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851B" w14:textId="77777777" w:rsidR="000E5F4D" w:rsidRDefault="000E5F4D" w:rsidP="000E5F4D">
      <w:pPr>
        <w:rPr>
          <w:rFonts w:ascii="Times New Roman" w:hAnsi="Times New Roman"/>
          <w:sz w:val="24"/>
          <w:szCs w:val="24"/>
        </w:rPr>
      </w:pPr>
    </w:p>
    <w:p w14:paraId="746011B5" w14:textId="70AE1C7C" w:rsidR="000E5F4D" w:rsidRDefault="000E5F4D" w:rsidP="000E5F4D">
      <w:pPr>
        <w:spacing w:after="0" w:line="240" w:lineRule="auto"/>
        <w:jc w:val="center"/>
        <w:rPr>
          <w:rFonts w:ascii="Times New Roman" w:hAnsi="Times New Roman"/>
          <w:b/>
          <w:sz w:val="24"/>
          <w:szCs w:val="24"/>
          <w:lang w:val="ru-RU"/>
        </w:rPr>
      </w:pPr>
      <w:r>
        <w:rPr>
          <w:rFonts w:ascii="Times New Roman" w:eastAsia="Times New Roman" w:hAnsi="Times New Roman"/>
          <w:b/>
          <w:noProof/>
          <w:sz w:val="24"/>
          <w:szCs w:val="24"/>
          <w:lang w:eastAsia="uk-UA"/>
        </w:rPr>
        <w:drawing>
          <wp:inline distT="0" distB="0" distL="0" distR="0" wp14:anchorId="02C0359D" wp14:editId="727AEB9F">
            <wp:extent cx="430530" cy="622300"/>
            <wp:effectExtent l="0" t="0" r="762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249446BD" w14:textId="77777777" w:rsidR="000E5F4D" w:rsidRDefault="000E5F4D" w:rsidP="000E5F4D">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КОСІВСЬКА  МІСЬКА  РАДА</w:t>
      </w:r>
    </w:p>
    <w:p w14:paraId="676A8F68" w14:textId="77777777" w:rsidR="000E5F4D" w:rsidRDefault="000E5F4D" w:rsidP="000E5F4D">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КОСІВСЬКОГО РАЙОНУ</w:t>
      </w:r>
    </w:p>
    <w:p w14:paraId="7E0C854F" w14:textId="77777777" w:rsidR="000E5F4D" w:rsidRDefault="000E5F4D" w:rsidP="000E5F4D">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ІВАНО-ФРАНКІВСЬКОЇ ОБЛАСТІ</w:t>
      </w:r>
    </w:p>
    <w:p w14:paraId="4163238E" w14:textId="77777777" w:rsidR="000E5F4D" w:rsidRPr="005D59C1" w:rsidRDefault="000E5F4D" w:rsidP="000E5F4D">
      <w:pPr>
        <w:spacing w:after="0" w:line="240" w:lineRule="auto"/>
        <w:jc w:val="center"/>
        <w:rPr>
          <w:rFonts w:ascii="Times New Roman" w:eastAsia="Times New Roman" w:hAnsi="Times New Roman"/>
          <w:b/>
          <w:sz w:val="24"/>
          <w:szCs w:val="24"/>
          <w:lang w:eastAsia="uk-UA"/>
        </w:rPr>
      </w:pPr>
      <w:r w:rsidRPr="005D59C1">
        <w:rPr>
          <w:rFonts w:ascii="Times New Roman" w:eastAsia="Times New Roman" w:hAnsi="Times New Roman"/>
          <w:b/>
          <w:sz w:val="24"/>
          <w:szCs w:val="24"/>
          <w:lang w:eastAsia="uk-UA"/>
        </w:rPr>
        <w:t>Восьме  демократичне  скликання</w:t>
      </w:r>
    </w:p>
    <w:p w14:paraId="1357E22B" w14:textId="490658CD" w:rsidR="000E5F4D" w:rsidRPr="005D59C1" w:rsidRDefault="00EF4376" w:rsidP="000E5F4D">
      <w:pPr>
        <w:spacing w:after="0" w:line="240" w:lineRule="auto"/>
        <w:jc w:val="center"/>
        <w:rPr>
          <w:rFonts w:ascii="Times New Roman" w:eastAsia="Times New Roman" w:hAnsi="Times New Roman"/>
          <w:b/>
          <w:sz w:val="24"/>
          <w:szCs w:val="24"/>
          <w:lang w:val="ru-RU" w:eastAsia="uk-UA"/>
        </w:rPr>
      </w:pPr>
      <w:r w:rsidRPr="005D59C1">
        <w:rPr>
          <w:rFonts w:ascii="Times New Roman" w:eastAsia="Times New Roman" w:hAnsi="Times New Roman"/>
          <w:b/>
          <w:sz w:val="24"/>
          <w:szCs w:val="24"/>
          <w:lang w:eastAsia="uk-UA"/>
        </w:rPr>
        <w:t xml:space="preserve">Шістдесят друга позачергова </w:t>
      </w:r>
      <w:r w:rsidR="000E5F4D" w:rsidRPr="005D59C1">
        <w:rPr>
          <w:rFonts w:ascii="Times New Roman" w:eastAsia="Times New Roman" w:hAnsi="Times New Roman"/>
          <w:b/>
          <w:sz w:val="24"/>
          <w:szCs w:val="24"/>
          <w:lang w:eastAsia="uk-UA"/>
        </w:rPr>
        <w:t xml:space="preserve">  сесія</w:t>
      </w:r>
      <w:r w:rsidR="000E5F4D" w:rsidRPr="005D59C1">
        <w:rPr>
          <w:rFonts w:ascii="Times New Roman" w:eastAsia="Times New Roman" w:hAnsi="Times New Roman"/>
          <w:b/>
          <w:sz w:val="24"/>
          <w:szCs w:val="24"/>
          <w:lang w:eastAsia="uk-UA"/>
        </w:rPr>
        <w:br/>
        <w:t>_________________________________________________________________________</w:t>
      </w:r>
    </w:p>
    <w:p w14:paraId="2D8C4E75" w14:textId="77777777" w:rsidR="000E5F4D" w:rsidRPr="005D59C1" w:rsidRDefault="000E5F4D" w:rsidP="000E5F4D">
      <w:pPr>
        <w:spacing w:after="0" w:line="240" w:lineRule="auto"/>
        <w:jc w:val="center"/>
        <w:rPr>
          <w:rFonts w:ascii="Times New Roman" w:eastAsia="Times New Roman" w:hAnsi="Times New Roman"/>
          <w:b/>
          <w:sz w:val="24"/>
          <w:szCs w:val="24"/>
          <w:lang w:eastAsia="uk-UA"/>
        </w:rPr>
      </w:pPr>
      <w:r w:rsidRPr="005D59C1">
        <w:rPr>
          <w:rFonts w:ascii="Times New Roman" w:eastAsia="Times New Roman" w:hAnsi="Times New Roman"/>
          <w:b/>
          <w:sz w:val="24"/>
          <w:szCs w:val="24"/>
          <w:lang w:eastAsia="uk-UA"/>
        </w:rPr>
        <w:t xml:space="preserve">Р І Ш Е Н </w:t>
      </w:r>
      <w:proofErr w:type="spellStart"/>
      <w:r w:rsidRPr="005D59C1">
        <w:rPr>
          <w:rFonts w:ascii="Times New Roman" w:eastAsia="Times New Roman" w:hAnsi="Times New Roman"/>
          <w:b/>
          <w:sz w:val="24"/>
          <w:szCs w:val="24"/>
          <w:lang w:eastAsia="uk-UA"/>
        </w:rPr>
        <w:t>Н</w:t>
      </w:r>
      <w:proofErr w:type="spellEnd"/>
      <w:r w:rsidRPr="005D59C1">
        <w:rPr>
          <w:rFonts w:ascii="Times New Roman" w:eastAsia="Times New Roman" w:hAnsi="Times New Roman"/>
          <w:b/>
          <w:sz w:val="24"/>
          <w:szCs w:val="24"/>
          <w:lang w:eastAsia="uk-UA"/>
        </w:rPr>
        <w:t xml:space="preserve"> Я</w:t>
      </w:r>
    </w:p>
    <w:p w14:paraId="7AAAB93D" w14:textId="1CAEC634" w:rsidR="000E5F4D" w:rsidRPr="005D59C1" w:rsidRDefault="000E5F4D" w:rsidP="000E5F4D">
      <w:pPr>
        <w:spacing w:after="0" w:line="240" w:lineRule="auto"/>
        <w:rPr>
          <w:rFonts w:ascii="Times New Roman" w:eastAsia="Times New Roman" w:hAnsi="Times New Roman"/>
          <w:b/>
          <w:sz w:val="24"/>
          <w:szCs w:val="24"/>
          <w:lang w:eastAsia="uk-UA"/>
        </w:rPr>
      </w:pPr>
      <w:r w:rsidRPr="005D59C1">
        <w:rPr>
          <w:rFonts w:ascii="Times New Roman" w:eastAsia="Times New Roman" w:hAnsi="Times New Roman"/>
          <w:b/>
          <w:sz w:val="24"/>
          <w:szCs w:val="24"/>
          <w:lang w:eastAsia="uk-UA"/>
        </w:rPr>
        <w:t>Від 1</w:t>
      </w:r>
      <w:r w:rsidR="00EF4376" w:rsidRPr="005D59C1">
        <w:rPr>
          <w:rFonts w:ascii="Times New Roman" w:eastAsia="Times New Roman" w:hAnsi="Times New Roman"/>
          <w:b/>
          <w:sz w:val="24"/>
          <w:szCs w:val="24"/>
          <w:lang w:eastAsia="uk-UA"/>
        </w:rPr>
        <w:t>1</w:t>
      </w:r>
      <w:r w:rsidRPr="005D59C1">
        <w:rPr>
          <w:rFonts w:ascii="Times New Roman" w:eastAsia="Times New Roman" w:hAnsi="Times New Roman"/>
          <w:b/>
          <w:sz w:val="24"/>
          <w:szCs w:val="24"/>
          <w:lang w:eastAsia="uk-UA"/>
        </w:rPr>
        <w:t xml:space="preserve"> лютого 2026  року </w:t>
      </w:r>
      <w:r w:rsidRPr="005D59C1">
        <w:rPr>
          <w:rFonts w:ascii="Times New Roman" w:eastAsia="Times New Roman" w:hAnsi="Times New Roman"/>
          <w:b/>
          <w:sz w:val="24"/>
          <w:szCs w:val="24"/>
          <w:lang w:eastAsia="uk-UA"/>
        </w:rPr>
        <w:tab/>
      </w:r>
      <w:r w:rsidRPr="005D59C1">
        <w:rPr>
          <w:rFonts w:ascii="Times New Roman" w:eastAsia="Times New Roman" w:hAnsi="Times New Roman"/>
          <w:b/>
          <w:sz w:val="24"/>
          <w:szCs w:val="24"/>
          <w:lang w:eastAsia="uk-UA"/>
        </w:rPr>
        <w:tab/>
        <w:t xml:space="preserve">                                                                  № </w:t>
      </w:r>
    </w:p>
    <w:p w14:paraId="02915818" w14:textId="77777777" w:rsidR="000E5F4D" w:rsidRPr="005D59C1" w:rsidRDefault="000E5F4D" w:rsidP="000E5F4D">
      <w:pPr>
        <w:spacing w:after="0" w:line="240" w:lineRule="auto"/>
        <w:rPr>
          <w:rFonts w:ascii="Times New Roman" w:eastAsia="Times New Roman" w:hAnsi="Times New Roman"/>
          <w:b/>
          <w:sz w:val="24"/>
          <w:szCs w:val="24"/>
          <w:lang w:eastAsia="uk-UA"/>
        </w:rPr>
      </w:pPr>
      <w:r w:rsidRPr="005D59C1">
        <w:rPr>
          <w:rFonts w:ascii="Times New Roman" w:eastAsia="Times New Roman" w:hAnsi="Times New Roman"/>
          <w:b/>
          <w:sz w:val="24"/>
          <w:szCs w:val="24"/>
          <w:lang w:eastAsia="uk-UA"/>
        </w:rPr>
        <w:t>Про визначення основного виду економічної</w:t>
      </w:r>
    </w:p>
    <w:p w14:paraId="1CED38CF" w14:textId="77777777" w:rsidR="000E5F4D" w:rsidRPr="005D59C1" w:rsidRDefault="000E5F4D" w:rsidP="000E5F4D">
      <w:pPr>
        <w:spacing w:after="0" w:line="240" w:lineRule="auto"/>
        <w:rPr>
          <w:rFonts w:ascii="Times New Roman" w:eastAsia="Times New Roman" w:hAnsi="Times New Roman"/>
          <w:b/>
          <w:sz w:val="24"/>
          <w:szCs w:val="24"/>
          <w:lang w:eastAsia="uk-UA"/>
        </w:rPr>
      </w:pPr>
      <w:r w:rsidRPr="005D59C1">
        <w:rPr>
          <w:rFonts w:ascii="Times New Roman" w:eastAsia="Times New Roman" w:hAnsi="Times New Roman"/>
          <w:b/>
          <w:sz w:val="24"/>
          <w:szCs w:val="24"/>
          <w:lang w:eastAsia="uk-UA"/>
        </w:rPr>
        <w:t>діяльності та затвердження  Статуту МКП «Косів»</w:t>
      </w:r>
    </w:p>
    <w:p w14:paraId="53A9177F" w14:textId="77777777" w:rsidR="000E5F4D" w:rsidRDefault="000E5F4D" w:rsidP="000E5F4D">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Косівської міської ради в новій редакції</w:t>
      </w:r>
    </w:p>
    <w:p w14:paraId="18F739C2" w14:textId="6F1E5DD6" w:rsidR="000E5F4D" w:rsidRDefault="000E5F4D" w:rsidP="000E5F4D">
      <w:pPr>
        <w:spacing w:before="100" w:beforeAutospacing="1" w:after="100" w:afterAutospacing="1" w:line="252" w:lineRule="auto"/>
        <w:jc w:val="both"/>
        <w:rPr>
          <w:rFonts w:ascii="Times New Roman" w:eastAsia="Times New Roman" w:hAnsi="Times New Roman"/>
          <w:b/>
          <w:sz w:val="24"/>
          <w:szCs w:val="24"/>
          <w:lang w:eastAsia="uk-UA"/>
        </w:rPr>
      </w:pPr>
      <w:r>
        <w:rPr>
          <w:rFonts w:ascii="Times New Roman" w:eastAsia="Times New Roman" w:hAnsi="Times New Roman"/>
          <w:sz w:val="24"/>
          <w:szCs w:val="24"/>
          <w:lang w:eastAsia="uk-UA"/>
        </w:rPr>
        <w:t xml:space="preserve">                 Розглянувши звернення директора МКП «Косів» Косівської міської ради     </w:t>
      </w:r>
      <w:proofErr w:type="spellStart"/>
      <w:r>
        <w:rPr>
          <w:rFonts w:ascii="Times New Roman" w:eastAsia="Times New Roman" w:hAnsi="Times New Roman"/>
          <w:sz w:val="24"/>
          <w:szCs w:val="24"/>
          <w:lang w:eastAsia="uk-UA"/>
        </w:rPr>
        <w:t>Пророчука</w:t>
      </w:r>
      <w:proofErr w:type="spellEnd"/>
      <w:r>
        <w:rPr>
          <w:rFonts w:ascii="Times New Roman" w:eastAsia="Times New Roman" w:hAnsi="Times New Roman"/>
          <w:sz w:val="24"/>
          <w:szCs w:val="24"/>
          <w:lang w:eastAsia="uk-UA"/>
        </w:rPr>
        <w:t xml:space="preserve"> В.П.   № 33  від 09.02.2026р.,  з метою створення умов для забезпечення сталої і ефективної роботи в особливий період МКП «Косів»  Косівської міської ради, керуючись вимогами ст.</w:t>
      </w:r>
      <w:r w:rsidR="005D59C1">
        <w:rPr>
          <w:rFonts w:ascii="Times New Roman" w:eastAsia="Times New Roman" w:hAnsi="Times New Roman"/>
          <w:sz w:val="24"/>
          <w:szCs w:val="24"/>
          <w:lang w:eastAsia="uk-UA"/>
        </w:rPr>
        <w:t xml:space="preserve"> </w:t>
      </w:r>
      <w:r>
        <w:rPr>
          <w:rFonts w:ascii="Times New Roman" w:eastAsia="Times New Roman" w:hAnsi="Times New Roman"/>
          <w:sz w:val="24"/>
          <w:szCs w:val="24"/>
          <w:lang w:eastAsia="uk-UA"/>
        </w:rPr>
        <w:t xml:space="preserve">ст. 25, 26 Законом України  «Про місцеве самоврядування в Україні»,      </w:t>
      </w:r>
      <w:r>
        <w:rPr>
          <w:rFonts w:ascii="Times New Roman" w:eastAsia="Times New Roman" w:hAnsi="Times New Roman"/>
          <w:b/>
          <w:sz w:val="24"/>
          <w:szCs w:val="24"/>
          <w:lang w:eastAsia="uk-UA"/>
        </w:rPr>
        <w:t>Косівська міська рада вирішила:</w:t>
      </w:r>
    </w:p>
    <w:p w14:paraId="5F6F7A0D" w14:textId="77777777" w:rsidR="000E5F4D" w:rsidRDefault="000E5F4D" w:rsidP="000E5F4D">
      <w:pPr>
        <w:pStyle w:val="a3"/>
        <w:numPr>
          <w:ilvl w:val="0"/>
          <w:numId w:val="1"/>
        </w:numPr>
        <w:spacing w:after="160"/>
        <w:ind w:left="0" w:firstLine="360"/>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Визначити основним видом економічної діяльності міського комунального підприємства «Косів» Косівської міської ради  КВЕД класу 36.00 «Забір, очищення та постачання води".</w:t>
      </w:r>
    </w:p>
    <w:p w14:paraId="52AA35DD" w14:textId="77777777" w:rsidR="000E5F4D" w:rsidRDefault="000E5F4D" w:rsidP="000E5F4D">
      <w:pPr>
        <w:pStyle w:val="a3"/>
        <w:numPr>
          <w:ilvl w:val="0"/>
          <w:numId w:val="1"/>
        </w:numPr>
        <w:spacing w:after="160"/>
        <w:ind w:left="0" w:firstLine="360"/>
        <w:jc w:val="both"/>
        <w:rPr>
          <w:rFonts w:ascii="Times New Roman" w:eastAsia="Times New Roman" w:hAnsi="Times New Roman"/>
          <w:sz w:val="24"/>
          <w:szCs w:val="24"/>
          <w:lang w:eastAsia="uk-UA"/>
        </w:rPr>
      </w:pPr>
      <w:r>
        <w:rPr>
          <w:rFonts w:ascii="Times New Roman" w:hAnsi="Times New Roman"/>
          <w:sz w:val="24"/>
          <w:szCs w:val="24"/>
        </w:rPr>
        <w:t xml:space="preserve">Затвердити Статут Міського комунального підприємства «Косів» Косівської міської ради  </w:t>
      </w:r>
      <w:r>
        <w:rPr>
          <w:rFonts w:ascii="Times New Roman" w:hAnsi="Times New Roman"/>
          <w:b/>
          <w:sz w:val="24"/>
          <w:szCs w:val="24"/>
        </w:rPr>
        <w:t>у новій редакції</w:t>
      </w:r>
      <w:r>
        <w:rPr>
          <w:rFonts w:ascii="Times New Roman" w:hAnsi="Times New Roman"/>
          <w:sz w:val="24"/>
          <w:szCs w:val="24"/>
        </w:rPr>
        <w:t xml:space="preserve"> (згідно додатку №1 до даного рішення). </w:t>
      </w:r>
    </w:p>
    <w:p w14:paraId="66E143C3" w14:textId="77777777" w:rsidR="000E5F4D" w:rsidRDefault="000E5F4D" w:rsidP="000E5F4D">
      <w:pPr>
        <w:pStyle w:val="a3"/>
        <w:numPr>
          <w:ilvl w:val="0"/>
          <w:numId w:val="1"/>
        </w:numPr>
        <w:spacing w:after="160"/>
        <w:ind w:left="0" w:firstLine="360"/>
        <w:jc w:val="both"/>
        <w:rPr>
          <w:rFonts w:ascii="Times New Roman" w:eastAsia="Times New Roman" w:hAnsi="Times New Roman"/>
          <w:sz w:val="24"/>
          <w:szCs w:val="24"/>
          <w:lang w:eastAsia="uk-UA"/>
        </w:rPr>
      </w:pPr>
      <w:r>
        <w:rPr>
          <w:rFonts w:ascii="Times New Roman" w:hAnsi="Times New Roman"/>
          <w:sz w:val="24"/>
          <w:szCs w:val="24"/>
        </w:rPr>
        <w:t xml:space="preserve">Уповноважити </w:t>
      </w:r>
      <w:r>
        <w:rPr>
          <w:rFonts w:ascii="Times New Roman" w:hAnsi="Times New Roman"/>
          <w:sz w:val="24"/>
          <w:szCs w:val="24"/>
          <w:lang w:val="ru-RU"/>
        </w:rPr>
        <w:t xml:space="preserve">   директора  </w:t>
      </w:r>
      <w:proofErr w:type="spellStart"/>
      <w:r>
        <w:rPr>
          <w:rFonts w:ascii="Times New Roman" w:hAnsi="Times New Roman"/>
          <w:sz w:val="24"/>
          <w:szCs w:val="24"/>
          <w:lang w:val="ru-RU"/>
        </w:rPr>
        <w:t>Міського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комунального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підприємства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Косів</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Косівської</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міської</w:t>
      </w:r>
      <w:proofErr w:type="spellEnd"/>
      <w:r>
        <w:rPr>
          <w:rFonts w:ascii="Times New Roman" w:hAnsi="Times New Roman"/>
          <w:sz w:val="24"/>
          <w:szCs w:val="24"/>
          <w:lang w:val="ru-RU"/>
        </w:rPr>
        <w:t xml:space="preserve"> ради  </w:t>
      </w:r>
      <w:proofErr w:type="spellStart"/>
      <w:r>
        <w:rPr>
          <w:rFonts w:ascii="Times New Roman" w:hAnsi="Times New Roman"/>
          <w:sz w:val="24"/>
          <w:szCs w:val="24"/>
          <w:lang w:val="ru-RU"/>
        </w:rPr>
        <w:t>Пророчука</w:t>
      </w:r>
      <w:proofErr w:type="spellEnd"/>
      <w:r>
        <w:rPr>
          <w:rFonts w:ascii="Times New Roman" w:hAnsi="Times New Roman"/>
          <w:sz w:val="24"/>
          <w:szCs w:val="24"/>
          <w:lang w:val="ru-RU"/>
        </w:rPr>
        <w:t xml:space="preserve"> В.П. подати  </w:t>
      </w:r>
      <w:r>
        <w:rPr>
          <w:rFonts w:ascii="Times New Roman" w:hAnsi="Times New Roman"/>
          <w:sz w:val="24"/>
          <w:szCs w:val="24"/>
        </w:rPr>
        <w:t>документи на реєстрацію Статуту державному реєстратору.</w:t>
      </w:r>
    </w:p>
    <w:p w14:paraId="6AF17FEE" w14:textId="2914AFB4" w:rsidR="000E5F4D" w:rsidRDefault="000E5F4D" w:rsidP="000E5F4D">
      <w:pPr>
        <w:pStyle w:val="a3"/>
        <w:numPr>
          <w:ilvl w:val="0"/>
          <w:numId w:val="1"/>
        </w:numPr>
        <w:spacing w:after="160"/>
        <w:ind w:left="0" w:firstLine="360"/>
        <w:jc w:val="both"/>
        <w:rPr>
          <w:rFonts w:ascii="Times New Roman" w:eastAsia="Times New Roman" w:hAnsi="Times New Roman"/>
          <w:sz w:val="24"/>
          <w:szCs w:val="24"/>
          <w:lang w:eastAsia="uk-UA"/>
        </w:rPr>
      </w:pPr>
      <w:r>
        <w:rPr>
          <w:rFonts w:ascii="Times New Roman" w:hAnsi="Times New Roman"/>
          <w:sz w:val="24"/>
          <w:szCs w:val="24"/>
        </w:rPr>
        <w:t>Вважати таким, що втратив чинність п. 2</w:t>
      </w:r>
      <w:r w:rsidR="005D59C1">
        <w:rPr>
          <w:rFonts w:ascii="Times New Roman" w:hAnsi="Times New Roman"/>
          <w:sz w:val="24"/>
          <w:szCs w:val="24"/>
        </w:rPr>
        <w:t xml:space="preserve"> </w:t>
      </w:r>
      <w:r>
        <w:rPr>
          <w:rFonts w:ascii="Times New Roman" w:hAnsi="Times New Roman"/>
          <w:sz w:val="24"/>
          <w:szCs w:val="24"/>
        </w:rPr>
        <w:t xml:space="preserve"> </w:t>
      </w:r>
      <w:r w:rsidR="005D59C1">
        <w:rPr>
          <w:rFonts w:ascii="Times New Roman" w:hAnsi="Times New Roman"/>
          <w:sz w:val="24"/>
          <w:szCs w:val="24"/>
        </w:rPr>
        <w:t>р</w:t>
      </w:r>
      <w:r>
        <w:rPr>
          <w:rFonts w:ascii="Times New Roman" w:hAnsi="Times New Roman"/>
          <w:sz w:val="24"/>
          <w:szCs w:val="24"/>
        </w:rPr>
        <w:t xml:space="preserve">ішення Косівської міської ради від 17.12.2024 року № 2749-47\2024 «Про доповнення основних видів економічної діяльності та затвердження Статуту МКП «Косів» в новій редакції».                     </w:t>
      </w:r>
    </w:p>
    <w:p w14:paraId="4DC5C379" w14:textId="77777777" w:rsidR="000E5F4D" w:rsidRDefault="000E5F4D" w:rsidP="000E5F4D">
      <w:pPr>
        <w:pStyle w:val="a3"/>
        <w:numPr>
          <w:ilvl w:val="0"/>
          <w:numId w:val="1"/>
        </w:numPr>
        <w:spacing w:after="160"/>
        <w:ind w:left="0" w:firstLine="360"/>
        <w:jc w:val="both"/>
        <w:rPr>
          <w:rFonts w:ascii="Times New Roman" w:eastAsia="Times New Roman" w:hAnsi="Times New Roman"/>
          <w:sz w:val="24"/>
          <w:szCs w:val="24"/>
          <w:lang w:eastAsia="uk-UA"/>
        </w:rPr>
      </w:pPr>
      <w:r>
        <w:rPr>
          <w:rFonts w:ascii="Times New Roman" w:hAnsi="Times New Roman"/>
          <w:sz w:val="24"/>
          <w:szCs w:val="24"/>
        </w:rPr>
        <w:t xml:space="preserve">Контроль за виконанням даного рішення та зберігання Статуту покласти на заступника міського голови з гуманітарних питань </w:t>
      </w:r>
      <w:proofErr w:type="spellStart"/>
      <w:r>
        <w:rPr>
          <w:rFonts w:ascii="Times New Roman" w:hAnsi="Times New Roman"/>
          <w:sz w:val="24"/>
          <w:szCs w:val="24"/>
        </w:rPr>
        <w:t>Петричука</w:t>
      </w:r>
      <w:proofErr w:type="spellEnd"/>
      <w:r>
        <w:rPr>
          <w:rFonts w:ascii="Times New Roman" w:hAnsi="Times New Roman"/>
          <w:sz w:val="24"/>
          <w:szCs w:val="24"/>
        </w:rPr>
        <w:t xml:space="preserve"> В.В.</w:t>
      </w:r>
    </w:p>
    <w:p w14:paraId="36E8D618" w14:textId="77777777" w:rsidR="000E5F4D" w:rsidRDefault="000E5F4D" w:rsidP="000E5F4D">
      <w:pPr>
        <w:jc w:val="both"/>
        <w:rPr>
          <w:rFonts w:ascii="Times New Roman" w:hAnsi="Times New Roman"/>
          <w:b/>
          <w:sz w:val="24"/>
          <w:szCs w:val="24"/>
        </w:rPr>
      </w:pPr>
    </w:p>
    <w:p w14:paraId="1D6A2818" w14:textId="77777777" w:rsidR="000E5F4D" w:rsidRDefault="000E5F4D" w:rsidP="000E5F4D">
      <w:pPr>
        <w:jc w:val="both"/>
        <w:rPr>
          <w:rFonts w:ascii="Times New Roman" w:hAnsi="Times New Roman"/>
          <w:b/>
          <w:sz w:val="24"/>
          <w:szCs w:val="24"/>
          <w:lang w:val="ru-RU"/>
        </w:rPr>
      </w:pPr>
      <w:r>
        <w:rPr>
          <w:rFonts w:ascii="Times New Roman" w:hAnsi="Times New Roman"/>
          <w:b/>
          <w:sz w:val="24"/>
          <w:szCs w:val="24"/>
        </w:rPr>
        <w:t xml:space="preserve">Міський голова                                                                            Юрій  ПЛОСКОНОС </w:t>
      </w:r>
    </w:p>
    <w:p w14:paraId="0C90DE3D" w14:textId="77777777" w:rsidR="000E5F4D" w:rsidRDefault="000E5F4D" w:rsidP="000E5F4D">
      <w:pPr>
        <w:jc w:val="both"/>
        <w:rPr>
          <w:rFonts w:ascii="Times New Roman" w:hAnsi="Times New Roman"/>
          <w:b/>
          <w:sz w:val="24"/>
          <w:szCs w:val="24"/>
        </w:rPr>
      </w:pPr>
      <w:r>
        <w:rPr>
          <w:rFonts w:ascii="Times New Roman" w:hAnsi="Times New Roman"/>
          <w:b/>
          <w:sz w:val="24"/>
          <w:szCs w:val="24"/>
        </w:rPr>
        <w:t>Секретар ради                                                                              Світлана МЕДВЕДЧУК</w:t>
      </w:r>
    </w:p>
    <w:p w14:paraId="2CAA8282" w14:textId="77777777" w:rsidR="000E5F4D" w:rsidRDefault="000E5F4D" w:rsidP="000E5F4D">
      <w:pPr>
        <w:rPr>
          <w:rFonts w:ascii="Times New Roman" w:hAnsi="Times New Roman"/>
          <w:b/>
          <w:sz w:val="24"/>
          <w:szCs w:val="24"/>
          <w:lang w:val="ru-RU"/>
        </w:rPr>
      </w:pPr>
    </w:p>
    <w:p w14:paraId="245D7F7C" w14:textId="77777777" w:rsidR="000E5F4D" w:rsidRDefault="000E5F4D" w:rsidP="000E5F4D">
      <w:pPr>
        <w:rPr>
          <w:rFonts w:ascii="Times New Roman" w:hAnsi="Times New Roman"/>
          <w:b/>
          <w:sz w:val="24"/>
          <w:szCs w:val="24"/>
          <w:lang w:val="ru-RU"/>
        </w:rPr>
      </w:pPr>
    </w:p>
    <w:p w14:paraId="31F06BC0" w14:textId="4B12ED09" w:rsidR="000E5F4D" w:rsidRDefault="000E5F4D" w:rsidP="000E5F4D">
      <w:pPr>
        <w:rPr>
          <w:rFonts w:ascii="Times New Roman" w:hAnsi="Times New Roman"/>
          <w:b/>
          <w:sz w:val="24"/>
          <w:szCs w:val="24"/>
          <w:lang w:val="ru-RU"/>
        </w:rPr>
      </w:pPr>
    </w:p>
    <w:p w14:paraId="301C4CA2" w14:textId="77777777" w:rsidR="00EF4376" w:rsidRDefault="00EF4376" w:rsidP="000E5F4D">
      <w:pPr>
        <w:rPr>
          <w:rFonts w:ascii="Times New Roman" w:hAnsi="Times New Roman"/>
          <w:b/>
          <w:sz w:val="24"/>
          <w:szCs w:val="24"/>
          <w:lang w:val="ru-RU"/>
        </w:rPr>
      </w:pPr>
    </w:p>
    <w:p w14:paraId="6F6264F6" w14:textId="34B1BA0C" w:rsidR="000E5F4D" w:rsidRDefault="000E5F4D" w:rsidP="000E5F4D">
      <w:pPr>
        <w:rPr>
          <w:rFonts w:ascii="Times New Roman" w:hAnsi="Times New Roman"/>
          <w:b/>
          <w:sz w:val="24"/>
          <w:szCs w:val="24"/>
          <w:lang w:val="ru-RU"/>
        </w:rPr>
      </w:pPr>
    </w:p>
    <w:p w14:paraId="213B2A90" w14:textId="77777777" w:rsidR="00805BC2" w:rsidRDefault="00805BC2" w:rsidP="000E5F4D">
      <w:pPr>
        <w:rPr>
          <w:rFonts w:ascii="Times New Roman" w:hAnsi="Times New Roman"/>
          <w:b/>
          <w:sz w:val="24"/>
          <w:szCs w:val="24"/>
          <w:lang w:val="ru-RU"/>
        </w:rPr>
      </w:pPr>
    </w:p>
    <w:p w14:paraId="2CC824C2" w14:textId="77777777" w:rsidR="000E5F4D" w:rsidRDefault="000E5F4D" w:rsidP="000E5F4D">
      <w:pPr>
        <w:spacing w:after="0" w:line="240" w:lineRule="auto"/>
        <w:jc w:val="right"/>
        <w:textAlignment w:val="baseline"/>
        <w:rPr>
          <w:rFonts w:ascii="Times New Roman" w:eastAsia="Times New Roman" w:hAnsi="Times New Roman"/>
          <w:noProof/>
          <w:sz w:val="24"/>
          <w:szCs w:val="24"/>
          <w:lang w:eastAsia="uk-UA"/>
        </w:rPr>
      </w:pPr>
      <w:r>
        <w:rPr>
          <w:rFonts w:ascii="Times New Roman" w:eastAsia="Times New Roman" w:hAnsi="Times New Roman"/>
          <w:sz w:val="24"/>
          <w:szCs w:val="24"/>
          <w:lang w:val="ru-RU" w:eastAsia="ru-RU"/>
        </w:rPr>
        <w:t xml:space="preserve">                                                                       </w:t>
      </w:r>
      <w:r>
        <w:rPr>
          <w:rFonts w:ascii="Times New Roman" w:eastAsia="Times New Roman" w:hAnsi="Times New Roman"/>
          <w:noProof/>
          <w:sz w:val="24"/>
          <w:szCs w:val="24"/>
          <w:lang w:eastAsia="uk-UA"/>
        </w:rPr>
        <w:t>Додаток</w:t>
      </w:r>
      <w:r>
        <w:rPr>
          <w:rFonts w:ascii="Times New Roman" w:eastAsia="Times New Roman" w:hAnsi="Times New Roman"/>
          <w:noProof/>
          <w:sz w:val="24"/>
          <w:szCs w:val="24"/>
          <w:lang w:val="ru-RU" w:eastAsia="uk-UA"/>
        </w:rPr>
        <w:t xml:space="preserve"> </w:t>
      </w:r>
      <w:r>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val="ru-RU" w:eastAsia="uk-UA"/>
        </w:rPr>
        <w:t xml:space="preserve"> </w:t>
      </w:r>
      <w:r>
        <w:rPr>
          <w:rFonts w:ascii="Times New Roman" w:eastAsia="Times New Roman" w:hAnsi="Times New Roman"/>
          <w:noProof/>
          <w:sz w:val="24"/>
          <w:szCs w:val="24"/>
          <w:lang w:eastAsia="uk-UA"/>
        </w:rPr>
        <w:t>1</w:t>
      </w:r>
    </w:p>
    <w:p w14:paraId="1536F5D4" w14:textId="29F39924" w:rsidR="000E5F4D" w:rsidRDefault="000E5F4D" w:rsidP="000E5F4D">
      <w:pPr>
        <w:spacing w:after="0" w:line="240" w:lineRule="auto"/>
        <w:jc w:val="right"/>
        <w:textAlignment w:val="baseline"/>
        <w:rPr>
          <w:rFonts w:ascii="Times New Roman" w:eastAsia="Times New Roman" w:hAnsi="Times New Roman"/>
          <w:noProof/>
          <w:sz w:val="24"/>
          <w:szCs w:val="24"/>
          <w:lang w:eastAsia="uk-UA"/>
        </w:rPr>
      </w:pPr>
      <w:r>
        <w:rPr>
          <w:rFonts w:ascii="Times New Roman" w:eastAsia="Times New Roman" w:hAnsi="Times New Roman"/>
          <w:noProof/>
          <w:sz w:val="24"/>
          <w:szCs w:val="24"/>
          <w:lang w:eastAsia="uk-UA"/>
        </w:rPr>
        <w:t xml:space="preserve">до рішення </w:t>
      </w:r>
      <w:r w:rsidR="00EF4376">
        <w:rPr>
          <w:rFonts w:ascii="Times New Roman" w:eastAsia="Times New Roman" w:hAnsi="Times New Roman"/>
          <w:noProof/>
          <w:sz w:val="24"/>
          <w:szCs w:val="24"/>
          <w:lang w:eastAsia="uk-UA"/>
        </w:rPr>
        <w:t xml:space="preserve">62 </w:t>
      </w:r>
      <w:r>
        <w:rPr>
          <w:rFonts w:ascii="Times New Roman" w:eastAsia="Times New Roman" w:hAnsi="Times New Roman"/>
          <w:noProof/>
          <w:sz w:val="24"/>
          <w:szCs w:val="24"/>
          <w:lang w:eastAsia="uk-UA"/>
        </w:rPr>
        <w:t xml:space="preserve">  сесії VІІІ демократичного</w:t>
      </w:r>
    </w:p>
    <w:p w14:paraId="78818733" w14:textId="77777777" w:rsidR="000E5F4D" w:rsidRDefault="000E5F4D" w:rsidP="000E5F4D">
      <w:pPr>
        <w:spacing w:after="0" w:line="240" w:lineRule="auto"/>
        <w:jc w:val="right"/>
        <w:textAlignment w:val="baseline"/>
        <w:rPr>
          <w:rFonts w:ascii="Times New Roman" w:eastAsia="Times New Roman" w:hAnsi="Times New Roman"/>
          <w:noProof/>
          <w:sz w:val="24"/>
          <w:szCs w:val="24"/>
          <w:lang w:eastAsia="uk-UA"/>
        </w:rPr>
      </w:pPr>
      <w:r>
        <w:rPr>
          <w:rFonts w:ascii="Times New Roman" w:eastAsia="Times New Roman" w:hAnsi="Times New Roman"/>
          <w:noProof/>
          <w:sz w:val="24"/>
          <w:szCs w:val="24"/>
          <w:lang w:eastAsia="uk-UA"/>
        </w:rPr>
        <w:t>скликання Косівської міської ради Косівського району</w:t>
      </w:r>
    </w:p>
    <w:p w14:paraId="1C2CB0C8" w14:textId="77777777" w:rsidR="000E5F4D" w:rsidRDefault="000E5F4D" w:rsidP="000E5F4D">
      <w:pPr>
        <w:spacing w:after="0" w:line="240" w:lineRule="auto"/>
        <w:jc w:val="right"/>
        <w:textAlignment w:val="baseline"/>
        <w:rPr>
          <w:rFonts w:ascii="Times New Roman" w:eastAsia="Times New Roman" w:hAnsi="Times New Roman"/>
          <w:noProof/>
          <w:sz w:val="24"/>
          <w:szCs w:val="24"/>
          <w:lang w:eastAsia="uk-UA"/>
        </w:rPr>
      </w:pPr>
      <w:r>
        <w:rPr>
          <w:rFonts w:ascii="Times New Roman" w:eastAsia="Times New Roman" w:hAnsi="Times New Roman"/>
          <w:noProof/>
          <w:sz w:val="24"/>
          <w:szCs w:val="24"/>
          <w:lang w:eastAsia="uk-UA"/>
        </w:rPr>
        <w:t>Івано-Франківської області</w:t>
      </w:r>
    </w:p>
    <w:p w14:paraId="7986A8DE" w14:textId="148A7810" w:rsidR="000E5F4D" w:rsidRPr="005D59C1" w:rsidRDefault="000E5F4D" w:rsidP="000E5F4D">
      <w:pPr>
        <w:spacing w:after="0" w:line="240" w:lineRule="auto"/>
        <w:jc w:val="right"/>
        <w:textAlignment w:val="baseline"/>
        <w:rPr>
          <w:rFonts w:ascii="Times New Roman" w:eastAsia="Times New Roman" w:hAnsi="Times New Roman"/>
          <w:b/>
          <w:sz w:val="24"/>
          <w:szCs w:val="24"/>
          <w:lang w:val="ru-RU" w:eastAsia="ru-RU"/>
        </w:rPr>
      </w:pPr>
      <w:r w:rsidRPr="005D59C1">
        <w:rPr>
          <w:rFonts w:ascii="Times New Roman" w:eastAsia="Times New Roman" w:hAnsi="Times New Roman"/>
          <w:noProof/>
          <w:sz w:val="24"/>
          <w:szCs w:val="24"/>
          <w:lang w:eastAsia="uk-UA"/>
        </w:rPr>
        <w:t xml:space="preserve">від </w:t>
      </w:r>
      <w:r w:rsidRPr="005D59C1">
        <w:rPr>
          <w:rFonts w:ascii="Times New Roman" w:eastAsia="Times New Roman" w:hAnsi="Times New Roman"/>
          <w:noProof/>
          <w:sz w:val="24"/>
          <w:szCs w:val="24"/>
          <w:lang w:val="ru-RU" w:eastAsia="uk-UA"/>
        </w:rPr>
        <w:t>1</w:t>
      </w:r>
      <w:r w:rsidR="00EF4376" w:rsidRPr="005D59C1">
        <w:rPr>
          <w:rFonts w:ascii="Times New Roman" w:eastAsia="Times New Roman" w:hAnsi="Times New Roman"/>
          <w:noProof/>
          <w:sz w:val="24"/>
          <w:szCs w:val="24"/>
          <w:lang w:val="ru-RU" w:eastAsia="uk-UA"/>
        </w:rPr>
        <w:t>1</w:t>
      </w:r>
      <w:r w:rsidRPr="005D59C1">
        <w:rPr>
          <w:rFonts w:ascii="Times New Roman" w:eastAsia="Times New Roman" w:hAnsi="Times New Roman"/>
          <w:noProof/>
          <w:sz w:val="24"/>
          <w:szCs w:val="24"/>
          <w:lang w:val="ru-RU" w:eastAsia="uk-UA"/>
        </w:rPr>
        <w:t xml:space="preserve">лютого 2026 </w:t>
      </w:r>
      <w:r w:rsidRPr="005D59C1">
        <w:rPr>
          <w:rFonts w:ascii="Times New Roman" w:eastAsia="Times New Roman" w:hAnsi="Times New Roman"/>
          <w:noProof/>
          <w:sz w:val="24"/>
          <w:szCs w:val="24"/>
          <w:lang w:eastAsia="uk-UA"/>
        </w:rPr>
        <w:t xml:space="preserve"> року </w:t>
      </w:r>
      <w:r w:rsidRPr="005D59C1">
        <w:rPr>
          <w:rFonts w:ascii="Times New Roman" w:eastAsia="Times New Roman" w:hAnsi="Times New Roman"/>
          <w:sz w:val="24"/>
          <w:szCs w:val="24"/>
          <w:lang w:val="ru-RU" w:eastAsia="ru-RU"/>
        </w:rPr>
        <w:t xml:space="preserve">№ </w:t>
      </w:r>
    </w:p>
    <w:p w14:paraId="3E09400A" w14:textId="77777777" w:rsidR="000E5F4D" w:rsidRDefault="000E5F4D" w:rsidP="000E5F4D">
      <w:pPr>
        <w:spacing w:after="0"/>
        <w:rPr>
          <w:rFonts w:ascii="Times New Roman" w:hAnsi="Times New Roman"/>
          <w:b/>
          <w:sz w:val="24"/>
          <w:szCs w:val="24"/>
          <w:lang w:val="ru-RU"/>
        </w:rPr>
      </w:pPr>
    </w:p>
    <w:p w14:paraId="03EA8EFC" w14:textId="77777777" w:rsidR="000E5F4D" w:rsidRDefault="000E5F4D" w:rsidP="000E5F4D">
      <w:pPr>
        <w:spacing w:after="0"/>
        <w:jc w:val="right"/>
        <w:rPr>
          <w:rFonts w:ascii="Times New Roman" w:hAnsi="Times New Roman"/>
          <w:sz w:val="24"/>
          <w:szCs w:val="24"/>
        </w:rPr>
      </w:pPr>
      <w:r>
        <w:rPr>
          <w:rFonts w:ascii="Times New Roman" w:hAnsi="Times New Roman"/>
          <w:b/>
          <w:sz w:val="24"/>
          <w:szCs w:val="24"/>
        </w:rPr>
        <w:t xml:space="preserve">   ЗАТВЕРДЖЕНО:</w:t>
      </w:r>
    </w:p>
    <w:p w14:paraId="587C1ABC" w14:textId="77777777" w:rsidR="000E5F4D" w:rsidRDefault="000E5F4D" w:rsidP="000E5F4D">
      <w:pPr>
        <w:spacing w:after="0"/>
        <w:jc w:val="right"/>
        <w:rPr>
          <w:rFonts w:ascii="Times New Roman" w:hAnsi="Times New Roman"/>
          <w:sz w:val="24"/>
          <w:szCs w:val="24"/>
        </w:rPr>
      </w:pPr>
      <w:r>
        <w:rPr>
          <w:rFonts w:ascii="Times New Roman" w:hAnsi="Times New Roman"/>
          <w:sz w:val="24"/>
          <w:szCs w:val="24"/>
        </w:rPr>
        <w:t xml:space="preserve">   Рішенням Косівської міської ради     </w:t>
      </w:r>
    </w:p>
    <w:p w14:paraId="2C1A7930" w14:textId="77777777" w:rsidR="000E5F4D" w:rsidRDefault="000E5F4D" w:rsidP="000E5F4D">
      <w:pPr>
        <w:spacing w:after="0"/>
        <w:jc w:val="right"/>
        <w:rPr>
          <w:rFonts w:ascii="Times New Roman" w:hAnsi="Times New Roman"/>
          <w:sz w:val="24"/>
          <w:szCs w:val="24"/>
        </w:rPr>
      </w:pPr>
      <w:r>
        <w:rPr>
          <w:rFonts w:ascii="Times New Roman" w:hAnsi="Times New Roman"/>
          <w:sz w:val="24"/>
          <w:szCs w:val="24"/>
        </w:rPr>
        <w:t xml:space="preserve">   Косівського району Івано-Франківської області</w:t>
      </w:r>
    </w:p>
    <w:p w14:paraId="0EA7E694" w14:textId="77777777" w:rsidR="000E5F4D" w:rsidRDefault="000E5F4D" w:rsidP="000E5F4D">
      <w:pPr>
        <w:spacing w:after="0"/>
        <w:jc w:val="right"/>
        <w:rPr>
          <w:rFonts w:ascii="Times New Roman" w:hAnsi="Times New Roman"/>
          <w:sz w:val="24"/>
          <w:szCs w:val="24"/>
        </w:rPr>
      </w:pPr>
      <w:r>
        <w:rPr>
          <w:rFonts w:ascii="Times New Roman" w:hAnsi="Times New Roman"/>
          <w:sz w:val="24"/>
          <w:szCs w:val="24"/>
        </w:rPr>
        <w:t xml:space="preserve">   № __________ від ____________ р.</w:t>
      </w:r>
    </w:p>
    <w:p w14:paraId="5A4581D3" w14:textId="77777777" w:rsidR="000E5F4D" w:rsidRDefault="000E5F4D" w:rsidP="000E5F4D">
      <w:pPr>
        <w:spacing w:after="0"/>
        <w:jc w:val="right"/>
        <w:rPr>
          <w:rFonts w:ascii="Times New Roman" w:hAnsi="Times New Roman"/>
          <w:sz w:val="24"/>
          <w:szCs w:val="24"/>
        </w:rPr>
      </w:pPr>
      <w:r>
        <w:rPr>
          <w:rFonts w:ascii="Times New Roman" w:hAnsi="Times New Roman"/>
          <w:sz w:val="24"/>
          <w:szCs w:val="24"/>
        </w:rPr>
        <w:t xml:space="preserve">                              </w:t>
      </w:r>
    </w:p>
    <w:p w14:paraId="37924F20" w14:textId="77777777" w:rsidR="000E5F4D" w:rsidRDefault="000E5F4D" w:rsidP="000E5F4D">
      <w:pPr>
        <w:spacing w:after="0"/>
        <w:jc w:val="right"/>
        <w:rPr>
          <w:rFonts w:ascii="Times New Roman" w:hAnsi="Times New Roman"/>
          <w:sz w:val="24"/>
          <w:szCs w:val="24"/>
        </w:rPr>
      </w:pPr>
      <w:r>
        <w:rPr>
          <w:rFonts w:ascii="Times New Roman" w:hAnsi="Times New Roman"/>
          <w:sz w:val="24"/>
          <w:szCs w:val="24"/>
        </w:rPr>
        <w:t xml:space="preserve">   Міський голова</w:t>
      </w:r>
    </w:p>
    <w:p w14:paraId="02F23F71" w14:textId="77777777" w:rsidR="000E5F4D" w:rsidRDefault="000E5F4D" w:rsidP="000E5F4D">
      <w:pPr>
        <w:spacing w:after="0"/>
        <w:jc w:val="right"/>
        <w:rPr>
          <w:rFonts w:ascii="Times New Roman" w:hAnsi="Times New Roman"/>
          <w:sz w:val="24"/>
          <w:szCs w:val="24"/>
        </w:rPr>
      </w:pPr>
      <w:r>
        <w:rPr>
          <w:rFonts w:ascii="Times New Roman" w:hAnsi="Times New Roman"/>
          <w:sz w:val="24"/>
          <w:szCs w:val="24"/>
        </w:rPr>
        <w:t xml:space="preserve">                        _____________ </w:t>
      </w:r>
      <w:proofErr w:type="spellStart"/>
      <w:r>
        <w:rPr>
          <w:rFonts w:ascii="Times New Roman" w:hAnsi="Times New Roman"/>
          <w:sz w:val="24"/>
          <w:szCs w:val="24"/>
        </w:rPr>
        <w:t>Плосконос</w:t>
      </w:r>
      <w:proofErr w:type="spellEnd"/>
      <w:r>
        <w:rPr>
          <w:rFonts w:ascii="Times New Roman" w:hAnsi="Times New Roman"/>
          <w:sz w:val="24"/>
          <w:szCs w:val="24"/>
        </w:rPr>
        <w:t xml:space="preserve"> Ю.О. </w:t>
      </w:r>
      <w:r>
        <w:rPr>
          <w:rFonts w:ascii="Times New Roman" w:hAnsi="Times New Roman"/>
          <w:b/>
          <w:sz w:val="24"/>
          <w:szCs w:val="24"/>
        </w:rPr>
        <w:t xml:space="preserve"> </w:t>
      </w:r>
      <w:r>
        <w:rPr>
          <w:rFonts w:ascii="Times New Roman" w:hAnsi="Times New Roman"/>
          <w:sz w:val="24"/>
          <w:szCs w:val="24"/>
        </w:rPr>
        <w:t xml:space="preserve">                                                   </w:t>
      </w:r>
    </w:p>
    <w:p w14:paraId="22788A19" w14:textId="77777777" w:rsidR="000E5F4D" w:rsidRDefault="000E5F4D" w:rsidP="000E5F4D">
      <w:pPr>
        <w:spacing w:before="26" w:afterLines="26" w:after="62" w:line="360" w:lineRule="auto"/>
        <w:rPr>
          <w:rFonts w:ascii="Times New Roman" w:hAnsi="Times New Roman"/>
          <w:sz w:val="24"/>
          <w:szCs w:val="24"/>
        </w:rPr>
      </w:pPr>
    </w:p>
    <w:p w14:paraId="0556B5D5" w14:textId="77777777" w:rsidR="000E5F4D" w:rsidRDefault="000E5F4D" w:rsidP="000E5F4D">
      <w:pPr>
        <w:spacing w:before="26" w:afterLines="26" w:after="62" w:line="360" w:lineRule="auto"/>
        <w:rPr>
          <w:rFonts w:ascii="Times New Roman" w:hAnsi="Times New Roman"/>
          <w:sz w:val="24"/>
          <w:szCs w:val="24"/>
        </w:rPr>
      </w:pPr>
    </w:p>
    <w:p w14:paraId="6A8A6133" w14:textId="77777777" w:rsidR="000E5F4D" w:rsidRDefault="000E5F4D" w:rsidP="000E5F4D">
      <w:pPr>
        <w:spacing w:before="26" w:afterLines="26" w:after="62" w:line="360" w:lineRule="auto"/>
        <w:rPr>
          <w:rFonts w:ascii="Times New Roman" w:hAnsi="Times New Roman"/>
          <w:sz w:val="24"/>
          <w:szCs w:val="24"/>
        </w:rPr>
      </w:pPr>
    </w:p>
    <w:p w14:paraId="59BFE3E7" w14:textId="77777777" w:rsidR="000E5F4D" w:rsidRDefault="000E5F4D" w:rsidP="000E5F4D">
      <w:pPr>
        <w:spacing w:before="26" w:afterLines="26" w:after="62" w:line="360" w:lineRule="auto"/>
        <w:rPr>
          <w:rFonts w:ascii="Times New Roman" w:hAnsi="Times New Roman"/>
          <w:sz w:val="24"/>
          <w:szCs w:val="24"/>
        </w:rPr>
      </w:pPr>
    </w:p>
    <w:p w14:paraId="3196F0DB" w14:textId="77777777" w:rsidR="000E5F4D" w:rsidRDefault="000E5F4D" w:rsidP="000E5F4D">
      <w:pPr>
        <w:spacing w:before="26" w:afterLines="26" w:after="62" w:line="360" w:lineRule="auto"/>
        <w:rPr>
          <w:rFonts w:ascii="Times New Roman" w:hAnsi="Times New Roman"/>
          <w:sz w:val="24"/>
          <w:szCs w:val="24"/>
          <w:lang w:val="ru-RU"/>
        </w:rPr>
      </w:pPr>
    </w:p>
    <w:p w14:paraId="06A2D688" w14:textId="77777777" w:rsidR="000E5F4D" w:rsidRDefault="000E5F4D" w:rsidP="000E5F4D">
      <w:pPr>
        <w:spacing w:before="26" w:afterLines="26" w:after="62" w:line="360" w:lineRule="auto"/>
        <w:rPr>
          <w:rFonts w:ascii="Times New Roman" w:hAnsi="Times New Roman"/>
          <w:sz w:val="24"/>
          <w:szCs w:val="24"/>
        </w:rPr>
      </w:pPr>
    </w:p>
    <w:p w14:paraId="300CD222" w14:textId="77777777" w:rsidR="000E5F4D" w:rsidRDefault="000E5F4D" w:rsidP="000E5F4D">
      <w:pPr>
        <w:spacing w:before="26" w:afterLines="26" w:after="62" w:line="360" w:lineRule="auto"/>
        <w:jc w:val="center"/>
        <w:rPr>
          <w:rFonts w:ascii="Times New Roman" w:hAnsi="Times New Roman"/>
          <w:b/>
          <w:sz w:val="24"/>
          <w:szCs w:val="24"/>
        </w:rPr>
      </w:pPr>
      <w:r>
        <w:rPr>
          <w:rFonts w:ascii="Times New Roman" w:hAnsi="Times New Roman"/>
          <w:b/>
          <w:sz w:val="24"/>
          <w:szCs w:val="24"/>
        </w:rPr>
        <w:t>С Т А Т У Т</w:t>
      </w:r>
    </w:p>
    <w:p w14:paraId="76E63B10" w14:textId="77777777" w:rsidR="000E5F4D" w:rsidRDefault="000E5F4D" w:rsidP="000E5F4D">
      <w:pPr>
        <w:spacing w:before="26" w:afterLines="26" w:after="62" w:line="360" w:lineRule="auto"/>
        <w:jc w:val="center"/>
        <w:rPr>
          <w:rFonts w:ascii="Times New Roman" w:hAnsi="Times New Roman"/>
          <w:b/>
          <w:sz w:val="24"/>
          <w:szCs w:val="24"/>
        </w:rPr>
      </w:pPr>
      <w:r>
        <w:rPr>
          <w:rFonts w:ascii="Times New Roman" w:hAnsi="Times New Roman"/>
          <w:b/>
          <w:sz w:val="24"/>
          <w:szCs w:val="24"/>
        </w:rPr>
        <w:t xml:space="preserve">МІСЬКОГО КОМУНАЛЬНОГО ПІДПРИЄМСТВА </w:t>
      </w:r>
    </w:p>
    <w:p w14:paraId="7974D769" w14:textId="77777777" w:rsidR="000E5F4D" w:rsidRDefault="000E5F4D" w:rsidP="000E5F4D">
      <w:pPr>
        <w:spacing w:before="26" w:afterLines="26" w:after="62" w:line="360" w:lineRule="auto"/>
        <w:jc w:val="center"/>
        <w:rPr>
          <w:rFonts w:ascii="Times New Roman" w:hAnsi="Times New Roman"/>
          <w:b/>
          <w:sz w:val="24"/>
          <w:szCs w:val="24"/>
        </w:rPr>
      </w:pPr>
      <w:r>
        <w:rPr>
          <w:rFonts w:ascii="Times New Roman" w:hAnsi="Times New Roman"/>
          <w:b/>
          <w:sz w:val="24"/>
          <w:szCs w:val="24"/>
        </w:rPr>
        <w:t xml:space="preserve">«КОСІВ» </w:t>
      </w:r>
    </w:p>
    <w:p w14:paraId="1278C811" w14:textId="77777777" w:rsidR="000E5F4D" w:rsidRDefault="000E5F4D" w:rsidP="000E5F4D">
      <w:pPr>
        <w:spacing w:before="26" w:afterLines="26" w:after="62" w:line="360" w:lineRule="auto"/>
        <w:jc w:val="center"/>
        <w:rPr>
          <w:rFonts w:ascii="Times New Roman" w:hAnsi="Times New Roman"/>
          <w:b/>
          <w:sz w:val="24"/>
          <w:szCs w:val="24"/>
        </w:rPr>
      </w:pPr>
      <w:r>
        <w:rPr>
          <w:rFonts w:ascii="Times New Roman" w:hAnsi="Times New Roman"/>
          <w:b/>
          <w:sz w:val="24"/>
          <w:szCs w:val="24"/>
        </w:rPr>
        <w:t xml:space="preserve">      КОСІВСЬКОЇ МІСЬКОЇ РАДИ</w:t>
      </w:r>
    </w:p>
    <w:p w14:paraId="3E9FDD76" w14:textId="77777777" w:rsidR="000E5F4D" w:rsidRDefault="000E5F4D" w:rsidP="000E5F4D">
      <w:pPr>
        <w:spacing w:before="26" w:afterLines="26" w:after="62" w:line="360" w:lineRule="auto"/>
        <w:jc w:val="center"/>
        <w:rPr>
          <w:rFonts w:ascii="Times New Roman" w:hAnsi="Times New Roman"/>
          <w:b/>
          <w:sz w:val="24"/>
          <w:szCs w:val="24"/>
        </w:rPr>
      </w:pPr>
      <w:r>
        <w:rPr>
          <w:rFonts w:ascii="Times New Roman" w:hAnsi="Times New Roman"/>
          <w:b/>
          <w:sz w:val="24"/>
          <w:szCs w:val="24"/>
        </w:rPr>
        <w:t>(в новій  редакції)</w:t>
      </w:r>
    </w:p>
    <w:p w14:paraId="15FFD4EE" w14:textId="77777777" w:rsidR="000E5F4D" w:rsidRDefault="000E5F4D" w:rsidP="000E5F4D">
      <w:pPr>
        <w:spacing w:before="26" w:afterLines="26" w:after="62" w:line="360" w:lineRule="auto"/>
        <w:jc w:val="center"/>
        <w:rPr>
          <w:rFonts w:ascii="Times New Roman" w:hAnsi="Times New Roman"/>
          <w:sz w:val="24"/>
          <w:szCs w:val="24"/>
        </w:rPr>
      </w:pPr>
    </w:p>
    <w:p w14:paraId="129878DE" w14:textId="77777777" w:rsidR="000E5F4D" w:rsidRDefault="000E5F4D" w:rsidP="000E5F4D">
      <w:pPr>
        <w:spacing w:before="26" w:afterLines="26" w:after="62" w:line="360" w:lineRule="auto"/>
        <w:rPr>
          <w:rFonts w:ascii="Times New Roman" w:hAnsi="Times New Roman"/>
          <w:sz w:val="24"/>
          <w:szCs w:val="24"/>
        </w:rPr>
      </w:pPr>
    </w:p>
    <w:p w14:paraId="7E619E48" w14:textId="77777777" w:rsidR="000E5F4D" w:rsidRDefault="000E5F4D" w:rsidP="000E5F4D">
      <w:pPr>
        <w:spacing w:before="26" w:afterLines="26" w:after="62" w:line="360" w:lineRule="auto"/>
        <w:rPr>
          <w:rFonts w:ascii="Times New Roman" w:hAnsi="Times New Roman"/>
          <w:sz w:val="24"/>
          <w:szCs w:val="24"/>
        </w:rPr>
      </w:pPr>
    </w:p>
    <w:p w14:paraId="020234DC" w14:textId="77777777" w:rsidR="000E5F4D" w:rsidRDefault="000E5F4D" w:rsidP="000E5F4D">
      <w:pPr>
        <w:spacing w:before="26" w:afterLines="26" w:after="62" w:line="360" w:lineRule="auto"/>
        <w:rPr>
          <w:rFonts w:ascii="Times New Roman" w:hAnsi="Times New Roman"/>
          <w:sz w:val="24"/>
          <w:szCs w:val="24"/>
        </w:rPr>
      </w:pPr>
    </w:p>
    <w:p w14:paraId="29B28369" w14:textId="77777777" w:rsidR="000E5F4D" w:rsidRDefault="000E5F4D" w:rsidP="000E5F4D">
      <w:pPr>
        <w:spacing w:before="26" w:afterLines="26" w:after="62" w:line="360" w:lineRule="auto"/>
        <w:rPr>
          <w:rFonts w:ascii="Times New Roman" w:hAnsi="Times New Roman"/>
          <w:sz w:val="24"/>
          <w:szCs w:val="24"/>
          <w:lang w:val="ru-RU"/>
        </w:rPr>
      </w:pPr>
    </w:p>
    <w:p w14:paraId="4068226C" w14:textId="77777777" w:rsidR="000E5F4D" w:rsidRDefault="000E5F4D" w:rsidP="000E5F4D">
      <w:pPr>
        <w:spacing w:before="26" w:afterLines="26" w:after="62" w:line="360" w:lineRule="auto"/>
        <w:rPr>
          <w:rFonts w:ascii="Times New Roman" w:hAnsi="Times New Roman"/>
          <w:sz w:val="24"/>
          <w:szCs w:val="24"/>
          <w:lang w:val="ru-RU"/>
        </w:rPr>
      </w:pPr>
    </w:p>
    <w:p w14:paraId="75FD5A74" w14:textId="77777777" w:rsidR="000E5F4D" w:rsidRDefault="000E5F4D" w:rsidP="000E5F4D">
      <w:pPr>
        <w:spacing w:before="26" w:afterLines="26" w:after="62" w:line="360" w:lineRule="auto"/>
        <w:rPr>
          <w:rFonts w:ascii="Times New Roman" w:hAnsi="Times New Roman"/>
          <w:sz w:val="24"/>
          <w:szCs w:val="24"/>
          <w:lang w:val="ru-RU"/>
        </w:rPr>
      </w:pPr>
    </w:p>
    <w:p w14:paraId="13841073" w14:textId="77777777" w:rsidR="000E5F4D" w:rsidRDefault="000E5F4D" w:rsidP="000E5F4D">
      <w:pPr>
        <w:spacing w:before="26" w:afterLines="26" w:after="62" w:line="360" w:lineRule="auto"/>
        <w:rPr>
          <w:rFonts w:ascii="Times New Roman" w:hAnsi="Times New Roman"/>
          <w:sz w:val="24"/>
          <w:szCs w:val="24"/>
          <w:lang w:val="ru-RU"/>
        </w:rPr>
      </w:pPr>
    </w:p>
    <w:p w14:paraId="4C77CC71" w14:textId="77777777" w:rsidR="000E5F4D" w:rsidRDefault="000E5F4D" w:rsidP="000E5F4D">
      <w:pPr>
        <w:spacing w:before="26" w:afterLines="26" w:after="62" w:line="360" w:lineRule="auto"/>
        <w:rPr>
          <w:rFonts w:ascii="Times New Roman" w:hAnsi="Times New Roman"/>
          <w:sz w:val="24"/>
          <w:szCs w:val="24"/>
          <w:lang w:val="ru-RU"/>
        </w:rPr>
      </w:pPr>
    </w:p>
    <w:p w14:paraId="2AEADB86" w14:textId="77777777" w:rsidR="000E5F4D" w:rsidRDefault="000E5F4D" w:rsidP="000E5F4D">
      <w:pPr>
        <w:spacing w:before="26" w:afterLines="26" w:after="62" w:line="360" w:lineRule="auto"/>
        <w:rPr>
          <w:rFonts w:ascii="Times New Roman" w:hAnsi="Times New Roman"/>
          <w:sz w:val="24"/>
          <w:szCs w:val="24"/>
          <w:lang w:val="ru-RU"/>
        </w:rPr>
      </w:pPr>
    </w:p>
    <w:p w14:paraId="0EF480AB" w14:textId="77777777" w:rsidR="000E5F4D" w:rsidRDefault="000E5F4D" w:rsidP="000E5F4D">
      <w:pPr>
        <w:spacing w:before="26" w:afterLines="26" w:after="62" w:line="360" w:lineRule="auto"/>
        <w:jc w:val="center"/>
        <w:rPr>
          <w:rFonts w:ascii="Times New Roman" w:hAnsi="Times New Roman"/>
          <w:sz w:val="24"/>
          <w:szCs w:val="24"/>
        </w:rPr>
      </w:pPr>
      <w:r>
        <w:rPr>
          <w:rFonts w:ascii="Times New Roman" w:hAnsi="Times New Roman"/>
          <w:sz w:val="24"/>
          <w:szCs w:val="24"/>
        </w:rPr>
        <w:t>м. Косів,  2026 р.</w:t>
      </w:r>
    </w:p>
    <w:p w14:paraId="54F8E38E" w14:textId="77777777" w:rsidR="000E5F4D" w:rsidRDefault="000E5F4D" w:rsidP="000E5F4D">
      <w:pPr>
        <w:spacing w:before="26" w:afterLines="26" w:after="62" w:line="360" w:lineRule="auto"/>
        <w:rPr>
          <w:rFonts w:ascii="Times New Roman" w:hAnsi="Times New Roman"/>
          <w:sz w:val="24"/>
          <w:szCs w:val="24"/>
        </w:rPr>
      </w:pPr>
    </w:p>
    <w:p w14:paraId="6B3EAAB5" w14:textId="77777777" w:rsidR="000E5F4D" w:rsidRDefault="000E5F4D" w:rsidP="000E5F4D">
      <w:pPr>
        <w:spacing w:after="0" w:line="240" w:lineRule="auto"/>
        <w:jc w:val="center"/>
        <w:rPr>
          <w:rFonts w:ascii="Times New Roman" w:hAnsi="Times New Roman"/>
          <w:b/>
          <w:sz w:val="24"/>
          <w:szCs w:val="24"/>
        </w:rPr>
      </w:pPr>
    </w:p>
    <w:p w14:paraId="5E27BFB6" w14:textId="77777777" w:rsidR="000E5F4D" w:rsidRDefault="000E5F4D" w:rsidP="000E5F4D">
      <w:pPr>
        <w:spacing w:after="0" w:line="240" w:lineRule="auto"/>
        <w:jc w:val="center"/>
        <w:rPr>
          <w:rFonts w:ascii="Times New Roman" w:hAnsi="Times New Roman"/>
          <w:b/>
          <w:sz w:val="24"/>
          <w:szCs w:val="24"/>
        </w:rPr>
      </w:pPr>
      <w:r>
        <w:rPr>
          <w:rFonts w:ascii="Times New Roman" w:hAnsi="Times New Roman"/>
          <w:b/>
          <w:sz w:val="24"/>
          <w:szCs w:val="24"/>
        </w:rPr>
        <w:t>1. ЗАГАЛЬНІ ПОЛОЖЕННЯ</w:t>
      </w:r>
    </w:p>
    <w:p w14:paraId="35F2A0EE" w14:textId="77777777" w:rsidR="000E5F4D" w:rsidRDefault="000E5F4D" w:rsidP="000E5F4D">
      <w:pPr>
        <w:spacing w:after="0" w:line="240" w:lineRule="auto"/>
        <w:jc w:val="both"/>
        <w:rPr>
          <w:rFonts w:ascii="Times New Roman" w:hAnsi="Times New Roman"/>
          <w:sz w:val="24"/>
          <w:szCs w:val="24"/>
        </w:rPr>
      </w:pPr>
      <w:r>
        <w:rPr>
          <w:rFonts w:ascii="Times New Roman" w:hAnsi="Times New Roman"/>
          <w:sz w:val="24"/>
          <w:szCs w:val="24"/>
        </w:rPr>
        <w:t>МІСЬКЕ КОМУНАЛЬНЕ ПІДПРИЄМСТВО "КОСІВ" КОСІВСЬКОЇ  МІСЬКОЇ РАДИ ( далі за текстом – Підприємство ) створено відповідно до рішення 22 сесії 7 демократичного скликання Косівської міської ради від 08 грудня 2017 року № 3.3-22, код ЄДРПО 41845519 і діє на підставі Цивільного Кодексу України, а також Законів та інших чинних законодавчих актів України.</w:t>
      </w:r>
    </w:p>
    <w:p w14:paraId="38148EF2" w14:textId="77777777" w:rsidR="000E5F4D" w:rsidRDefault="000E5F4D" w:rsidP="000E5F4D">
      <w:pPr>
        <w:spacing w:after="0" w:line="240" w:lineRule="auto"/>
        <w:jc w:val="both"/>
        <w:rPr>
          <w:rFonts w:ascii="Times New Roman" w:hAnsi="Times New Roman"/>
          <w:sz w:val="24"/>
          <w:szCs w:val="24"/>
        </w:rPr>
      </w:pPr>
      <w:r>
        <w:rPr>
          <w:rFonts w:ascii="Times New Roman" w:hAnsi="Times New Roman"/>
          <w:sz w:val="24"/>
          <w:szCs w:val="24"/>
        </w:rPr>
        <w:t xml:space="preserve">Підприємство створено на базі відокремленої частини майна Косівської територіальної громади (далі – комунальне майно). Власником Підприємства є Косівська  міська рада Косівського району Івано-Франківської області  (далі – Власник). </w:t>
      </w:r>
    </w:p>
    <w:p w14:paraId="07BCB482" w14:textId="77777777" w:rsidR="000E5F4D" w:rsidRDefault="000E5F4D" w:rsidP="000E5F4D">
      <w:pPr>
        <w:spacing w:after="0" w:line="240" w:lineRule="auto"/>
        <w:jc w:val="both"/>
        <w:rPr>
          <w:rFonts w:ascii="Times New Roman" w:hAnsi="Times New Roman"/>
          <w:sz w:val="24"/>
          <w:szCs w:val="24"/>
        </w:rPr>
      </w:pPr>
      <w:r>
        <w:rPr>
          <w:rFonts w:ascii="Times New Roman" w:hAnsi="Times New Roman"/>
          <w:sz w:val="24"/>
          <w:szCs w:val="24"/>
        </w:rPr>
        <w:t>Найменування Підприємства:</w:t>
      </w:r>
    </w:p>
    <w:p w14:paraId="6D65837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повне – МІСЬКЕ КОМУНАЛЬНЕ ПІДПРИЄМСТВО "КОСІВ" КОСІВСЬКОЇ  МІСЬКОЇ РАДИ.</w:t>
      </w:r>
    </w:p>
    <w:p w14:paraId="6A724F50"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скорочене – МКП «КОСІВ» КМР</w:t>
      </w:r>
    </w:p>
    <w:p w14:paraId="3E59A879" w14:textId="77777777" w:rsidR="000E5F4D" w:rsidRDefault="000E5F4D" w:rsidP="000E5F4D">
      <w:pPr>
        <w:spacing w:after="0" w:line="240" w:lineRule="auto"/>
        <w:jc w:val="both"/>
        <w:rPr>
          <w:rFonts w:ascii="Times New Roman" w:hAnsi="Times New Roman"/>
          <w:sz w:val="24"/>
          <w:szCs w:val="24"/>
        </w:rPr>
      </w:pPr>
      <w:r>
        <w:rPr>
          <w:rFonts w:ascii="Times New Roman" w:hAnsi="Times New Roman"/>
          <w:sz w:val="24"/>
          <w:szCs w:val="24"/>
        </w:rPr>
        <w:t>Адреса Підприємства –  78600, Івано-Франківська область, Косівський район, місто Косів, майдан Незалежності, № 11.</w:t>
      </w:r>
    </w:p>
    <w:p w14:paraId="10A0FFD4" w14:textId="77777777" w:rsidR="000E5F4D" w:rsidRDefault="000E5F4D" w:rsidP="000E5F4D">
      <w:pPr>
        <w:jc w:val="both"/>
        <w:rPr>
          <w:rFonts w:ascii="Times New Roman" w:hAnsi="Times New Roman"/>
          <w:sz w:val="24"/>
          <w:szCs w:val="24"/>
        </w:rPr>
      </w:pPr>
    </w:p>
    <w:p w14:paraId="0B8321A4" w14:textId="77777777" w:rsidR="000E5F4D" w:rsidRDefault="000E5F4D" w:rsidP="000E5F4D">
      <w:pPr>
        <w:spacing w:after="0" w:line="240" w:lineRule="auto"/>
        <w:jc w:val="center"/>
        <w:rPr>
          <w:rFonts w:ascii="Times New Roman" w:hAnsi="Times New Roman"/>
          <w:b/>
          <w:sz w:val="24"/>
          <w:szCs w:val="24"/>
        </w:rPr>
      </w:pPr>
      <w:r>
        <w:rPr>
          <w:rFonts w:ascii="Times New Roman" w:hAnsi="Times New Roman"/>
          <w:b/>
          <w:sz w:val="24"/>
          <w:szCs w:val="24"/>
        </w:rPr>
        <w:t>2. МЕТА І ВИДИ ДІЯЛЬНОСТІ ПІДПРИЄМСТВА</w:t>
      </w:r>
    </w:p>
    <w:p w14:paraId="40AE37D7" w14:textId="77777777" w:rsidR="000E5F4D" w:rsidRDefault="000E5F4D" w:rsidP="000E5F4D">
      <w:pPr>
        <w:widowControl w:val="0"/>
        <w:shd w:val="clear" w:color="auto" w:fill="FFFFFF"/>
        <w:tabs>
          <w:tab w:val="left" w:pos="696"/>
          <w:tab w:val="left" w:pos="1260"/>
        </w:tabs>
        <w:suppressAutoHyphens/>
        <w:autoSpaceDE w:val="0"/>
        <w:spacing w:after="0" w:line="240" w:lineRule="auto"/>
        <w:ind w:firstLine="567"/>
        <w:jc w:val="both"/>
        <w:rPr>
          <w:rFonts w:ascii="Times New Roman" w:hAnsi="Times New Roman"/>
          <w:sz w:val="24"/>
          <w:szCs w:val="24"/>
        </w:rPr>
      </w:pPr>
      <w:r>
        <w:rPr>
          <w:rFonts w:ascii="Times New Roman" w:hAnsi="Times New Roman"/>
          <w:sz w:val="24"/>
          <w:szCs w:val="24"/>
        </w:rPr>
        <w:t>2.1 Підприємство створено з основною метою надання комунальних послуг мешканцям Косівської територіальної громади, зокрема централізованого водопостачання, централізованого водовідведення та управління побутовими відходами, а також утримання території Косівської територіальної громади у відповідному санітарно-епідемічному стані та покращення благоустрою, надання ритуальних послуг та забезпечення утримання в належних умовах кладовищ, вдосконалення організації дорожнього руху, впорядкування місць паркування, розвиток мережі паркінгів, механізованих автомобільних стоянок, платних місць паркування та інших об’єктів транспортної інфраструктури. Отримання від господарської діяльності прибутку шляхом підвищення ефективності використання комунального майна</w:t>
      </w:r>
      <w:r>
        <w:rPr>
          <w:rFonts w:ascii="Times New Roman" w:hAnsi="Times New Roman"/>
          <w:spacing w:val="-1"/>
          <w:sz w:val="24"/>
          <w:szCs w:val="24"/>
        </w:rPr>
        <w:t>, задоволення соціально-економічних інтересів найманих працівників Підприємства.</w:t>
      </w:r>
    </w:p>
    <w:p w14:paraId="76A113D6" w14:textId="77777777" w:rsidR="000E5F4D" w:rsidRDefault="000E5F4D" w:rsidP="000E5F4D">
      <w:pPr>
        <w:widowControl w:val="0"/>
        <w:shd w:val="clear" w:color="auto" w:fill="FFFFFF"/>
        <w:tabs>
          <w:tab w:val="left" w:pos="696"/>
          <w:tab w:val="left" w:pos="1260"/>
        </w:tabs>
        <w:suppressAutoHyphens/>
        <w:autoSpaceDE w:val="0"/>
        <w:spacing w:after="0" w:line="240" w:lineRule="auto"/>
        <w:ind w:firstLine="567"/>
        <w:jc w:val="both"/>
        <w:rPr>
          <w:rFonts w:ascii="Times New Roman" w:hAnsi="Times New Roman"/>
          <w:sz w:val="24"/>
          <w:szCs w:val="24"/>
        </w:rPr>
      </w:pPr>
      <w:r>
        <w:rPr>
          <w:rFonts w:ascii="Times New Roman" w:hAnsi="Times New Roman"/>
          <w:sz w:val="24"/>
          <w:szCs w:val="24"/>
        </w:rPr>
        <w:t xml:space="preserve"> 2.2 Види діяльності Підприємства:</w:t>
      </w:r>
    </w:p>
    <w:p w14:paraId="1C82E5B1"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lang w:eastAsia="zh-CN"/>
        </w:rPr>
        <w:t xml:space="preserve">2.2.1. </w:t>
      </w:r>
      <w:r>
        <w:rPr>
          <w:rFonts w:ascii="Times New Roman" w:hAnsi="Times New Roman"/>
          <w:sz w:val="24"/>
          <w:szCs w:val="24"/>
        </w:rPr>
        <w:t xml:space="preserve">Забір, очищення та розподілення води для побутових і виробничих потреб (забір води з рік, озер, свердловин тощо, збирання дощової води, очищення води для водопостачання, оброблення води для виробничих та інших потреб, розподілення води водопроводами, транспортом або іншими засобами) </w:t>
      </w:r>
    </w:p>
    <w:p w14:paraId="64B26EF8" w14:textId="73CDAEA4"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2.2.2. Каналізація, відведення та очищення стічних вод (роботу каналізаційних систем та установок для очищення стічних вод, збирання та транспортування побутових або промислових стічних вод одноразового або багаторазового використання, а також дощової води, засобами каналізаційної системи, колекторів, цистерн та інших засобів транспортування, спорожнення та очищення вигрібних ям, стічних колодязів і септичних резервуарів, обслуговування хімічних туалетів, очищення стічних вод, технічний огляд і чищення стічних труб і дренажних каналів, у т.</w:t>
      </w:r>
      <w:r w:rsidR="00805BC2">
        <w:rPr>
          <w:rFonts w:ascii="Times New Roman" w:hAnsi="Times New Roman"/>
          <w:sz w:val="24"/>
          <w:szCs w:val="24"/>
        </w:rPr>
        <w:t xml:space="preserve"> </w:t>
      </w:r>
      <w:r>
        <w:rPr>
          <w:rFonts w:ascii="Times New Roman" w:hAnsi="Times New Roman"/>
          <w:sz w:val="24"/>
          <w:szCs w:val="24"/>
        </w:rPr>
        <w:t>ч. прочищення каналізаційних труб.</w:t>
      </w:r>
    </w:p>
    <w:p w14:paraId="2C581EB9"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2.2.3. Збирання безпечних відходів (збирання безпечних твердих побутових і промислових відходів у місцях їх накопичення, сміттєвих контейнерах, </w:t>
      </w:r>
      <w:proofErr w:type="spellStart"/>
      <w:r>
        <w:rPr>
          <w:rFonts w:ascii="Times New Roman" w:hAnsi="Times New Roman"/>
          <w:sz w:val="24"/>
          <w:szCs w:val="24"/>
        </w:rPr>
        <w:t>ємкостях</w:t>
      </w:r>
      <w:proofErr w:type="spellEnd"/>
      <w:r>
        <w:rPr>
          <w:rFonts w:ascii="Times New Roman" w:hAnsi="Times New Roman"/>
          <w:sz w:val="24"/>
          <w:szCs w:val="24"/>
        </w:rPr>
        <w:t xml:space="preserve"> тощо та змішаних відновлюваних матеріалів; збирання матеріалів, придатних для вторинного використання; збирання сміття з урн у громадських місцях; збирання будівельних відходів та відходів розбирання будівель; збирання та видалення сміття, такого як щітки та щебінь; збирання відходів текстильного виробництва; діяльність з вивезення безпечних відходів у місця їх перероблення).</w:t>
      </w:r>
    </w:p>
    <w:p w14:paraId="4B9F77FF" w14:textId="77777777" w:rsidR="000E5F4D" w:rsidRDefault="000E5F4D" w:rsidP="000E5F4D">
      <w:pPr>
        <w:shd w:val="clear" w:color="auto" w:fill="FFFFFF"/>
        <w:tabs>
          <w:tab w:val="left" w:pos="1260"/>
        </w:tabs>
        <w:spacing w:after="0"/>
        <w:jc w:val="both"/>
        <w:rPr>
          <w:rFonts w:ascii="Times New Roman" w:hAnsi="Times New Roman"/>
          <w:sz w:val="24"/>
          <w:szCs w:val="24"/>
        </w:rPr>
      </w:pPr>
      <w:r>
        <w:rPr>
          <w:rFonts w:ascii="Times New Roman" w:hAnsi="Times New Roman"/>
          <w:sz w:val="24"/>
          <w:szCs w:val="24"/>
        </w:rPr>
        <w:lastRenderedPageBreak/>
        <w:t>2.2.4. Оброблення та видалення безпечних відходів (експлуатація полігонів для захоронення безпечних відходів; видалення безпечних відходів шляхом спалювання або іншими методами, з одержуванням електроенергії або пари, компосту, замінників палива, біогазу та інших побічних продуктів для подальшого використання, або без їх одержування; оброблення органічних відходів для їх подальшої утилізації).</w:t>
      </w:r>
    </w:p>
    <w:p w14:paraId="3FCB54D8" w14:textId="77777777" w:rsidR="000E5F4D" w:rsidRDefault="000E5F4D" w:rsidP="000E5F4D">
      <w:pPr>
        <w:tabs>
          <w:tab w:val="left" w:pos="1260"/>
        </w:tabs>
        <w:suppressAutoHyphens/>
        <w:spacing w:after="0"/>
        <w:jc w:val="both"/>
        <w:rPr>
          <w:rFonts w:ascii="Times New Roman" w:hAnsi="Times New Roman"/>
          <w:sz w:val="24"/>
          <w:szCs w:val="24"/>
          <w:lang w:eastAsia="zh-CN"/>
        </w:rPr>
      </w:pPr>
      <w:r>
        <w:rPr>
          <w:rFonts w:ascii="Times New Roman" w:hAnsi="Times New Roman"/>
          <w:bCs/>
          <w:sz w:val="24"/>
          <w:szCs w:val="24"/>
          <w:lang w:eastAsia="zh-CN"/>
        </w:rPr>
        <w:t>2.2.5. Відновлення відсортованих відходів</w:t>
      </w:r>
      <w:r>
        <w:rPr>
          <w:rFonts w:ascii="Times New Roman" w:hAnsi="Times New Roman"/>
          <w:sz w:val="24"/>
          <w:szCs w:val="24"/>
          <w:lang w:eastAsia="zh-CN"/>
        </w:rPr>
        <w:t xml:space="preserve"> (перероблення металевих і неметалевих відходів і брухту у вторинну сировину, зазвичай за допомогою механічних або хімічних процесів трансформації;  відновлення матеріалів з відходів у вигляді: відокремлення та сортування вторинної сировини від нешкідливих відходів (сміття) або відокремлення та сортування змішаної вторинної сировини, такої як папір, пластмаси, використані консервні банки та металеві вироби, за категоріями. </w:t>
      </w:r>
    </w:p>
    <w:p w14:paraId="7682A8D3" w14:textId="77777777" w:rsidR="000E5F4D" w:rsidRDefault="000E5F4D" w:rsidP="000E5F4D">
      <w:pPr>
        <w:tabs>
          <w:tab w:val="left" w:pos="1260"/>
        </w:tabs>
        <w:suppressAutoHyphens/>
        <w:spacing w:after="0"/>
        <w:jc w:val="both"/>
        <w:rPr>
          <w:rFonts w:ascii="Times New Roman" w:hAnsi="Times New Roman"/>
          <w:sz w:val="24"/>
          <w:szCs w:val="24"/>
          <w:lang w:eastAsia="zh-CN"/>
        </w:rPr>
      </w:pPr>
      <w:r>
        <w:rPr>
          <w:rFonts w:ascii="Times New Roman" w:hAnsi="Times New Roman"/>
          <w:sz w:val="24"/>
          <w:szCs w:val="24"/>
          <w:lang w:eastAsia="zh-CN"/>
        </w:rPr>
        <w:t xml:space="preserve">2.2.6. Інша діяльність щодо управління відходами (очищення ґрунтів і ґрунтових вод у місцях їх забруднення; як на місці робіт, так і за їх межами, з використанням, наприклад, механічних, хімічних або біологічних методів). </w:t>
      </w:r>
    </w:p>
    <w:p w14:paraId="0D939600" w14:textId="77777777" w:rsidR="000E5F4D" w:rsidRDefault="000E5F4D" w:rsidP="000E5F4D">
      <w:pPr>
        <w:tabs>
          <w:tab w:val="left" w:pos="1260"/>
        </w:tabs>
        <w:suppressAutoHyphens/>
        <w:spacing w:after="0"/>
        <w:jc w:val="both"/>
        <w:rPr>
          <w:rFonts w:ascii="Times New Roman" w:hAnsi="Times New Roman"/>
          <w:sz w:val="24"/>
          <w:szCs w:val="24"/>
          <w:lang w:eastAsia="zh-CN"/>
        </w:rPr>
      </w:pPr>
      <w:r>
        <w:rPr>
          <w:rFonts w:ascii="Times New Roman" w:hAnsi="Times New Roman"/>
          <w:sz w:val="24"/>
          <w:szCs w:val="24"/>
          <w:lang w:eastAsia="zh-CN"/>
        </w:rPr>
        <w:t xml:space="preserve">2.2.7. Інші види діяльності з прибирання (підмітання вулиць, прибирання снігу та льоду, посипання сіллю чи піском; інші види прибирання). </w:t>
      </w:r>
    </w:p>
    <w:p w14:paraId="71EE2E7A" w14:textId="77777777" w:rsidR="000E5F4D" w:rsidRDefault="000E5F4D" w:rsidP="000E5F4D">
      <w:pPr>
        <w:tabs>
          <w:tab w:val="left" w:pos="1260"/>
        </w:tabs>
        <w:suppressAutoHyphens/>
        <w:spacing w:after="0"/>
        <w:jc w:val="both"/>
        <w:rPr>
          <w:rFonts w:ascii="Times New Roman" w:hAnsi="Times New Roman"/>
          <w:sz w:val="24"/>
          <w:szCs w:val="24"/>
          <w:lang w:eastAsia="zh-CN"/>
        </w:rPr>
      </w:pPr>
      <w:r>
        <w:rPr>
          <w:rFonts w:ascii="Times New Roman" w:hAnsi="Times New Roman"/>
          <w:bCs/>
          <w:sz w:val="24"/>
          <w:szCs w:val="24"/>
          <w:lang w:eastAsia="zh-CN"/>
        </w:rPr>
        <w:t>2.2.8. Н</w:t>
      </w:r>
      <w:r>
        <w:rPr>
          <w:rFonts w:ascii="Times New Roman" w:hAnsi="Times New Roman"/>
          <w:sz w:val="24"/>
          <w:szCs w:val="24"/>
          <w:lang w:eastAsia="zh-CN"/>
        </w:rPr>
        <w:t xml:space="preserve">адання послуг по похованню померлих, зокрема – необхідного мінімального переліку окремих видів ритуальних послуг;  виготовлення та встановлення надмогильних пам’яток та </w:t>
      </w:r>
      <w:proofErr w:type="spellStart"/>
      <w:r>
        <w:rPr>
          <w:rFonts w:ascii="Times New Roman" w:hAnsi="Times New Roman"/>
          <w:sz w:val="24"/>
          <w:szCs w:val="24"/>
          <w:lang w:eastAsia="zh-CN"/>
        </w:rPr>
        <w:t>обрамівок</w:t>
      </w:r>
      <w:proofErr w:type="spellEnd"/>
      <w:r>
        <w:rPr>
          <w:rFonts w:ascii="Times New Roman" w:hAnsi="Times New Roman"/>
          <w:sz w:val="24"/>
          <w:szCs w:val="24"/>
          <w:lang w:eastAsia="zh-CN"/>
        </w:rPr>
        <w:t>; виготовлення та реалізація продукції ритуального призначення;  утримання та благоустрій закритих, меморіальних та діючих кладовищ;  обслуговування та ремонт пам’ятників та пам’ятних знаків; поховання безрідних і невідомих громадян;  надання послуг у торговельно-виробничій діяльності; виконання будівельно-монтажних робіт, виробництво будівельних матеріалів і конструкцій; виробництво інших виробів з бетону, гіпсу та цементу; оброблення декоративного та будівельного каменю; кування, пресування, штампування, профілювання; оброблення металів; оброблення та нанесення покриттів на метали.</w:t>
      </w:r>
    </w:p>
    <w:p w14:paraId="5979EC2A" w14:textId="77777777" w:rsidR="000E5F4D" w:rsidRDefault="000E5F4D" w:rsidP="000E5F4D">
      <w:pPr>
        <w:spacing w:before="26" w:afterLines="26" w:after="62"/>
        <w:jc w:val="both"/>
        <w:rPr>
          <w:rFonts w:ascii="Times New Roman" w:hAnsi="Times New Roman"/>
          <w:sz w:val="24"/>
          <w:szCs w:val="24"/>
          <w:lang w:eastAsia="ru-RU"/>
        </w:rPr>
      </w:pPr>
      <w:r>
        <w:rPr>
          <w:rFonts w:ascii="Times New Roman" w:hAnsi="Times New Roman"/>
          <w:sz w:val="24"/>
          <w:szCs w:val="24"/>
        </w:rPr>
        <w:t xml:space="preserve">2.2.9. Створення, будівництво та експлуатація платних місць (майданчиків) для паркування транспортних засобів, індивідуальних майданчиків для паркування, стоянок для автомобілів, надання пов’язаних з цим послуг, справляння з юридичних та фізичних осіб плати за користування місцями для паркування транспортних засобів, стоянок для автомобілів та за надання супутніх послуг. </w:t>
      </w:r>
    </w:p>
    <w:p w14:paraId="3565EC30"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2.2.10. Створення, будівництво, ремонт та експлуатація об’єктів транспортної інфраструктури, надання пов’язаних з цим послуг, справляння з юридичних та фізичних осіб плати за користування об’єктами транспортної інфраструктури та за надання супутніх послуг.</w:t>
      </w:r>
    </w:p>
    <w:p w14:paraId="2222BA9E"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2.2.11.   Створення, будівництво та експлуатація ринків, торгових місць поза ринками, інших об’єктів комерційного використання (в тому числі басейнів), надання пов’язаних з цим послуг, справляння з юридичних та фізичних осіб плати за користування ринками, торговими місцями,  іншими об’єктами комерційного використання та за надання супутніх послуг.  </w:t>
      </w:r>
    </w:p>
    <w:p w14:paraId="295DF653"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2.2.12. Будівництво та експлуатація житлових та нежитлових будинків, приміщень, надання пов’язаних з цим послуг, справляння з юридичних та фізичних осіб плати за користування житловими та нежитловими будинками, приміщеннями та за надання супутніх послуг. </w:t>
      </w:r>
    </w:p>
    <w:p w14:paraId="14BF871A"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2.2.13. Розміщення, будівництво та експлуатація тимчасових споруд, ангарів, боксів, </w:t>
      </w:r>
      <w:proofErr w:type="spellStart"/>
      <w:r>
        <w:rPr>
          <w:rFonts w:ascii="Times New Roman" w:hAnsi="Times New Roman"/>
          <w:sz w:val="24"/>
          <w:szCs w:val="24"/>
        </w:rPr>
        <w:t>сміттєсортувальних</w:t>
      </w:r>
      <w:proofErr w:type="spellEnd"/>
      <w:r>
        <w:rPr>
          <w:rFonts w:ascii="Times New Roman" w:hAnsi="Times New Roman"/>
          <w:sz w:val="24"/>
          <w:szCs w:val="24"/>
        </w:rPr>
        <w:t xml:space="preserve"> ліній, </w:t>
      </w:r>
      <w:proofErr w:type="spellStart"/>
      <w:r>
        <w:rPr>
          <w:rFonts w:ascii="Times New Roman" w:hAnsi="Times New Roman"/>
          <w:sz w:val="24"/>
          <w:szCs w:val="24"/>
        </w:rPr>
        <w:t>компостосховищ</w:t>
      </w:r>
      <w:proofErr w:type="spellEnd"/>
      <w:r>
        <w:rPr>
          <w:rFonts w:ascii="Times New Roman" w:hAnsi="Times New Roman"/>
          <w:sz w:val="24"/>
          <w:szCs w:val="24"/>
        </w:rPr>
        <w:t>, тощо, надання пов’язаних з цим послуг, справляння з юридичних та фізичних осіб плати за користування тимчасовими спорудами та за надання супутніх послуг.</w:t>
      </w:r>
    </w:p>
    <w:p w14:paraId="12AEA5B9"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2.2.14. Надання комунальних, ремонтно-побутових, виробничих та  будь-яких інших послуг.</w:t>
      </w:r>
    </w:p>
    <w:p w14:paraId="5118634D"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lastRenderedPageBreak/>
        <w:t xml:space="preserve"> 2.2.15. Організація якісного обслуговування населення щодо приймання комунальних та інших платежів.</w:t>
      </w:r>
    </w:p>
    <w:p w14:paraId="2FA66A8C" w14:textId="77777777" w:rsidR="000E5F4D" w:rsidRDefault="000E5F4D" w:rsidP="000E5F4D">
      <w:pPr>
        <w:tabs>
          <w:tab w:val="left" w:pos="0"/>
        </w:tabs>
        <w:suppressAutoHyphens/>
        <w:spacing w:after="0"/>
        <w:jc w:val="both"/>
        <w:rPr>
          <w:rFonts w:ascii="Times New Roman" w:hAnsi="Times New Roman"/>
          <w:sz w:val="24"/>
          <w:szCs w:val="24"/>
          <w:lang w:val="ru-RU" w:eastAsia="zh-CN"/>
        </w:rPr>
      </w:pPr>
      <w:r>
        <w:rPr>
          <w:rFonts w:ascii="Times New Roman" w:hAnsi="Times New Roman"/>
          <w:sz w:val="24"/>
          <w:szCs w:val="24"/>
          <w:lang w:eastAsia="zh-CN"/>
        </w:rPr>
        <w:t xml:space="preserve">2.2.16.  Технічне обслуговування та ремонт автотранспортних засобів. </w:t>
      </w:r>
    </w:p>
    <w:p w14:paraId="1E525414" w14:textId="77777777" w:rsidR="000E5F4D" w:rsidRDefault="000E5F4D" w:rsidP="000E5F4D">
      <w:pPr>
        <w:tabs>
          <w:tab w:val="left" w:pos="0"/>
        </w:tabs>
        <w:suppressAutoHyphens/>
        <w:spacing w:after="0"/>
        <w:jc w:val="both"/>
        <w:rPr>
          <w:rFonts w:ascii="Times New Roman" w:hAnsi="Times New Roman"/>
          <w:sz w:val="24"/>
          <w:szCs w:val="24"/>
          <w:lang w:eastAsia="zh-CN"/>
        </w:rPr>
      </w:pPr>
      <w:r>
        <w:rPr>
          <w:rFonts w:ascii="Times New Roman" w:hAnsi="Times New Roman"/>
          <w:sz w:val="24"/>
          <w:szCs w:val="24"/>
          <w:lang w:eastAsia="zh-CN"/>
        </w:rPr>
        <w:t>2.2.17. Вантажний автомобільний транспорт (усі види перевезень вантажним автомобільним транспортом; перевезення відходів і брухту без діяльності щодо їх збирання або утилізації; оренду вантажних автомобілів з водієм).</w:t>
      </w:r>
    </w:p>
    <w:p w14:paraId="57704739" w14:textId="77777777" w:rsidR="000E5F4D" w:rsidRDefault="000E5F4D" w:rsidP="000E5F4D">
      <w:pPr>
        <w:suppressAutoHyphens/>
        <w:spacing w:after="0"/>
        <w:jc w:val="both"/>
        <w:rPr>
          <w:rFonts w:ascii="Times New Roman" w:hAnsi="Times New Roman"/>
          <w:sz w:val="24"/>
          <w:szCs w:val="24"/>
          <w:lang w:val="ru-RU" w:eastAsia="zh-CN"/>
        </w:rPr>
      </w:pPr>
      <w:r>
        <w:rPr>
          <w:rFonts w:ascii="Times New Roman" w:hAnsi="Times New Roman"/>
          <w:sz w:val="24"/>
          <w:szCs w:val="24"/>
          <w:lang w:eastAsia="zh-CN"/>
        </w:rPr>
        <w:t xml:space="preserve">2.2.18. Надання послуг перевезення речей (переїзду) (перевезення речей автодорожнім транспортом для фізичних та юридичних осіб). </w:t>
      </w:r>
    </w:p>
    <w:p w14:paraId="09694C3F" w14:textId="77777777" w:rsidR="000E5F4D" w:rsidRDefault="000E5F4D" w:rsidP="000E5F4D">
      <w:pPr>
        <w:tabs>
          <w:tab w:val="left" w:pos="1260"/>
        </w:tabs>
        <w:suppressAutoHyphens/>
        <w:spacing w:after="0"/>
        <w:jc w:val="both"/>
        <w:rPr>
          <w:rFonts w:ascii="Times New Roman" w:hAnsi="Times New Roman"/>
          <w:bCs/>
          <w:sz w:val="24"/>
          <w:szCs w:val="24"/>
          <w:lang w:eastAsia="zh-CN"/>
        </w:rPr>
      </w:pPr>
      <w:r>
        <w:rPr>
          <w:rFonts w:ascii="Times New Roman" w:hAnsi="Times New Roman"/>
          <w:sz w:val="24"/>
          <w:szCs w:val="24"/>
          <w:lang w:eastAsia="zh-CN"/>
        </w:rPr>
        <w:t>2.2.19. О</w:t>
      </w:r>
      <w:r>
        <w:rPr>
          <w:rFonts w:ascii="Times New Roman" w:hAnsi="Times New Roman"/>
          <w:bCs/>
          <w:sz w:val="24"/>
          <w:szCs w:val="24"/>
          <w:lang w:eastAsia="zh-CN"/>
        </w:rPr>
        <w:t>птова торгівля іншими товарами господарського призначення.</w:t>
      </w:r>
    </w:p>
    <w:p w14:paraId="279ECE00" w14:textId="77777777" w:rsidR="000E5F4D" w:rsidRDefault="000E5F4D" w:rsidP="000E5F4D">
      <w:pPr>
        <w:spacing w:before="26" w:afterLines="26" w:after="62"/>
        <w:jc w:val="both"/>
        <w:rPr>
          <w:rFonts w:ascii="Times New Roman" w:hAnsi="Times New Roman"/>
          <w:sz w:val="24"/>
          <w:szCs w:val="24"/>
          <w:lang w:val="ru-RU" w:eastAsia="ru-RU"/>
        </w:rPr>
      </w:pPr>
      <w:r>
        <w:rPr>
          <w:rFonts w:ascii="Times New Roman" w:hAnsi="Times New Roman"/>
          <w:bCs/>
          <w:sz w:val="24"/>
          <w:szCs w:val="24"/>
          <w:lang w:eastAsia="zh-CN"/>
        </w:rPr>
        <w:t xml:space="preserve">2.2.20. </w:t>
      </w:r>
      <w:r>
        <w:rPr>
          <w:rFonts w:ascii="Times New Roman" w:hAnsi="Times New Roman"/>
          <w:sz w:val="24"/>
          <w:szCs w:val="24"/>
        </w:rPr>
        <w:t>Власна торговельна діяльність, у тому числі оптова, роздрібна, комісійна торгівля.</w:t>
      </w:r>
    </w:p>
    <w:p w14:paraId="1251A9EC"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2.2.21. Інші види роздрібної торгівлі в неспеціалізованих магазинах.</w:t>
      </w:r>
    </w:p>
    <w:p w14:paraId="61F086FE" w14:textId="77777777" w:rsidR="000E5F4D" w:rsidRDefault="000E5F4D" w:rsidP="000E5F4D">
      <w:pPr>
        <w:tabs>
          <w:tab w:val="left" w:pos="1260"/>
        </w:tabs>
        <w:suppressAutoHyphens/>
        <w:spacing w:after="0"/>
        <w:jc w:val="both"/>
        <w:rPr>
          <w:rFonts w:ascii="Times New Roman" w:hAnsi="Times New Roman"/>
          <w:sz w:val="24"/>
          <w:szCs w:val="24"/>
          <w:lang w:eastAsia="zh-CN"/>
        </w:rPr>
      </w:pPr>
      <w:r>
        <w:rPr>
          <w:rFonts w:ascii="Times New Roman" w:hAnsi="Times New Roman"/>
          <w:sz w:val="24"/>
          <w:szCs w:val="24"/>
          <w:lang w:eastAsia="zh-CN"/>
        </w:rPr>
        <w:t xml:space="preserve">2.2.22. Інвестиційна діяльність. </w:t>
      </w:r>
    </w:p>
    <w:p w14:paraId="6377AA51" w14:textId="77777777" w:rsidR="000E5F4D" w:rsidRDefault="000E5F4D" w:rsidP="000E5F4D">
      <w:pPr>
        <w:spacing w:before="26" w:afterLines="26" w:after="62"/>
        <w:jc w:val="both"/>
        <w:rPr>
          <w:rFonts w:ascii="Times New Roman" w:hAnsi="Times New Roman"/>
          <w:sz w:val="24"/>
          <w:szCs w:val="24"/>
          <w:lang w:val="ru-RU" w:eastAsia="ru-RU"/>
        </w:rPr>
      </w:pPr>
      <w:r>
        <w:rPr>
          <w:rFonts w:ascii="Times New Roman" w:hAnsi="Times New Roman"/>
          <w:sz w:val="24"/>
          <w:szCs w:val="24"/>
        </w:rPr>
        <w:t>2.2.23. Надання юридичним та фізичним особам за плату прав на використання знаку для товарів та послуг Підприємства.</w:t>
      </w:r>
    </w:p>
    <w:p w14:paraId="00CDE2C9"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2.2.24. Надання в оренду майна в порядку визначеному Власником.</w:t>
      </w:r>
    </w:p>
    <w:p w14:paraId="7581E812"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2.2.25. Надання інформаційних послуг, у тому числі створення та адміністрування інформаційних баз даних, накопичення, обробка, реєстрація, зберігання інформації та надання доступу до цієї інформації як на оплатній, так і на безоплатній основі. </w:t>
      </w:r>
    </w:p>
    <w:p w14:paraId="13B0FD71"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2.2.26. Діяльність туристичних агентств. </w:t>
      </w:r>
    </w:p>
    <w:p w14:paraId="07F7A3A8"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2.2.27. Діяльність туристичних операторів.</w:t>
      </w:r>
    </w:p>
    <w:p w14:paraId="424E2212"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2.2.28. Надання інших послуг бронювання та пов’язана з цим діяльність.</w:t>
      </w:r>
    </w:p>
    <w:p w14:paraId="4A7DF5AA"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2.2.29. Прокат товарів для спорту та відпочинку. </w:t>
      </w:r>
    </w:p>
    <w:p w14:paraId="5D464E87"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2.2.30. Електромонтажні роботи.</w:t>
      </w:r>
    </w:p>
    <w:p w14:paraId="6D3F6DBA"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2.2.31. Діяльність пожежних служб.</w:t>
      </w:r>
    </w:p>
    <w:p w14:paraId="35616CDC"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2.2.32. Надання допоміжних послуг у лісовому господарстві.</w:t>
      </w:r>
    </w:p>
    <w:p w14:paraId="759A0A29"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2.2.33. Надання ландшафтних послуг.</w:t>
      </w:r>
    </w:p>
    <w:p w14:paraId="3184C9B8"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2.2.34. Монтаж водопровідних мереж, систем опалення та кондиціонування.  </w:t>
      </w:r>
    </w:p>
    <w:p w14:paraId="4E3B7760"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2.2.35. Постачання пари та гарячої води.</w:t>
      </w:r>
    </w:p>
    <w:p w14:paraId="5A5F8E6A"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2.2.36. Будівництво доріг і автострад.</w:t>
      </w:r>
    </w:p>
    <w:p w14:paraId="1EE771F8"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2.2.37. Будівництво трубопроводів</w:t>
      </w:r>
    </w:p>
    <w:p w14:paraId="300BFB6E"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2.2.38. Підготовчі роботи на будівельному майданчику.</w:t>
      </w:r>
    </w:p>
    <w:p w14:paraId="56B9779D" w14:textId="77777777" w:rsidR="000E5F4D" w:rsidRDefault="000E5F4D" w:rsidP="000E5F4D">
      <w:pPr>
        <w:spacing w:before="26" w:afterLines="26" w:after="62"/>
        <w:jc w:val="both"/>
        <w:rPr>
          <w:rFonts w:ascii="Times New Roman" w:hAnsi="Times New Roman"/>
          <w:color w:val="000000"/>
          <w:sz w:val="24"/>
          <w:szCs w:val="24"/>
        </w:rPr>
      </w:pPr>
      <w:r>
        <w:rPr>
          <w:rFonts w:ascii="Times New Roman" w:hAnsi="Times New Roman"/>
          <w:color w:val="000000"/>
          <w:sz w:val="24"/>
          <w:szCs w:val="24"/>
        </w:rPr>
        <w:t>2.2.39. Виробництво, передача та продаж електроенергії, відповідно до діючого законодавства України в сфері електроенергетики.</w:t>
      </w:r>
    </w:p>
    <w:p w14:paraId="242E94E8" w14:textId="77777777" w:rsidR="000E5F4D" w:rsidRDefault="000E5F4D" w:rsidP="000E5F4D">
      <w:pPr>
        <w:spacing w:before="26" w:afterLines="26" w:after="62"/>
        <w:jc w:val="both"/>
        <w:rPr>
          <w:rFonts w:ascii="Times New Roman" w:hAnsi="Times New Roman"/>
          <w:b/>
          <w:bCs/>
          <w:sz w:val="24"/>
          <w:szCs w:val="24"/>
        </w:rPr>
      </w:pPr>
      <w:r>
        <w:rPr>
          <w:rFonts w:ascii="Times New Roman" w:hAnsi="Times New Roman"/>
          <w:color w:val="000000"/>
          <w:sz w:val="24"/>
          <w:szCs w:val="24"/>
        </w:rPr>
        <w:t>2.2.40.</w:t>
      </w:r>
      <w:r>
        <w:rPr>
          <w:rFonts w:ascii="Times New Roman" w:hAnsi="Times New Roman"/>
          <w:b/>
          <w:bCs/>
          <w:color w:val="000000"/>
          <w:sz w:val="24"/>
          <w:szCs w:val="24"/>
        </w:rPr>
        <w:t> </w:t>
      </w:r>
      <w:r>
        <w:rPr>
          <w:rFonts w:ascii="Times New Roman" w:hAnsi="Times New Roman"/>
          <w:color w:val="000000"/>
          <w:sz w:val="24"/>
          <w:szCs w:val="24"/>
        </w:rPr>
        <w:t xml:space="preserve">Ремонт і технічне обслуговування електричного устаткування (електродвигунів, генераторів, трансформаторів), обслуговування електричного освітлювального устаткування. </w:t>
      </w:r>
      <w:r>
        <w:rPr>
          <w:rFonts w:ascii="Times New Roman" w:hAnsi="Times New Roman"/>
          <w:sz w:val="24"/>
          <w:szCs w:val="24"/>
        </w:rPr>
        <w:t xml:space="preserve">         </w:t>
      </w:r>
    </w:p>
    <w:p w14:paraId="2A135E13"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2.3. Інші види діяльності, що не заборонені діючим законодавством України.</w:t>
      </w:r>
    </w:p>
    <w:p w14:paraId="3BC4241E" w14:textId="78BA6CEE" w:rsidR="000E5F4D" w:rsidRDefault="000E5F4D" w:rsidP="005D59C1">
      <w:pPr>
        <w:spacing w:after="0"/>
        <w:jc w:val="both"/>
        <w:rPr>
          <w:rFonts w:ascii="Times New Roman" w:hAnsi="Times New Roman"/>
          <w:sz w:val="24"/>
          <w:szCs w:val="24"/>
        </w:rPr>
      </w:pPr>
      <w:r>
        <w:rPr>
          <w:rFonts w:ascii="Times New Roman" w:hAnsi="Times New Roman"/>
          <w:sz w:val="24"/>
          <w:szCs w:val="24"/>
        </w:rPr>
        <w:t>2.4. У випадках передбачених чинним законодавством, Підприємство здійснює окремі види діяльності на підставі спеціальних дозволів та ліцензій, лише після їх отримання.</w:t>
      </w:r>
    </w:p>
    <w:p w14:paraId="34F71BD5" w14:textId="77777777" w:rsidR="005D59C1" w:rsidRDefault="005D59C1" w:rsidP="000E5F4D">
      <w:pPr>
        <w:spacing w:after="0"/>
        <w:jc w:val="center"/>
        <w:rPr>
          <w:rFonts w:ascii="Times New Roman" w:hAnsi="Times New Roman"/>
          <w:b/>
          <w:sz w:val="24"/>
          <w:szCs w:val="24"/>
        </w:rPr>
      </w:pPr>
    </w:p>
    <w:p w14:paraId="6EAA7341" w14:textId="22F1E551" w:rsidR="000E5F4D" w:rsidRDefault="000E5F4D" w:rsidP="000E5F4D">
      <w:pPr>
        <w:spacing w:after="0"/>
        <w:jc w:val="center"/>
        <w:rPr>
          <w:rFonts w:ascii="Times New Roman" w:hAnsi="Times New Roman"/>
          <w:b/>
          <w:sz w:val="24"/>
          <w:szCs w:val="24"/>
        </w:rPr>
      </w:pPr>
      <w:r>
        <w:rPr>
          <w:rFonts w:ascii="Times New Roman" w:hAnsi="Times New Roman"/>
          <w:b/>
          <w:sz w:val="24"/>
          <w:szCs w:val="24"/>
        </w:rPr>
        <w:t>3. ЮРИДИЧНИЙ СТАТУС ПІДПРИЄМСТВА</w:t>
      </w:r>
    </w:p>
    <w:p w14:paraId="1C147515"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Підприємство є юридичною особою. Права і обов’язки юридичної особи Підприємство набуває з дня його державної реєстрації, яка здійснюється відповідно до вимог чинного законодавства. </w:t>
      </w:r>
    </w:p>
    <w:p w14:paraId="57DC72D4"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lastRenderedPageBreak/>
        <w:t>Підприємство є унітарним комунальним комерційним підприємством і здійснює свою діяльність на підставі та відповідно до вимог Конституції України, законів України, актів Президента України, Кабінету Міністрів України, інших нормативно-правових актів, рішень Косівської  міської ради, її виконавчого комітету та цього Статуту.</w:t>
      </w:r>
    </w:p>
    <w:p w14:paraId="3F2E24CE"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веде самостійний баланс, має поточний та інші рахунки в установах банків, штамп, бланки і печатку зі своїм найменуванням та ідентифікаційним кодом, знак для товарів та послуг. Здійснює облік та веде звітність по установленій формі згідно законодавства України.</w:t>
      </w:r>
    </w:p>
    <w:p w14:paraId="6846BAF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діє за принципами самофінансування і  самоокупності.</w:t>
      </w:r>
    </w:p>
    <w:p w14:paraId="7C807909"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несе відповідальність за своїми зобов’язаннями згідно з чинним законодавством України. Підприємство не несе відповідальності за зобов’язаннями Власника, а останній не несе відповідальності за зобов’язаннями Підприємства, за винятком випадків, передбачених законодавством України.</w:t>
      </w:r>
    </w:p>
    <w:p w14:paraId="67B05B82"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має право у порядку, встановленому Статутом та законодавством, укладати угоди, набувати майнові та особисті немайнові права, нести обов’язки, бути позивачем і відповідачем у суді.</w:t>
      </w:r>
    </w:p>
    <w:p w14:paraId="73B37333"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Участь Підприємства в асоціаціях, корпораціях, концернах та інших об’єднаннях здійснюється за згодою Власника, якщо це не суперечить законодавству України. </w:t>
      </w:r>
    </w:p>
    <w:p w14:paraId="465757B9" w14:textId="77777777" w:rsidR="000E5F4D" w:rsidRDefault="000E5F4D" w:rsidP="000E5F4D">
      <w:pPr>
        <w:spacing w:after="0"/>
        <w:jc w:val="both"/>
        <w:rPr>
          <w:rFonts w:ascii="Times New Roman" w:hAnsi="Times New Roman"/>
          <w:sz w:val="24"/>
          <w:szCs w:val="24"/>
        </w:rPr>
      </w:pPr>
    </w:p>
    <w:p w14:paraId="1FCD3923" w14:textId="77777777" w:rsidR="000E5F4D" w:rsidRDefault="000E5F4D" w:rsidP="000E5F4D">
      <w:pPr>
        <w:spacing w:after="0"/>
        <w:jc w:val="center"/>
        <w:rPr>
          <w:rFonts w:ascii="Times New Roman" w:hAnsi="Times New Roman"/>
          <w:b/>
          <w:sz w:val="24"/>
          <w:szCs w:val="24"/>
        </w:rPr>
      </w:pPr>
      <w:r>
        <w:rPr>
          <w:rFonts w:ascii="Times New Roman" w:hAnsi="Times New Roman"/>
          <w:b/>
          <w:sz w:val="24"/>
          <w:szCs w:val="24"/>
        </w:rPr>
        <w:t>4. МАЙНО ПІДПРИЄМСТВА</w:t>
      </w:r>
    </w:p>
    <w:p w14:paraId="1F15C0E5"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Майно Підприємства є комунальною власністю Косівської  територіальної громади  і закріплюється за ним на праві господарського відання. На  майно Підприємства не може бути </w:t>
      </w:r>
      <w:proofErr w:type="spellStart"/>
      <w:r>
        <w:rPr>
          <w:rFonts w:ascii="Times New Roman" w:hAnsi="Times New Roman"/>
          <w:sz w:val="24"/>
          <w:szCs w:val="24"/>
        </w:rPr>
        <w:t>звернуто</w:t>
      </w:r>
      <w:proofErr w:type="spellEnd"/>
      <w:r>
        <w:rPr>
          <w:rFonts w:ascii="Times New Roman" w:hAnsi="Times New Roman"/>
          <w:sz w:val="24"/>
          <w:szCs w:val="24"/>
        </w:rPr>
        <w:t xml:space="preserve"> стягнення за боргами Підприємства.</w:t>
      </w:r>
    </w:p>
    <w:p w14:paraId="2095C81E"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Майно Підприємства становлять основні фонди та оборотні кошти, а також інші матеріальні і нематеріальні активи, вартість яких відображається у самостійному балансі Підприємства.</w:t>
      </w:r>
    </w:p>
    <w:p w14:paraId="2D2ADFD8"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Власник здійснює контроль за ефективним використанням та збереженням комунального майна. Відчуження майна Підприємства без згоди Власника не допускається.</w:t>
      </w:r>
    </w:p>
    <w:p w14:paraId="60DA3D1B"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Статутний капітал Підприємства становить 150000 (сто п’ятдесят тисяч) грн. 00 коп.</w:t>
      </w:r>
    </w:p>
    <w:p w14:paraId="2F671445"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 xml:space="preserve">Джерелами формування майна Підприємства є прибутки від господарської діяльності, амортизаційні нарахування, внески Власника у вигляді матеріальних та інших цінностей, що мають вартісну оцінку, а також грошових коштів, </w:t>
      </w:r>
    </w:p>
    <w:p w14:paraId="20815E48" w14:textId="77777777" w:rsidR="000E5F4D" w:rsidRDefault="000E5F4D" w:rsidP="000E5F4D">
      <w:pPr>
        <w:spacing w:before="26" w:afterLines="26" w:after="62"/>
        <w:jc w:val="both"/>
        <w:rPr>
          <w:rFonts w:ascii="Times New Roman" w:hAnsi="Times New Roman"/>
          <w:sz w:val="24"/>
          <w:szCs w:val="24"/>
        </w:rPr>
      </w:pPr>
      <w:r>
        <w:rPr>
          <w:rFonts w:ascii="Times New Roman" w:hAnsi="Times New Roman"/>
          <w:sz w:val="24"/>
          <w:szCs w:val="24"/>
        </w:rPr>
        <w:t>Для вирішення конкретних виробничо-соціальних проблем можуть використовуватися джерела фінансування, не заборонені законодавством України:</w:t>
      </w:r>
    </w:p>
    <w:p w14:paraId="1E0AA103"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кредити банківських установ та інших кредиторів (виключно за попереднім погодженням Власника);</w:t>
      </w:r>
    </w:p>
    <w:p w14:paraId="18CFB40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капітальні вкладення і дотації з бюджетів;</w:t>
      </w:r>
    </w:p>
    <w:p w14:paraId="733B26E5" w14:textId="77777777" w:rsidR="000E5F4D" w:rsidRDefault="000E5F4D" w:rsidP="000E5F4D">
      <w:pPr>
        <w:spacing w:after="0"/>
        <w:rPr>
          <w:rFonts w:ascii="Times New Roman" w:hAnsi="Times New Roman"/>
          <w:sz w:val="24"/>
          <w:szCs w:val="24"/>
        </w:rPr>
      </w:pPr>
      <w:r>
        <w:rPr>
          <w:rFonts w:ascii="Times New Roman" w:hAnsi="Times New Roman"/>
          <w:sz w:val="24"/>
          <w:szCs w:val="24"/>
        </w:rPr>
        <w:t>фінансова допомога або благодійні внески юридичних та фізичних осіб;</w:t>
      </w:r>
    </w:p>
    <w:p w14:paraId="3F5006AB" w14:textId="77777777" w:rsidR="000E5F4D" w:rsidRDefault="000E5F4D" w:rsidP="000E5F4D">
      <w:pPr>
        <w:spacing w:after="0"/>
        <w:jc w:val="both"/>
        <w:rPr>
          <w:rFonts w:ascii="Times New Roman" w:hAnsi="Times New Roman"/>
          <w:sz w:val="24"/>
          <w:szCs w:val="24"/>
          <w:lang w:val="ru-RU"/>
        </w:rPr>
      </w:pPr>
      <w:r>
        <w:rPr>
          <w:rFonts w:ascii="Times New Roman" w:hAnsi="Times New Roman"/>
          <w:sz w:val="24"/>
          <w:szCs w:val="24"/>
        </w:rPr>
        <w:t>інші джерела.</w:t>
      </w:r>
    </w:p>
    <w:p w14:paraId="7C1CA21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виключно за згодою Власника</w:t>
      </w:r>
      <w:r>
        <w:rPr>
          <w:rFonts w:ascii="Times New Roman" w:hAnsi="Times New Roman"/>
          <w:i/>
          <w:sz w:val="24"/>
          <w:szCs w:val="24"/>
        </w:rPr>
        <w:t xml:space="preserve"> </w:t>
      </w:r>
      <w:r>
        <w:rPr>
          <w:rFonts w:ascii="Times New Roman" w:hAnsi="Times New Roman"/>
          <w:sz w:val="24"/>
          <w:szCs w:val="24"/>
        </w:rPr>
        <w:t>та у порядку, передбаченому чинним законодавством, має право здавати в оренду чи користування юридичним та фізичним особам, або отримувати від них в оренду чи користування - нерухоме майно, устаткування, транспортні засоби, інвентар, інші матеріальні цінності, а також списувати їх з балансу.</w:t>
      </w:r>
    </w:p>
    <w:p w14:paraId="71842420"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користується землею і іншими природними ресурсами відповідно до мети своєї діяльності та чинного законодавства.</w:t>
      </w:r>
    </w:p>
    <w:p w14:paraId="756AC78C"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Грошові кошти з рахунків Підприємства можуть бути зняті тільки за його згодою. Безспірне списання коштів дозволяється тільки у випадках, передбачених чинним законодавством.</w:t>
      </w:r>
    </w:p>
    <w:p w14:paraId="1C7643AB"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lastRenderedPageBreak/>
        <w:t>Збитки, завдані Підприємству у результаті порушення його майнових прав громадянами, підприємствами, установами та організаціями відшкодовуються Підприємству у порядку, визначеному чинним законодавством.</w:t>
      </w:r>
    </w:p>
    <w:p w14:paraId="000EA9B4" w14:textId="77777777" w:rsidR="000E5F4D" w:rsidRDefault="000E5F4D" w:rsidP="000E5F4D">
      <w:pPr>
        <w:spacing w:after="0"/>
        <w:jc w:val="both"/>
        <w:rPr>
          <w:rFonts w:ascii="Times New Roman" w:hAnsi="Times New Roman"/>
          <w:sz w:val="24"/>
          <w:szCs w:val="24"/>
        </w:rPr>
      </w:pPr>
    </w:p>
    <w:p w14:paraId="4D9102CE" w14:textId="77777777" w:rsidR="000E5F4D" w:rsidRDefault="000E5F4D" w:rsidP="000E5F4D">
      <w:pPr>
        <w:spacing w:after="0"/>
        <w:jc w:val="center"/>
        <w:rPr>
          <w:rFonts w:ascii="Times New Roman" w:hAnsi="Times New Roman"/>
          <w:b/>
          <w:sz w:val="24"/>
          <w:szCs w:val="24"/>
        </w:rPr>
      </w:pPr>
      <w:r>
        <w:rPr>
          <w:rFonts w:ascii="Times New Roman" w:hAnsi="Times New Roman"/>
          <w:b/>
          <w:sz w:val="24"/>
          <w:szCs w:val="24"/>
        </w:rPr>
        <w:t>5. ПРАВА ТА ОБОВ’ЯЗКИ ПІДПРИЄМСТВА</w:t>
      </w:r>
    </w:p>
    <w:p w14:paraId="4F257D5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5.1 Підприємство має право:</w:t>
      </w:r>
    </w:p>
    <w:p w14:paraId="6C4563CA"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самостійно планувати свою господарську діяльність, визначати стратегію та основні напрямки свого розвитку за погодженням з Власником;</w:t>
      </w:r>
    </w:p>
    <w:p w14:paraId="3D1234A5"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xml:space="preserve">- затверджувати штатний розпис Підприємства, в тому числі його структурних підрозділів в межах встановленої Власником штатної чисельності та затвердженої структури; </w:t>
      </w:r>
    </w:p>
    <w:p w14:paraId="7E7A65F2"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xml:space="preserve">- виконувати роботи, надавати послуги, реалізовувати продукцію за цінами, що формуються відповідно до умов комерційної діяльності, а у випадках, передбачених законодавством України - за фіксованими державними та регульованими цінами та тарифами; </w:t>
      </w:r>
    </w:p>
    <w:p w14:paraId="38A5E41C" w14:textId="720B4EB0" w:rsidR="000E5F4D" w:rsidRPr="00805BC2" w:rsidRDefault="000E5F4D" w:rsidP="000E5F4D">
      <w:pPr>
        <w:spacing w:after="0"/>
        <w:jc w:val="both"/>
        <w:rPr>
          <w:rFonts w:ascii="Times New Roman" w:hAnsi="Times New Roman"/>
          <w:b/>
          <w:sz w:val="24"/>
          <w:szCs w:val="24"/>
        </w:rPr>
      </w:pPr>
      <w:r w:rsidRPr="00805BC2">
        <w:rPr>
          <w:rFonts w:ascii="Times New Roman" w:hAnsi="Times New Roman"/>
          <w:sz w:val="24"/>
          <w:szCs w:val="24"/>
        </w:rPr>
        <w:t>- за рахунок власних коштів здійснювати придбання основних засобів, господарських матеріалів та іншого майна, яке використовується в роботі у порядку, встановленому чинним законодавством</w:t>
      </w:r>
      <w:r w:rsidR="002B3900" w:rsidRPr="00805BC2">
        <w:rPr>
          <w:rFonts w:ascii="Times New Roman" w:hAnsi="Times New Roman"/>
          <w:sz w:val="24"/>
          <w:szCs w:val="24"/>
        </w:rPr>
        <w:t xml:space="preserve"> та пунктом 6.2 даного Статуту</w:t>
      </w:r>
      <w:r w:rsidRPr="00805BC2">
        <w:rPr>
          <w:rFonts w:ascii="Times New Roman" w:hAnsi="Times New Roman"/>
          <w:sz w:val="24"/>
          <w:szCs w:val="24"/>
        </w:rPr>
        <w:t>;</w:t>
      </w:r>
    </w:p>
    <w:p w14:paraId="4F2CCEED"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за згодою Власника створювати  філії,  представництва, відділення та інші відокремлені підрозділи без статусу юридичної особи, затверджувати Положення про них, відкривати  рахунки в установах банків через свої відокремлені підрозділи;</w:t>
      </w:r>
    </w:p>
    <w:p w14:paraId="050B4240"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розпоряджатися одержаним доходом (прибутком), що залишається, після сплати податків та інших обов’язкових платежів, відповідно до чинного законодавства України з урахуванням обмежень визначених п. 7.1. цього Статуту;</w:t>
      </w:r>
    </w:p>
    <w:p w14:paraId="1BF95729"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здійснювати зовнішньо - економічну діяльність за згодою Власника;</w:t>
      </w:r>
    </w:p>
    <w:p w14:paraId="4791856E"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за попереднім погодженням Власника встановлювати форми та системи оплати праці, її організації та нормування, правила внутрішнього трудового розпорядку;</w:t>
      </w:r>
    </w:p>
    <w:p w14:paraId="34B89604"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xml:space="preserve">- здійснювати заходи, спрямовані на підвищення ефективності використання виробничих </w:t>
      </w:r>
      <w:proofErr w:type="spellStart"/>
      <w:r>
        <w:rPr>
          <w:rFonts w:ascii="Times New Roman" w:hAnsi="Times New Roman"/>
          <w:sz w:val="24"/>
          <w:szCs w:val="24"/>
        </w:rPr>
        <w:t>потужностей</w:t>
      </w:r>
      <w:proofErr w:type="spellEnd"/>
      <w:r>
        <w:rPr>
          <w:rFonts w:ascii="Times New Roman" w:hAnsi="Times New Roman"/>
          <w:sz w:val="24"/>
          <w:szCs w:val="24"/>
        </w:rPr>
        <w:t xml:space="preserve"> та зниження рівня їх негативної дії на навколишнє середовище;</w:t>
      </w:r>
    </w:p>
    <w:p w14:paraId="285FF51E"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впроваджувати сучасні технічні заходи та інформаційні технології в цілях удосконалення та підвищення рівня послуг, що надаються Підприємством;</w:t>
      </w:r>
    </w:p>
    <w:p w14:paraId="044B3554"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отримувати з бюджетів усіх рівнів цільове фінансування на виконання програм, затверджених Власником;</w:t>
      </w:r>
    </w:p>
    <w:p w14:paraId="5449782F"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у разі необхідності отримувати додаткове фінансування з міського бюджету згідно відповідного рішення Власника;</w:t>
      </w:r>
    </w:p>
    <w:p w14:paraId="21948469"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xml:space="preserve"> вести спільну та/або інвестиційну діяльність з іншими суб’єктами господарювання;</w:t>
      </w:r>
    </w:p>
    <w:p w14:paraId="59A861BF" w14:textId="77777777" w:rsidR="000E5F4D" w:rsidRDefault="000E5F4D" w:rsidP="000E5F4D">
      <w:pPr>
        <w:spacing w:after="0"/>
        <w:jc w:val="both"/>
        <w:rPr>
          <w:rFonts w:ascii="Times New Roman" w:hAnsi="Times New Roman"/>
          <w:b/>
          <w:sz w:val="24"/>
          <w:szCs w:val="24"/>
        </w:rPr>
      </w:pPr>
      <w:r>
        <w:rPr>
          <w:rFonts w:ascii="Times New Roman" w:hAnsi="Times New Roman"/>
          <w:b/>
          <w:sz w:val="24"/>
          <w:szCs w:val="24"/>
        </w:rPr>
        <w:t>-</w:t>
      </w:r>
      <w:r>
        <w:rPr>
          <w:rFonts w:ascii="Times New Roman" w:hAnsi="Times New Roman"/>
          <w:sz w:val="24"/>
          <w:szCs w:val="24"/>
        </w:rPr>
        <w:t xml:space="preserve"> вести правову претензійно-позовну роботу;</w:t>
      </w:r>
    </w:p>
    <w:p w14:paraId="2BBABFAB"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 xml:space="preserve">- здійснювати складання протоколів про адміністративні правопорушення у разі надання таких повноважень уповноваженим органом; </w:t>
      </w:r>
    </w:p>
    <w:p w14:paraId="3657D073" w14:textId="77777777" w:rsidR="000E5F4D" w:rsidRDefault="000E5F4D" w:rsidP="000E5F4D">
      <w:pPr>
        <w:spacing w:before="26" w:afterLines="26" w:after="62"/>
        <w:jc w:val="both"/>
        <w:rPr>
          <w:rFonts w:ascii="Times New Roman" w:hAnsi="Times New Roman"/>
          <w:sz w:val="24"/>
          <w:szCs w:val="24"/>
          <w:lang w:val="ru-RU"/>
        </w:rPr>
      </w:pPr>
      <w:r>
        <w:rPr>
          <w:rFonts w:ascii="Times New Roman" w:hAnsi="Times New Roman"/>
          <w:sz w:val="24"/>
          <w:szCs w:val="24"/>
        </w:rPr>
        <w:t>5.2 Підприємство зобов’язано:</w:t>
      </w:r>
    </w:p>
    <w:p w14:paraId="61E490A2"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затверджувати уповноваженим органом Власника річний фінансовий план Підприємства;</w:t>
      </w:r>
    </w:p>
    <w:p w14:paraId="188D9449"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здійснювати бухгалтерський, оперативний та інші види обліку, вести статистичну, податкову, фінансову звітність відповідно до чинного законодавства. Директор підприємства та головний бухгалтер несуть персональну відповідальність за дотримання порядку ведення і достовірність бухгалтерського та оперативного обліку, податкової, фінансової і статистичної звітності</w:t>
      </w:r>
    </w:p>
    <w:p w14:paraId="0A7E6A8C"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при розробці стратегії розвитку Підприємства враховувати доведені у встановленому порядку комунальні замовлення, які є обов'язковими для виконання;</w:t>
      </w:r>
    </w:p>
    <w:p w14:paraId="2ECA2EEA"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lastRenderedPageBreak/>
        <w:t xml:space="preserve"> -забезпечувати своєчасну сплату податків та інших загальнообов'язкових платежів згідно з чинним законодавством;</w:t>
      </w:r>
    </w:p>
    <w:p w14:paraId="1D768760"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 здійснювати будівництво, реконструкцію, а також поточний і капітальний ремонт основних фондів, забезпечувати своєчасне освоєння нових виробничих </w:t>
      </w:r>
      <w:proofErr w:type="spellStart"/>
      <w:r>
        <w:rPr>
          <w:rFonts w:ascii="Times New Roman" w:hAnsi="Times New Roman"/>
          <w:sz w:val="24"/>
          <w:szCs w:val="24"/>
        </w:rPr>
        <w:t>потужностей</w:t>
      </w:r>
      <w:proofErr w:type="spellEnd"/>
      <w:r>
        <w:rPr>
          <w:rFonts w:ascii="Times New Roman" w:hAnsi="Times New Roman"/>
          <w:sz w:val="24"/>
          <w:szCs w:val="24"/>
        </w:rPr>
        <w:t>, розвиток основних фондів та введення в дію придбаного обладнання;</w:t>
      </w:r>
    </w:p>
    <w:p w14:paraId="67342279"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створювати належні умови для продуктивної праці своїх працівників, забезпечувати дотримання законодавства про працю, норм та правил охорони праці, техніки безпеки, соціального страхування;</w:t>
      </w:r>
    </w:p>
    <w:p w14:paraId="561B696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здійснювати заходи щодо вдосконалення організації оплати праці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забезпечувати  економічне і раціональне використання фонду заробітної плати і своєчасні розрахунки з працівниками Підприємства;</w:t>
      </w:r>
    </w:p>
    <w:p w14:paraId="7AE6E565" w14:textId="0F1A22EC" w:rsidR="000E5F4D" w:rsidRDefault="000E5F4D" w:rsidP="000E5F4D">
      <w:pPr>
        <w:spacing w:after="0"/>
        <w:jc w:val="both"/>
        <w:rPr>
          <w:rFonts w:ascii="Times New Roman" w:hAnsi="Times New Roman"/>
          <w:sz w:val="24"/>
          <w:szCs w:val="24"/>
        </w:rPr>
      </w:pPr>
      <w:r>
        <w:rPr>
          <w:rFonts w:ascii="Times New Roman" w:hAnsi="Times New Roman"/>
          <w:sz w:val="24"/>
          <w:szCs w:val="24"/>
        </w:rPr>
        <w:t>- виконувати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06FB5DCA" w14:textId="77777777" w:rsidR="000E5F4D" w:rsidRDefault="000E5F4D" w:rsidP="000E5F4D">
      <w:pPr>
        <w:spacing w:after="0"/>
        <w:jc w:val="center"/>
        <w:rPr>
          <w:rFonts w:ascii="Times New Roman" w:hAnsi="Times New Roman"/>
          <w:b/>
          <w:sz w:val="24"/>
          <w:szCs w:val="24"/>
        </w:rPr>
      </w:pPr>
      <w:r>
        <w:rPr>
          <w:rFonts w:ascii="Times New Roman" w:hAnsi="Times New Roman"/>
          <w:b/>
          <w:sz w:val="24"/>
          <w:szCs w:val="24"/>
        </w:rPr>
        <w:t>6. УПРАВЛІННЯ ПІДПРИЄМСТВОМ</w:t>
      </w:r>
    </w:p>
    <w:p w14:paraId="7449B8D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6.1. Управління Підприємством здійснюють:</w:t>
      </w:r>
    </w:p>
    <w:p w14:paraId="4B45F61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вищий орган керівництва Підприємства – Власник;</w:t>
      </w:r>
    </w:p>
    <w:p w14:paraId="55FF8BE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уповноважений Власником орган керівництва – виконавчий комітет Косівської  міської ради;</w:t>
      </w:r>
    </w:p>
    <w:p w14:paraId="47A60C4E"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уповноважена Власником посадова особа –  Косівський міський голова або особа, що відповідно до законодавства виконує повноваження Косівського міського голови;</w:t>
      </w:r>
    </w:p>
    <w:p w14:paraId="4832F6CF"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виконавчий орган керівництва Підприємства – Директор Підприємства.</w:t>
      </w:r>
    </w:p>
    <w:p w14:paraId="6633414F"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6.2. До компетенції Власника (Косівської міської ради Косівського району Івано-Франківської області ) належать: </w:t>
      </w:r>
    </w:p>
    <w:p w14:paraId="575D52EF"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призначення Директора Підприємства  (в тому числі укладання строку трудового контракту), звільнення Директора Підприємства  відповідно до  рішення Косівської міської ради від 23.02.2023 року  № 2138-25\2023  «Про порядок призначення на посаду та звільнення з посади керівників комунальних підприємств, організацій, установ, закладів, що належать до комунальної власності Косівської міської ради Косівського району Івано-Франківської області»;</w:t>
      </w:r>
    </w:p>
    <w:p w14:paraId="32436F7F"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 проведення службових перевірок діяльності Директора Підприємства та відсторонення від виконання обов’язків Директора Підприємства;  </w:t>
      </w:r>
    </w:p>
    <w:p w14:paraId="6019185A"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14:paraId="3DC81DE5"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внесення змін та доповнень до Статуту Підприємства;</w:t>
      </w:r>
    </w:p>
    <w:p w14:paraId="412FB4EE"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прийняття рішення про розподіл за результатами діяльності прибутку Підприємства;</w:t>
      </w:r>
    </w:p>
    <w:p w14:paraId="5E3CE706"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прийняття рішення про вчинення Підприємством правочинів та укладання договорів, що відповідають хоча б однієї з наведених нижче ознак:</w:t>
      </w:r>
    </w:p>
    <w:p w14:paraId="6177C5D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1) передбачають придбання Підприємством майна, надання послуг (замовлення надання послуг) вартістю, що перевищує  500 000  (п’ятсот  тисяч) гривень;</w:t>
      </w:r>
    </w:p>
    <w:p w14:paraId="4AEDC230"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2)  передбачають будь-яке відчуження Підприємством майна;</w:t>
      </w:r>
    </w:p>
    <w:p w14:paraId="1E3F99A9"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3) передбачають виконання Підприємством робіт (замовлення Підприємством виконання робіт) вартістю, що перевищує 500000  (п’ятсот тисяч) гривень;</w:t>
      </w:r>
    </w:p>
    <w:p w14:paraId="08F6A34B"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4) передбачають залучення Підприємством інвестицій або здійснення Підприємством інвестицій;</w:t>
      </w:r>
    </w:p>
    <w:p w14:paraId="78E31EE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lastRenderedPageBreak/>
        <w:t>5) передбачають передачу чи отримання Підприємством нерухомого майна та (або) транспортних засобів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14:paraId="3C248524"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6) 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14:paraId="6014830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7) передбачають укладення Підприємством будь-яких договорів банківського кредиту, позики (позички), лізингу, тощо;</w:t>
      </w:r>
    </w:p>
    <w:p w14:paraId="0DF3924A"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8) передбачають випуск, придбання або відчуження Підприємством цінних паперів,  незалежно від вартості таких зобов’язань;</w:t>
      </w:r>
    </w:p>
    <w:p w14:paraId="543FE63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9) затвердження граничної чисельності працівників Підприємства, в тому числі його структурних підрозділів.</w:t>
      </w:r>
    </w:p>
    <w:p w14:paraId="326EC05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6.3. До компетенції уповноваженого Власником органу (виконавчого комітету Косівської міської ради) належать визначені законодавством повноваження. </w:t>
      </w:r>
    </w:p>
    <w:p w14:paraId="5DD4A716"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6.4. До компетенції уповноваженої Власником посадової особи (Косівського міського голови або особи, що відповідно до законодавства виконує повноваження Косівського міського голови) належать:</w:t>
      </w:r>
    </w:p>
    <w:p w14:paraId="421AD1A8"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 призначення на посаду чи звільнення з посади Директора Підприємства у порядку, визначеному спеціальними Законами (у період дії воєнного чи надзвичайного стану, тощо), подання пропозицій щодо відсторонення від посади Директора Підприємства, пропозицій щодо визначення строку трудового контракту; </w:t>
      </w:r>
    </w:p>
    <w:p w14:paraId="19E9EBA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укладення трудового контракту з Директором Підприємства, визначення інших умов трудового контракту (крім строку);</w:t>
      </w:r>
    </w:p>
    <w:p w14:paraId="3E0151E9"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призначення виконуючого обов’язки Директора Підприємства на період його тимчасової відсутності;</w:t>
      </w:r>
    </w:p>
    <w:p w14:paraId="53B029F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14:paraId="2847C0A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6.5. До компетенції виконавчого органу Підприємства (Директора Підприємства) відносяться всі повноваження, які не віднесені цим Статутом та чинним законодавством до повноважень інших органів керівництва Підприємства, в тому числі:</w:t>
      </w:r>
    </w:p>
    <w:p w14:paraId="63B6962A"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 -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14:paraId="6EABBEBE"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управляти  поточною господарською діяльністю Підприємства;</w:t>
      </w:r>
    </w:p>
    <w:p w14:paraId="4DC17808"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від імені Підприємства вчиняти правочини, укладати договори з урахуванням обмежень, визначених Статутом;</w:t>
      </w:r>
    </w:p>
    <w:p w14:paraId="1226B23C"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відкривати і закривати в банках, фінансових установах розрахункові, депозитні та інші рахунки, вчиняти банківські операції за такими рахунками;</w:t>
      </w:r>
    </w:p>
    <w:p w14:paraId="71906DC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 межах затвердженої граничної чисельності працівників приймати на роботу та звільняти працівників Підприємства;</w:t>
      </w:r>
    </w:p>
    <w:p w14:paraId="4CD05E28"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видавати накази та розпорядження, обов’язкові для персоналу Підприємства;</w:t>
      </w:r>
    </w:p>
    <w:p w14:paraId="70B90FE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укладати колективний договір від імені Власника Підприємства;</w:t>
      </w:r>
    </w:p>
    <w:p w14:paraId="06A3F5E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визначати перелік відомостей, що становлять комерційну таємницю Підприємства;</w:t>
      </w:r>
    </w:p>
    <w:p w14:paraId="5B1E32E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 здійснювати інші дії, що випливають з діяльності Підприємства відповідно до чинного законодавства та цього Статуту. </w:t>
      </w:r>
    </w:p>
    <w:p w14:paraId="3092BAE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lastRenderedPageBreak/>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14:paraId="08190F9B"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6.7 Директор несе особисту (в тому числі матеріальну) відповідальність за виконання покладених на нього обов’язків, за стан та діяльність Підприємства.</w:t>
      </w:r>
    </w:p>
    <w:p w14:paraId="44785F10" w14:textId="77777777" w:rsidR="000E5F4D" w:rsidRDefault="000E5F4D" w:rsidP="000E5F4D">
      <w:pPr>
        <w:spacing w:after="0"/>
        <w:jc w:val="center"/>
        <w:rPr>
          <w:rFonts w:ascii="Times New Roman" w:hAnsi="Times New Roman"/>
          <w:b/>
          <w:bCs/>
          <w:sz w:val="24"/>
          <w:szCs w:val="24"/>
        </w:rPr>
      </w:pPr>
    </w:p>
    <w:p w14:paraId="58E3B3AA" w14:textId="77777777" w:rsidR="000E5F4D" w:rsidRDefault="000E5F4D" w:rsidP="000E5F4D">
      <w:pPr>
        <w:spacing w:after="0"/>
        <w:jc w:val="center"/>
        <w:rPr>
          <w:rFonts w:ascii="Times New Roman" w:hAnsi="Times New Roman"/>
          <w:b/>
          <w:bCs/>
          <w:sz w:val="24"/>
          <w:szCs w:val="24"/>
        </w:rPr>
      </w:pPr>
      <w:r>
        <w:rPr>
          <w:rFonts w:ascii="Times New Roman" w:hAnsi="Times New Roman"/>
          <w:b/>
          <w:bCs/>
          <w:sz w:val="24"/>
          <w:szCs w:val="24"/>
        </w:rPr>
        <w:t>7. ТРУДОВИЙ КОЛЕКТИВ</w:t>
      </w:r>
    </w:p>
    <w:p w14:paraId="32706C35"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Для виконання робіт Підприємство має право наймати працівників у відповідності до Кодексу законів про працю та інших законодавчих актів України.</w:t>
      </w:r>
    </w:p>
    <w:p w14:paraId="1DF3F2DD"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Форми, системи та розмір оплати праці, а також інші види прибутків працівників визначаються Підприємством за попереднім погодженням із Власником, відповідно до чинного  законодавства.</w:t>
      </w:r>
    </w:p>
    <w:p w14:paraId="32B8D84F"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На Підприємстві встановлюється розпорядок робочого дня, змінність роботи, ведеться облік робочого часу, визначається порядок надання вихідних днів і відпусток працівникам.</w:t>
      </w:r>
    </w:p>
    <w:p w14:paraId="784F283C"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Прибутки кожного працівника визначаються його особистим трудовим внеском з обліком кінцевих результатів роботи, оподатковуються податками, відповідно чинного законодавства, і не обмежуються. </w:t>
      </w:r>
    </w:p>
    <w:p w14:paraId="0FC78853"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забезпечує працівникам заробітну плату не нижче мінімальної, встановленої чинним законодавством України.</w:t>
      </w:r>
    </w:p>
    <w:p w14:paraId="74C59BCF"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Працівники Підприємства підлягають обов’язковому державному соціальному і медичному страхуванню  та соціальному забезпеченню в порядку і на умовах, встановлених законодавством. </w:t>
      </w:r>
    </w:p>
    <w:p w14:paraId="5BF75539"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вносить внески по соціальному, медичному страхуванню і соціальному забезпеченню в порядку і розмірах, установлених чинним законодавством.</w:t>
      </w:r>
    </w:p>
    <w:p w14:paraId="3A8D63D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забезпечую для всіх працівників належні і безпечні умови праці та відповідає у встановленому законом порядку за шкоду, завдану здоров’ю та працездатності своїх працівників.</w:t>
      </w:r>
    </w:p>
    <w:p w14:paraId="5D3B2948"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може за попереднім погодженням із Власником встановлювати додаткові пільги своїм працівникам, не заборонені чинним законодавством України.</w:t>
      </w:r>
    </w:p>
    <w:p w14:paraId="41AB9FA0"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Питання щодо поліпшення умов праці, життя і здоров’я працівників, а також соціального розвитку вирішуються трудовим колективом за участю повноважних представників Підприємства та Власника і викладаються у Колективному договорі.</w:t>
      </w:r>
    </w:p>
    <w:p w14:paraId="70178940"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Повноваження трудового колективу визначаються відповідно до чинного законодавства. Вищим представницьким органом трудового колективу є загальні збори членів трудового колективу. Загальні збори можуть створити Раду трудового колективу або інший виконавчий орган на свій розсуд.</w:t>
      </w:r>
    </w:p>
    <w:p w14:paraId="51F94B1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Взаємовідносини Підприємства і трудового колективу визначаються Колективним договором та чинним законодавством України.</w:t>
      </w:r>
    </w:p>
    <w:p w14:paraId="63C1BDE4"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14:paraId="1A9EB131" w14:textId="77777777" w:rsidR="000E5F4D" w:rsidRDefault="000E5F4D" w:rsidP="000E5F4D">
      <w:pPr>
        <w:jc w:val="both"/>
        <w:rPr>
          <w:rFonts w:ascii="Times New Roman" w:hAnsi="Times New Roman"/>
          <w:sz w:val="24"/>
          <w:szCs w:val="24"/>
        </w:rPr>
      </w:pPr>
    </w:p>
    <w:p w14:paraId="550064B7" w14:textId="77777777" w:rsidR="000E5F4D" w:rsidRDefault="000E5F4D" w:rsidP="000E5F4D">
      <w:pPr>
        <w:spacing w:after="0"/>
        <w:jc w:val="center"/>
        <w:rPr>
          <w:rFonts w:ascii="Times New Roman" w:hAnsi="Times New Roman"/>
          <w:b/>
          <w:sz w:val="24"/>
          <w:szCs w:val="24"/>
          <w:lang w:val="ru-RU"/>
        </w:rPr>
      </w:pPr>
      <w:r>
        <w:rPr>
          <w:rFonts w:ascii="Times New Roman" w:hAnsi="Times New Roman"/>
          <w:b/>
          <w:sz w:val="24"/>
          <w:szCs w:val="24"/>
        </w:rPr>
        <w:t>8. ГОСПОДАРСЬКА  ДІЯЛЬНІСТЬ ПІДПРИЄМСТВА</w:t>
      </w:r>
    </w:p>
    <w:p w14:paraId="0B249800" w14:textId="77777777" w:rsidR="000E5F4D" w:rsidRDefault="000E5F4D" w:rsidP="000E5F4D">
      <w:pPr>
        <w:spacing w:after="0"/>
        <w:jc w:val="both"/>
        <w:rPr>
          <w:rFonts w:ascii="Times New Roman" w:hAnsi="Times New Roman"/>
          <w:bCs/>
          <w:sz w:val="24"/>
          <w:szCs w:val="24"/>
        </w:rPr>
      </w:pPr>
      <w:r>
        <w:rPr>
          <w:rFonts w:ascii="Times New Roman" w:hAnsi="Times New Roman"/>
          <w:bCs/>
          <w:sz w:val="24"/>
          <w:szCs w:val="24"/>
        </w:rPr>
        <w:t>Власник визначає напрямки господарської діяльності Підприємства і контролює її результати.</w:t>
      </w:r>
    </w:p>
    <w:p w14:paraId="15E7F179" w14:textId="77777777" w:rsidR="000E5F4D" w:rsidRDefault="000E5F4D" w:rsidP="000E5F4D">
      <w:pPr>
        <w:spacing w:after="0"/>
        <w:jc w:val="both"/>
        <w:rPr>
          <w:rFonts w:ascii="Times New Roman" w:hAnsi="Times New Roman"/>
          <w:b/>
          <w:sz w:val="24"/>
          <w:szCs w:val="24"/>
        </w:rPr>
      </w:pPr>
      <w:r>
        <w:rPr>
          <w:rFonts w:ascii="Times New Roman" w:hAnsi="Times New Roman"/>
          <w:bCs/>
          <w:sz w:val="24"/>
          <w:szCs w:val="24"/>
        </w:rPr>
        <w:t>Підприємство має самостійність при здійсненні своєї господарської діяльності та наданні послуг.</w:t>
      </w:r>
    </w:p>
    <w:p w14:paraId="7E276EA5" w14:textId="77777777" w:rsidR="000E5F4D" w:rsidRDefault="000E5F4D" w:rsidP="000E5F4D">
      <w:pPr>
        <w:spacing w:after="0"/>
        <w:jc w:val="both"/>
        <w:rPr>
          <w:rFonts w:ascii="Times New Roman" w:hAnsi="Times New Roman"/>
          <w:b/>
          <w:sz w:val="24"/>
          <w:szCs w:val="24"/>
        </w:rPr>
      </w:pPr>
      <w:r>
        <w:rPr>
          <w:rFonts w:ascii="Times New Roman" w:hAnsi="Times New Roman"/>
          <w:bCs/>
          <w:sz w:val="24"/>
          <w:szCs w:val="24"/>
        </w:rPr>
        <w:lastRenderedPageBreak/>
        <w:t>Підприємство здійснює виробничу та іншу господарську діяльність силами свого трудового колективу по договорах, що укладаються з громадянами, підприємствами, установами та організаціями.</w:t>
      </w:r>
    </w:p>
    <w:p w14:paraId="49CC98EA" w14:textId="77777777" w:rsidR="000E5F4D" w:rsidRDefault="000E5F4D" w:rsidP="000E5F4D">
      <w:pPr>
        <w:spacing w:after="0"/>
        <w:jc w:val="both"/>
        <w:rPr>
          <w:rFonts w:ascii="Times New Roman" w:hAnsi="Times New Roman"/>
          <w:b/>
          <w:sz w:val="24"/>
          <w:szCs w:val="24"/>
        </w:rPr>
      </w:pPr>
      <w:r>
        <w:rPr>
          <w:rFonts w:ascii="Times New Roman" w:hAnsi="Times New Roman"/>
          <w:bCs/>
          <w:sz w:val="24"/>
          <w:szCs w:val="24"/>
        </w:rPr>
        <w:t>Підприємство має право отримувати позики від Власника, а також за попереднім погодженням із Власником отримувати позики від інших фізичних і юридичних осіб чи надавати своїм працівникам безпроцентні позики, у порядку передбаченому законодавством України.</w:t>
      </w:r>
    </w:p>
    <w:p w14:paraId="49133547" w14:textId="77777777" w:rsidR="000E5F4D" w:rsidRDefault="000E5F4D" w:rsidP="000E5F4D">
      <w:pPr>
        <w:spacing w:after="0"/>
        <w:jc w:val="both"/>
        <w:rPr>
          <w:rFonts w:ascii="Times New Roman" w:hAnsi="Times New Roman"/>
          <w:b/>
          <w:sz w:val="24"/>
          <w:szCs w:val="24"/>
        </w:rPr>
      </w:pPr>
      <w:r>
        <w:rPr>
          <w:rFonts w:ascii="Times New Roman" w:hAnsi="Times New Roman"/>
          <w:bCs/>
          <w:sz w:val="24"/>
          <w:szCs w:val="24"/>
        </w:rPr>
        <w:t>Підприємство може здійснювати зовнішньоекономічну діяльність відповідно до чинного законодавства.</w:t>
      </w:r>
    </w:p>
    <w:p w14:paraId="00EFD0B2"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highlight w:val="white"/>
        </w:rPr>
        <w:t>Основним узагальнюючим показником фінансових результатів господарської діяльності Підприємства є прибуток.</w:t>
      </w:r>
      <w:r>
        <w:rPr>
          <w:rFonts w:ascii="Times New Roman" w:hAnsi="Times New Roman"/>
          <w:b/>
          <w:sz w:val="24"/>
          <w:szCs w:val="24"/>
        </w:rPr>
        <w:t xml:space="preserve"> </w:t>
      </w:r>
    </w:p>
    <w:p w14:paraId="0B25DF5C"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Підприємство за рахунок чистого прибутку може утворювати спеціальні фонди:</w:t>
      </w:r>
      <w:r>
        <w:rPr>
          <w:rFonts w:ascii="Times New Roman" w:hAnsi="Times New Roman"/>
          <w:b/>
          <w:sz w:val="24"/>
          <w:szCs w:val="24"/>
        </w:rPr>
        <w:t xml:space="preserve"> </w:t>
      </w:r>
      <w:r>
        <w:rPr>
          <w:rFonts w:ascii="Times New Roman" w:hAnsi="Times New Roman"/>
          <w:sz w:val="24"/>
          <w:szCs w:val="24"/>
        </w:rPr>
        <w:t>фонд споживання,</w:t>
      </w:r>
      <w:r>
        <w:rPr>
          <w:rFonts w:ascii="Times New Roman" w:hAnsi="Times New Roman"/>
          <w:b/>
          <w:sz w:val="24"/>
          <w:szCs w:val="24"/>
        </w:rPr>
        <w:t xml:space="preserve"> </w:t>
      </w:r>
      <w:r>
        <w:rPr>
          <w:rFonts w:ascii="Times New Roman" w:hAnsi="Times New Roman"/>
          <w:sz w:val="24"/>
          <w:szCs w:val="24"/>
        </w:rPr>
        <w:t>фонд розвитку виробництва, резервний фонд.</w:t>
      </w:r>
      <w:r>
        <w:rPr>
          <w:rFonts w:ascii="Times New Roman" w:hAnsi="Times New Roman"/>
          <w:b/>
          <w:sz w:val="24"/>
          <w:szCs w:val="24"/>
        </w:rPr>
        <w:t xml:space="preserve"> </w:t>
      </w:r>
    </w:p>
    <w:p w14:paraId="46F683B8" w14:textId="77777777" w:rsidR="000E5F4D" w:rsidRDefault="000E5F4D" w:rsidP="000E5F4D">
      <w:pPr>
        <w:spacing w:after="0"/>
        <w:jc w:val="both"/>
        <w:rPr>
          <w:rFonts w:ascii="Times New Roman" w:hAnsi="Times New Roman"/>
          <w:b/>
          <w:sz w:val="24"/>
          <w:szCs w:val="24"/>
        </w:rPr>
      </w:pPr>
      <w:r>
        <w:rPr>
          <w:rFonts w:ascii="Times New Roman" w:hAnsi="Times New Roman"/>
          <w:sz w:val="24"/>
          <w:szCs w:val="24"/>
        </w:rPr>
        <w:t>Чистий прибуток Підприємства за результатами діяльності за звітний фінансовий рік розподіляється згідно з рішенням Власника.</w:t>
      </w:r>
    </w:p>
    <w:p w14:paraId="7A281121" w14:textId="77777777" w:rsidR="000E5F4D" w:rsidRDefault="000E5F4D" w:rsidP="000E5F4D">
      <w:pPr>
        <w:spacing w:after="0"/>
        <w:jc w:val="center"/>
        <w:rPr>
          <w:rFonts w:ascii="Times New Roman" w:hAnsi="Times New Roman"/>
          <w:b/>
          <w:sz w:val="24"/>
          <w:szCs w:val="24"/>
        </w:rPr>
      </w:pPr>
    </w:p>
    <w:p w14:paraId="6E261B11" w14:textId="77777777" w:rsidR="000E5F4D" w:rsidRDefault="000E5F4D" w:rsidP="000E5F4D">
      <w:pPr>
        <w:spacing w:after="0"/>
        <w:jc w:val="center"/>
        <w:rPr>
          <w:rFonts w:ascii="Times New Roman" w:hAnsi="Times New Roman"/>
          <w:b/>
          <w:sz w:val="24"/>
          <w:szCs w:val="24"/>
        </w:rPr>
      </w:pPr>
      <w:r>
        <w:rPr>
          <w:rFonts w:ascii="Times New Roman" w:hAnsi="Times New Roman"/>
          <w:b/>
          <w:sz w:val="24"/>
          <w:szCs w:val="24"/>
        </w:rPr>
        <w:t>9. ПРИПИНЕННЯ ДІЯЛЬНОСТІ  ПІДПРИЄМСТВА</w:t>
      </w:r>
    </w:p>
    <w:p w14:paraId="46E95396"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Припинення діяльності Підприємства здійснюється у формі реорганізації або ліквідації.</w:t>
      </w:r>
    </w:p>
    <w:p w14:paraId="00387770"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xml:space="preserve">У разі реорганізації Підприємства його права і обов’язки переходять до правонаступників. </w:t>
      </w:r>
    </w:p>
    <w:p w14:paraId="114AC44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При реорганізації Підприємства працівникам, які звільняються, гарантується дотримання їхніх прав та інтересів відповідно до трудового законодавства України.</w:t>
      </w:r>
    </w:p>
    <w:p w14:paraId="7C58A14C" w14:textId="77777777" w:rsidR="000E5F4D" w:rsidRDefault="000E5F4D" w:rsidP="000E5F4D">
      <w:pPr>
        <w:spacing w:after="0"/>
        <w:jc w:val="both"/>
        <w:rPr>
          <w:rFonts w:ascii="Times New Roman" w:hAnsi="Times New Roman"/>
          <w:sz w:val="24"/>
          <w:szCs w:val="24"/>
          <w:lang w:val="ru-RU"/>
        </w:rPr>
      </w:pPr>
      <w:r>
        <w:rPr>
          <w:rFonts w:ascii="Times New Roman" w:hAnsi="Times New Roman"/>
          <w:sz w:val="24"/>
          <w:szCs w:val="24"/>
        </w:rPr>
        <w:t>Ліквідація Підприємства здійснюється за рішенням Власника або по інших обставинах, відповідно до законодавства України, суду, господарського суду у порядку, визначеному чинним законодавством.</w:t>
      </w:r>
    </w:p>
    <w:p w14:paraId="6F30D015"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При ліквідації Підприємства за рішенням  Власника, суду, господарського суду орган, який прийняв рішення про ліквідацію, призначає ліквідаційну комісію.</w:t>
      </w:r>
    </w:p>
    <w:p w14:paraId="3EABA233"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Ліквідаційна комісія:</w:t>
      </w:r>
    </w:p>
    <w:p w14:paraId="597A6002"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публікує інформацію про ліквідацію Підприємства з зазначенням терміну направлення кредиторами заяв про свої  претензії;</w:t>
      </w:r>
    </w:p>
    <w:p w14:paraId="46C212A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оцінює наявне майно Підприємства і організує його продаж по узгодженню з Власником;</w:t>
      </w:r>
    </w:p>
    <w:p w14:paraId="1E51858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виявляє дебіторів Підприємства та вживає всі необхідні заходи для повернення боргів;</w:t>
      </w:r>
    </w:p>
    <w:p w14:paraId="387C5A1E"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виявляє кредиторів Підприємства та розраховується з ними;</w:t>
      </w:r>
    </w:p>
    <w:p w14:paraId="159A1515"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у встановлений законодавством термін повідомляє працівників Підприємства про майбутнє звільнення;</w:t>
      </w:r>
    </w:p>
    <w:p w14:paraId="5327747C"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 подає на затвердження органу, який прийняв рішення про ліквідацію, ліквідаційний баланс.</w:t>
      </w:r>
    </w:p>
    <w:p w14:paraId="2BAC992E"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Кошти, отримані в результаті реалізації майна Підприємства, після розрахунку із працівниками по оплаті праці, бюджетом, фондами та кредиторами, залишаються в розпорядженні Власника.</w:t>
      </w:r>
    </w:p>
    <w:p w14:paraId="177D5547"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Підприємство вважається реорганізованим або ліквідованим з моменту внесення відповідно запису до Єдиного державного реєстру.</w:t>
      </w:r>
    </w:p>
    <w:p w14:paraId="3E3D36EC"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Цей Статут затверджується Власником.</w:t>
      </w:r>
    </w:p>
    <w:p w14:paraId="4D70C311"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Зміни і доповнення вносяться до Статуту Власником із подальшою реєстрацією у Єдиному державному реєстрі.</w:t>
      </w:r>
    </w:p>
    <w:p w14:paraId="79F83A04" w14:textId="77777777" w:rsidR="000E5F4D" w:rsidRDefault="000E5F4D" w:rsidP="000E5F4D">
      <w:pPr>
        <w:spacing w:after="0"/>
        <w:jc w:val="both"/>
        <w:rPr>
          <w:rFonts w:ascii="Times New Roman" w:hAnsi="Times New Roman"/>
          <w:sz w:val="24"/>
          <w:szCs w:val="24"/>
        </w:rPr>
      </w:pPr>
      <w:r>
        <w:rPr>
          <w:rFonts w:ascii="Times New Roman" w:hAnsi="Times New Roman"/>
          <w:sz w:val="24"/>
          <w:szCs w:val="24"/>
        </w:rPr>
        <w:t>Визнання недійсним одного з положень цього Статуту внаслідок змін у законодавстві України не тягне за собою недійсність інших положень.</w:t>
      </w:r>
    </w:p>
    <w:p w14:paraId="4A225329" w14:textId="77777777" w:rsidR="005D59C1" w:rsidRDefault="005D59C1" w:rsidP="005D59C1">
      <w:pPr>
        <w:tabs>
          <w:tab w:val="left" w:pos="1943"/>
          <w:tab w:val="left" w:pos="3668"/>
        </w:tabs>
        <w:spacing w:after="0"/>
        <w:rPr>
          <w:rFonts w:ascii="Times New Roman" w:eastAsia="Times New Roman" w:hAnsi="Times New Roman"/>
          <w:b/>
          <w:sz w:val="24"/>
          <w:szCs w:val="24"/>
          <w:lang w:eastAsia="uk-UA"/>
        </w:rPr>
      </w:pPr>
    </w:p>
    <w:p w14:paraId="7FA42A25" w14:textId="06F39831" w:rsidR="000A4388" w:rsidRPr="005D59C1" w:rsidRDefault="000E5F4D" w:rsidP="005D59C1">
      <w:pPr>
        <w:tabs>
          <w:tab w:val="left" w:pos="1943"/>
          <w:tab w:val="left" w:pos="3668"/>
        </w:tabs>
        <w:spacing w:after="0"/>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Секретар  ради                                                Світлана    МЕДВЕДЧУК</w:t>
      </w:r>
    </w:p>
    <w:sectPr w:rsidR="000A4388" w:rsidRPr="005D59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4200F"/>
    <w:multiLevelType w:val="hybridMultilevel"/>
    <w:tmpl w:val="43F0AA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D1"/>
    <w:rsid w:val="000A4388"/>
    <w:rsid w:val="000E5F4D"/>
    <w:rsid w:val="002B3900"/>
    <w:rsid w:val="005D59C1"/>
    <w:rsid w:val="00805BC2"/>
    <w:rsid w:val="008A3F0D"/>
    <w:rsid w:val="00E90EB9"/>
    <w:rsid w:val="00EF4376"/>
    <w:rsid w:val="00F171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A8E9"/>
  <w15:chartTrackingRefBased/>
  <w15:docId w15:val="{DE4EDA8E-4DF7-4CCC-B0AD-112D94D1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F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97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19277</Words>
  <Characters>10989</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9</cp:revision>
  <cp:lastPrinted>2026-02-09T13:07:00Z</cp:lastPrinted>
  <dcterms:created xsi:type="dcterms:W3CDTF">2026-02-09T11:35:00Z</dcterms:created>
  <dcterms:modified xsi:type="dcterms:W3CDTF">2026-02-10T08:37:00Z</dcterms:modified>
</cp:coreProperties>
</file>