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2AED" w14:textId="6C50C235" w:rsidR="000A20EB" w:rsidRPr="00E8725E" w:rsidRDefault="000A20EB" w:rsidP="00E8725E">
      <w:pPr>
        <w:pStyle w:val="ac"/>
        <w:jc w:val="both"/>
        <w:rPr>
          <w:rFonts w:ascii="Times New Roman" w:hAnsi="Times New Roman" w:cs="Times New Roman"/>
        </w:rPr>
      </w:pPr>
    </w:p>
    <w:p w14:paraId="6FA28682" w14:textId="77777777" w:rsidR="000A20EB" w:rsidRPr="00E8725E" w:rsidRDefault="000A20EB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62049" w14:textId="77777777" w:rsidR="00E8725E" w:rsidRDefault="00E8725E" w:rsidP="00E872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725E">
        <w:rPr>
          <w:rFonts w:ascii="Times New Roman" w:hAnsi="Times New Roman" w:cs="Times New Roman"/>
          <w:b/>
          <w:bCs/>
        </w:rPr>
        <w:t>Запрошення до висловлення зацікавленості щодо надання послуг з організації міжнародних конференцій</w:t>
      </w:r>
    </w:p>
    <w:p w14:paraId="3FF4FAA2" w14:textId="77777777" w:rsidR="00E8725E" w:rsidRPr="00E8725E" w:rsidRDefault="00E8725E" w:rsidP="00E872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F38E27" w14:textId="77777777" w:rsidR="009541C4" w:rsidRPr="009541C4" w:rsidRDefault="009541C4" w:rsidP="009541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</w:rPr>
        <w:t xml:space="preserve">Косівська міська рада запрошує суб’єктів господарювання до висловлення зацікавленості в участі у процедурі закупівлі послуг з організації та проведення двох міжнародних конференцій у межах реалізації </w:t>
      </w:r>
      <w:proofErr w:type="spellStart"/>
      <w:r w:rsidRPr="009541C4">
        <w:rPr>
          <w:rFonts w:ascii="Times New Roman" w:hAnsi="Times New Roman" w:cs="Times New Roman"/>
        </w:rPr>
        <w:t>проєкту</w:t>
      </w:r>
      <w:proofErr w:type="spellEnd"/>
      <w:r w:rsidRPr="009541C4">
        <w:rPr>
          <w:rFonts w:ascii="Times New Roman" w:hAnsi="Times New Roman" w:cs="Times New Roman"/>
        </w:rPr>
        <w:t xml:space="preserve"> «Транскордонне співробітництво для підвищення спроможності реагування на надзвичайні ситуації» (RESPONDIS, ID ROUA00440), що фінансується Програмою </w:t>
      </w:r>
      <w:proofErr w:type="spellStart"/>
      <w:r w:rsidRPr="009541C4">
        <w:rPr>
          <w:rFonts w:ascii="Times New Roman" w:hAnsi="Times New Roman" w:cs="Times New Roman"/>
        </w:rPr>
        <w:t>Interreg</w:t>
      </w:r>
      <w:proofErr w:type="spellEnd"/>
      <w:r w:rsidRPr="009541C4">
        <w:rPr>
          <w:rFonts w:ascii="Times New Roman" w:hAnsi="Times New Roman" w:cs="Times New Roman"/>
        </w:rPr>
        <w:t xml:space="preserve"> VI-A NEXT Румунія–Україна 2021–2027.</w:t>
      </w:r>
    </w:p>
    <w:p w14:paraId="6AA11BA6" w14:textId="77777777" w:rsidR="009541C4" w:rsidRP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</w:rPr>
        <w:t>Планується проведення:</w:t>
      </w:r>
    </w:p>
    <w:p w14:paraId="41AE92F6" w14:textId="77777777" w:rsidR="009541C4" w:rsidRPr="009541C4" w:rsidRDefault="009541C4" w:rsidP="009541C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  <w:b/>
          <w:bCs/>
        </w:rPr>
        <w:t>стартової конференції</w:t>
      </w:r>
      <w:r w:rsidRPr="009541C4">
        <w:rPr>
          <w:rFonts w:ascii="Times New Roman" w:hAnsi="Times New Roman" w:cs="Times New Roman"/>
        </w:rPr>
        <w:t xml:space="preserve"> – 26 березня 2026 року;</w:t>
      </w:r>
    </w:p>
    <w:p w14:paraId="6148B12B" w14:textId="77777777" w:rsidR="009541C4" w:rsidRPr="009541C4" w:rsidRDefault="009541C4" w:rsidP="009541C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  <w:b/>
          <w:bCs/>
        </w:rPr>
        <w:t>заключної конференції</w:t>
      </w:r>
      <w:r w:rsidRPr="009541C4">
        <w:rPr>
          <w:rFonts w:ascii="Times New Roman" w:hAnsi="Times New Roman" w:cs="Times New Roman"/>
        </w:rPr>
        <w:t xml:space="preserve"> – вересень 2027 року.</w:t>
      </w:r>
    </w:p>
    <w:p w14:paraId="3CC1BB9A" w14:textId="5B52ACBC" w:rsidR="009541C4" w:rsidRPr="009541C4" w:rsidRDefault="009541C4" w:rsidP="00512FF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</w:rPr>
        <w:t>Заходи відбудуться на території Косівської міської територіальної громади та передбачають участь до 50 осіб</w:t>
      </w:r>
      <w:r w:rsidR="00512FF2">
        <w:rPr>
          <w:rFonts w:ascii="Times New Roman" w:hAnsi="Times New Roman" w:cs="Times New Roman"/>
        </w:rPr>
        <w:t xml:space="preserve"> загалом</w:t>
      </w:r>
      <w:r w:rsidRPr="009541C4">
        <w:rPr>
          <w:rFonts w:ascii="Times New Roman" w:hAnsi="Times New Roman" w:cs="Times New Roman"/>
        </w:rPr>
        <w:t>.</w:t>
      </w:r>
    </w:p>
    <w:p w14:paraId="3A163E4E" w14:textId="77777777" w:rsid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6DBE2" w14:textId="51AB778D" w:rsidR="009541C4" w:rsidRP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</w:rPr>
        <w:t>Закупівля здійснюватиметься з поділом на два лоти:</w:t>
      </w:r>
    </w:p>
    <w:p w14:paraId="2DE15522" w14:textId="77777777" w:rsid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6E5E3F" w14:textId="67CA299E" w:rsid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  <w:b/>
          <w:bCs/>
        </w:rPr>
        <w:t>Лот 1:</w:t>
      </w:r>
      <w:r w:rsidRPr="009541C4">
        <w:rPr>
          <w:rFonts w:ascii="Times New Roman" w:hAnsi="Times New Roman" w:cs="Times New Roman"/>
        </w:rPr>
        <w:t xml:space="preserve"> послуги з організації та технічного забезпечення конференцій</w:t>
      </w:r>
      <w:r>
        <w:rPr>
          <w:rFonts w:ascii="Times New Roman" w:hAnsi="Times New Roman" w:cs="Times New Roman"/>
        </w:rPr>
        <w:t xml:space="preserve"> </w:t>
      </w:r>
      <w:r w:rsidRPr="009541C4">
        <w:rPr>
          <w:rFonts w:ascii="Times New Roman" w:hAnsi="Times New Roman" w:cs="Times New Roman"/>
        </w:rPr>
        <w:t xml:space="preserve">(підбір конференц-залу, технічне забезпечення, реєстраційний супровід, підготовка матеріалів, </w:t>
      </w:r>
      <w:proofErr w:type="spellStart"/>
      <w:r w:rsidRPr="009541C4">
        <w:rPr>
          <w:rFonts w:ascii="Times New Roman" w:hAnsi="Times New Roman" w:cs="Times New Roman"/>
        </w:rPr>
        <w:t>модерація</w:t>
      </w:r>
      <w:proofErr w:type="spellEnd"/>
      <w:r w:rsidRPr="009541C4">
        <w:rPr>
          <w:rFonts w:ascii="Times New Roman" w:hAnsi="Times New Roman" w:cs="Times New Roman"/>
        </w:rPr>
        <w:t>, організаційний супровід тощо).</w:t>
      </w:r>
      <w:r>
        <w:rPr>
          <w:rFonts w:ascii="Times New Roman" w:hAnsi="Times New Roman" w:cs="Times New Roman"/>
        </w:rPr>
        <w:t xml:space="preserve"> </w:t>
      </w:r>
      <w:r w:rsidRPr="009541C4">
        <w:rPr>
          <w:rFonts w:ascii="Times New Roman" w:hAnsi="Times New Roman" w:cs="Times New Roman"/>
        </w:rPr>
        <w:t xml:space="preserve">Код ДК 021:2015 – </w:t>
      </w:r>
      <w:r w:rsidRPr="009541C4">
        <w:rPr>
          <w:rFonts w:ascii="Times New Roman" w:hAnsi="Times New Roman" w:cs="Times New Roman"/>
          <w:b/>
          <w:bCs/>
        </w:rPr>
        <w:t>79950000-8 «Послуги з організації виставок, ярмарок і конгресів»</w:t>
      </w:r>
      <w:r w:rsidRPr="009541C4">
        <w:rPr>
          <w:rFonts w:ascii="Times New Roman" w:hAnsi="Times New Roman" w:cs="Times New Roman"/>
        </w:rPr>
        <w:t>.</w:t>
      </w:r>
    </w:p>
    <w:p w14:paraId="5C3E6F43" w14:textId="77777777" w:rsidR="009541C4" w:rsidRP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25528" w14:textId="78F2DD5D" w:rsidR="009541C4" w:rsidRPr="009541C4" w:rsidRDefault="009541C4" w:rsidP="009541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1C4">
        <w:rPr>
          <w:rFonts w:ascii="Times New Roman" w:hAnsi="Times New Roman" w:cs="Times New Roman"/>
          <w:b/>
          <w:bCs/>
        </w:rPr>
        <w:t>Лот 2:</w:t>
      </w:r>
      <w:r w:rsidRPr="009541C4">
        <w:rPr>
          <w:rFonts w:ascii="Times New Roman" w:hAnsi="Times New Roman" w:cs="Times New Roman"/>
        </w:rPr>
        <w:t xml:space="preserve"> послуги з організації харчування</w:t>
      </w:r>
      <w:r>
        <w:rPr>
          <w:rFonts w:ascii="Times New Roman" w:hAnsi="Times New Roman" w:cs="Times New Roman"/>
        </w:rPr>
        <w:t xml:space="preserve"> </w:t>
      </w:r>
      <w:r w:rsidRPr="009541C4">
        <w:rPr>
          <w:rFonts w:ascii="Times New Roman" w:hAnsi="Times New Roman" w:cs="Times New Roman"/>
        </w:rPr>
        <w:t>(кава-перерви та обіди для учасників).</w:t>
      </w:r>
      <w:r w:rsidRPr="009541C4">
        <w:rPr>
          <w:rFonts w:ascii="Times New Roman" w:hAnsi="Times New Roman" w:cs="Times New Roman"/>
        </w:rPr>
        <w:br/>
        <w:t xml:space="preserve">Код ДК 021:2015 – </w:t>
      </w:r>
      <w:r w:rsidRPr="009541C4">
        <w:rPr>
          <w:rFonts w:ascii="Times New Roman" w:hAnsi="Times New Roman" w:cs="Times New Roman"/>
          <w:b/>
          <w:bCs/>
        </w:rPr>
        <w:t>55520000-1 «</w:t>
      </w:r>
      <w:proofErr w:type="spellStart"/>
      <w:r w:rsidRPr="009541C4">
        <w:rPr>
          <w:rFonts w:ascii="Times New Roman" w:hAnsi="Times New Roman" w:cs="Times New Roman"/>
          <w:b/>
          <w:bCs/>
        </w:rPr>
        <w:t>Кейтерингові</w:t>
      </w:r>
      <w:proofErr w:type="spellEnd"/>
      <w:r w:rsidRPr="009541C4">
        <w:rPr>
          <w:rFonts w:ascii="Times New Roman" w:hAnsi="Times New Roman" w:cs="Times New Roman"/>
          <w:b/>
          <w:bCs/>
        </w:rPr>
        <w:t xml:space="preserve"> послуги»</w:t>
      </w:r>
      <w:r w:rsidRPr="009541C4">
        <w:rPr>
          <w:rFonts w:ascii="Times New Roman" w:hAnsi="Times New Roman" w:cs="Times New Roman"/>
        </w:rPr>
        <w:t>.</w:t>
      </w:r>
    </w:p>
    <w:p w14:paraId="2A7ECE41" w14:textId="77777777" w:rsidR="009541C4" w:rsidRDefault="009541C4" w:rsidP="00C92A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27ABB21" w14:textId="74C7A7D7" w:rsidR="00E8725E" w:rsidRDefault="00E8725E" w:rsidP="00C92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  <w:b/>
          <w:bCs/>
          <w:u w:val="single"/>
        </w:rPr>
        <w:t>Очікуваний період надання послуг:</w:t>
      </w:r>
      <w:r w:rsidRPr="00E8725E">
        <w:rPr>
          <w:rFonts w:ascii="Times New Roman" w:hAnsi="Times New Roman" w:cs="Times New Roman"/>
        </w:rPr>
        <w:t xml:space="preserve"> березень 2026 року – вересень 2027 року.</w:t>
      </w:r>
    </w:p>
    <w:p w14:paraId="10E23E16" w14:textId="77777777" w:rsidR="00E8725E" w:rsidRDefault="00E8725E" w:rsidP="00E8725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C037A7B" w14:textId="77777777" w:rsidR="00E8725E" w:rsidRPr="00E8725E" w:rsidRDefault="00E8725E" w:rsidP="00C92A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8725E">
        <w:rPr>
          <w:rFonts w:ascii="Times New Roman" w:hAnsi="Times New Roman" w:cs="Times New Roman"/>
          <w:b/>
          <w:bCs/>
          <w:u w:val="single"/>
        </w:rPr>
        <w:t>Умови участі:</w:t>
      </w:r>
    </w:p>
    <w:p w14:paraId="75F8D1E0" w14:textId="77777777" w:rsidR="00E8725E" w:rsidRPr="00E8725E" w:rsidRDefault="00E8725E" w:rsidP="00E87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 xml:space="preserve">До участі запрошуються суб’єкти підприємницької діяльності, які мають право здійснювати відповідну діяльність та досвід у сфері організації конференцій та/або </w:t>
      </w:r>
      <w:proofErr w:type="spellStart"/>
      <w:r w:rsidRPr="00E8725E">
        <w:rPr>
          <w:rFonts w:ascii="Times New Roman" w:hAnsi="Times New Roman" w:cs="Times New Roman"/>
        </w:rPr>
        <w:t>кейтерингу</w:t>
      </w:r>
      <w:proofErr w:type="spellEnd"/>
      <w:r w:rsidRPr="00E8725E">
        <w:rPr>
          <w:rFonts w:ascii="Times New Roman" w:hAnsi="Times New Roman" w:cs="Times New Roman"/>
        </w:rPr>
        <w:t>.</w:t>
      </w:r>
    </w:p>
    <w:p w14:paraId="636A70C7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Потенційні виконавці мають надати:</w:t>
      </w:r>
    </w:p>
    <w:p w14:paraId="057560A2" w14:textId="77777777" w:rsidR="00E8725E" w:rsidRPr="00E8725E" w:rsidRDefault="00E8725E" w:rsidP="00E87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відповідь на запит цінової пропозиції згідно встановленої форми із зазначенням вартості послуги, її специфікації, умов оплати;</w:t>
      </w:r>
    </w:p>
    <w:p w14:paraId="0308CE45" w14:textId="77777777" w:rsidR="00E8725E" w:rsidRPr="00E8725E" w:rsidRDefault="00E8725E" w:rsidP="00E87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копії реєстраційних документів (витяг/виписка з ЄДР; документ про реєстрацію платника ПДВ/єдиного податку — за наявності);</w:t>
      </w:r>
    </w:p>
    <w:p w14:paraId="03DDCF03" w14:textId="77777777" w:rsidR="00E8725E" w:rsidRPr="00E8725E" w:rsidRDefault="00E8725E" w:rsidP="00E87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  <w:lang w:eastAsia="uk-UA"/>
        </w:rPr>
        <w:t xml:space="preserve">підписану Декларацію </w:t>
      </w:r>
      <w:r w:rsidRPr="00E8725E">
        <w:rPr>
          <w:rFonts w:ascii="Times New Roman" w:hAnsi="Times New Roman" w:cs="Times New Roman"/>
        </w:rPr>
        <w:t>щодо відповідності критеріям відбору та відсутності підстав для виключення згідно встановленої форми;</w:t>
      </w:r>
    </w:p>
    <w:p w14:paraId="6F5B646E" w14:textId="77777777" w:rsidR="00E8725E" w:rsidRDefault="00E8725E" w:rsidP="00E87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підтвердити досвід надання відповідних послуг.</w:t>
      </w:r>
    </w:p>
    <w:p w14:paraId="27B6699F" w14:textId="77777777" w:rsid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41C28" w14:textId="0EEFB88B" w:rsidR="00E8725E" w:rsidRPr="00E8725E" w:rsidRDefault="00E8725E" w:rsidP="00242B0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8725E">
        <w:rPr>
          <w:rFonts w:ascii="Times New Roman" w:hAnsi="Times New Roman" w:cs="Times New Roman"/>
          <w:b/>
          <w:bCs/>
          <w:u w:val="single"/>
        </w:rPr>
        <w:t>Умови оплати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17FF4559" w14:textId="1FC73412" w:rsidR="00E8725E" w:rsidRDefault="00AA7577" w:rsidP="00E872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7577">
        <w:rPr>
          <w:rFonts w:ascii="Times New Roman" w:hAnsi="Times New Roman" w:cs="Times New Roman"/>
        </w:rPr>
        <w:t>Оплата здійснюється після фактичного надання послуг відповідно до умов договору та підписання акту приймання-передачі.</w:t>
      </w:r>
    </w:p>
    <w:p w14:paraId="34411A21" w14:textId="77777777" w:rsidR="00AA7577" w:rsidRDefault="00AA7577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B1284" w14:textId="77777777" w:rsidR="00AA7577" w:rsidRDefault="00AA7577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4F10E" w14:textId="77777777" w:rsidR="00AA7577" w:rsidRDefault="00AA7577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F0BE9" w14:textId="77777777" w:rsidR="00AA7577" w:rsidRDefault="00AA7577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DD359" w14:textId="1D87532A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8725E">
        <w:rPr>
          <w:rFonts w:ascii="Times New Roman" w:hAnsi="Times New Roman" w:cs="Times New Roman"/>
          <w:b/>
          <w:bCs/>
          <w:u w:val="single"/>
        </w:rPr>
        <w:t>Порядок подання пропозицій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6D81B527" w14:textId="77777777" w:rsidR="00E8725E" w:rsidRPr="00E8725E" w:rsidRDefault="00E8725E" w:rsidP="00E87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Зацікавлені особи можуть подати цінову пропозицію у відповідь на запит Замовника шляхом надіслання її на електронну адресу або подання особисто (детальні умови буде надано у запиті цінової пропозиції).</w:t>
      </w:r>
    </w:p>
    <w:p w14:paraId="66FA88FF" w14:textId="77777777" w:rsidR="008B7B23" w:rsidRDefault="008B7B23" w:rsidP="00E87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40F7F5F" w14:textId="77B59E19" w:rsidR="00E8725E" w:rsidRPr="00E8725E" w:rsidRDefault="00E8725E" w:rsidP="00E87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 xml:space="preserve">Пропозиції приймаються </w:t>
      </w:r>
      <w:r w:rsidRPr="00E8725E">
        <w:rPr>
          <w:rFonts w:ascii="Times New Roman" w:eastAsia="Times New Roman" w:hAnsi="Times New Roman"/>
          <w:color w:val="000000"/>
          <w:u w:val="single"/>
          <w:lang w:val="ru-RU"/>
        </w:rPr>
        <w:t xml:space="preserve">до 17:00 </w:t>
      </w:r>
      <w:r w:rsidR="008B7B23">
        <w:rPr>
          <w:rFonts w:ascii="Times New Roman" w:eastAsia="Times New Roman" w:hAnsi="Times New Roman"/>
          <w:color w:val="000000"/>
          <w:u w:val="single"/>
          <w:lang w:val="ru-RU"/>
        </w:rPr>
        <w:t>01</w:t>
      </w:r>
      <w:r w:rsidRPr="00E8725E">
        <w:rPr>
          <w:rFonts w:ascii="Times New Roman" w:eastAsia="Times New Roman" w:hAnsi="Times New Roman"/>
          <w:color w:val="000000"/>
          <w:u w:val="single"/>
          <w:lang w:val="ru-RU"/>
        </w:rPr>
        <w:t xml:space="preserve"> </w:t>
      </w:r>
      <w:r w:rsidR="008B7B23">
        <w:rPr>
          <w:rFonts w:ascii="Times New Roman" w:eastAsia="Times New Roman" w:hAnsi="Times New Roman"/>
          <w:color w:val="000000"/>
          <w:u w:val="single"/>
          <w:lang w:val="ru-RU"/>
        </w:rPr>
        <w:t>березня</w:t>
      </w:r>
      <w:r w:rsidRPr="00E8725E">
        <w:rPr>
          <w:rFonts w:ascii="Times New Roman" w:eastAsia="Times New Roman" w:hAnsi="Times New Roman"/>
          <w:color w:val="000000"/>
          <w:u w:val="single"/>
          <w:lang w:val="ru-RU"/>
        </w:rPr>
        <w:t xml:space="preserve"> 2026 року</w:t>
      </w:r>
      <w:r w:rsidRPr="00E8725E">
        <w:rPr>
          <w:rFonts w:ascii="Times New Roman" w:hAnsi="Times New Roman" w:cs="Times New Roman"/>
        </w:rPr>
        <w:t xml:space="preserve"> в електронному вигляді на адресу: </w:t>
      </w:r>
      <w:hyperlink r:id="rId7" w:history="1">
        <w:r w:rsidRPr="00E8725E">
          <w:rPr>
            <w:rStyle w:val="af0"/>
            <w:rFonts w:ascii="Times New Roman" w:hAnsi="Times New Roman" w:cs="Times New Roman"/>
            <w:lang w:val="en-US"/>
          </w:rPr>
          <w:t>promotion</w:t>
        </w:r>
        <w:r w:rsidRPr="00E8725E">
          <w:rPr>
            <w:rStyle w:val="af0"/>
            <w:rFonts w:ascii="Times New Roman" w:hAnsi="Times New Roman" w:cs="Times New Roman"/>
            <w:lang w:val="ru-RU"/>
          </w:rPr>
          <w:t>.</w:t>
        </w:r>
        <w:r w:rsidRPr="00E8725E">
          <w:rPr>
            <w:rStyle w:val="af0"/>
            <w:rFonts w:ascii="Times New Roman" w:hAnsi="Times New Roman" w:cs="Times New Roman"/>
            <w:lang w:val="en-US"/>
          </w:rPr>
          <w:t>kosiv</w:t>
        </w:r>
        <w:r w:rsidRPr="00E8725E">
          <w:rPr>
            <w:rStyle w:val="af0"/>
            <w:rFonts w:ascii="Times New Roman" w:hAnsi="Times New Roman" w:cs="Times New Roman"/>
            <w:lang w:val="ru-RU"/>
          </w:rPr>
          <w:t>.</w:t>
        </w:r>
        <w:r w:rsidRPr="00E8725E">
          <w:rPr>
            <w:rStyle w:val="af0"/>
            <w:rFonts w:ascii="Times New Roman" w:hAnsi="Times New Roman" w:cs="Times New Roman"/>
            <w:lang w:val="en-US"/>
          </w:rPr>
          <w:t>mr</w:t>
        </w:r>
        <w:r w:rsidRPr="00E8725E">
          <w:rPr>
            <w:rStyle w:val="af0"/>
            <w:rFonts w:ascii="Times New Roman" w:hAnsi="Times New Roman" w:cs="Times New Roman"/>
            <w:lang w:val="ru-RU"/>
          </w:rPr>
          <w:t>@</w:t>
        </w:r>
        <w:r w:rsidRPr="00E8725E">
          <w:rPr>
            <w:rStyle w:val="af0"/>
            <w:rFonts w:ascii="Times New Roman" w:hAnsi="Times New Roman" w:cs="Times New Roman"/>
            <w:lang w:val="en-US"/>
          </w:rPr>
          <w:t>gmail</w:t>
        </w:r>
        <w:r w:rsidRPr="00E8725E">
          <w:rPr>
            <w:rStyle w:val="af0"/>
            <w:rFonts w:ascii="Times New Roman" w:hAnsi="Times New Roman" w:cs="Times New Roman"/>
            <w:lang w:val="ru-RU"/>
          </w:rPr>
          <w:t>.</w:t>
        </w:r>
        <w:r w:rsidRPr="00E8725E">
          <w:rPr>
            <w:rStyle w:val="af0"/>
            <w:rFonts w:ascii="Times New Roman" w:hAnsi="Times New Roman" w:cs="Times New Roman"/>
            <w:lang w:val="en-US"/>
          </w:rPr>
          <w:t>com</w:t>
        </w:r>
      </w:hyperlink>
      <w:r w:rsidRPr="00E8725E">
        <w:rPr>
          <w:rFonts w:ascii="Times New Roman" w:hAnsi="Times New Roman" w:cs="Times New Roman"/>
          <w:lang w:val="ru-RU"/>
        </w:rPr>
        <w:t xml:space="preserve"> </w:t>
      </w:r>
      <w:r w:rsidRPr="00E8725E">
        <w:rPr>
          <w:rFonts w:ascii="Times New Roman" w:hAnsi="Times New Roman" w:cs="Times New Roman"/>
        </w:rPr>
        <w:t xml:space="preserve">або у паперовій формі за </w:t>
      </w:r>
      <w:proofErr w:type="spellStart"/>
      <w:r w:rsidRPr="00E8725E">
        <w:rPr>
          <w:rFonts w:ascii="Times New Roman" w:hAnsi="Times New Roman" w:cs="Times New Roman"/>
        </w:rPr>
        <w:t>адресою</w:t>
      </w:r>
      <w:proofErr w:type="spellEnd"/>
      <w:r w:rsidRPr="00E8725E">
        <w:rPr>
          <w:rFonts w:ascii="Times New Roman" w:hAnsi="Times New Roman" w:cs="Times New Roman"/>
        </w:rPr>
        <w:t>: Косівська міська рада (</w:t>
      </w:r>
      <w:proofErr w:type="spellStart"/>
      <w:r w:rsidRPr="00E8725E">
        <w:rPr>
          <w:rFonts w:ascii="Times New Roman" w:hAnsi="Times New Roman" w:cs="Times New Roman"/>
        </w:rPr>
        <w:t>м.Косів</w:t>
      </w:r>
      <w:proofErr w:type="spellEnd"/>
      <w:r w:rsidRPr="00E8725E">
        <w:rPr>
          <w:rFonts w:ascii="Times New Roman" w:hAnsi="Times New Roman" w:cs="Times New Roman"/>
        </w:rPr>
        <w:t>, майдан Незалежності, 11).</w:t>
      </w:r>
    </w:p>
    <w:p w14:paraId="01963010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E9366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Додаткова інформація та консультації</w:t>
      </w:r>
    </w:p>
    <w:p w14:paraId="1F29BC19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 xml:space="preserve">За уточненнями можна звертатися до контактної особи – </w:t>
      </w:r>
      <w:proofErr w:type="spellStart"/>
      <w:r w:rsidRPr="00E8725E">
        <w:rPr>
          <w:rFonts w:ascii="Times New Roman" w:hAnsi="Times New Roman" w:cs="Times New Roman"/>
        </w:rPr>
        <w:t>проєктного</w:t>
      </w:r>
      <w:proofErr w:type="spellEnd"/>
      <w:r w:rsidRPr="00E8725E">
        <w:rPr>
          <w:rFonts w:ascii="Times New Roman" w:hAnsi="Times New Roman" w:cs="Times New Roman"/>
        </w:rPr>
        <w:t xml:space="preserve"> менеджера:</w:t>
      </w:r>
    </w:p>
    <w:p w14:paraId="1F21DCD5" w14:textId="77777777" w:rsidR="00E8725E" w:rsidRPr="00E8725E" w:rsidRDefault="00E8725E" w:rsidP="00E8725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lang w:val="ru-RU"/>
        </w:rPr>
      </w:pPr>
    </w:p>
    <w:p w14:paraId="7121915F" w14:textId="77777777" w:rsidR="00E8725E" w:rsidRPr="00E8725E" w:rsidRDefault="00E8725E" w:rsidP="00E8725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E8725E">
        <w:rPr>
          <w:rFonts w:ascii="Times New Roman" w:hAnsi="Times New Roman"/>
          <w:i/>
          <w:iCs/>
          <w:lang w:val="ru-RU"/>
        </w:rPr>
        <w:t>Головний</w:t>
      </w:r>
      <w:proofErr w:type="spellEnd"/>
      <w:r w:rsidRPr="00E8725E">
        <w:rPr>
          <w:rFonts w:ascii="Times New Roman" w:hAnsi="Times New Roman"/>
          <w:i/>
          <w:iCs/>
          <w:lang w:val="ru-RU"/>
        </w:rPr>
        <w:t xml:space="preserve"> </w:t>
      </w:r>
      <w:proofErr w:type="spellStart"/>
      <w:r w:rsidRPr="00E8725E">
        <w:rPr>
          <w:rFonts w:ascii="Times New Roman" w:hAnsi="Times New Roman"/>
          <w:i/>
          <w:iCs/>
          <w:lang w:val="ru-RU"/>
        </w:rPr>
        <w:t>спеціаліст</w:t>
      </w:r>
      <w:proofErr w:type="spellEnd"/>
      <w:r w:rsidRPr="00E8725E">
        <w:rPr>
          <w:rFonts w:ascii="Times New Roman" w:hAnsi="Times New Roman"/>
          <w:i/>
          <w:iCs/>
          <w:lang w:val="ru-RU"/>
        </w:rPr>
        <w:t xml:space="preserve"> </w:t>
      </w:r>
      <w:proofErr w:type="spellStart"/>
      <w:r w:rsidRPr="00E8725E">
        <w:rPr>
          <w:rFonts w:ascii="Times New Roman" w:hAnsi="Times New Roman"/>
          <w:i/>
          <w:iCs/>
          <w:lang w:val="ru-RU"/>
        </w:rPr>
        <w:t>відділу</w:t>
      </w:r>
      <w:proofErr w:type="spellEnd"/>
      <w:r w:rsidRPr="00E8725E">
        <w:rPr>
          <w:rFonts w:ascii="Times New Roman" w:hAnsi="Times New Roman"/>
          <w:i/>
          <w:iCs/>
          <w:lang w:val="ru-RU"/>
        </w:rPr>
        <w:t xml:space="preserve"> </w:t>
      </w:r>
      <w:proofErr w:type="spellStart"/>
      <w:r w:rsidRPr="00E8725E">
        <w:rPr>
          <w:rFonts w:ascii="Times New Roman" w:hAnsi="Times New Roman"/>
          <w:i/>
          <w:iCs/>
          <w:lang w:val="ru-RU"/>
        </w:rPr>
        <w:t>промоції</w:t>
      </w:r>
      <w:proofErr w:type="spellEnd"/>
      <w:r w:rsidRPr="00E8725E">
        <w:rPr>
          <w:rFonts w:ascii="Times New Roman" w:hAnsi="Times New Roman"/>
          <w:i/>
          <w:iCs/>
          <w:lang w:val="ru-RU"/>
        </w:rPr>
        <w:t xml:space="preserve">, </w:t>
      </w:r>
      <w:proofErr w:type="spellStart"/>
      <w:r w:rsidRPr="00E8725E">
        <w:rPr>
          <w:rFonts w:ascii="Times New Roman" w:hAnsi="Times New Roman"/>
          <w:i/>
          <w:iCs/>
          <w:lang w:val="ru-RU"/>
        </w:rPr>
        <w:t>зв</w:t>
      </w:r>
      <w:proofErr w:type="spellEnd"/>
      <w:r w:rsidRPr="00E8725E">
        <w:rPr>
          <w:rFonts w:ascii="Times New Roman" w:hAnsi="Times New Roman"/>
          <w:i/>
          <w:iCs/>
          <w:lang w:val="ru-RU"/>
        </w:rPr>
        <w:t>’</w:t>
      </w:r>
      <w:proofErr w:type="spellStart"/>
      <w:r w:rsidRPr="00E8725E">
        <w:rPr>
          <w:rFonts w:ascii="Times New Roman" w:hAnsi="Times New Roman"/>
          <w:i/>
          <w:iCs/>
        </w:rPr>
        <w:t>язків</w:t>
      </w:r>
      <w:proofErr w:type="spellEnd"/>
      <w:r w:rsidRPr="00E8725E">
        <w:rPr>
          <w:rFonts w:ascii="Times New Roman" w:hAnsi="Times New Roman"/>
          <w:i/>
          <w:iCs/>
        </w:rPr>
        <w:t xml:space="preserve"> та економічного розвитку </w:t>
      </w:r>
    </w:p>
    <w:p w14:paraId="2FD2D9FB" w14:textId="77777777" w:rsidR="00E8725E" w:rsidRPr="00E8725E" w:rsidRDefault="00E8725E" w:rsidP="00E8725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E8725E">
        <w:rPr>
          <w:rFonts w:ascii="Times New Roman" w:hAnsi="Times New Roman"/>
          <w:i/>
          <w:iCs/>
        </w:rPr>
        <w:t xml:space="preserve">Косівської міської ради,  </w:t>
      </w:r>
      <w:proofErr w:type="spellStart"/>
      <w:r w:rsidRPr="00E8725E">
        <w:rPr>
          <w:rFonts w:ascii="Times New Roman" w:hAnsi="Times New Roman"/>
          <w:i/>
          <w:iCs/>
        </w:rPr>
        <w:t>проєктний</w:t>
      </w:r>
      <w:proofErr w:type="spellEnd"/>
      <w:r w:rsidRPr="00E8725E">
        <w:rPr>
          <w:rFonts w:ascii="Times New Roman" w:hAnsi="Times New Roman"/>
          <w:i/>
          <w:iCs/>
        </w:rPr>
        <w:t xml:space="preserve"> менеджер </w:t>
      </w:r>
      <w:proofErr w:type="spellStart"/>
      <w:r w:rsidRPr="00E8725E">
        <w:rPr>
          <w:rFonts w:ascii="Times New Roman" w:hAnsi="Times New Roman"/>
          <w:i/>
          <w:iCs/>
        </w:rPr>
        <w:t>проєкту</w:t>
      </w:r>
      <w:proofErr w:type="spellEnd"/>
      <w:r w:rsidRPr="00E8725E">
        <w:rPr>
          <w:rFonts w:ascii="Times New Roman" w:hAnsi="Times New Roman"/>
          <w:i/>
          <w:iCs/>
        </w:rPr>
        <w:t xml:space="preserve"> </w:t>
      </w:r>
      <w:r w:rsidRPr="00E8725E">
        <w:rPr>
          <w:rFonts w:ascii="Times New Roman" w:eastAsia="Times New Roman" w:hAnsi="Times New Roman"/>
          <w:i/>
          <w:iCs/>
        </w:rPr>
        <w:t>RESPONDIS, ROUA00440)</w:t>
      </w:r>
    </w:p>
    <w:p w14:paraId="15C32B64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8725E">
        <w:rPr>
          <w:rFonts w:ascii="Times New Roman" w:hAnsi="Times New Roman" w:cs="Times New Roman"/>
        </w:rPr>
        <w:t>тел</w:t>
      </w:r>
      <w:proofErr w:type="spellEnd"/>
      <w:r w:rsidRPr="00E8725E">
        <w:rPr>
          <w:rFonts w:ascii="Times New Roman" w:hAnsi="Times New Roman" w:cs="Times New Roman"/>
        </w:rPr>
        <w:t>.:+380962079669</w:t>
      </w:r>
    </w:p>
    <w:p w14:paraId="7B64637B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725E">
        <w:rPr>
          <w:rFonts w:ascii="Times New Roman" w:hAnsi="Times New Roman" w:cs="Times New Roman"/>
        </w:rPr>
        <w:t>e-</w:t>
      </w:r>
      <w:proofErr w:type="spellStart"/>
      <w:r w:rsidRPr="00E8725E">
        <w:rPr>
          <w:rFonts w:ascii="Times New Roman" w:hAnsi="Times New Roman" w:cs="Times New Roman"/>
        </w:rPr>
        <w:t>mail</w:t>
      </w:r>
      <w:proofErr w:type="spellEnd"/>
      <w:r w:rsidRPr="00E8725E">
        <w:rPr>
          <w:rFonts w:ascii="Times New Roman" w:hAnsi="Times New Roman" w:cs="Times New Roman"/>
        </w:rPr>
        <w:t xml:space="preserve">: </w:t>
      </w:r>
      <w:hyperlink r:id="rId8" w:history="1">
        <w:r w:rsidRPr="00E8725E">
          <w:rPr>
            <w:rStyle w:val="af0"/>
            <w:rFonts w:ascii="Times New Roman" w:hAnsi="Times New Roman" w:cs="Times New Roman"/>
            <w:lang w:val="en-US"/>
          </w:rPr>
          <w:t>promotion.kosiv.mr@gmail.com</w:t>
        </w:r>
      </w:hyperlink>
    </w:p>
    <w:p w14:paraId="554962D0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0AC96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9ED54" w14:textId="77777777" w:rsidR="00E8725E" w:rsidRPr="00F30D6C" w:rsidRDefault="00E8725E" w:rsidP="00F30D6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30D6C">
        <w:rPr>
          <w:rFonts w:ascii="Times New Roman" w:hAnsi="Times New Roman" w:cs="Times New Roman"/>
          <w:b/>
          <w:bCs/>
          <w:u w:val="single"/>
        </w:rPr>
        <w:t>Примітка:</w:t>
      </w:r>
      <w:r w:rsidRPr="00F30D6C">
        <w:rPr>
          <w:rFonts w:ascii="Times New Roman" w:hAnsi="Times New Roman" w:cs="Times New Roman"/>
          <w:b/>
          <w:bCs/>
          <w:u w:val="single"/>
        </w:rPr>
        <w:br/>
      </w:r>
      <w:r w:rsidRPr="00F30D6C">
        <w:rPr>
          <w:rFonts w:ascii="Times New Roman" w:hAnsi="Times New Roman" w:cs="Times New Roman"/>
          <w:i/>
          <w:iCs/>
        </w:rPr>
        <w:t xml:space="preserve">Оприлюднення цього запрошення не є зобов’язанням щодо укладення договору та здійснюється з метою вивчення ринку і забезпечення прозорості процедури закупівлі в межах </w:t>
      </w:r>
      <w:proofErr w:type="spellStart"/>
      <w:r w:rsidRPr="00F30D6C">
        <w:rPr>
          <w:rFonts w:ascii="Times New Roman" w:hAnsi="Times New Roman" w:cs="Times New Roman"/>
          <w:i/>
          <w:iCs/>
        </w:rPr>
        <w:t>проєкту</w:t>
      </w:r>
      <w:proofErr w:type="spellEnd"/>
      <w:r w:rsidRPr="00F30D6C">
        <w:rPr>
          <w:rFonts w:ascii="Times New Roman" w:hAnsi="Times New Roman" w:cs="Times New Roman"/>
          <w:i/>
          <w:iCs/>
        </w:rPr>
        <w:t xml:space="preserve"> міжнародної технічної допомоги.</w:t>
      </w:r>
    </w:p>
    <w:p w14:paraId="3EB6555A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51B6D" w14:textId="77777777" w:rsidR="00E8725E" w:rsidRPr="00E8725E" w:rsidRDefault="00E8725E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8139F" w14:textId="028A4E6F" w:rsidR="003739EA" w:rsidRPr="00E8725E" w:rsidRDefault="00E8725E" w:rsidP="00F30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24.02.2026</w:t>
      </w:r>
    </w:p>
    <w:p w14:paraId="2C60BE41" w14:textId="77777777" w:rsidR="003739EA" w:rsidRPr="00E8725E" w:rsidRDefault="003739EA" w:rsidP="00E87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5E0E89D" w14:textId="77777777" w:rsidR="00D46F36" w:rsidRPr="00E8725E" w:rsidRDefault="00D46F36" w:rsidP="00E87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FDDCB9A" w14:textId="77777777" w:rsidR="000C04B9" w:rsidRPr="00E8725E" w:rsidRDefault="000C04B9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6A8F8" w14:textId="77777777" w:rsidR="00B323A5" w:rsidRPr="00E8725E" w:rsidRDefault="00B323A5" w:rsidP="00E872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323A5" w:rsidRPr="00E8725E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68AE" w14:textId="77777777" w:rsidR="00604B74" w:rsidRDefault="00604B74" w:rsidP="000A20EB">
      <w:pPr>
        <w:spacing w:after="0" w:line="240" w:lineRule="auto"/>
      </w:pPr>
      <w:r>
        <w:separator/>
      </w:r>
    </w:p>
  </w:endnote>
  <w:endnote w:type="continuationSeparator" w:id="0">
    <w:p w14:paraId="33D022F0" w14:textId="77777777" w:rsidR="00604B74" w:rsidRDefault="00604B74" w:rsidP="000A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B76A" w14:textId="77777777" w:rsidR="000A20EB" w:rsidRPr="008657A1" w:rsidRDefault="000A20EB" w:rsidP="000A20EB"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proofErr w:type="spellStart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>Проєкт</w:t>
    </w:r>
    <w:proofErr w:type="spellEnd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 xml:space="preserve"> «</w:t>
    </w:r>
    <w:r w:rsidRPr="008657A1">
      <w:rPr>
        <w:rFonts w:ascii="Times New Roman" w:eastAsiaTheme="majorEastAsia" w:hAnsi="Times New Roman" w:cs="Times New Roman"/>
        <w:i/>
        <w:iCs/>
        <w:sz w:val="20"/>
        <w:szCs w:val="20"/>
      </w:rPr>
      <w:t>Транскордонне співробітництво для підвищення спроможності реагування на надзвичайні ситуації</w:t>
    </w:r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 xml:space="preserve">» (акронім – RESPONDIS, ID - ROUA00440), фінансується Європейським Союзом у рамках фінансового інструменту </w:t>
    </w:r>
    <w:proofErr w:type="spellStart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>Interreg</w:t>
    </w:r>
    <w:proofErr w:type="spellEnd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 xml:space="preserve">  транскордонної </w:t>
    </w:r>
    <w:r w:rsidRPr="008657A1">
      <w:rPr>
        <w:rFonts w:ascii="Times New Roman" w:hAnsi="Times New Roman" w:cs="Times New Roman"/>
        <w:i/>
        <w:iCs/>
        <w:sz w:val="20"/>
        <w:szCs w:val="20"/>
      </w:rPr>
      <w:t xml:space="preserve">Програми </w:t>
    </w:r>
    <w:proofErr w:type="spellStart"/>
    <w:r w:rsidRPr="008657A1">
      <w:rPr>
        <w:rFonts w:ascii="Times New Roman" w:hAnsi="Times New Roman" w:cs="Times New Roman"/>
        <w:i/>
        <w:iCs/>
        <w:sz w:val="20"/>
        <w:szCs w:val="20"/>
      </w:rPr>
      <w:t>Interreg</w:t>
    </w:r>
    <w:proofErr w:type="spellEnd"/>
    <w:r w:rsidRPr="008657A1">
      <w:rPr>
        <w:rFonts w:ascii="Times New Roman" w:hAnsi="Times New Roman" w:cs="Times New Roman"/>
        <w:i/>
        <w:iCs/>
        <w:sz w:val="20"/>
        <w:szCs w:val="20"/>
      </w:rPr>
      <w:t xml:space="preserve"> NEXT Румунія-Україна 2021–2027.</w:t>
    </w:r>
  </w:p>
  <w:p w14:paraId="37A98B81" w14:textId="6B18D268" w:rsidR="000A20EB" w:rsidRDefault="000A20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B664" w14:textId="77777777" w:rsidR="00604B74" w:rsidRDefault="00604B74" w:rsidP="000A20EB">
      <w:pPr>
        <w:spacing w:after="0" w:line="240" w:lineRule="auto"/>
      </w:pPr>
      <w:r>
        <w:separator/>
      </w:r>
    </w:p>
  </w:footnote>
  <w:footnote w:type="continuationSeparator" w:id="0">
    <w:p w14:paraId="19E1F2BC" w14:textId="77777777" w:rsidR="00604B74" w:rsidRDefault="00604B74" w:rsidP="000A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A21B" w14:textId="77777777" w:rsidR="000A20EB" w:rsidRDefault="000A20EB" w:rsidP="000A20EB">
    <w:pPr>
      <w:pStyle w:val="ac"/>
    </w:pPr>
    <w:r w:rsidRPr="003B6ADF">
      <w:rPr>
        <w:noProof/>
      </w:rPr>
      <w:drawing>
        <wp:inline distT="0" distB="0" distL="0" distR="0" wp14:anchorId="2F0BCF3C" wp14:editId="7319FA13">
          <wp:extent cx="576262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84C"/>
    <w:multiLevelType w:val="multilevel"/>
    <w:tmpl w:val="1B1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D0B91"/>
    <w:multiLevelType w:val="multilevel"/>
    <w:tmpl w:val="B60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24B76"/>
    <w:multiLevelType w:val="multilevel"/>
    <w:tmpl w:val="7C6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C3FA7"/>
    <w:multiLevelType w:val="multilevel"/>
    <w:tmpl w:val="58A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B7E3A"/>
    <w:multiLevelType w:val="multilevel"/>
    <w:tmpl w:val="8CD2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950783">
    <w:abstractNumId w:val="3"/>
  </w:num>
  <w:num w:numId="2" w16cid:durableId="1595285054">
    <w:abstractNumId w:val="4"/>
  </w:num>
  <w:num w:numId="3" w16cid:durableId="1055589339">
    <w:abstractNumId w:val="1"/>
  </w:num>
  <w:num w:numId="4" w16cid:durableId="775635404">
    <w:abstractNumId w:val="0"/>
  </w:num>
  <w:num w:numId="5" w16cid:durableId="68435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EB"/>
    <w:rsid w:val="00080FCB"/>
    <w:rsid w:val="000A20EB"/>
    <w:rsid w:val="000C04B9"/>
    <w:rsid w:val="00125619"/>
    <w:rsid w:val="00216517"/>
    <w:rsid w:val="00242B02"/>
    <w:rsid w:val="002E001F"/>
    <w:rsid w:val="00370CFC"/>
    <w:rsid w:val="003739EA"/>
    <w:rsid w:val="0038621B"/>
    <w:rsid w:val="00433BC8"/>
    <w:rsid w:val="00443DD2"/>
    <w:rsid w:val="00443F38"/>
    <w:rsid w:val="00461FBB"/>
    <w:rsid w:val="00470AFA"/>
    <w:rsid w:val="00501799"/>
    <w:rsid w:val="00512FF2"/>
    <w:rsid w:val="00543031"/>
    <w:rsid w:val="00572AC7"/>
    <w:rsid w:val="0057421E"/>
    <w:rsid w:val="005D5C61"/>
    <w:rsid w:val="005E1919"/>
    <w:rsid w:val="00604B74"/>
    <w:rsid w:val="00610EE8"/>
    <w:rsid w:val="006F5399"/>
    <w:rsid w:val="007001EE"/>
    <w:rsid w:val="00711811"/>
    <w:rsid w:val="00721B24"/>
    <w:rsid w:val="007467AB"/>
    <w:rsid w:val="00790466"/>
    <w:rsid w:val="007A062F"/>
    <w:rsid w:val="007B6805"/>
    <w:rsid w:val="007C240F"/>
    <w:rsid w:val="007F6650"/>
    <w:rsid w:val="00814467"/>
    <w:rsid w:val="008B75CA"/>
    <w:rsid w:val="008B7B23"/>
    <w:rsid w:val="009541C4"/>
    <w:rsid w:val="009550B0"/>
    <w:rsid w:val="009F2719"/>
    <w:rsid w:val="00A23680"/>
    <w:rsid w:val="00A92A0A"/>
    <w:rsid w:val="00A93FC2"/>
    <w:rsid w:val="00AA7577"/>
    <w:rsid w:val="00AD15AA"/>
    <w:rsid w:val="00B323A5"/>
    <w:rsid w:val="00B327F9"/>
    <w:rsid w:val="00B827F0"/>
    <w:rsid w:val="00BD0DD9"/>
    <w:rsid w:val="00C661AB"/>
    <w:rsid w:val="00C92A35"/>
    <w:rsid w:val="00CB674C"/>
    <w:rsid w:val="00CD1951"/>
    <w:rsid w:val="00CD4CFF"/>
    <w:rsid w:val="00D03A86"/>
    <w:rsid w:val="00D053E3"/>
    <w:rsid w:val="00D146D6"/>
    <w:rsid w:val="00D3073D"/>
    <w:rsid w:val="00D46F36"/>
    <w:rsid w:val="00DC7154"/>
    <w:rsid w:val="00DE0A7E"/>
    <w:rsid w:val="00DF49C2"/>
    <w:rsid w:val="00E8725E"/>
    <w:rsid w:val="00F169AA"/>
    <w:rsid w:val="00F23218"/>
    <w:rsid w:val="00F30D6C"/>
    <w:rsid w:val="00F51E16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44EB"/>
  <w15:chartTrackingRefBased/>
  <w15:docId w15:val="{4F086530-2C6E-4A53-9787-97DC1D90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E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20EB"/>
    <w:pPr>
      <w:tabs>
        <w:tab w:val="center" w:pos="4819"/>
        <w:tab w:val="right" w:pos="9639"/>
      </w:tabs>
      <w:spacing w:after="0" w:line="240" w:lineRule="auto"/>
    </w:pPr>
    <w:rPr>
      <w:sz w:val="22"/>
      <w:szCs w:val="22"/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0A20EB"/>
    <w:rPr>
      <w:sz w:val="22"/>
      <w:szCs w:val="22"/>
      <w:lang w:val="en-US"/>
    </w:rPr>
  </w:style>
  <w:style w:type="paragraph" w:styleId="ae">
    <w:name w:val="footer"/>
    <w:basedOn w:val="a"/>
    <w:link w:val="af"/>
    <w:uiPriority w:val="99"/>
    <w:unhideWhenUsed/>
    <w:rsid w:val="000A20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20EB"/>
  </w:style>
  <w:style w:type="character" w:styleId="af0">
    <w:name w:val="Hyperlink"/>
    <w:basedOn w:val="a0"/>
    <w:uiPriority w:val="99"/>
    <w:unhideWhenUsed/>
    <w:rsid w:val="00F2321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3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ion.kosiv.m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tion.kosiv.m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Roksolana Martyniuk</dc:creator>
  <cp:keywords/>
  <dc:description/>
  <cp:lastModifiedBy>Roksolana Martyniuk</cp:lastModifiedBy>
  <cp:revision>12</cp:revision>
  <dcterms:created xsi:type="dcterms:W3CDTF">2026-02-24T10:49:00Z</dcterms:created>
  <dcterms:modified xsi:type="dcterms:W3CDTF">2026-02-25T08:03:00Z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f63a5711-a42a-458d-949b-118651174c37</vt:lpwstr>
  </property>
</Properties>
</file>