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1767B" w14:textId="6E481F59" w:rsidR="00D27FFE" w:rsidRPr="002C799F" w:rsidRDefault="00D27FFE" w:rsidP="00D27FFE">
      <w:pPr>
        <w:ind w:right="141"/>
        <w:jc w:val="right"/>
        <w:textAlignment w:val="baseline"/>
        <w:rPr>
          <w:rFonts w:eastAsia="Calibri"/>
          <w:b/>
          <w:bCs/>
          <w:iCs/>
          <w:lang w:val="uk-UA" w:eastAsia="en-US"/>
        </w:rPr>
      </w:pPr>
      <w:proofErr w:type="spellStart"/>
      <w:r w:rsidRPr="002C799F">
        <w:rPr>
          <w:rFonts w:eastAsia="Calibri"/>
          <w:b/>
          <w:bCs/>
          <w:iCs/>
          <w:lang w:val="uk-UA" w:eastAsia="en-US"/>
        </w:rPr>
        <w:t>Проєкт</w:t>
      </w:r>
      <w:proofErr w:type="spellEnd"/>
    </w:p>
    <w:p w14:paraId="775AF6F1" w14:textId="77777777" w:rsidR="00D27FFE" w:rsidRPr="002C799F" w:rsidRDefault="00D27FFE" w:rsidP="00D27FFE">
      <w:pPr>
        <w:ind w:right="141"/>
        <w:textAlignment w:val="baseline"/>
        <w:rPr>
          <w:rFonts w:eastAsia="Calibri"/>
          <w:b/>
          <w:bCs/>
          <w:iCs/>
          <w:lang w:val="uk-UA"/>
        </w:rPr>
      </w:pPr>
    </w:p>
    <w:p w14:paraId="77C06678" w14:textId="77777777" w:rsidR="00D27FFE" w:rsidRPr="002C799F" w:rsidRDefault="00D27FFE" w:rsidP="00D27FFE">
      <w:pPr>
        <w:ind w:right="141"/>
        <w:textAlignment w:val="baseline"/>
        <w:rPr>
          <w:rFonts w:eastAsia="Calibri"/>
          <w:b/>
          <w:bCs/>
          <w:iCs/>
          <w:lang w:val="uk-UA"/>
        </w:rPr>
      </w:pPr>
    </w:p>
    <w:p w14:paraId="2B281197" w14:textId="77777777" w:rsidR="00D27FFE" w:rsidRPr="002C799F" w:rsidRDefault="00D27FFE" w:rsidP="00D27FFE">
      <w:pPr>
        <w:ind w:right="141"/>
        <w:textAlignment w:val="baseline"/>
        <w:rPr>
          <w:rFonts w:eastAsia="Calibri"/>
          <w:b/>
          <w:bCs/>
          <w:iCs/>
          <w:lang w:val="uk-UA"/>
        </w:rPr>
      </w:pPr>
    </w:p>
    <w:p w14:paraId="3B379B68" w14:textId="2909FA11" w:rsidR="00D27FFE" w:rsidRPr="002C799F" w:rsidRDefault="00D27FFE" w:rsidP="00D27FFE">
      <w:pPr>
        <w:spacing w:line="252" w:lineRule="auto"/>
        <w:contextualSpacing/>
        <w:jc w:val="center"/>
        <w:rPr>
          <w:b/>
        </w:rPr>
      </w:pPr>
      <w:r w:rsidRPr="002C799F">
        <w:rPr>
          <w:b/>
          <w:noProof/>
          <w:lang w:val="uk-UA" w:eastAsia="uk-UA"/>
        </w:rPr>
        <w:drawing>
          <wp:inline distT="0" distB="0" distL="0" distR="0" wp14:anchorId="3BFA71ED" wp14:editId="025C4684">
            <wp:extent cx="426720" cy="621665"/>
            <wp:effectExtent l="0" t="0" r="0" b="698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14:paraId="5F51BE8B" w14:textId="77777777" w:rsidR="00D27FFE" w:rsidRPr="002C799F" w:rsidRDefault="00D27FFE" w:rsidP="00D27FFE">
      <w:pPr>
        <w:spacing w:line="252" w:lineRule="auto"/>
        <w:contextualSpacing/>
        <w:jc w:val="center"/>
        <w:rPr>
          <w:b/>
        </w:rPr>
      </w:pPr>
      <w:proofErr w:type="gramStart"/>
      <w:r w:rsidRPr="002C799F">
        <w:rPr>
          <w:b/>
        </w:rPr>
        <w:t>КОСІВСЬКА  МІСЬКА</w:t>
      </w:r>
      <w:proofErr w:type="gramEnd"/>
      <w:r w:rsidRPr="002C799F">
        <w:rPr>
          <w:b/>
        </w:rPr>
        <w:t xml:space="preserve">  РАДА</w:t>
      </w:r>
    </w:p>
    <w:p w14:paraId="5E07CB90" w14:textId="77777777" w:rsidR="00D27FFE" w:rsidRPr="002C799F" w:rsidRDefault="00D27FFE" w:rsidP="00D27FFE">
      <w:pPr>
        <w:spacing w:line="252" w:lineRule="auto"/>
        <w:contextualSpacing/>
        <w:jc w:val="center"/>
        <w:rPr>
          <w:b/>
        </w:rPr>
      </w:pPr>
      <w:r w:rsidRPr="002C799F">
        <w:rPr>
          <w:b/>
        </w:rPr>
        <w:t>КОСІВСЬКОГО РАЙОНУ</w:t>
      </w:r>
    </w:p>
    <w:p w14:paraId="6C1930D2" w14:textId="77777777" w:rsidR="00D27FFE" w:rsidRPr="002C799F" w:rsidRDefault="00D27FFE" w:rsidP="00D27FFE">
      <w:pPr>
        <w:spacing w:line="252" w:lineRule="auto"/>
        <w:contextualSpacing/>
        <w:jc w:val="center"/>
        <w:rPr>
          <w:b/>
        </w:rPr>
      </w:pPr>
      <w:r w:rsidRPr="002C799F">
        <w:rPr>
          <w:b/>
        </w:rPr>
        <w:t>ІВАНО-ФРАНКІВСЬКОЇ ОБЛАСТІ</w:t>
      </w:r>
    </w:p>
    <w:p w14:paraId="1D72DC81" w14:textId="77777777" w:rsidR="00D27FFE" w:rsidRPr="002C799F" w:rsidRDefault="00D27FFE" w:rsidP="00D27FFE">
      <w:pPr>
        <w:spacing w:line="252" w:lineRule="auto"/>
        <w:contextualSpacing/>
        <w:jc w:val="center"/>
        <w:rPr>
          <w:b/>
        </w:rPr>
      </w:pPr>
      <w:proofErr w:type="spellStart"/>
      <w:r w:rsidRPr="002C799F">
        <w:rPr>
          <w:b/>
        </w:rPr>
        <w:t>Восьме</w:t>
      </w:r>
      <w:proofErr w:type="spellEnd"/>
      <w:r w:rsidRPr="002C799F">
        <w:rPr>
          <w:b/>
        </w:rPr>
        <w:t xml:space="preserve"> </w:t>
      </w:r>
      <w:proofErr w:type="spellStart"/>
      <w:r w:rsidRPr="002C799F">
        <w:rPr>
          <w:b/>
        </w:rPr>
        <w:t>демократичне</w:t>
      </w:r>
      <w:proofErr w:type="spellEnd"/>
      <w:r w:rsidRPr="002C799F">
        <w:rPr>
          <w:b/>
        </w:rPr>
        <w:t xml:space="preserve"> </w:t>
      </w:r>
      <w:proofErr w:type="spellStart"/>
      <w:r w:rsidRPr="002C799F">
        <w:rPr>
          <w:b/>
        </w:rPr>
        <w:t>скликання</w:t>
      </w:r>
      <w:proofErr w:type="spellEnd"/>
    </w:p>
    <w:p w14:paraId="5A821036" w14:textId="42CCCA96" w:rsidR="00D27FFE" w:rsidRPr="002C799F" w:rsidRDefault="00D27FFE" w:rsidP="00D27FFE">
      <w:pPr>
        <w:spacing w:line="252" w:lineRule="auto"/>
        <w:contextualSpacing/>
        <w:jc w:val="center"/>
        <w:rPr>
          <w:b/>
        </w:rPr>
      </w:pPr>
      <w:r w:rsidRPr="002C799F">
        <w:rPr>
          <w:b/>
          <w:color w:val="FF0000"/>
          <w:lang w:val="uk-UA"/>
        </w:rPr>
        <w:t xml:space="preserve">      </w:t>
      </w:r>
      <w:r w:rsidRPr="002C799F">
        <w:rPr>
          <w:b/>
          <w:lang w:val="uk-UA"/>
        </w:rPr>
        <w:t xml:space="preserve">П’ятдесят </w:t>
      </w:r>
      <w:r w:rsidR="005447C5">
        <w:rPr>
          <w:b/>
          <w:lang w:val="uk-UA"/>
        </w:rPr>
        <w:t xml:space="preserve"> </w:t>
      </w:r>
      <w:r w:rsidRPr="002C799F">
        <w:rPr>
          <w:b/>
          <w:lang w:val="uk-UA"/>
        </w:rPr>
        <w:t>шоста  сесія</w:t>
      </w:r>
      <w:r w:rsidRPr="002C799F">
        <w:rPr>
          <w:b/>
        </w:rPr>
        <w:br/>
        <w:t>___________________________________________________________________________</w:t>
      </w:r>
    </w:p>
    <w:p w14:paraId="4AB4CF2B" w14:textId="77777777" w:rsidR="00D27FFE" w:rsidRPr="002C799F" w:rsidRDefault="00D27FFE" w:rsidP="00D27FFE">
      <w:pPr>
        <w:spacing w:line="252" w:lineRule="auto"/>
        <w:contextualSpacing/>
        <w:jc w:val="center"/>
        <w:rPr>
          <w:b/>
        </w:rPr>
      </w:pPr>
      <w:r w:rsidRPr="002C799F">
        <w:rPr>
          <w:b/>
        </w:rPr>
        <w:t xml:space="preserve">Р І Ш Е Н </w:t>
      </w:r>
      <w:proofErr w:type="spellStart"/>
      <w:r w:rsidRPr="002C799F">
        <w:rPr>
          <w:b/>
        </w:rPr>
        <w:t>Н</w:t>
      </w:r>
      <w:proofErr w:type="spellEnd"/>
      <w:r w:rsidRPr="002C799F">
        <w:rPr>
          <w:b/>
        </w:rPr>
        <w:t xml:space="preserve"> Я</w:t>
      </w:r>
    </w:p>
    <w:p w14:paraId="157C7F83" w14:textId="77777777" w:rsidR="00D27FFE" w:rsidRPr="002C799F" w:rsidRDefault="00D27FFE" w:rsidP="00D27FFE">
      <w:pPr>
        <w:spacing w:line="252" w:lineRule="auto"/>
        <w:contextualSpacing/>
        <w:jc w:val="both"/>
        <w:rPr>
          <w:b/>
        </w:rPr>
      </w:pPr>
    </w:p>
    <w:p w14:paraId="75D646BE" w14:textId="751F6493" w:rsidR="00D27FFE" w:rsidRPr="002C799F" w:rsidRDefault="00D27FFE" w:rsidP="00D27FFE">
      <w:pPr>
        <w:spacing w:line="252" w:lineRule="auto"/>
        <w:contextualSpacing/>
        <w:rPr>
          <w:b/>
          <w:lang w:val="uk-UA"/>
        </w:rPr>
      </w:pPr>
      <w:proofErr w:type="spellStart"/>
      <w:r w:rsidRPr="002C799F">
        <w:rPr>
          <w:b/>
        </w:rPr>
        <w:t>Від</w:t>
      </w:r>
      <w:proofErr w:type="spellEnd"/>
      <w:r w:rsidRPr="002C799F">
        <w:rPr>
          <w:b/>
        </w:rPr>
        <w:t xml:space="preserve"> </w:t>
      </w:r>
      <w:r w:rsidRPr="002C799F">
        <w:rPr>
          <w:b/>
          <w:lang w:val="uk-UA"/>
        </w:rPr>
        <w:t xml:space="preserve">           </w:t>
      </w:r>
      <w:proofErr w:type="gramStart"/>
      <w:r w:rsidRPr="002C799F">
        <w:rPr>
          <w:b/>
          <w:lang w:val="uk-UA"/>
        </w:rPr>
        <w:t xml:space="preserve">жовтня  </w:t>
      </w:r>
      <w:r w:rsidRPr="002C799F">
        <w:rPr>
          <w:b/>
        </w:rPr>
        <w:t>202</w:t>
      </w:r>
      <w:r w:rsidRPr="002C799F">
        <w:rPr>
          <w:b/>
          <w:lang w:val="uk-UA"/>
        </w:rPr>
        <w:t>5</w:t>
      </w:r>
      <w:proofErr w:type="gramEnd"/>
      <w:r w:rsidRPr="002C799F">
        <w:rPr>
          <w:b/>
        </w:rPr>
        <w:t xml:space="preserve"> року                                                                        </w:t>
      </w:r>
      <w:r w:rsidRPr="002C799F">
        <w:rPr>
          <w:b/>
          <w:lang w:val="uk-UA"/>
        </w:rPr>
        <w:t xml:space="preserve">         </w:t>
      </w:r>
      <w:r w:rsidR="005447C5">
        <w:rPr>
          <w:b/>
          <w:lang w:val="uk-UA"/>
        </w:rPr>
        <w:t xml:space="preserve">   </w:t>
      </w:r>
      <w:r w:rsidRPr="002C799F">
        <w:rPr>
          <w:b/>
          <w:lang w:val="uk-UA"/>
        </w:rPr>
        <w:t xml:space="preserve"> </w:t>
      </w:r>
      <w:r w:rsidRPr="002C799F">
        <w:rPr>
          <w:b/>
        </w:rPr>
        <w:t xml:space="preserve">    №</w:t>
      </w:r>
    </w:p>
    <w:p w14:paraId="3864CE33" w14:textId="77777777" w:rsidR="00D27FFE" w:rsidRPr="002C799F" w:rsidRDefault="00D27FFE" w:rsidP="00D27FFE">
      <w:pPr>
        <w:rPr>
          <w:b/>
          <w:color w:val="000000"/>
          <w:lang w:val="uk-UA" w:eastAsia="uk-UA"/>
        </w:rPr>
      </w:pPr>
      <w:r w:rsidRPr="002C799F">
        <w:rPr>
          <w:rFonts w:eastAsia="Calibri"/>
          <w:b/>
          <w:bCs/>
          <w:lang w:val="uk-UA" w:eastAsia="uk-UA"/>
        </w:rPr>
        <w:t xml:space="preserve">Про затвердження </w:t>
      </w:r>
      <w:r w:rsidRPr="002C799F">
        <w:rPr>
          <w:b/>
          <w:color w:val="000000"/>
          <w:lang w:val="uk-UA" w:eastAsia="uk-UA"/>
        </w:rPr>
        <w:t xml:space="preserve">Програми для кривдників </w:t>
      </w:r>
    </w:p>
    <w:p w14:paraId="0E475904" w14:textId="77777777" w:rsidR="00D27FFE" w:rsidRPr="002C799F" w:rsidRDefault="00D27FFE" w:rsidP="00D27FFE">
      <w:pPr>
        <w:rPr>
          <w:b/>
          <w:color w:val="000000"/>
          <w:lang w:val="uk-UA" w:eastAsia="uk-UA"/>
        </w:rPr>
      </w:pPr>
      <w:r w:rsidRPr="002C799F">
        <w:rPr>
          <w:b/>
          <w:color w:val="000000"/>
          <w:lang w:val="uk-UA" w:eastAsia="uk-UA"/>
        </w:rPr>
        <w:t>Косівської міської територіальної громади на 2025-2029 роки</w:t>
      </w:r>
    </w:p>
    <w:p w14:paraId="622EA3CD" w14:textId="77777777" w:rsidR="00D27FFE" w:rsidRPr="002C799F" w:rsidRDefault="00D27FFE" w:rsidP="00D27FFE">
      <w:pPr>
        <w:ind w:firstLine="567"/>
        <w:rPr>
          <w:b/>
          <w:bCs/>
          <w:lang w:val="uk-UA" w:eastAsia="uk-UA"/>
        </w:rPr>
      </w:pPr>
    </w:p>
    <w:p w14:paraId="324ED5E7" w14:textId="68969D21" w:rsidR="00D27FFE" w:rsidRPr="002C799F" w:rsidRDefault="00D27FFE" w:rsidP="00D27FFE">
      <w:pPr>
        <w:shd w:val="clear" w:color="auto" w:fill="FFFFFF"/>
        <w:ind w:firstLine="567"/>
        <w:jc w:val="both"/>
        <w:rPr>
          <w:bCs/>
          <w:lang w:val="uk-UA" w:eastAsia="en-US"/>
        </w:rPr>
      </w:pPr>
      <w:r w:rsidRPr="002C799F">
        <w:rPr>
          <w:lang w:val="uk-UA"/>
        </w:rPr>
        <w:t xml:space="preserve">Розглянувши </w:t>
      </w:r>
      <w:proofErr w:type="spellStart"/>
      <w:r w:rsidRPr="002C799F">
        <w:rPr>
          <w:lang w:val="uk-UA"/>
        </w:rPr>
        <w:t>проєкт</w:t>
      </w:r>
      <w:proofErr w:type="spellEnd"/>
      <w:r w:rsidRPr="002C799F">
        <w:rPr>
          <w:lang w:val="uk-UA"/>
        </w:rPr>
        <w:t xml:space="preserve"> Програми для кривдників Косівської міської територіальної громади на 2025-2029 роки</w:t>
      </w:r>
      <w:r w:rsidRPr="002C799F">
        <w:rPr>
          <w:bCs/>
          <w:color w:val="FF0000"/>
          <w:lang w:val="uk-UA" w:eastAsia="uk-UA"/>
        </w:rPr>
        <w:t xml:space="preserve">, </w:t>
      </w:r>
      <w:r w:rsidRPr="002C799F">
        <w:rPr>
          <w:bCs/>
          <w:lang w:val="uk-UA" w:eastAsia="uk-UA"/>
        </w:rPr>
        <w:t>розроблений</w:t>
      </w:r>
      <w:r w:rsidRPr="002C799F">
        <w:rPr>
          <w:color w:val="FF0000"/>
          <w:lang w:val="uk-UA"/>
        </w:rPr>
        <w:t xml:space="preserve"> </w:t>
      </w:r>
      <w:r w:rsidRPr="002C799F">
        <w:rPr>
          <w:lang w:val="uk-UA"/>
        </w:rPr>
        <w:t>на виконання Конституції України, законів України від 24.02.2022 р. № 2102-IX «Про введення воєнного стану в Україні», "Про місцеве самоврядування в Україні",</w:t>
      </w:r>
      <w:r w:rsidRPr="002C799F">
        <w:rPr>
          <w:color w:val="1D1D1B"/>
          <w:bdr w:val="none" w:sz="0" w:space="0" w:color="auto" w:frame="1"/>
          <w:lang w:val="uk-UA" w:eastAsia="uk-UA"/>
        </w:rPr>
        <w:t xml:space="preserve"> відповідно до Типової програми для кривдників, затвердженої наказом Міністерства соціальної політики України від 01.10.2018 року № 1434, статті 8 Закону України «Про запобігання та протидію домашньому насильству», пункту19 постанови Кабінету Міністрів України «Про затвердження  Порядку взаємодії суб’єктів, що здійснюють заходи у сфері запобігання та протидії домашньому насильству і насильству за ознакою статі», </w:t>
      </w:r>
      <w:r w:rsidRPr="002C799F">
        <w:rPr>
          <w:bdr w:val="none" w:sz="0" w:space="0" w:color="auto" w:frame="1"/>
          <w:lang w:val="uk-UA" w:eastAsia="uk-UA"/>
        </w:rPr>
        <w:t xml:space="preserve">статті 13 Закону України «Про забезпечення рівних прав та можливостей жінок і чоловіків», </w:t>
      </w:r>
      <w:r w:rsidRPr="002C799F">
        <w:rPr>
          <w:lang w:val="uk-UA"/>
        </w:rPr>
        <w:t xml:space="preserve"> враховуючи рішення постійної депутатської  комісії Косівської міської ради з питань фінансів, бюджету, планування соціально-економічного розвитку та інвестицій ____ від ____року,   , </w:t>
      </w:r>
      <w:r w:rsidRPr="005447C5">
        <w:rPr>
          <w:b/>
          <w:bCs/>
          <w:lang w:val="uk-UA"/>
        </w:rPr>
        <w:t>Косівська міська рада вирішила</w:t>
      </w:r>
      <w:r w:rsidRPr="002C799F">
        <w:rPr>
          <w:lang w:val="uk-UA"/>
        </w:rPr>
        <w:t>:</w:t>
      </w:r>
    </w:p>
    <w:p w14:paraId="1570BE03" w14:textId="77777777" w:rsidR="00D27FFE" w:rsidRPr="002C799F" w:rsidRDefault="00D27FFE" w:rsidP="00D27FFE">
      <w:pPr>
        <w:spacing w:line="252" w:lineRule="auto"/>
        <w:ind w:firstLine="567"/>
        <w:contextualSpacing/>
        <w:jc w:val="both"/>
        <w:rPr>
          <w:lang w:val="uk-UA"/>
        </w:rPr>
      </w:pPr>
    </w:p>
    <w:p w14:paraId="21362A52" w14:textId="77777777" w:rsidR="00D27FFE" w:rsidRPr="002C799F" w:rsidRDefault="00D27FFE" w:rsidP="00D27FFE">
      <w:pPr>
        <w:spacing w:line="252" w:lineRule="auto"/>
        <w:ind w:firstLine="567"/>
        <w:contextualSpacing/>
        <w:jc w:val="center"/>
        <w:rPr>
          <w:b/>
          <w:i/>
          <w:iCs/>
          <w:lang w:val="uk-UA"/>
        </w:rPr>
      </w:pPr>
      <w:bookmarkStart w:id="0" w:name="_Hlk89699459"/>
    </w:p>
    <w:bookmarkEnd w:id="0"/>
    <w:p w14:paraId="36024C3A" w14:textId="77777777" w:rsidR="00D27FFE" w:rsidRPr="002C799F" w:rsidRDefault="00D27FFE" w:rsidP="00D27FFE">
      <w:pPr>
        <w:numPr>
          <w:ilvl w:val="0"/>
          <w:numId w:val="30"/>
        </w:numPr>
        <w:ind w:left="0" w:firstLine="567"/>
        <w:contextualSpacing/>
        <w:jc w:val="both"/>
        <w:textAlignment w:val="baseline"/>
        <w:rPr>
          <w:lang w:val="uk-UA"/>
        </w:rPr>
      </w:pPr>
      <w:r w:rsidRPr="002C799F">
        <w:rPr>
          <w:lang w:val="uk-UA"/>
        </w:rPr>
        <w:t>Затвердити Програму для кривдників Косівської міської територіальної громади на 2025-2029 роки (далі –  Програма),</w:t>
      </w:r>
      <w:r w:rsidRPr="002C799F">
        <w:rPr>
          <w:rFonts w:eastAsia="Calibri"/>
          <w:lang w:val="uk-UA"/>
        </w:rPr>
        <w:t xml:space="preserve"> </w:t>
      </w:r>
      <w:r w:rsidRPr="002C799F">
        <w:rPr>
          <w:lang w:val="uk-UA"/>
        </w:rPr>
        <w:t xml:space="preserve">згідно додатку №1 до даного рішення. </w:t>
      </w:r>
    </w:p>
    <w:p w14:paraId="11332F01" w14:textId="77777777" w:rsidR="00D27FFE" w:rsidRPr="002C799F" w:rsidRDefault="00D27FFE" w:rsidP="00D27FFE">
      <w:pPr>
        <w:numPr>
          <w:ilvl w:val="0"/>
          <w:numId w:val="30"/>
        </w:numPr>
        <w:ind w:left="0" w:firstLine="567"/>
        <w:contextualSpacing/>
        <w:jc w:val="both"/>
        <w:textAlignment w:val="baseline"/>
        <w:rPr>
          <w:lang w:val="uk-UA"/>
        </w:rPr>
      </w:pPr>
      <w:r w:rsidRPr="002C799F">
        <w:rPr>
          <w:lang w:val="uk-UA"/>
        </w:rPr>
        <w:t xml:space="preserve">Встановити, що бюджетні призначення для реалізації Заходів Програми передбачаються щорічно при формуванні міського бюджету, виходячи із можливостей його дохідної частини,  і затверджуються рішеннями міської  ради про бюджет чи змінами до нього на відповідний бюджетний період. </w:t>
      </w:r>
    </w:p>
    <w:p w14:paraId="739EFC59" w14:textId="77777777" w:rsidR="00D27FFE" w:rsidRPr="002C799F" w:rsidRDefault="00D27FFE" w:rsidP="00D27FFE">
      <w:pPr>
        <w:ind w:firstLine="567"/>
        <w:contextualSpacing/>
        <w:jc w:val="both"/>
        <w:textAlignment w:val="baseline"/>
        <w:rPr>
          <w:lang w:val="uk-UA"/>
        </w:rPr>
      </w:pPr>
      <w:r w:rsidRPr="002C799F">
        <w:rPr>
          <w:lang w:val="uk-UA"/>
        </w:rPr>
        <w:t xml:space="preserve">           3.  Контроль за виконанням даного рішення покласти на фінансовий відділ Косівської міської ради (Віта </w:t>
      </w:r>
      <w:proofErr w:type="spellStart"/>
      <w:r w:rsidRPr="002C799F">
        <w:rPr>
          <w:lang w:val="uk-UA"/>
        </w:rPr>
        <w:t>Довбенчук</w:t>
      </w:r>
      <w:proofErr w:type="spellEnd"/>
      <w:r w:rsidRPr="002C799F">
        <w:rPr>
          <w:lang w:val="uk-UA"/>
        </w:rPr>
        <w:t xml:space="preserve">) та  заступника міського голови Володимира </w:t>
      </w:r>
      <w:proofErr w:type="spellStart"/>
      <w:r w:rsidRPr="002C799F">
        <w:rPr>
          <w:lang w:val="uk-UA"/>
        </w:rPr>
        <w:t>Петричука</w:t>
      </w:r>
      <w:proofErr w:type="spellEnd"/>
      <w:r w:rsidRPr="002C799F">
        <w:rPr>
          <w:lang w:val="uk-UA"/>
        </w:rPr>
        <w:t>.</w:t>
      </w:r>
    </w:p>
    <w:p w14:paraId="3543CB02" w14:textId="77777777" w:rsidR="00D27FFE" w:rsidRPr="002C799F" w:rsidRDefault="00D27FFE" w:rsidP="00D27FFE">
      <w:pPr>
        <w:ind w:firstLine="567"/>
        <w:contextualSpacing/>
        <w:jc w:val="both"/>
        <w:textAlignment w:val="baseline"/>
        <w:rPr>
          <w:lang w:val="uk-UA"/>
        </w:rPr>
      </w:pPr>
    </w:p>
    <w:p w14:paraId="0FEFC4D2" w14:textId="77777777" w:rsidR="005447C5" w:rsidRDefault="005447C5" w:rsidP="00D27FFE">
      <w:pPr>
        <w:ind w:firstLine="567"/>
        <w:jc w:val="both"/>
        <w:rPr>
          <w:b/>
          <w:lang w:val="uk-UA"/>
        </w:rPr>
      </w:pPr>
    </w:p>
    <w:p w14:paraId="04CFDC21" w14:textId="339255BB" w:rsidR="00D27FFE" w:rsidRPr="002C799F" w:rsidRDefault="00D27FFE" w:rsidP="00D27FFE">
      <w:pPr>
        <w:ind w:firstLine="567"/>
        <w:jc w:val="both"/>
        <w:rPr>
          <w:b/>
          <w:lang w:eastAsia="en-US"/>
        </w:rPr>
      </w:pPr>
      <w:r w:rsidRPr="002C799F">
        <w:rPr>
          <w:b/>
          <w:lang w:val="uk-UA"/>
        </w:rPr>
        <w:t>Міський голова</w:t>
      </w:r>
      <w:r w:rsidRPr="002C799F">
        <w:rPr>
          <w:b/>
          <w:lang w:val="uk-UA"/>
        </w:rPr>
        <w:tab/>
      </w:r>
      <w:r w:rsidRPr="002C799F">
        <w:rPr>
          <w:b/>
          <w:lang w:val="uk-UA"/>
        </w:rPr>
        <w:tab/>
      </w:r>
      <w:r w:rsidRPr="002C799F">
        <w:rPr>
          <w:b/>
          <w:lang w:val="uk-UA"/>
        </w:rPr>
        <w:tab/>
      </w:r>
      <w:r w:rsidRPr="002C799F">
        <w:rPr>
          <w:b/>
          <w:lang w:val="uk-UA"/>
        </w:rPr>
        <w:tab/>
      </w:r>
      <w:r w:rsidRPr="002C799F">
        <w:rPr>
          <w:b/>
          <w:lang w:val="uk-UA"/>
        </w:rPr>
        <w:tab/>
      </w:r>
      <w:r w:rsidRPr="002C799F">
        <w:rPr>
          <w:b/>
          <w:lang w:val="uk-UA"/>
        </w:rPr>
        <w:tab/>
        <w:t>Юрій ПЛОСКОНОС</w:t>
      </w:r>
    </w:p>
    <w:p w14:paraId="66CBCD5D" w14:textId="77777777" w:rsidR="005447C5" w:rsidRDefault="005447C5" w:rsidP="00D27FFE">
      <w:pPr>
        <w:ind w:firstLine="567"/>
        <w:textAlignment w:val="baseline"/>
        <w:rPr>
          <w:b/>
          <w:lang w:val="uk-UA"/>
        </w:rPr>
      </w:pPr>
    </w:p>
    <w:p w14:paraId="353C8DA5" w14:textId="5062510A" w:rsidR="00D27FFE" w:rsidRPr="002C799F" w:rsidRDefault="00D27FFE" w:rsidP="00D27FFE">
      <w:pPr>
        <w:ind w:firstLine="567"/>
        <w:textAlignment w:val="baseline"/>
        <w:rPr>
          <w:rFonts w:eastAsia="Calibri"/>
          <w:b/>
          <w:bCs/>
          <w:iCs/>
          <w:lang w:val="uk-UA"/>
        </w:rPr>
      </w:pPr>
      <w:r w:rsidRPr="002C799F">
        <w:rPr>
          <w:b/>
          <w:lang w:val="uk-UA"/>
        </w:rPr>
        <w:t>Секретар ради</w:t>
      </w:r>
      <w:r w:rsidRPr="002C799F">
        <w:rPr>
          <w:b/>
          <w:lang w:val="uk-UA"/>
        </w:rPr>
        <w:tab/>
      </w:r>
      <w:r w:rsidRPr="002C799F">
        <w:rPr>
          <w:b/>
          <w:lang w:val="uk-UA"/>
        </w:rPr>
        <w:tab/>
      </w:r>
      <w:r w:rsidRPr="002C799F">
        <w:rPr>
          <w:b/>
          <w:lang w:val="uk-UA"/>
        </w:rPr>
        <w:tab/>
      </w:r>
      <w:r w:rsidRPr="002C799F">
        <w:rPr>
          <w:b/>
          <w:lang w:val="uk-UA"/>
        </w:rPr>
        <w:tab/>
      </w:r>
      <w:r w:rsidRPr="002C799F">
        <w:rPr>
          <w:b/>
          <w:lang w:val="uk-UA"/>
        </w:rPr>
        <w:tab/>
      </w:r>
      <w:r w:rsidRPr="002C799F">
        <w:rPr>
          <w:b/>
          <w:lang w:val="uk-UA"/>
        </w:rPr>
        <w:tab/>
        <w:t>Світлана МЕДВЕДЧУК</w:t>
      </w:r>
    </w:p>
    <w:p w14:paraId="6F12BA7F" w14:textId="77777777" w:rsidR="00D27FFE" w:rsidRPr="002C799F" w:rsidRDefault="00D27FFE" w:rsidP="00D27FFE">
      <w:pPr>
        <w:ind w:right="141"/>
        <w:textAlignment w:val="baseline"/>
        <w:rPr>
          <w:rFonts w:eastAsia="Calibri"/>
          <w:b/>
          <w:bCs/>
          <w:iCs/>
          <w:lang w:val="uk-UA"/>
        </w:rPr>
      </w:pPr>
    </w:p>
    <w:p w14:paraId="3C8985E2" w14:textId="77777777" w:rsidR="00D27FFE" w:rsidRPr="002C799F" w:rsidRDefault="00D27FFE" w:rsidP="00D27FFE">
      <w:pPr>
        <w:ind w:right="141"/>
        <w:textAlignment w:val="baseline"/>
        <w:rPr>
          <w:rFonts w:eastAsia="Calibri"/>
          <w:b/>
          <w:bCs/>
          <w:iCs/>
          <w:lang w:val="uk-UA"/>
        </w:rPr>
      </w:pPr>
    </w:p>
    <w:p w14:paraId="02E210BD" w14:textId="77777777" w:rsidR="00D27FFE" w:rsidRPr="002C799F" w:rsidRDefault="00D27FFE" w:rsidP="00D27FFE">
      <w:pPr>
        <w:ind w:right="141"/>
        <w:textAlignment w:val="baseline"/>
        <w:rPr>
          <w:rFonts w:eastAsia="Calibri"/>
          <w:b/>
          <w:bCs/>
          <w:iCs/>
          <w:lang w:val="uk-UA"/>
        </w:rPr>
      </w:pPr>
    </w:p>
    <w:p w14:paraId="35A8C9C6" w14:textId="77777777" w:rsidR="00D27FFE" w:rsidRPr="002C799F" w:rsidRDefault="00D27FFE" w:rsidP="00D27FFE">
      <w:pPr>
        <w:ind w:right="141"/>
        <w:textAlignment w:val="baseline"/>
        <w:rPr>
          <w:rFonts w:eastAsia="Calibri"/>
          <w:b/>
          <w:bCs/>
          <w:iCs/>
          <w:lang w:val="uk-UA"/>
        </w:rPr>
      </w:pPr>
    </w:p>
    <w:p w14:paraId="7D375C65" w14:textId="7C5E769D" w:rsidR="00D27FFE" w:rsidRDefault="00D27FFE" w:rsidP="00D27FFE">
      <w:pPr>
        <w:ind w:right="141"/>
        <w:textAlignment w:val="baseline"/>
        <w:rPr>
          <w:rFonts w:eastAsia="Calibri"/>
          <w:b/>
          <w:bCs/>
          <w:iCs/>
          <w:lang w:val="uk-UA"/>
        </w:rPr>
      </w:pPr>
    </w:p>
    <w:p w14:paraId="4EF96C6E" w14:textId="77777777" w:rsidR="005447C5" w:rsidRPr="002C799F" w:rsidRDefault="005447C5" w:rsidP="00D27FFE">
      <w:pPr>
        <w:ind w:right="141"/>
        <w:textAlignment w:val="baseline"/>
        <w:rPr>
          <w:rFonts w:eastAsia="Calibri"/>
          <w:b/>
          <w:bCs/>
          <w:iCs/>
          <w:lang w:val="uk-UA"/>
        </w:rPr>
      </w:pPr>
    </w:p>
    <w:p w14:paraId="5EC2BAE4" w14:textId="77777777" w:rsidR="00804DE4" w:rsidRPr="002C799F" w:rsidRDefault="00804DE4" w:rsidP="00804DE4">
      <w:pPr>
        <w:pStyle w:val="paragraph"/>
        <w:tabs>
          <w:tab w:val="left" w:pos="7740"/>
          <w:tab w:val="left" w:pos="9356"/>
          <w:tab w:val="right" w:pos="9498"/>
        </w:tabs>
        <w:spacing w:before="0" w:beforeAutospacing="0" w:after="0" w:afterAutospacing="0"/>
        <w:ind w:left="284" w:right="141"/>
        <w:jc w:val="right"/>
        <w:textAlignment w:val="baseline"/>
        <w:rPr>
          <w:noProof/>
          <w:lang w:eastAsia="uk-UA"/>
        </w:rPr>
      </w:pPr>
      <w:r w:rsidRPr="002C799F">
        <w:rPr>
          <w:noProof/>
          <w:lang w:val="uk-UA" w:eastAsia="uk-UA"/>
        </w:rPr>
        <w:lastRenderedPageBreak/>
        <w:t>Додаток №</w:t>
      </w:r>
      <w:r w:rsidRPr="002C799F">
        <w:rPr>
          <w:noProof/>
          <w:lang w:eastAsia="uk-UA"/>
        </w:rPr>
        <w:t>1</w:t>
      </w:r>
    </w:p>
    <w:p w14:paraId="6F8899D0" w14:textId="77777777" w:rsidR="00804DE4" w:rsidRPr="002C799F" w:rsidRDefault="00804DE4" w:rsidP="00804DE4">
      <w:pPr>
        <w:pStyle w:val="paragraph"/>
        <w:tabs>
          <w:tab w:val="left" w:pos="9356"/>
          <w:tab w:val="right" w:pos="9498"/>
        </w:tabs>
        <w:spacing w:before="0" w:beforeAutospacing="0" w:after="0" w:afterAutospacing="0"/>
        <w:ind w:left="284" w:right="141"/>
        <w:jc w:val="right"/>
        <w:textAlignment w:val="baseline"/>
        <w:rPr>
          <w:noProof/>
          <w:lang w:val="uk-UA" w:eastAsia="uk-UA"/>
        </w:rPr>
      </w:pPr>
      <w:r w:rsidRPr="002C799F">
        <w:rPr>
          <w:noProof/>
          <w:lang w:val="uk-UA" w:eastAsia="uk-UA"/>
        </w:rPr>
        <w:t xml:space="preserve">     до рішення     56   </w:t>
      </w:r>
      <w:r w:rsidRPr="002C799F">
        <w:rPr>
          <w:noProof/>
          <w:lang w:eastAsia="uk-UA"/>
        </w:rPr>
        <w:t xml:space="preserve"> </w:t>
      </w:r>
      <w:r w:rsidRPr="002C799F">
        <w:rPr>
          <w:noProof/>
          <w:lang w:val="uk-UA" w:eastAsia="uk-UA"/>
        </w:rPr>
        <w:t xml:space="preserve">сесії </w:t>
      </w:r>
      <w:r w:rsidRPr="002C799F">
        <w:rPr>
          <w:noProof/>
          <w:lang w:val="en-US" w:eastAsia="uk-UA"/>
        </w:rPr>
        <w:t>V</w:t>
      </w:r>
      <w:r w:rsidRPr="002C799F">
        <w:rPr>
          <w:noProof/>
          <w:lang w:val="uk-UA" w:eastAsia="uk-UA"/>
        </w:rPr>
        <w:t xml:space="preserve">ІІІ демократичного </w:t>
      </w:r>
    </w:p>
    <w:p w14:paraId="6681AA5C" w14:textId="77777777" w:rsidR="00804DE4" w:rsidRPr="002C799F" w:rsidRDefault="00804DE4" w:rsidP="00804DE4">
      <w:pPr>
        <w:pStyle w:val="paragraph"/>
        <w:tabs>
          <w:tab w:val="left" w:pos="9356"/>
          <w:tab w:val="right" w:pos="9498"/>
        </w:tabs>
        <w:spacing w:before="0" w:beforeAutospacing="0" w:after="0" w:afterAutospacing="0"/>
        <w:ind w:left="284" w:right="141"/>
        <w:jc w:val="right"/>
        <w:textAlignment w:val="baseline"/>
        <w:rPr>
          <w:noProof/>
          <w:lang w:val="uk-UA" w:eastAsia="uk-UA"/>
        </w:rPr>
      </w:pPr>
      <w:r w:rsidRPr="002C799F">
        <w:rPr>
          <w:noProof/>
          <w:lang w:val="uk-UA" w:eastAsia="uk-UA"/>
        </w:rPr>
        <w:t xml:space="preserve">                                             скликання Косівської міської ради Косівського району                                              </w:t>
      </w:r>
    </w:p>
    <w:p w14:paraId="1771778C" w14:textId="77777777" w:rsidR="00804DE4" w:rsidRPr="002C799F" w:rsidRDefault="00804DE4" w:rsidP="00804DE4">
      <w:pPr>
        <w:pStyle w:val="paragraph"/>
        <w:tabs>
          <w:tab w:val="left" w:pos="9356"/>
          <w:tab w:val="right" w:pos="9498"/>
        </w:tabs>
        <w:spacing w:before="0" w:beforeAutospacing="0" w:after="0" w:afterAutospacing="0"/>
        <w:ind w:left="284" w:right="141"/>
        <w:jc w:val="right"/>
        <w:textAlignment w:val="baseline"/>
        <w:rPr>
          <w:noProof/>
          <w:lang w:val="uk-UA" w:eastAsia="uk-UA"/>
        </w:rPr>
      </w:pPr>
      <w:r w:rsidRPr="002C799F">
        <w:rPr>
          <w:noProof/>
          <w:lang w:val="uk-UA" w:eastAsia="uk-UA"/>
        </w:rPr>
        <w:t xml:space="preserve">            Івано-Франківської області </w:t>
      </w:r>
    </w:p>
    <w:p w14:paraId="7703ED74" w14:textId="77777777" w:rsidR="00804DE4" w:rsidRPr="002C799F" w:rsidRDefault="00804DE4" w:rsidP="00804DE4">
      <w:pPr>
        <w:pStyle w:val="paragraph"/>
        <w:tabs>
          <w:tab w:val="left" w:pos="9356"/>
          <w:tab w:val="right" w:pos="9498"/>
        </w:tabs>
        <w:spacing w:before="0" w:beforeAutospacing="0" w:after="0" w:afterAutospacing="0"/>
        <w:ind w:left="284" w:right="141"/>
        <w:jc w:val="right"/>
        <w:textAlignment w:val="baseline"/>
        <w:rPr>
          <w:noProof/>
          <w:lang w:eastAsia="uk-UA"/>
        </w:rPr>
      </w:pPr>
      <w:r w:rsidRPr="002C799F">
        <w:rPr>
          <w:noProof/>
          <w:lang w:val="uk-UA" w:eastAsia="uk-UA"/>
        </w:rPr>
        <w:t xml:space="preserve">                                                                                          від                2025 року  №    _______</w:t>
      </w:r>
    </w:p>
    <w:p w14:paraId="20E2CDBC" w14:textId="77777777" w:rsidR="00D27FFE" w:rsidRPr="002C799F" w:rsidRDefault="00D27FFE" w:rsidP="00D27FFE">
      <w:pPr>
        <w:ind w:left="142" w:right="141"/>
        <w:jc w:val="right"/>
        <w:textAlignment w:val="baseline"/>
        <w:rPr>
          <w:noProof/>
          <w:lang w:eastAsia="uk-UA"/>
        </w:rPr>
      </w:pPr>
    </w:p>
    <w:p w14:paraId="37FB6703" w14:textId="77777777" w:rsidR="00D27FFE" w:rsidRPr="002C799F" w:rsidRDefault="00D27FFE" w:rsidP="00D27FFE">
      <w:pPr>
        <w:ind w:left="142" w:right="141"/>
        <w:jc w:val="right"/>
        <w:textAlignment w:val="baseline"/>
        <w:rPr>
          <w:noProof/>
          <w:lang w:val="uk-UA" w:eastAsia="uk-UA"/>
        </w:rPr>
      </w:pPr>
      <w:r w:rsidRPr="002C799F">
        <w:rPr>
          <w:b/>
          <w:noProof/>
          <w:lang w:val="uk-UA" w:eastAsia="uk-UA"/>
        </w:rPr>
        <w:t xml:space="preserve">                                                                   </w:t>
      </w:r>
    </w:p>
    <w:p w14:paraId="42AB9D08" w14:textId="77777777" w:rsidR="00D27FFE" w:rsidRPr="002C799F" w:rsidRDefault="00D27FFE" w:rsidP="00D27FFE">
      <w:pPr>
        <w:spacing w:after="240"/>
        <w:rPr>
          <w:lang w:val="uk-UA" w:eastAsia="uk-UA"/>
        </w:rPr>
      </w:pPr>
    </w:p>
    <w:p w14:paraId="4CB4058F" w14:textId="77777777" w:rsidR="00D27FFE" w:rsidRPr="002C799F" w:rsidRDefault="00D27FFE" w:rsidP="00D27FFE">
      <w:pPr>
        <w:shd w:val="clear" w:color="auto" w:fill="FFFFFF"/>
        <w:spacing w:line="0" w:lineRule="atLeast"/>
        <w:jc w:val="center"/>
        <w:rPr>
          <w:b/>
          <w:color w:val="000000"/>
          <w:lang w:val="uk-UA" w:eastAsia="uk-UA"/>
        </w:rPr>
      </w:pPr>
      <w:r w:rsidRPr="002C799F">
        <w:rPr>
          <w:b/>
          <w:color w:val="000000"/>
          <w:lang w:val="uk-UA" w:eastAsia="uk-UA"/>
        </w:rPr>
        <w:t xml:space="preserve">Програма </w:t>
      </w:r>
    </w:p>
    <w:p w14:paraId="31462DFF" w14:textId="77777777" w:rsidR="00D27FFE" w:rsidRPr="002C799F" w:rsidRDefault="00D27FFE" w:rsidP="00D27FFE">
      <w:pPr>
        <w:spacing w:after="240"/>
        <w:jc w:val="center"/>
        <w:rPr>
          <w:lang w:val="uk-UA" w:eastAsia="uk-UA"/>
        </w:rPr>
      </w:pPr>
      <w:r w:rsidRPr="002C799F">
        <w:rPr>
          <w:rFonts w:eastAsia="Calibri"/>
          <w:b/>
          <w:lang w:val="uk-UA"/>
        </w:rPr>
        <w:t>для кривдників Косівської міської територіальної громади на 2025-2029 роки</w:t>
      </w:r>
    </w:p>
    <w:p w14:paraId="6C5F4A74" w14:textId="77777777" w:rsidR="00D27FFE" w:rsidRPr="002C799F" w:rsidRDefault="00D27FFE" w:rsidP="00D27FFE">
      <w:pPr>
        <w:spacing w:after="240"/>
        <w:rPr>
          <w:lang w:val="uk-UA" w:eastAsia="uk-UA"/>
        </w:rPr>
      </w:pPr>
    </w:p>
    <w:tbl>
      <w:tblPr>
        <w:tblW w:w="0" w:type="auto"/>
        <w:tblLook w:val="04A0" w:firstRow="1" w:lastRow="0" w:firstColumn="1" w:lastColumn="0" w:noHBand="0" w:noVBand="1"/>
      </w:tblPr>
      <w:tblGrid>
        <w:gridCol w:w="4790"/>
        <w:gridCol w:w="4849"/>
      </w:tblGrid>
      <w:tr w:rsidR="00D27FFE" w:rsidRPr="002C799F" w14:paraId="12F6D440" w14:textId="77777777" w:rsidTr="00D27FFE">
        <w:tc>
          <w:tcPr>
            <w:tcW w:w="0" w:type="auto"/>
          </w:tcPr>
          <w:p w14:paraId="1EB83489" w14:textId="77777777" w:rsidR="00D27FFE" w:rsidRPr="002C799F" w:rsidRDefault="00D27FFE">
            <w:pPr>
              <w:jc w:val="both"/>
              <w:rPr>
                <w:lang w:val="uk-UA" w:eastAsia="uk-UA"/>
              </w:rPr>
            </w:pPr>
            <w:r w:rsidRPr="002C799F">
              <w:rPr>
                <w:b/>
                <w:bCs/>
                <w:color w:val="000000"/>
                <w:lang w:val="uk-UA" w:eastAsia="uk-UA"/>
              </w:rPr>
              <w:t>Замовник програми</w:t>
            </w:r>
          </w:p>
          <w:p w14:paraId="1BC430EE" w14:textId="77777777" w:rsidR="00D27FFE" w:rsidRPr="002C799F" w:rsidRDefault="00D27FFE">
            <w:pPr>
              <w:rPr>
                <w:lang w:val="uk-UA" w:eastAsia="uk-UA"/>
              </w:rPr>
            </w:pPr>
          </w:p>
          <w:p w14:paraId="5095E709" w14:textId="77777777" w:rsidR="00D27FFE" w:rsidRPr="002C799F" w:rsidRDefault="00D27FFE">
            <w:pPr>
              <w:jc w:val="both"/>
              <w:rPr>
                <w:lang w:val="uk-UA" w:eastAsia="uk-UA"/>
              </w:rPr>
            </w:pPr>
            <w:r w:rsidRPr="002C799F">
              <w:rPr>
                <w:color w:val="000000"/>
                <w:lang w:val="uk-UA" w:eastAsia="uk-UA"/>
              </w:rPr>
              <w:t>Косівська міська рада</w:t>
            </w:r>
          </w:p>
        </w:tc>
        <w:tc>
          <w:tcPr>
            <w:tcW w:w="0" w:type="auto"/>
          </w:tcPr>
          <w:p w14:paraId="21CD368A" w14:textId="77777777" w:rsidR="00D27FFE" w:rsidRPr="002C799F" w:rsidRDefault="00D27FFE">
            <w:pPr>
              <w:jc w:val="both"/>
              <w:rPr>
                <w:lang w:val="uk-UA" w:eastAsia="uk-UA"/>
              </w:rPr>
            </w:pPr>
            <w:r w:rsidRPr="002C799F">
              <w:rPr>
                <w:b/>
                <w:bCs/>
                <w:color w:val="000000"/>
                <w:lang w:val="uk-UA" w:eastAsia="uk-UA"/>
              </w:rPr>
              <w:t>                                                                            </w:t>
            </w:r>
          </w:p>
          <w:p w14:paraId="58B1FFAF" w14:textId="77777777" w:rsidR="00D27FFE" w:rsidRPr="002C799F" w:rsidRDefault="00D27FFE">
            <w:pPr>
              <w:rPr>
                <w:lang w:val="uk-UA" w:eastAsia="uk-UA"/>
              </w:rPr>
            </w:pPr>
          </w:p>
          <w:p w14:paraId="3FAAB537" w14:textId="77777777" w:rsidR="00D27FFE" w:rsidRPr="002C799F" w:rsidRDefault="00D27FFE">
            <w:pPr>
              <w:ind w:left="-108" w:hanging="108"/>
              <w:jc w:val="both"/>
              <w:rPr>
                <w:lang w:val="uk-UA" w:eastAsia="uk-UA"/>
              </w:rPr>
            </w:pPr>
            <w:r w:rsidRPr="002C799F">
              <w:rPr>
                <w:color w:val="000000"/>
                <w:lang w:val="uk-UA" w:eastAsia="uk-UA"/>
              </w:rPr>
              <w:t xml:space="preserve">  ________________               Юрій </w:t>
            </w:r>
            <w:proofErr w:type="spellStart"/>
            <w:r w:rsidRPr="002C799F">
              <w:rPr>
                <w:color w:val="000000"/>
                <w:lang w:val="uk-UA" w:eastAsia="uk-UA"/>
              </w:rPr>
              <w:t>Плосконос</w:t>
            </w:r>
            <w:proofErr w:type="spellEnd"/>
          </w:p>
        </w:tc>
      </w:tr>
      <w:tr w:rsidR="00D27FFE" w:rsidRPr="002C799F" w14:paraId="77255997" w14:textId="77777777" w:rsidTr="00D27FFE">
        <w:tc>
          <w:tcPr>
            <w:tcW w:w="0" w:type="auto"/>
          </w:tcPr>
          <w:p w14:paraId="223969DA" w14:textId="77777777" w:rsidR="00D27FFE" w:rsidRPr="002C799F" w:rsidRDefault="00D27FFE">
            <w:pPr>
              <w:jc w:val="both"/>
              <w:rPr>
                <w:b/>
                <w:bCs/>
                <w:color w:val="000000"/>
                <w:lang w:eastAsia="uk-UA"/>
              </w:rPr>
            </w:pPr>
          </w:p>
          <w:p w14:paraId="0F9E986E" w14:textId="77777777" w:rsidR="00D27FFE" w:rsidRPr="002C799F" w:rsidRDefault="00D27FFE">
            <w:pPr>
              <w:jc w:val="both"/>
              <w:rPr>
                <w:b/>
                <w:bCs/>
                <w:color w:val="000000"/>
                <w:lang w:val="uk-UA" w:eastAsia="uk-UA"/>
              </w:rPr>
            </w:pPr>
          </w:p>
          <w:p w14:paraId="524A6B55" w14:textId="77777777" w:rsidR="00D27FFE" w:rsidRPr="002C799F" w:rsidRDefault="00D27FFE">
            <w:pPr>
              <w:jc w:val="both"/>
              <w:rPr>
                <w:lang w:val="uk-UA" w:eastAsia="uk-UA"/>
              </w:rPr>
            </w:pPr>
            <w:r w:rsidRPr="002C799F">
              <w:rPr>
                <w:b/>
                <w:bCs/>
                <w:color w:val="000000"/>
                <w:lang w:val="uk-UA" w:eastAsia="uk-UA"/>
              </w:rPr>
              <w:t>Керівник програми</w:t>
            </w:r>
          </w:p>
          <w:p w14:paraId="0C047EA3" w14:textId="77777777" w:rsidR="00D27FFE" w:rsidRPr="002C799F" w:rsidRDefault="00D27FFE">
            <w:pPr>
              <w:rPr>
                <w:lang w:val="uk-UA" w:eastAsia="uk-UA"/>
              </w:rPr>
            </w:pPr>
          </w:p>
          <w:p w14:paraId="237AF621" w14:textId="77777777" w:rsidR="00D27FFE" w:rsidRPr="002C799F" w:rsidRDefault="00D27FFE">
            <w:pPr>
              <w:rPr>
                <w:lang w:val="uk-UA" w:eastAsia="uk-UA"/>
              </w:rPr>
            </w:pPr>
            <w:r w:rsidRPr="002C799F">
              <w:rPr>
                <w:color w:val="000000"/>
                <w:lang w:val="uk-UA" w:eastAsia="uk-UA"/>
              </w:rPr>
              <w:t xml:space="preserve">Заступник міського голови з гуманітарних питань </w:t>
            </w:r>
          </w:p>
        </w:tc>
        <w:tc>
          <w:tcPr>
            <w:tcW w:w="0" w:type="auto"/>
          </w:tcPr>
          <w:p w14:paraId="3F410B55" w14:textId="77777777" w:rsidR="00D27FFE" w:rsidRPr="002C799F" w:rsidRDefault="00D27FFE">
            <w:pPr>
              <w:jc w:val="both"/>
              <w:rPr>
                <w:lang w:val="uk-UA" w:eastAsia="uk-UA"/>
              </w:rPr>
            </w:pPr>
            <w:r w:rsidRPr="002C799F">
              <w:rPr>
                <w:b/>
                <w:bCs/>
                <w:color w:val="000000"/>
                <w:lang w:val="uk-UA" w:eastAsia="uk-UA"/>
              </w:rPr>
              <w:t>                                                                            </w:t>
            </w:r>
          </w:p>
          <w:p w14:paraId="3D5C9053" w14:textId="77777777" w:rsidR="00D27FFE" w:rsidRPr="002C799F" w:rsidRDefault="00D27FFE">
            <w:pPr>
              <w:spacing w:after="240"/>
              <w:rPr>
                <w:lang w:val="uk-UA" w:eastAsia="uk-UA"/>
              </w:rPr>
            </w:pPr>
          </w:p>
          <w:p w14:paraId="23198ED4" w14:textId="77777777" w:rsidR="00D27FFE" w:rsidRPr="002C799F" w:rsidRDefault="00D27FFE">
            <w:pPr>
              <w:ind w:left="-108" w:hanging="108"/>
              <w:jc w:val="both"/>
              <w:rPr>
                <w:b/>
                <w:bCs/>
                <w:color w:val="000000"/>
                <w:lang w:val="uk-UA" w:eastAsia="uk-UA"/>
              </w:rPr>
            </w:pPr>
          </w:p>
          <w:p w14:paraId="26892A37" w14:textId="77777777" w:rsidR="00D27FFE" w:rsidRPr="002C799F" w:rsidRDefault="00D27FFE">
            <w:pPr>
              <w:ind w:left="-108" w:hanging="108"/>
              <w:jc w:val="both"/>
              <w:rPr>
                <w:lang w:val="uk-UA" w:eastAsia="uk-UA"/>
              </w:rPr>
            </w:pPr>
            <w:r w:rsidRPr="002C799F">
              <w:rPr>
                <w:bCs/>
                <w:color w:val="000000"/>
                <w:lang w:val="uk-UA" w:eastAsia="uk-UA"/>
              </w:rPr>
              <w:t>________________</w:t>
            </w:r>
            <w:r w:rsidRPr="002C799F">
              <w:rPr>
                <w:b/>
                <w:bCs/>
                <w:color w:val="000000"/>
                <w:lang w:val="uk-UA" w:eastAsia="uk-UA"/>
              </w:rPr>
              <w:t xml:space="preserve">          </w:t>
            </w:r>
            <w:r w:rsidRPr="002C799F">
              <w:rPr>
                <w:color w:val="000000"/>
                <w:lang w:val="uk-UA" w:eastAsia="uk-UA"/>
              </w:rPr>
              <w:t xml:space="preserve">Володимир </w:t>
            </w:r>
            <w:proofErr w:type="spellStart"/>
            <w:r w:rsidRPr="002C799F">
              <w:rPr>
                <w:color w:val="000000"/>
                <w:lang w:val="uk-UA" w:eastAsia="uk-UA"/>
              </w:rPr>
              <w:t>Петричук</w:t>
            </w:r>
            <w:proofErr w:type="spellEnd"/>
          </w:p>
        </w:tc>
      </w:tr>
    </w:tbl>
    <w:p w14:paraId="6EEAFF59" w14:textId="77777777" w:rsidR="00D27FFE" w:rsidRPr="002C799F" w:rsidRDefault="00D27FFE" w:rsidP="00D27FFE">
      <w:pPr>
        <w:spacing w:after="240"/>
        <w:rPr>
          <w:b/>
          <w:lang w:val="en-US" w:eastAsia="uk-UA"/>
        </w:rPr>
      </w:pPr>
    </w:p>
    <w:p w14:paraId="4852DF29" w14:textId="77777777" w:rsidR="00D27FFE" w:rsidRPr="002C799F" w:rsidRDefault="00D27FFE" w:rsidP="00D27FFE">
      <w:pPr>
        <w:spacing w:after="240"/>
        <w:rPr>
          <w:b/>
          <w:lang w:val="uk-UA" w:eastAsia="uk-UA"/>
        </w:rPr>
      </w:pPr>
      <w:r w:rsidRPr="002C799F">
        <w:rPr>
          <w:b/>
          <w:lang w:val="uk-UA" w:eastAsia="uk-UA"/>
        </w:rPr>
        <w:t>Погоджено</w:t>
      </w:r>
    </w:p>
    <w:p w14:paraId="2E47FC0A" w14:textId="77777777" w:rsidR="00D27FFE" w:rsidRPr="002C799F" w:rsidRDefault="00D27FFE" w:rsidP="00D27FFE">
      <w:pPr>
        <w:spacing w:after="240"/>
        <w:rPr>
          <w:lang w:eastAsia="uk-UA"/>
        </w:rPr>
      </w:pPr>
      <w:r w:rsidRPr="002C799F">
        <w:rPr>
          <w:lang w:val="uk-UA" w:eastAsia="uk-UA"/>
        </w:rPr>
        <w:t xml:space="preserve">Перший заступник міського голови        ____________   Святослав </w:t>
      </w:r>
      <w:proofErr w:type="spellStart"/>
      <w:r w:rsidRPr="002C799F">
        <w:rPr>
          <w:lang w:val="uk-UA" w:eastAsia="uk-UA"/>
        </w:rPr>
        <w:t>Костинюк</w:t>
      </w:r>
      <w:proofErr w:type="spellEnd"/>
    </w:p>
    <w:p w14:paraId="1A9CE4CD" w14:textId="77777777" w:rsidR="00D27FFE" w:rsidRPr="002C799F" w:rsidRDefault="00D27FFE" w:rsidP="00D27FFE">
      <w:pPr>
        <w:rPr>
          <w:lang w:val="uk-UA" w:eastAsia="uk-UA"/>
        </w:rPr>
      </w:pPr>
    </w:p>
    <w:p w14:paraId="100245CC" w14:textId="77777777" w:rsidR="00D27FFE" w:rsidRPr="002C799F" w:rsidRDefault="00D27FFE" w:rsidP="00D27FFE">
      <w:pPr>
        <w:rPr>
          <w:lang w:val="uk-UA" w:eastAsia="uk-UA"/>
        </w:rPr>
      </w:pPr>
      <w:r w:rsidRPr="002C799F">
        <w:rPr>
          <w:lang w:val="uk-UA" w:eastAsia="uk-UA"/>
        </w:rPr>
        <w:t>Начальник фінансового</w:t>
      </w:r>
    </w:p>
    <w:p w14:paraId="423C54DD" w14:textId="77777777" w:rsidR="00D27FFE" w:rsidRPr="002C799F" w:rsidRDefault="00D27FFE" w:rsidP="00D27FFE">
      <w:pPr>
        <w:rPr>
          <w:lang w:val="uk-UA" w:eastAsia="uk-UA"/>
        </w:rPr>
      </w:pPr>
      <w:r w:rsidRPr="002C799F">
        <w:rPr>
          <w:lang w:val="uk-UA" w:eastAsia="uk-UA"/>
        </w:rPr>
        <w:t xml:space="preserve">відділу Косівської міської ради               _____________          Віта </w:t>
      </w:r>
      <w:proofErr w:type="spellStart"/>
      <w:r w:rsidRPr="002C799F">
        <w:rPr>
          <w:lang w:val="uk-UA" w:eastAsia="uk-UA"/>
        </w:rPr>
        <w:t>Довбенчук</w:t>
      </w:r>
      <w:proofErr w:type="spellEnd"/>
    </w:p>
    <w:p w14:paraId="1F906D24" w14:textId="77777777" w:rsidR="00D27FFE" w:rsidRPr="002C799F" w:rsidRDefault="00D27FFE" w:rsidP="00D27FFE">
      <w:pPr>
        <w:rPr>
          <w:lang w:val="uk-UA" w:eastAsia="uk-UA"/>
        </w:rPr>
      </w:pPr>
    </w:p>
    <w:p w14:paraId="02B7C32B" w14:textId="77777777" w:rsidR="00D27FFE" w:rsidRPr="002C799F" w:rsidRDefault="00D27FFE" w:rsidP="00D27FFE">
      <w:pPr>
        <w:pStyle w:val="a3"/>
        <w:rPr>
          <w:rFonts w:eastAsia="Calibri"/>
          <w:sz w:val="24"/>
          <w:lang w:eastAsia="en-US"/>
        </w:rPr>
      </w:pPr>
      <w:r w:rsidRPr="002C799F">
        <w:rPr>
          <w:sz w:val="24"/>
        </w:rPr>
        <w:t xml:space="preserve">Начальник відділу промоції, </w:t>
      </w:r>
      <w:proofErr w:type="spellStart"/>
      <w:r w:rsidRPr="002C799F">
        <w:rPr>
          <w:sz w:val="24"/>
        </w:rPr>
        <w:t>зв’язків</w:t>
      </w:r>
      <w:proofErr w:type="spellEnd"/>
    </w:p>
    <w:p w14:paraId="5EC6E7DD" w14:textId="77777777" w:rsidR="00D27FFE" w:rsidRPr="002C799F" w:rsidRDefault="00D27FFE" w:rsidP="00D27FFE">
      <w:pPr>
        <w:pStyle w:val="a3"/>
        <w:rPr>
          <w:sz w:val="24"/>
        </w:rPr>
      </w:pPr>
      <w:r w:rsidRPr="002C799F">
        <w:rPr>
          <w:sz w:val="24"/>
        </w:rPr>
        <w:t>і економічного розвитку</w:t>
      </w:r>
    </w:p>
    <w:p w14:paraId="0FB9FFAD" w14:textId="77777777" w:rsidR="00D27FFE" w:rsidRPr="002C799F" w:rsidRDefault="00D27FFE" w:rsidP="00D27FFE">
      <w:pPr>
        <w:pStyle w:val="a3"/>
        <w:rPr>
          <w:sz w:val="24"/>
        </w:rPr>
      </w:pPr>
      <w:r w:rsidRPr="002C799F">
        <w:rPr>
          <w:sz w:val="24"/>
        </w:rPr>
        <w:t>Косівської міської ради                             ____________ Роксолана Мартинюк</w:t>
      </w:r>
    </w:p>
    <w:p w14:paraId="6D925A06" w14:textId="77777777" w:rsidR="00D27FFE" w:rsidRPr="002C799F" w:rsidRDefault="00D27FFE" w:rsidP="00D27FFE">
      <w:pPr>
        <w:rPr>
          <w:lang w:val="uk-UA" w:eastAsia="uk-UA"/>
        </w:rPr>
      </w:pPr>
    </w:p>
    <w:p w14:paraId="229491A4" w14:textId="77777777" w:rsidR="00D27FFE" w:rsidRPr="002C799F" w:rsidRDefault="00D27FFE" w:rsidP="00D27FFE">
      <w:pPr>
        <w:rPr>
          <w:lang w:val="uk-UA" w:eastAsia="uk-UA"/>
        </w:rPr>
      </w:pPr>
    </w:p>
    <w:p w14:paraId="38A404FD" w14:textId="77777777" w:rsidR="00D27FFE" w:rsidRPr="002C799F" w:rsidRDefault="00D27FFE" w:rsidP="00D27FFE">
      <w:pPr>
        <w:rPr>
          <w:lang w:val="uk-UA" w:eastAsia="uk-UA"/>
        </w:rPr>
      </w:pPr>
    </w:p>
    <w:p w14:paraId="07603189" w14:textId="37626891" w:rsidR="00D27FFE" w:rsidRPr="002C799F" w:rsidRDefault="00D27FFE" w:rsidP="00D27FFE">
      <w:pPr>
        <w:ind w:right="141"/>
        <w:textAlignment w:val="baseline"/>
        <w:rPr>
          <w:rFonts w:eastAsia="Calibri"/>
          <w:b/>
          <w:bCs/>
          <w:iCs/>
          <w:lang w:val="uk-UA" w:eastAsia="en-US"/>
        </w:rPr>
      </w:pPr>
    </w:p>
    <w:p w14:paraId="55526488" w14:textId="54E797C9" w:rsidR="00D27FFE" w:rsidRPr="002C799F" w:rsidRDefault="00D27FFE" w:rsidP="00D27FFE">
      <w:pPr>
        <w:ind w:right="141"/>
        <w:textAlignment w:val="baseline"/>
        <w:rPr>
          <w:rFonts w:eastAsia="Calibri"/>
          <w:b/>
          <w:bCs/>
          <w:iCs/>
          <w:lang w:val="uk-UA" w:eastAsia="en-US"/>
        </w:rPr>
      </w:pPr>
    </w:p>
    <w:p w14:paraId="53B6E6D1" w14:textId="2AC1AFE0" w:rsidR="00D27FFE" w:rsidRPr="002C799F" w:rsidRDefault="00D27FFE" w:rsidP="00D27FFE">
      <w:pPr>
        <w:ind w:right="141"/>
        <w:textAlignment w:val="baseline"/>
        <w:rPr>
          <w:rFonts w:eastAsia="Calibri"/>
          <w:b/>
          <w:bCs/>
          <w:iCs/>
          <w:lang w:val="uk-UA" w:eastAsia="en-US"/>
        </w:rPr>
      </w:pPr>
    </w:p>
    <w:p w14:paraId="6384F6F2" w14:textId="7F028232" w:rsidR="00D27FFE" w:rsidRPr="002C799F" w:rsidRDefault="00D27FFE" w:rsidP="00D27FFE">
      <w:pPr>
        <w:ind w:right="141"/>
        <w:textAlignment w:val="baseline"/>
        <w:rPr>
          <w:rFonts w:eastAsia="Calibri"/>
          <w:b/>
          <w:bCs/>
          <w:iCs/>
          <w:lang w:val="uk-UA" w:eastAsia="en-US"/>
        </w:rPr>
      </w:pPr>
    </w:p>
    <w:p w14:paraId="1E49A1AA" w14:textId="09CBC702" w:rsidR="00D27FFE" w:rsidRPr="002C799F" w:rsidRDefault="00D27FFE" w:rsidP="00D27FFE">
      <w:pPr>
        <w:ind w:right="141"/>
        <w:textAlignment w:val="baseline"/>
        <w:rPr>
          <w:rFonts w:eastAsia="Calibri"/>
          <w:b/>
          <w:bCs/>
          <w:iCs/>
          <w:lang w:val="uk-UA" w:eastAsia="en-US"/>
        </w:rPr>
      </w:pPr>
    </w:p>
    <w:p w14:paraId="699E5FCE" w14:textId="7BCE57FF" w:rsidR="00D27FFE" w:rsidRPr="002C799F" w:rsidRDefault="00D27FFE" w:rsidP="00D27FFE">
      <w:pPr>
        <w:ind w:right="141"/>
        <w:textAlignment w:val="baseline"/>
        <w:rPr>
          <w:rFonts w:eastAsia="Calibri"/>
          <w:b/>
          <w:bCs/>
          <w:iCs/>
          <w:lang w:val="uk-UA" w:eastAsia="en-US"/>
        </w:rPr>
      </w:pPr>
    </w:p>
    <w:p w14:paraId="3612BCA3" w14:textId="07DB7B61" w:rsidR="00D27FFE" w:rsidRPr="002C799F" w:rsidRDefault="00D27FFE" w:rsidP="00D27FFE">
      <w:pPr>
        <w:ind w:right="141"/>
        <w:textAlignment w:val="baseline"/>
        <w:rPr>
          <w:rFonts w:eastAsia="Calibri"/>
          <w:b/>
          <w:bCs/>
          <w:iCs/>
          <w:lang w:val="uk-UA" w:eastAsia="en-US"/>
        </w:rPr>
      </w:pPr>
    </w:p>
    <w:p w14:paraId="0A18FAA1" w14:textId="7B53A36A" w:rsidR="00D27FFE" w:rsidRPr="002C799F" w:rsidRDefault="00D27FFE" w:rsidP="00D27FFE">
      <w:pPr>
        <w:ind w:right="141"/>
        <w:textAlignment w:val="baseline"/>
        <w:rPr>
          <w:rFonts w:eastAsia="Calibri"/>
          <w:b/>
          <w:bCs/>
          <w:iCs/>
          <w:lang w:val="uk-UA" w:eastAsia="en-US"/>
        </w:rPr>
      </w:pPr>
    </w:p>
    <w:p w14:paraId="52B10ACC" w14:textId="6CF82686" w:rsidR="00D27FFE" w:rsidRPr="002C799F" w:rsidRDefault="00D27FFE" w:rsidP="00D27FFE">
      <w:pPr>
        <w:ind w:right="141"/>
        <w:textAlignment w:val="baseline"/>
        <w:rPr>
          <w:rFonts w:eastAsia="Calibri"/>
          <w:b/>
          <w:bCs/>
          <w:iCs/>
          <w:lang w:val="uk-UA" w:eastAsia="en-US"/>
        </w:rPr>
      </w:pPr>
    </w:p>
    <w:p w14:paraId="06EACA89" w14:textId="786893F3" w:rsidR="00D27FFE" w:rsidRPr="002C799F" w:rsidRDefault="00D27FFE" w:rsidP="00D27FFE">
      <w:pPr>
        <w:ind w:right="141"/>
        <w:textAlignment w:val="baseline"/>
        <w:rPr>
          <w:rFonts w:eastAsia="Calibri"/>
          <w:b/>
          <w:bCs/>
          <w:iCs/>
          <w:lang w:val="uk-UA" w:eastAsia="en-US"/>
        </w:rPr>
      </w:pPr>
    </w:p>
    <w:p w14:paraId="5F00DB98" w14:textId="3EF53C0C" w:rsidR="00D27FFE" w:rsidRPr="002C799F" w:rsidRDefault="00D27FFE" w:rsidP="00D27FFE">
      <w:pPr>
        <w:ind w:right="141"/>
        <w:textAlignment w:val="baseline"/>
        <w:rPr>
          <w:rFonts w:eastAsia="Calibri"/>
          <w:b/>
          <w:bCs/>
          <w:iCs/>
          <w:lang w:val="uk-UA" w:eastAsia="en-US"/>
        </w:rPr>
      </w:pPr>
    </w:p>
    <w:p w14:paraId="610D6C6D" w14:textId="5B058A28" w:rsidR="00D27FFE" w:rsidRPr="002C799F" w:rsidRDefault="00D27FFE" w:rsidP="00D27FFE">
      <w:pPr>
        <w:ind w:right="141"/>
        <w:textAlignment w:val="baseline"/>
        <w:rPr>
          <w:rFonts w:eastAsia="Calibri"/>
          <w:b/>
          <w:bCs/>
          <w:iCs/>
          <w:lang w:val="uk-UA" w:eastAsia="en-US"/>
        </w:rPr>
      </w:pPr>
    </w:p>
    <w:p w14:paraId="7E920455" w14:textId="42BD2EFC" w:rsidR="00D27FFE" w:rsidRPr="002C799F" w:rsidRDefault="00D27FFE" w:rsidP="00D27FFE">
      <w:pPr>
        <w:ind w:right="141"/>
        <w:textAlignment w:val="baseline"/>
        <w:rPr>
          <w:rFonts w:eastAsia="Calibri"/>
          <w:b/>
          <w:bCs/>
          <w:iCs/>
          <w:lang w:val="uk-UA" w:eastAsia="en-US"/>
        </w:rPr>
      </w:pPr>
    </w:p>
    <w:p w14:paraId="6EC047FF" w14:textId="77777777" w:rsidR="00D27FFE" w:rsidRPr="002C799F" w:rsidRDefault="00D27FFE" w:rsidP="00D27FFE">
      <w:pPr>
        <w:ind w:right="141"/>
        <w:textAlignment w:val="baseline"/>
        <w:rPr>
          <w:rFonts w:eastAsia="Calibri"/>
          <w:b/>
          <w:bCs/>
          <w:iCs/>
          <w:lang w:val="uk-UA" w:eastAsia="en-US"/>
        </w:rPr>
      </w:pPr>
    </w:p>
    <w:p w14:paraId="1058FD29" w14:textId="77777777" w:rsidR="00D27FFE" w:rsidRPr="002C799F" w:rsidRDefault="00D27FFE" w:rsidP="00D27FFE">
      <w:pPr>
        <w:ind w:right="141"/>
        <w:textAlignment w:val="baseline"/>
        <w:rPr>
          <w:rFonts w:eastAsia="Calibri"/>
          <w:b/>
          <w:bCs/>
          <w:iCs/>
          <w:lang w:val="uk-UA"/>
        </w:rPr>
      </w:pPr>
    </w:p>
    <w:p w14:paraId="40F4BDB3" w14:textId="77777777" w:rsidR="00D27FFE" w:rsidRPr="002C799F" w:rsidRDefault="00D27FFE" w:rsidP="00D27FFE">
      <w:pPr>
        <w:ind w:right="141"/>
        <w:textAlignment w:val="baseline"/>
        <w:rPr>
          <w:rFonts w:eastAsia="Calibri"/>
          <w:b/>
          <w:bCs/>
          <w:iCs/>
          <w:lang w:val="uk-UA"/>
        </w:rPr>
      </w:pPr>
    </w:p>
    <w:p w14:paraId="081E5186" w14:textId="77777777" w:rsidR="00D27FFE" w:rsidRPr="002C799F" w:rsidRDefault="00D27FFE" w:rsidP="00D27FFE">
      <w:pPr>
        <w:ind w:left="5245" w:right="141"/>
        <w:jc w:val="right"/>
        <w:textAlignment w:val="baseline"/>
        <w:rPr>
          <w:b/>
          <w:noProof/>
          <w:lang w:val="uk-UA" w:eastAsia="uk-UA"/>
        </w:rPr>
      </w:pPr>
      <w:r w:rsidRPr="002C799F">
        <w:rPr>
          <w:b/>
          <w:noProof/>
          <w:lang w:val="uk-UA" w:eastAsia="uk-UA"/>
        </w:rPr>
        <w:lastRenderedPageBreak/>
        <w:t>Додаток №1</w:t>
      </w:r>
    </w:p>
    <w:p w14:paraId="0E2A3ED3" w14:textId="77777777" w:rsidR="00D27FFE" w:rsidRPr="002C799F" w:rsidRDefault="00D27FFE" w:rsidP="00D27FFE">
      <w:pPr>
        <w:ind w:left="5245" w:right="141"/>
        <w:jc w:val="right"/>
        <w:textAlignment w:val="baseline"/>
        <w:rPr>
          <w:noProof/>
          <w:lang w:val="uk-UA" w:eastAsia="uk-UA"/>
        </w:rPr>
      </w:pPr>
      <w:r w:rsidRPr="002C799F">
        <w:rPr>
          <w:noProof/>
          <w:lang w:val="uk-UA" w:eastAsia="uk-UA"/>
        </w:rPr>
        <w:t xml:space="preserve">до рішення </w:t>
      </w:r>
      <w:r w:rsidRPr="002C799F">
        <w:rPr>
          <w:noProof/>
          <w:color w:val="FF0000"/>
          <w:lang w:val="uk-UA" w:eastAsia="uk-UA"/>
        </w:rPr>
        <w:t xml:space="preserve"> </w:t>
      </w:r>
      <w:r w:rsidRPr="002C799F">
        <w:rPr>
          <w:noProof/>
          <w:lang w:val="uk-UA" w:eastAsia="uk-UA"/>
        </w:rPr>
        <w:t>сесії VІІІ демократичного</w:t>
      </w:r>
    </w:p>
    <w:p w14:paraId="05B8E086" w14:textId="77777777" w:rsidR="00D27FFE" w:rsidRPr="002C799F" w:rsidRDefault="00D27FFE" w:rsidP="00D27FFE">
      <w:pPr>
        <w:ind w:left="5245" w:right="141"/>
        <w:jc w:val="right"/>
        <w:textAlignment w:val="baseline"/>
        <w:rPr>
          <w:noProof/>
          <w:lang w:eastAsia="uk-UA"/>
        </w:rPr>
      </w:pPr>
      <w:r w:rsidRPr="002C799F">
        <w:rPr>
          <w:noProof/>
          <w:lang w:val="uk-UA" w:eastAsia="uk-UA"/>
        </w:rPr>
        <w:t>скликання Косівської міської ради</w:t>
      </w:r>
    </w:p>
    <w:p w14:paraId="208A2D2E" w14:textId="77777777" w:rsidR="00D27FFE" w:rsidRPr="002C799F" w:rsidRDefault="00D27FFE" w:rsidP="00D27FFE">
      <w:pPr>
        <w:ind w:left="5245" w:right="141"/>
        <w:jc w:val="right"/>
        <w:textAlignment w:val="baseline"/>
        <w:rPr>
          <w:noProof/>
          <w:lang w:val="uk-UA" w:eastAsia="uk-UA"/>
        </w:rPr>
      </w:pPr>
      <w:r w:rsidRPr="002C799F">
        <w:rPr>
          <w:noProof/>
          <w:lang w:val="uk-UA" w:eastAsia="uk-UA"/>
        </w:rPr>
        <w:t>Косівського району</w:t>
      </w:r>
    </w:p>
    <w:p w14:paraId="6FF3EF89" w14:textId="77777777" w:rsidR="00D27FFE" w:rsidRPr="002C799F" w:rsidRDefault="00D27FFE" w:rsidP="00D27FFE">
      <w:pPr>
        <w:ind w:left="5245" w:right="141"/>
        <w:jc w:val="right"/>
        <w:textAlignment w:val="baseline"/>
        <w:rPr>
          <w:noProof/>
          <w:lang w:val="uk-UA" w:eastAsia="uk-UA"/>
        </w:rPr>
      </w:pPr>
      <w:r w:rsidRPr="002C799F">
        <w:rPr>
          <w:noProof/>
          <w:lang w:val="uk-UA" w:eastAsia="uk-UA"/>
        </w:rPr>
        <w:t>Івано-Франківської області</w:t>
      </w:r>
    </w:p>
    <w:p w14:paraId="7C3952F3" w14:textId="6196E24B" w:rsidR="00D27FFE" w:rsidRPr="002C799F" w:rsidRDefault="00D27FFE" w:rsidP="00D27FFE">
      <w:pPr>
        <w:ind w:left="5245" w:right="141"/>
        <w:jc w:val="right"/>
        <w:textAlignment w:val="baseline"/>
        <w:rPr>
          <w:noProof/>
          <w:lang w:val="uk-UA" w:eastAsia="uk-UA"/>
        </w:rPr>
      </w:pPr>
    </w:p>
    <w:p w14:paraId="3E3041F8" w14:textId="77777777" w:rsidR="00D27FFE" w:rsidRPr="002C799F" w:rsidRDefault="00D27FFE" w:rsidP="00D27FFE">
      <w:pPr>
        <w:shd w:val="clear" w:color="auto" w:fill="FFFFFF"/>
        <w:jc w:val="center"/>
        <w:rPr>
          <w:color w:val="1D1D1B"/>
          <w:lang w:val="uk-UA" w:eastAsia="uk-UA"/>
        </w:rPr>
      </w:pPr>
    </w:p>
    <w:p w14:paraId="5C5F8D26" w14:textId="77777777" w:rsidR="00D27FFE" w:rsidRPr="002C799F" w:rsidRDefault="00D27FFE" w:rsidP="00D27FFE">
      <w:pPr>
        <w:shd w:val="clear" w:color="auto" w:fill="FFFFFF"/>
        <w:ind w:left="435" w:right="495"/>
        <w:jc w:val="center"/>
        <w:rPr>
          <w:color w:val="1D1D1B"/>
          <w:lang w:val="uk-UA" w:eastAsia="uk-UA"/>
        </w:rPr>
      </w:pPr>
      <w:r w:rsidRPr="002C799F">
        <w:rPr>
          <w:b/>
          <w:bCs/>
          <w:color w:val="1D1D1B"/>
          <w:bdr w:val="none" w:sz="0" w:space="0" w:color="auto" w:frame="1"/>
          <w:lang w:val="uk-UA" w:eastAsia="uk-UA"/>
        </w:rPr>
        <w:t>ПРОГРАМА</w:t>
      </w:r>
    </w:p>
    <w:p w14:paraId="58B6E4A3" w14:textId="77777777" w:rsidR="00D27FFE" w:rsidRPr="002C799F" w:rsidRDefault="00D27FFE" w:rsidP="00D27FFE">
      <w:pPr>
        <w:shd w:val="clear" w:color="auto" w:fill="FFFFFF"/>
        <w:ind w:left="570"/>
        <w:jc w:val="center"/>
        <w:rPr>
          <w:b/>
          <w:bCs/>
          <w:color w:val="1D1D1B"/>
          <w:bdr w:val="none" w:sz="0" w:space="0" w:color="auto" w:frame="1"/>
          <w:lang w:val="uk-UA" w:eastAsia="uk-UA"/>
        </w:rPr>
      </w:pPr>
      <w:r w:rsidRPr="002C799F">
        <w:rPr>
          <w:b/>
          <w:bCs/>
          <w:color w:val="1D1D1B"/>
          <w:bdr w:val="none" w:sz="0" w:space="0" w:color="auto" w:frame="1"/>
          <w:lang w:val="uk-UA" w:eastAsia="uk-UA"/>
        </w:rPr>
        <w:t>ДЛЯ КРИВДНИКІВ НА 2025–2029 РОКИ У КОСІВСЬКІЙ МІСЬКІЙ</w:t>
      </w:r>
    </w:p>
    <w:p w14:paraId="7B6E2863" w14:textId="77777777" w:rsidR="00D27FFE" w:rsidRPr="002C799F" w:rsidRDefault="00D27FFE" w:rsidP="00D27FFE">
      <w:pPr>
        <w:shd w:val="clear" w:color="auto" w:fill="FFFFFF"/>
        <w:jc w:val="center"/>
        <w:rPr>
          <w:color w:val="1D1D1B"/>
          <w:lang w:val="uk-UA" w:eastAsia="uk-UA"/>
        </w:rPr>
      </w:pPr>
      <w:r w:rsidRPr="002C799F">
        <w:rPr>
          <w:b/>
          <w:bCs/>
          <w:color w:val="1D1D1B"/>
          <w:bdr w:val="none" w:sz="0" w:space="0" w:color="auto" w:frame="1"/>
          <w:lang w:val="uk-UA" w:eastAsia="uk-UA"/>
        </w:rPr>
        <w:t>ТЕРИТОРІАЛЬНІЙ ГРОМАДІ</w:t>
      </w:r>
    </w:p>
    <w:p w14:paraId="4C1062BD" w14:textId="77777777" w:rsidR="00D27FFE" w:rsidRPr="002C799F" w:rsidRDefault="00D27FFE" w:rsidP="00D27FFE">
      <w:pPr>
        <w:shd w:val="clear" w:color="auto" w:fill="FFFFFF"/>
        <w:ind w:right="-54"/>
        <w:jc w:val="center"/>
        <w:rPr>
          <w:rFonts w:eastAsia="Calibri"/>
          <w:b/>
          <w:lang w:val="uk-UA" w:eastAsia="en-US"/>
        </w:rPr>
      </w:pPr>
      <w:r w:rsidRPr="002C799F">
        <w:rPr>
          <w:rFonts w:eastAsia="Calibri"/>
          <w:b/>
          <w:lang w:val="uk-UA"/>
        </w:rPr>
        <w:t xml:space="preserve"> </w:t>
      </w:r>
    </w:p>
    <w:p w14:paraId="2BA8C168" w14:textId="77777777" w:rsidR="00D27FFE" w:rsidRPr="002C799F" w:rsidRDefault="00D27FFE" w:rsidP="00D27FFE">
      <w:pPr>
        <w:shd w:val="clear" w:color="auto" w:fill="FFFFFF"/>
        <w:ind w:right="-54"/>
        <w:jc w:val="center"/>
        <w:rPr>
          <w:rFonts w:eastAsia="Calibri"/>
          <w:b/>
          <w:lang w:val="uk-UA"/>
        </w:rPr>
      </w:pPr>
      <w:r w:rsidRPr="002C799F">
        <w:rPr>
          <w:rFonts w:eastAsia="Calibri"/>
          <w:b/>
          <w:lang w:val="uk-UA"/>
        </w:rPr>
        <w:t>Паспорт Програми</w:t>
      </w:r>
    </w:p>
    <w:tbl>
      <w:tblPr>
        <w:tblW w:w="9639" w:type="dxa"/>
        <w:tblInd w:w="392" w:type="dxa"/>
        <w:tblLook w:val="04A0" w:firstRow="1" w:lastRow="0" w:firstColumn="1" w:lastColumn="0" w:noHBand="0" w:noVBand="1"/>
      </w:tblPr>
      <w:tblGrid>
        <w:gridCol w:w="567"/>
        <w:gridCol w:w="3260"/>
        <w:gridCol w:w="5812"/>
      </w:tblGrid>
      <w:tr w:rsidR="00D27FFE" w:rsidRPr="002C799F" w14:paraId="7A42A81A" w14:textId="77777777" w:rsidTr="00D27FFE">
        <w:trPr>
          <w:trHeight w:val="251"/>
        </w:trPr>
        <w:tc>
          <w:tcPr>
            <w:tcW w:w="567" w:type="dxa"/>
            <w:tcBorders>
              <w:top w:val="single" w:sz="4" w:space="0" w:color="auto"/>
              <w:left w:val="single" w:sz="4" w:space="0" w:color="auto"/>
              <w:bottom w:val="single" w:sz="4" w:space="0" w:color="auto"/>
              <w:right w:val="single" w:sz="4" w:space="0" w:color="auto"/>
            </w:tcBorders>
            <w:hideMark/>
          </w:tcPr>
          <w:p w14:paraId="041076F8" w14:textId="77777777" w:rsidR="00D27FFE" w:rsidRPr="002C799F" w:rsidRDefault="00D27FFE">
            <w:pPr>
              <w:shd w:val="clear" w:color="auto" w:fill="FFFFFF"/>
              <w:ind w:left="-87" w:right="-54"/>
              <w:rPr>
                <w:rFonts w:eastAsia="Calibri"/>
                <w:lang w:val="uk-UA"/>
              </w:rPr>
            </w:pPr>
            <w:r w:rsidRPr="002C799F">
              <w:rPr>
                <w:rFonts w:eastAsia="Calibri"/>
                <w:lang w:val="uk-UA"/>
              </w:rPr>
              <w:t>1.</w:t>
            </w:r>
          </w:p>
        </w:tc>
        <w:tc>
          <w:tcPr>
            <w:tcW w:w="3260" w:type="dxa"/>
            <w:tcBorders>
              <w:top w:val="single" w:sz="4" w:space="0" w:color="auto"/>
              <w:left w:val="single" w:sz="4" w:space="0" w:color="auto"/>
              <w:bottom w:val="single" w:sz="4" w:space="0" w:color="auto"/>
              <w:right w:val="single" w:sz="4" w:space="0" w:color="auto"/>
            </w:tcBorders>
            <w:hideMark/>
          </w:tcPr>
          <w:p w14:paraId="06B0C6D0" w14:textId="77777777" w:rsidR="00D27FFE" w:rsidRPr="002C799F" w:rsidRDefault="00D27FFE">
            <w:pPr>
              <w:shd w:val="clear" w:color="auto" w:fill="FFFFFF"/>
              <w:ind w:left="-87" w:right="-54"/>
              <w:rPr>
                <w:rFonts w:eastAsia="Calibri"/>
                <w:spacing w:val="-6"/>
                <w:lang w:val="uk-UA"/>
              </w:rPr>
            </w:pPr>
            <w:r w:rsidRPr="002C799F">
              <w:rPr>
                <w:rFonts w:eastAsia="Calibri"/>
                <w:spacing w:val="-6"/>
                <w:lang w:val="uk-UA"/>
              </w:rPr>
              <w:t>Ініціатор розроблення програми</w:t>
            </w:r>
          </w:p>
        </w:tc>
        <w:tc>
          <w:tcPr>
            <w:tcW w:w="5812" w:type="dxa"/>
            <w:tcBorders>
              <w:top w:val="single" w:sz="4" w:space="0" w:color="auto"/>
              <w:left w:val="single" w:sz="4" w:space="0" w:color="auto"/>
              <w:bottom w:val="single" w:sz="4" w:space="0" w:color="auto"/>
              <w:right w:val="single" w:sz="4" w:space="0" w:color="auto"/>
            </w:tcBorders>
            <w:hideMark/>
          </w:tcPr>
          <w:p w14:paraId="46C7CE50" w14:textId="77777777" w:rsidR="00D27FFE" w:rsidRPr="002C799F" w:rsidRDefault="00D27FFE">
            <w:pPr>
              <w:shd w:val="clear" w:color="auto" w:fill="FFFFFF"/>
              <w:ind w:left="-87" w:right="-54"/>
              <w:rPr>
                <w:rFonts w:eastAsia="Calibri"/>
                <w:lang w:val="uk-UA"/>
              </w:rPr>
            </w:pPr>
            <w:r w:rsidRPr="002C799F">
              <w:rPr>
                <w:rFonts w:eastAsia="Calibri"/>
                <w:lang w:val="uk-UA"/>
              </w:rPr>
              <w:t xml:space="preserve"> Косівська міська рада</w:t>
            </w:r>
          </w:p>
        </w:tc>
      </w:tr>
      <w:tr w:rsidR="00D27FFE" w:rsidRPr="00775636" w14:paraId="1D1F50FF" w14:textId="77777777" w:rsidTr="00D27FFE">
        <w:trPr>
          <w:trHeight w:val="251"/>
        </w:trPr>
        <w:tc>
          <w:tcPr>
            <w:tcW w:w="567" w:type="dxa"/>
            <w:tcBorders>
              <w:top w:val="single" w:sz="4" w:space="0" w:color="auto"/>
              <w:left w:val="single" w:sz="4" w:space="0" w:color="auto"/>
              <w:bottom w:val="single" w:sz="4" w:space="0" w:color="auto"/>
              <w:right w:val="single" w:sz="4" w:space="0" w:color="auto"/>
            </w:tcBorders>
            <w:hideMark/>
          </w:tcPr>
          <w:p w14:paraId="6A37F3DD" w14:textId="77777777" w:rsidR="00D27FFE" w:rsidRPr="002C799F" w:rsidRDefault="00D27FFE">
            <w:pPr>
              <w:shd w:val="clear" w:color="auto" w:fill="FFFFFF"/>
              <w:ind w:left="-87" w:right="-54"/>
              <w:rPr>
                <w:rFonts w:eastAsia="Calibri"/>
                <w:lang w:val="uk-UA"/>
              </w:rPr>
            </w:pPr>
            <w:r w:rsidRPr="002C799F">
              <w:rPr>
                <w:rFonts w:eastAsia="Calibri"/>
                <w:lang w:val="uk-UA"/>
              </w:rPr>
              <w:t>2.</w:t>
            </w:r>
          </w:p>
        </w:tc>
        <w:tc>
          <w:tcPr>
            <w:tcW w:w="3260" w:type="dxa"/>
            <w:tcBorders>
              <w:top w:val="single" w:sz="4" w:space="0" w:color="auto"/>
              <w:left w:val="single" w:sz="4" w:space="0" w:color="auto"/>
              <w:bottom w:val="single" w:sz="4" w:space="0" w:color="auto"/>
              <w:right w:val="single" w:sz="4" w:space="0" w:color="auto"/>
            </w:tcBorders>
          </w:tcPr>
          <w:p w14:paraId="7F936064" w14:textId="77777777" w:rsidR="00D27FFE" w:rsidRPr="002C799F" w:rsidRDefault="00D27FFE">
            <w:pPr>
              <w:shd w:val="clear" w:color="auto" w:fill="FFFFFF"/>
              <w:ind w:left="-87" w:right="-54"/>
              <w:rPr>
                <w:rFonts w:eastAsia="Calibri"/>
                <w:spacing w:val="-6"/>
                <w:lang w:val="uk-UA"/>
              </w:rPr>
            </w:pPr>
            <w:r w:rsidRPr="002C799F">
              <w:rPr>
                <w:rFonts w:eastAsia="Calibri"/>
                <w:spacing w:val="-5"/>
                <w:lang w:val="uk-UA"/>
              </w:rPr>
              <w:t>Дата, номер і назва нормативних документів</w:t>
            </w:r>
          </w:p>
          <w:p w14:paraId="53E5C6E0" w14:textId="77777777" w:rsidR="00D27FFE" w:rsidRPr="002C799F" w:rsidRDefault="00D27FFE">
            <w:pPr>
              <w:shd w:val="clear" w:color="auto" w:fill="FFFFFF"/>
              <w:ind w:left="-87" w:right="-54"/>
              <w:rPr>
                <w:rFonts w:eastAsia="Calibri"/>
                <w:spacing w:val="-6"/>
                <w:lang w:val="uk-UA"/>
              </w:rPr>
            </w:pPr>
          </w:p>
        </w:tc>
        <w:tc>
          <w:tcPr>
            <w:tcW w:w="5812" w:type="dxa"/>
            <w:tcBorders>
              <w:top w:val="single" w:sz="4" w:space="0" w:color="auto"/>
              <w:left w:val="single" w:sz="4" w:space="0" w:color="auto"/>
              <w:bottom w:val="single" w:sz="4" w:space="0" w:color="auto"/>
              <w:right w:val="single" w:sz="4" w:space="0" w:color="auto"/>
            </w:tcBorders>
            <w:hideMark/>
          </w:tcPr>
          <w:p w14:paraId="310B649B" w14:textId="77777777" w:rsidR="00D27FFE" w:rsidRPr="002C799F" w:rsidRDefault="00D27FFE">
            <w:pPr>
              <w:shd w:val="clear" w:color="auto" w:fill="FFFFFF"/>
              <w:ind w:right="34"/>
              <w:jc w:val="both"/>
              <w:rPr>
                <w:color w:val="1D1D1B"/>
                <w:lang w:val="uk-UA" w:eastAsia="uk-UA"/>
              </w:rPr>
            </w:pPr>
            <w:r w:rsidRPr="002C799F">
              <w:rPr>
                <w:color w:val="1D1D1B"/>
                <w:bdr w:val="none" w:sz="0" w:space="0" w:color="auto" w:frame="1"/>
                <w:lang w:val="uk-UA" w:eastAsia="uk-UA"/>
              </w:rPr>
              <w:t>Програму розроблено відповідно до Типової програми для кривдників, затвердженої наказом Міністерства соціальної політики України від 01.10.2018 року № 1434, статті 8 Закону України «Про запобігання та протидію домашньому насильству», пункту19 постанови Кабінету Міністрів України «Про затвердження  Порядку взаємодії суб’єктів, що здійснюють заходи у сфері запобігання та протидії домашньому насильству і насильству за ознакою статі», статті 13 Закону України «Про забезпечення рівних прав та можливостей жінок і чоловіків».</w:t>
            </w:r>
          </w:p>
        </w:tc>
      </w:tr>
      <w:tr w:rsidR="00D27FFE" w:rsidRPr="002C799F" w14:paraId="317BAAB4" w14:textId="77777777" w:rsidTr="00D27FFE">
        <w:trPr>
          <w:trHeight w:val="251"/>
        </w:trPr>
        <w:tc>
          <w:tcPr>
            <w:tcW w:w="567" w:type="dxa"/>
            <w:tcBorders>
              <w:top w:val="single" w:sz="4" w:space="0" w:color="auto"/>
              <w:left w:val="single" w:sz="4" w:space="0" w:color="auto"/>
              <w:bottom w:val="single" w:sz="4" w:space="0" w:color="auto"/>
              <w:right w:val="single" w:sz="4" w:space="0" w:color="auto"/>
            </w:tcBorders>
            <w:hideMark/>
          </w:tcPr>
          <w:p w14:paraId="55731370" w14:textId="77777777" w:rsidR="00D27FFE" w:rsidRPr="002C799F" w:rsidRDefault="00D27FFE">
            <w:pPr>
              <w:shd w:val="clear" w:color="auto" w:fill="FFFFFF"/>
              <w:ind w:left="-87" w:right="-54"/>
              <w:rPr>
                <w:rFonts w:eastAsia="Calibri"/>
                <w:lang w:val="uk-UA" w:eastAsia="en-US"/>
              </w:rPr>
            </w:pPr>
            <w:r w:rsidRPr="002C799F">
              <w:rPr>
                <w:rFonts w:eastAsia="Calibri"/>
                <w:lang w:val="uk-UA"/>
              </w:rPr>
              <w:t>3.</w:t>
            </w:r>
          </w:p>
        </w:tc>
        <w:tc>
          <w:tcPr>
            <w:tcW w:w="3260" w:type="dxa"/>
            <w:tcBorders>
              <w:top w:val="single" w:sz="4" w:space="0" w:color="auto"/>
              <w:left w:val="single" w:sz="4" w:space="0" w:color="auto"/>
              <w:bottom w:val="single" w:sz="4" w:space="0" w:color="auto"/>
              <w:right w:val="single" w:sz="4" w:space="0" w:color="auto"/>
            </w:tcBorders>
            <w:hideMark/>
          </w:tcPr>
          <w:p w14:paraId="3ABD907F" w14:textId="77777777" w:rsidR="00D27FFE" w:rsidRPr="002C799F" w:rsidRDefault="00D27FFE">
            <w:pPr>
              <w:shd w:val="clear" w:color="auto" w:fill="FFFFFF"/>
              <w:ind w:left="-87" w:right="-54"/>
              <w:rPr>
                <w:rFonts w:eastAsia="Calibri"/>
                <w:spacing w:val="-7"/>
                <w:lang w:val="uk-UA"/>
              </w:rPr>
            </w:pPr>
            <w:r w:rsidRPr="002C799F">
              <w:rPr>
                <w:rFonts w:eastAsia="Calibri"/>
                <w:spacing w:val="-7"/>
                <w:lang w:val="uk-UA"/>
              </w:rPr>
              <w:t>Розробник програми</w:t>
            </w:r>
          </w:p>
        </w:tc>
        <w:tc>
          <w:tcPr>
            <w:tcW w:w="5812" w:type="dxa"/>
            <w:tcBorders>
              <w:top w:val="single" w:sz="4" w:space="0" w:color="auto"/>
              <w:left w:val="single" w:sz="4" w:space="0" w:color="auto"/>
              <w:bottom w:val="single" w:sz="4" w:space="0" w:color="auto"/>
              <w:right w:val="single" w:sz="4" w:space="0" w:color="auto"/>
            </w:tcBorders>
            <w:hideMark/>
          </w:tcPr>
          <w:p w14:paraId="155D25B1" w14:textId="77777777" w:rsidR="00D27FFE" w:rsidRPr="002C799F" w:rsidRDefault="00D27FFE">
            <w:pPr>
              <w:shd w:val="clear" w:color="auto" w:fill="FFFFFF"/>
              <w:ind w:left="-85" w:right="34"/>
              <w:rPr>
                <w:rFonts w:eastAsia="Calibri"/>
                <w:lang w:val="uk-UA"/>
              </w:rPr>
            </w:pPr>
            <w:r w:rsidRPr="002C799F">
              <w:rPr>
                <w:color w:val="000000"/>
                <w:lang w:val="uk-UA"/>
              </w:rPr>
              <w:t>КУ »Центр надання соціальних послуг» Косівської міської ради.</w:t>
            </w:r>
          </w:p>
        </w:tc>
      </w:tr>
      <w:tr w:rsidR="00D27FFE" w:rsidRPr="002C799F" w14:paraId="501EF07A" w14:textId="77777777" w:rsidTr="00D27FFE">
        <w:trPr>
          <w:trHeight w:val="251"/>
        </w:trPr>
        <w:tc>
          <w:tcPr>
            <w:tcW w:w="567" w:type="dxa"/>
            <w:tcBorders>
              <w:top w:val="single" w:sz="4" w:space="0" w:color="auto"/>
              <w:left w:val="single" w:sz="4" w:space="0" w:color="auto"/>
              <w:bottom w:val="single" w:sz="4" w:space="0" w:color="auto"/>
              <w:right w:val="single" w:sz="4" w:space="0" w:color="auto"/>
            </w:tcBorders>
            <w:hideMark/>
          </w:tcPr>
          <w:p w14:paraId="70508617" w14:textId="77777777" w:rsidR="00D27FFE" w:rsidRPr="002C799F" w:rsidRDefault="00D27FFE">
            <w:pPr>
              <w:shd w:val="clear" w:color="auto" w:fill="FFFFFF"/>
              <w:ind w:left="-87" w:right="-54"/>
              <w:rPr>
                <w:rFonts w:eastAsia="Calibri"/>
                <w:lang w:val="uk-UA"/>
              </w:rPr>
            </w:pPr>
            <w:r w:rsidRPr="002C799F">
              <w:rPr>
                <w:rFonts w:eastAsia="Calibri"/>
                <w:lang w:val="uk-UA"/>
              </w:rPr>
              <w:t>4.</w:t>
            </w:r>
          </w:p>
        </w:tc>
        <w:tc>
          <w:tcPr>
            <w:tcW w:w="3260" w:type="dxa"/>
            <w:tcBorders>
              <w:top w:val="single" w:sz="4" w:space="0" w:color="auto"/>
              <w:left w:val="single" w:sz="4" w:space="0" w:color="auto"/>
              <w:bottom w:val="single" w:sz="4" w:space="0" w:color="auto"/>
              <w:right w:val="single" w:sz="4" w:space="0" w:color="auto"/>
            </w:tcBorders>
            <w:hideMark/>
          </w:tcPr>
          <w:p w14:paraId="5C35243A" w14:textId="77777777" w:rsidR="00D27FFE" w:rsidRPr="002C799F" w:rsidRDefault="00D27FFE">
            <w:pPr>
              <w:shd w:val="clear" w:color="auto" w:fill="FFFFFF"/>
              <w:ind w:left="-87" w:right="-54"/>
              <w:rPr>
                <w:rFonts w:eastAsia="Calibri"/>
                <w:spacing w:val="-7"/>
                <w:lang w:val="uk-UA"/>
              </w:rPr>
            </w:pPr>
            <w:proofErr w:type="spellStart"/>
            <w:r w:rsidRPr="002C799F">
              <w:rPr>
                <w:rFonts w:eastAsia="Calibri"/>
                <w:spacing w:val="-7"/>
                <w:lang w:val="uk-UA"/>
              </w:rPr>
              <w:t>Співрозробники</w:t>
            </w:r>
            <w:proofErr w:type="spellEnd"/>
            <w:r w:rsidRPr="002C799F">
              <w:rPr>
                <w:rFonts w:eastAsia="Calibri"/>
                <w:spacing w:val="-7"/>
                <w:lang w:val="uk-UA"/>
              </w:rPr>
              <w:t xml:space="preserve"> програми</w:t>
            </w:r>
          </w:p>
        </w:tc>
        <w:tc>
          <w:tcPr>
            <w:tcW w:w="5812" w:type="dxa"/>
            <w:tcBorders>
              <w:top w:val="single" w:sz="4" w:space="0" w:color="auto"/>
              <w:left w:val="single" w:sz="4" w:space="0" w:color="auto"/>
              <w:bottom w:val="single" w:sz="4" w:space="0" w:color="auto"/>
              <w:right w:val="single" w:sz="4" w:space="0" w:color="auto"/>
            </w:tcBorders>
            <w:hideMark/>
          </w:tcPr>
          <w:p w14:paraId="7DBBB948" w14:textId="77777777" w:rsidR="00D27FFE" w:rsidRPr="002C799F" w:rsidRDefault="00D27FFE">
            <w:pPr>
              <w:shd w:val="clear" w:color="auto" w:fill="FFFFFF"/>
              <w:ind w:left="-85" w:right="34"/>
              <w:rPr>
                <w:rFonts w:eastAsia="Calibri"/>
                <w:lang w:val="uk-UA"/>
              </w:rPr>
            </w:pPr>
            <w:r w:rsidRPr="002C799F">
              <w:rPr>
                <w:rFonts w:eastAsia="Calibri"/>
                <w:lang w:val="uk-UA"/>
              </w:rPr>
              <w:t xml:space="preserve">Відділ соціального захисту та охорони здоров’я Косівської міської ради </w:t>
            </w:r>
          </w:p>
          <w:p w14:paraId="25BFF4CC" w14:textId="77777777" w:rsidR="00D27FFE" w:rsidRPr="002C799F" w:rsidRDefault="00D27FFE">
            <w:pPr>
              <w:shd w:val="clear" w:color="auto" w:fill="FFFFFF"/>
              <w:ind w:left="-85" w:right="34"/>
              <w:rPr>
                <w:rFonts w:eastAsia="Calibri"/>
                <w:lang w:val="uk-UA"/>
              </w:rPr>
            </w:pPr>
            <w:r w:rsidRPr="002C799F">
              <w:rPr>
                <w:rFonts w:eastAsia="Calibri"/>
                <w:lang w:val="uk-UA"/>
              </w:rPr>
              <w:t>Служба у справах дітей Косівської міської ради.</w:t>
            </w:r>
          </w:p>
        </w:tc>
      </w:tr>
      <w:tr w:rsidR="00D27FFE" w:rsidRPr="002C799F" w14:paraId="1C386844" w14:textId="77777777" w:rsidTr="00D27FFE">
        <w:trPr>
          <w:trHeight w:val="475"/>
        </w:trPr>
        <w:tc>
          <w:tcPr>
            <w:tcW w:w="567" w:type="dxa"/>
            <w:tcBorders>
              <w:top w:val="single" w:sz="4" w:space="0" w:color="auto"/>
              <w:left w:val="single" w:sz="4" w:space="0" w:color="auto"/>
              <w:bottom w:val="single" w:sz="4" w:space="0" w:color="auto"/>
              <w:right w:val="single" w:sz="4" w:space="0" w:color="auto"/>
            </w:tcBorders>
            <w:hideMark/>
          </w:tcPr>
          <w:p w14:paraId="4DFC6544" w14:textId="77777777" w:rsidR="00D27FFE" w:rsidRPr="002C799F" w:rsidRDefault="00D27FFE">
            <w:pPr>
              <w:shd w:val="clear" w:color="auto" w:fill="FFFFFF"/>
              <w:ind w:left="-87" w:right="-54"/>
              <w:rPr>
                <w:rFonts w:eastAsia="Calibri"/>
                <w:lang w:val="uk-UA"/>
              </w:rPr>
            </w:pPr>
            <w:r w:rsidRPr="002C799F">
              <w:rPr>
                <w:rFonts w:eastAsia="Calibri"/>
                <w:lang w:val="uk-UA"/>
              </w:rPr>
              <w:t>5.</w:t>
            </w:r>
          </w:p>
        </w:tc>
        <w:tc>
          <w:tcPr>
            <w:tcW w:w="3260" w:type="dxa"/>
            <w:tcBorders>
              <w:top w:val="single" w:sz="4" w:space="0" w:color="auto"/>
              <w:left w:val="single" w:sz="4" w:space="0" w:color="auto"/>
              <w:bottom w:val="single" w:sz="4" w:space="0" w:color="auto"/>
              <w:right w:val="single" w:sz="4" w:space="0" w:color="auto"/>
            </w:tcBorders>
            <w:hideMark/>
          </w:tcPr>
          <w:p w14:paraId="66C5BF96" w14:textId="77777777" w:rsidR="00D27FFE" w:rsidRPr="002C799F" w:rsidRDefault="00D27FFE">
            <w:pPr>
              <w:shd w:val="clear" w:color="auto" w:fill="FFFFFF"/>
              <w:ind w:left="-87" w:right="-54"/>
              <w:rPr>
                <w:rFonts w:eastAsia="Calibri"/>
                <w:lang w:val="uk-UA"/>
              </w:rPr>
            </w:pPr>
            <w:r w:rsidRPr="002C799F">
              <w:rPr>
                <w:rFonts w:eastAsia="Calibri"/>
                <w:spacing w:val="-7"/>
                <w:lang w:val="uk-UA"/>
              </w:rPr>
              <w:t xml:space="preserve">Відповідальний виконавець </w:t>
            </w:r>
            <w:r w:rsidRPr="002C799F">
              <w:rPr>
                <w:rFonts w:eastAsia="Calibri"/>
                <w:lang w:val="uk-UA"/>
              </w:rPr>
              <w:t>програми</w:t>
            </w:r>
          </w:p>
        </w:tc>
        <w:tc>
          <w:tcPr>
            <w:tcW w:w="5812" w:type="dxa"/>
            <w:tcBorders>
              <w:top w:val="single" w:sz="4" w:space="0" w:color="auto"/>
              <w:left w:val="single" w:sz="4" w:space="0" w:color="auto"/>
              <w:bottom w:val="single" w:sz="4" w:space="0" w:color="auto"/>
              <w:right w:val="single" w:sz="4" w:space="0" w:color="auto"/>
            </w:tcBorders>
            <w:hideMark/>
          </w:tcPr>
          <w:p w14:paraId="4B53CE2F" w14:textId="77777777" w:rsidR="00D27FFE" w:rsidRPr="002C799F" w:rsidRDefault="00D27FFE">
            <w:pPr>
              <w:shd w:val="clear" w:color="auto" w:fill="FFFFFF"/>
              <w:ind w:left="-87" w:right="34"/>
              <w:rPr>
                <w:rFonts w:eastAsia="Calibri"/>
                <w:lang w:val="uk-UA"/>
              </w:rPr>
            </w:pPr>
            <w:r w:rsidRPr="002C799F">
              <w:rPr>
                <w:rFonts w:eastAsia="Calibri"/>
                <w:lang w:val="uk-UA"/>
              </w:rPr>
              <w:t xml:space="preserve">Косівська міська рада, </w:t>
            </w:r>
          </w:p>
          <w:p w14:paraId="6919C21B" w14:textId="77777777" w:rsidR="00D27FFE" w:rsidRPr="002C799F" w:rsidRDefault="00D27FFE">
            <w:pPr>
              <w:shd w:val="clear" w:color="auto" w:fill="FFFFFF"/>
              <w:ind w:left="-85" w:right="34"/>
              <w:rPr>
                <w:rFonts w:eastAsia="Calibri"/>
                <w:lang w:val="uk-UA"/>
              </w:rPr>
            </w:pPr>
            <w:r w:rsidRPr="002C799F">
              <w:rPr>
                <w:rFonts w:eastAsia="Calibri"/>
                <w:lang w:val="uk-UA"/>
              </w:rPr>
              <w:t>КУ «Центр надання соціальних послуг» Косівської міської ради.</w:t>
            </w:r>
          </w:p>
        </w:tc>
      </w:tr>
      <w:tr w:rsidR="00D27FFE" w:rsidRPr="002C799F" w14:paraId="311EEE2E" w14:textId="77777777" w:rsidTr="00D27FFE">
        <w:trPr>
          <w:trHeight w:val="441"/>
        </w:trPr>
        <w:tc>
          <w:tcPr>
            <w:tcW w:w="567" w:type="dxa"/>
            <w:tcBorders>
              <w:top w:val="nil"/>
              <w:left w:val="single" w:sz="4" w:space="0" w:color="auto"/>
              <w:bottom w:val="single" w:sz="4" w:space="0" w:color="auto"/>
              <w:right w:val="single" w:sz="4" w:space="0" w:color="auto"/>
            </w:tcBorders>
            <w:hideMark/>
          </w:tcPr>
          <w:p w14:paraId="3B04C61B" w14:textId="77777777" w:rsidR="00D27FFE" w:rsidRPr="002C799F" w:rsidRDefault="00D27FFE">
            <w:pPr>
              <w:shd w:val="clear" w:color="auto" w:fill="FFFFFF"/>
              <w:ind w:left="-85" w:right="-57"/>
              <w:rPr>
                <w:rFonts w:eastAsia="Calibri"/>
                <w:lang w:val="uk-UA"/>
              </w:rPr>
            </w:pPr>
            <w:r w:rsidRPr="002C799F">
              <w:rPr>
                <w:rFonts w:eastAsia="Calibri"/>
                <w:lang w:val="uk-UA"/>
              </w:rPr>
              <w:t>6.</w:t>
            </w:r>
          </w:p>
        </w:tc>
        <w:tc>
          <w:tcPr>
            <w:tcW w:w="3260" w:type="dxa"/>
            <w:tcBorders>
              <w:top w:val="nil"/>
              <w:left w:val="single" w:sz="4" w:space="0" w:color="auto"/>
              <w:bottom w:val="single" w:sz="4" w:space="0" w:color="auto"/>
              <w:right w:val="single" w:sz="4" w:space="0" w:color="auto"/>
            </w:tcBorders>
            <w:hideMark/>
          </w:tcPr>
          <w:p w14:paraId="4130C5A3" w14:textId="77777777" w:rsidR="00D27FFE" w:rsidRPr="002C799F" w:rsidRDefault="00D27FFE">
            <w:pPr>
              <w:shd w:val="clear" w:color="auto" w:fill="FFFFFF"/>
              <w:ind w:left="-85" w:right="-57"/>
              <w:rPr>
                <w:rFonts w:eastAsia="Calibri"/>
                <w:spacing w:val="-6"/>
                <w:lang w:val="uk-UA"/>
              </w:rPr>
            </w:pPr>
            <w:r w:rsidRPr="002C799F">
              <w:rPr>
                <w:rFonts w:eastAsia="Calibri"/>
                <w:spacing w:val="-7"/>
                <w:lang w:val="uk-UA"/>
              </w:rPr>
              <w:t>Учасники програми</w:t>
            </w:r>
          </w:p>
        </w:tc>
        <w:tc>
          <w:tcPr>
            <w:tcW w:w="5812" w:type="dxa"/>
            <w:tcBorders>
              <w:top w:val="nil"/>
              <w:left w:val="single" w:sz="4" w:space="0" w:color="auto"/>
              <w:bottom w:val="single" w:sz="4" w:space="0" w:color="auto"/>
              <w:right w:val="single" w:sz="4" w:space="0" w:color="auto"/>
            </w:tcBorders>
            <w:shd w:val="clear" w:color="auto" w:fill="FFFFFF" w:themeFill="background1"/>
            <w:hideMark/>
          </w:tcPr>
          <w:p w14:paraId="071AD12A" w14:textId="77777777" w:rsidR="00D27FFE" w:rsidRPr="002C799F" w:rsidRDefault="00D27FFE">
            <w:pPr>
              <w:shd w:val="clear" w:color="auto" w:fill="FFFFFF"/>
              <w:ind w:left="-85" w:right="34"/>
              <w:rPr>
                <w:rFonts w:eastAsia="Calibri"/>
                <w:lang w:val="uk-UA"/>
              </w:rPr>
            </w:pPr>
            <w:r w:rsidRPr="002C799F">
              <w:rPr>
                <w:rFonts w:eastAsia="Calibri"/>
                <w:lang w:val="uk-UA"/>
              </w:rPr>
              <w:t>Косівська міська рада.</w:t>
            </w:r>
          </w:p>
          <w:p w14:paraId="2AD6EEA8" w14:textId="77777777" w:rsidR="00D27FFE" w:rsidRPr="002C799F" w:rsidRDefault="00D27FFE">
            <w:pPr>
              <w:shd w:val="clear" w:color="auto" w:fill="FFFFFF"/>
              <w:ind w:left="-85" w:right="34"/>
              <w:rPr>
                <w:rFonts w:eastAsia="Calibri"/>
                <w:lang w:val="uk-UA"/>
              </w:rPr>
            </w:pPr>
            <w:r w:rsidRPr="002C799F">
              <w:rPr>
                <w:rFonts w:eastAsia="Calibri"/>
                <w:lang w:val="uk-UA"/>
              </w:rPr>
              <w:t xml:space="preserve">Відділ соціального захисту та охорони здоров’я Косівської міської ради </w:t>
            </w:r>
          </w:p>
          <w:p w14:paraId="128E77EE" w14:textId="77777777" w:rsidR="00D27FFE" w:rsidRPr="002C799F" w:rsidRDefault="00D27FFE">
            <w:pPr>
              <w:shd w:val="clear" w:color="auto" w:fill="FFFFFF"/>
              <w:ind w:left="-85" w:right="34"/>
              <w:rPr>
                <w:rFonts w:eastAsia="Calibri"/>
                <w:lang w:val="uk-UA"/>
              </w:rPr>
            </w:pPr>
            <w:r w:rsidRPr="002C799F">
              <w:rPr>
                <w:rFonts w:eastAsia="Calibri"/>
                <w:lang w:val="uk-UA"/>
              </w:rPr>
              <w:t>КУ «Центр надання соціальних послуг» Косівської міської ради.</w:t>
            </w:r>
          </w:p>
          <w:p w14:paraId="7E9B9137" w14:textId="77777777" w:rsidR="00D27FFE" w:rsidRPr="002C799F" w:rsidRDefault="00D27FFE">
            <w:pPr>
              <w:shd w:val="clear" w:color="auto" w:fill="FFFFFF"/>
              <w:ind w:left="-85" w:right="34"/>
              <w:rPr>
                <w:rFonts w:eastAsia="Calibri"/>
                <w:lang w:val="uk-UA"/>
              </w:rPr>
            </w:pPr>
            <w:r w:rsidRPr="002C799F">
              <w:rPr>
                <w:rFonts w:eastAsia="Calibri"/>
                <w:lang w:val="uk-UA"/>
              </w:rPr>
              <w:t>Служба у справах дітей Косівської міської ради.</w:t>
            </w:r>
          </w:p>
        </w:tc>
      </w:tr>
      <w:tr w:rsidR="00D27FFE" w:rsidRPr="002C799F" w14:paraId="1D003009" w14:textId="77777777" w:rsidTr="00D27FFE">
        <w:trPr>
          <w:trHeight w:val="251"/>
        </w:trPr>
        <w:tc>
          <w:tcPr>
            <w:tcW w:w="567" w:type="dxa"/>
            <w:tcBorders>
              <w:top w:val="nil"/>
              <w:left w:val="single" w:sz="4" w:space="0" w:color="auto"/>
              <w:bottom w:val="single" w:sz="4" w:space="0" w:color="auto"/>
              <w:right w:val="single" w:sz="4" w:space="0" w:color="auto"/>
            </w:tcBorders>
            <w:hideMark/>
          </w:tcPr>
          <w:p w14:paraId="0AA436A7" w14:textId="77777777" w:rsidR="00D27FFE" w:rsidRPr="002C799F" w:rsidRDefault="00D27FFE">
            <w:pPr>
              <w:shd w:val="clear" w:color="auto" w:fill="FFFFFF"/>
              <w:ind w:left="-87" w:right="-54"/>
              <w:rPr>
                <w:rFonts w:eastAsia="Calibri"/>
                <w:lang w:val="uk-UA"/>
              </w:rPr>
            </w:pPr>
            <w:r w:rsidRPr="002C799F">
              <w:rPr>
                <w:rFonts w:eastAsia="Calibri"/>
                <w:lang w:val="uk-UA"/>
              </w:rPr>
              <w:t>7.</w:t>
            </w:r>
          </w:p>
        </w:tc>
        <w:tc>
          <w:tcPr>
            <w:tcW w:w="3260" w:type="dxa"/>
            <w:tcBorders>
              <w:top w:val="nil"/>
              <w:left w:val="single" w:sz="4" w:space="0" w:color="auto"/>
              <w:bottom w:val="single" w:sz="4" w:space="0" w:color="auto"/>
              <w:right w:val="single" w:sz="4" w:space="0" w:color="auto"/>
            </w:tcBorders>
            <w:hideMark/>
          </w:tcPr>
          <w:p w14:paraId="58D15346" w14:textId="77777777" w:rsidR="00D27FFE" w:rsidRPr="002C799F" w:rsidRDefault="00D27FFE">
            <w:pPr>
              <w:shd w:val="clear" w:color="auto" w:fill="FFFFFF"/>
              <w:ind w:left="-87" w:right="-54"/>
              <w:rPr>
                <w:rFonts w:eastAsia="Calibri"/>
                <w:spacing w:val="-5"/>
                <w:lang w:val="uk-UA"/>
              </w:rPr>
            </w:pPr>
            <w:r w:rsidRPr="002C799F">
              <w:rPr>
                <w:rFonts w:eastAsia="Calibri"/>
                <w:spacing w:val="-5"/>
                <w:lang w:val="uk-UA"/>
              </w:rPr>
              <w:t>Термін реалізації програми</w:t>
            </w:r>
          </w:p>
        </w:tc>
        <w:tc>
          <w:tcPr>
            <w:tcW w:w="5812" w:type="dxa"/>
            <w:tcBorders>
              <w:top w:val="nil"/>
              <w:left w:val="single" w:sz="4" w:space="0" w:color="auto"/>
              <w:bottom w:val="single" w:sz="4" w:space="0" w:color="auto"/>
              <w:right w:val="single" w:sz="4" w:space="0" w:color="auto"/>
            </w:tcBorders>
            <w:hideMark/>
          </w:tcPr>
          <w:p w14:paraId="71747D84" w14:textId="77777777" w:rsidR="00D27FFE" w:rsidRPr="002C799F" w:rsidRDefault="00D27FFE">
            <w:pPr>
              <w:shd w:val="clear" w:color="auto" w:fill="FFFFFF"/>
              <w:ind w:left="-87" w:right="34"/>
              <w:rPr>
                <w:rFonts w:eastAsia="Calibri"/>
                <w:lang w:val="uk-UA"/>
              </w:rPr>
            </w:pPr>
            <w:r w:rsidRPr="002C799F">
              <w:rPr>
                <w:rFonts w:eastAsia="Calibri"/>
                <w:lang w:val="uk-UA"/>
              </w:rPr>
              <w:t>2025-2029 роки</w:t>
            </w:r>
          </w:p>
        </w:tc>
      </w:tr>
      <w:tr w:rsidR="00D27FFE" w:rsidRPr="002C799F" w14:paraId="76D6E9D1" w14:textId="77777777" w:rsidTr="00D27FFE">
        <w:trPr>
          <w:trHeight w:val="251"/>
        </w:trPr>
        <w:tc>
          <w:tcPr>
            <w:tcW w:w="567" w:type="dxa"/>
            <w:tcBorders>
              <w:top w:val="single" w:sz="4" w:space="0" w:color="auto"/>
              <w:left w:val="single" w:sz="4" w:space="0" w:color="auto"/>
              <w:bottom w:val="single" w:sz="4" w:space="0" w:color="auto"/>
              <w:right w:val="single" w:sz="4" w:space="0" w:color="auto"/>
            </w:tcBorders>
            <w:hideMark/>
          </w:tcPr>
          <w:p w14:paraId="2B3F7F25" w14:textId="77777777" w:rsidR="00D27FFE" w:rsidRPr="002C799F" w:rsidRDefault="00D27FFE">
            <w:pPr>
              <w:shd w:val="clear" w:color="auto" w:fill="FFFFFF"/>
              <w:ind w:left="-87" w:right="-54"/>
              <w:rPr>
                <w:rFonts w:eastAsia="Calibri"/>
                <w:lang w:val="uk-UA"/>
              </w:rPr>
            </w:pPr>
            <w:r w:rsidRPr="002C799F">
              <w:rPr>
                <w:rFonts w:eastAsia="Calibri"/>
                <w:lang w:val="uk-UA"/>
              </w:rPr>
              <w:t>7.1.</w:t>
            </w:r>
          </w:p>
        </w:tc>
        <w:tc>
          <w:tcPr>
            <w:tcW w:w="3260" w:type="dxa"/>
            <w:tcBorders>
              <w:top w:val="single" w:sz="4" w:space="0" w:color="auto"/>
              <w:left w:val="single" w:sz="4" w:space="0" w:color="auto"/>
              <w:bottom w:val="single" w:sz="4" w:space="0" w:color="auto"/>
              <w:right w:val="single" w:sz="4" w:space="0" w:color="auto"/>
            </w:tcBorders>
            <w:hideMark/>
          </w:tcPr>
          <w:p w14:paraId="3DFD78EC" w14:textId="77777777" w:rsidR="00D27FFE" w:rsidRPr="002C799F" w:rsidRDefault="00D27FFE">
            <w:pPr>
              <w:shd w:val="clear" w:color="auto" w:fill="FFFFFF"/>
              <w:ind w:left="-87" w:right="-54"/>
              <w:rPr>
                <w:rFonts w:eastAsia="Calibri"/>
                <w:spacing w:val="-7"/>
                <w:lang w:val="uk-UA"/>
              </w:rPr>
            </w:pPr>
            <w:r w:rsidRPr="002C799F">
              <w:rPr>
                <w:rFonts w:eastAsia="Calibri"/>
                <w:spacing w:val="-6"/>
                <w:lang w:val="uk-UA"/>
              </w:rPr>
              <w:t xml:space="preserve">Етапи виконання програми </w:t>
            </w:r>
            <w:r w:rsidRPr="002C799F">
              <w:rPr>
                <w:rFonts w:eastAsia="Calibri"/>
                <w:spacing w:val="-7"/>
                <w:lang w:val="uk-UA"/>
              </w:rPr>
              <w:t>(для довгострокових програм)</w:t>
            </w:r>
          </w:p>
        </w:tc>
        <w:tc>
          <w:tcPr>
            <w:tcW w:w="5812" w:type="dxa"/>
            <w:tcBorders>
              <w:top w:val="single" w:sz="4" w:space="0" w:color="auto"/>
              <w:left w:val="single" w:sz="4" w:space="0" w:color="auto"/>
              <w:bottom w:val="single" w:sz="4" w:space="0" w:color="auto"/>
              <w:right w:val="single" w:sz="4" w:space="0" w:color="auto"/>
            </w:tcBorders>
            <w:hideMark/>
          </w:tcPr>
          <w:p w14:paraId="4014BE57" w14:textId="77777777" w:rsidR="00D27FFE" w:rsidRPr="002C799F" w:rsidRDefault="00D27FFE">
            <w:pPr>
              <w:shd w:val="clear" w:color="auto" w:fill="FFFFFF"/>
              <w:ind w:left="-87" w:right="34"/>
              <w:rPr>
                <w:rFonts w:eastAsia="Calibri"/>
                <w:lang w:val="uk-UA"/>
              </w:rPr>
            </w:pPr>
            <w:r w:rsidRPr="002C799F">
              <w:rPr>
                <w:rFonts w:eastAsia="Calibri"/>
                <w:lang w:val="uk-UA"/>
              </w:rPr>
              <w:t>-</w:t>
            </w:r>
          </w:p>
        </w:tc>
      </w:tr>
      <w:tr w:rsidR="00D27FFE" w:rsidRPr="002C799F" w14:paraId="44606181" w14:textId="77777777" w:rsidTr="00D27FFE">
        <w:trPr>
          <w:trHeight w:val="251"/>
        </w:trPr>
        <w:tc>
          <w:tcPr>
            <w:tcW w:w="567" w:type="dxa"/>
            <w:tcBorders>
              <w:top w:val="single" w:sz="4" w:space="0" w:color="auto"/>
              <w:left w:val="single" w:sz="4" w:space="0" w:color="auto"/>
              <w:bottom w:val="single" w:sz="4" w:space="0" w:color="auto"/>
              <w:right w:val="single" w:sz="4" w:space="0" w:color="auto"/>
            </w:tcBorders>
            <w:hideMark/>
          </w:tcPr>
          <w:p w14:paraId="2DD4EB71" w14:textId="77777777" w:rsidR="00D27FFE" w:rsidRPr="002C799F" w:rsidRDefault="00D27FFE">
            <w:pPr>
              <w:shd w:val="clear" w:color="auto" w:fill="FFFFFF"/>
              <w:ind w:left="-87" w:right="-54"/>
              <w:rPr>
                <w:rFonts w:eastAsia="Calibri"/>
                <w:lang w:val="uk-UA"/>
              </w:rPr>
            </w:pPr>
            <w:r w:rsidRPr="002C799F">
              <w:rPr>
                <w:rFonts w:eastAsia="Calibri"/>
                <w:lang w:val="uk-UA"/>
              </w:rPr>
              <w:t>8.</w:t>
            </w:r>
          </w:p>
        </w:tc>
        <w:tc>
          <w:tcPr>
            <w:tcW w:w="3260" w:type="dxa"/>
            <w:tcBorders>
              <w:top w:val="single" w:sz="4" w:space="0" w:color="auto"/>
              <w:left w:val="single" w:sz="4" w:space="0" w:color="auto"/>
              <w:bottom w:val="single" w:sz="4" w:space="0" w:color="auto"/>
              <w:right w:val="single" w:sz="4" w:space="0" w:color="auto"/>
            </w:tcBorders>
            <w:hideMark/>
          </w:tcPr>
          <w:p w14:paraId="5C5912E9" w14:textId="77777777" w:rsidR="00D27FFE" w:rsidRPr="002C799F" w:rsidRDefault="00D27FFE">
            <w:pPr>
              <w:shd w:val="clear" w:color="auto" w:fill="FFFFFF"/>
              <w:ind w:left="-87" w:right="-54"/>
              <w:rPr>
                <w:rFonts w:eastAsia="Calibri"/>
                <w:spacing w:val="-6"/>
                <w:lang w:val="uk-UA"/>
              </w:rPr>
            </w:pPr>
            <w:r w:rsidRPr="002C799F">
              <w:rPr>
                <w:rFonts w:eastAsia="Calibri"/>
                <w:spacing w:val="-6"/>
                <w:lang w:val="uk-UA"/>
              </w:rPr>
              <w:t xml:space="preserve">Перелік бюджетів, які </w:t>
            </w:r>
            <w:r w:rsidRPr="002C799F">
              <w:rPr>
                <w:rFonts w:eastAsia="Calibri"/>
                <w:spacing w:val="-7"/>
                <w:lang w:val="uk-UA"/>
              </w:rPr>
              <w:t xml:space="preserve">беруть участь у виконанні програми </w:t>
            </w:r>
            <w:r w:rsidRPr="002C799F">
              <w:rPr>
                <w:rFonts w:eastAsia="Calibri"/>
                <w:spacing w:val="-6"/>
                <w:lang w:val="uk-UA"/>
              </w:rPr>
              <w:t>(для комплексних програм)</w:t>
            </w:r>
          </w:p>
        </w:tc>
        <w:tc>
          <w:tcPr>
            <w:tcW w:w="5812" w:type="dxa"/>
            <w:tcBorders>
              <w:top w:val="single" w:sz="4" w:space="0" w:color="auto"/>
              <w:left w:val="single" w:sz="4" w:space="0" w:color="auto"/>
              <w:bottom w:val="single" w:sz="4" w:space="0" w:color="auto"/>
              <w:right w:val="single" w:sz="4" w:space="0" w:color="auto"/>
            </w:tcBorders>
            <w:hideMark/>
          </w:tcPr>
          <w:p w14:paraId="60374BB6" w14:textId="77777777" w:rsidR="00D27FFE" w:rsidRPr="002C799F" w:rsidRDefault="00D27FFE">
            <w:pPr>
              <w:shd w:val="clear" w:color="auto" w:fill="FFFFFF"/>
              <w:ind w:left="-87" w:right="34"/>
              <w:rPr>
                <w:rFonts w:eastAsia="Calibri"/>
                <w:lang w:val="uk-UA"/>
              </w:rPr>
            </w:pPr>
            <w:r w:rsidRPr="002C799F">
              <w:rPr>
                <w:rFonts w:eastAsia="Calibri"/>
                <w:lang w:val="uk-UA"/>
              </w:rPr>
              <w:t>Міський бюджет, обласний бюджет, державний бюджет, благодійні кошти та інші джерела, не заборонені законодавством України</w:t>
            </w:r>
          </w:p>
        </w:tc>
      </w:tr>
      <w:tr w:rsidR="00D27FFE" w:rsidRPr="002C799F" w14:paraId="13173C4E" w14:textId="77777777" w:rsidTr="00D27FFE">
        <w:trPr>
          <w:trHeight w:val="251"/>
        </w:trPr>
        <w:tc>
          <w:tcPr>
            <w:tcW w:w="567" w:type="dxa"/>
            <w:tcBorders>
              <w:top w:val="single" w:sz="4" w:space="0" w:color="auto"/>
              <w:left w:val="single" w:sz="4" w:space="0" w:color="auto"/>
              <w:bottom w:val="single" w:sz="4" w:space="0" w:color="auto"/>
              <w:right w:val="single" w:sz="4" w:space="0" w:color="auto"/>
            </w:tcBorders>
            <w:hideMark/>
          </w:tcPr>
          <w:p w14:paraId="40896A47" w14:textId="77777777" w:rsidR="00D27FFE" w:rsidRPr="002C799F" w:rsidRDefault="00D27FFE">
            <w:pPr>
              <w:shd w:val="clear" w:color="auto" w:fill="FFFFFF"/>
              <w:ind w:left="-87" w:right="-54"/>
              <w:rPr>
                <w:rFonts w:eastAsia="Calibri"/>
                <w:lang w:val="uk-UA"/>
              </w:rPr>
            </w:pPr>
            <w:r w:rsidRPr="002C799F">
              <w:rPr>
                <w:rFonts w:eastAsia="Calibri"/>
                <w:lang w:val="uk-UA"/>
              </w:rPr>
              <w:t>9.</w:t>
            </w:r>
          </w:p>
        </w:tc>
        <w:tc>
          <w:tcPr>
            <w:tcW w:w="3260" w:type="dxa"/>
            <w:tcBorders>
              <w:top w:val="single" w:sz="4" w:space="0" w:color="auto"/>
              <w:left w:val="single" w:sz="4" w:space="0" w:color="auto"/>
              <w:bottom w:val="single" w:sz="4" w:space="0" w:color="auto"/>
              <w:right w:val="single" w:sz="4" w:space="0" w:color="auto"/>
            </w:tcBorders>
            <w:hideMark/>
          </w:tcPr>
          <w:p w14:paraId="72BF0C84" w14:textId="77777777" w:rsidR="00D27FFE" w:rsidRPr="002C799F" w:rsidRDefault="00D27FFE">
            <w:pPr>
              <w:shd w:val="clear" w:color="auto" w:fill="FFFFFF"/>
              <w:ind w:left="-85" w:right="-57"/>
              <w:rPr>
                <w:rFonts w:eastAsia="Calibri"/>
                <w:lang w:val="uk-UA"/>
              </w:rPr>
            </w:pPr>
            <w:r w:rsidRPr="002C799F">
              <w:rPr>
                <w:rFonts w:eastAsia="Calibri"/>
                <w:spacing w:val="-6"/>
                <w:lang w:val="uk-UA"/>
              </w:rPr>
              <w:t xml:space="preserve">Загальний обсяг фінансових ресурсів, необхідних для реалізації </w:t>
            </w:r>
            <w:r w:rsidRPr="002C799F">
              <w:rPr>
                <w:rFonts w:eastAsia="Calibri"/>
                <w:lang w:val="uk-UA"/>
              </w:rPr>
              <w:t>програми, всього,</w:t>
            </w:r>
          </w:p>
          <w:p w14:paraId="26502548" w14:textId="77777777" w:rsidR="00D27FFE" w:rsidRPr="002C799F" w:rsidRDefault="00D27FFE">
            <w:pPr>
              <w:shd w:val="clear" w:color="auto" w:fill="FFFFFF"/>
              <w:ind w:left="-85" w:right="-57"/>
              <w:rPr>
                <w:rFonts w:eastAsia="Calibri"/>
                <w:lang w:val="uk-UA"/>
              </w:rPr>
            </w:pPr>
            <w:r w:rsidRPr="002C799F">
              <w:rPr>
                <w:rFonts w:eastAsia="Calibri"/>
                <w:lang w:val="uk-UA"/>
              </w:rPr>
              <w:t>у тому числі:</w:t>
            </w:r>
          </w:p>
        </w:tc>
        <w:tc>
          <w:tcPr>
            <w:tcW w:w="5812" w:type="dxa"/>
            <w:tcBorders>
              <w:top w:val="single" w:sz="4" w:space="0" w:color="auto"/>
              <w:left w:val="single" w:sz="4" w:space="0" w:color="auto"/>
              <w:bottom w:val="single" w:sz="4" w:space="0" w:color="auto"/>
              <w:right w:val="single" w:sz="4" w:space="0" w:color="auto"/>
            </w:tcBorders>
            <w:vAlign w:val="center"/>
          </w:tcPr>
          <w:p w14:paraId="6BB30269" w14:textId="77777777" w:rsidR="00D27FFE" w:rsidRPr="002C799F" w:rsidRDefault="00D27FFE">
            <w:pPr>
              <w:shd w:val="clear" w:color="auto" w:fill="FFFFFF"/>
              <w:ind w:left="-87" w:right="34"/>
              <w:rPr>
                <w:rFonts w:eastAsia="Calibri"/>
                <w:b/>
                <w:color w:val="FF0000"/>
                <w:lang w:val="uk-UA"/>
              </w:rPr>
            </w:pPr>
          </w:p>
          <w:p w14:paraId="4D706C62" w14:textId="77777777" w:rsidR="00D27FFE" w:rsidRPr="002C799F" w:rsidRDefault="00D27FFE">
            <w:pPr>
              <w:shd w:val="clear" w:color="auto" w:fill="FFFFFF"/>
              <w:ind w:left="-87" w:right="34"/>
              <w:rPr>
                <w:rFonts w:eastAsia="Calibri"/>
                <w:b/>
                <w:lang w:val="uk-UA"/>
              </w:rPr>
            </w:pPr>
            <w:r w:rsidRPr="002C799F">
              <w:rPr>
                <w:rFonts w:eastAsia="Calibri"/>
                <w:b/>
                <w:lang w:val="uk-UA"/>
              </w:rPr>
              <w:t xml:space="preserve"> 70,0 </w:t>
            </w:r>
            <w:proofErr w:type="spellStart"/>
            <w:r w:rsidRPr="002C799F">
              <w:rPr>
                <w:rFonts w:eastAsia="Calibri"/>
                <w:b/>
                <w:lang w:val="uk-UA"/>
              </w:rPr>
              <w:t>тис.грн</w:t>
            </w:r>
            <w:proofErr w:type="spellEnd"/>
            <w:r w:rsidRPr="002C799F">
              <w:rPr>
                <w:rFonts w:eastAsia="Calibri"/>
                <w:b/>
                <w:lang w:val="uk-UA"/>
              </w:rPr>
              <w:t>.</w:t>
            </w:r>
          </w:p>
          <w:p w14:paraId="6CFAB75A" w14:textId="77777777" w:rsidR="00D27FFE" w:rsidRPr="002C799F" w:rsidRDefault="00D27FFE">
            <w:pPr>
              <w:shd w:val="clear" w:color="auto" w:fill="FFFFFF"/>
              <w:ind w:left="-87" w:right="34"/>
              <w:rPr>
                <w:rFonts w:eastAsia="Calibri"/>
                <w:b/>
                <w:color w:val="FF0000"/>
                <w:lang w:val="uk-UA"/>
              </w:rPr>
            </w:pPr>
          </w:p>
          <w:p w14:paraId="6958EA09" w14:textId="77777777" w:rsidR="00D27FFE" w:rsidRPr="002C799F" w:rsidRDefault="00D27FFE">
            <w:pPr>
              <w:shd w:val="clear" w:color="auto" w:fill="FFFFFF"/>
              <w:ind w:right="34"/>
              <w:rPr>
                <w:rFonts w:eastAsia="Calibri"/>
                <w:b/>
                <w:lang w:val="uk-UA"/>
              </w:rPr>
            </w:pPr>
          </w:p>
        </w:tc>
      </w:tr>
      <w:tr w:rsidR="00D27FFE" w:rsidRPr="002C799F" w14:paraId="5E8310B4" w14:textId="77777777" w:rsidTr="00D27FFE">
        <w:trPr>
          <w:trHeight w:val="366"/>
        </w:trPr>
        <w:tc>
          <w:tcPr>
            <w:tcW w:w="567" w:type="dxa"/>
            <w:vMerge w:val="restart"/>
            <w:tcBorders>
              <w:top w:val="single" w:sz="4" w:space="0" w:color="auto"/>
              <w:left w:val="single" w:sz="4" w:space="0" w:color="auto"/>
              <w:bottom w:val="single" w:sz="4" w:space="0" w:color="auto"/>
              <w:right w:val="single" w:sz="4" w:space="0" w:color="auto"/>
            </w:tcBorders>
            <w:hideMark/>
          </w:tcPr>
          <w:p w14:paraId="7D71386D" w14:textId="77777777" w:rsidR="00D27FFE" w:rsidRPr="002C799F" w:rsidRDefault="00D27FFE">
            <w:pPr>
              <w:shd w:val="clear" w:color="auto" w:fill="FFFFFF"/>
              <w:ind w:left="-87" w:right="-54"/>
              <w:rPr>
                <w:rFonts w:eastAsia="Calibri"/>
                <w:lang w:val="uk-UA"/>
              </w:rPr>
            </w:pPr>
            <w:r w:rsidRPr="002C799F">
              <w:rPr>
                <w:rFonts w:eastAsia="Calibri"/>
                <w:lang w:val="uk-UA"/>
              </w:rPr>
              <w:t>9.1.</w:t>
            </w:r>
          </w:p>
        </w:tc>
        <w:tc>
          <w:tcPr>
            <w:tcW w:w="3260" w:type="dxa"/>
            <w:tcBorders>
              <w:top w:val="single" w:sz="4" w:space="0" w:color="auto"/>
              <w:left w:val="single" w:sz="4" w:space="0" w:color="auto"/>
              <w:bottom w:val="single" w:sz="4" w:space="0" w:color="auto"/>
              <w:right w:val="single" w:sz="4" w:space="0" w:color="auto"/>
            </w:tcBorders>
            <w:hideMark/>
          </w:tcPr>
          <w:p w14:paraId="7B8EA15C" w14:textId="77777777" w:rsidR="00D27FFE" w:rsidRPr="002C799F" w:rsidRDefault="00D27FFE">
            <w:pPr>
              <w:shd w:val="clear" w:color="auto" w:fill="FFFFFF"/>
              <w:tabs>
                <w:tab w:val="left" w:pos="1080"/>
                <w:tab w:val="left" w:pos="1260"/>
                <w:tab w:val="left" w:pos="1440"/>
              </w:tabs>
              <w:ind w:left="-108"/>
              <w:jc w:val="both"/>
              <w:rPr>
                <w:rFonts w:eastAsia="Calibri"/>
                <w:spacing w:val="-6"/>
                <w:lang w:val="uk-UA"/>
              </w:rPr>
            </w:pPr>
            <w:r w:rsidRPr="002C799F">
              <w:rPr>
                <w:rFonts w:eastAsia="Calibri"/>
                <w:spacing w:val="-5"/>
                <w:lang w:val="uk-UA"/>
              </w:rPr>
              <w:t xml:space="preserve">коштів міського бюджету; </w:t>
            </w:r>
          </w:p>
        </w:tc>
        <w:tc>
          <w:tcPr>
            <w:tcW w:w="5812" w:type="dxa"/>
            <w:tcBorders>
              <w:top w:val="single" w:sz="4" w:space="0" w:color="auto"/>
              <w:left w:val="single" w:sz="4" w:space="0" w:color="auto"/>
              <w:bottom w:val="single" w:sz="4" w:space="0" w:color="auto"/>
              <w:right w:val="single" w:sz="4" w:space="0" w:color="auto"/>
            </w:tcBorders>
          </w:tcPr>
          <w:p w14:paraId="29D138B0" w14:textId="77777777" w:rsidR="00D27FFE" w:rsidRPr="002C799F" w:rsidRDefault="00D27FFE">
            <w:pPr>
              <w:shd w:val="clear" w:color="auto" w:fill="FFFFFF"/>
              <w:ind w:left="-87" w:right="34"/>
              <w:rPr>
                <w:rFonts w:eastAsia="Calibri"/>
                <w:lang w:val="uk-UA"/>
              </w:rPr>
            </w:pPr>
            <w:r w:rsidRPr="002C799F">
              <w:rPr>
                <w:rFonts w:eastAsia="Calibri"/>
                <w:lang w:val="uk-UA"/>
              </w:rPr>
              <w:t xml:space="preserve"> 70,0 </w:t>
            </w:r>
            <w:proofErr w:type="spellStart"/>
            <w:r w:rsidRPr="002C799F">
              <w:rPr>
                <w:rFonts w:eastAsia="Calibri"/>
                <w:lang w:val="uk-UA"/>
              </w:rPr>
              <w:t>тис.грн</w:t>
            </w:r>
            <w:proofErr w:type="spellEnd"/>
            <w:r w:rsidRPr="002C799F">
              <w:rPr>
                <w:rFonts w:eastAsia="Calibri"/>
                <w:lang w:val="uk-UA"/>
              </w:rPr>
              <w:t>.</w:t>
            </w:r>
          </w:p>
          <w:p w14:paraId="5A7891ED" w14:textId="77777777" w:rsidR="00D27FFE" w:rsidRPr="002C799F" w:rsidRDefault="00D27FFE">
            <w:pPr>
              <w:shd w:val="clear" w:color="auto" w:fill="FFFFFF"/>
              <w:ind w:left="-87" w:right="34"/>
              <w:rPr>
                <w:rFonts w:eastAsia="Calibri"/>
                <w:lang w:val="uk-UA"/>
              </w:rPr>
            </w:pPr>
          </w:p>
        </w:tc>
      </w:tr>
      <w:tr w:rsidR="00D27FFE" w:rsidRPr="002C799F" w14:paraId="3E9774FD" w14:textId="77777777" w:rsidTr="00D27FFE">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4C0E6" w14:textId="77777777" w:rsidR="00D27FFE" w:rsidRPr="002C799F" w:rsidRDefault="00D27FFE">
            <w:pPr>
              <w:rPr>
                <w:rFonts w:eastAsia="Calibri"/>
                <w:lang w:val="uk-UA" w:eastAsia="en-US"/>
              </w:rPr>
            </w:pPr>
          </w:p>
        </w:tc>
        <w:tc>
          <w:tcPr>
            <w:tcW w:w="3260" w:type="dxa"/>
            <w:tcBorders>
              <w:top w:val="single" w:sz="4" w:space="0" w:color="auto"/>
              <w:left w:val="single" w:sz="4" w:space="0" w:color="auto"/>
              <w:bottom w:val="single" w:sz="4" w:space="0" w:color="auto"/>
              <w:right w:val="single" w:sz="4" w:space="0" w:color="auto"/>
            </w:tcBorders>
            <w:hideMark/>
          </w:tcPr>
          <w:p w14:paraId="4E092CE4" w14:textId="77777777" w:rsidR="00D27FFE" w:rsidRPr="002C799F" w:rsidRDefault="00D27FFE">
            <w:pPr>
              <w:shd w:val="clear" w:color="auto" w:fill="FFFFFF"/>
              <w:ind w:left="-87" w:right="-54"/>
              <w:rPr>
                <w:rFonts w:eastAsia="Calibri"/>
                <w:spacing w:val="-5"/>
                <w:lang w:val="uk-UA"/>
              </w:rPr>
            </w:pPr>
            <w:r w:rsidRPr="002C799F">
              <w:rPr>
                <w:rFonts w:eastAsia="Calibri"/>
                <w:spacing w:val="-6"/>
                <w:lang w:val="uk-UA"/>
              </w:rPr>
              <w:t>коштів інших джерел.</w:t>
            </w:r>
          </w:p>
        </w:tc>
        <w:tc>
          <w:tcPr>
            <w:tcW w:w="5812" w:type="dxa"/>
            <w:tcBorders>
              <w:top w:val="single" w:sz="4" w:space="0" w:color="auto"/>
              <w:left w:val="single" w:sz="4" w:space="0" w:color="auto"/>
              <w:bottom w:val="single" w:sz="4" w:space="0" w:color="auto"/>
              <w:right w:val="single" w:sz="4" w:space="0" w:color="auto"/>
            </w:tcBorders>
          </w:tcPr>
          <w:p w14:paraId="510C11E6" w14:textId="77777777" w:rsidR="00D27FFE" w:rsidRPr="002C799F" w:rsidRDefault="00D27FFE">
            <w:pPr>
              <w:shd w:val="clear" w:color="auto" w:fill="FFFFFF"/>
              <w:ind w:left="-87" w:right="-54"/>
              <w:rPr>
                <w:rFonts w:eastAsia="Calibri"/>
                <w:lang w:val="uk-UA"/>
              </w:rPr>
            </w:pPr>
            <w:r w:rsidRPr="002C799F">
              <w:rPr>
                <w:rFonts w:eastAsia="Calibri"/>
                <w:lang w:val="uk-UA"/>
              </w:rPr>
              <w:t xml:space="preserve"> </w:t>
            </w:r>
          </w:p>
          <w:p w14:paraId="5717940C" w14:textId="77777777" w:rsidR="00D27FFE" w:rsidRPr="002C799F" w:rsidRDefault="00D27FFE">
            <w:pPr>
              <w:shd w:val="clear" w:color="auto" w:fill="FFFFFF"/>
              <w:ind w:left="-87" w:right="-54"/>
              <w:rPr>
                <w:rFonts w:eastAsia="Calibri"/>
                <w:lang w:val="uk-UA"/>
              </w:rPr>
            </w:pPr>
          </w:p>
        </w:tc>
      </w:tr>
    </w:tbl>
    <w:p w14:paraId="536FE593" w14:textId="77777777" w:rsidR="00D27FFE" w:rsidRPr="002C799F" w:rsidRDefault="00D27FFE" w:rsidP="00D27FFE">
      <w:pPr>
        <w:shd w:val="clear" w:color="auto" w:fill="FFFFFF"/>
        <w:spacing w:line="0" w:lineRule="atLeast"/>
        <w:jc w:val="center"/>
        <w:rPr>
          <w:b/>
          <w:bCs/>
          <w:iCs/>
          <w:lang w:val="uk-UA"/>
        </w:rPr>
      </w:pPr>
    </w:p>
    <w:p w14:paraId="06C7262D" w14:textId="77777777" w:rsidR="00D27FFE" w:rsidRPr="002C799F" w:rsidRDefault="00D27FFE" w:rsidP="00D27FFE">
      <w:pPr>
        <w:shd w:val="clear" w:color="auto" w:fill="FFFFFF"/>
        <w:ind w:right="60"/>
        <w:jc w:val="both"/>
        <w:rPr>
          <w:b/>
          <w:color w:val="000000"/>
          <w:lang w:val="uk-UA" w:eastAsia="uk-UA"/>
        </w:rPr>
      </w:pPr>
    </w:p>
    <w:p w14:paraId="211043CC" w14:textId="77777777" w:rsidR="00D27FFE" w:rsidRPr="002C799F" w:rsidRDefault="00D27FFE" w:rsidP="00D27FFE">
      <w:pPr>
        <w:shd w:val="clear" w:color="auto" w:fill="FFFFFF"/>
        <w:ind w:right="60"/>
        <w:jc w:val="center"/>
        <w:rPr>
          <w:b/>
          <w:color w:val="000000"/>
          <w:lang w:val="uk-UA" w:eastAsia="uk-UA"/>
        </w:rPr>
      </w:pPr>
      <w:r w:rsidRPr="002C799F">
        <w:rPr>
          <w:b/>
          <w:color w:val="000000"/>
          <w:lang w:val="uk-UA" w:eastAsia="uk-UA"/>
        </w:rPr>
        <w:lastRenderedPageBreak/>
        <w:t>Програма</w:t>
      </w:r>
    </w:p>
    <w:p w14:paraId="0805AC79" w14:textId="77777777" w:rsidR="00D27FFE" w:rsidRPr="002C799F" w:rsidRDefault="00D27FFE" w:rsidP="00D27FFE">
      <w:pPr>
        <w:shd w:val="clear" w:color="auto" w:fill="FFFFFF"/>
        <w:ind w:right="60"/>
        <w:jc w:val="center"/>
        <w:rPr>
          <w:b/>
          <w:color w:val="000000"/>
          <w:lang w:val="uk-UA" w:eastAsia="uk-UA"/>
        </w:rPr>
      </w:pPr>
      <w:r w:rsidRPr="002C799F">
        <w:rPr>
          <w:b/>
          <w:color w:val="000000"/>
          <w:lang w:val="uk-UA" w:eastAsia="uk-UA"/>
        </w:rPr>
        <w:t xml:space="preserve">для кривдників Косівської міської територіальної громади </w:t>
      </w:r>
    </w:p>
    <w:p w14:paraId="5CB65CBF" w14:textId="77777777" w:rsidR="00D27FFE" w:rsidRPr="002C799F" w:rsidRDefault="00D27FFE" w:rsidP="00D27FFE">
      <w:pPr>
        <w:shd w:val="clear" w:color="auto" w:fill="FFFFFF"/>
        <w:ind w:right="60"/>
        <w:jc w:val="center"/>
        <w:rPr>
          <w:b/>
          <w:color w:val="000000"/>
          <w:lang w:val="uk-UA" w:eastAsia="uk-UA"/>
        </w:rPr>
      </w:pPr>
      <w:r w:rsidRPr="002C799F">
        <w:rPr>
          <w:b/>
          <w:color w:val="000000"/>
          <w:lang w:val="uk-UA" w:eastAsia="uk-UA"/>
        </w:rPr>
        <w:t>на 2025-2029 роки</w:t>
      </w:r>
    </w:p>
    <w:p w14:paraId="5B10ED77" w14:textId="77777777" w:rsidR="00D27FFE" w:rsidRPr="002C799F" w:rsidRDefault="00D27FFE" w:rsidP="00D27FFE">
      <w:pPr>
        <w:shd w:val="clear" w:color="auto" w:fill="FFFFFF"/>
        <w:ind w:right="60"/>
        <w:jc w:val="both"/>
        <w:rPr>
          <w:b/>
          <w:color w:val="000000"/>
          <w:lang w:val="uk-UA" w:eastAsia="uk-UA"/>
        </w:rPr>
      </w:pPr>
    </w:p>
    <w:p w14:paraId="3372E584" w14:textId="77777777" w:rsidR="00D27FFE" w:rsidRPr="002C799F" w:rsidRDefault="00D27FFE" w:rsidP="00D27FFE">
      <w:pPr>
        <w:jc w:val="center"/>
        <w:rPr>
          <w:b/>
          <w:lang w:val="uk-UA"/>
        </w:rPr>
      </w:pPr>
      <w:r w:rsidRPr="002C799F">
        <w:rPr>
          <w:b/>
          <w:lang w:val="uk-UA"/>
        </w:rPr>
        <w:t>1.Загальні положення</w:t>
      </w:r>
    </w:p>
    <w:p w14:paraId="59DBD962" w14:textId="77777777" w:rsidR="00D27FFE" w:rsidRPr="002C799F" w:rsidRDefault="00D27FFE" w:rsidP="00D27FFE">
      <w:pPr>
        <w:shd w:val="clear" w:color="auto" w:fill="FFFFFF"/>
        <w:ind w:firstLine="567"/>
        <w:jc w:val="both"/>
        <w:rPr>
          <w:color w:val="1D1D1B"/>
          <w:bdr w:val="none" w:sz="0" w:space="0" w:color="auto" w:frame="1"/>
          <w:lang w:val="uk-UA" w:eastAsia="uk-UA"/>
        </w:rPr>
      </w:pPr>
      <w:r w:rsidRPr="002C799F">
        <w:rPr>
          <w:color w:val="1D1D1B"/>
          <w:bdr w:val="none" w:sz="0" w:space="0" w:color="auto" w:frame="1"/>
          <w:lang w:val="uk-UA" w:eastAsia="uk-UA"/>
        </w:rPr>
        <w:t xml:space="preserve">В України все більше переймаються проблемою домашнього насильства – одного з найболючіших соціальних явищ. В нашій країні та інших регіонах світу спостерігається значна різноманітність форм та способів знущання в сім’ях. </w:t>
      </w:r>
    </w:p>
    <w:p w14:paraId="622F7C09" w14:textId="77777777" w:rsidR="00D27FFE" w:rsidRPr="002C799F" w:rsidRDefault="00D27FFE" w:rsidP="00D27FFE">
      <w:pPr>
        <w:shd w:val="clear" w:color="auto" w:fill="FFFFFF"/>
        <w:ind w:firstLine="567"/>
        <w:jc w:val="both"/>
        <w:rPr>
          <w:color w:val="1D1D1B"/>
          <w:lang w:val="uk-UA" w:eastAsia="uk-UA"/>
        </w:rPr>
      </w:pPr>
      <w:r w:rsidRPr="002C799F">
        <w:rPr>
          <w:color w:val="1D1D1B"/>
          <w:bdr w:val="none" w:sz="0" w:space="0" w:color="auto" w:frame="1"/>
          <w:lang w:val="uk-UA" w:eastAsia="uk-UA"/>
        </w:rPr>
        <w:t>Домашнє насильство – форма насильства, що найбільш прихована, часто не усвідомлювана ані постраждалими, ані представниками влади та суспільства. Однак саме домашнє насильство породжує цілу низку негативних суспільних явищ.</w:t>
      </w:r>
    </w:p>
    <w:p w14:paraId="52B653A3" w14:textId="77777777" w:rsidR="00D27FFE" w:rsidRPr="002C799F" w:rsidRDefault="00D27FFE" w:rsidP="00D27FFE">
      <w:pPr>
        <w:shd w:val="clear" w:color="auto" w:fill="FFFFFF"/>
        <w:ind w:firstLine="567"/>
        <w:jc w:val="both"/>
        <w:rPr>
          <w:color w:val="1D1D1B"/>
          <w:lang w:val="uk-UA" w:eastAsia="uk-UA"/>
        </w:rPr>
      </w:pPr>
      <w:r w:rsidRPr="002C799F">
        <w:rPr>
          <w:color w:val="1D1D1B"/>
          <w:bdr w:val="none" w:sz="0" w:space="0" w:color="auto" w:frame="1"/>
          <w:lang w:val="uk-UA" w:eastAsia="uk-UA"/>
        </w:rPr>
        <w:t xml:space="preserve">Насильство існує у всіх соціальних </w:t>
      </w:r>
      <w:proofErr w:type="spellStart"/>
      <w:r w:rsidRPr="002C799F">
        <w:rPr>
          <w:color w:val="1D1D1B"/>
          <w:bdr w:val="none" w:sz="0" w:space="0" w:color="auto" w:frame="1"/>
          <w:lang w:val="uk-UA" w:eastAsia="uk-UA"/>
        </w:rPr>
        <w:t>гpyпax</w:t>
      </w:r>
      <w:proofErr w:type="spellEnd"/>
      <w:r w:rsidRPr="002C799F">
        <w:rPr>
          <w:color w:val="1D1D1B"/>
          <w:bdr w:val="none" w:sz="0" w:space="0" w:color="auto" w:frame="1"/>
          <w:lang w:val="uk-UA" w:eastAsia="uk-UA"/>
        </w:rPr>
        <w:t>, незалежно від рівня доходу, освіти, становища в суспільстві, класових, расових, культурних, релігійних, соціально економічних аспектів.</w:t>
      </w:r>
    </w:p>
    <w:p w14:paraId="37B38369" w14:textId="77777777" w:rsidR="00D27FFE" w:rsidRPr="002C799F" w:rsidRDefault="00D27FFE" w:rsidP="00D27FFE">
      <w:pPr>
        <w:shd w:val="clear" w:color="auto" w:fill="FFFFFF"/>
        <w:ind w:firstLine="567"/>
        <w:jc w:val="both"/>
        <w:rPr>
          <w:color w:val="1D1D1B"/>
          <w:lang w:val="uk-UA" w:eastAsia="uk-UA"/>
        </w:rPr>
      </w:pPr>
      <w:r w:rsidRPr="002C799F">
        <w:rPr>
          <w:color w:val="1D1D1B"/>
          <w:bdr w:val="none" w:sz="0" w:space="0" w:color="auto" w:frame="1"/>
          <w:lang w:val="uk-UA" w:eastAsia="uk-UA"/>
        </w:rPr>
        <w:t>Оскільки, в суспільстві має місце розуміння важливості дотримання прав людини й особистих свобод, домашнє насильство набуває ознак соціально усвідомленої проблеми. Адже це вже не особиста справа кривдника та постраждалої, а проблема, що потребує загальної уваги й вжиття конкретних заходів на рівні державної політики, спрямованих на її вирішення.</w:t>
      </w:r>
    </w:p>
    <w:p w14:paraId="7CC51BE6" w14:textId="77777777" w:rsidR="00D27FFE" w:rsidRPr="002C799F" w:rsidRDefault="00D27FFE" w:rsidP="00D27FFE">
      <w:pPr>
        <w:shd w:val="clear" w:color="auto" w:fill="FFFFFF"/>
        <w:ind w:firstLine="567"/>
        <w:jc w:val="both"/>
        <w:rPr>
          <w:color w:val="1D1D1B"/>
          <w:lang w:val="uk-UA" w:eastAsia="uk-UA"/>
        </w:rPr>
      </w:pPr>
      <w:r w:rsidRPr="002C799F">
        <w:rPr>
          <w:color w:val="1D1D1B"/>
          <w:bdr w:val="none" w:sz="0" w:space="0" w:color="auto" w:frame="1"/>
          <w:lang w:val="uk-UA" w:eastAsia="uk-UA"/>
        </w:rPr>
        <w:t>В період воєнного стану існують ризики посилення конфліктів у сім’ях, зокрема, через емоційне напруження, економічні негаразди, тощо.</w:t>
      </w:r>
    </w:p>
    <w:p w14:paraId="30CC2EB5" w14:textId="77777777" w:rsidR="00D27FFE" w:rsidRPr="002C799F" w:rsidRDefault="00D27FFE" w:rsidP="00D27FFE">
      <w:pPr>
        <w:shd w:val="clear" w:color="auto" w:fill="FFFFFF"/>
        <w:ind w:firstLine="567"/>
        <w:jc w:val="both"/>
        <w:rPr>
          <w:color w:val="1D1D1B"/>
          <w:lang w:val="uk-UA" w:eastAsia="uk-UA"/>
        </w:rPr>
      </w:pPr>
      <w:r w:rsidRPr="002C799F">
        <w:rPr>
          <w:color w:val="1D1D1B"/>
          <w:bdr w:val="none" w:sz="0" w:space="0" w:color="auto" w:frame="1"/>
          <w:lang w:val="uk-UA" w:eastAsia="uk-UA"/>
        </w:rPr>
        <w:t>Домашнє насильство під час війни – поширене явище, яке стає ще більш небезпечним, ніж у мирний час. Людям, які зазнали такого насильства зараз, складніше знайти вихід – вони часто обмежені у пересуванні, мають залежність від кривдників фізично та матеріально.</w:t>
      </w:r>
    </w:p>
    <w:p w14:paraId="24289BD0" w14:textId="77777777" w:rsidR="00D27FFE" w:rsidRPr="002C799F" w:rsidRDefault="00D27FFE" w:rsidP="00D27FFE">
      <w:pPr>
        <w:shd w:val="clear" w:color="auto" w:fill="FFFFFF"/>
        <w:ind w:firstLine="567"/>
        <w:jc w:val="both"/>
        <w:rPr>
          <w:color w:val="1D1D1B"/>
          <w:lang w:val="uk-UA" w:eastAsia="uk-UA"/>
        </w:rPr>
      </w:pPr>
      <w:r w:rsidRPr="002C799F">
        <w:rPr>
          <w:color w:val="1D1D1B"/>
          <w:bdr w:val="none" w:sz="0" w:space="0" w:color="auto" w:frame="1"/>
          <w:lang w:val="uk-UA" w:eastAsia="uk-UA"/>
        </w:rPr>
        <w:t xml:space="preserve">Від домашнього насильства переважно страждають жінки, але ця проблема не може розглядатись, як суто жіноча. Проблема домашнього насильства повинна вирішуватись з огляду на її </w:t>
      </w:r>
      <w:proofErr w:type="spellStart"/>
      <w:r w:rsidRPr="002C799F">
        <w:rPr>
          <w:color w:val="1D1D1B"/>
          <w:bdr w:val="none" w:sz="0" w:space="0" w:color="auto" w:frame="1"/>
          <w:lang w:val="uk-UA" w:eastAsia="uk-UA"/>
        </w:rPr>
        <w:t>багатовимірність</w:t>
      </w:r>
      <w:proofErr w:type="spellEnd"/>
      <w:r w:rsidRPr="002C799F">
        <w:rPr>
          <w:color w:val="1D1D1B"/>
          <w:bdr w:val="none" w:sz="0" w:space="0" w:color="auto" w:frame="1"/>
          <w:lang w:val="uk-UA" w:eastAsia="uk-UA"/>
        </w:rPr>
        <w:t>, базуючись на реальній ситуації в країні. Громадськість і держава зобов’язані протидіяти домашньому насильству, вживаючи заходів для зміни поведінки кривдників, що його вчиняють. Це дуже важливо, адже у випадку розлучення з одними партнерами, кривдники продовжують жорстоке поводження в інших стосунках, з дітьми, близькими та соціальним оточенням.</w:t>
      </w:r>
    </w:p>
    <w:p w14:paraId="44EE4E08" w14:textId="77777777" w:rsidR="00D27FFE" w:rsidRPr="002C799F" w:rsidRDefault="00D27FFE" w:rsidP="00D27FFE">
      <w:pPr>
        <w:shd w:val="clear" w:color="auto" w:fill="FFFFFF"/>
        <w:ind w:firstLine="567"/>
        <w:jc w:val="both"/>
        <w:rPr>
          <w:color w:val="1D1D1B"/>
          <w:bdr w:val="none" w:sz="0" w:space="0" w:color="auto" w:frame="1"/>
          <w:lang w:val="uk-UA" w:eastAsia="uk-UA"/>
        </w:rPr>
      </w:pPr>
      <w:r w:rsidRPr="002C799F">
        <w:rPr>
          <w:color w:val="1D1D1B"/>
          <w:bdr w:val="none" w:sz="0" w:space="0" w:color="auto" w:frame="1"/>
          <w:lang w:val="uk-UA" w:eastAsia="uk-UA"/>
        </w:rPr>
        <w:t xml:space="preserve">Діти, які зазнавали фізичного насильства та приниження від близьких людей, обов’язком яких є захист їх прав, можуть надалі мати проблеми з довірою та безпечною прив’язаністю, що часто спричиняє появу психологічного дискомфорту й розладів у родинних стосунках, низьку самооцінку та складнощі соціального функціонування. </w:t>
      </w:r>
    </w:p>
    <w:p w14:paraId="05347016" w14:textId="77777777" w:rsidR="00D27FFE" w:rsidRPr="002C799F" w:rsidRDefault="00D27FFE" w:rsidP="00D27FFE">
      <w:pPr>
        <w:shd w:val="clear" w:color="auto" w:fill="FFFFFF"/>
        <w:ind w:firstLine="567"/>
        <w:jc w:val="both"/>
        <w:rPr>
          <w:color w:val="1D1D1B"/>
          <w:lang w:val="uk-UA" w:eastAsia="uk-UA"/>
        </w:rPr>
      </w:pPr>
      <w:r w:rsidRPr="002C799F">
        <w:rPr>
          <w:color w:val="1D1D1B"/>
          <w:bdr w:val="none" w:sz="0" w:space="0" w:color="auto" w:frame="1"/>
          <w:lang w:val="uk-UA" w:eastAsia="uk-UA"/>
        </w:rPr>
        <w:t>Діти, до яких батьки застосовують фізичні покарання, з одного боку, є постраждалими, а з іншого – нерідко самі стають кривдниками. Незалежно від того,  хто чинить домашнє насильство над дитиною, одним із руйнівних наслідків цих дій є формування у скривдженого жорстокості та прагнення помститися.</w:t>
      </w:r>
    </w:p>
    <w:p w14:paraId="47BCB40A" w14:textId="77777777" w:rsidR="00D27FFE" w:rsidRPr="002C799F" w:rsidRDefault="00D27FFE" w:rsidP="00D27FFE">
      <w:pPr>
        <w:shd w:val="clear" w:color="auto" w:fill="FFFFFF"/>
        <w:ind w:firstLine="567"/>
        <w:jc w:val="both"/>
        <w:rPr>
          <w:color w:val="1D1D1B"/>
          <w:lang w:val="uk-UA" w:eastAsia="uk-UA"/>
        </w:rPr>
      </w:pPr>
      <w:r w:rsidRPr="002C799F">
        <w:rPr>
          <w:color w:val="1D1D1B"/>
          <w:bdr w:val="none" w:sz="0" w:space="0" w:color="auto" w:frame="1"/>
          <w:lang w:val="uk-UA" w:eastAsia="uk-UA"/>
        </w:rPr>
        <w:t>Домашнє насильство є серйозним порушенням прав людини, які держава має відстоювати і захищати. Серед них – право на життя і фізичну недоторканність; право не бути об’єктом знущань чи жорстокого або принизливого поводження; право на свободу від дискримінації за ознакою статі; право на здоровий і безпечний розвиток тощо.</w:t>
      </w:r>
    </w:p>
    <w:p w14:paraId="2D53B861" w14:textId="77777777" w:rsidR="00D27FFE" w:rsidRPr="002C799F" w:rsidRDefault="00D27FFE" w:rsidP="00D27FFE">
      <w:pPr>
        <w:shd w:val="clear" w:color="auto" w:fill="FFFFFF"/>
        <w:ind w:firstLine="567"/>
        <w:jc w:val="both"/>
        <w:rPr>
          <w:color w:val="1D1D1B"/>
          <w:bdr w:val="none" w:sz="0" w:space="0" w:color="auto" w:frame="1"/>
          <w:lang w:val="uk-UA" w:eastAsia="uk-UA"/>
        </w:rPr>
      </w:pPr>
      <w:r w:rsidRPr="002C799F">
        <w:rPr>
          <w:color w:val="1D1D1B"/>
          <w:bdr w:val="none" w:sz="0" w:space="0" w:color="auto" w:frame="1"/>
          <w:lang w:val="uk-UA" w:eastAsia="uk-UA"/>
        </w:rPr>
        <w:t xml:space="preserve">Україна ратифікувала низку міжнародних угод, узявши тим самим на себе зобов’язання щодо захисту людей від насильства, в тому числі і домашнього, а також є країною, яка одна з небагатьох держав світу реалізовує програми, спрямовані на корекцію ненасильницької моделі поведінки для осіб, які вчиняють домашнє насильство. </w:t>
      </w:r>
    </w:p>
    <w:p w14:paraId="7FD5256B" w14:textId="77777777" w:rsidR="00D27FFE" w:rsidRPr="002C799F" w:rsidRDefault="00D27FFE" w:rsidP="00D27FFE">
      <w:pPr>
        <w:shd w:val="clear" w:color="auto" w:fill="FFFFFF"/>
        <w:ind w:firstLine="567"/>
        <w:jc w:val="both"/>
        <w:rPr>
          <w:color w:val="1D1D1B"/>
          <w:bdr w:val="none" w:sz="0" w:space="0" w:color="auto" w:frame="1"/>
          <w:lang w:val="uk-UA" w:eastAsia="uk-UA"/>
        </w:rPr>
      </w:pPr>
      <w:r w:rsidRPr="002C799F">
        <w:rPr>
          <w:color w:val="1D1D1B"/>
          <w:bdr w:val="none" w:sz="0" w:space="0" w:color="auto" w:frame="1"/>
          <w:lang w:val="uk-UA" w:eastAsia="uk-UA"/>
        </w:rPr>
        <w:t xml:space="preserve">Робота з кривдниками становить невід’ємну частину діяльності уповноважених органів з протидії домашньому насильству, оскільки допомагає таким особам осмислити власну насильницьку поведінку, усвідомити її витоки і прояви та змінити свою поведінку. </w:t>
      </w:r>
    </w:p>
    <w:p w14:paraId="2F098550" w14:textId="77777777" w:rsidR="00D27FFE" w:rsidRPr="002C799F" w:rsidRDefault="00D27FFE" w:rsidP="00D27FFE">
      <w:pPr>
        <w:shd w:val="clear" w:color="auto" w:fill="FFFFFF"/>
        <w:ind w:firstLine="567"/>
        <w:jc w:val="both"/>
        <w:rPr>
          <w:color w:val="1D1D1B"/>
          <w:lang w:val="uk-UA" w:eastAsia="uk-UA"/>
        </w:rPr>
      </w:pPr>
      <w:r w:rsidRPr="002C799F">
        <w:rPr>
          <w:color w:val="1D1D1B"/>
          <w:bdr w:val="none" w:sz="0" w:space="0" w:color="auto" w:frame="1"/>
          <w:lang w:val="uk-UA" w:eastAsia="uk-UA"/>
        </w:rPr>
        <w:t>Довготривала корекція поведінки особи, яка вчиняє домашнє насильство, не лише допомагатиме налагодити гармонійне життя в межах сім’ї, родини, а й поліпшуватиме майбутнє дітей, які перестануть бути свідками домашнього насильства.</w:t>
      </w:r>
    </w:p>
    <w:p w14:paraId="1B4C2941" w14:textId="77777777" w:rsidR="00D27FFE" w:rsidRPr="002C799F" w:rsidRDefault="00D27FFE" w:rsidP="00D27FFE">
      <w:pPr>
        <w:shd w:val="clear" w:color="auto" w:fill="FFFFFF"/>
        <w:ind w:firstLine="567"/>
        <w:jc w:val="both"/>
        <w:rPr>
          <w:color w:val="1D1D1B"/>
          <w:lang w:val="uk-UA" w:eastAsia="uk-UA"/>
        </w:rPr>
      </w:pPr>
      <w:r w:rsidRPr="002C799F">
        <w:rPr>
          <w:color w:val="1D1D1B"/>
          <w:bdr w:val="none" w:sz="0" w:space="0" w:color="auto" w:frame="1"/>
          <w:lang w:val="uk-UA" w:eastAsia="uk-UA"/>
        </w:rPr>
        <w:t xml:space="preserve">«Програма для кривдників» (далі - Програма) передбачає комплекс заходів за результатами оцінки ризиків, спрямованих на зміну насильницької поведінки кривдника, </w:t>
      </w:r>
      <w:r w:rsidRPr="002C799F">
        <w:rPr>
          <w:color w:val="1D1D1B"/>
          <w:bdr w:val="none" w:sz="0" w:space="0" w:color="auto" w:frame="1"/>
          <w:lang w:val="uk-UA" w:eastAsia="uk-UA"/>
        </w:rPr>
        <w:lastRenderedPageBreak/>
        <w:t>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p w14:paraId="53D75843" w14:textId="77777777" w:rsidR="00D27FFE" w:rsidRPr="002C799F" w:rsidRDefault="00D27FFE" w:rsidP="00D27FFE">
      <w:pPr>
        <w:shd w:val="clear" w:color="auto" w:fill="FFFFFF"/>
        <w:ind w:firstLine="567"/>
        <w:jc w:val="both"/>
        <w:rPr>
          <w:color w:val="1D1D1B"/>
          <w:bdr w:val="none" w:sz="0" w:space="0" w:color="auto" w:frame="1"/>
          <w:lang w:val="uk-UA" w:eastAsia="uk-UA"/>
        </w:rPr>
      </w:pPr>
      <w:r w:rsidRPr="002C799F">
        <w:rPr>
          <w:color w:val="1D1D1B"/>
          <w:bdr w:val="none" w:sz="0" w:space="0" w:color="auto" w:frame="1"/>
          <w:lang w:val="uk-UA" w:eastAsia="uk-UA"/>
        </w:rPr>
        <w:t>У Програмі терміни вживаються у значеннях, наведених у законах України </w:t>
      </w:r>
      <w:hyperlink r:id="rId6" w:history="1">
        <w:r w:rsidRPr="002C799F">
          <w:rPr>
            <w:rStyle w:val="af"/>
            <w:color w:val="16406C"/>
            <w:bdr w:val="none" w:sz="0" w:space="0" w:color="auto" w:frame="1"/>
            <w:lang w:val="uk-UA" w:eastAsia="uk-UA"/>
          </w:rPr>
          <w:t>«Про запобігання та протидію домашньому насильству»</w:t>
        </w:r>
      </w:hyperlink>
      <w:r w:rsidRPr="002C799F">
        <w:rPr>
          <w:color w:val="1D1D1B"/>
          <w:bdr w:val="none" w:sz="0" w:space="0" w:color="auto" w:frame="1"/>
          <w:lang w:val="uk-UA" w:eastAsia="uk-UA"/>
        </w:rPr>
        <w:t>, «Про забезпечення рівних прав та можливостей жінок і чоловіків», інших нормативно-правових актах.</w:t>
      </w:r>
    </w:p>
    <w:p w14:paraId="0761DE48" w14:textId="77777777" w:rsidR="00D27FFE" w:rsidRPr="002C799F" w:rsidRDefault="00D27FFE" w:rsidP="00D27FFE">
      <w:pPr>
        <w:shd w:val="clear" w:color="auto" w:fill="FFFFFF"/>
        <w:ind w:firstLine="567"/>
        <w:jc w:val="both"/>
        <w:rPr>
          <w:color w:val="1D1D1B"/>
          <w:lang w:val="uk-UA" w:eastAsia="uk-UA"/>
        </w:rPr>
      </w:pPr>
    </w:p>
    <w:p w14:paraId="50991EC3" w14:textId="77777777" w:rsidR="00D27FFE" w:rsidRPr="002C799F" w:rsidRDefault="00D27FFE" w:rsidP="00D27FFE">
      <w:pPr>
        <w:spacing w:line="0" w:lineRule="atLeast"/>
        <w:ind w:firstLine="567"/>
        <w:jc w:val="center"/>
        <w:rPr>
          <w:b/>
          <w:lang w:val="uk-UA"/>
        </w:rPr>
      </w:pPr>
      <w:r w:rsidRPr="002C799F">
        <w:rPr>
          <w:b/>
          <w:lang w:val="uk-UA"/>
        </w:rPr>
        <w:t>2. Визначення проблем, на розв'язання яких спрямована Програма</w:t>
      </w:r>
    </w:p>
    <w:p w14:paraId="1D3DF7EF" w14:textId="77777777" w:rsidR="00D27FFE" w:rsidRPr="002C799F" w:rsidRDefault="00D27FFE" w:rsidP="00D27FFE">
      <w:pPr>
        <w:shd w:val="clear" w:color="auto" w:fill="FFFFFF"/>
        <w:ind w:firstLine="567"/>
        <w:jc w:val="both"/>
        <w:rPr>
          <w:color w:val="1D1D1B"/>
          <w:lang w:val="uk-UA" w:eastAsia="uk-UA"/>
        </w:rPr>
      </w:pPr>
      <w:r w:rsidRPr="002C799F">
        <w:rPr>
          <w:color w:val="1D1D1B"/>
          <w:lang w:val="uk-UA" w:eastAsia="uk-UA"/>
        </w:rPr>
        <w:t>Програма для кривдників передбачає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p w14:paraId="6D5D3E2C" w14:textId="77777777" w:rsidR="00D27FFE" w:rsidRPr="002C799F" w:rsidRDefault="00D27FFE" w:rsidP="00D27FFE">
      <w:pPr>
        <w:shd w:val="clear" w:color="auto" w:fill="FFFFFF"/>
        <w:ind w:firstLine="567"/>
        <w:jc w:val="both"/>
        <w:rPr>
          <w:color w:val="1D1D1B"/>
          <w:lang w:val="uk-UA" w:eastAsia="uk-UA"/>
        </w:rPr>
      </w:pPr>
    </w:p>
    <w:p w14:paraId="2D272096" w14:textId="77777777" w:rsidR="00D27FFE" w:rsidRPr="002C799F" w:rsidRDefault="00D27FFE" w:rsidP="00D27FFE">
      <w:pPr>
        <w:shd w:val="clear" w:color="auto" w:fill="FFFFFF"/>
        <w:ind w:firstLine="567"/>
        <w:jc w:val="center"/>
        <w:rPr>
          <w:b/>
          <w:lang w:val="uk-UA"/>
        </w:rPr>
      </w:pPr>
      <w:r w:rsidRPr="002C799F">
        <w:rPr>
          <w:b/>
          <w:lang w:val="uk-UA"/>
        </w:rPr>
        <w:t>3. Мета Програми</w:t>
      </w:r>
    </w:p>
    <w:p w14:paraId="5119E50C" w14:textId="77777777" w:rsidR="00D27FFE" w:rsidRPr="002C799F" w:rsidRDefault="00D27FFE" w:rsidP="00D27FFE">
      <w:pPr>
        <w:shd w:val="clear" w:color="auto" w:fill="FFFFFF"/>
        <w:ind w:firstLine="567"/>
        <w:jc w:val="both"/>
        <w:rPr>
          <w:color w:val="1D1D1B"/>
          <w:bdr w:val="none" w:sz="0" w:space="0" w:color="auto" w:frame="1"/>
          <w:lang w:val="uk-UA" w:eastAsia="uk-UA"/>
        </w:rPr>
      </w:pPr>
      <w:r w:rsidRPr="002C799F">
        <w:rPr>
          <w:color w:val="1D1D1B"/>
          <w:bdr w:val="none" w:sz="0" w:space="0" w:color="auto" w:frame="1"/>
          <w:lang w:val="uk-UA" w:eastAsia="uk-UA"/>
        </w:rPr>
        <w:t>Метою Програми є корекція та зміна агресивної і насильницької поведінки кривдника, формування соціально прийнятних норм, гуманістичних цінностей і ненасильницької поведінки.</w:t>
      </w:r>
    </w:p>
    <w:p w14:paraId="6974CCEE" w14:textId="77777777" w:rsidR="00D27FFE" w:rsidRPr="002C799F" w:rsidRDefault="00D27FFE" w:rsidP="00D27FFE">
      <w:pPr>
        <w:shd w:val="clear" w:color="auto" w:fill="FFFFFF"/>
        <w:ind w:firstLine="567"/>
        <w:jc w:val="both"/>
        <w:rPr>
          <w:color w:val="1D1D1B"/>
          <w:lang w:val="uk-UA" w:eastAsia="uk-UA"/>
        </w:rPr>
      </w:pPr>
    </w:p>
    <w:p w14:paraId="40E6C2EB" w14:textId="77777777" w:rsidR="00D27FFE" w:rsidRPr="002C799F" w:rsidRDefault="00D27FFE" w:rsidP="00D27FFE">
      <w:pPr>
        <w:pStyle w:val="a7"/>
        <w:numPr>
          <w:ilvl w:val="0"/>
          <w:numId w:val="31"/>
        </w:numPr>
        <w:shd w:val="clear" w:color="auto" w:fill="FFFFFF"/>
        <w:spacing w:after="0" w:line="240" w:lineRule="auto"/>
        <w:ind w:left="0" w:firstLine="567"/>
        <w:jc w:val="center"/>
        <w:rPr>
          <w:rFonts w:ascii="Times New Roman" w:eastAsia="Times New Roman" w:hAnsi="Times New Roman" w:cs="Times New Roman"/>
          <w:b/>
          <w:color w:val="1D1D1B"/>
          <w:sz w:val="24"/>
          <w:szCs w:val="24"/>
          <w:bdr w:val="none" w:sz="0" w:space="0" w:color="auto" w:frame="1"/>
          <w:lang w:eastAsia="uk-UA"/>
        </w:rPr>
      </w:pPr>
      <w:proofErr w:type="spellStart"/>
      <w:r w:rsidRPr="002C799F">
        <w:rPr>
          <w:rFonts w:ascii="Times New Roman" w:eastAsia="Times New Roman" w:hAnsi="Times New Roman" w:cs="Times New Roman"/>
          <w:b/>
          <w:color w:val="1D1D1B"/>
          <w:sz w:val="24"/>
          <w:szCs w:val="24"/>
          <w:bdr w:val="none" w:sz="0" w:space="0" w:color="auto" w:frame="1"/>
          <w:lang w:eastAsia="uk-UA"/>
        </w:rPr>
        <w:t>Обгрунтування</w:t>
      </w:r>
      <w:proofErr w:type="spellEnd"/>
      <w:r w:rsidRPr="002C799F">
        <w:rPr>
          <w:rFonts w:ascii="Times New Roman" w:eastAsia="Times New Roman" w:hAnsi="Times New Roman" w:cs="Times New Roman"/>
          <w:b/>
          <w:color w:val="1D1D1B"/>
          <w:sz w:val="24"/>
          <w:szCs w:val="24"/>
          <w:bdr w:val="none" w:sz="0" w:space="0" w:color="auto" w:frame="1"/>
          <w:lang w:eastAsia="uk-UA"/>
        </w:rPr>
        <w:t xml:space="preserve"> шляхів і засобів розв’язання проблеми, обсягів та джерел фінансування, терміни та етапи виконання Програми</w:t>
      </w:r>
    </w:p>
    <w:p w14:paraId="6FD07FE5" w14:textId="77777777" w:rsidR="00D27FFE" w:rsidRPr="002C799F" w:rsidRDefault="00D27FFE" w:rsidP="00D27FFE">
      <w:pPr>
        <w:shd w:val="clear" w:color="auto" w:fill="FFFFFF"/>
        <w:ind w:firstLine="567"/>
        <w:jc w:val="both"/>
        <w:rPr>
          <w:color w:val="1D1D1B"/>
          <w:lang w:val="uk-UA" w:eastAsia="uk-UA"/>
        </w:rPr>
      </w:pPr>
      <w:r w:rsidRPr="002C799F">
        <w:rPr>
          <w:color w:val="1D1D1B"/>
          <w:bdr w:val="none" w:sz="0" w:space="0" w:color="auto" w:frame="1"/>
          <w:lang w:val="uk-UA" w:eastAsia="uk-UA"/>
        </w:rPr>
        <w:t>1. Програму розроблено відповідно до Типової програми для кривдників, затвердженої наказом Міністерства соціальної політики України від 01.10.2018 року № 1434, статті 8 Закону України «Про запобігання та протидію домашньому насильству», пункту19 постанови Кабінету Міністрів України «Про затвердження  Порядку взаємодії суб’єктів, що здійснюють заходи у сфері запобігання та протидії домашньому насильству і насильству за ознакою статі», статті 13 Закону України «Про забезпечення рівних прав та можливостей жінок і чоловіків».</w:t>
      </w:r>
    </w:p>
    <w:p w14:paraId="2CC75BD2" w14:textId="77777777" w:rsidR="00D27FFE" w:rsidRPr="002C799F" w:rsidRDefault="00D27FFE" w:rsidP="00D27FFE">
      <w:pPr>
        <w:pStyle w:val="a7"/>
        <w:shd w:val="clear" w:color="auto" w:fill="FFFFFF"/>
        <w:tabs>
          <w:tab w:val="left" w:pos="9638"/>
        </w:tabs>
        <w:spacing w:after="0" w:line="240" w:lineRule="auto"/>
        <w:ind w:left="0" w:firstLine="567"/>
        <w:jc w:val="both"/>
        <w:rPr>
          <w:rFonts w:ascii="Times New Roman" w:eastAsia="Times New Roman" w:hAnsi="Times New Roman" w:cs="Times New Roman"/>
          <w:color w:val="1D1D1B"/>
          <w:sz w:val="24"/>
          <w:szCs w:val="24"/>
          <w:lang w:eastAsia="uk-UA"/>
        </w:rPr>
      </w:pPr>
      <w:r w:rsidRPr="002C799F">
        <w:rPr>
          <w:rFonts w:ascii="Times New Roman" w:eastAsia="Times New Roman" w:hAnsi="Times New Roman" w:cs="Times New Roman"/>
          <w:color w:val="1D1D1B"/>
          <w:sz w:val="24"/>
          <w:szCs w:val="24"/>
          <w:bdr w:val="none" w:sz="0" w:space="0" w:color="auto" w:frame="1"/>
          <w:lang w:eastAsia="uk-UA"/>
        </w:rPr>
        <w:t xml:space="preserve">2. Методики когнітивної психології спрямовані на досягнення довгострокових позитивних результатів через зміну </w:t>
      </w:r>
      <w:proofErr w:type="spellStart"/>
      <w:r w:rsidRPr="002C799F">
        <w:rPr>
          <w:rFonts w:ascii="Times New Roman" w:eastAsia="Times New Roman" w:hAnsi="Times New Roman" w:cs="Times New Roman"/>
          <w:color w:val="1D1D1B"/>
          <w:sz w:val="24"/>
          <w:szCs w:val="24"/>
          <w:bdr w:val="none" w:sz="0" w:space="0" w:color="auto" w:frame="1"/>
          <w:lang w:eastAsia="uk-UA"/>
        </w:rPr>
        <w:t>когніцій</w:t>
      </w:r>
      <w:proofErr w:type="spellEnd"/>
      <w:r w:rsidRPr="002C799F">
        <w:rPr>
          <w:rFonts w:ascii="Times New Roman" w:eastAsia="Times New Roman" w:hAnsi="Times New Roman" w:cs="Times New Roman"/>
          <w:color w:val="1D1D1B"/>
          <w:sz w:val="24"/>
          <w:szCs w:val="24"/>
          <w:bdr w:val="none" w:sz="0" w:space="0" w:color="auto" w:frame="1"/>
          <w:lang w:eastAsia="uk-UA"/>
        </w:rPr>
        <w:t>, переконань особистості, мотивів поведінки, розв’язання її психосоціальних проблем.</w:t>
      </w:r>
    </w:p>
    <w:p w14:paraId="771A42DB" w14:textId="77777777" w:rsidR="00D27FFE" w:rsidRPr="002C799F" w:rsidRDefault="00D27FFE" w:rsidP="00D27FFE">
      <w:pPr>
        <w:pStyle w:val="a7"/>
        <w:shd w:val="clear" w:color="auto" w:fill="FFFFFF"/>
        <w:tabs>
          <w:tab w:val="left" w:pos="9638"/>
        </w:tabs>
        <w:spacing w:after="0" w:line="240" w:lineRule="auto"/>
        <w:ind w:left="0" w:firstLine="567"/>
        <w:jc w:val="both"/>
        <w:rPr>
          <w:rFonts w:ascii="Times New Roman" w:eastAsia="Times New Roman" w:hAnsi="Times New Roman" w:cs="Times New Roman"/>
          <w:color w:val="1D1D1B"/>
          <w:sz w:val="24"/>
          <w:szCs w:val="24"/>
          <w:lang w:eastAsia="uk-UA"/>
        </w:rPr>
      </w:pPr>
      <w:r w:rsidRPr="002C799F">
        <w:rPr>
          <w:rFonts w:ascii="Times New Roman" w:eastAsia="Times New Roman" w:hAnsi="Times New Roman" w:cs="Times New Roman"/>
          <w:color w:val="1D1D1B"/>
          <w:sz w:val="24"/>
          <w:szCs w:val="24"/>
          <w:bdr w:val="none" w:sz="0" w:space="0" w:color="auto" w:frame="1"/>
          <w:lang w:eastAsia="uk-UA"/>
        </w:rPr>
        <w:t xml:space="preserve">3.Робота із кривдником спрямовується на зміну деструктивних переконань особистості, корекцію когнітивних помилок, зміну </w:t>
      </w:r>
      <w:proofErr w:type="spellStart"/>
      <w:r w:rsidRPr="002C799F">
        <w:rPr>
          <w:rFonts w:ascii="Times New Roman" w:eastAsia="Times New Roman" w:hAnsi="Times New Roman" w:cs="Times New Roman"/>
          <w:color w:val="1D1D1B"/>
          <w:sz w:val="24"/>
          <w:szCs w:val="24"/>
          <w:bdr w:val="none" w:sz="0" w:space="0" w:color="auto" w:frame="1"/>
          <w:lang w:eastAsia="uk-UA"/>
        </w:rPr>
        <w:t>дисфункціональної</w:t>
      </w:r>
      <w:proofErr w:type="spellEnd"/>
      <w:r w:rsidRPr="002C799F">
        <w:rPr>
          <w:rFonts w:ascii="Times New Roman" w:eastAsia="Times New Roman" w:hAnsi="Times New Roman" w:cs="Times New Roman"/>
          <w:color w:val="1D1D1B"/>
          <w:sz w:val="24"/>
          <w:szCs w:val="24"/>
          <w:bdr w:val="none" w:sz="0" w:space="0" w:color="auto" w:frame="1"/>
          <w:lang w:eastAsia="uk-UA"/>
        </w:rPr>
        <w:t xml:space="preserve"> поведінки завдяки усвідомленню особою впливу думок на емоції та поведінку людини.</w:t>
      </w:r>
    </w:p>
    <w:p w14:paraId="4583B4E8" w14:textId="77777777" w:rsidR="00D27FFE" w:rsidRPr="002C799F" w:rsidRDefault="00D27FFE" w:rsidP="00D27FFE">
      <w:pPr>
        <w:shd w:val="clear" w:color="auto" w:fill="FFFFFF"/>
        <w:ind w:firstLine="567"/>
        <w:jc w:val="both"/>
        <w:rPr>
          <w:color w:val="1D1D1B"/>
          <w:lang w:val="uk-UA" w:eastAsia="uk-UA"/>
        </w:rPr>
      </w:pPr>
      <w:r w:rsidRPr="002C799F">
        <w:rPr>
          <w:color w:val="1D1D1B"/>
          <w:bdr w:val="none" w:sz="0" w:space="0" w:color="auto" w:frame="1"/>
          <w:lang w:val="uk-UA" w:eastAsia="uk-UA"/>
        </w:rPr>
        <w:t>4.Реалізує Програму психолог, фахівець із соціальної роботи КУ «Центру надання соціальних послуг» Косівської міської ради, який пройшов спеціальну підготовку та отримав сертифікат «Запобігання домашньому насильству та впровадження типової програми для кривдників</w:t>
      </w:r>
    </w:p>
    <w:p w14:paraId="68C0111B" w14:textId="77777777" w:rsidR="00D27FFE" w:rsidRPr="002C799F" w:rsidRDefault="00D27FFE" w:rsidP="00D27FFE">
      <w:pPr>
        <w:shd w:val="clear" w:color="auto" w:fill="FFFFFF"/>
        <w:ind w:firstLine="567"/>
        <w:jc w:val="both"/>
        <w:rPr>
          <w:color w:val="1D1D1B"/>
          <w:lang w:val="uk-UA" w:eastAsia="uk-UA"/>
        </w:rPr>
      </w:pPr>
      <w:r w:rsidRPr="002C799F">
        <w:rPr>
          <w:color w:val="1D1D1B"/>
          <w:bdr w:val="none" w:sz="0" w:space="0" w:color="auto" w:frame="1"/>
          <w:lang w:val="uk-UA" w:eastAsia="uk-UA"/>
        </w:rPr>
        <w:t>5. Фахівець, який реалізує Програму, повинен керуватися такими принципами :</w:t>
      </w:r>
    </w:p>
    <w:p w14:paraId="2B5D1712" w14:textId="77777777" w:rsidR="00D27FFE" w:rsidRPr="002C799F" w:rsidRDefault="00D27FFE" w:rsidP="00D27FFE">
      <w:pPr>
        <w:numPr>
          <w:ilvl w:val="0"/>
          <w:numId w:val="32"/>
        </w:numPr>
        <w:shd w:val="clear" w:color="auto" w:fill="FFFFFF"/>
        <w:ind w:left="0" w:firstLine="567"/>
        <w:jc w:val="both"/>
        <w:rPr>
          <w:color w:val="1D1D1B"/>
          <w:lang w:val="uk-UA" w:eastAsia="uk-UA"/>
        </w:rPr>
      </w:pPr>
      <w:r w:rsidRPr="002C799F">
        <w:rPr>
          <w:color w:val="1D1D1B"/>
          <w:bdr w:val="none" w:sz="0" w:space="0" w:color="auto" w:frame="1"/>
          <w:lang w:val="uk-UA" w:eastAsia="uk-UA"/>
        </w:rPr>
        <w:t>конфіденційності та захисту персональних даних відповідно до вимог Закону України «Про захист персональних даних», що полягає в гарантуванні збереження особистої інформації та нерозголошення конфіденційної інформації без згоди особи;</w:t>
      </w:r>
    </w:p>
    <w:p w14:paraId="2D4AD459" w14:textId="77777777" w:rsidR="00D27FFE" w:rsidRPr="002C799F" w:rsidRDefault="00D27FFE" w:rsidP="00D27FFE">
      <w:pPr>
        <w:numPr>
          <w:ilvl w:val="0"/>
          <w:numId w:val="32"/>
        </w:numPr>
        <w:shd w:val="clear" w:color="auto" w:fill="FFFFFF"/>
        <w:ind w:left="0" w:firstLine="567"/>
        <w:jc w:val="both"/>
        <w:rPr>
          <w:color w:val="1D1D1B"/>
          <w:lang w:val="uk-UA" w:eastAsia="uk-UA"/>
        </w:rPr>
      </w:pPr>
      <w:r w:rsidRPr="002C799F">
        <w:rPr>
          <w:color w:val="1D1D1B"/>
          <w:bdr w:val="none" w:sz="0" w:space="0" w:color="auto" w:frame="1"/>
          <w:lang w:val="uk-UA" w:eastAsia="uk-UA"/>
        </w:rPr>
        <w:t>дотримання прав та свобод людини в процесі роботи з кривдником;</w:t>
      </w:r>
    </w:p>
    <w:p w14:paraId="2AC126C3" w14:textId="77777777" w:rsidR="00D27FFE" w:rsidRPr="002C799F" w:rsidRDefault="00D27FFE" w:rsidP="00D27FFE">
      <w:pPr>
        <w:numPr>
          <w:ilvl w:val="0"/>
          <w:numId w:val="32"/>
        </w:numPr>
        <w:shd w:val="clear" w:color="auto" w:fill="FFFFFF"/>
        <w:tabs>
          <w:tab w:val="left" w:pos="9638"/>
        </w:tabs>
        <w:ind w:left="0" w:firstLine="567"/>
        <w:jc w:val="both"/>
        <w:rPr>
          <w:color w:val="1D1D1B"/>
          <w:lang w:val="uk-UA" w:eastAsia="uk-UA"/>
        </w:rPr>
      </w:pPr>
      <w:r w:rsidRPr="002C799F">
        <w:rPr>
          <w:color w:val="1D1D1B"/>
          <w:bdr w:val="none" w:sz="0" w:space="0" w:color="auto" w:frame="1"/>
          <w:lang w:val="uk-UA" w:eastAsia="uk-UA"/>
        </w:rPr>
        <w:t xml:space="preserve">недопущення дискримінації, що полягає в тому, що кривдник має право на отримання послуг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стану здоров’я, місця проживання, </w:t>
      </w:r>
      <w:proofErr w:type="spellStart"/>
      <w:r w:rsidRPr="002C799F">
        <w:rPr>
          <w:color w:val="1D1D1B"/>
          <w:bdr w:val="none" w:sz="0" w:space="0" w:color="auto" w:frame="1"/>
          <w:lang w:val="uk-UA" w:eastAsia="uk-UA"/>
        </w:rPr>
        <w:t>мовними</w:t>
      </w:r>
      <w:proofErr w:type="spellEnd"/>
      <w:r w:rsidRPr="002C799F">
        <w:rPr>
          <w:color w:val="1D1D1B"/>
          <w:bdr w:val="none" w:sz="0" w:space="0" w:color="auto" w:frame="1"/>
          <w:lang w:val="uk-UA" w:eastAsia="uk-UA"/>
        </w:rPr>
        <w:t xml:space="preserve"> або іншими ознаками, які були, є та можуть бути дійсними або припущеними;</w:t>
      </w:r>
    </w:p>
    <w:p w14:paraId="4EF8C4CE" w14:textId="77777777" w:rsidR="00D27FFE" w:rsidRPr="002C799F" w:rsidRDefault="00D27FFE" w:rsidP="00D27FFE">
      <w:pPr>
        <w:numPr>
          <w:ilvl w:val="0"/>
          <w:numId w:val="32"/>
        </w:numPr>
        <w:shd w:val="clear" w:color="auto" w:fill="FFFFFF"/>
        <w:tabs>
          <w:tab w:val="left" w:pos="9638"/>
        </w:tabs>
        <w:ind w:left="0" w:firstLine="567"/>
        <w:jc w:val="both"/>
        <w:rPr>
          <w:color w:val="1D1D1B"/>
          <w:lang w:val="uk-UA" w:eastAsia="uk-UA"/>
        </w:rPr>
      </w:pPr>
      <w:r w:rsidRPr="002C799F">
        <w:rPr>
          <w:color w:val="1D1D1B"/>
          <w:bdr w:val="none" w:sz="0" w:space="0" w:color="auto" w:frame="1"/>
          <w:lang w:val="uk-UA" w:eastAsia="uk-UA"/>
        </w:rPr>
        <w:t>компетентності та професіоналізму, що полягає в застосуванні спеціальних знань з питань запобігання та протидії домашньому насильству, насильству за ознакою статі;</w:t>
      </w:r>
    </w:p>
    <w:p w14:paraId="38A2F4FE" w14:textId="77777777" w:rsidR="00D27FFE" w:rsidRPr="002C799F" w:rsidRDefault="00D27FFE" w:rsidP="00D27FFE">
      <w:pPr>
        <w:numPr>
          <w:ilvl w:val="0"/>
          <w:numId w:val="32"/>
        </w:numPr>
        <w:shd w:val="clear" w:color="auto" w:fill="FFFFFF"/>
        <w:ind w:left="0" w:firstLine="567"/>
        <w:jc w:val="both"/>
        <w:rPr>
          <w:color w:val="1D1D1B"/>
          <w:lang w:val="uk-UA" w:eastAsia="uk-UA"/>
        </w:rPr>
      </w:pPr>
      <w:r w:rsidRPr="002C799F">
        <w:rPr>
          <w:color w:val="1D1D1B"/>
          <w:bdr w:val="none" w:sz="0" w:space="0" w:color="auto" w:frame="1"/>
          <w:lang w:val="uk-UA" w:eastAsia="uk-UA"/>
        </w:rPr>
        <w:t>комплексності, що полягає у поєднанні різних форм і методів роботи в межах проведення Програми з урахуванням індивідуальних особливостей кривдника та стану його/її здоров’я.</w:t>
      </w:r>
    </w:p>
    <w:p w14:paraId="5E9D8C2A" w14:textId="77777777" w:rsidR="00D27FFE" w:rsidRPr="002C799F" w:rsidRDefault="00D27FFE" w:rsidP="00D27FFE">
      <w:pPr>
        <w:shd w:val="clear" w:color="auto" w:fill="FFFFFF"/>
        <w:ind w:firstLine="567"/>
        <w:jc w:val="both"/>
        <w:rPr>
          <w:color w:val="1D1D1B"/>
          <w:lang w:val="uk-UA" w:eastAsia="uk-UA"/>
        </w:rPr>
      </w:pPr>
      <w:r w:rsidRPr="002C799F">
        <w:rPr>
          <w:color w:val="1D1D1B"/>
          <w:bdr w:val="none" w:sz="0" w:space="0" w:color="auto" w:frame="1"/>
          <w:lang w:val="uk-UA" w:eastAsia="uk-UA"/>
        </w:rPr>
        <w:lastRenderedPageBreak/>
        <w:t>6.Заходи з організації та забезпечення проходження Програми кривдниками проводяться на підставі інформації, отриманої відповідно до законодавства від суду, уповноваженого підрозділу органу Національної поліції України</w:t>
      </w:r>
    </w:p>
    <w:p w14:paraId="5D170391" w14:textId="77777777" w:rsidR="00D27FFE" w:rsidRPr="002C799F" w:rsidRDefault="00D27FFE" w:rsidP="00D27FFE">
      <w:pPr>
        <w:numPr>
          <w:ilvl w:val="0"/>
          <w:numId w:val="33"/>
        </w:numPr>
        <w:shd w:val="clear" w:color="auto" w:fill="FFFFFF"/>
        <w:ind w:left="0" w:firstLine="567"/>
        <w:jc w:val="both"/>
        <w:rPr>
          <w:color w:val="1D1D1B"/>
          <w:lang w:val="uk-UA" w:eastAsia="uk-UA"/>
        </w:rPr>
      </w:pPr>
      <w:r w:rsidRPr="002C799F">
        <w:rPr>
          <w:color w:val="1D1D1B"/>
          <w:bdr w:val="none" w:sz="0" w:space="0" w:color="auto" w:frame="1"/>
          <w:lang w:val="uk-UA" w:eastAsia="uk-UA"/>
        </w:rPr>
        <w:t>Інформування суб’єктів, що здійснюють заходи у сфері запобігання та протидії домашньому насильству та/або насильству за ознакою статі, про ухвалення рішення суду про направлення кривдника на проходження програми для кривдників здійснюється відповідно до частини першої статті 15 Закону України «Про запобігання та протидію домашньому насильству», статті 21 </w:t>
      </w:r>
      <w:r w:rsidRPr="002C799F">
        <w:rPr>
          <w:b/>
          <w:bCs/>
          <w:color w:val="1D1D1B"/>
          <w:bdr w:val="none" w:sz="0" w:space="0" w:color="auto" w:frame="1"/>
          <w:lang w:val="uk-UA" w:eastAsia="uk-UA"/>
        </w:rPr>
        <w:t>7 </w:t>
      </w:r>
      <w:r w:rsidRPr="002C799F">
        <w:rPr>
          <w:color w:val="1D1D1B"/>
          <w:bdr w:val="none" w:sz="0" w:space="0" w:color="auto" w:frame="1"/>
          <w:lang w:val="uk-UA" w:eastAsia="uk-UA"/>
        </w:rPr>
        <w:t>Закону України «Про забезпечення рівних прав та можливостей жінок і чоловіків».</w:t>
      </w:r>
    </w:p>
    <w:p w14:paraId="56F0C97C" w14:textId="77777777" w:rsidR="00D27FFE" w:rsidRPr="002C799F" w:rsidRDefault="00D27FFE" w:rsidP="00D27FFE">
      <w:pPr>
        <w:numPr>
          <w:ilvl w:val="0"/>
          <w:numId w:val="33"/>
        </w:numPr>
        <w:shd w:val="clear" w:color="auto" w:fill="FFFFFF"/>
        <w:ind w:left="0" w:firstLine="567"/>
        <w:jc w:val="both"/>
        <w:rPr>
          <w:color w:val="1D1D1B"/>
          <w:lang w:val="uk-UA" w:eastAsia="uk-UA"/>
        </w:rPr>
      </w:pPr>
      <w:r w:rsidRPr="002C799F">
        <w:rPr>
          <w:color w:val="1D1D1B"/>
          <w:bdr w:val="none" w:sz="0" w:space="0" w:color="auto" w:frame="1"/>
          <w:lang w:val="uk-UA" w:eastAsia="uk-UA"/>
        </w:rPr>
        <w:t>Кривдника може бути направлено на проходження Програми на строк від трьох місяців до одного року у випадках, передбачених законодавством.</w:t>
      </w:r>
    </w:p>
    <w:p w14:paraId="6E6E84E4" w14:textId="77777777" w:rsidR="00D27FFE" w:rsidRPr="002C799F" w:rsidRDefault="00D27FFE" w:rsidP="00D27FFE">
      <w:pPr>
        <w:shd w:val="clear" w:color="auto" w:fill="FFFFFF"/>
        <w:ind w:firstLine="567"/>
        <w:jc w:val="both"/>
        <w:rPr>
          <w:color w:val="1D1D1B"/>
          <w:lang w:val="uk-UA" w:eastAsia="uk-UA"/>
        </w:rPr>
      </w:pPr>
      <w:r w:rsidRPr="002C799F">
        <w:rPr>
          <w:color w:val="1D1D1B"/>
          <w:bdr w:val="none" w:sz="0" w:space="0" w:color="auto" w:frame="1"/>
          <w:lang w:val="uk-UA" w:eastAsia="uk-UA"/>
        </w:rPr>
        <w:t>Також кривдник може брати участь у Програмі за власною ініціативою на добровільній основі.</w:t>
      </w:r>
    </w:p>
    <w:p w14:paraId="20ED1FC8" w14:textId="77777777" w:rsidR="00D27FFE" w:rsidRPr="002C799F" w:rsidRDefault="00D27FFE" w:rsidP="00D27FFE">
      <w:pPr>
        <w:numPr>
          <w:ilvl w:val="0"/>
          <w:numId w:val="34"/>
        </w:numPr>
        <w:shd w:val="clear" w:color="auto" w:fill="FFFFFF"/>
        <w:ind w:left="0" w:firstLine="567"/>
        <w:jc w:val="both"/>
        <w:rPr>
          <w:color w:val="1D1D1B"/>
          <w:lang w:val="uk-UA" w:eastAsia="uk-UA"/>
        </w:rPr>
      </w:pPr>
      <w:r w:rsidRPr="002C799F">
        <w:rPr>
          <w:color w:val="1D1D1B"/>
          <w:bdr w:val="none" w:sz="0" w:space="0" w:color="auto" w:frame="1"/>
          <w:lang w:val="uk-UA" w:eastAsia="uk-UA"/>
        </w:rPr>
        <w:t>Не допускається проходження корекційної програми особою, яка перебуває під дією психоактивних речовин.</w:t>
      </w:r>
    </w:p>
    <w:p w14:paraId="43E9065C" w14:textId="77777777" w:rsidR="00D27FFE" w:rsidRPr="002C799F" w:rsidRDefault="00D27FFE" w:rsidP="00D27FFE">
      <w:pPr>
        <w:numPr>
          <w:ilvl w:val="0"/>
          <w:numId w:val="34"/>
        </w:numPr>
        <w:shd w:val="clear" w:color="auto" w:fill="FFFFFF"/>
        <w:ind w:left="0" w:firstLine="567"/>
        <w:jc w:val="both"/>
        <w:rPr>
          <w:color w:val="1D1D1B"/>
          <w:lang w:val="uk-UA" w:eastAsia="uk-UA"/>
        </w:rPr>
      </w:pPr>
      <w:r w:rsidRPr="002C799F">
        <w:rPr>
          <w:color w:val="1D1D1B"/>
          <w:bdr w:val="none" w:sz="0" w:space="0" w:color="auto" w:frame="1"/>
          <w:lang w:val="uk-UA" w:eastAsia="uk-UA"/>
        </w:rPr>
        <w:t>Якщо особа, яку направлено на проходження Програми, змінює місце проживання, інформація про неї передається до уповноваженого підрозділу органу Національної поліції та структурних підрозділів державних адміністрацій та виконавчих органів місцевих рад, що здійснюють заходи у сфері запобігання та протидії домашньому насильству.</w:t>
      </w:r>
    </w:p>
    <w:p w14:paraId="5DA5D4EE" w14:textId="77777777" w:rsidR="00D27FFE" w:rsidRPr="002C799F" w:rsidRDefault="00D27FFE" w:rsidP="00D27FFE">
      <w:pPr>
        <w:numPr>
          <w:ilvl w:val="0"/>
          <w:numId w:val="34"/>
        </w:numPr>
        <w:shd w:val="clear" w:color="auto" w:fill="FFFFFF"/>
        <w:ind w:left="0" w:firstLine="567"/>
        <w:jc w:val="both"/>
        <w:rPr>
          <w:color w:val="1D1D1B"/>
          <w:lang w:val="uk-UA" w:eastAsia="uk-UA"/>
        </w:rPr>
      </w:pPr>
      <w:r w:rsidRPr="002C799F">
        <w:rPr>
          <w:color w:val="1D1D1B"/>
          <w:bdr w:val="none" w:sz="0" w:space="0" w:color="auto" w:frame="1"/>
          <w:lang w:val="uk-UA" w:eastAsia="uk-UA"/>
        </w:rPr>
        <w:t>У разі неприбуття кривдника для проходження Програми або ухилення від її проходження без поважних причин суб’єкти, відповідальні за її виконання, повідомляють про це письмово протягом трьох робочих днів уповноважений підрозділ органу Національної поліції для вжиття відповідних заходів.</w:t>
      </w:r>
    </w:p>
    <w:p w14:paraId="3DE6A2AD" w14:textId="77777777" w:rsidR="00D27FFE" w:rsidRPr="002C799F" w:rsidRDefault="00D27FFE" w:rsidP="00D27FFE">
      <w:pPr>
        <w:numPr>
          <w:ilvl w:val="0"/>
          <w:numId w:val="34"/>
        </w:numPr>
        <w:shd w:val="clear" w:color="auto" w:fill="FFFFFF"/>
        <w:ind w:left="0" w:firstLine="567"/>
        <w:jc w:val="both"/>
        <w:rPr>
          <w:color w:val="1D1D1B"/>
          <w:lang w:val="uk-UA" w:eastAsia="uk-UA"/>
        </w:rPr>
      </w:pPr>
      <w:r w:rsidRPr="002C799F">
        <w:rPr>
          <w:color w:val="1D1D1B"/>
          <w:bdr w:val="none" w:sz="0" w:space="0" w:color="auto" w:frame="1"/>
          <w:lang w:val="uk-UA" w:eastAsia="uk-UA"/>
        </w:rPr>
        <w:t>Програму також можуть реалізовувати фахівці, які мають фахову освіту психолог, психотерапевт, психіатр інших закладів на договірних умовах.</w:t>
      </w:r>
    </w:p>
    <w:p w14:paraId="53FB961F" w14:textId="77777777" w:rsidR="00D27FFE" w:rsidRPr="002C799F" w:rsidRDefault="00D27FFE" w:rsidP="00D27FFE">
      <w:pPr>
        <w:pStyle w:val="a7"/>
        <w:shd w:val="clear" w:color="auto" w:fill="FFFFFF"/>
        <w:spacing w:after="0" w:line="240" w:lineRule="auto"/>
        <w:ind w:left="0" w:firstLine="567"/>
        <w:rPr>
          <w:rFonts w:ascii="Times New Roman" w:eastAsia="Times New Roman" w:hAnsi="Times New Roman" w:cs="Times New Roman"/>
          <w:b/>
          <w:color w:val="1D1D1B"/>
          <w:sz w:val="24"/>
          <w:szCs w:val="24"/>
          <w:bdr w:val="none" w:sz="0" w:space="0" w:color="auto" w:frame="1"/>
          <w:lang w:eastAsia="uk-UA"/>
        </w:rPr>
      </w:pPr>
    </w:p>
    <w:p w14:paraId="75BB03D7" w14:textId="77777777" w:rsidR="00D27FFE" w:rsidRPr="002C799F" w:rsidRDefault="00D27FFE" w:rsidP="00D27FFE">
      <w:pPr>
        <w:autoSpaceDE w:val="0"/>
        <w:autoSpaceDN w:val="0"/>
        <w:adjustRightInd w:val="0"/>
        <w:spacing w:line="0" w:lineRule="atLeast"/>
        <w:ind w:firstLine="567"/>
        <w:jc w:val="center"/>
        <w:rPr>
          <w:b/>
          <w:lang w:val="uk-UA" w:eastAsia="uk-UA"/>
        </w:rPr>
      </w:pPr>
      <w:r w:rsidRPr="002C799F">
        <w:rPr>
          <w:b/>
          <w:lang w:val="uk-UA" w:eastAsia="uk-UA"/>
        </w:rPr>
        <w:t>5. Напрями діяльності та заходи Програми</w:t>
      </w:r>
    </w:p>
    <w:p w14:paraId="228F547B" w14:textId="77777777" w:rsidR="00D27FFE" w:rsidRPr="002C799F" w:rsidRDefault="00D27FFE" w:rsidP="00D27FFE">
      <w:pPr>
        <w:shd w:val="clear" w:color="auto" w:fill="FFFFFF"/>
        <w:ind w:firstLine="567"/>
        <w:rPr>
          <w:color w:val="1D1D1B"/>
          <w:lang w:val="uk-UA" w:eastAsia="uk-UA"/>
        </w:rPr>
      </w:pPr>
      <w:r w:rsidRPr="002C799F">
        <w:rPr>
          <w:color w:val="1D1D1B"/>
          <w:bdr w:val="none" w:sz="0" w:space="0" w:color="auto" w:frame="1"/>
          <w:lang w:val="uk-UA" w:eastAsia="uk-UA"/>
        </w:rPr>
        <w:t>Завдання Програми полягає у здійсненні заходів, спрямованих на:</w:t>
      </w:r>
    </w:p>
    <w:p w14:paraId="6FA8B272" w14:textId="77777777" w:rsidR="00D27FFE" w:rsidRPr="002C799F" w:rsidRDefault="00D27FFE" w:rsidP="00D27FFE">
      <w:pPr>
        <w:numPr>
          <w:ilvl w:val="0"/>
          <w:numId w:val="35"/>
        </w:numPr>
        <w:shd w:val="clear" w:color="auto" w:fill="FFFFFF"/>
        <w:ind w:left="0" w:firstLine="567"/>
        <w:jc w:val="both"/>
        <w:rPr>
          <w:color w:val="1D1D1B"/>
          <w:lang w:val="uk-UA" w:eastAsia="uk-UA"/>
        </w:rPr>
      </w:pPr>
      <w:r w:rsidRPr="002C799F">
        <w:rPr>
          <w:color w:val="1D1D1B"/>
          <w:bdr w:val="none" w:sz="0" w:space="0" w:color="auto" w:frame="1"/>
          <w:lang w:val="uk-UA" w:eastAsia="uk-UA"/>
        </w:rPr>
        <w:t>сприяння зміні насильницької поведінки кривдника;</w:t>
      </w:r>
    </w:p>
    <w:p w14:paraId="35D2AF5C" w14:textId="77777777" w:rsidR="00D27FFE" w:rsidRPr="002C799F" w:rsidRDefault="00D27FFE" w:rsidP="00D27FFE">
      <w:pPr>
        <w:numPr>
          <w:ilvl w:val="0"/>
          <w:numId w:val="35"/>
        </w:numPr>
        <w:shd w:val="clear" w:color="auto" w:fill="FFFFFF"/>
        <w:ind w:left="0" w:firstLine="567"/>
        <w:jc w:val="both"/>
        <w:rPr>
          <w:color w:val="1D1D1B"/>
          <w:lang w:val="uk-UA" w:eastAsia="uk-UA"/>
        </w:rPr>
      </w:pPr>
      <w:r w:rsidRPr="002C799F">
        <w:rPr>
          <w:color w:val="1D1D1B"/>
          <w:bdr w:val="none" w:sz="0" w:space="0" w:color="auto" w:frame="1"/>
          <w:lang w:val="uk-UA" w:eastAsia="uk-UA"/>
        </w:rPr>
        <w:t>сприяння засвоєнню кривдником моделі сімейного життя на засадах гендерної рівності, взаєморозуміння, взаємоповаги і дотримання прав усіх членів родини, формування у кривдника конструктивної моделі поведінки у приватних стосунках;</w:t>
      </w:r>
    </w:p>
    <w:p w14:paraId="6E9E1E48" w14:textId="77777777" w:rsidR="00D27FFE" w:rsidRPr="002C799F" w:rsidRDefault="00D27FFE" w:rsidP="00D27FFE">
      <w:pPr>
        <w:numPr>
          <w:ilvl w:val="0"/>
          <w:numId w:val="35"/>
        </w:numPr>
        <w:shd w:val="clear" w:color="auto" w:fill="FFFFFF"/>
        <w:ind w:left="0" w:firstLine="567"/>
        <w:jc w:val="both"/>
        <w:rPr>
          <w:color w:val="1D1D1B"/>
          <w:lang w:val="uk-UA" w:eastAsia="uk-UA"/>
        </w:rPr>
      </w:pPr>
      <w:r w:rsidRPr="002C799F">
        <w:rPr>
          <w:color w:val="1D1D1B"/>
          <w:bdr w:val="none" w:sz="0" w:space="0" w:color="auto" w:frame="1"/>
          <w:lang w:val="uk-UA" w:eastAsia="uk-UA"/>
        </w:rPr>
        <w:t>сприяння оволодінню кривдником знаннями про основні норми законодавства в сфері запобігання та протидії домашньому насильству та/або насильству за ознакою статі, а також про види відповідальності за його вчинення;</w:t>
      </w:r>
    </w:p>
    <w:p w14:paraId="42FCA365" w14:textId="77777777" w:rsidR="00D27FFE" w:rsidRPr="002C799F" w:rsidRDefault="00D27FFE" w:rsidP="00D27FFE">
      <w:pPr>
        <w:numPr>
          <w:ilvl w:val="0"/>
          <w:numId w:val="35"/>
        </w:numPr>
        <w:shd w:val="clear" w:color="auto" w:fill="FFFFFF"/>
        <w:ind w:left="0" w:firstLine="567"/>
        <w:jc w:val="both"/>
        <w:rPr>
          <w:color w:val="1D1D1B"/>
          <w:lang w:val="uk-UA" w:eastAsia="uk-UA"/>
        </w:rPr>
      </w:pPr>
      <w:r w:rsidRPr="002C799F">
        <w:rPr>
          <w:color w:val="1D1D1B"/>
          <w:bdr w:val="none" w:sz="0" w:space="0" w:color="auto" w:frame="1"/>
          <w:lang w:val="uk-UA" w:eastAsia="uk-UA"/>
        </w:rPr>
        <w:t>формування у кривдника відповідального ставлення до власної поведінки та її наслідків для себе та оточуючих;</w:t>
      </w:r>
    </w:p>
    <w:p w14:paraId="7115419D" w14:textId="77777777" w:rsidR="00D27FFE" w:rsidRPr="002C799F" w:rsidRDefault="00D27FFE" w:rsidP="00D27FFE">
      <w:pPr>
        <w:numPr>
          <w:ilvl w:val="0"/>
          <w:numId w:val="35"/>
        </w:numPr>
        <w:shd w:val="clear" w:color="auto" w:fill="FFFFFF"/>
        <w:ind w:left="0" w:firstLine="567"/>
        <w:jc w:val="both"/>
        <w:rPr>
          <w:color w:val="1D1D1B"/>
          <w:lang w:val="uk-UA" w:eastAsia="uk-UA"/>
        </w:rPr>
      </w:pPr>
      <w:r w:rsidRPr="002C799F">
        <w:rPr>
          <w:color w:val="1D1D1B"/>
          <w:bdr w:val="none" w:sz="0" w:space="0" w:color="auto" w:frame="1"/>
          <w:lang w:val="uk-UA" w:eastAsia="uk-UA"/>
        </w:rPr>
        <w:t>сприяння розвитку у кривдника емоційного інтелекту та самосвідомості; </w:t>
      </w:r>
    </w:p>
    <w:p w14:paraId="578321C4" w14:textId="77777777" w:rsidR="00D27FFE" w:rsidRPr="002C799F" w:rsidRDefault="00D27FFE" w:rsidP="00D27FFE">
      <w:pPr>
        <w:numPr>
          <w:ilvl w:val="0"/>
          <w:numId w:val="35"/>
        </w:numPr>
        <w:shd w:val="clear" w:color="auto" w:fill="FFFFFF"/>
        <w:ind w:left="0" w:firstLine="567"/>
        <w:jc w:val="both"/>
        <w:rPr>
          <w:color w:val="1D1D1B"/>
          <w:lang w:val="uk-UA" w:eastAsia="uk-UA"/>
        </w:rPr>
      </w:pPr>
      <w:r w:rsidRPr="002C799F">
        <w:rPr>
          <w:color w:val="1D1D1B"/>
          <w:bdr w:val="none" w:sz="0" w:space="0" w:color="auto" w:frame="1"/>
          <w:lang w:val="uk-UA" w:eastAsia="uk-UA"/>
        </w:rPr>
        <w:t>розвиток навичок кривдника до конструктивного безконфліктного спілкування, ефективної та ненасильницької комунікації;</w:t>
      </w:r>
    </w:p>
    <w:p w14:paraId="5CB32E40" w14:textId="77777777" w:rsidR="00D27FFE" w:rsidRPr="002C799F" w:rsidRDefault="00D27FFE" w:rsidP="00D27FFE">
      <w:pPr>
        <w:numPr>
          <w:ilvl w:val="0"/>
          <w:numId w:val="35"/>
        </w:numPr>
        <w:shd w:val="clear" w:color="auto" w:fill="FFFFFF"/>
        <w:ind w:left="0" w:firstLine="567"/>
        <w:jc w:val="both"/>
        <w:rPr>
          <w:color w:val="1D1D1B"/>
          <w:lang w:val="uk-UA" w:eastAsia="uk-UA"/>
        </w:rPr>
      </w:pPr>
      <w:r w:rsidRPr="002C799F">
        <w:rPr>
          <w:color w:val="1D1D1B"/>
          <w:bdr w:val="none" w:sz="0" w:space="0" w:color="auto" w:frame="1"/>
          <w:lang w:val="uk-UA" w:eastAsia="uk-UA"/>
        </w:rPr>
        <w:t>розвиток здатності кривдника виявляти, аналізувати та усвідомлювати свої негативні думки, когнітивні фільтри, помилки, емоції, керувати ними, розуміти їх наслідки.</w:t>
      </w:r>
    </w:p>
    <w:p w14:paraId="6102231E" w14:textId="77777777" w:rsidR="00D27FFE" w:rsidRPr="002C799F" w:rsidRDefault="00D27FFE" w:rsidP="00D27FFE">
      <w:pPr>
        <w:shd w:val="clear" w:color="auto" w:fill="FFFFFF"/>
        <w:ind w:firstLine="567"/>
        <w:rPr>
          <w:color w:val="1D1D1B"/>
          <w:bdr w:val="none" w:sz="0" w:space="0" w:color="auto" w:frame="1"/>
          <w:lang w:val="uk-UA" w:eastAsia="uk-UA"/>
        </w:rPr>
      </w:pPr>
      <w:r w:rsidRPr="002C799F">
        <w:rPr>
          <w:color w:val="1D1D1B"/>
          <w:bdr w:val="none" w:sz="0" w:space="0" w:color="auto" w:frame="1"/>
          <w:lang w:val="uk-UA" w:eastAsia="uk-UA"/>
        </w:rPr>
        <w:t> Напрями діяльності та заходи Програми наведені в Додатку 4.</w:t>
      </w:r>
    </w:p>
    <w:p w14:paraId="2A0A15E2" w14:textId="77777777" w:rsidR="00D27FFE" w:rsidRPr="002C799F" w:rsidRDefault="00D27FFE" w:rsidP="00D27FFE">
      <w:pPr>
        <w:shd w:val="clear" w:color="auto" w:fill="FFFFFF"/>
        <w:ind w:firstLine="567"/>
        <w:rPr>
          <w:color w:val="1D1D1B"/>
          <w:lang w:val="uk-UA" w:eastAsia="uk-UA"/>
        </w:rPr>
      </w:pPr>
    </w:p>
    <w:p w14:paraId="5FF64CBA" w14:textId="77777777" w:rsidR="00D27FFE" w:rsidRPr="002C799F" w:rsidRDefault="00D27FFE" w:rsidP="00D27FFE">
      <w:pPr>
        <w:shd w:val="clear" w:color="auto" w:fill="FFFFFF"/>
        <w:ind w:firstLine="567"/>
        <w:jc w:val="both"/>
        <w:rPr>
          <w:color w:val="1D1D1B"/>
          <w:lang w:val="uk-UA" w:eastAsia="uk-UA"/>
        </w:rPr>
      </w:pPr>
    </w:p>
    <w:p w14:paraId="06EA5C4E" w14:textId="77777777" w:rsidR="00D27FFE" w:rsidRPr="002C799F" w:rsidRDefault="00D27FFE" w:rsidP="00D27FFE">
      <w:pPr>
        <w:pStyle w:val="a7"/>
        <w:shd w:val="clear" w:color="auto" w:fill="FFFFFF"/>
        <w:spacing w:after="0" w:line="240" w:lineRule="auto"/>
        <w:ind w:left="0" w:firstLine="567"/>
        <w:jc w:val="center"/>
        <w:rPr>
          <w:rFonts w:ascii="Times New Roman" w:eastAsia="Times New Roman" w:hAnsi="Times New Roman" w:cs="Times New Roman"/>
          <w:b/>
          <w:color w:val="1D1D1B"/>
          <w:sz w:val="24"/>
          <w:szCs w:val="24"/>
          <w:lang w:eastAsia="uk-UA"/>
        </w:rPr>
      </w:pPr>
      <w:r w:rsidRPr="002C799F">
        <w:rPr>
          <w:rFonts w:ascii="Times New Roman" w:eastAsia="Times New Roman" w:hAnsi="Times New Roman" w:cs="Times New Roman"/>
          <w:b/>
          <w:color w:val="000000"/>
          <w:sz w:val="24"/>
          <w:szCs w:val="24"/>
          <w:bdr w:val="none" w:sz="0" w:space="0" w:color="auto" w:frame="1"/>
          <w:lang w:eastAsia="uk-UA"/>
        </w:rPr>
        <w:t>6.Очікувані результати виконання Програми</w:t>
      </w:r>
    </w:p>
    <w:p w14:paraId="67E3E2EB" w14:textId="77777777" w:rsidR="00D27FFE" w:rsidRPr="002C799F" w:rsidRDefault="00D27FFE" w:rsidP="00D27FFE">
      <w:pPr>
        <w:numPr>
          <w:ilvl w:val="0"/>
          <w:numId w:val="36"/>
        </w:numPr>
        <w:shd w:val="clear" w:color="auto" w:fill="FFFFFF"/>
        <w:ind w:left="0" w:firstLine="567"/>
        <w:jc w:val="both"/>
        <w:rPr>
          <w:color w:val="1D1D1B"/>
          <w:lang w:val="uk-UA" w:eastAsia="uk-UA"/>
        </w:rPr>
      </w:pPr>
      <w:r w:rsidRPr="002C799F">
        <w:rPr>
          <w:color w:val="1D1D1B"/>
          <w:bdr w:val="none" w:sz="0" w:space="0" w:color="auto" w:frame="1"/>
          <w:lang w:val="uk-UA" w:eastAsia="uk-UA"/>
        </w:rPr>
        <w:t>Виконання Програми дасть змогу знизити рівень домашнього насильства, насильства за ознакою статі та забезпечити захист прав постраждалих осіб через удосконалення системи запобігання та протидії такому насильству, удосконалення відповідної нормативно-правової бази, запровадження дієвого механізму взаємодії суб’єктів, що здійснюють заходи у сфері запобігання та протидії домашньому насильству та насильству за ознакою статі.</w:t>
      </w:r>
    </w:p>
    <w:p w14:paraId="2C852F42" w14:textId="77777777" w:rsidR="00D27FFE" w:rsidRPr="002C799F" w:rsidRDefault="00D27FFE" w:rsidP="00D27FFE">
      <w:pPr>
        <w:numPr>
          <w:ilvl w:val="0"/>
          <w:numId w:val="36"/>
        </w:numPr>
        <w:shd w:val="clear" w:color="auto" w:fill="FFFFFF"/>
        <w:ind w:left="0" w:firstLine="567"/>
        <w:jc w:val="both"/>
        <w:rPr>
          <w:color w:val="1D1D1B"/>
          <w:lang w:val="uk-UA" w:eastAsia="uk-UA"/>
        </w:rPr>
      </w:pPr>
      <w:r w:rsidRPr="002C799F">
        <w:rPr>
          <w:color w:val="1D1D1B"/>
          <w:bdr w:val="none" w:sz="0" w:space="0" w:color="auto" w:frame="1"/>
          <w:lang w:val="uk-UA" w:eastAsia="uk-UA"/>
        </w:rPr>
        <w:t>За результатами Програми буде забезпечено:</w:t>
      </w:r>
    </w:p>
    <w:p w14:paraId="0C72C14F" w14:textId="77777777" w:rsidR="00D27FFE" w:rsidRPr="002C799F" w:rsidRDefault="00D27FFE" w:rsidP="00D27FFE">
      <w:pPr>
        <w:shd w:val="clear" w:color="auto" w:fill="FFFFFF"/>
        <w:ind w:firstLine="567"/>
        <w:jc w:val="both"/>
        <w:rPr>
          <w:color w:val="1D1D1B"/>
          <w:lang w:val="uk-UA" w:eastAsia="uk-UA"/>
        </w:rPr>
      </w:pPr>
      <w:r w:rsidRPr="002C799F">
        <w:rPr>
          <w:color w:val="1D1D1B"/>
          <w:bdr w:val="none" w:sz="0" w:space="0" w:color="auto" w:frame="1"/>
          <w:lang w:val="uk-UA" w:eastAsia="uk-UA"/>
        </w:rPr>
        <w:lastRenderedPageBreak/>
        <w:t xml:space="preserve">  -  зростання довіри громадян до суб’єктів, що здійснюють заходи у сфері запобігання та протидії домашньому насильству та насильству за ознакою статі, подолання психологічних та інших бар’єрів у прийнятті та реалізації рішень щодо звернення до цих суб’єктів з приводу такого насильства;</w:t>
      </w:r>
    </w:p>
    <w:p w14:paraId="296EAE5F" w14:textId="77777777" w:rsidR="00D27FFE" w:rsidRPr="002C799F" w:rsidRDefault="00D27FFE" w:rsidP="00D27FFE">
      <w:pPr>
        <w:shd w:val="clear" w:color="auto" w:fill="FFFFFF"/>
        <w:ind w:firstLine="567"/>
        <w:jc w:val="both"/>
        <w:rPr>
          <w:color w:val="1D1D1B"/>
          <w:lang w:val="uk-UA" w:eastAsia="uk-UA"/>
        </w:rPr>
      </w:pPr>
      <w:r w:rsidRPr="002C799F">
        <w:rPr>
          <w:color w:val="1D1D1B"/>
          <w:bdr w:val="none" w:sz="0" w:space="0" w:color="auto" w:frame="1"/>
          <w:lang w:val="uk-UA" w:eastAsia="uk-UA"/>
        </w:rPr>
        <w:t xml:space="preserve">  - доступність і якість надання необхідних соціальних послуг особам, постраждалим від домашнього насильства, насильства за ознакою статі, у тому числі дітям, людям похилого віку, особам з інвалідністю, громадянам, що належать до інших вразливих груп, у загальних і спеціалізованих службах підтримки постраждалих осіб, визначених Законом України “Про запобігання та протидію домашньому насильству”;</w:t>
      </w:r>
    </w:p>
    <w:p w14:paraId="16242E9B" w14:textId="77777777" w:rsidR="00D27FFE" w:rsidRPr="002C799F" w:rsidRDefault="00D27FFE" w:rsidP="00D27FFE">
      <w:pPr>
        <w:shd w:val="clear" w:color="auto" w:fill="FFFFFF"/>
        <w:tabs>
          <w:tab w:val="left" w:pos="9638"/>
        </w:tabs>
        <w:ind w:firstLine="567"/>
        <w:jc w:val="both"/>
        <w:rPr>
          <w:color w:val="1D1D1B"/>
          <w:lang w:val="uk-UA" w:eastAsia="uk-UA"/>
        </w:rPr>
      </w:pPr>
      <w:r w:rsidRPr="002C799F">
        <w:rPr>
          <w:color w:val="1D1D1B"/>
          <w:bdr w:val="none" w:sz="0" w:space="0" w:color="auto" w:frame="1"/>
          <w:lang w:val="uk-UA" w:eastAsia="uk-UA"/>
        </w:rPr>
        <w:t xml:space="preserve">  - спеціальну підготовку фахівців з числа суб’єктів, що здійснюють заходи у сфері запобігання та протидії домашньому насильству та насильству за ознакою статі, що забезпечуватиме підвищення якості надання відповідної допомоги;</w:t>
      </w:r>
    </w:p>
    <w:p w14:paraId="051CBDB7" w14:textId="77777777" w:rsidR="00D27FFE" w:rsidRPr="002C799F" w:rsidRDefault="00D27FFE" w:rsidP="00D27FFE">
      <w:pPr>
        <w:shd w:val="clear" w:color="auto" w:fill="FFFFFF"/>
        <w:tabs>
          <w:tab w:val="left" w:pos="9638"/>
        </w:tabs>
        <w:ind w:firstLine="567"/>
        <w:jc w:val="both"/>
        <w:rPr>
          <w:color w:val="1D1D1B"/>
          <w:lang w:val="uk-UA" w:eastAsia="uk-UA"/>
        </w:rPr>
      </w:pPr>
      <w:r w:rsidRPr="002C799F">
        <w:rPr>
          <w:color w:val="1D1D1B"/>
          <w:bdr w:val="none" w:sz="0" w:space="0" w:color="auto" w:frame="1"/>
          <w:lang w:val="uk-UA" w:eastAsia="uk-UA"/>
        </w:rPr>
        <w:t xml:space="preserve">  - підвищення рівня обізнаності населення з питань запобігання та протидії домашньому насильству та насильству за ознакою статі, подолання негативних стереотипів і формування нетерпимого ставлення до ненасильницької моделі поведінки, посилення ролі чоловіків у протидії домашньому насильству та насильству за ознакою статі.</w:t>
      </w:r>
    </w:p>
    <w:p w14:paraId="3AA6BAF2" w14:textId="77777777" w:rsidR="00D27FFE" w:rsidRPr="002C799F" w:rsidRDefault="00D27FFE" w:rsidP="00D27FFE">
      <w:pPr>
        <w:shd w:val="clear" w:color="auto" w:fill="FFFFFF"/>
        <w:ind w:firstLine="567"/>
        <w:jc w:val="both"/>
        <w:rPr>
          <w:color w:val="1D1D1B"/>
          <w:lang w:val="uk-UA" w:eastAsia="uk-UA"/>
        </w:rPr>
      </w:pPr>
    </w:p>
    <w:p w14:paraId="295EA8DD" w14:textId="77777777" w:rsidR="00D27FFE" w:rsidRPr="002C799F" w:rsidRDefault="00D27FFE" w:rsidP="00D27FFE">
      <w:pPr>
        <w:ind w:firstLine="567"/>
        <w:jc w:val="center"/>
        <w:rPr>
          <w:b/>
          <w:color w:val="000000"/>
          <w:bdr w:val="none" w:sz="0" w:space="0" w:color="auto" w:frame="1"/>
          <w:lang w:val="uk-UA" w:eastAsia="uk-UA"/>
        </w:rPr>
      </w:pPr>
      <w:r w:rsidRPr="002C799F">
        <w:rPr>
          <w:b/>
          <w:color w:val="000000"/>
          <w:bdr w:val="none" w:sz="0" w:space="0" w:color="auto" w:frame="1"/>
          <w:lang w:val="uk-UA" w:eastAsia="uk-UA"/>
        </w:rPr>
        <w:t>7. Координація та контроль за ходом виконання Програми</w:t>
      </w:r>
    </w:p>
    <w:p w14:paraId="2F80DCAF" w14:textId="77777777" w:rsidR="00D27FFE" w:rsidRPr="002C799F" w:rsidRDefault="00D27FFE" w:rsidP="00D27FFE">
      <w:pPr>
        <w:shd w:val="clear" w:color="auto" w:fill="FFFFFF"/>
        <w:ind w:firstLine="567"/>
        <w:jc w:val="both"/>
        <w:rPr>
          <w:color w:val="1D1D1B"/>
          <w:lang w:val="uk-UA" w:eastAsia="uk-UA"/>
        </w:rPr>
      </w:pPr>
      <w:r w:rsidRPr="002C799F">
        <w:rPr>
          <w:color w:val="1D1D1B"/>
          <w:bdr w:val="none" w:sz="0" w:space="0" w:color="auto" w:frame="1"/>
          <w:lang w:val="uk-UA" w:eastAsia="uk-UA"/>
        </w:rPr>
        <w:t>Фінансування Програми передбачається здійснювати за рахунок коштів бюджету Косівської  міської територіальної громади, а також за рахунок інших джерел фінансування, не заборонених чинним законодавством.</w:t>
      </w:r>
    </w:p>
    <w:p w14:paraId="7D9EFA77" w14:textId="77777777" w:rsidR="00D27FFE" w:rsidRPr="002C799F" w:rsidRDefault="00D27FFE" w:rsidP="00D27FFE">
      <w:pPr>
        <w:shd w:val="clear" w:color="auto" w:fill="FFFFFF"/>
        <w:ind w:firstLine="567"/>
        <w:jc w:val="both"/>
        <w:rPr>
          <w:lang w:val="uk-UA" w:eastAsia="uk-UA"/>
        </w:rPr>
      </w:pPr>
      <w:r w:rsidRPr="002C799F">
        <w:rPr>
          <w:bdr w:val="none" w:sz="0" w:space="0" w:color="auto" w:frame="1"/>
          <w:lang w:val="uk-UA" w:eastAsia="uk-UA"/>
        </w:rPr>
        <w:t>Координація роботи  та контроль за ходом реалізації Програми покладається на постійну депутатську комісію з прав людини, законності, депутатської діяльності, етики та регламенту.</w:t>
      </w:r>
    </w:p>
    <w:p w14:paraId="56FB9FB7" w14:textId="77777777" w:rsidR="00D27FFE" w:rsidRPr="002C799F" w:rsidRDefault="00D27FFE" w:rsidP="00D27FFE">
      <w:pPr>
        <w:shd w:val="clear" w:color="auto" w:fill="FFFFFF"/>
        <w:ind w:firstLine="284"/>
        <w:rPr>
          <w:lang w:val="uk-UA" w:eastAsia="uk-UA"/>
        </w:rPr>
      </w:pPr>
      <w:r w:rsidRPr="002C799F">
        <w:rPr>
          <w:bdr w:val="none" w:sz="0" w:space="0" w:color="auto" w:frame="1"/>
          <w:lang w:val="uk-UA" w:eastAsia="uk-UA"/>
        </w:rPr>
        <w:t> </w:t>
      </w:r>
    </w:p>
    <w:p w14:paraId="0E2B0C52" w14:textId="77777777" w:rsidR="00D27FFE" w:rsidRPr="002C799F" w:rsidRDefault="00D27FFE" w:rsidP="00D27FFE">
      <w:pPr>
        <w:shd w:val="clear" w:color="auto" w:fill="FFFFFF"/>
        <w:ind w:right="15"/>
        <w:rPr>
          <w:lang w:val="uk-UA" w:eastAsia="uk-UA"/>
        </w:rPr>
      </w:pPr>
      <w:r w:rsidRPr="002C799F">
        <w:rPr>
          <w:bdr w:val="none" w:sz="0" w:space="0" w:color="auto" w:frame="1"/>
          <w:lang w:val="uk-UA" w:eastAsia="uk-UA"/>
        </w:rPr>
        <w:t xml:space="preserve"> </w:t>
      </w:r>
    </w:p>
    <w:p w14:paraId="24845B4A" w14:textId="77777777" w:rsidR="00D27FFE" w:rsidRPr="002C799F" w:rsidRDefault="00D27FFE" w:rsidP="00D27FFE">
      <w:pPr>
        <w:shd w:val="clear" w:color="auto" w:fill="FFFFFF"/>
        <w:spacing w:before="225" w:after="225"/>
        <w:ind w:left="5535" w:right="15"/>
        <w:rPr>
          <w:color w:val="1D1D1B"/>
          <w:lang w:val="uk-UA" w:eastAsia="uk-UA"/>
        </w:rPr>
      </w:pPr>
      <w:r w:rsidRPr="002C799F">
        <w:rPr>
          <w:color w:val="1D1D1B"/>
          <w:lang w:val="uk-UA" w:eastAsia="uk-UA"/>
        </w:rPr>
        <w:t> </w:t>
      </w:r>
    </w:p>
    <w:p w14:paraId="04AEF3E3" w14:textId="77777777" w:rsidR="00D27FFE" w:rsidRPr="002C799F" w:rsidRDefault="00D27FFE" w:rsidP="00D27FFE">
      <w:pPr>
        <w:rPr>
          <w:rFonts w:eastAsiaTheme="minorHAnsi"/>
          <w:lang w:val="uk-UA" w:eastAsia="en-US"/>
        </w:rPr>
      </w:pPr>
    </w:p>
    <w:p w14:paraId="46CF0250" w14:textId="77777777" w:rsidR="00D27FFE" w:rsidRPr="002C799F" w:rsidRDefault="00D27FFE" w:rsidP="00D27FFE">
      <w:pPr>
        <w:rPr>
          <w:lang w:val="uk-UA"/>
        </w:rPr>
        <w:sectPr w:rsidR="00D27FFE" w:rsidRPr="002C799F">
          <w:pgSz w:w="11906" w:h="16838"/>
          <w:pgMar w:top="850" w:right="850" w:bottom="850" w:left="1417" w:header="708" w:footer="708" w:gutter="0"/>
          <w:cols w:space="720"/>
        </w:sectPr>
      </w:pPr>
    </w:p>
    <w:p w14:paraId="0E988F68" w14:textId="77777777" w:rsidR="00D27FFE" w:rsidRPr="002C799F" w:rsidRDefault="00D27FFE" w:rsidP="00D27FFE">
      <w:pPr>
        <w:shd w:val="clear" w:color="auto" w:fill="FFFFFF"/>
        <w:ind w:left="10065" w:firstLine="6"/>
        <w:jc w:val="right"/>
        <w:rPr>
          <w:rFonts w:eastAsia="Calibri"/>
          <w:bCs/>
          <w:iCs/>
          <w:lang w:val="uk-UA"/>
        </w:rPr>
      </w:pPr>
      <w:r w:rsidRPr="002C799F">
        <w:rPr>
          <w:rFonts w:eastAsia="Calibri"/>
          <w:b/>
          <w:bCs/>
          <w:iCs/>
          <w:lang w:val="uk-UA"/>
        </w:rPr>
        <w:lastRenderedPageBreak/>
        <w:t>Додаток 2 до</w:t>
      </w:r>
    </w:p>
    <w:p w14:paraId="0DC2422E" w14:textId="77777777" w:rsidR="00D27FFE" w:rsidRPr="002C799F" w:rsidRDefault="00D27FFE" w:rsidP="00D27FFE">
      <w:pPr>
        <w:shd w:val="clear" w:color="auto" w:fill="FFFFFF"/>
        <w:tabs>
          <w:tab w:val="center" w:pos="7255"/>
          <w:tab w:val="left" w:pos="11595"/>
        </w:tabs>
        <w:ind w:left="10065" w:firstLine="6"/>
        <w:jc w:val="right"/>
        <w:rPr>
          <w:color w:val="1D1D1B"/>
          <w:lang w:val="uk-UA" w:eastAsia="uk-UA"/>
        </w:rPr>
      </w:pPr>
      <w:r w:rsidRPr="002C799F">
        <w:rPr>
          <w:bCs/>
          <w:color w:val="1D1D1B"/>
          <w:bdr w:val="none" w:sz="0" w:space="0" w:color="auto" w:frame="1"/>
          <w:lang w:val="uk-UA" w:eastAsia="uk-UA"/>
        </w:rPr>
        <w:t>Програми  для кривдників</w:t>
      </w:r>
    </w:p>
    <w:p w14:paraId="7071976E" w14:textId="77777777" w:rsidR="00D27FFE" w:rsidRPr="002C799F" w:rsidRDefault="00D27FFE" w:rsidP="00D27FFE">
      <w:pPr>
        <w:shd w:val="clear" w:color="auto" w:fill="FFFFFF"/>
        <w:ind w:left="10065" w:firstLine="6"/>
        <w:jc w:val="right"/>
        <w:rPr>
          <w:color w:val="000000"/>
          <w:lang w:val="uk-UA" w:eastAsia="uk-UA"/>
        </w:rPr>
      </w:pPr>
      <w:r w:rsidRPr="002C799F">
        <w:rPr>
          <w:color w:val="000000"/>
          <w:lang w:val="uk-UA" w:eastAsia="uk-UA"/>
        </w:rPr>
        <w:t>Косівської міської</w:t>
      </w:r>
    </w:p>
    <w:p w14:paraId="50CB440E" w14:textId="77777777" w:rsidR="00D27FFE" w:rsidRPr="002C799F" w:rsidRDefault="00D27FFE" w:rsidP="00D27FFE">
      <w:pPr>
        <w:shd w:val="clear" w:color="auto" w:fill="FFFFFF"/>
        <w:tabs>
          <w:tab w:val="left" w:pos="6379"/>
        </w:tabs>
        <w:ind w:left="10065" w:firstLine="6"/>
        <w:jc w:val="right"/>
        <w:rPr>
          <w:color w:val="000000"/>
          <w:lang w:val="uk-UA" w:eastAsia="uk-UA"/>
        </w:rPr>
      </w:pPr>
      <w:r w:rsidRPr="002C799F">
        <w:rPr>
          <w:color w:val="000000"/>
          <w:lang w:val="uk-UA" w:eastAsia="uk-UA"/>
        </w:rPr>
        <w:t>територіальної громади  на 2025-2029 роки</w:t>
      </w:r>
    </w:p>
    <w:p w14:paraId="670884BB" w14:textId="77777777" w:rsidR="00D27FFE" w:rsidRPr="002C799F" w:rsidRDefault="00D27FFE" w:rsidP="00D27FFE">
      <w:pPr>
        <w:jc w:val="center"/>
        <w:rPr>
          <w:rFonts w:eastAsia="Calibri"/>
          <w:b/>
          <w:lang w:val="uk-UA" w:eastAsia="en-US"/>
        </w:rPr>
      </w:pPr>
      <w:r w:rsidRPr="002C799F">
        <w:rPr>
          <w:rFonts w:eastAsia="Calibri"/>
          <w:b/>
          <w:lang w:val="uk-UA"/>
        </w:rPr>
        <w:t xml:space="preserve">Ресурсне забезпечення </w:t>
      </w:r>
    </w:p>
    <w:p w14:paraId="4CD8DBB7" w14:textId="77777777" w:rsidR="00D27FFE" w:rsidRPr="002C799F" w:rsidRDefault="00D27FFE" w:rsidP="00D27FFE">
      <w:pPr>
        <w:jc w:val="center"/>
        <w:rPr>
          <w:b/>
          <w:color w:val="000000"/>
          <w:lang w:val="uk-UA" w:eastAsia="uk-UA"/>
        </w:rPr>
      </w:pPr>
      <w:r w:rsidRPr="002C799F">
        <w:rPr>
          <w:b/>
          <w:color w:val="000000"/>
          <w:lang w:val="uk-UA" w:eastAsia="uk-UA"/>
        </w:rPr>
        <w:t>Програми для кривдників Косівської міської територіальної громади на 2025-2029 роки</w:t>
      </w:r>
    </w:p>
    <w:p w14:paraId="3671D6E5" w14:textId="77777777" w:rsidR="00D27FFE" w:rsidRPr="002C799F" w:rsidRDefault="00D27FFE" w:rsidP="00D27FFE">
      <w:pPr>
        <w:shd w:val="clear" w:color="auto" w:fill="FFFFFF"/>
        <w:spacing w:line="0" w:lineRule="atLeast"/>
        <w:jc w:val="center"/>
        <w:rPr>
          <w:rFonts w:eastAsia="Calibri"/>
          <w:lang w:val="uk-UA" w:eastAsia="en-US"/>
        </w:rPr>
      </w:pPr>
    </w:p>
    <w:p w14:paraId="484DD9BF" w14:textId="77777777" w:rsidR="00D27FFE" w:rsidRPr="002C799F" w:rsidRDefault="00D27FFE" w:rsidP="00D27FFE">
      <w:pPr>
        <w:shd w:val="clear" w:color="auto" w:fill="FFFFFF"/>
        <w:tabs>
          <w:tab w:val="left" w:leader="underscore" w:pos="3888"/>
          <w:tab w:val="left" w:leader="underscore" w:pos="7603"/>
        </w:tabs>
        <w:ind w:left="312" w:right="365" w:firstLine="5986"/>
        <w:jc w:val="right"/>
        <w:rPr>
          <w:rFonts w:eastAsia="Calibri"/>
          <w:lang w:val="uk-UA"/>
        </w:rPr>
      </w:pPr>
      <w:r w:rsidRPr="002C799F">
        <w:rPr>
          <w:rFonts w:eastAsia="Calibri"/>
          <w:lang w:val="uk-UA"/>
        </w:rPr>
        <w:t>тис. гривень</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1536"/>
        <w:gridCol w:w="1535"/>
        <w:gridCol w:w="1955"/>
        <w:gridCol w:w="1676"/>
        <w:gridCol w:w="1676"/>
        <w:gridCol w:w="2927"/>
      </w:tblGrid>
      <w:tr w:rsidR="00D27FFE" w:rsidRPr="002C799F" w14:paraId="7DD0369A" w14:textId="77777777" w:rsidTr="00D27FFE">
        <w:trPr>
          <w:trHeight w:val="654"/>
        </w:trPr>
        <w:tc>
          <w:tcPr>
            <w:tcW w:w="1068" w:type="pct"/>
            <w:tcBorders>
              <w:top w:val="single" w:sz="4" w:space="0" w:color="auto"/>
              <w:left w:val="single" w:sz="4" w:space="0" w:color="auto"/>
              <w:bottom w:val="single" w:sz="4" w:space="0" w:color="auto"/>
              <w:right w:val="single" w:sz="4" w:space="0" w:color="auto"/>
            </w:tcBorders>
            <w:hideMark/>
          </w:tcPr>
          <w:p w14:paraId="6DA743F5" w14:textId="77777777" w:rsidR="00D27FFE" w:rsidRPr="002C799F" w:rsidRDefault="00D27FFE">
            <w:pPr>
              <w:jc w:val="center"/>
              <w:rPr>
                <w:rFonts w:eastAsia="Calibri"/>
                <w:b/>
                <w:lang w:val="uk-UA"/>
              </w:rPr>
            </w:pPr>
            <w:r w:rsidRPr="002C799F">
              <w:rPr>
                <w:rFonts w:eastAsia="Calibri"/>
                <w:b/>
                <w:lang w:val="uk-UA"/>
              </w:rPr>
              <w:t>Обсяг коштів, які пропонується залучити на виконання програми</w:t>
            </w:r>
          </w:p>
        </w:tc>
        <w:tc>
          <w:tcPr>
            <w:tcW w:w="534" w:type="pct"/>
            <w:tcBorders>
              <w:top w:val="single" w:sz="4" w:space="0" w:color="auto"/>
              <w:left w:val="single" w:sz="4" w:space="0" w:color="auto"/>
              <w:bottom w:val="single" w:sz="4" w:space="0" w:color="auto"/>
              <w:right w:val="single" w:sz="4" w:space="0" w:color="auto"/>
            </w:tcBorders>
            <w:hideMark/>
          </w:tcPr>
          <w:p w14:paraId="44E70A76" w14:textId="77777777" w:rsidR="00D27FFE" w:rsidRPr="002C799F" w:rsidRDefault="00D27FFE">
            <w:pPr>
              <w:jc w:val="center"/>
              <w:rPr>
                <w:rFonts w:eastAsia="Calibri"/>
                <w:b/>
                <w:lang w:val="uk-UA"/>
              </w:rPr>
            </w:pPr>
            <w:r w:rsidRPr="002C799F">
              <w:rPr>
                <w:rFonts w:eastAsia="Calibri"/>
                <w:b/>
                <w:lang w:val="uk-UA"/>
              </w:rPr>
              <w:t>2025 рік</w:t>
            </w:r>
          </w:p>
        </w:tc>
        <w:tc>
          <w:tcPr>
            <w:tcW w:w="534" w:type="pct"/>
            <w:tcBorders>
              <w:top w:val="single" w:sz="4" w:space="0" w:color="auto"/>
              <w:left w:val="single" w:sz="4" w:space="0" w:color="auto"/>
              <w:bottom w:val="single" w:sz="4" w:space="0" w:color="auto"/>
              <w:right w:val="single" w:sz="4" w:space="0" w:color="auto"/>
            </w:tcBorders>
            <w:hideMark/>
          </w:tcPr>
          <w:p w14:paraId="6E891F77" w14:textId="77777777" w:rsidR="00D27FFE" w:rsidRPr="002C799F" w:rsidRDefault="00D27FFE">
            <w:pPr>
              <w:ind w:left="77"/>
              <w:jc w:val="center"/>
              <w:rPr>
                <w:rFonts w:eastAsia="Calibri"/>
                <w:b/>
                <w:lang w:val="uk-UA"/>
              </w:rPr>
            </w:pPr>
            <w:r w:rsidRPr="002C799F">
              <w:rPr>
                <w:rFonts w:eastAsia="Calibri"/>
                <w:b/>
                <w:lang w:val="uk-UA"/>
              </w:rPr>
              <w:t>2026 рік</w:t>
            </w:r>
          </w:p>
        </w:tc>
        <w:tc>
          <w:tcPr>
            <w:tcW w:w="680" w:type="pct"/>
            <w:tcBorders>
              <w:top w:val="single" w:sz="4" w:space="0" w:color="auto"/>
              <w:left w:val="single" w:sz="4" w:space="0" w:color="auto"/>
              <w:bottom w:val="single" w:sz="4" w:space="0" w:color="auto"/>
              <w:right w:val="single" w:sz="4" w:space="0" w:color="auto"/>
            </w:tcBorders>
            <w:hideMark/>
          </w:tcPr>
          <w:p w14:paraId="1D8906D4" w14:textId="77777777" w:rsidR="00D27FFE" w:rsidRPr="002C799F" w:rsidRDefault="00D27FFE">
            <w:pPr>
              <w:ind w:left="77"/>
              <w:jc w:val="center"/>
              <w:rPr>
                <w:rFonts w:eastAsia="Calibri"/>
                <w:b/>
                <w:lang w:val="uk-UA"/>
              </w:rPr>
            </w:pPr>
            <w:r w:rsidRPr="002C799F">
              <w:rPr>
                <w:rFonts w:eastAsia="Calibri"/>
                <w:b/>
                <w:lang w:val="uk-UA"/>
              </w:rPr>
              <w:t>2027 рік</w:t>
            </w:r>
          </w:p>
        </w:tc>
        <w:tc>
          <w:tcPr>
            <w:tcW w:w="583" w:type="pct"/>
            <w:tcBorders>
              <w:top w:val="single" w:sz="4" w:space="0" w:color="auto"/>
              <w:left w:val="single" w:sz="4" w:space="0" w:color="auto"/>
              <w:bottom w:val="single" w:sz="4" w:space="0" w:color="auto"/>
              <w:right w:val="single" w:sz="4" w:space="0" w:color="auto"/>
            </w:tcBorders>
            <w:hideMark/>
          </w:tcPr>
          <w:p w14:paraId="2CD7AA64" w14:textId="77777777" w:rsidR="00D27FFE" w:rsidRPr="002C799F" w:rsidRDefault="00D27FFE">
            <w:pPr>
              <w:ind w:left="77"/>
              <w:jc w:val="center"/>
              <w:rPr>
                <w:rFonts w:eastAsia="Calibri"/>
                <w:b/>
                <w:lang w:val="uk-UA"/>
              </w:rPr>
            </w:pPr>
            <w:r w:rsidRPr="002C799F">
              <w:rPr>
                <w:rFonts w:eastAsia="Calibri"/>
                <w:b/>
                <w:lang w:val="uk-UA"/>
              </w:rPr>
              <w:t>2028 рік</w:t>
            </w:r>
          </w:p>
        </w:tc>
        <w:tc>
          <w:tcPr>
            <w:tcW w:w="583" w:type="pct"/>
            <w:tcBorders>
              <w:top w:val="single" w:sz="4" w:space="0" w:color="auto"/>
              <w:left w:val="single" w:sz="4" w:space="0" w:color="auto"/>
              <w:bottom w:val="single" w:sz="4" w:space="0" w:color="auto"/>
              <w:right w:val="single" w:sz="4" w:space="0" w:color="auto"/>
            </w:tcBorders>
            <w:hideMark/>
          </w:tcPr>
          <w:p w14:paraId="68B07AB8" w14:textId="77777777" w:rsidR="00D27FFE" w:rsidRPr="002C799F" w:rsidRDefault="00D27FFE">
            <w:pPr>
              <w:ind w:left="77"/>
              <w:jc w:val="center"/>
              <w:rPr>
                <w:rFonts w:eastAsia="Calibri"/>
                <w:b/>
                <w:lang w:val="uk-UA"/>
              </w:rPr>
            </w:pPr>
            <w:r w:rsidRPr="002C799F">
              <w:rPr>
                <w:rFonts w:eastAsia="Calibri"/>
                <w:b/>
                <w:lang w:val="uk-UA"/>
              </w:rPr>
              <w:t>2029 рік</w:t>
            </w:r>
          </w:p>
        </w:tc>
        <w:tc>
          <w:tcPr>
            <w:tcW w:w="1018" w:type="pct"/>
            <w:tcBorders>
              <w:top w:val="single" w:sz="4" w:space="0" w:color="auto"/>
              <w:left w:val="single" w:sz="4" w:space="0" w:color="auto"/>
              <w:bottom w:val="single" w:sz="4" w:space="0" w:color="auto"/>
              <w:right w:val="single" w:sz="4" w:space="0" w:color="auto"/>
            </w:tcBorders>
            <w:hideMark/>
          </w:tcPr>
          <w:p w14:paraId="5560CE1E" w14:textId="77777777" w:rsidR="00D27FFE" w:rsidRPr="002C799F" w:rsidRDefault="00D27FFE">
            <w:pPr>
              <w:ind w:left="77"/>
              <w:jc w:val="center"/>
              <w:rPr>
                <w:rFonts w:eastAsia="Calibri"/>
                <w:b/>
                <w:lang w:val="uk-UA"/>
              </w:rPr>
            </w:pPr>
            <w:r w:rsidRPr="002C799F">
              <w:rPr>
                <w:rFonts w:eastAsia="Calibri"/>
                <w:b/>
                <w:lang w:val="uk-UA"/>
              </w:rPr>
              <w:t>Усього витрат на виконання програми</w:t>
            </w:r>
          </w:p>
        </w:tc>
      </w:tr>
      <w:tr w:rsidR="00D27FFE" w:rsidRPr="002C799F" w14:paraId="514BA237" w14:textId="77777777" w:rsidTr="00D27FFE">
        <w:tc>
          <w:tcPr>
            <w:tcW w:w="1068" w:type="pct"/>
            <w:tcBorders>
              <w:top w:val="single" w:sz="4" w:space="0" w:color="auto"/>
              <w:left w:val="single" w:sz="4" w:space="0" w:color="auto"/>
              <w:bottom w:val="single" w:sz="4" w:space="0" w:color="auto"/>
              <w:right w:val="single" w:sz="4" w:space="0" w:color="auto"/>
            </w:tcBorders>
            <w:vAlign w:val="center"/>
            <w:hideMark/>
          </w:tcPr>
          <w:p w14:paraId="37CBACC1" w14:textId="77777777" w:rsidR="00D27FFE" w:rsidRPr="002C799F" w:rsidRDefault="00D27FFE">
            <w:pPr>
              <w:jc w:val="center"/>
              <w:rPr>
                <w:rFonts w:eastAsia="Calibri"/>
                <w:lang w:val="uk-UA"/>
              </w:rPr>
            </w:pPr>
            <w:r w:rsidRPr="002C799F">
              <w:rPr>
                <w:rFonts w:eastAsia="Calibri"/>
                <w:lang w:val="uk-UA"/>
              </w:rPr>
              <w:t>1</w:t>
            </w:r>
          </w:p>
        </w:tc>
        <w:tc>
          <w:tcPr>
            <w:tcW w:w="534" w:type="pct"/>
            <w:tcBorders>
              <w:top w:val="single" w:sz="4" w:space="0" w:color="auto"/>
              <w:left w:val="single" w:sz="4" w:space="0" w:color="auto"/>
              <w:bottom w:val="single" w:sz="4" w:space="0" w:color="auto"/>
              <w:right w:val="single" w:sz="4" w:space="0" w:color="auto"/>
            </w:tcBorders>
            <w:hideMark/>
          </w:tcPr>
          <w:p w14:paraId="1BAF36DE" w14:textId="77777777" w:rsidR="00D27FFE" w:rsidRPr="002C799F" w:rsidRDefault="00D27FFE">
            <w:pPr>
              <w:jc w:val="center"/>
              <w:rPr>
                <w:rFonts w:eastAsia="Calibri"/>
                <w:lang w:val="uk-UA"/>
              </w:rPr>
            </w:pPr>
            <w:r w:rsidRPr="002C799F">
              <w:rPr>
                <w:rFonts w:eastAsia="Calibri"/>
                <w:lang w:val="uk-UA"/>
              </w:rPr>
              <w:t>2</w:t>
            </w:r>
          </w:p>
        </w:tc>
        <w:tc>
          <w:tcPr>
            <w:tcW w:w="534" w:type="pct"/>
            <w:tcBorders>
              <w:top w:val="single" w:sz="4" w:space="0" w:color="auto"/>
              <w:left w:val="single" w:sz="4" w:space="0" w:color="auto"/>
              <w:bottom w:val="single" w:sz="4" w:space="0" w:color="auto"/>
              <w:right w:val="single" w:sz="4" w:space="0" w:color="auto"/>
            </w:tcBorders>
            <w:hideMark/>
          </w:tcPr>
          <w:p w14:paraId="2BD89274" w14:textId="77777777" w:rsidR="00D27FFE" w:rsidRPr="002C799F" w:rsidRDefault="00D27FFE">
            <w:pPr>
              <w:jc w:val="center"/>
              <w:rPr>
                <w:rFonts w:eastAsia="Calibri"/>
                <w:lang w:val="uk-UA"/>
              </w:rPr>
            </w:pPr>
            <w:r w:rsidRPr="002C799F">
              <w:rPr>
                <w:rFonts w:eastAsia="Calibri"/>
                <w:lang w:val="uk-UA"/>
              </w:rPr>
              <w:t>3</w:t>
            </w:r>
          </w:p>
        </w:tc>
        <w:tc>
          <w:tcPr>
            <w:tcW w:w="680" w:type="pct"/>
            <w:tcBorders>
              <w:top w:val="single" w:sz="4" w:space="0" w:color="auto"/>
              <w:left w:val="single" w:sz="4" w:space="0" w:color="auto"/>
              <w:bottom w:val="single" w:sz="4" w:space="0" w:color="auto"/>
              <w:right w:val="single" w:sz="4" w:space="0" w:color="auto"/>
            </w:tcBorders>
          </w:tcPr>
          <w:p w14:paraId="2E7741A3" w14:textId="77777777" w:rsidR="00D27FFE" w:rsidRPr="002C799F" w:rsidRDefault="00D27FFE">
            <w:pPr>
              <w:jc w:val="center"/>
              <w:rPr>
                <w:rFonts w:eastAsia="Calibri"/>
                <w:lang w:val="uk-UA"/>
              </w:rPr>
            </w:pPr>
          </w:p>
        </w:tc>
        <w:tc>
          <w:tcPr>
            <w:tcW w:w="583" w:type="pct"/>
            <w:tcBorders>
              <w:top w:val="single" w:sz="4" w:space="0" w:color="auto"/>
              <w:left w:val="single" w:sz="4" w:space="0" w:color="auto"/>
              <w:bottom w:val="single" w:sz="4" w:space="0" w:color="auto"/>
              <w:right w:val="single" w:sz="4" w:space="0" w:color="auto"/>
            </w:tcBorders>
          </w:tcPr>
          <w:p w14:paraId="301DC75C" w14:textId="77777777" w:rsidR="00D27FFE" w:rsidRPr="002C799F" w:rsidRDefault="00D27FFE">
            <w:pPr>
              <w:jc w:val="center"/>
              <w:rPr>
                <w:rFonts w:eastAsia="Calibri"/>
                <w:lang w:val="uk-UA"/>
              </w:rPr>
            </w:pPr>
          </w:p>
        </w:tc>
        <w:tc>
          <w:tcPr>
            <w:tcW w:w="583" w:type="pct"/>
            <w:tcBorders>
              <w:top w:val="single" w:sz="4" w:space="0" w:color="auto"/>
              <w:left w:val="single" w:sz="4" w:space="0" w:color="auto"/>
              <w:bottom w:val="single" w:sz="4" w:space="0" w:color="auto"/>
              <w:right w:val="single" w:sz="4" w:space="0" w:color="auto"/>
            </w:tcBorders>
          </w:tcPr>
          <w:p w14:paraId="0175D04B" w14:textId="77777777" w:rsidR="00D27FFE" w:rsidRPr="002C799F" w:rsidRDefault="00D27FFE">
            <w:pPr>
              <w:jc w:val="center"/>
              <w:rPr>
                <w:rFonts w:eastAsia="Calibri"/>
                <w:lang w:val="uk-UA"/>
              </w:rPr>
            </w:pPr>
          </w:p>
        </w:tc>
        <w:tc>
          <w:tcPr>
            <w:tcW w:w="1018" w:type="pct"/>
            <w:tcBorders>
              <w:top w:val="single" w:sz="4" w:space="0" w:color="auto"/>
              <w:left w:val="single" w:sz="4" w:space="0" w:color="auto"/>
              <w:bottom w:val="single" w:sz="4" w:space="0" w:color="auto"/>
              <w:right w:val="single" w:sz="4" w:space="0" w:color="auto"/>
            </w:tcBorders>
            <w:vAlign w:val="center"/>
            <w:hideMark/>
          </w:tcPr>
          <w:p w14:paraId="1FC485BF" w14:textId="77777777" w:rsidR="00D27FFE" w:rsidRPr="002C799F" w:rsidRDefault="00D27FFE">
            <w:pPr>
              <w:jc w:val="center"/>
              <w:rPr>
                <w:rFonts w:eastAsia="Calibri"/>
                <w:lang w:val="uk-UA"/>
              </w:rPr>
            </w:pPr>
            <w:r w:rsidRPr="002C799F">
              <w:rPr>
                <w:rFonts w:eastAsia="Calibri"/>
                <w:lang w:val="uk-UA"/>
              </w:rPr>
              <w:t>4</w:t>
            </w:r>
          </w:p>
        </w:tc>
      </w:tr>
      <w:tr w:rsidR="00D27FFE" w:rsidRPr="002C799F" w14:paraId="09CD96A2" w14:textId="77777777" w:rsidTr="00D27FFE">
        <w:tc>
          <w:tcPr>
            <w:tcW w:w="1068" w:type="pct"/>
            <w:tcBorders>
              <w:top w:val="single" w:sz="4" w:space="0" w:color="auto"/>
              <w:left w:val="single" w:sz="4" w:space="0" w:color="auto"/>
              <w:bottom w:val="single" w:sz="4" w:space="0" w:color="auto"/>
              <w:right w:val="single" w:sz="4" w:space="0" w:color="auto"/>
            </w:tcBorders>
            <w:hideMark/>
          </w:tcPr>
          <w:p w14:paraId="5D9AF54D" w14:textId="77777777" w:rsidR="00D27FFE" w:rsidRPr="002C799F" w:rsidRDefault="00D27FFE">
            <w:pPr>
              <w:jc w:val="both"/>
              <w:rPr>
                <w:rFonts w:eastAsia="Calibri"/>
                <w:b/>
                <w:lang w:val="uk-UA"/>
              </w:rPr>
            </w:pPr>
            <w:r w:rsidRPr="002C799F">
              <w:rPr>
                <w:rFonts w:eastAsia="Calibri"/>
                <w:b/>
                <w:lang w:val="uk-UA"/>
              </w:rPr>
              <w:t>Обсяг ресурсів, всього</w:t>
            </w:r>
          </w:p>
        </w:tc>
        <w:tc>
          <w:tcPr>
            <w:tcW w:w="534" w:type="pct"/>
            <w:tcBorders>
              <w:top w:val="single" w:sz="4" w:space="0" w:color="auto"/>
              <w:left w:val="single" w:sz="4" w:space="0" w:color="auto"/>
              <w:bottom w:val="single" w:sz="4" w:space="0" w:color="auto"/>
              <w:right w:val="single" w:sz="4" w:space="0" w:color="auto"/>
            </w:tcBorders>
            <w:vAlign w:val="center"/>
            <w:hideMark/>
          </w:tcPr>
          <w:p w14:paraId="1CC180EA" w14:textId="77777777" w:rsidR="00D27FFE" w:rsidRPr="002C799F" w:rsidRDefault="00D27FFE">
            <w:pPr>
              <w:jc w:val="center"/>
              <w:rPr>
                <w:rFonts w:eastAsia="Calibri"/>
                <w:lang w:val="uk-UA"/>
              </w:rPr>
            </w:pPr>
            <w:r w:rsidRPr="002C799F">
              <w:rPr>
                <w:rFonts w:eastAsia="Calibri"/>
                <w:b/>
                <w:lang w:val="uk-UA"/>
              </w:rPr>
              <w:t>10,0</w:t>
            </w:r>
          </w:p>
        </w:tc>
        <w:tc>
          <w:tcPr>
            <w:tcW w:w="534" w:type="pct"/>
            <w:tcBorders>
              <w:top w:val="single" w:sz="4" w:space="0" w:color="auto"/>
              <w:left w:val="single" w:sz="4" w:space="0" w:color="auto"/>
              <w:bottom w:val="single" w:sz="4" w:space="0" w:color="auto"/>
              <w:right w:val="single" w:sz="4" w:space="0" w:color="auto"/>
            </w:tcBorders>
            <w:vAlign w:val="center"/>
            <w:hideMark/>
          </w:tcPr>
          <w:p w14:paraId="467B40BD" w14:textId="77777777" w:rsidR="00D27FFE" w:rsidRPr="002C799F" w:rsidRDefault="00D27FFE">
            <w:pPr>
              <w:jc w:val="center"/>
              <w:rPr>
                <w:rFonts w:eastAsia="Calibri"/>
                <w:b/>
                <w:lang w:val="uk-UA"/>
              </w:rPr>
            </w:pPr>
            <w:r w:rsidRPr="002C799F">
              <w:rPr>
                <w:rFonts w:eastAsia="Calibri"/>
                <w:b/>
                <w:lang w:val="uk-UA"/>
              </w:rPr>
              <w:t xml:space="preserve"> 15,0</w:t>
            </w:r>
          </w:p>
        </w:tc>
        <w:tc>
          <w:tcPr>
            <w:tcW w:w="680" w:type="pct"/>
            <w:tcBorders>
              <w:top w:val="single" w:sz="4" w:space="0" w:color="auto"/>
              <w:left w:val="single" w:sz="4" w:space="0" w:color="auto"/>
              <w:bottom w:val="single" w:sz="4" w:space="0" w:color="auto"/>
              <w:right w:val="single" w:sz="4" w:space="0" w:color="auto"/>
            </w:tcBorders>
            <w:vAlign w:val="center"/>
            <w:hideMark/>
          </w:tcPr>
          <w:p w14:paraId="016F6130" w14:textId="77777777" w:rsidR="00D27FFE" w:rsidRPr="002C799F" w:rsidRDefault="00D27FFE">
            <w:pPr>
              <w:jc w:val="center"/>
              <w:rPr>
                <w:rFonts w:eastAsia="Calibri"/>
                <w:b/>
                <w:lang w:val="uk-UA"/>
              </w:rPr>
            </w:pPr>
            <w:r w:rsidRPr="002C799F">
              <w:rPr>
                <w:rFonts w:eastAsia="Calibri"/>
                <w:b/>
                <w:lang w:val="uk-UA"/>
              </w:rPr>
              <w:t>15,0</w:t>
            </w:r>
          </w:p>
        </w:tc>
        <w:tc>
          <w:tcPr>
            <w:tcW w:w="583" w:type="pct"/>
            <w:tcBorders>
              <w:top w:val="single" w:sz="4" w:space="0" w:color="auto"/>
              <w:left w:val="single" w:sz="4" w:space="0" w:color="auto"/>
              <w:bottom w:val="single" w:sz="4" w:space="0" w:color="auto"/>
              <w:right w:val="single" w:sz="4" w:space="0" w:color="auto"/>
            </w:tcBorders>
            <w:vAlign w:val="center"/>
            <w:hideMark/>
          </w:tcPr>
          <w:p w14:paraId="28F02FB4" w14:textId="77777777" w:rsidR="00D27FFE" w:rsidRPr="002C799F" w:rsidRDefault="00D27FFE">
            <w:pPr>
              <w:jc w:val="center"/>
              <w:rPr>
                <w:rFonts w:eastAsia="Calibri"/>
                <w:b/>
                <w:lang w:val="uk-UA"/>
              </w:rPr>
            </w:pPr>
            <w:r w:rsidRPr="002C799F">
              <w:rPr>
                <w:rFonts w:eastAsia="Calibri"/>
                <w:b/>
                <w:lang w:val="uk-UA"/>
              </w:rPr>
              <w:t>15,0</w:t>
            </w:r>
          </w:p>
        </w:tc>
        <w:tc>
          <w:tcPr>
            <w:tcW w:w="583" w:type="pct"/>
            <w:tcBorders>
              <w:top w:val="single" w:sz="4" w:space="0" w:color="auto"/>
              <w:left w:val="single" w:sz="4" w:space="0" w:color="auto"/>
              <w:bottom w:val="single" w:sz="4" w:space="0" w:color="auto"/>
              <w:right w:val="single" w:sz="4" w:space="0" w:color="auto"/>
            </w:tcBorders>
            <w:vAlign w:val="center"/>
            <w:hideMark/>
          </w:tcPr>
          <w:p w14:paraId="2162C7E3" w14:textId="77777777" w:rsidR="00D27FFE" w:rsidRPr="002C799F" w:rsidRDefault="00D27FFE">
            <w:pPr>
              <w:jc w:val="center"/>
              <w:rPr>
                <w:rFonts w:eastAsia="Calibri"/>
                <w:b/>
                <w:lang w:val="uk-UA"/>
              </w:rPr>
            </w:pPr>
            <w:r w:rsidRPr="002C799F">
              <w:rPr>
                <w:rFonts w:eastAsia="Calibri"/>
                <w:b/>
                <w:lang w:val="uk-UA"/>
              </w:rPr>
              <w:t>15,0</w:t>
            </w:r>
          </w:p>
        </w:tc>
        <w:tc>
          <w:tcPr>
            <w:tcW w:w="1018" w:type="pct"/>
            <w:tcBorders>
              <w:top w:val="single" w:sz="4" w:space="0" w:color="auto"/>
              <w:left w:val="single" w:sz="4" w:space="0" w:color="auto"/>
              <w:bottom w:val="single" w:sz="4" w:space="0" w:color="auto"/>
              <w:right w:val="single" w:sz="4" w:space="0" w:color="auto"/>
            </w:tcBorders>
            <w:vAlign w:val="center"/>
            <w:hideMark/>
          </w:tcPr>
          <w:p w14:paraId="659B16FB" w14:textId="77777777" w:rsidR="00D27FFE" w:rsidRPr="002C799F" w:rsidRDefault="00D27FFE">
            <w:pPr>
              <w:jc w:val="center"/>
              <w:rPr>
                <w:rFonts w:eastAsia="Calibri"/>
                <w:lang w:val="uk-UA"/>
              </w:rPr>
            </w:pPr>
            <w:r w:rsidRPr="002C799F">
              <w:rPr>
                <w:rFonts w:eastAsia="Calibri"/>
                <w:lang w:val="uk-UA"/>
              </w:rPr>
              <w:t>70,0</w:t>
            </w:r>
          </w:p>
        </w:tc>
      </w:tr>
      <w:tr w:rsidR="00D27FFE" w:rsidRPr="002C799F" w14:paraId="254D2F10" w14:textId="77777777" w:rsidTr="00D27FFE">
        <w:tc>
          <w:tcPr>
            <w:tcW w:w="1068" w:type="pct"/>
            <w:tcBorders>
              <w:top w:val="single" w:sz="4" w:space="0" w:color="auto"/>
              <w:left w:val="single" w:sz="4" w:space="0" w:color="auto"/>
              <w:bottom w:val="single" w:sz="4" w:space="0" w:color="auto"/>
              <w:right w:val="single" w:sz="4" w:space="0" w:color="auto"/>
            </w:tcBorders>
            <w:hideMark/>
          </w:tcPr>
          <w:p w14:paraId="2F186ED0" w14:textId="77777777" w:rsidR="00D27FFE" w:rsidRPr="002C799F" w:rsidRDefault="00D27FFE">
            <w:pPr>
              <w:jc w:val="both"/>
              <w:rPr>
                <w:rFonts w:eastAsia="Calibri"/>
                <w:lang w:val="uk-UA"/>
              </w:rPr>
            </w:pPr>
            <w:r w:rsidRPr="002C799F">
              <w:rPr>
                <w:rFonts w:eastAsia="Calibri"/>
                <w:lang w:val="uk-UA"/>
              </w:rPr>
              <w:t>у тому числі:</w:t>
            </w:r>
          </w:p>
        </w:tc>
        <w:tc>
          <w:tcPr>
            <w:tcW w:w="534" w:type="pct"/>
            <w:tcBorders>
              <w:top w:val="single" w:sz="4" w:space="0" w:color="auto"/>
              <w:left w:val="single" w:sz="4" w:space="0" w:color="auto"/>
              <w:bottom w:val="single" w:sz="4" w:space="0" w:color="auto"/>
              <w:right w:val="single" w:sz="4" w:space="0" w:color="auto"/>
            </w:tcBorders>
            <w:vAlign w:val="center"/>
          </w:tcPr>
          <w:p w14:paraId="575FF09C" w14:textId="77777777" w:rsidR="00D27FFE" w:rsidRPr="002C799F" w:rsidRDefault="00D27FFE">
            <w:pPr>
              <w:jc w:val="center"/>
              <w:rPr>
                <w:rFonts w:eastAsia="Calibri"/>
                <w:lang w:val="uk-UA"/>
              </w:rPr>
            </w:pPr>
          </w:p>
        </w:tc>
        <w:tc>
          <w:tcPr>
            <w:tcW w:w="534" w:type="pct"/>
            <w:tcBorders>
              <w:top w:val="single" w:sz="4" w:space="0" w:color="auto"/>
              <w:left w:val="single" w:sz="4" w:space="0" w:color="auto"/>
              <w:bottom w:val="single" w:sz="4" w:space="0" w:color="auto"/>
              <w:right w:val="single" w:sz="4" w:space="0" w:color="auto"/>
            </w:tcBorders>
            <w:vAlign w:val="center"/>
          </w:tcPr>
          <w:p w14:paraId="169E82B7" w14:textId="77777777" w:rsidR="00D27FFE" w:rsidRPr="002C799F" w:rsidRDefault="00D27FFE">
            <w:pPr>
              <w:jc w:val="center"/>
              <w:rPr>
                <w:rFonts w:eastAsia="Calibri"/>
                <w:lang w:val="uk-UA"/>
              </w:rPr>
            </w:pPr>
          </w:p>
        </w:tc>
        <w:tc>
          <w:tcPr>
            <w:tcW w:w="680" w:type="pct"/>
            <w:tcBorders>
              <w:top w:val="single" w:sz="4" w:space="0" w:color="auto"/>
              <w:left w:val="single" w:sz="4" w:space="0" w:color="auto"/>
              <w:bottom w:val="single" w:sz="4" w:space="0" w:color="auto"/>
              <w:right w:val="single" w:sz="4" w:space="0" w:color="auto"/>
            </w:tcBorders>
            <w:vAlign w:val="center"/>
          </w:tcPr>
          <w:p w14:paraId="5A096B7D" w14:textId="77777777" w:rsidR="00D27FFE" w:rsidRPr="002C799F" w:rsidRDefault="00D27FFE">
            <w:pPr>
              <w:jc w:val="center"/>
              <w:rPr>
                <w:rFonts w:eastAsia="Calibri"/>
                <w:lang w:val="uk-UA"/>
              </w:rPr>
            </w:pPr>
          </w:p>
        </w:tc>
        <w:tc>
          <w:tcPr>
            <w:tcW w:w="583" w:type="pct"/>
            <w:tcBorders>
              <w:top w:val="single" w:sz="4" w:space="0" w:color="auto"/>
              <w:left w:val="single" w:sz="4" w:space="0" w:color="auto"/>
              <w:bottom w:val="single" w:sz="4" w:space="0" w:color="auto"/>
              <w:right w:val="single" w:sz="4" w:space="0" w:color="auto"/>
            </w:tcBorders>
            <w:vAlign w:val="center"/>
          </w:tcPr>
          <w:p w14:paraId="366D7F6A" w14:textId="77777777" w:rsidR="00D27FFE" w:rsidRPr="002C799F" w:rsidRDefault="00D27FFE">
            <w:pPr>
              <w:jc w:val="center"/>
              <w:rPr>
                <w:rFonts w:eastAsia="Calibri"/>
                <w:lang w:val="uk-UA"/>
              </w:rPr>
            </w:pPr>
          </w:p>
        </w:tc>
        <w:tc>
          <w:tcPr>
            <w:tcW w:w="583" w:type="pct"/>
            <w:tcBorders>
              <w:top w:val="single" w:sz="4" w:space="0" w:color="auto"/>
              <w:left w:val="single" w:sz="4" w:space="0" w:color="auto"/>
              <w:bottom w:val="single" w:sz="4" w:space="0" w:color="auto"/>
              <w:right w:val="single" w:sz="4" w:space="0" w:color="auto"/>
            </w:tcBorders>
            <w:vAlign w:val="center"/>
          </w:tcPr>
          <w:p w14:paraId="21BDD9A8" w14:textId="77777777" w:rsidR="00D27FFE" w:rsidRPr="002C799F" w:rsidRDefault="00D27FFE">
            <w:pPr>
              <w:jc w:val="center"/>
              <w:rPr>
                <w:rFonts w:eastAsia="Calibri"/>
                <w:lang w:val="uk-UA"/>
              </w:rPr>
            </w:pPr>
          </w:p>
        </w:tc>
        <w:tc>
          <w:tcPr>
            <w:tcW w:w="1018" w:type="pct"/>
            <w:tcBorders>
              <w:top w:val="single" w:sz="4" w:space="0" w:color="auto"/>
              <w:left w:val="single" w:sz="4" w:space="0" w:color="auto"/>
              <w:bottom w:val="single" w:sz="4" w:space="0" w:color="auto"/>
              <w:right w:val="single" w:sz="4" w:space="0" w:color="auto"/>
            </w:tcBorders>
            <w:vAlign w:val="center"/>
          </w:tcPr>
          <w:p w14:paraId="0B53B4D6" w14:textId="77777777" w:rsidR="00D27FFE" w:rsidRPr="002C799F" w:rsidRDefault="00D27FFE">
            <w:pPr>
              <w:jc w:val="center"/>
              <w:rPr>
                <w:rFonts w:eastAsia="Calibri"/>
                <w:lang w:val="uk-UA"/>
              </w:rPr>
            </w:pPr>
          </w:p>
        </w:tc>
      </w:tr>
      <w:tr w:rsidR="00D27FFE" w:rsidRPr="002C799F" w14:paraId="0A6B4514" w14:textId="77777777" w:rsidTr="00D27FFE">
        <w:tc>
          <w:tcPr>
            <w:tcW w:w="1068" w:type="pct"/>
            <w:tcBorders>
              <w:top w:val="single" w:sz="4" w:space="0" w:color="auto"/>
              <w:left w:val="single" w:sz="4" w:space="0" w:color="auto"/>
              <w:bottom w:val="single" w:sz="4" w:space="0" w:color="auto"/>
              <w:right w:val="single" w:sz="4" w:space="0" w:color="auto"/>
            </w:tcBorders>
            <w:hideMark/>
          </w:tcPr>
          <w:p w14:paraId="1D1350EE" w14:textId="77777777" w:rsidR="00D27FFE" w:rsidRPr="002C799F" w:rsidRDefault="00D27FFE">
            <w:pPr>
              <w:jc w:val="both"/>
              <w:rPr>
                <w:rFonts w:eastAsia="Calibri"/>
                <w:lang w:val="uk-UA"/>
              </w:rPr>
            </w:pPr>
            <w:r w:rsidRPr="002C799F">
              <w:rPr>
                <w:rFonts w:eastAsia="Calibri"/>
                <w:lang w:val="uk-UA"/>
              </w:rPr>
              <w:t>міський бюджет</w:t>
            </w:r>
          </w:p>
        </w:tc>
        <w:tc>
          <w:tcPr>
            <w:tcW w:w="534" w:type="pct"/>
            <w:tcBorders>
              <w:top w:val="single" w:sz="4" w:space="0" w:color="auto"/>
              <w:left w:val="single" w:sz="4" w:space="0" w:color="auto"/>
              <w:bottom w:val="single" w:sz="4" w:space="0" w:color="auto"/>
              <w:right w:val="single" w:sz="4" w:space="0" w:color="auto"/>
            </w:tcBorders>
            <w:hideMark/>
          </w:tcPr>
          <w:p w14:paraId="09148551" w14:textId="77777777" w:rsidR="00D27FFE" w:rsidRPr="002C799F" w:rsidRDefault="00D27FFE">
            <w:pPr>
              <w:jc w:val="center"/>
              <w:rPr>
                <w:rFonts w:eastAsiaTheme="minorHAnsi"/>
                <w:lang w:val="uk-UA"/>
              </w:rPr>
            </w:pPr>
            <w:r w:rsidRPr="002C799F">
              <w:rPr>
                <w:lang w:val="uk-UA"/>
              </w:rPr>
              <w:t>10,0</w:t>
            </w:r>
          </w:p>
        </w:tc>
        <w:tc>
          <w:tcPr>
            <w:tcW w:w="534" w:type="pct"/>
            <w:tcBorders>
              <w:top w:val="single" w:sz="4" w:space="0" w:color="auto"/>
              <w:left w:val="single" w:sz="4" w:space="0" w:color="auto"/>
              <w:bottom w:val="single" w:sz="4" w:space="0" w:color="auto"/>
              <w:right w:val="single" w:sz="4" w:space="0" w:color="auto"/>
            </w:tcBorders>
            <w:hideMark/>
          </w:tcPr>
          <w:p w14:paraId="734B3982" w14:textId="77777777" w:rsidR="00D27FFE" w:rsidRPr="002C799F" w:rsidRDefault="00D27FFE">
            <w:pPr>
              <w:jc w:val="center"/>
              <w:rPr>
                <w:lang w:val="uk-UA"/>
              </w:rPr>
            </w:pPr>
            <w:r w:rsidRPr="002C799F">
              <w:rPr>
                <w:lang w:val="uk-UA"/>
              </w:rPr>
              <w:t>15,0</w:t>
            </w:r>
          </w:p>
        </w:tc>
        <w:tc>
          <w:tcPr>
            <w:tcW w:w="680" w:type="pct"/>
            <w:tcBorders>
              <w:top w:val="single" w:sz="4" w:space="0" w:color="auto"/>
              <w:left w:val="single" w:sz="4" w:space="0" w:color="auto"/>
              <w:bottom w:val="single" w:sz="4" w:space="0" w:color="auto"/>
              <w:right w:val="single" w:sz="4" w:space="0" w:color="auto"/>
            </w:tcBorders>
            <w:hideMark/>
          </w:tcPr>
          <w:p w14:paraId="27EA1C33" w14:textId="77777777" w:rsidR="00D27FFE" w:rsidRPr="002C799F" w:rsidRDefault="00D27FFE">
            <w:pPr>
              <w:jc w:val="center"/>
              <w:rPr>
                <w:lang w:val="uk-UA"/>
              </w:rPr>
            </w:pPr>
            <w:r w:rsidRPr="002C799F">
              <w:rPr>
                <w:lang w:val="uk-UA"/>
              </w:rPr>
              <w:t>15,0</w:t>
            </w:r>
          </w:p>
        </w:tc>
        <w:tc>
          <w:tcPr>
            <w:tcW w:w="583" w:type="pct"/>
            <w:tcBorders>
              <w:top w:val="single" w:sz="4" w:space="0" w:color="auto"/>
              <w:left w:val="single" w:sz="4" w:space="0" w:color="auto"/>
              <w:bottom w:val="single" w:sz="4" w:space="0" w:color="auto"/>
              <w:right w:val="single" w:sz="4" w:space="0" w:color="auto"/>
            </w:tcBorders>
            <w:hideMark/>
          </w:tcPr>
          <w:p w14:paraId="5B48A0A0" w14:textId="77777777" w:rsidR="00D27FFE" w:rsidRPr="002C799F" w:rsidRDefault="00D27FFE">
            <w:pPr>
              <w:jc w:val="center"/>
              <w:rPr>
                <w:lang w:val="uk-UA"/>
              </w:rPr>
            </w:pPr>
            <w:r w:rsidRPr="002C799F">
              <w:rPr>
                <w:lang w:val="uk-UA"/>
              </w:rPr>
              <w:t>15,0</w:t>
            </w:r>
          </w:p>
        </w:tc>
        <w:tc>
          <w:tcPr>
            <w:tcW w:w="583" w:type="pct"/>
            <w:tcBorders>
              <w:top w:val="single" w:sz="4" w:space="0" w:color="auto"/>
              <w:left w:val="single" w:sz="4" w:space="0" w:color="auto"/>
              <w:bottom w:val="single" w:sz="4" w:space="0" w:color="auto"/>
              <w:right w:val="single" w:sz="4" w:space="0" w:color="auto"/>
            </w:tcBorders>
            <w:hideMark/>
          </w:tcPr>
          <w:p w14:paraId="0C46FAA3" w14:textId="77777777" w:rsidR="00D27FFE" w:rsidRPr="002C799F" w:rsidRDefault="00D27FFE">
            <w:pPr>
              <w:jc w:val="center"/>
              <w:rPr>
                <w:lang w:val="uk-UA"/>
              </w:rPr>
            </w:pPr>
            <w:r w:rsidRPr="002C799F">
              <w:rPr>
                <w:lang w:val="uk-UA"/>
              </w:rPr>
              <w:t>15,0</w:t>
            </w:r>
          </w:p>
        </w:tc>
        <w:tc>
          <w:tcPr>
            <w:tcW w:w="1018" w:type="pct"/>
            <w:tcBorders>
              <w:top w:val="single" w:sz="4" w:space="0" w:color="auto"/>
              <w:left w:val="single" w:sz="4" w:space="0" w:color="auto"/>
              <w:bottom w:val="single" w:sz="4" w:space="0" w:color="auto"/>
              <w:right w:val="single" w:sz="4" w:space="0" w:color="auto"/>
            </w:tcBorders>
            <w:hideMark/>
          </w:tcPr>
          <w:p w14:paraId="1A09F0E5" w14:textId="77777777" w:rsidR="00D27FFE" w:rsidRPr="002C799F" w:rsidRDefault="00D27FFE">
            <w:pPr>
              <w:jc w:val="center"/>
              <w:rPr>
                <w:lang w:val="uk-UA"/>
              </w:rPr>
            </w:pPr>
            <w:r w:rsidRPr="002C799F">
              <w:rPr>
                <w:lang w:val="uk-UA"/>
              </w:rPr>
              <w:t>70,0</w:t>
            </w:r>
          </w:p>
        </w:tc>
      </w:tr>
      <w:tr w:rsidR="00D27FFE" w:rsidRPr="002C799F" w14:paraId="4BD2C1B1" w14:textId="77777777" w:rsidTr="00D27FFE">
        <w:tc>
          <w:tcPr>
            <w:tcW w:w="1068" w:type="pct"/>
            <w:tcBorders>
              <w:top w:val="single" w:sz="4" w:space="0" w:color="auto"/>
              <w:left w:val="single" w:sz="4" w:space="0" w:color="auto"/>
              <w:bottom w:val="single" w:sz="4" w:space="0" w:color="auto"/>
              <w:right w:val="single" w:sz="4" w:space="0" w:color="auto"/>
            </w:tcBorders>
            <w:hideMark/>
          </w:tcPr>
          <w:p w14:paraId="5045D978" w14:textId="77777777" w:rsidR="00D27FFE" w:rsidRPr="002C799F" w:rsidRDefault="00D27FFE">
            <w:pPr>
              <w:rPr>
                <w:rFonts w:eastAsia="Calibri"/>
                <w:lang w:val="uk-UA"/>
              </w:rPr>
            </w:pPr>
            <w:r w:rsidRPr="002C799F">
              <w:rPr>
                <w:rFonts w:eastAsia="Calibri"/>
                <w:lang w:val="uk-UA"/>
              </w:rPr>
              <w:t>Інші джерела, не заборонені чинним законодавством (обласний бюджет, державний бюджет, благодійні кошти та інші джерела)</w:t>
            </w:r>
          </w:p>
        </w:tc>
        <w:tc>
          <w:tcPr>
            <w:tcW w:w="534" w:type="pct"/>
            <w:tcBorders>
              <w:top w:val="single" w:sz="4" w:space="0" w:color="auto"/>
              <w:left w:val="single" w:sz="4" w:space="0" w:color="auto"/>
              <w:bottom w:val="single" w:sz="4" w:space="0" w:color="auto"/>
              <w:right w:val="single" w:sz="4" w:space="0" w:color="auto"/>
            </w:tcBorders>
          </w:tcPr>
          <w:p w14:paraId="22B4BC31" w14:textId="77777777" w:rsidR="00D27FFE" w:rsidRPr="002C799F" w:rsidRDefault="00D27FFE">
            <w:pPr>
              <w:jc w:val="center"/>
              <w:rPr>
                <w:rFonts w:eastAsia="Calibri"/>
                <w:lang w:val="uk-UA"/>
              </w:rPr>
            </w:pPr>
          </w:p>
        </w:tc>
        <w:tc>
          <w:tcPr>
            <w:tcW w:w="534" w:type="pct"/>
            <w:tcBorders>
              <w:top w:val="single" w:sz="4" w:space="0" w:color="auto"/>
              <w:left w:val="single" w:sz="4" w:space="0" w:color="auto"/>
              <w:bottom w:val="single" w:sz="4" w:space="0" w:color="auto"/>
              <w:right w:val="single" w:sz="4" w:space="0" w:color="auto"/>
            </w:tcBorders>
          </w:tcPr>
          <w:p w14:paraId="0AA47759" w14:textId="77777777" w:rsidR="00D27FFE" w:rsidRPr="002C799F" w:rsidRDefault="00D27FFE">
            <w:pPr>
              <w:jc w:val="center"/>
              <w:rPr>
                <w:rFonts w:eastAsia="Calibri"/>
                <w:lang w:val="uk-UA"/>
              </w:rPr>
            </w:pPr>
          </w:p>
        </w:tc>
        <w:tc>
          <w:tcPr>
            <w:tcW w:w="680" w:type="pct"/>
            <w:tcBorders>
              <w:top w:val="single" w:sz="4" w:space="0" w:color="auto"/>
              <w:left w:val="single" w:sz="4" w:space="0" w:color="auto"/>
              <w:bottom w:val="single" w:sz="4" w:space="0" w:color="auto"/>
              <w:right w:val="single" w:sz="4" w:space="0" w:color="auto"/>
            </w:tcBorders>
          </w:tcPr>
          <w:p w14:paraId="6283591D" w14:textId="77777777" w:rsidR="00D27FFE" w:rsidRPr="002C799F" w:rsidRDefault="00D27FFE">
            <w:pPr>
              <w:jc w:val="center"/>
              <w:rPr>
                <w:rFonts w:eastAsia="Calibri"/>
                <w:lang w:val="uk-UA"/>
              </w:rPr>
            </w:pPr>
          </w:p>
        </w:tc>
        <w:tc>
          <w:tcPr>
            <w:tcW w:w="583" w:type="pct"/>
            <w:tcBorders>
              <w:top w:val="single" w:sz="4" w:space="0" w:color="auto"/>
              <w:left w:val="single" w:sz="4" w:space="0" w:color="auto"/>
              <w:bottom w:val="single" w:sz="4" w:space="0" w:color="auto"/>
              <w:right w:val="single" w:sz="4" w:space="0" w:color="auto"/>
            </w:tcBorders>
          </w:tcPr>
          <w:p w14:paraId="63FE87D2" w14:textId="77777777" w:rsidR="00D27FFE" w:rsidRPr="002C799F" w:rsidRDefault="00D27FFE">
            <w:pPr>
              <w:jc w:val="center"/>
              <w:rPr>
                <w:rFonts w:eastAsia="Calibri"/>
                <w:lang w:val="uk-UA"/>
              </w:rPr>
            </w:pPr>
          </w:p>
        </w:tc>
        <w:tc>
          <w:tcPr>
            <w:tcW w:w="583" w:type="pct"/>
            <w:tcBorders>
              <w:top w:val="single" w:sz="4" w:space="0" w:color="auto"/>
              <w:left w:val="single" w:sz="4" w:space="0" w:color="auto"/>
              <w:bottom w:val="single" w:sz="4" w:space="0" w:color="auto"/>
              <w:right w:val="single" w:sz="4" w:space="0" w:color="auto"/>
            </w:tcBorders>
          </w:tcPr>
          <w:p w14:paraId="36AD7EC6" w14:textId="77777777" w:rsidR="00D27FFE" w:rsidRPr="002C799F" w:rsidRDefault="00D27FFE">
            <w:pPr>
              <w:jc w:val="center"/>
              <w:rPr>
                <w:rFonts w:eastAsia="Calibri"/>
                <w:lang w:val="uk-UA"/>
              </w:rPr>
            </w:pPr>
          </w:p>
        </w:tc>
        <w:tc>
          <w:tcPr>
            <w:tcW w:w="1018" w:type="pct"/>
            <w:tcBorders>
              <w:top w:val="single" w:sz="4" w:space="0" w:color="auto"/>
              <w:left w:val="single" w:sz="4" w:space="0" w:color="auto"/>
              <w:bottom w:val="single" w:sz="4" w:space="0" w:color="auto"/>
              <w:right w:val="single" w:sz="4" w:space="0" w:color="auto"/>
            </w:tcBorders>
          </w:tcPr>
          <w:p w14:paraId="38E53298" w14:textId="77777777" w:rsidR="00D27FFE" w:rsidRPr="002C799F" w:rsidRDefault="00D27FFE">
            <w:pPr>
              <w:jc w:val="center"/>
              <w:rPr>
                <w:rFonts w:eastAsiaTheme="minorHAnsi"/>
                <w:lang w:val="uk-UA"/>
              </w:rPr>
            </w:pPr>
          </w:p>
        </w:tc>
      </w:tr>
    </w:tbl>
    <w:p w14:paraId="6F5D8049" w14:textId="77777777" w:rsidR="00D27FFE" w:rsidRPr="002C799F" w:rsidRDefault="00D27FFE" w:rsidP="00D27FFE">
      <w:pPr>
        <w:shd w:val="clear" w:color="auto" w:fill="FFFFFF"/>
        <w:ind w:left="34" w:hanging="34"/>
        <w:jc w:val="both"/>
        <w:rPr>
          <w:rFonts w:eastAsia="Calibri"/>
          <w:lang w:val="uk-UA" w:eastAsia="en-US"/>
        </w:rPr>
      </w:pPr>
    </w:p>
    <w:p w14:paraId="710F5A51" w14:textId="77777777" w:rsidR="00D27FFE" w:rsidRPr="002C799F" w:rsidRDefault="00D27FFE" w:rsidP="00D27FFE">
      <w:pPr>
        <w:rPr>
          <w:rFonts w:eastAsia="Calibri"/>
          <w:lang w:val="uk-UA"/>
        </w:rPr>
      </w:pPr>
    </w:p>
    <w:p w14:paraId="0881F60E" w14:textId="5C090B82" w:rsidR="00D27FFE" w:rsidRPr="002C799F" w:rsidRDefault="00D27FFE" w:rsidP="00D27FFE">
      <w:pPr>
        <w:shd w:val="clear" w:color="auto" w:fill="FFFFFF"/>
        <w:ind w:left="10773" w:hanging="4401"/>
        <w:jc w:val="right"/>
        <w:rPr>
          <w:rFonts w:eastAsia="Calibri"/>
          <w:b/>
          <w:bCs/>
          <w:iCs/>
          <w:lang w:val="uk-UA"/>
        </w:rPr>
      </w:pPr>
      <w:r w:rsidRPr="002C799F">
        <w:rPr>
          <w:rFonts w:eastAsia="Calibri"/>
          <w:b/>
          <w:bCs/>
          <w:iCs/>
          <w:lang w:val="uk-UA"/>
        </w:rPr>
        <w:t xml:space="preserve">                                                            </w:t>
      </w:r>
    </w:p>
    <w:p w14:paraId="7CC935A6" w14:textId="77777777" w:rsidR="00D27FFE" w:rsidRPr="002C799F" w:rsidRDefault="00D27FFE" w:rsidP="00D27FFE">
      <w:pPr>
        <w:shd w:val="clear" w:color="auto" w:fill="FFFFFF"/>
        <w:ind w:left="9214"/>
        <w:jc w:val="right"/>
        <w:rPr>
          <w:rFonts w:eastAsia="Calibri"/>
          <w:b/>
          <w:bCs/>
          <w:iCs/>
          <w:lang w:val="uk-UA"/>
        </w:rPr>
      </w:pPr>
    </w:p>
    <w:p w14:paraId="4E1C14D8" w14:textId="77777777" w:rsidR="00D27FFE" w:rsidRPr="002C799F" w:rsidRDefault="00D27FFE" w:rsidP="00D27FFE">
      <w:pPr>
        <w:shd w:val="clear" w:color="auto" w:fill="FFFFFF"/>
        <w:ind w:left="9214"/>
        <w:jc w:val="right"/>
        <w:rPr>
          <w:rFonts w:eastAsia="Calibri"/>
          <w:bCs/>
          <w:iCs/>
          <w:lang w:val="uk-UA"/>
        </w:rPr>
      </w:pPr>
      <w:r w:rsidRPr="002C799F">
        <w:rPr>
          <w:rFonts w:eastAsia="Calibri"/>
          <w:bCs/>
          <w:iCs/>
          <w:lang w:val="uk-UA"/>
        </w:rPr>
        <w:t>Додаток 3 до</w:t>
      </w:r>
    </w:p>
    <w:p w14:paraId="26587FE8" w14:textId="77777777" w:rsidR="00D27FFE" w:rsidRPr="002C799F" w:rsidRDefault="00D27FFE" w:rsidP="00D27FFE">
      <w:pPr>
        <w:shd w:val="clear" w:color="auto" w:fill="FFFFFF"/>
        <w:ind w:left="9214"/>
        <w:jc w:val="right"/>
        <w:rPr>
          <w:color w:val="000000"/>
          <w:lang w:val="uk-UA" w:eastAsia="uk-UA"/>
        </w:rPr>
      </w:pPr>
      <w:r w:rsidRPr="002C799F">
        <w:rPr>
          <w:rFonts w:eastAsia="Calibri"/>
          <w:bCs/>
          <w:iCs/>
          <w:lang w:val="uk-UA"/>
        </w:rPr>
        <w:t>П</w:t>
      </w:r>
      <w:r w:rsidRPr="002C799F">
        <w:rPr>
          <w:color w:val="000000"/>
          <w:lang w:val="uk-UA" w:eastAsia="uk-UA"/>
        </w:rPr>
        <w:t>рограми для кривдників</w:t>
      </w:r>
    </w:p>
    <w:p w14:paraId="2C2FAE2A" w14:textId="77777777" w:rsidR="00D27FFE" w:rsidRPr="002C799F" w:rsidRDefault="00D27FFE" w:rsidP="00D27FFE">
      <w:pPr>
        <w:shd w:val="clear" w:color="auto" w:fill="FFFFFF"/>
        <w:tabs>
          <w:tab w:val="left" w:pos="6379"/>
        </w:tabs>
        <w:ind w:left="9214"/>
        <w:jc w:val="right"/>
        <w:rPr>
          <w:color w:val="000000"/>
          <w:lang w:val="uk-UA" w:eastAsia="uk-UA"/>
        </w:rPr>
      </w:pPr>
      <w:r w:rsidRPr="002C799F">
        <w:rPr>
          <w:color w:val="000000"/>
          <w:lang w:val="uk-UA" w:eastAsia="uk-UA"/>
        </w:rPr>
        <w:t>Косівської міської</w:t>
      </w:r>
    </w:p>
    <w:p w14:paraId="3C3954A7" w14:textId="77777777" w:rsidR="00D27FFE" w:rsidRPr="002C799F" w:rsidRDefault="00D27FFE" w:rsidP="00D27FFE">
      <w:pPr>
        <w:shd w:val="clear" w:color="auto" w:fill="FFFFFF"/>
        <w:tabs>
          <w:tab w:val="left" w:pos="6379"/>
        </w:tabs>
        <w:ind w:left="9214"/>
        <w:jc w:val="right"/>
        <w:rPr>
          <w:color w:val="000000"/>
          <w:lang w:eastAsia="uk-UA"/>
        </w:rPr>
      </w:pPr>
      <w:r w:rsidRPr="002C799F">
        <w:rPr>
          <w:color w:val="000000"/>
          <w:lang w:val="uk-UA" w:eastAsia="uk-UA"/>
        </w:rPr>
        <w:t>територіальної громади  на 2025-2029роки</w:t>
      </w:r>
    </w:p>
    <w:p w14:paraId="68BBB54D" w14:textId="77777777" w:rsidR="00D27FFE" w:rsidRPr="002C799F" w:rsidRDefault="00D27FFE" w:rsidP="00D27FFE">
      <w:pPr>
        <w:shd w:val="clear" w:color="auto" w:fill="FFFFFF"/>
        <w:spacing w:line="0" w:lineRule="atLeast"/>
        <w:jc w:val="center"/>
        <w:rPr>
          <w:rFonts w:eastAsia="Calibri"/>
          <w:b/>
          <w:spacing w:val="-13"/>
          <w:lang w:val="uk-UA"/>
        </w:rPr>
      </w:pPr>
    </w:p>
    <w:p w14:paraId="601DF5E7" w14:textId="620B5B55" w:rsidR="00D27FFE" w:rsidRPr="002C799F" w:rsidRDefault="00D27FFE" w:rsidP="00D27FFE">
      <w:pPr>
        <w:shd w:val="clear" w:color="auto" w:fill="FFFFFF"/>
        <w:spacing w:line="0" w:lineRule="atLeast"/>
        <w:jc w:val="center"/>
        <w:rPr>
          <w:rFonts w:eastAsia="Calibri"/>
          <w:b/>
          <w:spacing w:val="-13"/>
          <w:lang w:val="uk-UA" w:eastAsia="en-US"/>
        </w:rPr>
      </w:pPr>
      <w:r w:rsidRPr="002C799F">
        <w:rPr>
          <w:rFonts w:eastAsia="Calibri"/>
          <w:b/>
          <w:spacing w:val="-13"/>
          <w:lang w:val="uk-UA"/>
        </w:rPr>
        <w:t xml:space="preserve">Результативні показники  </w:t>
      </w:r>
    </w:p>
    <w:p w14:paraId="786F99B9" w14:textId="77777777" w:rsidR="00D27FFE" w:rsidRPr="002C799F" w:rsidRDefault="00D27FFE" w:rsidP="00D27FFE">
      <w:pPr>
        <w:jc w:val="center"/>
        <w:rPr>
          <w:b/>
          <w:color w:val="000000"/>
          <w:lang w:val="uk-UA" w:eastAsia="uk-UA"/>
        </w:rPr>
      </w:pPr>
      <w:r w:rsidRPr="002C799F">
        <w:rPr>
          <w:b/>
          <w:color w:val="000000"/>
          <w:lang w:val="uk-UA" w:eastAsia="uk-UA"/>
        </w:rPr>
        <w:t>Програми для кривдників Косівської міської територіальної громади на 2025-2029 роки</w:t>
      </w:r>
    </w:p>
    <w:tbl>
      <w:tblPr>
        <w:tblStyle w:val="ae"/>
        <w:tblW w:w="0" w:type="auto"/>
        <w:tblInd w:w="0" w:type="dxa"/>
        <w:tblLook w:val="04A0" w:firstRow="1" w:lastRow="0" w:firstColumn="1" w:lastColumn="0" w:noHBand="0" w:noVBand="1"/>
      </w:tblPr>
      <w:tblGrid>
        <w:gridCol w:w="649"/>
        <w:gridCol w:w="837"/>
        <w:gridCol w:w="1478"/>
        <w:gridCol w:w="2207"/>
        <w:gridCol w:w="1345"/>
        <w:gridCol w:w="1570"/>
        <w:gridCol w:w="1113"/>
        <w:gridCol w:w="1060"/>
        <w:gridCol w:w="1350"/>
        <w:gridCol w:w="1361"/>
        <w:gridCol w:w="1590"/>
      </w:tblGrid>
      <w:tr w:rsidR="00D27FFE" w:rsidRPr="002C799F" w14:paraId="79181FF0" w14:textId="77777777" w:rsidTr="00D27FFE">
        <w:tc>
          <w:tcPr>
            <w:tcW w:w="657" w:type="dxa"/>
            <w:tcBorders>
              <w:top w:val="single" w:sz="4" w:space="0" w:color="auto"/>
              <w:left w:val="single" w:sz="4" w:space="0" w:color="auto"/>
              <w:bottom w:val="single" w:sz="4" w:space="0" w:color="auto"/>
              <w:right w:val="single" w:sz="4" w:space="0" w:color="auto"/>
            </w:tcBorders>
            <w:hideMark/>
          </w:tcPr>
          <w:p w14:paraId="6C69433E" w14:textId="77777777" w:rsidR="00D27FFE" w:rsidRPr="002C799F" w:rsidRDefault="00D27FFE">
            <w:pPr>
              <w:jc w:val="center"/>
              <w:rPr>
                <w:rFonts w:eastAsia="Calibri"/>
                <w:lang w:val="uk-UA" w:eastAsia="en-US"/>
              </w:rPr>
            </w:pPr>
            <w:r w:rsidRPr="002C799F">
              <w:rPr>
                <w:rFonts w:eastAsia="Calibri"/>
                <w:lang w:val="uk-UA"/>
              </w:rPr>
              <w:t>№</w:t>
            </w:r>
          </w:p>
        </w:tc>
        <w:tc>
          <w:tcPr>
            <w:tcW w:w="4631" w:type="dxa"/>
            <w:gridSpan w:val="3"/>
            <w:tcBorders>
              <w:top w:val="single" w:sz="4" w:space="0" w:color="auto"/>
              <w:left w:val="single" w:sz="4" w:space="0" w:color="auto"/>
              <w:bottom w:val="single" w:sz="4" w:space="0" w:color="auto"/>
              <w:right w:val="single" w:sz="4" w:space="0" w:color="auto"/>
            </w:tcBorders>
            <w:hideMark/>
          </w:tcPr>
          <w:p w14:paraId="1D45973D" w14:textId="77777777" w:rsidR="00D27FFE" w:rsidRPr="002C799F" w:rsidRDefault="00D27FFE">
            <w:pPr>
              <w:jc w:val="center"/>
              <w:rPr>
                <w:rFonts w:eastAsia="Calibri"/>
                <w:lang w:val="uk-UA"/>
              </w:rPr>
            </w:pPr>
            <w:r w:rsidRPr="002C799F">
              <w:rPr>
                <w:rFonts w:eastAsia="Calibri"/>
                <w:lang w:val="uk-UA"/>
              </w:rPr>
              <w:t>Назва показника</w:t>
            </w:r>
          </w:p>
        </w:tc>
        <w:tc>
          <w:tcPr>
            <w:tcW w:w="1353" w:type="dxa"/>
            <w:tcBorders>
              <w:top w:val="single" w:sz="4" w:space="0" w:color="auto"/>
              <w:left w:val="single" w:sz="4" w:space="0" w:color="auto"/>
              <w:bottom w:val="single" w:sz="4" w:space="0" w:color="auto"/>
              <w:right w:val="single" w:sz="4" w:space="0" w:color="auto"/>
            </w:tcBorders>
            <w:hideMark/>
          </w:tcPr>
          <w:p w14:paraId="11C7C06D" w14:textId="77777777" w:rsidR="00D27FFE" w:rsidRPr="002C799F" w:rsidRDefault="00D27FFE">
            <w:pPr>
              <w:jc w:val="center"/>
              <w:rPr>
                <w:rFonts w:eastAsia="Calibri"/>
                <w:lang w:val="uk-UA"/>
              </w:rPr>
            </w:pPr>
            <w:r w:rsidRPr="002C799F">
              <w:rPr>
                <w:rFonts w:eastAsia="Calibri"/>
                <w:lang w:val="uk-UA"/>
              </w:rPr>
              <w:t>Одиниця виміру</w:t>
            </w:r>
          </w:p>
        </w:tc>
        <w:tc>
          <w:tcPr>
            <w:tcW w:w="1585" w:type="dxa"/>
            <w:tcBorders>
              <w:top w:val="single" w:sz="4" w:space="0" w:color="auto"/>
              <w:left w:val="single" w:sz="4" w:space="0" w:color="auto"/>
              <w:bottom w:val="single" w:sz="4" w:space="0" w:color="auto"/>
              <w:right w:val="single" w:sz="4" w:space="0" w:color="auto"/>
            </w:tcBorders>
            <w:hideMark/>
          </w:tcPr>
          <w:p w14:paraId="372DD117" w14:textId="77777777" w:rsidR="00D27FFE" w:rsidRPr="002C799F" w:rsidRDefault="00D27FFE">
            <w:pPr>
              <w:jc w:val="center"/>
              <w:rPr>
                <w:rFonts w:eastAsia="Calibri"/>
                <w:lang w:val="uk-UA"/>
              </w:rPr>
            </w:pPr>
            <w:r w:rsidRPr="002C799F">
              <w:rPr>
                <w:rFonts w:eastAsia="Calibri"/>
                <w:lang w:val="uk-UA"/>
              </w:rPr>
              <w:t>Вихідні дані на початок дії програми</w:t>
            </w:r>
          </w:p>
          <w:p w14:paraId="73BB41BC" w14:textId="77777777" w:rsidR="00D27FFE" w:rsidRPr="002C799F" w:rsidRDefault="00D27FFE">
            <w:pPr>
              <w:jc w:val="center"/>
              <w:rPr>
                <w:rFonts w:eastAsia="Calibri"/>
                <w:lang w:val="uk-UA"/>
              </w:rPr>
            </w:pPr>
            <w:r w:rsidRPr="002C799F">
              <w:rPr>
                <w:rFonts w:eastAsia="Calibri"/>
                <w:lang w:val="uk-UA"/>
              </w:rPr>
              <w:t>2025р.</w:t>
            </w:r>
          </w:p>
        </w:tc>
        <w:tc>
          <w:tcPr>
            <w:tcW w:w="1130" w:type="dxa"/>
            <w:tcBorders>
              <w:top w:val="single" w:sz="4" w:space="0" w:color="auto"/>
              <w:left w:val="single" w:sz="4" w:space="0" w:color="auto"/>
              <w:bottom w:val="single" w:sz="4" w:space="0" w:color="auto"/>
              <w:right w:val="single" w:sz="4" w:space="0" w:color="auto"/>
            </w:tcBorders>
            <w:hideMark/>
          </w:tcPr>
          <w:p w14:paraId="71D5B617" w14:textId="77777777" w:rsidR="00D27FFE" w:rsidRPr="002C799F" w:rsidRDefault="00D27FFE">
            <w:pPr>
              <w:jc w:val="center"/>
              <w:rPr>
                <w:rFonts w:eastAsia="Calibri"/>
                <w:lang w:val="uk-UA"/>
              </w:rPr>
            </w:pPr>
            <w:r w:rsidRPr="002C799F">
              <w:rPr>
                <w:rFonts w:eastAsia="Calibri"/>
                <w:lang w:val="uk-UA"/>
              </w:rPr>
              <w:t>2026 рік</w:t>
            </w:r>
          </w:p>
        </w:tc>
        <w:tc>
          <w:tcPr>
            <w:tcW w:w="1075" w:type="dxa"/>
            <w:tcBorders>
              <w:top w:val="single" w:sz="4" w:space="0" w:color="auto"/>
              <w:left w:val="single" w:sz="4" w:space="0" w:color="auto"/>
              <w:bottom w:val="single" w:sz="4" w:space="0" w:color="auto"/>
              <w:right w:val="single" w:sz="4" w:space="0" w:color="auto"/>
            </w:tcBorders>
            <w:hideMark/>
          </w:tcPr>
          <w:p w14:paraId="2EB786AB" w14:textId="77777777" w:rsidR="00D27FFE" w:rsidRPr="002C799F" w:rsidRDefault="00D27FFE">
            <w:pPr>
              <w:jc w:val="center"/>
              <w:rPr>
                <w:rFonts w:eastAsia="Calibri"/>
                <w:lang w:val="uk-UA"/>
              </w:rPr>
            </w:pPr>
            <w:r w:rsidRPr="002C799F">
              <w:rPr>
                <w:rFonts w:eastAsia="Calibri"/>
                <w:lang w:val="uk-UA"/>
              </w:rPr>
              <w:t>2027 рік</w:t>
            </w:r>
          </w:p>
        </w:tc>
        <w:tc>
          <w:tcPr>
            <w:tcW w:w="1364" w:type="dxa"/>
            <w:tcBorders>
              <w:top w:val="single" w:sz="4" w:space="0" w:color="auto"/>
              <w:left w:val="single" w:sz="4" w:space="0" w:color="auto"/>
              <w:bottom w:val="single" w:sz="4" w:space="0" w:color="auto"/>
              <w:right w:val="single" w:sz="4" w:space="0" w:color="auto"/>
            </w:tcBorders>
            <w:hideMark/>
          </w:tcPr>
          <w:p w14:paraId="51B620C4" w14:textId="77777777" w:rsidR="00D27FFE" w:rsidRPr="002C799F" w:rsidRDefault="00D27FFE">
            <w:pPr>
              <w:jc w:val="center"/>
              <w:rPr>
                <w:rFonts w:eastAsia="Calibri"/>
                <w:lang w:val="uk-UA"/>
              </w:rPr>
            </w:pPr>
            <w:r w:rsidRPr="002C799F">
              <w:rPr>
                <w:rFonts w:eastAsia="Calibri"/>
                <w:lang w:val="uk-UA"/>
              </w:rPr>
              <w:t>2028рік</w:t>
            </w:r>
          </w:p>
        </w:tc>
        <w:tc>
          <w:tcPr>
            <w:tcW w:w="1388" w:type="dxa"/>
            <w:tcBorders>
              <w:top w:val="single" w:sz="4" w:space="0" w:color="auto"/>
              <w:left w:val="single" w:sz="4" w:space="0" w:color="auto"/>
              <w:bottom w:val="single" w:sz="4" w:space="0" w:color="auto"/>
              <w:right w:val="single" w:sz="4" w:space="0" w:color="auto"/>
            </w:tcBorders>
            <w:hideMark/>
          </w:tcPr>
          <w:p w14:paraId="5313E674" w14:textId="77777777" w:rsidR="00D27FFE" w:rsidRPr="002C799F" w:rsidRDefault="00D27FFE">
            <w:pPr>
              <w:jc w:val="center"/>
              <w:rPr>
                <w:rFonts w:eastAsia="Calibri"/>
                <w:lang w:val="uk-UA"/>
              </w:rPr>
            </w:pPr>
            <w:r w:rsidRPr="002C799F">
              <w:rPr>
                <w:rFonts w:eastAsia="Calibri"/>
                <w:lang w:val="uk-UA"/>
              </w:rPr>
              <w:t>2029 рік</w:t>
            </w:r>
          </w:p>
        </w:tc>
        <w:tc>
          <w:tcPr>
            <w:tcW w:w="1603" w:type="dxa"/>
            <w:tcBorders>
              <w:top w:val="single" w:sz="4" w:space="0" w:color="auto"/>
              <w:left w:val="single" w:sz="4" w:space="0" w:color="auto"/>
              <w:bottom w:val="single" w:sz="4" w:space="0" w:color="auto"/>
              <w:right w:val="single" w:sz="4" w:space="0" w:color="auto"/>
            </w:tcBorders>
            <w:hideMark/>
          </w:tcPr>
          <w:p w14:paraId="3D7CD585" w14:textId="77777777" w:rsidR="00D27FFE" w:rsidRPr="002C799F" w:rsidRDefault="00D27FFE">
            <w:pPr>
              <w:jc w:val="center"/>
              <w:rPr>
                <w:rFonts w:eastAsia="Calibri"/>
                <w:lang w:val="uk-UA"/>
              </w:rPr>
            </w:pPr>
            <w:r w:rsidRPr="002C799F">
              <w:rPr>
                <w:rFonts w:eastAsia="Calibri"/>
                <w:lang w:val="uk-UA"/>
              </w:rPr>
              <w:t>Всього за період дії програми (або до кінця дії програми)</w:t>
            </w:r>
          </w:p>
        </w:tc>
      </w:tr>
      <w:tr w:rsidR="00D27FFE" w:rsidRPr="002C799F" w14:paraId="6D9BEFDB" w14:textId="77777777" w:rsidTr="00D27FFE">
        <w:tc>
          <w:tcPr>
            <w:tcW w:w="1510" w:type="dxa"/>
            <w:gridSpan w:val="2"/>
            <w:tcBorders>
              <w:top w:val="single" w:sz="4" w:space="0" w:color="auto"/>
              <w:left w:val="single" w:sz="4" w:space="0" w:color="auto"/>
              <w:bottom w:val="single" w:sz="4" w:space="0" w:color="auto"/>
              <w:right w:val="single" w:sz="4" w:space="0" w:color="auto"/>
            </w:tcBorders>
          </w:tcPr>
          <w:p w14:paraId="2D8E251D" w14:textId="77777777" w:rsidR="00D27FFE" w:rsidRPr="002C799F" w:rsidRDefault="00D27FFE">
            <w:pPr>
              <w:jc w:val="center"/>
              <w:rPr>
                <w:rFonts w:eastAsia="Calibri"/>
                <w:b/>
                <w:lang w:val="uk-UA"/>
              </w:rPr>
            </w:pPr>
          </w:p>
        </w:tc>
        <w:tc>
          <w:tcPr>
            <w:tcW w:w="1504" w:type="dxa"/>
            <w:tcBorders>
              <w:top w:val="single" w:sz="4" w:space="0" w:color="auto"/>
              <w:left w:val="single" w:sz="4" w:space="0" w:color="auto"/>
              <w:bottom w:val="single" w:sz="4" w:space="0" w:color="auto"/>
              <w:right w:val="single" w:sz="4" w:space="0" w:color="auto"/>
            </w:tcBorders>
          </w:tcPr>
          <w:p w14:paraId="413284CE" w14:textId="77777777" w:rsidR="00D27FFE" w:rsidRPr="002C799F" w:rsidRDefault="00D27FFE">
            <w:pPr>
              <w:jc w:val="center"/>
              <w:rPr>
                <w:rFonts w:eastAsia="Calibri"/>
                <w:b/>
                <w:lang w:val="uk-UA"/>
              </w:rPr>
            </w:pPr>
          </w:p>
        </w:tc>
        <w:tc>
          <w:tcPr>
            <w:tcW w:w="11772" w:type="dxa"/>
            <w:gridSpan w:val="8"/>
            <w:tcBorders>
              <w:top w:val="single" w:sz="4" w:space="0" w:color="auto"/>
              <w:left w:val="single" w:sz="4" w:space="0" w:color="auto"/>
              <w:bottom w:val="single" w:sz="4" w:space="0" w:color="auto"/>
              <w:right w:val="single" w:sz="4" w:space="0" w:color="auto"/>
            </w:tcBorders>
            <w:hideMark/>
          </w:tcPr>
          <w:p w14:paraId="4A1DA050" w14:textId="77777777" w:rsidR="00D27FFE" w:rsidRPr="002C799F" w:rsidRDefault="00D27FFE">
            <w:pPr>
              <w:jc w:val="center"/>
              <w:rPr>
                <w:rFonts w:eastAsia="Calibri"/>
                <w:b/>
                <w:lang w:val="uk-UA"/>
              </w:rPr>
            </w:pPr>
            <w:r w:rsidRPr="002C799F">
              <w:rPr>
                <w:rFonts w:eastAsia="Calibri"/>
                <w:b/>
                <w:lang w:val="uk-UA"/>
              </w:rPr>
              <w:t>Показники продукту</w:t>
            </w:r>
          </w:p>
        </w:tc>
      </w:tr>
      <w:tr w:rsidR="00D27FFE" w:rsidRPr="002C799F" w14:paraId="7AAC68E9" w14:textId="77777777" w:rsidTr="00D27FFE">
        <w:tc>
          <w:tcPr>
            <w:tcW w:w="657" w:type="dxa"/>
            <w:tcBorders>
              <w:top w:val="single" w:sz="4" w:space="0" w:color="auto"/>
              <w:left w:val="single" w:sz="4" w:space="0" w:color="auto"/>
              <w:bottom w:val="single" w:sz="4" w:space="0" w:color="auto"/>
              <w:right w:val="single" w:sz="4" w:space="0" w:color="auto"/>
            </w:tcBorders>
            <w:hideMark/>
          </w:tcPr>
          <w:p w14:paraId="124D99C0" w14:textId="77777777" w:rsidR="00D27FFE" w:rsidRPr="002C799F" w:rsidRDefault="00D27FFE">
            <w:pPr>
              <w:jc w:val="center"/>
              <w:rPr>
                <w:rFonts w:eastAsia="Calibri"/>
                <w:lang w:val="uk-UA"/>
              </w:rPr>
            </w:pPr>
            <w:r w:rsidRPr="002C799F">
              <w:rPr>
                <w:rFonts w:eastAsia="Calibri"/>
                <w:lang w:val="uk-UA"/>
              </w:rPr>
              <w:t>1</w:t>
            </w:r>
          </w:p>
        </w:tc>
        <w:tc>
          <w:tcPr>
            <w:tcW w:w="4631" w:type="dxa"/>
            <w:gridSpan w:val="3"/>
            <w:tcBorders>
              <w:top w:val="single" w:sz="4" w:space="0" w:color="auto"/>
              <w:left w:val="single" w:sz="4" w:space="0" w:color="auto"/>
              <w:bottom w:val="single" w:sz="4" w:space="0" w:color="auto"/>
              <w:right w:val="single" w:sz="4" w:space="0" w:color="auto"/>
            </w:tcBorders>
            <w:hideMark/>
          </w:tcPr>
          <w:p w14:paraId="46101186" w14:textId="77777777" w:rsidR="00D27FFE" w:rsidRPr="002C799F" w:rsidRDefault="00D27FFE">
            <w:pPr>
              <w:rPr>
                <w:rFonts w:eastAsia="Calibri"/>
                <w:lang w:val="uk-UA"/>
              </w:rPr>
            </w:pPr>
            <w:r w:rsidRPr="002C799F">
              <w:rPr>
                <w:rFonts w:eastAsia="Calibri"/>
                <w:lang w:val="uk-UA"/>
              </w:rPr>
              <w:t>Кількість звернень з питань проявів насильства  на території громади</w:t>
            </w:r>
          </w:p>
        </w:tc>
        <w:tc>
          <w:tcPr>
            <w:tcW w:w="1353" w:type="dxa"/>
            <w:tcBorders>
              <w:top w:val="single" w:sz="4" w:space="0" w:color="auto"/>
              <w:left w:val="single" w:sz="4" w:space="0" w:color="auto"/>
              <w:bottom w:val="single" w:sz="4" w:space="0" w:color="auto"/>
              <w:right w:val="single" w:sz="4" w:space="0" w:color="auto"/>
            </w:tcBorders>
            <w:hideMark/>
          </w:tcPr>
          <w:p w14:paraId="717D130D" w14:textId="77777777" w:rsidR="00D27FFE" w:rsidRPr="002C799F" w:rsidRDefault="00D27FFE">
            <w:pPr>
              <w:jc w:val="center"/>
              <w:rPr>
                <w:rFonts w:eastAsia="Calibri"/>
                <w:lang w:val="uk-UA"/>
              </w:rPr>
            </w:pPr>
            <w:r w:rsidRPr="002C799F">
              <w:rPr>
                <w:rFonts w:eastAsia="Calibri"/>
                <w:lang w:val="uk-UA"/>
              </w:rPr>
              <w:t>од.</w:t>
            </w:r>
          </w:p>
        </w:tc>
        <w:tc>
          <w:tcPr>
            <w:tcW w:w="1585" w:type="dxa"/>
            <w:tcBorders>
              <w:top w:val="single" w:sz="4" w:space="0" w:color="auto"/>
              <w:left w:val="single" w:sz="4" w:space="0" w:color="auto"/>
              <w:bottom w:val="single" w:sz="4" w:space="0" w:color="auto"/>
              <w:right w:val="single" w:sz="4" w:space="0" w:color="auto"/>
            </w:tcBorders>
            <w:hideMark/>
          </w:tcPr>
          <w:p w14:paraId="6650BD9A" w14:textId="77777777" w:rsidR="00D27FFE" w:rsidRPr="002C799F" w:rsidRDefault="00D27FFE">
            <w:pPr>
              <w:jc w:val="center"/>
              <w:rPr>
                <w:rFonts w:eastAsia="Calibri"/>
                <w:lang w:val="uk-UA"/>
              </w:rPr>
            </w:pPr>
            <w:r w:rsidRPr="002C799F">
              <w:rPr>
                <w:rFonts w:eastAsia="Calibri"/>
                <w:lang w:val="uk-UA"/>
              </w:rPr>
              <w:t xml:space="preserve"> </w:t>
            </w:r>
          </w:p>
        </w:tc>
        <w:tc>
          <w:tcPr>
            <w:tcW w:w="1130" w:type="dxa"/>
            <w:tcBorders>
              <w:top w:val="single" w:sz="4" w:space="0" w:color="auto"/>
              <w:left w:val="single" w:sz="4" w:space="0" w:color="auto"/>
              <w:bottom w:val="single" w:sz="4" w:space="0" w:color="auto"/>
              <w:right w:val="single" w:sz="4" w:space="0" w:color="auto"/>
            </w:tcBorders>
            <w:hideMark/>
          </w:tcPr>
          <w:p w14:paraId="42869BBB" w14:textId="77777777" w:rsidR="00D27FFE" w:rsidRPr="002C799F" w:rsidRDefault="00D27FFE">
            <w:pPr>
              <w:jc w:val="center"/>
              <w:rPr>
                <w:rFonts w:eastAsia="Calibri"/>
                <w:lang w:val="uk-UA"/>
              </w:rPr>
            </w:pPr>
            <w:r w:rsidRPr="002C799F">
              <w:rPr>
                <w:rFonts w:eastAsia="Calibri"/>
                <w:lang w:val="uk-UA"/>
              </w:rPr>
              <w:t xml:space="preserve"> </w:t>
            </w:r>
          </w:p>
        </w:tc>
        <w:tc>
          <w:tcPr>
            <w:tcW w:w="1075" w:type="dxa"/>
            <w:tcBorders>
              <w:top w:val="single" w:sz="4" w:space="0" w:color="auto"/>
              <w:left w:val="single" w:sz="4" w:space="0" w:color="auto"/>
              <w:bottom w:val="single" w:sz="4" w:space="0" w:color="auto"/>
              <w:right w:val="single" w:sz="4" w:space="0" w:color="auto"/>
            </w:tcBorders>
            <w:hideMark/>
          </w:tcPr>
          <w:p w14:paraId="41112628" w14:textId="77777777" w:rsidR="00D27FFE" w:rsidRPr="002C799F" w:rsidRDefault="00D27FFE">
            <w:pPr>
              <w:jc w:val="center"/>
              <w:rPr>
                <w:rFonts w:eastAsia="Calibri"/>
                <w:lang w:val="uk-UA"/>
              </w:rPr>
            </w:pPr>
            <w:r w:rsidRPr="002C799F">
              <w:rPr>
                <w:rFonts w:eastAsia="Calibri"/>
                <w:lang w:val="uk-UA"/>
              </w:rPr>
              <w:t xml:space="preserve"> </w:t>
            </w:r>
          </w:p>
        </w:tc>
        <w:tc>
          <w:tcPr>
            <w:tcW w:w="1364" w:type="dxa"/>
            <w:tcBorders>
              <w:top w:val="single" w:sz="4" w:space="0" w:color="auto"/>
              <w:left w:val="single" w:sz="4" w:space="0" w:color="auto"/>
              <w:bottom w:val="single" w:sz="4" w:space="0" w:color="auto"/>
              <w:right w:val="single" w:sz="4" w:space="0" w:color="auto"/>
            </w:tcBorders>
          </w:tcPr>
          <w:p w14:paraId="49F1A279" w14:textId="77777777" w:rsidR="00D27FFE" w:rsidRPr="002C799F" w:rsidRDefault="00D27FFE">
            <w:pPr>
              <w:jc w:val="center"/>
              <w:rPr>
                <w:rFonts w:eastAsia="Calibri"/>
                <w:lang w:val="uk-UA"/>
              </w:rPr>
            </w:pPr>
          </w:p>
        </w:tc>
        <w:tc>
          <w:tcPr>
            <w:tcW w:w="1388" w:type="dxa"/>
            <w:tcBorders>
              <w:top w:val="single" w:sz="4" w:space="0" w:color="auto"/>
              <w:left w:val="single" w:sz="4" w:space="0" w:color="auto"/>
              <w:bottom w:val="single" w:sz="4" w:space="0" w:color="auto"/>
              <w:right w:val="single" w:sz="4" w:space="0" w:color="auto"/>
            </w:tcBorders>
          </w:tcPr>
          <w:p w14:paraId="55F2E2E8" w14:textId="77777777" w:rsidR="00D27FFE" w:rsidRPr="002C799F" w:rsidRDefault="00D27FFE">
            <w:pPr>
              <w:jc w:val="center"/>
              <w:rPr>
                <w:rFonts w:eastAsia="Calibri"/>
                <w:lang w:val="uk-UA"/>
              </w:rPr>
            </w:pPr>
          </w:p>
        </w:tc>
        <w:tc>
          <w:tcPr>
            <w:tcW w:w="1603" w:type="dxa"/>
            <w:tcBorders>
              <w:top w:val="single" w:sz="4" w:space="0" w:color="auto"/>
              <w:left w:val="single" w:sz="4" w:space="0" w:color="auto"/>
              <w:bottom w:val="single" w:sz="4" w:space="0" w:color="auto"/>
              <w:right w:val="single" w:sz="4" w:space="0" w:color="auto"/>
            </w:tcBorders>
            <w:hideMark/>
          </w:tcPr>
          <w:p w14:paraId="61F7CE26" w14:textId="77777777" w:rsidR="00D27FFE" w:rsidRPr="002C799F" w:rsidRDefault="00D27FFE">
            <w:pPr>
              <w:jc w:val="center"/>
              <w:rPr>
                <w:rFonts w:eastAsia="Calibri"/>
                <w:lang w:val="uk-UA"/>
              </w:rPr>
            </w:pPr>
            <w:r w:rsidRPr="002C799F">
              <w:rPr>
                <w:rFonts w:eastAsia="Calibri"/>
                <w:lang w:val="uk-UA"/>
              </w:rPr>
              <w:t xml:space="preserve"> </w:t>
            </w:r>
          </w:p>
        </w:tc>
      </w:tr>
      <w:tr w:rsidR="00D27FFE" w:rsidRPr="002C799F" w14:paraId="2DD095E8" w14:textId="77777777" w:rsidTr="00D27FFE">
        <w:tc>
          <w:tcPr>
            <w:tcW w:w="657" w:type="dxa"/>
            <w:tcBorders>
              <w:top w:val="single" w:sz="4" w:space="0" w:color="auto"/>
              <w:left w:val="single" w:sz="4" w:space="0" w:color="auto"/>
              <w:bottom w:val="single" w:sz="4" w:space="0" w:color="auto"/>
              <w:right w:val="single" w:sz="4" w:space="0" w:color="auto"/>
            </w:tcBorders>
            <w:hideMark/>
          </w:tcPr>
          <w:p w14:paraId="43419C12" w14:textId="77777777" w:rsidR="00D27FFE" w:rsidRPr="002C799F" w:rsidRDefault="00D27FFE">
            <w:pPr>
              <w:jc w:val="center"/>
              <w:rPr>
                <w:rFonts w:eastAsia="Calibri"/>
                <w:lang w:val="uk-UA"/>
              </w:rPr>
            </w:pPr>
            <w:r w:rsidRPr="002C799F">
              <w:rPr>
                <w:rFonts w:eastAsia="Calibri"/>
                <w:lang w:val="uk-UA"/>
              </w:rPr>
              <w:t>2</w:t>
            </w:r>
          </w:p>
        </w:tc>
        <w:tc>
          <w:tcPr>
            <w:tcW w:w="4631" w:type="dxa"/>
            <w:gridSpan w:val="3"/>
            <w:tcBorders>
              <w:top w:val="single" w:sz="4" w:space="0" w:color="auto"/>
              <w:left w:val="single" w:sz="4" w:space="0" w:color="auto"/>
              <w:bottom w:val="single" w:sz="4" w:space="0" w:color="auto"/>
              <w:right w:val="single" w:sz="4" w:space="0" w:color="auto"/>
            </w:tcBorders>
            <w:hideMark/>
          </w:tcPr>
          <w:p w14:paraId="470D27E5" w14:textId="77777777" w:rsidR="00D27FFE" w:rsidRPr="002C799F" w:rsidRDefault="00D27FFE">
            <w:pPr>
              <w:rPr>
                <w:rFonts w:eastAsia="Calibri"/>
                <w:lang w:val="uk-UA"/>
              </w:rPr>
            </w:pPr>
            <w:r w:rsidRPr="002C799F">
              <w:rPr>
                <w:color w:val="1D1D1B"/>
                <w:bdr w:val="none" w:sz="0" w:space="0" w:color="auto" w:frame="1"/>
                <w:lang w:val="uk-UA" w:eastAsia="uk-UA"/>
              </w:rPr>
              <w:t>Заходи у сфері запобігання та протидії домашньому насильству і насильству за ознакою статі</w:t>
            </w:r>
          </w:p>
        </w:tc>
        <w:tc>
          <w:tcPr>
            <w:tcW w:w="1353" w:type="dxa"/>
            <w:tcBorders>
              <w:top w:val="single" w:sz="4" w:space="0" w:color="auto"/>
              <w:left w:val="single" w:sz="4" w:space="0" w:color="auto"/>
              <w:bottom w:val="single" w:sz="4" w:space="0" w:color="auto"/>
              <w:right w:val="single" w:sz="4" w:space="0" w:color="auto"/>
            </w:tcBorders>
            <w:hideMark/>
          </w:tcPr>
          <w:p w14:paraId="5EC04F5C" w14:textId="77777777" w:rsidR="00D27FFE" w:rsidRPr="002C799F" w:rsidRDefault="00D27FFE">
            <w:pPr>
              <w:jc w:val="center"/>
              <w:rPr>
                <w:rFonts w:eastAsia="Calibri"/>
                <w:lang w:val="uk-UA"/>
              </w:rPr>
            </w:pPr>
            <w:r w:rsidRPr="002C799F">
              <w:rPr>
                <w:rFonts w:eastAsia="Calibri"/>
                <w:lang w:val="uk-UA"/>
              </w:rPr>
              <w:t xml:space="preserve">к-сть </w:t>
            </w:r>
          </w:p>
        </w:tc>
        <w:tc>
          <w:tcPr>
            <w:tcW w:w="1585" w:type="dxa"/>
            <w:tcBorders>
              <w:top w:val="single" w:sz="4" w:space="0" w:color="auto"/>
              <w:left w:val="single" w:sz="4" w:space="0" w:color="auto"/>
              <w:bottom w:val="single" w:sz="4" w:space="0" w:color="auto"/>
              <w:right w:val="single" w:sz="4" w:space="0" w:color="auto"/>
            </w:tcBorders>
          </w:tcPr>
          <w:p w14:paraId="12B16E17" w14:textId="77777777" w:rsidR="00D27FFE" w:rsidRPr="002C799F" w:rsidRDefault="00D27FFE">
            <w:pPr>
              <w:jc w:val="center"/>
              <w:rPr>
                <w:rFonts w:eastAsia="Calibri"/>
                <w:lang w:val="uk-UA"/>
              </w:rPr>
            </w:pPr>
          </w:p>
        </w:tc>
        <w:tc>
          <w:tcPr>
            <w:tcW w:w="1130" w:type="dxa"/>
            <w:tcBorders>
              <w:top w:val="single" w:sz="4" w:space="0" w:color="auto"/>
              <w:left w:val="single" w:sz="4" w:space="0" w:color="auto"/>
              <w:bottom w:val="single" w:sz="4" w:space="0" w:color="auto"/>
              <w:right w:val="single" w:sz="4" w:space="0" w:color="auto"/>
            </w:tcBorders>
          </w:tcPr>
          <w:p w14:paraId="3BD930E3" w14:textId="77777777" w:rsidR="00D27FFE" w:rsidRPr="002C799F" w:rsidRDefault="00D27FFE">
            <w:pPr>
              <w:jc w:val="center"/>
              <w:rPr>
                <w:rFonts w:eastAsia="Calibri"/>
                <w:lang w:val="uk-UA"/>
              </w:rPr>
            </w:pPr>
          </w:p>
        </w:tc>
        <w:tc>
          <w:tcPr>
            <w:tcW w:w="1075" w:type="dxa"/>
            <w:tcBorders>
              <w:top w:val="single" w:sz="4" w:space="0" w:color="auto"/>
              <w:left w:val="single" w:sz="4" w:space="0" w:color="auto"/>
              <w:bottom w:val="single" w:sz="4" w:space="0" w:color="auto"/>
              <w:right w:val="single" w:sz="4" w:space="0" w:color="auto"/>
            </w:tcBorders>
          </w:tcPr>
          <w:p w14:paraId="163547B7" w14:textId="77777777" w:rsidR="00D27FFE" w:rsidRPr="002C799F" w:rsidRDefault="00D27FFE">
            <w:pPr>
              <w:jc w:val="center"/>
              <w:rPr>
                <w:rFonts w:eastAsia="Calibri"/>
                <w:lang w:val="uk-UA"/>
              </w:rPr>
            </w:pPr>
          </w:p>
        </w:tc>
        <w:tc>
          <w:tcPr>
            <w:tcW w:w="1364" w:type="dxa"/>
            <w:tcBorders>
              <w:top w:val="single" w:sz="4" w:space="0" w:color="auto"/>
              <w:left w:val="single" w:sz="4" w:space="0" w:color="auto"/>
              <w:bottom w:val="single" w:sz="4" w:space="0" w:color="auto"/>
              <w:right w:val="single" w:sz="4" w:space="0" w:color="auto"/>
            </w:tcBorders>
          </w:tcPr>
          <w:p w14:paraId="150CE364" w14:textId="77777777" w:rsidR="00D27FFE" w:rsidRPr="002C799F" w:rsidRDefault="00D27FFE">
            <w:pPr>
              <w:jc w:val="center"/>
              <w:rPr>
                <w:rFonts w:eastAsia="Calibri"/>
                <w:lang w:val="uk-UA"/>
              </w:rPr>
            </w:pPr>
          </w:p>
        </w:tc>
        <w:tc>
          <w:tcPr>
            <w:tcW w:w="1388" w:type="dxa"/>
            <w:tcBorders>
              <w:top w:val="single" w:sz="4" w:space="0" w:color="auto"/>
              <w:left w:val="single" w:sz="4" w:space="0" w:color="auto"/>
              <w:bottom w:val="single" w:sz="4" w:space="0" w:color="auto"/>
              <w:right w:val="single" w:sz="4" w:space="0" w:color="auto"/>
            </w:tcBorders>
          </w:tcPr>
          <w:p w14:paraId="2A7C37BD" w14:textId="77777777" w:rsidR="00D27FFE" w:rsidRPr="002C799F" w:rsidRDefault="00D27FFE">
            <w:pPr>
              <w:jc w:val="center"/>
              <w:rPr>
                <w:rFonts w:eastAsia="Calibri"/>
                <w:lang w:val="uk-UA"/>
              </w:rPr>
            </w:pPr>
          </w:p>
        </w:tc>
        <w:tc>
          <w:tcPr>
            <w:tcW w:w="1603" w:type="dxa"/>
            <w:tcBorders>
              <w:top w:val="single" w:sz="4" w:space="0" w:color="auto"/>
              <w:left w:val="single" w:sz="4" w:space="0" w:color="auto"/>
              <w:bottom w:val="single" w:sz="4" w:space="0" w:color="auto"/>
              <w:right w:val="single" w:sz="4" w:space="0" w:color="auto"/>
            </w:tcBorders>
          </w:tcPr>
          <w:p w14:paraId="7A732147" w14:textId="77777777" w:rsidR="00D27FFE" w:rsidRPr="002C799F" w:rsidRDefault="00D27FFE">
            <w:pPr>
              <w:jc w:val="center"/>
              <w:rPr>
                <w:rFonts w:eastAsia="Calibri"/>
                <w:lang w:val="uk-UA"/>
              </w:rPr>
            </w:pPr>
          </w:p>
        </w:tc>
      </w:tr>
      <w:tr w:rsidR="00D27FFE" w:rsidRPr="002C799F" w14:paraId="0A9BB7FF" w14:textId="77777777" w:rsidTr="00D27FFE">
        <w:tc>
          <w:tcPr>
            <w:tcW w:w="657" w:type="dxa"/>
            <w:tcBorders>
              <w:top w:val="single" w:sz="4" w:space="0" w:color="auto"/>
              <w:left w:val="single" w:sz="4" w:space="0" w:color="auto"/>
              <w:bottom w:val="single" w:sz="4" w:space="0" w:color="auto"/>
              <w:right w:val="single" w:sz="4" w:space="0" w:color="auto"/>
            </w:tcBorders>
            <w:hideMark/>
          </w:tcPr>
          <w:p w14:paraId="3613BB86" w14:textId="77777777" w:rsidR="00D27FFE" w:rsidRPr="002C799F" w:rsidRDefault="00D27FFE">
            <w:pPr>
              <w:jc w:val="center"/>
              <w:rPr>
                <w:rFonts w:eastAsia="Calibri"/>
                <w:lang w:val="uk-UA"/>
              </w:rPr>
            </w:pPr>
            <w:r w:rsidRPr="002C799F">
              <w:rPr>
                <w:rFonts w:eastAsia="Calibri"/>
                <w:lang w:val="uk-UA"/>
              </w:rPr>
              <w:t>3.</w:t>
            </w:r>
          </w:p>
        </w:tc>
        <w:tc>
          <w:tcPr>
            <w:tcW w:w="4631" w:type="dxa"/>
            <w:gridSpan w:val="3"/>
            <w:tcBorders>
              <w:top w:val="single" w:sz="4" w:space="0" w:color="auto"/>
              <w:left w:val="single" w:sz="4" w:space="0" w:color="auto"/>
              <w:bottom w:val="single" w:sz="4" w:space="0" w:color="auto"/>
              <w:right w:val="single" w:sz="4" w:space="0" w:color="auto"/>
            </w:tcBorders>
            <w:hideMark/>
          </w:tcPr>
          <w:p w14:paraId="2E0DE025" w14:textId="77777777" w:rsidR="00D27FFE" w:rsidRPr="002C799F" w:rsidRDefault="00D27FFE">
            <w:pPr>
              <w:rPr>
                <w:color w:val="1D1D1B"/>
                <w:bdr w:val="none" w:sz="0" w:space="0" w:color="auto" w:frame="1"/>
                <w:lang w:val="uk-UA" w:eastAsia="uk-UA"/>
              </w:rPr>
            </w:pPr>
            <w:r w:rsidRPr="002C799F">
              <w:rPr>
                <w:color w:val="1D1D1B"/>
                <w:bdr w:val="none" w:sz="0" w:space="0" w:color="auto" w:frame="1"/>
                <w:lang w:val="uk-UA" w:eastAsia="uk-UA"/>
              </w:rPr>
              <w:t xml:space="preserve">Навчання та підвищення рівня професійної компетенції </w:t>
            </w:r>
            <w:proofErr w:type="spellStart"/>
            <w:r w:rsidRPr="002C799F">
              <w:rPr>
                <w:color w:val="1D1D1B"/>
                <w:bdr w:val="none" w:sz="0" w:space="0" w:color="auto" w:frame="1"/>
                <w:lang w:val="uk-UA" w:eastAsia="uk-UA"/>
              </w:rPr>
              <w:t>фахівців,які</w:t>
            </w:r>
            <w:proofErr w:type="spellEnd"/>
            <w:r w:rsidRPr="002C799F">
              <w:rPr>
                <w:color w:val="1D1D1B"/>
                <w:bdr w:val="none" w:sz="0" w:space="0" w:color="auto" w:frame="1"/>
                <w:lang w:val="uk-UA" w:eastAsia="uk-UA"/>
              </w:rPr>
              <w:t xml:space="preserve"> виконують Програму для кривдників.</w:t>
            </w:r>
          </w:p>
        </w:tc>
        <w:tc>
          <w:tcPr>
            <w:tcW w:w="1353" w:type="dxa"/>
            <w:tcBorders>
              <w:top w:val="single" w:sz="4" w:space="0" w:color="auto"/>
              <w:left w:val="single" w:sz="4" w:space="0" w:color="auto"/>
              <w:bottom w:val="single" w:sz="4" w:space="0" w:color="auto"/>
              <w:right w:val="single" w:sz="4" w:space="0" w:color="auto"/>
            </w:tcBorders>
            <w:hideMark/>
          </w:tcPr>
          <w:p w14:paraId="655CA476" w14:textId="77777777" w:rsidR="00D27FFE" w:rsidRPr="002C799F" w:rsidRDefault="00D27FFE">
            <w:pPr>
              <w:jc w:val="center"/>
              <w:rPr>
                <w:rFonts w:eastAsia="Calibri"/>
                <w:lang w:val="uk-UA" w:eastAsia="en-US"/>
              </w:rPr>
            </w:pPr>
            <w:r w:rsidRPr="002C799F">
              <w:rPr>
                <w:rFonts w:eastAsia="Calibri"/>
                <w:lang w:val="uk-UA"/>
              </w:rPr>
              <w:t>осіб</w:t>
            </w:r>
          </w:p>
        </w:tc>
        <w:tc>
          <w:tcPr>
            <w:tcW w:w="1585" w:type="dxa"/>
            <w:tcBorders>
              <w:top w:val="single" w:sz="4" w:space="0" w:color="auto"/>
              <w:left w:val="single" w:sz="4" w:space="0" w:color="auto"/>
              <w:bottom w:val="single" w:sz="4" w:space="0" w:color="auto"/>
              <w:right w:val="single" w:sz="4" w:space="0" w:color="auto"/>
            </w:tcBorders>
            <w:hideMark/>
          </w:tcPr>
          <w:p w14:paraId="2E1E2579" w14:textId="77777777" w:rsidR="00D27FFE" w:rsidRPr="002C799F" w:rsidRDefault="00D27FFE">
            <w:pPr>
              <w:jc w:val="center"/>
              <w:rPr>
                <w:rFonts w:eastAsia="Calibri"/>
                <w:lang w:val="uk-UA"/>
              </w:rPr>
            </w:pPr>
            <w:r w:rsidRPr="002C799F">
              <w:rPr>
                <w:rFonts w:eastAsia="Calibri"/>
                <w:lang w:val="uk-UA"/>
              </w:rPr>
              <w:t>0</w:t>
            </w:r>
          </w:p>
        </w:tc>
        <w:tc>
          <w:tcPr>
            <w:tcW w:w="1130" w:type="dxa"/>
            <w:tcBorders>
              <w:top w:val="single" w:sz="4" w:space="0" w:color="auto"/>
              <w:left w:val="single" w:sz="4" w:space="0" w:color="auto"/>
              <w:bottom w:val="single" w:sz="4" w:space="0" w:color="auto"/>
              <w:right w:val="single" w:sz="4" w:space="0" w:color="auto"/>
            </w:tcBorders>
            <w:hideMark/>
          </w:tcPr>
          <w:p w14:paraId="55906E4B" w14:textId="77777777" w:rsidR="00D27FFE" w:rsidRPr="002C799F" w:rsidRDefault="00D27FFE">
            <w:pPr>
              <w:jc w:val="center"/>
              <w:rPr>
                <w:rFonts w:eastAsia="Calibri"/>
                <w:lang w:val="uk-UA"/>
              </w:rPr>
            </w:pPr>
            <w:r w:rsidRPr="002C799F">
              <w:rPr>
                <w:rFonts w:eastAsia="Calibri"/>
                <w:lang w:val="uk-UA"/>
              </w:rPr>
              <w:t>1</w:t>
            </w:r>
          </w:p>
        </w:tc>
        <w:tc>
          <w:tcPr>
            <w:tcW w:w="1075" w:type="dxa"/>
            <w:tcBorders>
              <w:top w:val="single" w:sz="4" w:space="0" w:color="auto"/>
              <w:left w:val="single" w:sz="4" w:space="0" w:color="auto"/>
              <w:bottom w:val="single" w:sz="4" w:space="0" w:color="auto"/>
              <w:right w:val="single" w:sz="4" w:space="0" w:color="auto"/>
            </w:tcBorders>
            <w:hideMark/>
          </w:tcPr>
          <w:p w14:paraId="20E41D32" w14:textId="77777777" w:rsidR="00D27FFE" w:rsidRPr="002C799F" w:rsidRDefault="00D27FFE">
            <w:pPr>
              <w:jc w:val="center"/>
              <w:rPr>
                <w:rFonts w:eastAsia="Calibri"/>
                <w:lang w:val="uk-UA"/>
              </w:rPr>
            </w:pPr>
            <w:r w:rsidRPr="002C799F">
              <w:rPr>
                <w:rFonts w:eastAsia="Calibri"/>
                <w:lang w:val="uk-UA"/>
              </w:rPr>
              <w:t>1</w:t>
            </w:r>
          </w:p>
        </w:tc>
        <w:tc>
          <w:tcPr>
            <w:tcW w:w="1364" w:type="dxa"/>
            <w:tcBorders>
              <w:top w:val="single" w:sz="4" w:space="0" w:color="auto"/>
              <w:left w:val="single" w:sz="4" w:space="0" w:color="auto"/>
              <w:bottom w:val="single" w:sz="4" w:space="0" w:color="auto"/>
              <w:right w:val="single" w:sz="4" w:space="0" w:color="auto"/>
            </w:tcBorders>
            <w:hideMark/>
          </w:tcPr>
          <w:p w14:paraId="6A40DADB" w14:textId="77777777" w:rsidR="00D27FFE" w:rsidRPr="002C799F" w:rsidRDefault="00D27FFE">
            <w:pPr>
              <w:jc w:val="center"/>
              <w:rPr>
                <w:rFonts w:eastAsia="Calibri"/>
                <w:lang w:val="uk-UA"/>
              </w:rPr>
            </w:pPr>
            <w:r w:rsidRPr="002C799F">
              <w:rPr>
                <w:rFonts w:eastAsia="Calibri"/>
                <w:lang w:val="uk-UA"/>
              </w:rPr>
              <w:t>1</w:t>
            </w:r>
          </w:p>
        </w:tc>
        <w:tc>
          <w:tcPr>
            <w:tcW w:w="1388" w:type="dxa"/>
            <w:tcBorders>
              <w:top w:val="single" w:sz="4" w:space="0" w:color="auto"/>
              <w:left w:val="single" w:sz="4" w:space="0" w:color="auto"/>
              <w:bottom w:val="single" w:sz="4" w:space="0" w:color="auto"/>
              <w:right w:val="single" w:sz="4" w:space="0" w:color="auto"/>
            </w:tcBorders>
            <w:hideMark/>
          </w:tcPr>
          <w:p w14:paraId="5518FFA4" w14:textId="77777777" w:rsidR="00D27FFE" w:rsidRPr="002C799F" w:rsidRDefault="00D27FFE">
            <w:pPr>
              <w:jc w:val="center"/>
              <w:rPr>
                <w:rFonts w:eastAsia="Calibri"/>
                <w:lang w:val="uk-UA"/>
              </w:rPr>
            </w:pPr>
            <w:r w:rsidRPr="002C799F">
              <w:rPr>
                <w:rFonts w:eastAsia="Calibri"/>
                <w:lang w:val="uk-UA"/>
              </w:rPr>
              <w:t>1</w:t>
            </w:r>
          </w:p>
        </w:tc>
        <w:tc>
          <w:tcPr>
            <w:tcW w:w="1603" w:type="dxa"/>
            <w:tcBorders>
              <w:top w:val="single" w:sz="4" w:space="0" w:color="auto"/>
              <w:left w:val="single" w:sz="4" w:space="0" w:color="auto"/>
              <w:bottom w:val="single" w:sz="4" w:space="0" w:color="auto"/>
              <w:right w:val="single" w:sz="4" w:space="0" w:color="auto"/>
            </w:tcBorders>
            <w:hideMark/>
          </w:tcPr>
          <w:p w14:paraId="3B1408A0" w14:textId="77777777" w:rsidR="00D27FFE" w:rsidRPr="002C799F" w:rsidRDefault="00D27FFE">
            <w:pPr>
              <w:jc w:val="center"/>
              <w:rPr>
                <w:rFonts w:eastAsia="Calibri"/>
                <w:lang w:val="uk-UA"/>
              </w:rPr>
            </w:pPr>
            <w:r w:rsidRPr="002C799F">
              <w:rPr>
                <w:rFonts w:eastAsia="Calibri"/>
                <w:lang w:val="uk-UA"/>
              </w:rPr>
              <w:t xml:space="preserve"> 4</w:t>
            </w:r>
          </w:p>
        </w:tc>
      </w:tr>
      <w:tr w:rsidR="00D27FFE" w:rsidRPr="002C799F" w14:paraId="352C8DCB" w14:textId="77777777" w:rsidTr="00D27FFE">
        <w:tc>
          <w:tcPr>
            <w:tcW w:w="1510" w:type="dxa"/>
            <w:gridSpan w:val="2"/>
            <w:tcBorders>
              <w:top w:val="single" w:sz="4" w:space="0" w:color="auto"/>
              <w:left w:val="single" w:sz="4" w:space="0" w:color="auto"/>
              <w:bottom w:val="single" w:sz="4" w:space="0" w:color="auto"/>
              <w:right w:val="single" w:sz="4" w:space="0" w:color="auto"/>
            </w:tcBorders>
          </w:tcPr>
          <w:p w14:paraId="12EE6B42" w14:textId="77777777" w:rsidR="00D27FFE" w:rsidRPr="002C799F" w:rsidRDefault="00D27FFE">
            <w:pPr>
              <w:jc w:val="center"/>
              <w:rPr>
                <w:rFonts w:eastAsia="Calibri"/>
                <w:b/>
                <w:lang w:val="uk-UA"/>
              </w:rPr>
            </w:pPr>
          </w:p>
        </w:tc>
        <w:tc>
          <w:tcPr>
            <w:tcW w:w="1504" w:type="dxa"/>
            <w:tcBorders>
              <w:top w:val="single" w:sz="4" w:space="0" w:color="auto"/>
              <w:left w:val="single" w:sz="4" w:space="0" w:color="auto"/>
              <w:bottom w:val="single" w:sz="4" w:space="0" w:color="auto"/>
              <w:right w:val="single" w:sz="4" w:space="0" w:color="auto"/>
            </w:tcBorders>
          </w:tcPr>
          <w:p w14:paraId="5F95909A" w14:textId="77777777" w:rsidR="00D27FFE" w:rsidRPr="002C799F" w:rsidRDefault="00D27FFE">
            <w:pPr>
              <w:jc w:val="center"/>
              <w:rPr>
                <w:rFonts w:eastAsia="Calibri"/>
                <w:b/>
                <w:lang w:val="uk-UA"/>
              </w:rPr>
            </w:pPr>
          </w:p>
        </w:tc>
        <w:tc>
          <w:tcPr>
            <w:tcW w:w="11772" w:type="dxa"/>
            <w:gridSpan w:val="8"/>
            <w:tcBorders>
              <w:top w:val="single" w:sz="4" w:space="0" w:color="auto"/>
              <w:left w:val="single" w:sz="4" w:space="0" w:color="auto"/>
              <w:bottom w:val="single" w:sz="4" w:space="0" w:color="auto"/>
              <w:right w:val="single" w:sz="4" w:space="0" w:color="auto"/>
            </w:tcBorders>
            <w:hideMark/>
          </w:tcPr>
          <w:p w14:paraId="07D944AE" w14:textId="77777777" w:rsidR="00D27FFE" w:rsidRPr="002C799F" w:rsidRDefault="00D27FFE">
            <w:pPr>
              <w:jc w:val="center"/>
              <w:rPr>
                <w:rFonts w:eastAsia="Calibri"/>
                <w:b/>
                <w:lang w:val="uk-UA"/>
              </w:rPr>
            </w:pPr>
            <w:r w:rsidRPr="002C799F">
              <w:rPr>
                <w:rFonts w:eastAsia="Calibri"/>
                <w:b/>
                <w:lang w:val="uk-UA"/>
              </w:rPr>
              <w:t>Показники ефективності</w:t>
            </w:r>
          </w:p>
        </w:tc>
      </w:tr>
      <w:tr w:rsidR="00D27FFE" w:rsidRPr="002C799F" w14:paraId="44698142" w14:textId="77777777" w:rsidTr="00D27FFE">
        <w:tc>
          <w:tcPr>
            <w:tcW w:w="657" w:type="dxa"/>
            <w:tcBorders>
              <w:top w:val="single" w:sz="4" w:space="0" w:color="auto"/>
              <w:left w:val="single" w:sz="4" w:space="0" w:color="auto"/>
              <w:bottom w:val="single" w:sz="4" w:space="0" w:color="auto"/>
              <w:right w:val="single" w:sz="4" w:space="0" w:color="auto"/>
            </w:tcBorders>
            <w:hideMark/>
          </w:tcPr>
          <w:p w14:paraId="094882A3" w14:textId="77777777" w:rsidR="00D27FFE" w:rsidRPr="002C799F" w:rsidRDefault="00D27FFE">
            <w:pPr>
              <w:jc w:val="center"/>
              <w:rPr>
                <w:rFonts w:eastAsia="Calibri"/>
                <w:lang w:val="uk-UA"/>
              </w:rPr>
            </w:pPr>
            <w:r w:rsidRPr="002C799F">
              <w:rPr>
                <w:rFonts w:eastAsia="Calibri"/>
                <w:lang w:val="uk-UA"/>
              </w:rPr>
              <w:t>1</w:t>
            </w:r>
          </w:p>
        </w:tc>
        <w:tc>
          <w:tcPr>
            <w:tcW w:w="4631" w:type="dxa"/>
            <w:gridSpan w:val="3"/>
            <w:tcBorders>
              <w:top w:val="single" w:sz="4" w:space="0" w:color="auto"/>
              <w:left w:val="single" w:sz="4" w:space="0" w:color="auto"/>
              <w:bottom w:val="single" w:sz="4" w:space="0" w:color="auto"/>
              <w:right w:val="single" w:sz="4" w:space="0" w:color="auto"/>
            </w:tcBorders>
            <w:hideMark/>
          </w:tcPr>
          <w:p w14:paraId="3DC84B2E" w14:textId="77777777" w:rsidR="00D27FFE" w:rsidRPr="002C799F" w:rsidRDefault="00D27FFE">
            <w:pPr>
              <w:rPr>
                <w:rFonts w:eastAsia="Calibri"/>
                <w:lang w:val="uk-UA"/>
              </w:rPr>
            </w:pPr>
            <w:r w:rsidRPr="002C799F">
              <w:rPr>
                <w:rFonts w:eastAsia="Calibri"/>
                <w:lang w:val="uk-UA"/>
              </w:rPr>
              <w:t>Середні витрати на організаційне, матеріально-технічне забезпечення виконання програми</w:t>
            </w:r>
          </w:p>
        </w:tc>
        <w:tc>
          <w:tcPr>
            <w:tcW w:w="1353" w:type="dxa"/>
            <w:tcBorders>
              <w:top w:val="single" w:sz="4" w:space="0" w:color="auto"/>
              <w:left w:val="single" w:sz="4" w:space="0" w:color="auto"/>
              <w:bottom w:val="single" w:sz="4" w:space="0" w:color="auto"/>
              <w:right w:val="single" w:sz="4" w:space="0" w:color="auto"/>
            </w:tcBorders>
            <w:vAlign w:val="center"/>
            <w:hideMark/>
          </w:tcPr>
          <w:p w14:paraId="47F904BE" w14:textId="77777777" w:rsidR="00D27FFE" w:rsidRPr="002C799F" w:rsidRDefault="00D27FFE">
            <w:pPr>
              <w:jc w:val="center"/>
              <w:rPr>
                <w:rFonts w:eastAsia="Calibri"/>
                <w:lang w:val="uk-UA"/>
              </w:rPr>
            </w:pPr>
            <w:r w:rsidRPr="002C799F">
              <w:rPr>
                <w:rFonts w:eastAsia="Calibri"/>
                <w:lang w:val="uk-UA"/>
              </w:rPr>
              <w:t>тис. грн.</w:t>
            </w:r>
          </w:p>
        </w:tc>
        <w:tc>
          <w:tcPr>
            <w:tcW w:w="1585" w:type="dxa"/>
            <w:tcBorders>
              <w:top w:val="single" w:sz="4" w:space="0" w:color="auto"/>
              <w:left w:val="single" w:sz="4" w:space="0" w:color="auto"/>
              <w:bottom w:val="single" w:sz="4" w:space="0" w:color="auto"/>
              <w:right w:val="single" w:sz="4" w:space="0" w:color="auto"/>
            </w:tcBorders>
            <w:vAlign w:val="center"/>
          </w:tcPr>
          <w:p w14:paraId="3737CF7B" w14:textId="77777777" w:rsidR="00D27FFE" w:rsidRPr="002C799F" w:rsidRDefault="00D27FFE">
            <w:pPr>
              <w:jc w:val="center"/>
              <w:rPr>
                <w:rFonts w:eastAsia="Calibri"/>
                <w:lang w:val="uk-UA"/>
              </w:rPr>
            </w:pPr>
          </w:p>
          <w:p w14:paraId="731F6F15" w14:textId="77777777" w:rsidR="00D27FFE" w:rsidRPr="002C799F" w:rsidRDefault="00D27FFE">
            <w:pPr>
              <w:jc w:val="center"/>
              <w:rPr>
                <w:rFonts w:eastAsia="Calibri"/>
                <w:lang w:val="uk-UA"/>
              </w:rPr>
            </w:pPr>
            <w:r w:rsidRPr="002C799F">
              <w:rPr>
                <w:rFonts w:eastAsia="Calibri"/>
                <w:lang w:val="uk-UA"/>
              </w:rPr>
              <w:t>10.0</w:t>
            </w:r>
          </w:p>
        </w:tc>
        <w:tc>
          <w:tcPr>
            <w:tcW w:w="1130" w:type="dxa"/>
            <w:tcBorders>
              <w:top w:val="single" w:sz="4" w:space="0" w:color="auto"/>
              <w:left w:val="single" w:sz="4" w:space="0" w:color="auto"/>
              <w:bottom w:val="single" w:sz="4" w:space="0" w:color="auto"/>
              <w:right w:val="single" w:sz="4" w:space="0" w:color="auto"/>
            </w:tcBorders>
            <w:vAlign w:val="center"/>
            <w:hideMark/>
          </w:tcPr>
          <w:p w14:paraId="17F56AD3" w14:textId="77777777" w:rsidR="00D27FFE" w:rsidRPr="002C799F" w:rsidRDefault="00D27FFE">
            <w:pPr>
              <w:jc w:val="center"/>
              <w:rPr>
                <w:rFonts w:eastAsia="Calibri"/>
                <w:lang w:val="uk-UA"/>
              </w:rPr>
            </w:pPr>
            <w:r w:rsidRPr="002C799F">
              <w:rPr>
                <w:rFonts w:eastAsia="Calibri"/>
                <w:lang w:val="uk-UA"/>
              </w:rPr>
              <w:t xml:space="preserve"> 15.0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3D0FCD3C" w14:textId="77777777" w:rsidR="00D27FFE" w:rsidRPr="002C799F" w:rsidRDefault="00D27FFE">
            <w:pPr>
              <w:jc w:val="center"/>
              <w:rPr>
                <w:rFonts w:eastAsia="Calibri"/>
                <w:lang w:val="uk-UA"/>
              </w:rPr>
            </w:pPr>
            <w:r w:rsidRPr="002C799F">
              <w:rPr>
                <w:rFonts w:eastAsia="Calibri"/>
                <w:lang w:val="uk-UA"/>
              </w:rPr>
              <w:t xml:space="preserve">15.0 </w:t>
            </w:r>
          </w:p>
        </w:tc>
        <w:tc>
          <w:tcPr>
            <w:tcW w:w="1364" w:type="dxa"/>
            <w:tcBorders>
              <w:top w:val="single" w:sz="4" w:space="0" w:color="auto"/>
              <w:left w:val="single" w:sz="4" w:space="0" w:color="auto"/>
              <w:bottom w:val="single" w:sz="4" w:space="0" w:color="auto"/>
              <w:right w:val="single" w:sz="4" w:space="0" w:color="auto"/>
            </w:tcBorders>
          </w:tcPr>
          <w:p w14:paraId="2241538F" w14:textId="77777777" w:rsidR="00D27FFE" w:rsidRPr="002C799F" w:rsidRDefault="00D27FFE">
            <w:pPr>
              <w:jc w:val="center"/>
              <w:rPr>
                <w:rFonts w:eastAsia="Calibri"/>
                <w:lang w:val="uk-UA"/>
              </w:rPr>
            </w:pPr>
          </w:p>
          <w:p w14:paraId="3F2F69D8" w14:textId="77777777" w:rsidR="00D27FFE" w:rsidRPr="002C799F" w:rsidRDefault="00D27FFE">
            <w:pPr>
              <w:jc w:val="center"/>
              <w:rPr>
                <w:rFonts w:eastAsia="Calibri"/>
                <w:lang w:val="uk-UA"/>
              </w:rPr>
            </w:pPr>
            <w:r w:rsidRPr="002C799F">
              <w:rPr>
                <w:rFonts w:eastAsia="Calibri"/>
                <w:lang w:val="uk-UA"/>
              </w:rPr>
              <w:t>15.0</w:t>
            </w:r>
          </w:p>
        </w:tc>
        <w:tc>
          <w:tcPr>
            <w:tcW w:w="1388" w:type="dxa"/>
            <w:tcBorders>
              <w:top w:val="single" w:sz="4" w:space="0" w:color="auto"/>
              <w:left w:val="single" w:sz="4" w:space="0" w:color="auto"/>
              <w:bottom w:val="single" w:sz="4" w:space="0" w:color="auto"/>
              <w:right w:val="single" w:sz="4" w:space="0" w:color="auto"/>
            </w:tcBorders>
          </w:tcPr>
          <w:p w14:paraId="18FC5598" w14:textId="77777777" w:rsidR="00D27FFE" w:rsidRPr="002C799F" w:rsidRDefault="00D27FFE">
            <w:pPr>
              <w:jc w:val="center"/>
              <w:rPr>
                <w:rFonts w:eastAsia="Calibri"/>
                <w:lang w:val="uk-UA"/>
              </w:rPr>
            </w:pPr>
          </w:p>
          <w:p w14:paraId="236C5EB2" w14:textId="77777777" w:rsidR="00D27FFE" w:rsidRPr="002C799F" w:rsidRDefault="00D27FFE">
            <w:pPr>
              <w:jc w:val="center"/>
              <w:rPr>
                <w:rFonts w:eastAsia="Calibri"/>
                <w:lang w:val="uk-UA"/>
              </w:rPr>
            </w:pPr>
            <w:r w:rsidRPr="002C799F">
              <w:rPr>
                <w:rFonts w:eastAsia="Calibri"/>
                <w:lang w:val="uk-UA"/>
              </w:rPr>
              <w:t>15.0</w:t>
            </w:r>
          </w:p>
        </w:tc>
        <w:tc>
          <w:tcPr>
            <w:tcW w:w="1603" w:type="dxa"/>
            <w:tcBorders>
              <w:top w:val="single" w:sz="4" w:space="0" w:color="auto"/>
              <w:left w:val="single" w:sz="4" w:space="0" w:color="auto"/>
              <w:bottom w:val="single" w:sz="4" w:space="0" w:color="auto"/>
              <w:right w:val="single" w:sz="4" w:space="0" w:color="auto"/>
            </w:tcBorders>
            <w:vAlign w:val="center"/>
            <w:hideMark/>
          </w:tcPr>
          <w:p w14:paraId="0F79882B" w14:textId="77777777" w:rsidR="00D27FFE" w:rsidRPr="002C799F" w:rsidRDefault="00D27FFE">
            <w:pPr>
              <w:jc w:val="center"/>
              <w:rPr>
                <w:rFonts w:eastAsia="Calibri"/>
                <w:lang w:val="uk-UA"/>
              </w:rPr>
            </w:pPr>
            <w:r w:rsidRPr="002C799F">
              <w:rPr>
                <w:rFonts w:eastAsia="Calibri"/>
                <w:lang w:val="uk-UA"/>
              </w:rPr>
              <w:t>70.0</w:t>
            </w:r>
          </w:p>
        </w:tc>
      </w:tr>
      <w:tr w:rsidR="00D27FFE" w:rsidRPr="002C799F" w14:paraId="62A0A2CE" w14:textId="77777777" w:rsidTr="00D27FFE">
        <w:tc>
          <w:tcPr>
            <w:tcW w:w="1510" w:type="dxa"/>
            <w:gridSpan w:val="2"/>
            <w:tcBorders>
              <w:top w:val="single" w:sz="4" w:space="0" w:color="auto"/>
              <w:left w:val="single" w:sz="4" w:space="0" w:color="auto"/>
              <w:bottom w:val="single" w:sz="4" w:space="0" w:color="auto"/>
              <w:right w:val="single" w:sz="4" w:space="0" w:color="auto"/>
            </w:tcBorders>
          </w:tcPr>
          <w:p w14:paraId="1E909E31" w14:textId="77777777" w:rsidR="00D27FFE" w:rsidRPr="002C799F" w:rsidRDefault="00D27FFE">
            <w:pPr>
              <w:jc w:val="center"/>
              <w:rPr>
                <w:rFonts w:eastAsia="Calibri"/>
                <w:b/>
                <w:lang w:val="uk-UA"/>
              </w:rPr>
            </w:pPr>
          </w:p>
        </w:tc>
        <w:tc>
          <w:tcPr>
            <w:tcW w:w="1504" w:type="dxa"/>
            <w:tcBorders>
              <w:top w:val="single" w:sz="4" w:space="0" w:color="auto"/>
              <w:left w:val="single" w:sz="4" w:space="0" w:color="auto"/>
              <w:bottom w:val="single" w:sz="4" w:space="0" w:color="auto"/>
              <w:right w:val="single" w:sz="4" w:space="0" w:color="auto"/>
            </w:tcBorders>
          </w:tcPr>
          <w:p w14:paraId="2D116FC8" w14:textId="77777777" w:rsidR="00D27FFE" w:rsidRPr="002C799F" w:rsidRDefault="00D27FFE">
            <w:pPr>
              <w:jc w:val="center"/>
              <w:rPr>
                <w:rFonts w:eastAsia="Calibri"/>
                <w:b/>
                <w:lang w:val="uk-UA"/>
              </w:rPr>
            </w:pPr>
          </w:p>
        </w:tc>
        <w:tc>
          <w:tcPr>
            <w:tcW w:w="11772" w:type="dxa"/>
            <w:gridSpan w:val="8"/>
            <w:tcBorders>
              <w:top w:val="single" w:sz="4" w:space="0" w:color="auto"/>
              <w:left w:val="single" w:sz="4" w:space="0" w:color="auto"/>
              <w:bottom w:val="single" w:sz="4" w:space="0" w:color="auto"/>
              <w:right w:val="single" w:sz="4" w:space="0" w:color="auto"/>
            </w:tcBorders>
            <w:hideMark/>
          </w:tcPr>
          <w:p w14:paraId="10FA050E" w14:textId="77777777" w:rsidR="00D27FFE" w:rsidRPr="002C799F" w:rsidRDefault="00D27FFE">
            <w:pPr>
              <w:jc w:val="center"/>
              <w:rPr>
                <w:rFonts w:eastAsia="Calibri"/>
                <w:b/>
                <w:lang w:val="uk-UA"/>
              </w:rPr>
            </w:pPr>
            <w:r w:rsidRPr="002C799F">
              <w:rPr>
                <w:rFonts w:eastAsia="Calibri"/>
                <w:b/>
                <w:lang w:val="uk-UA"/>
              </w:rPr>
              <w:t>Показники якості</w:t>
            </w:r>
          </w:p>
        </w:tc>
      </w:tr>
      <w:tr w:rsidR="00D27FFE" w:rsidRPr="002C799F" w14:paraId="7B9DF153" w14:textId="77777777" w:rsidTr="00D27FFE">
        <w:tc>
          <w:tcPr>
            <w:tcW w:w="657" w:type="dxa"/>
            <w:tcBorders>
              <w:top w:val="single" w:sz="4" w:space="0" w:color="auto"/>
              <w:left w:val="single" w:sz="4" w:space="0" w:color="auto"/>
              <w:bottom w:val="single" w:sz="4" w:space="0" w:color="auto"/>
              <w:right w:val="single" w:sz="4" w:space="0" w:color="auto"/>
            </w:tcBorders>
            <w:hideMark/>
          </w:tcPr>
          <w:p w14:paraId="4792A5EE" w14:textId="77777777" w:rsidR="00D27FFE" w:rsidRPr="002C799F" w:rsidRDefault="00D27FFE">
            <w:pPr>
              <w:jc w:val="center"/>
              <w:rPr>
                <w:rFonts w:eastAsia="Calibri"/>
                <w:lang w:val="uk-UA"/>
              </w:rPr>
            </w:pPr>
            <w:r w:rsidRPr="002C799F">
              <w:rPr>
                <w:rFonts w:eastAsia="Calibri"/>
                <w:lang w:val="uk-UA"/>
              </w:rPr>
              <w:t>1</w:t>
            </w:r>
          </w:p>
        </w:tc>
        <w:tc>
          <w:tcPr>
            <w:tcW w:w="4631" w:type="dxa"/>
            <w:gridSpan w:val="3"/>
            <w:tcBorders>
              <w:top w:val="single" w:sz="4" w:space="0" w:color="auto"/>
              <w:left w:val="single" w:sz="4" w:space="0" w:color="auto"/>
              <w:bottom w:val="single" w:sz="4" w:space="0" w:color="auto"/>
              <w:right w:val="single" w:sz="4" w:space="0" w:color="auto"/>
            </w:tcBorders>
            <w:hideMark/>
          </w:tcPr>
          <w:p w14:paraId="5FF48748" w14:textId="77777777" w:rsidR="00D27FFE" w:rsidRPr="002C799F" w:rsidRDefault="00D27FFE">
            <w:pPr>
              <w:rPr>
                <w:rFonts w:eastAsia="Calibri"/>
                <w:lang w:val="uk-UA"/>
              </w:rPr>
            </w:pPr>
            <w:r w:rsidRPr="002C799F">
              <w:rPr>
                <w:rFonts w:eastAsia="Calibri"/>
                <w:lang w:val="uk-UA"/>
              </w:rPr>
              <w:t xml:space="preserve">Кількість  </w:t>
            </w:r>
            <w:proofErr w:type="spellStart"/>
            <w:r w:rsidRPr="002C799F">
              <w:rPr>
                <w:rFonts w:eastAsia="Calibri"/>
                <w:lang w:val="uk-UA"/>
              </w:rPr>
              <w:t>кривдників,осіб</w:t>
            </w:r>
            <w:proofErr w:type="spellEnd"/>
            <w:r w:rsidRPr="002C799F">
              <w:rPr>
                <w:rFonts w:eastAsia="Calibri"/>
                <w:lang w:val="uk-UA"/>
              </w:rPr>
              <w:t xml:space="preserve"> схильних до проявів насильства,  охоплено заходами Програми.</w:t>
            </w:r>
          </w:p>
        </w:tc>
        <w:tc>
          <w:tcPr>
            <w:tcW w:w="1353" w:type="dxa"/>
            <w:tcBorders>
              <w:top w:val="single" w:sz="4" w:space="0" w:color="auto"/>
              <w:left w:val="single" w:sz="4" w:space="0" w:color="auto"/>
              <w:bottom w:val="single" w:sz="4" w:space="0" w:color="auto"/>
              <w:right w:val="single" w:sz="4" w:space="0" w:color="auto"/>
            </w:tcBorders>
            <w:hideMark/>
          </w:tcPr>
          <w:p w14:paraId="42F6BD9B" w14:textId="77777777" w:rsidR="00D27FFE" w:rsidRPr="002C799F" w:rsidRDefault="00D27FFE">
            <w:pPr>
              <w:jc w:val="center"/>
              <w:rPr>
                <w:rFonts w:eastAsia="Calibri"/>
                <w:lang w:val="uk-UA"/>
              </w:rPr>
            </w:pPr>
            <w:r w:rsidRPr="002C799F">
              <w:rPr>
                <w:rFonts w:eastAsia="Calibri"/>
                <w:lang w:val="uk-UA"/>
              </w:rPr>
              <w:t>%</w:t>
            </w:r>
          </w:p>
        </w:tc>
        <w:tc>
          <w:tcPr>
            <w:tcW w:w="1585" w:type="dxa"/>
            <w:tcBorders>
              <w:top w:val="single" w:sz="4" w:space="0" w:color="auto"/>
              <w:left w:val="single" w:sz="4" w:space="0" w:color="auto"/>
              <w:bottom w:val="single" w:sz="4" w:space="0" w:color="auto"/>
              <w:right w:val="single" w:sz="4" w:space="0" w:color="auto"/>
            </w:tcBorders>
            <w:hideMark/>
          </w:tcPr>
          <w:p w14:paraId="0ED4C518" w14:textId="77777777" w:rsidR="00D27FFE" w:rsidRPr="002C799F" w:rsidRDefault="00D27FFE">
            <w:pPr>
              <w:jc w:val="center"/>
              <w:rPr>
                <w:rFonts w:eastAsia="Calibri"/>
                <w:lang w:val="uk-UA"/>
              </w:rPr>
            </w:pPr>
            <w:r w:rsidRPr="002C799F">
              <w:rPr>
                <w:rFonts w:eastAsia="Calibri"/>
                <w:lang w:val="uk-UA"/>
              </w:rPr>
              <w:t>100</w:t>
            </w:r>
          </w:p>
        </w:tc>
        <w:tc>
          <w:tcPr>
            <w:tcW w:w="1130" w:type="dxa"/>
            <w:tcBorders>
              <w:top w:val="single" w:sz="4" w:space="0" w:color="auto"/>
              <w:left w:val="single" w:sz="4" w:space="0" w:color="auto"/>
              <w:bottom w:val="single" w:sz="4" w:space="0" w:color="auto"/>
              <w:right w:val="single" w:sz="4" w:space="0" w:color="auto"/>
            </w:tcBorders>
            <w:hideMark/>
          </w:tcPr>
          <w:p w14:paraId="1399DEC5" w14:textId="77777777" w:rsidR="00D27FFE" w:rsidRPr="002C799F" w:rsidRDefault="00D27FFE">
            <w:pPr>
              <w:jc w:val="center"/>
              <w:rPr>
                <w:rFonts w:eastAsia="Calibri"/>
                <w:lang w:val="uk-UA"/>
              </w:rPr>
            </w:pPr>
            <w:r w:rsidRPr="002C799F">
              <w:rPr>
                <w:rFonts w:eastAsia="Calibri"/>
                <w:lang w:val="uk-UA"/>
              </w:rPr>
              <w:t>100</w:t>
            </w:r>
          </w:p>
        </w:tc>
        <w:tc>
          <w:tcPr>
            <w:tcW w:w="1075" w:type="dxa"/>
            <w:tcBorders>
              <w:top w:val="single" w:sz="4" w:space="0" w:color="auto"/>
              <w:left w:val="single" w:sz="4" w:space="0" w:color="auto"/>
              <w:bottom w:val="single" w:sz="4" w:space="0" w:color="auto"/>
              <w:right w:val="single" w:sz="4" w:space="0" w:color="auto"/>
            </w:tcBorders>
            <w:hideMark/>
          </w:tcPr>
          <w:p w14:paraId="1103F620" w14:textId="77777777" w:rsidR="00D27FFE" w:rsidRPr="002C799F" w:rsidRDefault="00D27FFE">
            <w:pPr>
              <w:jc w:val="center"/>
              <w:rPr>
                <w:rFonts w:eastAsia="Calibri"/>
                <w:lang w:val="uk-UA"/>
              </w:rPr>
            </w:pPr>
            <w:r w:rsidRPr="002C799F">
              <w:rPr>
                <w:rFonts w:eastAsia="Calibri"/>
                <w:lang w:val="uk-UA"/>
              </w:rPr>
              <w:t>100</w:t>
            </w:r>
          </w:p>
        </w:tc>
        <w:tc>
          <w:tcPr>
            <w:tcW w:w="1364" w:type="dxa"/>
            <w:tcBorders>
              <w:top w:val="single" w:sz="4" w:space="0" w:color="auto"/>
              <w:left w:val="single" w:sz="4" w:space="0" w:color="auto"/>
              <w:bottom w:val="single" w:sz="4" w:space="0" w:color="auto"/>
              <w:right w:val="single" w:sz="4" w:space="0" w:color="auto"/>
            </w:tcBorders>
            <w:hideMark/>
          </w:tcPr>
          <w:p w14:paraId="6005D2D5" w14:textId="77777777" w:rsidR="00D27FFE" w:rsidRPr="002C799F" w:rsidRDefault="00D27FFE">
            <w:pPr>
              <w:jc w:val="center"/>
              <w:rPr>
                <w:rFonts w:eastAsia="Calibri"/>
                <w:lang w:val="uk-UA"/>
              </w:rPr>
            </w:pPr>
            <w:r w:rsidRPr="002C799F">
              <w:rPr>
                <w:rFonts w:eastAsia="Calibri"/>
                <w:lang w:val="uk-UA"/>
              </w:rPr>
              <w:t>100</w:t>
            </w:r>
          </w:p>
        </w:tc>
        <w:tc>
          <w:tcPr>
            <w:tcW w:w="1388" w:type="dxa"/>
            <w:tcBorders>
              <w:top w:val="single" w:sz="4" w:space="0" w:color="auto"/>
              <w:left w:val="single" w:sz="4" w:space="0" w:color="auto"/>
              <w:bottom w:val="single" w:sz="4" w:space="0" w:color="auto"/>
              <w:right w:val="single" w:sz="4" w:space="0" w:color="auto"/>
            </w:tcBorders>
            <w:hideMark/>
          </w:tcPr>
          <w:p w14:paraId="5A7631D5" w14:textId="77777777" w:rsidR="00D27FFE" w:rsidRPr="002C799F" w:rsidRDefault="00D27FFE">
            <w:pPr>
              <w:jc w:val="center"/>
              <w:rPr>
                <w:rFonts w:eastAsia="Calibri"/>
                <w:lang w:val="uk-UA"/>
              </w:rPr>
            </w:pPr>
            <w:r w:rsidRPr="002C799F">
              <w:rPr>
                <w:rFonts w:eastAsia="Calibri"/>
                <w:lang w:val="uk-UA"/>
              </w:rPr>
              <w:t>100</w:t>
            </w:r>
          </w:p>
        </w:tc>
        <w:tc>
          <w:tcPr>
            <w:tcW w:w="1603" w:type="dxa"/>
            <w:tcBorders>
              <w:top w:val="single" w:sz="4" w:space="0" w:color="auto"/>
              <w:left w:val="single" w:sz="4" w:space="0" w:color="auto"/>
              <w:bottom w:val="single" w:sz="4" w:space="0" w:color="auto"/>
              <w:right w:val="single" w:sz="4" w:space="0" w:color="auto"/>
            </w:tcBorders>
            <w:hideMark/>
          </w:tcPr>
          <w:p w14:paraId="0362AD45" w14:textId="77777777" w:rsidR="00D27FFE" w:rsidRPr="002C799F" w:rsidRDefault="00D27FFE">
            <w:pPr>
              <w:jc w:val="center"/>
              <w:rPr>
                <w:rFonts w:eastAsia="Calibri"/>
                <w:lang w:val="uk-UA"/>
              </w:rPr>
            </w:pPr>
            <w:r w:rsidRPr="002C799F">
              <w:rPr>
                <w:rFonts w:eastAsia="Calibri"/>
                <w:lang w:val="uk-UA"/>
              </w:rPr>
              <w:t>100</w:t>
            </w:r>
          </w:p>
        </w:tc>
      </w:tr>
      <w:tr w:rsidR="00D27FFE" w:rsidRPr="002C799F" w14:paraId="163CD8DE" w14:textId="77777777" w:rsidTr="00D27FFE">
        <w:tc>
          <w:tcPr>
            <w:tcW w:w="657" w:type="dxa"/>
            <w:tcBorders>
              <w:top w:val="single" w:sz="4" w:space="0" w:color="auto"/>
              <w:left w:val="single" w:sz="4" w:space="0" w:color="auto"/>
              <w:bottom w:val="single" w:sz="4" w:space="0" w:color="auto"/>
              <w:right w:val="single" w:sz="4" w:space="0" w:color="auto"/>
            </w:tcBorders>
            <w:hideMark/>
          </w:tcPr>
          <w:p w14:paraId="7540055E" w14:textId="77777777" w:rsidR="00D27FFE" w:rsidRPr="002C799F" w:rsidRDefault="00D27FFE">
            <w:pPr>
              <w:jc w:val="center"/>
              <w:rPr>
                <w:rFonts w:eastAsia="Calibri"/>
                <w:lang w:val="uk-UA"/>
              </w:rPr>
            </w:pPr>
            <w:r w:rsidRPr="002C799F">
              <w:rPr>
                <w:rFonts w:eastAsia="Calibri"/>
                <w:lang w:val="uk-UA"/>
              </w:rPr>
              <w:t>2</w:t>
            </w:r>
          </w:p>
        </w:tc>
        <w:tc>
          <w:tcPr>
            <w:tcW w:w="4631" w:type="dxa"/>
            <w:gridSpan w:val="3"/>
            <w:tcBorders>
              <w:top w:val="single" w:sz="4" w:space="0" w:color="auto"/>
              <w:left w:val="single" w:sz="4" w:space="0" w:color="auto"/>
              <w:bottom w:val="single" w:sz="4" w:space="0" w:color="auto"/>
              <w:right w:val="single" w:sz="4" w:space="0" w:color="auto"/>
            </w:tcBorders>
            <w:hideMark/>
          </w:tcPr>
          <w:p w14:paraId="341AF00B" w14:textId="77777777" w:rsidR="00D27FFE" w:rsidRPr="002C799F" w:rsidRDefault="00D27FFE">
            <w:pPr>
              <w:rPr>
                <w:rFonts w:eastAsia="Calibri"/>
                <w:lang w:val="uk-UA"/>
              </w:rPr>
            </w:pPr>
            <w:r w:rsidRPr="002C799F">
              <w:rPr>
                <w:lang w:val="uk-UA"/>
              </w:rPr>
              <w:t>Придбано необхідно необхідні матеріали для забезпечення виконання  заходів Програми.</w:t>
            </w:r>
          </w:p>
        </w:tc>
        <w:tc>
          <w:tcPr>
            <w:tcW w:w="1353" w:type="dxa"/>
            <w:tcBorders>
              <w:top w:val="single" w:sz="4" w:space="0" w:color="auto"/>
              <w:left w:val="single" w:sz="4" w:space="0" w:color="auto"/>
              <w:bottom w:val="single" w:sz="4" w:space="0" w:color="auto"/>
              <w:right w:val="single" w:sz="4" w:space="0" w:color="auto"/>
            </w:tcBorders>
            <w:hideMark/>
          </w:tcPr>
          <w:p w14:paraId="0877AA72" w14:textId="77777777" w:rsidR="00D27FFE" w:rsidRPr="002C799F" w:rsidRDefault="00D27FFE">
            <w:pPr>
              <w:jc w:val="center"/>
              <w:rPr>
                <w:rFonts w:eastAsia="Calibri"/>
                <w:lang w:val="uk-UA"/>
              </w:rPr>
            </w:pPr>
            <w:r w:rsidRPr="002C799F">
              <w:rPr>
                <w:rFonts w:eastAsia="Calibri"/>
                <w:lang w:val="uk-UA"/>
              </w:rPr>
              <w:t>%</w:t>
            </w:r>
          </w:p>
        </w:tc>
        <w:tc>
          <w:tcPr>
            <w:tcW w:w="1585" w:type="dxa"/>
            <w:tcBorders>
              <w:top w:val="single" w:sz="4" w:space="0" w:color="auto"/>
              <w:left w:val="single" w:sz="4" w:space="0" w:color="auto"/>
              <w:bottom w:val="single" w:sz="4" w:space="0" w:color="auto"/>
              <w:right w:val="single" w:sz="4" w:space="0" w:color="auto"/>
            </w:tcBorders>
            <w:hideMark/>
          </w:tcPr>
          <w:p w14:paraId="71D27FB9" w14:textId="77777777" w:rsidR="00D27FFE" w:rsidRPr="002C799F" w:rsidRDefault="00D27FFE">
            <w:pPr>
              <w:jc w:val="center"/>
              <w:rPr>
                <w:rFonts w:eastAsia="Calibri"/>
                <w:lang w:val="uk-UA"/>
              </w:rPr>
            </w:pPr>
            <w:r w:rsidRPr="002C799F">
              <w:rPr>
                <w:rFonts w:eastAsia="Calibri"/>
                <w:lang w:val="uk-UA"/>
              </w:rPr>
              <w:t>100</w:t>
            </w:r>
          </w:p>
        </w:tc>
        <w:tc>
          <w:tcPr>
            <w:tcW w:w="1130" w:type="dxa"/>
            <w:tcBorders>
              <w:top w:val="single" w:sz="4" w:space="0" w:color="auto"/>
              <w:left w:val="single" w:sz="4" w:space="0" w:color="auto"/>
              <w:bottom w:val="single" w:sz="4" w:space="0" w:color="auto"/>
              <w:right w:val="single" w:sz="4" w:space="0" w:color="auto"/>
            </w:tcBorders>
            <w:hideMark/>
          </w:tcPr>
          <w:p w14:paraId="337AD1C5" w14:textId="77777777" w:rsidR="00D27FFE" w:rsidRPr="002C799F" w:rsidRDefault="00D27FFE">
            <w:pPr>
              <w:jc w:val="center"/>
              <w:rPr>
                <w:rFonts w:eastAsia="Calibri"/>
                <w:lang w:val="uk-UA"/>
              </w:rPr>
            </w:pPr>
            <w:r w:rsidRPr="002C799F">
              <w:rPr>
                <w:rFonts w:eastAsia="Calibri"/>
                <w:lang w:val="uk-UA"/>
              </w:rPr>
              <w:t>100</w:t>
            </w:r>
          </w:p>
        </w:tc>
        <w:tc>
          <w:tcPr>
            <w:tcW w:w="1075" w:type="dxa"/>
            <w:tcBorders>
              <w:top w:val="single" w:sz="4" w:space="0" w:color="auto"/>
              <w:left w:val="single" w:sz="4" w:space="0" w:color="auto"/>
              <w:bottom w:val="single" w:sz="4" w:space="0" w:color="auto"/>
              <w:right w:val="single" w:sz="4" w:space="0" w:color="auto"/>
            </w:tcBorders>
            <w:hideMark/>
          </w:tcPr>
          <w:p w14:paraId="09CE4C42" w14:textId="77777777" w:rsidR="00D27FFE" w:rsidRPr="002C799F" w:rsidRDefault="00D27FFE">
            <w:pPr>
              <w:jc w:val="center"/>
              <w:rPr>
                <w:rFonts w:eastAsia="Calibri"/>
                <w:lang w:val="uk-UA"/>
              </w:rPr>
            </w:pPr>
            <w:r w:rsidRPr="002C799F">
              <w:rPr>
                <w:rFonts w:eastAsia="Calibri"/>
                <w:lang w:val="uk-UA"/>
              </w:rPr>
              <w:t>100</w:t>
            </w:r>
          </w:p>
        </w:tc>
        <w:tc>
          <w:tcPr>
            <w:tcW w:w="1364" w:type="dxa"/>
            <w:tcBorders>
              <w:top w:val="single" w:sz="4" w:space="0" w:color="auto"/>
              <w:left w:val="single" w:sz="4" w:space="0" w:color="auto"/>
              <w:bottom w:val="single" w:sz="4" w:space="0" w:color="auto"/>
              <w:right w:val="single" w:sz="4" w:space="0" w:color="auto"/>
            </w:tcBorders>
            <w:hideMark/>
          </w:tcPr>
          <w:p w14:paraId="4A5043B6" w14:textId="77777777" w:rsidR="00D27FFE" w:rsidRPr="002C799F" w:rsidRDefault="00D27FFE">
            <w:pPr>
              <w:jc w:val="center"/>
              <w:rPr>
                <w:rFonts w:eastAsia="Calibri"/>
                <w:lang w:val="uk-UA"/>
              </w:rPr>
            </w:pPr>
            <w:r w:rsidRPr="002C799F">
              <w:rPr>
                <w:rFonts w:eastAsia="Calibri"/>
                <w:lang w:val="uk-UA"/>
              </w:rPr>
              <w:t>100</w:t>
            </w:r>
          </w:p>
        </w:tc>
        <w:tc>
          <w:tcPr>
            <w:tcW w:w="1388" w:type="dxa"/>
            <w:tcBorders>
              <w:top w:val="single" w:sz="4" w:space="0" w:color="auto"/>
              <w:left w:val="single" w:sz="4" w:space="0" w:color="auto"/>
              <w:bottom w:val="single" w:sz="4" w:space="0" w:color="auto"/>
              <w:right w:val="single" w:sz="4" w:space="0" w:color="auto"/>
            </w:tcBorders>
            <w:hideMark/>
          </w:tcPr>
          <w:p w14:paraId="04427EC1" w14:textId="77777777" w:rsidR="00D27FFE" w:rsidRPr="002C799F" w:rsidRDefault="00D27FFE">
            <w:pPr>
              <w:jc w:val="center"/>
              <w:rPr>
                <w:rFonts w:eastAsia="Calibri"/>
                <w:lang w:val="uk-UA"/>
              </w:rPr>
            </w:pPr>
            <w:r w:rsidRPr="002C799F">
              <w:rPr>
                <w:rFonts w:eastAsia="Calibri"/>
                <w:lang w:val="uk-UA"/>
              </w:rPr>
              <w:t>100</w:t>
            </w:r>
          </w:p>
        </w:tc>
        <w:tc>
          <w:tcPr>
            <w:tcW w:w="1603" w:type="dxa"/>
            <w:tcBorders>
              <w:top w:val="single" w:sz="4" w:space="0" w:color="auto"/>
              <w:left w:val="single" w:sz="4" w:space="0" w:color="auto"/>
              <w:bottom w:val="single" w:sz="4" w:space="0" w:color="auto"/>
              <w:right w:val="single" w:sz="4" w:space="0" w:color="auto"/>
            </w:tcBorders>
            <w:hideMark/>
          </w:tcPr>
          <w:p w14:paraId="0605593B" w14:textId="77777777" w:rsidR="00D27FFE" w:rsidRPr="002C799F" w:rsidRDefault="00D27FFE">
            <w:pPr>
              <w:jc w:val="center"/>
              <w:rPr>
                <w:rFonts w:eastAsia="Calibri"/>
                <w:lang w:val="uk-UA"/>
              </w:rPr>
            </w:pPr>
            <w:r w:rsidRPr="002C799F">
              <w:rPr>
                <w:rFonts w:eastAsia="Calibri"/>
                <w:lang w:val="uk-UA"/>
              </w:rPr>
              <w:t>100</w:t>
            </w:r>
          </w:p>
        </w:tc>
      </w:tr>
    </w:tbl>
    <w:p w14:paraId="37588B79" w14:textId="77777777" w:rsidR="00D27FFE" w:rsidRPr="002C799F" w:rsidRDefault="00D27FFE" w:rsidP="00D27FFE">
      <w:pPr>
        <w:rPr>
          <w:rFonts w:eastAsia="Calibri"/>
          <w:b/>
          <w:lang w:val="en-US" w:eastAsia="en-US"/>
        </w:rPr>
      </w:pPr>
    </w:p>
    <w:p w14:paraId="17513018" w14:textId="77777777" w:rsidR="00D27FFE" w:rsidRPr="002C799F" w:rsidRDefault="00D27FFE" w:rsidP="00D27FFE">
      <w:pPr>
        <w:rPr>
          <w:rFonts w:eastAsia="Calibri"/>
          <w:b/>
          <w:lang w:val="uk-UA"/>
        </w:rPr>
      </w:pPr>
    </w:p>
    <w:p w14:paraId="20AEC63D" w14:textId="77777777" w:rsidR="00D27FFE" w:rsidRPr="002C799F" w:rsidRDefault="00D27FFE" w:rsidP="00D27FFE">
      <w:pPr>
        <w:rPr>
          <w:rFonts w:eastAsia="Calibri"/>
          <w:b/>
        </w:rPr>
      </w:pPr>
    </w:p>
    <w:p w14:paraId="6BF7CA81" w14:textId="77777777" w:rsidR="00D27FFE" w:rsidRPr="002C799F" w:rsidRDefault="00D27FFE" w:rsidP="00D27FFE">
      <w:pPr>
        <w:jc w:val="right"/>
        <w:rPr>
          <w:rFonts w:eastAsia="Calibri"/>
        </w:rPr>
      </w:pPr>
      <w:proofErr w:type="spellStart"/>
      <w:r w:rsidRPr="002C799F">
        <w:rPr>
          <w:rFonts w:eastAsia="Calibri"/>
        </w:rPr>
        <w:t>Додаток</w:t>
      </w:r>
      <w:proofErr w:type="spellEnd"/>
      <w:r w:rsidRPr="002C799F">
        <w:rPr>
          <w:rFonts w:eastAsia="Calibri"/>
        </w:rPr>
        <w:t xml:space="preserve"> 4 до</w:t>
      </w:r>
    </w:p>
    <w:p w14:paraId="1C20A77C" w14:textId="77777777" w:rsidR="00D27FFE" w:rsidRPr="002C799F" w:rsidRDefault="00D27FFE" w:rsidP="00D27FFE">
      <w:pPr>
        <w:jc w:val="right"/>
        <w:rPr>
          <w:rFonts w:eastAsia="Calibri"/>
        </w:rPr>
      </w:pPr>
      <w:proofErr w:type="spellStart"/>
      <w:r w:rsidRPr="002C799F">
        <w:rPr>
          <w:rFonts w:eastAsia="Calibri"/>
        </w:rPr>
        <w:t>Програми</w:t>
      </w:r>
      <w:proofErr w:type="spellEnd"/>
      <w:r w:rsidRPr="002C799F">
        <w:rPr>
          <w:rFonts w:eastAsia="Calibri"/>
        </w:rPr>
        <w:t xml:space="preserve"> для </w:t>
      </w:r>
      <w:proofErr w:type="spellStart"/>
      <w:r w:rsidRPr="002C799F">
        <w:rPr>
          <w:rFonts w:eastAsia="Calibri"/>
        </w:rPr>
        <w:t>кривдників</w:t>
      </w:r>
      <w:proofErr w:type="spellEnd"/>
    </w:p>
    <w:p w14:paraId="2BC5F3D3" w14:textId="77777777" w:rsidR="00D27FFE" w:rsidRPr="002C799F" w:rsidRDefault="00D27FFE" w:rsidP="00D27FFE">
      <w:pPr>
        <w:jc w:val="right"/>
        <w:rPr>
          <w:rFonts w:eastAsia="Calibri"/>
        </w:rPr>
      </w:pPr>
      <w:proofErr w:type="spellStart"/>
      <w:proofErr w:type="gramStart"/>
      <w:r w:rsidRPr="002C799F">
        <w:rPr>
          <w:rFonts w:eastAsia="Calibri"/>
        </w:rPr>
        <w:t>Косівської</w:t>
      </w:r>
      <w:proofErr w:type="spellEnd"/>
      <w:r w:rsidRPr="002C799F">
        <w:rPr>
          <w:rFonts w:eastAsia="Calibri"/>
        </w:rPr>
        <w:t xml:space="preserve">  </w:t>
      </w:r>
      <w:proofErr w:type="spellStart"/>
      <w:r w:rsidRPr="002C799F">
        <w:rPr>
          <w:rFonts w:eastAsia="Calibri"/>
        </w:rPr>
        <w:t>міської</w:t>
      </w:r>
      <w:proofErr w:type="spellEnd"/>
      <w:proofErr w:type="gramEnd"/>
    </w:p>
    <w:p w14:paraId="6427ACD5" w14:textId="77777777" w:rsidR="00D27FFE" w:rsidRPr="002C799F" w:rsidRDefault="00D27FFE" w:rsidP="00D27FFE">
      <w:pPr>
        <w:jc w:val="right"/>
        <w:rPr>
          <w:rFonts w:eastAsia="Calibri"/>
        </w:rPr>
      </w:pPr>
      <w:r w:rsidRPr="002C799F">
        <w:rPr>
          <w:rFonts w:eastAsia="Calibri"/>
        </w:rPr>
        <w:tab/>
      </w:r>
      <w:proofErr w:type="spellStart"/>
      <w:r w:rsidRPr="002C799F">
        <w:rPr>
          <w:rFonts w:eastAsia="Calibri"/>
        </w:rPr>
        <w:t>територіальної</w:t>
      </w:r>
      <w:proofErr w:type="spellEnd"/>
      <w:r w:rsidRPr="002C799F">
        <w:rPr>
          <w:rFonts w:eastAsia="Calibri"/>
        </w:rPr>
        <w:t xml:space="preserve"> </w:t>
      </w:r>
      <w:proofErr w:type="spellStart"/>
      <w:r w:rsidRPr="002C799F">
        <w:rPr>
          <w:rFonts w:eastAsia="Calibri"/>
        </w:rPr>
        <w:t>громади</w:t>
      </w:r>
      <w:proofErr w:type="spellEnd"/>
      <w:r w:rsidRPr="002C799F">
        <w:rPr>
          <w:rFonts w:eastAsia="Calibri"/>
        </w:rPr>
        <w:t xml:space="preserve"> на 2025-2029 роки</w:t>
      </w:r>
    </w:p>
    <w:p w14:paraId="70008B99" w14:textId="77777777" w:rsidR="00D27FFE" w:rsidRPr="002C799F" w:rsidRDefault="00D27FFE" w:rsidP="00D27FFE">
      <w:pPr>
        <w:keepNext/>
        <w:jc w:val="center"/>
        <w:outlineLvl w:val="1"/>
        <w:rPr>
          <w:rFonts w:eastAsia="Calibri"/>
          <w:b/>
          <w:spacing w:val="-13"/>
          <w:lang w:val="uk-UA"/>
        </w:rPr>
      </w:pPr>
    </w:p>
    <w:p w14:paraId="63EEEE07" w14:textId="04273A9F" w:rsidR="00D27FFE" w:rsidRPr="002C799F" w:rsidRDefault="00D27FFE" w:rsidP="00D27FFE">
      <w:pPr>
        <w:keepNext/>
        <w:jc w:val="center"/>
        <w:outlineLvl w:val="1"/>
        <w:rPr>
          <w:rFonts w:eastAsia="Calibri"/>
          <w:b/>
          <w:spacing w:val="-13"/>
          <w:lang w:val="uk-UA"/>
        </w:rPr>
      </w:pPr>
      <w:r w:rsidRPr="002C799F">
        <w:rPr>
          <w:rFonts w:eastAsia="Calibri"/>
          <w:b/>
          <w:spacing w:val="-13"/>
          <w:lang w:val="uk-UA"/>
        </w:rPr>
        <w:t>Напрями діяльності та заходи</w:t>
      </w:r>
    </w:p>
    <w:p w14:paraId="602E6692" w14:textId="77777777" w:rsidR="00D27FFE" w:rsidRPr="002C799F" w:rsidRDefault="00D27FFE" w:rsidP="00D27FFE">
      <w:pPr>
        <w:jc w:val="center"/>
        <w:rPr>
          <w:b/>
          <w:color w:val="000000"/>
          <w:lang w:val="uk-UA" w:eastAsia="uk-UA"/>
        </w:rPr>
      </w:pPr>
      <w:r w:rsidRPr="002C799F">
        <w:rPr>
          <w:b/>
          <w:color w:val="000000"/>
          <w:lang w:val="uk-UA" w:eastAsia="uk-UA"/>
        </w:rPr>
        <w:t>Програми для кривдників Косівської міської територіальної громади на 2025-2029 роки</w:t>
      </w:r>
    </w:p>
    <w:p w14:paraId="6F21DBAF" w14:textId="77777777" w:rsidR="00D27FFE" w:rsidRPr="002C799F" w:rsidRDefault="00D27FFE" w:rsidP="00D27FFE">
      <w:pPr>
        <w:jc w:val="center"/>
        <w:rPr>
          <w:b/>
          <w:color w:val="000000"/>
          <w:lang w:val="uk-UA" w:eastAsia="uk-UA"/>
        </w:rPr>
      </w:pPr>
    </w:p>
    <w:tbl>
      <w:tblPr>
        <w:tblW w:w="154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2552"/>
        <w:gridCol w:w="3544"/>
        <w:gridCol w:w="1275"/>
        <w:gridCol w:w="1701"/>
        <w:gridCol w:w="1560"/>
        <w:gridCol w:w="1701"/>
        <w:gridCol w:w="2551"/>
      </w:tblGrid>
      <w:tr w:rsidR="00D27FFE" w:rsidRPr="002C799F" w14:paraId="31F50440" w14:textId="77777777" w:rsidTr="00D27FFE">
        <w:tc>
          <w:tcPr>
            <w:tcW w:w="567" w:type="dxa"/>
            <w:tcBorders>
              <w:top w:val="single" w:sz="4" w:space="0" w:color="auto"/>
              <w:left w:val="single" w:sz="4" w:space="0" w:color="auto"/>
              <w:bottom w:val="single" w:sz="4" w:space="0" w:color="auto"/>
              <w:right w:val="single" w:sz="4" w:space="0" w:color="auto"/>
            </w:tcBorders>
            <w:hideMark/>
          </w:tcPr>
          <w:p w14:paraId="00F5B0F4" w14:textId="77777777" w:rsidR="00D27FFE" w:rsidRPr="002C799F" w:rsidRDefault="00D27FFE">
            <w:pPr>
              <w:jc w:val="center"/>
              <w:rPr>
                <w:rFonts w:eastAsia="Calibri"/>
                <w:b/>
                <w:lang w:val="uk-UA" w:eastAsia="en-US"/>
              </w:rPr>
            </w:pPr>
            <w:r w:rsidRPr="002C799F">
              <w:rPr>
                <w:rFonts w:eastAsia="Calibri"/>
                <w:b/>
                <w:lang w:val="uk-UA"/>
              </w:rPr>
              <w:t>№</w:t>
            </w:r>
            <w:r w:rsidRPr="002C799F">
              <w:rPr>
                <w:rFonts w:eastAsia="Calibri"/>
                <w:b/>
                <w:lang w:val="uk-UA"/>
              </w:rPr>
              <w:br/>
              <w:t>з/п</w:t>
            </w:r>
          </w:p>
        </w:tc>
        <w:tc>
          <w:tcPr>
            <w:tcW w:w="2552" w:type="dxa"/>
            <w:tcBorders>
              <w:top w:val="single" w:sz="4" w:space="0" w:color="auto"/>
              <w:left w:val="single" w:sz="4" w:space="0" w:color="auto"/>
              <w:bottom w:val="single" w:sz="4" w:space="0" w:color="auto"/>
              <w:right w:val="single" w:sz="4" w:space="0" w:color="auto"/>
            </w:tcBorders>
            <w:hideMark/>
          </w:tcPr>
          <w:p w14:paraId="6C92352A" w14:textId="77777777" w:rsidR="00D27FFE" w:rsidRPr="002C799F" w:rsidRDefault="00D27FFE">
            <w:pPr>
              <w:jc w:val="center"/>
              <w:rPr>
                <w:rFonts w:eastAsia="Calibri"/>
                <w:b/>
                <w:lang w:val="uk-UA"/>
              </w:rPr>
            </w:pPr>
            <w:r w:rsidRPr="002C799F">
              <w:rPr>
                <w:rFonts w:eastAsia="Calibri"/>
                <w:b/>
                <w:lang w:val="uk-UA"/>
              </w:rPr>
              <w:t>Назва напряму діяльності (пріоритетні завдання)</w:t>
            </w:r>
          </w:p>
        </w:tc>
        <w:tc>
          <w:tcPr>
            <w:tcW w:w="3544" w:type="dxa"/>
            <w:tcBorders>
              <w:top w:val="single" w:sz="4" w:space="0" w:color="auto"/>
              <w:left w:val="single" w:sz="4" w:space="0" w:color="auto"/>
              <w:bottom w:val="single" w:sz="4" w:space="0" w:color="auto"/>
              <w:right w:val="single" w:sz="4" w:space="0" w:color="auto"/>
            </w:tcBorders>
            <w:hideMark/>
          </w:tcPr>
          <w:p w14:paraId="400E72C3" w14:textId="77777777" w:rsidR="00D27FFE" w:rsidRPr="002C799F" w:rsidRDefault="00D27FFE">
            <w:pPr>
              <w:jc w:val="center"/>
              <w:rPr>
                <w:rFonts w:eastAsia="Calibri"/>
                <w:b/>
                <w:lang w:val="uk-UA"/>
              </w:rPr>
            </w:pPr>
            <w:r w:rsidRPr="002C799F">
              <w:rPr>
                <w:rFonts w:eastAsia="Calibri"/>
                <w:b/>
                <w:lang w:val="uk-UA"/>
              </w:rPr>
              <w:t>Перелік заходів програми</w:t>
            </w:r>
          </w:p>
        </w:tc>
        <w:tc>
          <w:tcPr>
            <w:tcW w:w="1275" w:type="dxa"/>
            <w:tcBorders>
              <w:top w:val="single" w:sz="4" w:space="0" w:color="auto"/>
              <w:left w:val="single" w:sz="4" w:space="0" w:color="auto"/>
              <w:bottom w:val="single" w:sz="4" w:space="0" w:color="auto"/>
              <w:right w:val="single" w:sz="4" w:space="0" w:color="auto"/>
            </w:tcBorders>
            <w:hideMark/>
          </w:tcPr>
          <w:p w14:paraId="05557471" w14:textId="77777777" w:rsidR="00D27FFE" w:rsidRPr="002C799F" w:rsidRDefault="00D27FFE">
            <w:pPr>
              <w:jc w:val="center"/>
              <w:rPr>
                <w:rFonts w:eastAsia="Calibri"/>
                <w:b/>
                <w:lang w:val="uk-UA"/>
              </w:rPr>
            </w:pPr>
            <w:r w:rsidRPr="002C799F">
              <w:rPr>
                <w:rFonts w:eastAsia="Calibri"/>
                <w:b/>
                <w:lang w:val="uk-UA"/>
              </w:rPr>
              <w:t xml:space="preserve">Термін </w:t>
            </w:r>
            <w:proofErr w:type="spellStart"/>
            <w:r w:rsidRPr="002C799F">
              <w:rPr>
                <w:rFonts w:eastAsia="Calibri"/>
                <w:b/>
                <w:lang w:val="uk-UA"/>
              </w:rPr>
              <w:t>виконан</w:t>
            </w:r>
            <w:proofErr w:type="spellEnd"/>
            <w:r w:rsidRPr="002C799F">
              <w:rPr>
                <w:rFonts w:eastAsia="Calibri"/>
                <w:b/>
                <w:lang w:val="uk-UA"/>
              </w:rPr>
              <w:t>-ня заходу</w:t>
            </w:r>
          </w:p>
        </w:tc>
        <w:tc>
          <w:tcPr>
            <w:tcW w:w="1701" w:type="dxa"/>
            <w:tcBorders>
              <w:top w:val="single" w:sz="4" w:space="0" w:color="auto"/>
              <w:left w:val="single" w:sz="4" w:space="0" w:color="auto"/>
              <w:bottom w:val="single" w:sz="4" w:space="0" w:color="auto"/>
              <w:right w:val="single" w:sz="4" w:space="0" w:color="auto"/>
            </w:tcBorders>
            <w:hideMark/>
          </w:tcPr>
          <w:p w14:paraId="3A60BF1C" w14:textId="77777777" w:rsidR="00D27FFE" w:rsidRPr="002C799F" w:rsidRDefault="00D27FFE">
            <w:pPr>
              <w:jc w:val="center"/>
              <w:rPr>
                <w:rFonts w:eastAsia="Calibri"/>
                <w:b/>
                <w:lang w:val="uk-UA"/>
              </w:rPr>
            </w:pPr>
            <w:r w:rsidRPr="002C799F">
              <w:rPr>
                <w:rFonts w:eastAsia="Calibri"/>
                <w:b/>
                <w:lang w:val="uk-UA"/>
              </w:rPr>
              <w:t>Виконавці</w:t>
            </w:r>
          </w:p>
        </w:tc>
        <w:tc>
          <w:tcPr>
            <w:tcW w:w="1560" w:type="dxa"/>
            <w:tcBorders>
              <w:top w:val="single" w:sz="4" w:space="0" w:color="auto"/>
              <w:left w:val="single" w:sz="4" w:space="0" w:color="auto"/>
              <w:bottom w:val="single" w:sz="4" w:space="0" w:color="auto"/>
              <w:right w:val="single" w:sz="4" w:space="0" w:color="auto"/>
            </w:tcBorders>
            <w:hideMark/>
          </w:tcPr>
          <w:p w14:paraId="2C906785" w14:textId="77777777" w:rsidR="00D27FFE" w:rsidRPr="002C799F" w:rsidRDefault="00D27FFE">
            <w:pPr>
              <w:jc w:val="center"/>
              <w:rPr>
                <w:rFonts w:eastAsia="Calibri"/>
                <w:b/>
                <w:lang w:val="uk-UA"/>
              </w:rPr>
            </w:pPr>
            <w:r w:rsidRPr="002C799F">
              <w:rPr>
                <w:rFonts w:eastAsia="Calibri"/>
                <w:b/>
                <w:lang w:val="uk-UA"/>
              </w:rPr>
              <w:t xml:space="preserve">Джерела </w:t>
            </w:r>
            <w:proofErr w:type="spellStart"/>
            <w:r w:rsidRPr="002C799F">
              <w:rPr>
                <w:rFonts w:eastAsia="Calibri"/>
                <w:b/>
                <w:lang w:val="uk-UA"/>
              </w:rPr>
              <w:t>фінансуван</w:t>
            </w:r>
            <w:proofErr w:type="spellEnd"/>
            <w:r w:rsidRPr="002C799F">
              <w:rPr>
                <w:rFonts w:eastAsia="Calibri"/>
                <w:b/>
                <w:lang w:val="uk-UA"/>
              </w:rPr>
              <w:t>-ня</w:t>
            </w:r>
          </w:p>
        </w:tc>
        <w:tc>
          <w:tcPr>
            <w:tcW w:w="1701" w:type="dxa"/>
            <w:tcBorders>
              <w:top w:val="single" w:sz="4" w:space="0" w:color="auto"/>
              <w:left w:val="single" w:sz="4" w:space="0" w:color="auto"/>
              <w:bottom w:val="single" w:sz="4" w:space="0" w:color="auto"/>
              <w:right w:val="single" w:sz="4" w:space="0" w:color="auto"/>
            </w:tcBorders>
            <w:hideMark/>
          </w:tcPr>
          <w:p w14:paraId="3AE024B2" w14:textId="77777777" w:rsidR="00D27FFE" w:rsidRPr="002C799F" w:rsidRDefault="00D27FFE">
            <w:pPr>
              <w:jc w:val="center"/>
              <w:rPr>
                <w:rFonts w:eastAsia="Calibri"/>
                <w:b/>
                <w:lang w:val="uk-UA"/>
              </w:rPr>
            </w:pPr>
            <w:r w:rsidRPr="002C799F">
              <w:rPr>
                <w:rFonts w:eastAsia="Calibri"/>
                <w:b/>
                <w:lang w:val="uk-UA"/>
              </w:rPr>
              <w:t xml:space="preserve">Орієнтовні обсяги </w:t>
            </w:r>
            <w:proofErr w:type="spellStart"/>
            <w:r w:rsidRPr="002C799F">
              <w:rPr>
                <w:rFonts w:eastAsia="Calibri"/>
                <w:b/>
                <w:lang w:val="uk-UA"/>
              </w:rPr>
              <w:t>фінансуван</w:t>
            </w:r>
            <w:proofErr w:type="spellEnd"/>
          </w:p>
          <w:p w14:paraId="43EC902A" w14:textId="77777777" w:rsidR="00D27FFE" w:rsidRPr="002C799F" w:rsidRDefault="00D27FFE">
            <w:pPr>
              <w:jc w:val="center"/>
              <w:rPr>
                <w:rFonts w:eastAsia="Calibri"/>
                <w:b/>
                <w:lang w:val="uk-UA"/>
              </w:rPr>
            </w:pPr>
            <w:r w:rsidRPr="002C799F">
              <w:rPr>
                <w:rFonts w:eastAsia="Calibri"/>
                <w:b/>
                <w:lang w:val="uk-UA"/>
              </w:rPr>
              <w:t>ня, тис. грн.,</w:t>
            </w:r>
            <w:r w:rsidRPr="002C799F">
              <w:rPr>
                <w:rFonts w:eastAsia="Calibri"/>
                <w:b/>
                <w:lang w:val="uk-UA"/>
              </w:rPr>
              <w:br/>
              <w:t>у тому числі:</w:t>
            </w:r>
          </w:p>
        </w:tc>
        <w:tc>
          <w:tcPr>
            <w:tcW w:w="2551" w:type="dxa"/>
            <w:tcBorders>
              <w:top w:val="single" w:sz="4" w:space="0" w:color="auto"/>
              <w:left w:val="single" w:sz="4" w:space="0" w:color="auto"/>
              <w:bottom w:val="single" w:sz="4" w:space="0" w:color="auto"/>
              <w:right w:val="single" w:sz="4" w:space="0" w:color="auto"/>
            </w:tcBorders>
            <w:hideMark/>
          </w:tcPr>
          <w:p w14:paraId="65636A61" w14:textId="77777777" w:rsidR="00D27FFE" w:rsidRPr="002C799F" w:rsidRDefault="00D27FFE">
            <w:pPr>
              <w:jc w:val="center"/>
              <w:rPr>
                <w:rFonts w:eastAsia="Calibri"/>
                <w:b/>
                <w:lang w:val="uk-UA"/>
              </w:rPr>
            </w:pPr>
            <w:r w:rsidRPr="002C799F">
              <w:rPr>
                <w:rFonts w:eastAsia="Calibri"/>
                <w:b/>
                <w:lang w:val="uk-UA"/>
              </w:rPr>
              <w:t>Очікуваний результат</w:t>
            </w:r>
          </w:p>
        </w:tc>
      </w:tr>
      <w:tr w:rsidR="00D27FFE" w:rsidRPr="002C799F" w14:paraId="5ABE5536" w14:textId="77777777" w:rsidTr="00D27FFE">
        <w:trPr>
          <w:trHeight w:val="441"/>
        </w:trPr>
        <w:tc>
          <w:tcPr>
            <w:tcW w:w="567" w:type="dxa"/>
            <w:tcBorders>
              <w:top w:val="single" w:sz="4" w:space="0" w:color="auto"/>
              <w:left w:val="single" w:sz="4" w:space="0" w:color="auto"/>
              <w:bottom w:val="single" w:sz="4" w:space="0" w:color="auto"/>
              <w:right w:val="single" w:sz="4" w:space="0" w:color="auto"/>
            </w:tcBorders>
            <w:vAlign w:val="center"/>
            <w:hideMark/>
          </w:tcPr>
          <w:p w14:paraId="1FB0CC24" w14:textId="77777777" w:rsidR="00D27FFE" w:rsidRPr="002C799F" w:rsidRDefault="00D27FFE">
            <w:pPr>
              <w:jc w:val="center"/>
              <w:rPr>
                <w:rFonts w:eastAsia="Calibri"/>
                <w:lang w:val="uk-UA"/>
              </w:rPr>
            </w:pPr>
            <w:r w:rsidRPr="002C799F">
              <w:rPr>
                <w:rFonts w:eastAsia="Calibri"/>
                <w:lang w:val="uk-UA"/>
              </w:rPr>
              <w:lastRenderedPageBreak/>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C944017" w14:textId="77777777" w:rsidR="00D27FFE" w:rsidRPr="002C799F" w:rsidRDefault="00D27FFE">
            <w:pPr>
              <w:jc w:val="center"/>
              <w:rPr>
                <w:rFonts w:eastAsia="Calibri"/>
                <w:lang w:val="uk-UA"/>
              </w:rPr>
            </w:pPr>
            <w:r w:rsidRPr="002C799F">
              <w:rPr>
                <w:rFonts w:eastAsia="Calibri"/>
                <w:lang w:val="uk-UA"/>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E6BA958" w14:textId="77777777" w:rsidR="00D27FFE" w:rsidRPr="002C799F" w:rsidRDefault="00D27FFE">
            <w:pPr>
              <w:jc w:val="center"/>
              <w:rPr>
                <w:rFonts w:eastAsia="Calibri"/>
                <w:lang w:val="uk-UA"/>
              </w:rPr>
            </w:pPr>
            <w:r w:rsidRPr="002C799F">
              <w:rPr>
                <w:rFonts w:eastAsia="Calibri"/>
                <w:lang w:val="uk-UA"/>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4C5987" w14:textId="77777777" w:rsidR="00D27FFE" w:rsidRPr="002C799F" w:rsidRDefault="00D27FFE">
            <w:pPr>
              <w:jc w:val="center"/>
              <w:rPr>
                <w:rFonts w:eastAsia="Calibri"/>
                <w:lang w:val="uk-UA"/>
              </w:rPr>
            </w:pPr>
            <w:r w:rsidRPr="002C799F">
              <w:rPr>
                <w:rFonts w:eastAsia="Calibri"/>
                <w:lang w:val="uk-UA"/>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137199" w14:textId="77777777" w:rsidR="00D27FFE" w:rsidRPr="002C799F" w:rsidRDefault="00D27FFE">
            <w:pPr>
              <w:jc w:val="center"/>
              <w:rPr>
                <w:rFonts w:eastAsia="Calibri"/>
                <w:lang w:val="uk-UA"/>
              </w:rPr>
            </w:pPr>
            <w:r w:rsidRPr="002C799F">
              <w:rPr>
                <w:rFonts w:eastAsia="Calibri"/>
                <w:lang w:val="uk-UA"/>
              </w:rPr>
              <w:t>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BF9E773" w14:textId="77777777" w:rsidR="00D27FFE" w:rsidRPr="002C799F" w:rsidRDefault="00D27FFE">
            <w:pPr>
              <w:jc w:val="center"/>
              <w:rPr>
                <w:rFonts w:eastAsia="Calibri"/>
                <w:lang w:val="uk-UA"/>
              </w:rPr>
            </w:pPr>
            <w:r w:rsidRPr="002C799F">
              <w:rPr>
                <w:rFonts w:eastAsia="Calibri"/>
                <w:lang w:val="uk-UA"/>
              </w:rPr>
              <w:t>6</w:t>
            </w:r>
          </w:p>
        </w:tc>
        <w:tc>
          <w:tcPr>
            <w:tcW w:w="1701" w:type="dxa"/>
            <w:tcBorders>
              <w:top w:val="single" w:sz="4" w:space="0" w:color="auto"/>
              <w:left w:val="single" w:sz="4" w:space="0" w:color="auto"/>
              <w:bottom w:val="single" w:sz="4" w:space="0" w:color="auto"/>
              <w:right w:val="single" w:sz="4" w:space="0" w:color="auto"/>
            </w:tcBorders>
            <w:hideMark/>
          </w:tcPr>
          <w:p w14:paraId="3D31240F" w14:textId="77777777" w:rsidR="00D27FFE" w:rsidRPr="002C799F" w:rsidRDefault="00D27FFE">
            <w:pPr>
              <w:jc w:val="center"/>
              <w:rPr>
                <w:rFonts w:eastAsia="Calibri"/>
                <w:lang w:val="uk-UA"/>
              </w:rPr>
            </w:pPr>
            <w:r w:rsidRPr="002C799F">
              <w:rPr>
                <w:rFonts w:eastAsia="Calibri"/>
                <w:lang w:val="uk-UA"/>
              </w:rPr>
              <w:t>7</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14121E7" w14:textId="77777777" w:rsidR="00D27FFE" w:rsidRPr="002C799F" w:rsidRDefault="00D27FFE">
            <w:pPr>
              <w:jc w:val="center"/>
              <w:rPr>
                <w:rFonts w:eastAsia="Calibri"/>
                <w:lang w:val="uk-UA"/>
              </w:rPr>
            </w:pPr>
            <w:r w:rsidRPr="002C799F">
              <w:rPr>
                <w:rFonts w:eastAsia="Calibri"/>
                <w:lang w:val="uk-UA"/>
              </w:rPr>
              <w:t>8</w:t>
            </w:r>
          </w:p>
        </w:tc>
      </w:tr>
      <w:tr w:rsidR="00D27FFE" w:rsidRPr="002C799F" w14:paraId="6753F4D2" w14:textId="77777777" w:rsidTr="00D27FFE">
        <w:tc>
          <w:tcPr>
            <w:tcW w:w="567" w:type="dxa"/>
            <w:tcBorders>
              <w:top w:val="single" w:sz="4" w:space="0" w:color="auto"/>
              <w:left w:val="single" w:sz="4" w:space="0" w:color="auto"/>
              <w:bottom w:val="single" w:sz="4" w:space="0" w:color="auto"/>
              <w:right w:val="single" w:sz="4" w:space="0" w:color="auto"/>
            </w:tcBorders>
            <w:vAlign w:val="center"/>
            <w:hideMark/>
          </w:tcPr>
          <w:p w14:paraId="52D7DE98" w14:textId="77777777" w:rsidR="00D27FFE" w:rsidRPr="002C799F" w:rsidRDefault="00D27FFE">
            <w:pPr>
              <w:jc w:val="both"/>
              <w:rPr>
                <w:rFonts w:eastAsia="Calibri"/>
                <w:b/>
                <w:lang w:val="uk-UA"/>
              </w:rPr>
            </w:pPr>
            <w:r w:rsidRPr="002C799F">
              <w:rPr>
                <w:rFonts w:eastAsia="Calibri"/>
                <w:b/>
                <w:lang w:val="uk-UA"/>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E834F3A" w14:textId="77777777" w:rsidR="00D27FFE" w:rsidRPr="002C799F" w:rsidRDefault="00D27FFE">
            <w:pPr>
              <w:rPr>
                <w:rFonts w:eastAsia="Calibri"/>
                <w:b/>
                <w:color w:val="FF0000"/>
                <w:lang w:val="uk-UA"/>
              </w:rPr>
            </w:pPr>
            <w:r w:rsidRPr="002C799F">
              <w:rPr>
                <w:b/>
                <w:lang w:val="uk-UA"/>
              </w:rPr>
              <w:t xml:space="preserve"> Здійснення  збору, аналізу інформації про домашнє насильство та\або насильство за ознакою статі.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E832E06" w14:textId="77777777" w:rsidR="00D27FFE" w:rsidRPr="002C799F" w:rsidRDefault="00D27FFE">
            <w:pPr>
              <w:rPr>
                <w:rFonts w:eastAsia="Calibri"/>
                <w:b/>
                <w:color w:val="FF0000"/>
                <w:lang w:val="uk-UA"/>
              </w:rPr>
            </w:pPr>
            <w:r w:rsidRPr="002C799F">
              <w:rPr>
                <w:rFonts w:eastAsia="Calibri"/>
                <w:lang w:val="uk-UA"/>
              </w:rPr>
              <w:t xml:space="preserve">Здійснення збору статистичних даних про факти домашнього </w:t>
            </w:r>
            <w:r w:rsidRPr="002C799F">
              <w:rPr>
                <w:lang w:val="uk-UA"/>
              </w:rPr>
              <w:t xml:space="preserve"> насильство та\або насильства  в громаді та проведення аналізу ситуації за ознакою статі.</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8980BC" w14:textId="77777777" w:rsidR="00D27FFE" w:rsidRPr="002C799F" w:rsidRDefault="00D27FFE">
            <w:pPr>
              <w:jc w:val="center"/>
              <w:rPr>
                <w:rFonts w:eastAsia="Calibri"/>
                <w:lang w:val="uk-UA"/>
              </w:rPr>
            </w:pPr>
            <w:r w:rsidRPr="002C799F">
              <w:rPr>
                <w:rFonts w:eastAsia="Calibri"/>
                <w:lang w:val="uk-UA"/>
              </w:rPr>
              <w:t>2025-2029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1C7CFF" w14:textId="77777777" w:rsidR="00D27FFE" w:rsidRPr="002C799F" w:rsidRDefault="00D27FFE">
            <w:pPr>
              <w:jc w:val="center"/>
              <w:rPr>
                <w:rFonts w:eastAsia="Calibri"/>
                <w:lang w:val="uk-UA"/>
              </w:rPr>
            </w:pPr>
            <w:r w:rsidRPr="002C799F">
              <w:rPr>
                <w:rFonts w:eastAsia="Calibri"/>
                <w:lang w:val="uk-UA"/>
              </w:rPr>
              <w:t xml:space="preserve">Косівська міська рада, </w:t>
            </w:r>
          </w:p>
          <w:p w14:paraId="1EF40E2B" w14:textId="77777777" w:rsidR="00D27FFE" w:rsidRPr="002C799F" w:rsidRDefault="00D27FFE">
            <w:pPr>
              <w:jc w:val="center"/>
              <w:rPr>
                <w:rFonts w:eastAsia="Calibri"/>
                <w:b/>
                <w:lang w:val="uk-UA"/>
              </w:rPr>
            </w:pPr>
            <w:r w:rsidRPr="002C799F">
              <w:rPr>
                <w:rFonts w:eastAsia="Calibri"/>
                <w:lang w:val="uk-UA"/>
              </w:rPr>
              <w:t>КУ «Центр надання соціальних послуг» Косівської міської ради</w:t>
            </w:r>
          </w:p>
        </w:tc>
        <w:tc>
          <w:tcPr>
            <w:tcW w:w="1560" w:type="dxa"/>
            <w:tcBorders>
              <w:top w:val="single" w:sz="4" w:space="0" w:color="auto"/>
              <w:left w:val="single" w:sz="4" w:space="0" w:color="auto"/>
              <w:bottom w:val="single" w:sz="4" w:space="0" w:color="auto"/>
              <w:right w:val="single" w:sz="4" w:space="0" w:color="auto"/>
            </w:tcBorders>
            <w:hideMark/>
          </w:tcPr>
          <w:p w14:paraId="13D03EB2" w14:textId="77777777" w:rsidR="00D27FFE" w:rsidRPr="002C799F" w:rsidRDefault="00D27FFE">
            <w:pPr>
              <w:jc w:val="center"/>
              <w:rPr>
                <w:rFonts w:eastAsia="Calibri"/>
                <w:b/>
                <w:lang w:val="uk-UA"/>
              </w:rPr>
            </w:pPr>
            <w:r w:rsidRPr="002C799F">
              <w:rPr>
                <w:rFonts w:eastAsia="Calibri"/>
                <w:b/>
                <w:lang w:val="uk-UA"/>
              </w:rPr>
              <w:t>Міський бюджет</w:t>
            </w:r>
          </w:p>
        </w:tc>
        <w:tc>
          <w:tcPr>
            <w:tcW w:w="1701" w:type="dxa"/>
            <w:tcBorders>
              <w:top w:val="single" w:sz="4" w:space="0" w:color="auto"/>
              <w:left w:val="single" w:sz="4" w:space="0" w:color="auto"/>
              <w:bottom w:val="single" w:sz="4" w:space="0" w:color="auto"/>
              <w:right w:val="single" w:sz="4" w:space="0" w:color="auto"/>
            </w:tcBorders>
            <w:hideMark/>
          </w:tcPr>
          <w:p w14:paraId="3701F98C" w14:textId="77777777" w:rsidR="00D27FFE" w:rsidRPr="002C799F" w:rsidRDefault="00D27FFE">
            <w:pPr>
              <w:jc w:val="center"/>
              <w:rPr>
                <w:rFonts w:eastAsia="Calibri"/>
                <w:b/>
                <w:lang w:val="uk-UA"/>
              </w:rPr>
            </w:pPr>
            <w:r w:rsidRPr="002C799F">
              <w:rPr>
                <w:rFonts w:eastAsia="Calibri"/>
                <w:b/>
                <w:lang w:val="uk-UA"/>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1CF4341" w14:textId="77777777" w:rsidR="00D27FFE" w:rsidRPr="002C799F" w:rsidRDefault="00D27FFE">
            <w:pPr>
              <w:jc w:val="both"/>
              <w:rPr>
                <w:rFonts w:eastAsia="Calibri"/>
                <w:b/>
                <w:color w:val="FF0000"/>
                <w:lang w:val="uk-UA"/>
              </w:rPr>
            </w:pPr>
            <w:r w:rsidRPr="002C799F">
              <w:rPr>
                <w:rFonts w:eastAsia="Calibri"/>
                <w:lang w:val="uk-UA"/>
              </w:rPr>
              <w:t xml:space="preserve">Отримання інформації </w:t>
            </w:r>
            <w:proofErr w:type="spellStart"/>
            <w:r w:rsidRPr="002C799F">
              <w:rPr>
                <w:lang w:val="uk-UA"/>
              </w:rPr>
              <w:t>інформації</w:t>
            </w:r>
            <w:proofErr w:type="spellEnd"/>
            <w:r w:rsidRPr="002C799F">
              <w:rPr>
                <w:lang w:val="uk-UA"/>
              </w:rPr>
              <w:t xml:space="preserve"> про домашнє насильство та\або насильство за ознакою статі від суду та Національної поліції</w:t>
            </w:r>
          </w:p>
        </w:tc>
      </w:tr>
      <w:tr w:rsidR="00D27FFE" w:rsidRPr="002C799F" w14:paraId="313098EC" w14:textId="77777777" w:rsidTr="00D27FFE">
        <w:trPr>
          <w:trHeight w:val="1569"/>
        </w:trPr>
        <w:tc>
          <w:tcPr>
            <w:tcW w:w="567" w:type="dxa"/>
            <w:tcBorders>
              <w:top w:val="single" w:sz="4" w:space="0" w:color="auto"/>
              <w:left w:val="single" w:sz="4" w:space="0" w:color="auto"/>
              <w:bottom w:val="single" w:sz="4" w:space="0" w:color="auto"/>
              <w:right w:val="single" w:sz="4" w:space="0" w:color="auto"/>
            </w:tcBorders>
            <w:vAlign w:val="center"/>
            <w:hideMark/>
          </w:tcPr>
          <w:p w14:paraId="1AE3FED3" w14:textId="77777777" w:rsidR="00D27FFE" w:rsidRPr="002C799F" w:rsidRDefault="00D27FFE">
            <w:pPr>
              <w:jc w:val="both"/>
              <w:rPr>
                <w:rFonts w:eastAsia="Calibri"/>
                <w:lang w:val="uk-UA"/>
              </w:rPr>
            </w:pPr>
            <w:r w:rsidRPr="002C799F">
              <w:rPr>
                <w:rFonts w:eastAsia="Calibri"/>
                <w:lang w:val="uk-UA"/>
              </w:rPr>
              <w:t>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7B392A9" w14:textId="77777777" w:rsidR="00D27FFE" w:rsidRPr="002C799F" w:rsidRDefault="00D27FFE">
            <w:pPr>
              <w:jc w:val="both"/>
              <w:rPr>
                <w:rFonts w:eastAsia="Calibri"/>
                <w:b/>
                <w:color w:val="FF0000"/>
                <w:lang w:val="uk-UA"/>
              </w:rPr>
            </w:pPr>
            <w:r w:rsidRPr="002C799F">
              <w:rPr>
                <w:rFonts w:eastAsia="Calibri"/>
                <w:b/>
                <w:lang w:val="uk-UA"/>
              </w:rPr>
              <w:t xml:space="preserve">Підвищення рівня </w:t>
            </w:r>
            <w:proofErr w:type="spellStart"/>
            <w:r w:rsidRPr="002C799F">
              <w:rPr>
                <w:rFonts w:eastAsia="Calibri"/>
                <w:b/>
                <w:lang w:val="uk-UA"/>
              </w:rPr>
              <w:t>проінформованості</w:t>
            </w:r>
            <w:proofErr w:type="spellEnd"/>
            <w:r w:rsidRPr="002C799F">
              <w:rPr>
                <w:rFonts w:eastAsia="Calibri"/>
                <w:b/>
                <w:lang w:val="uk-UA"/>
              </w:rPr>
              <w:t xml:space="preserve"> населення громади про форми, прояви, причини домашнього </w:t>
            </w:r>
            <w:r w:rsidRPr="002C799F">
              <w:rPr>
                <w:b/>
                <w:lang w:val="uk-UA"/>
              </w:rPr>
              <w:t xml:space="preserve"> насильства та\або насильства      за ознакою статі.</w:t>
            </w:r>
          </w:p>
        </w:tc>
        <w:tc>
          <w:tcPr>
            <w:tcW w:w="3544" w:type="dxa"/>
            <w:tcBorders>
              <w:top w:val="single" w:sz="4" w:space="0" w:color="auto"/>
              <w:left w:val="single" w:sz="4" w:space="0" w:color="auto"/>
              <w:bottom w:val="single" w:sz="4" w:space="0" w:color="auto"/>
              <w:right w:val="single" w:sz="4" w:space="0" w:color="auto"/>
            </w:tcBorders>
            <w:hideMark/>
          </w:tcPr>
          <w:p w14:paraId="7F0E2519" w14:textId="77777777" w:rsidR="00D27FFE" w:rsidRPr="002C799F" w:rsidRDefault="00D27FFE">
            <w:pPr>
              <w:rPr>
                <w:rFonts w:eastAsiaTheme="minorHAnsi"/>
                <w:lang w:val="uk-UA"/>
              </w:rPr>
            </w:pPr>
            <w:r w:rsidRPr="002C799F">
              <w:rPr>
                <w:lang w:val="uk-UA"/>
              </w:rPr>
              <w:t>Виготовлення буклетів для забезпечення розповсюдження інформації про домашнє насильство суб’єктами, що здійснюють заходи  у сфері запобігання та протидії домашньому насильству та\або насильству за ознаками статі; про відповідальність кривдників.</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CB229C4" w14:textId="77777777" w:rsidR="00D27FFE" w:rsidRPr="002C799F" w:rsidRDefault="00D27FFE">
            <w:pPr>
              <w:snapToGrid w:val="0"/>
              <w:jc w:val="center"/>
              <w:rPr>
                <w:rFonts w:eastAsia="Calibri"/>
                <w:lang w:val="uk-UA"/>
              </w:rPr>
            </w:pPr>
            <w:r w:rsidRPr="002C799F">
              <w:rPr>
                <w:rFonts w:eastAsia="Calibri"/>
                <w:lang w:val="uk-UA"/>
              </w:rPr>
              <w:t>2025-2029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F91D72" w14:textId="77777777" w:rsidR="00D27FFE" w:rsidRPr="002C799F" w:rsidRDefault="00D27FFE">
            <w:pPr>
              <w:jc w:val="center"/>
              <w:rPr>
                <w:rFonts w:eastAsia="Calibri"/>
                <w:lang w:val="uk-UA"/>
              </w:rPr>
            </w:pPr>
            <w:r w:rsidRPr="002C799F">
              <w:rPr>
                <w:rFonts w:eastAsia="Calibri"/>
                <w:lang w:val="uk-UA"/>
              </w:rPr>
              <w:t xml:space="preserve">Косівська міська рада, </w:t>
            </w:r>
          </w:p>
          <w:p w14:paraId="24EB5EB4" w14:textId="77777777" w:rsidR="00D27FFE" w:rsidRPr="002C799F" w:rsidRDefault="00D27FFE">
            <w:pPr>
              <w:jc w:val="center"/>
              <w:rPr>
                <w:rFonts w:eastAsia="Calibri"/>
                <w:lang w:val="uk-UA"/>
              </w:rPr>
            </w:pPr>
            <w:r w:rsidRPr="002C799F">
              <w:rPr>
                <w:rFonts w:eastAsia="Calibri"/>
                <w:lang w:val="uk-UA"/>
              </w:rPr>
              <w:t>КУ «Центр надання соціальних послуг» Косівської міської ради</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49CF362" w14:textId="77777777" w:rsidR="00D27FFE" w:rsidRPr="002C799F" w:rsidRDefault="00D27FFE">
            <w:pPr>
              <w:jc w:val="center"/>
              <w:rPr>
                <w:rFonts w:eastAsia="Calibri"/>
                <w:lang w:val="uk-UA"/>
              </w:rPr>
            </w:pPr>
            <w:r w:rsidRPr="002C799F">
              <w:rPr>
                <w:rFonts w:eastAsia="Calibri"/>
                <w:lang w:val="uk-UA"/>
              </w:rPr>
              <w:t>Міський бюджет</w:t>
            </w:r>
          </w:p>
        </w:tc>
        <w:tc>
          <w:tcPr>
            <w:tcW w:w="1701" w:type="dxa"/>
            <w:tcBorders>
              <w:top w:val="single" w:sz="4" w:space="0" w:color="auto"/>
              <w:left w:val="single" w:sz="4" w:space="0" w:color="auto"/>
              <w:bottom w:val="single" w:sz="4" w:space="0" w:color="auto"/>
              <w:right w:val="single" w:sz="4" w:space="0" w:color="auto"/>
            </w:tcBorders>
            <w:hideMark/>
          </w:tcPr>
          <w:p w14:paraId="4431E831" w14:textId="77777777" w:rsidR="00D27FFE" w:rsidRPr="002C799F" w:rsidRDefault="00D27FFE">
            <w:pPr>
              <w:jc w:val="center"/>
              <w:rPr>
                <w:rFonts w:eastAsia="Calibri"/>
                <w:lang w:val="uk-UA"/>
              </w:rPr>
            </w:pPr>
            <w:r w:rsidRPr="002C799F">
              <w:rPr>
                <w:rFonts w:eastAsia="Calibri"/>
                <w:lang w:val="uk-UA"/>
              </w:rPr>
              <w:t>2025 – 5,0</w:t>
            </w:r>
          </w:p>
          <w:p w14:paraId="49A587BA" w14:textId="77777777" w:rsidR="00D27FFE" w:rsidRPr="002C799F" w:rsidRDefault="00D27FFE">
            <w:pPr>
              <w:jc w:val="center"/>
              <w:rPr>
                <w:rFonts w:eastAsia="Calibri"/>
                <w:lang w:val="uk-UA"/>
              </w:rPr>
            </w:pPr>
            <w:r w:rsidRPr="002C799F">
              <w:rPr>
                <w:rFonts w:eastAsia="Calibri"/>
                <w:lang w:val="uk-UA"/>
              </w:rPr>
              <w:t>2026 – 5,0</w:t>
            </w:r>
          </w:p>
          <w:p w14:paraId="6E54C1EF" w14:textId="77777777" w:rsidR="00D27FFE" w:rsidRPr="002C799F" w:rsidRDefault="00D27FFE">
            <w:pPr>
              <w:jc w:val="center"/>
              <w:rPr>
                <w:rFonts w:eastAsia="Calibri"/>
                <w:lang w:val="uk-UA"/>
              </w:rPr>
            </w:pPr>
            <w:r w:rsidRPr="002C799F">
              <w:rPr>
                <w:rFonts w:eastAsia="Calibri"/>
                <w:lang w:val="uk-UA"/>
              </w:rPr>
              <w:t>2027 – 5,0</w:t>
            </w:r>
          </w:p>
          <w:p w14:paraId="44A0E616" w14:textId="77777777" w:rsidR="00D27FFE" w:rsidRPr="002C799F" w:rsidRDefault="00D27FFE">
            <w:pPr>
              <w:jc w:val="center"/>
              <w:rPr>
                <w:rFonts w:eastAsia="Calibri"/>
                <w:lang w:val="uk-UA"/>
              </w:rPr>
            </w:pPr>
            <w:r w:rsidRPr="002C799F">
              <w:rPr>
                <w:rFonts w:eastAsia="Calibri"/>
                <w:lang w:val="uk-UA"/>
              </w:rPr>
              <w:t>2028 – 5,0</w:t>
            </w:r>
          </w:p>
          <w:p w14:paraId="6BA7A1FF" w14:textId="77777777" w:rsidR="00D27FFE" w:rsidRPr="002C799F" w:rsidRDefault="00D27FFE">
            <w:pPr>
              <w:jc w:val="center"/>
              <w:rPr>
                <w:rFonts w:eastAsia="Calibri"/>
                <w:lang w:val="uk-UA"/>
              </w:rPr>
            </w:pPr>
            <w:r w:rsidRPr="002C799F">
              <w:rPr>
                <w:rFonts w:eastAsia="Calibri"/>
                <w:lang w:val="uk-UA"/>
              </w:rPr>
              <w:t>2029 – 5,0</w:t>
            </w:r>
          </w:p>
          <w:p w14:paraId="18FEA2D5" w14:textId="77777777" w:rsidR="00D27FFE" w:rsidRPr="002C799F" w:rsidRDefault="00D27FFE">
            <w:pPr>
              <w:jc w:val="center"/>
              <w:rPr>
                <w:rFonts w:eastAsia="Calibri"/>
                <w:lang w:val="uk-UA"/>
              </w:rPr>
            </w:pPr>
            <w:r w:rsidRPr="002C799F">
              <w:rPr>
                <w:rFonts w:eastAsia="Calibri"/>
                <w:lang w:val="uk-UA"/>
              </w:rPr>
              <w:t>Всього:25,0</w:t>
            </w:r>
          </w:p>
        </w:tc>
        <w:tc>
          <w:tcPr>
            <w:tcW w:w="2551" w:type="dxa"/>
            <w:tcBorders>
              <w:top w:val="single" w:sz="4" w:space="0" w:color="auto"/>
              <w:left w:val="single" w:sz="4" w:space="0" w:color="auto"/>
              <w:bottom w:val="single" w:sz="4" w:space="0" w:color="auto"/>
              <w:right w:val="single" w:sz="4" w:space="0" w:color="auto"/>
            </w:tcBorders>
            <w:vAlign w:val="center"/>
          </w:tcPr>
          <w:p w14:paraId="7BB98E22" w14:textId="77777777" w:rsidR="00D27FFE" w:rsidRPr="002C799F" w:rsidRDefault="00D27FFE">
            <w:pPr>
              <w:shd w:val="clear" w:color="auto" w:fill="FFFFFF"/>
              <w:tabs>
                <w:tab w:val="left" w:pos="9638"/>
              </w:tabs>
              <w:ind w:right="-1"/>
              <w:jc w:val="both"/>
              <w:rPr>
                <w:color w:val="1D1D1B"/>
                <w:lang w:val="uk-UA" w:eastAsia="uk-UA"/>
              </w:rPr>
            </w:pPr>
            <w:r w:rsidRPr="002C799F">
              <w:rPr>
                <w:color w:val="1D1D1B"/>
                <w:bdr w:val="none" w:sz="0" w:space="0" w:color="auto" w:frame="1"/>
                <w:lang w:val="uk-UA" w:eastAsia="uk-UA"/>
              </w:rPr>
              <w:t>Підвищення рівня обізнаності населення з питань запобігання та протидії домашньому насильству та насильству за ознакою статі, подолання негативних стереотипів і формування нетерпимого ставлення до ненасильницької моделі поведінки, посилення ролі чоловіків у протидії домашньому насильству та насильству за ознакою статі.</w:t>
            </w:r>
          </w:p>
          <w:p w14:paraId="188E9681" w14:textId="77777777" w:rsidR="00D27FFE" w:rsidRPr="002C799F" w:rsidRDefault="00D27FFE">
            <w:pPr>
              <w:rPr>
                <w:lang w:val="uk-UA"/>
              </w:rPr>
            </w:pPr>
          </w:p>
        </w:tc>
      </w:tr>
      <w:tr w:rsidR="00D27FFE" w:rsidRPr="00775636" w14:paraId="1BA358DD" w14:textId="77777777" w:rsidTr="00D27FFE">
        <w:trPr>
          <w:trHeight w:val="3665"/>
        </w:trPr>
        <w:tc>
          <w:tcPr>
            <w:tcW w:w="567" w:type="dxa"/>
            <w:tcBorders>
              <w:top w:val="single" w:sz="4" w:space="0" w:color="auto"/>
              <w:left w:val="single" w:sz="4" w:space="0" w:color="auto"/>
              <w:bottom w:val="single" w:sz="4" w:space="0" w:color="auto"/>
              <w:right w:val="single" w:sz="4" w:space="0" w:color="auto"/>
            </w:tcBorders>
            <w:vAlign w:val="center"/>
            <w:hideMark/>
          </w:tcPr>
          <w:p w14:paraId="30676935" w14:textId="77777777" w:rsidR="00D27FFE" w:rsidRPr="002C799F" w:rsidRDefault="00D27FFE">
            <w:pPr>
              <w:jc w:val="both"/>
              <w:rPr>
                <w:rFonts w:eastAsia="Calibri"/>
                <w:lang w:val="uk-UA" w:eastAsia="en-US"/>
              </w:rPr>
            </w:pPr>
            <w:r w:rsidRPr="002C799F">
              <w:rPr>
                <w:rFonts w:eastAsia="Calibri"/>
                <w:lang w:val="uk-UA"/>
              </w:rPr>
              <w:lastRenderedPageBreak/>
              <w:t>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A3BD712" w14:textId="77777777" w:rsidR="00D27FFE" w:rsidRPr="002C799F" w:rsidRDefault="00D27FFE">
            <w:pPr>
              <w:jc w:val="both"/>
              <w:rPr>
                <w:rFonts w:eastAsia="Calibri"/>
                <w:b/>
                <w:lang w:val="uk-UA"/>
              </w:rPr>
            </w:pPr>
            <w:r w:rsidRPr="002C799F">
              <w:rPr>
                <w:rFonts w:eastAsia="Calibri"/>
                <w:b/>
                <w:lang w:val="uk-UA"/>
              </w:rPr>
              <w:t>Підвищення рівня професійної компетентності суб’єктів, що здійснюють заходи у сфері запобігання та протидії домашньому насильству та\або насильстві за ознакою статі.</w:t>
            </w:r>
          </w:p>
        </w:tc>
        <w:tc>
          <w:tcPr>
            <w:tcW w:w="3544" w:type="dxa"/>
            <w:tcBorders>
              <w:top w:val="single" w:sz="4" w:space="0" w:color="auto"/>
              <w:left w:val="single" w:sz="4" w:space="0" w:color="auto"/>
              <w:bottom w:val="single" w:sz="4" w:space="0" w:color="auto"/>
              <w:right w:val="single" w:sz="4" w:space="0" w:color="auto"/>
            </w:tcBorders>
            <w:hideMark/>
          </w:tcPr>
          <w:p w14:paraId="34B68596" w14:textId="77777777" w:rsidR="00D27FFE" w:rsidRPr="002C799F" w:rsidRDefault="00D27FFE">
            <w:pPr>
              <w:rPr>
                <w:rFonts w:eastAsiaTheme="minorHAnsi"/>
                <w:lang w:val="uk-UA"/>
              </w:rPr>
            </w:pPr>
            <w:r w:rsidRPr="002C799F">
              <w:rPr>
                <w:lang w:val="uk-UA"/>
              </w:rPr>
              <w:t>Забезпечення проходження навчань фахівцями, які виконують програми для кривдників.</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2FA03C" w14:textId="77777777" w:rsidR="00D27FFE" w:rsidRPr="002C799F" w:rsidRDefault="00D27FFE">
            <w:pPr>
              <w:snapToGrid w:val="0"/>
              <w:jc w:val="center"/>
              <w:rPr>
                <w:rFonts w:eastAsia="Calibri"/>
                <w:lang w:val="uk-UA"/>
              </w:rPr>
            </w:pPr>
            <w:r w:rsidRPr="002C799F">
              <w:rPr>
                <w:rFonts w:eastAsia="Calibri"/>
                <w:lang w:val="uk-UA"/>
              </w:rPr>
              <w:t>2025-2029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230859" w14:textId="77777777" w:rsidR="00D27FFE" w:rsidRPr="002C799F" w:rsidRDefault="00D27FFE">
            <w:pPr>
              <w:jc w:val="center"/>
              <w:rPr>
                <w:rFonts w:eastAsia="Calibri"/>
                <w:lang w:val="uk-UA"/>
              </w:rPr>
            </w:pPr>
            <w:r w:rsidRPr="002C799F">
              <w:rPr>
                <w:rFonts w:eastAsia="Calibri"/>
                <w:lang w:val="uk-UA"/>
              </w:rPr>
              <w:t xml:space="preserve">Косівська міська рада, </w:t>
            </w:r>
          </w:p>
          <w:p w14:paraId="4203FD0C" w14:textId="77777777" w:rsidR="00D27FFE" w:rsidRPr="002C799F" w:rsidRDefault="00D27FFE">
            <w:pPr>
              <w:jc w:val="center"/>
              <w:rPr>
                <w:rFonts w:eastAsia="Calibri"/>
                <w:lang w:val="uk-UA"/>
              </w:rPr>
            </w:pPr>
            <w:r w:rsidRPr="002C799F">
              <w:rPr>
                <w:rFonts w:eastAsia="Calibri"/>
                <w:lang w:val="uk-UA"/>
              </w:rPr>
              <w:t>КУ «Центр надання соціальних послуг» Косівської міської ради</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E0F9079" w14:textId="77777777" w:rsidR="00D27FFE" w:rsidRPr="002C799F" w:rsidRDefault="00D27FFE">
            <w:pPr>
              <w:jc w:val="center"/>
              <w:rPr>
                <w:rFonts w:eastAsia="Calibri"/>
                <w:lang w:val="uk-UA"/>
              </w:rPr>
            </w:pPr>
            <w:r w:rsidRPr="002C799F">
              <w:rPr>
                <w:rFonts w:eastAsia="Calibri"/>
                <w:lang w:val="uk-UA"/>
              </w:rPr>
              <w:t>Міський бюджет</w:t>
            </w:r>
          </w:p>
        </w:tc>
        <w:tc>
          <w:tcPr>
            <w:tcW w:w="1701" w:type="dxa"/>
            <w:tcBorders>
              <w:top w:val="single" w:sz="4" w:space="0" w:color="auto"/>
              <w:left w:val="single" w:sz="4" w:space="0" w:color="auto"/>
              <w:bottom w:val="single" w:sz="4" w:space="0" w:color="auto"/>
              <w:right w:val="single" w:sz="4" w:space="0" w:color="auto"/>
            </w:tcBorders>
          </w:tcPr>
          <w:p w14:paraId="26264701" w14:textId="77777777" w:rsidR="00D27FFE" w:rsidRPr="002C799F" w:rsidRDefault="00D27FFE">
            <w:pPr>
              <w:jc w:val="center"/>
              <w:rPr>
                <w:rFonts w:eastAsia="Calibri"/>
                <w:lang w:val="uk-UA"/>
              </w:rPr>
            </w:pPr>
            <w:r w:rsidRPr="002C799F">
              <w:rPr>
                <w:rFonts w:eastAsia="Calibri"/>
                <w:lang w:val="uk-UA"/>
              </w:rPr>
              <w:t>2025 – 5,0</w:t>
            </w:r>
          </w:p>
          <w:p w14:paraId="257EAB0F" w14:textId="77777777" w:rsidR="00D27FFE" w:rsidRPr="002C799F" w:rsidRDefault="00D27FFE">
            <w:pPr>
              <w:jc w:val="center"/>
              <w:rPr>
                <w:rFonts w:eastAsia="Calibri"/>
                <w:lang w:val="uk-UA"/>
              </w:rPr>
            </w:pPr>
            <w:r w:rsidRPr="002C799F">
              <w:rPr>
                <w:rFonts w:eastAsia="Calibri"/>
                <w:lang w:val="uk-UA"/>
              </w:rPr>
              <w:t>2026 – 5,0</w:t>
            </w:r>
          </w:p>
          <w:p w14:paraId="0775330C" w14:textId="77777777" w:rsidR="00D27FFE" w:rsidRPr="002C799F" w:rsidRDefault="00D27FFE">
            <w:pPr>
              <w:jc w:val="center"/>
              <w:rPr>
                <w:rFonts w:eastAsia="Calibri"/>
                <w:lang w:val="uk-UA"/>
              </w:rPr>
            </w:pPr>
            <w:r w:rsidRPr="002C799F">
              <w:rPr>
                <w:rFonts w:eastAsia="Calibri"/>
                <w:lang w:val="uk-UA"/>
              </w:rPr>
              <w:t>2027 – 5,0</w:t>
            </w:r>
          </w:p>
          <w:p w14:paraId="3634099C" w14:textId="77777777" w:rsidR="00D27FFE" w:rsidRPr="002C799F" w:rsidRDefault="00D27FFE">
            <w:pPr>
              <w:jc w:val="center"/>
              <w:rPr>
                <w:rFonts w:eastAsia="Calibri"/>
                <w:lang w:val="uk-UA"/>
              </w:rPr>
            </w:pPr>
            <w:r w:rsidRPr="002C799F">
              <w:rPr>
                <w:rFonts w:eastAsia="Calibri"/>
                <w:lang w:val="uk-UA"/>
              </w:rPr>
              <w:t>2028 – 5,0</w:t>
            </w:r>
          </w:p>
          <w:p w14:paraId="05616CA2" w14:textId="77777777" w:rsidR="00D27FFE" w:rsidRPr="002C799F" w:rsidRDefault="00D27FFE">
            <w:pPr>
              <w:jc w:val="center"/>
              <w:rPr>
                <w:rFonts w:eastAsia="Calibri"/>
                <w:lang w:val="uk-UA"/>
              </w:rPr>
            </w:pPr>
            <w:r w:rsidRPr="002C799F">
              <w:rPr>
                <w:rFonts w:eastAsia="Calibri"/>
                <w:lang w:val="uk-UA"/>
              </w:rPr>
              <w:t>2029 – 5,0</w:t>
            </w:r>
          </w:p>
          <w:p w14:paraId="059136DB" w14:textId="77777777" w:rsidR="00D27FFE" w:rsidRPr="002C799F" w:rsidRDefault="00D27FFE">
            <w:pPr>
              <w:jc w:val="center"/>
              <w:rPr>
                <w:rFonts w:eastAsia="Calibri"/>
                <w:lang w:val="uk-UA"/>
              </w:rPr>
            </w:pPr>
            <w:r w:rsidRPr="002C799F">
              <w:rPr>
                <w:rFonts w:eastAsia="Calibri"/>
                <w:lang w:val="uk-UA"/>
              </w:rPr>
              <w:t>Всього:25,0</w:t>
            </w:r>
          </w:p>
          <w:p w14:paraId="2EF22549" w14:textId="77777777" w:rsidR="00D27FFE" w:rsidRPr="002C799F" w:rsidRDefault="00D27FFE">
            <w:pPr>
              <w:jc w:val="center"/>
              <w:rPr>
                <w:rFonts w:eastAsia="Calibri"/>
                <w:lang w:val="uk-UA"/>
              </w:rPr>
            </w:pPr>
          </w:p>
        </w:tc>
        <w:tc>
          <w:tcPr>
            <w:tcW w:w="2551" w:type="dxa"/>
            <w:tcBorders>
              <w:top w:val="single" w:sz="4" w:space="0" w:color="auto"/>
              <w:left w:val="single" w:sz="4" w:space="0" w:color="auto"/>
              <w:bottom w:val="single" w:sz="4" w:space="0" w:color="auto"/>
              <w:right w:val="single" w:sz="4" w:space="0" w:color="auto"/>
            </w:tcBorders>
            <w:vAlign w:val="center"/>
          </w:tcPr>
          <w:p w14:paraId="1A8D1E10" w14:textId="77777777" w:rsidR="00D27FFE" w:rsidRPr="002C799F" w:rsidRDefault="00D27FFE">
            <w:pPr>
              <w:shd w:val="clear" w:color="auto" w:fill="FFFFFF"/>
              <w:tabs>
                <w:tab w:val="left" w:pos="9638"/>
              </w:tabs>
              <w:ind w:right="140"/>
              <w:jc w:val="both"/>
              <w:rPr>
                <w:color w:val="1D1D1B"/>
                <w:lang w:val="uk-UA" w:eastAsia="uk-UA"/>
              </w:rPr>
            </w:pPr>
            <w:r w:rsidRPr="002C799F">
              <w:rPr>
                <w:color w:val="1D1D1B"/>
                <w:bdr w:val="none" w:sz="0" w:space="0" w:color="auto" w:frame="1"/>
                <w:lang w:val="uk-UA" w:eastAsia="uk-UA"/>
              </w:rPr>
              <w:t>Забезпечення спеціальної підготовки фахівців з числа суб’єктів, що здійснюють заходи у сфері запобігання та протидії домашньому насильству та насильству за ознакою статі, що забезпечуватиме підвищення якості надання відповідної допомоги;</w:t>
            </w:r>
          </w:p>
          <w:p w14:paraId="32C71CA9" w14:textId="77777777" w:rsidR="00D27FFE" w:rsidRPr="002C799F" w:rsidRDefault="00D27FFE">
            <w:pPr>
              <w:jc w:val="both"/>
              <w:rPr>
                <w:lang w:val="uk-UA"/>
              </w:rPr>
            </w:pPr>
          </w:p>
        </w:tc>
      </w:tr>
      <w:tr w:rsidR="00D27FFE" w:rsidRPr="002C799F" w14:paraId="338C7DC1" w14:textId="77777777" w:rsidTr="00D27FFE">
        <w:trPr>
          <w:trHeight w:val="983"/>
        </w:trPr>
        <w:tc>
          <w:tcPr>
            <w:tcW w:w="567" w:type="dxa"/>
            <w:tcBorders>
              <w:top w:val="single" w:sz="4" w:space="0" w:color="auto"/>
              <w:left w:val="single" w:sz="4" w:space="0" w:color="auto"/>
              <w:bottom w:val="single" w:sz="4" w:space="0" w:color="auto"/>
              <w:right w:val="single" w:sz="4" w:space="0" w:color="auto"/>
            </w:tcBorders>
            <w:vAlign w:val="center"/>
            <w:hideMark/>
          </w:tcPr>
          <w:p w14:paraId="6494C51D" w14:textId="77777777" w:rsidR="00D27FFE" w:rsidRPr="002C799F" w:rsidRDefault="00D27FFE">
            <w:pPr>
              <w:jc w:val="both"/>
              <w:rPr>
                <w:rFonts w:eastAsia="Calibri"/>
                <w:lang w:val="uk-UA" w:eastAsia="en-US"/>
              </w:rPr>
            </w:pPr>
            <w:r w:rsidRPr="002C799F">
              <w:rPr>
                <w:rFonts w:eastAsia="Calibri"/>
                <w:lang w:val="uk-UA"/>
              </w:rPr>
              <w:t>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A5AD788" w14:textId="77777777" w:rsidR="00D27FFE" w:rsidRPr="002C799F" w:rsidRDefault="00D27FFE">
            <w:pPr>
              <w:jc w:val="both"/>
              <w:rPr>
                <w:rFonts w:eastAsia="Calibri"/>
                <w:lang w:val="uk-UA"/>
              </w:rPr>
            </w:pPr>
            <w:r w:rsidRPr="002C799F">
              <w:rPr>
                <w:rFonts w:eastAsia="Calibri"/>
                <w:lang w:val="uk-UA"/>
              </w:rPr>
              <w:t>Надання кожній постраждалій особі інформації про її права та можливості реалізації таких прав.</w:t>
            </w:r>
          </w:p>
        </w:tc>
        <w:tc>
          <w:tcPr>
            <w:tcW w:w="3544" w:type="dxa"/>
            <w:tcBorders>
              <w:top w:val="single" w:sz="4" w:space="0" w:color="auto"/>
              <w:left w:val="single" w:sz="4" w:space="0" w:color="auto"/>
              <w:bottom w:val="single" w:sz="4" w:space="0" w:color="auto"/>
              <w:right w:val="single" w:sz="4" w:space="0" w:color="auto"/>
            </w:tcBorders>
            <w:hideMark/>
          </w:tcPr>
          <w:p w14:paraId="4A0B48C2" w14:textId="77777777" w:rsidR="00D27FFE" w:rsidRPr="002C799F" w:rsidRDefault="00D27FFE">
            <w:pPr>
              <w:rPr>
                <w:rFonts w:eastAsiaTheme="minorHAnsi"/>
                <w:lang w:val="uk-UA"/>
              </w:rPr>
            </w:pPr>
            <w:r w:rsidRPr="002C799F">
              <w:rPr>
                <w:lang w:val="uk-UA"/>
              </w:rPr>
              <w:t>1) забезпечення отримання постраждалою особою повної та вичерпної інформації від суб’єктів, що здійснюють заходи у сфері запобігання та протидії домашньому насильству, про свої права і соціальні послуги, медичну, соціальну, психологічну допомогу, якими вона може скористатися</w:t>
            </w:r>
          </w:p>
          <w:p w14:paraId="2DF317D7" w14:textId="77777777" w:rsidR="00D27FFE" w:rsidRPr="002C799F" w:rsidRDefault="00D27FFE">
            <w:pPr>
              <w:rPr>
                <w:lang w:val="uk-UA"/>
              </w:rPr>
            </w:pPr>
            <w:r w:rsidRPr="002C799F">
              <w:rPr>
                <w:lang w:val="uk-UA"/>
              </w:rPr>
              <w:t>2) забезпечення здійснення в кожній територіальній громаді своєчасних та дієвих заходів щодо захисту прав та законних інтересів постраждалої дитини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1E65304" w14:textId="77777777" w:rsidR="00D27FFE" w:rsidRPr="002C799F" w:rsidRDefault="00D27FFE">
            <w:pPr>
              <w:snapToGrid w:val="0"/>
              <w:jc w:val="center"/>
              <w:rPr>
                <w:rFonts w:eastAsia="Calibri"/>
                <w:lang w:val="uk-UA"/>
              </w:rPr>
            </w:pPr>
            <w:r w:rsidRPr="002C799F">
              <w:rPr>
                <w:rFonts w:eastAsia="Calibri"/>
                <w:lang w:val="uk-UA"/>
              </w:rPr>
              <w:t>2025-2029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0BBE55" w14:textId="77777777" w:rsidR="00D27FFE" w:rsidRPr="002C799F" w:rsidRDefault="00D27FFE">
            <w:pPr>
              <w:jc w:val="center"/>
              <w:rPr>
                <w:rFonts w:eastAsia="Calibri"/>
                <w:lang w:val="uk-UA"/>
              </w:rPr>
            </w:pPr>
            <w:r w:rsidRPr="002C799F">
              <w:rPr>
                <w:rFonts w:eastAsia="Calibri"/>
                <w:lang w:val="uk-UA"/>
              </w:rPr>
              <w:t xml:space="preserve">Косівська міська рада, </w:t>
            </w:r>
          </w:p>
          <w:p w14:paraId="4991A2B6" w14:textId="77777777" w:rsidR="00D27FFE" w:rsidRPr="002C799F" w:rsidRDefault="00D27FFE">
            <w:pPr>
              <w:jc w:val="center"/>
              <w:rPr>
                <w:rFonts w:eastAsia="Calibri"/>
                <w:lang w:val="uk-UA"/>
              </w:rPr>
            </w:pPr>
            <w:r w:rsidRPr="002C799F">
              <w:rPr>
                <w:rFonts w:eastAsia="Calibri"/>
                <w:lang w:val="uk-UA"/>
              </w:rPr>
              <w:t>КУ «Центр надання соціальних послуг» Косівської міської ради</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31C062B" w14:textId="77777777" w:rsidR="00D27FFE" w:rsidRPr="002C799F" w:rsidRDefault="00D27FFE">
            <w:pPr>
              <w:jc w:val="center"/>
              <w:rPr>
                <w:rFonts w:eastAsia="Calibri"/>
                <w:lang w:val="uk-UA"/>
              </w:rPr>
            </w:pPr>
            <w:r w:rsidRPr="002C799F">
              <w:rPr>
                <w:rFonts w:eastAsia="Calibri"/>
                <w:lang w:val="uk-UA"/>
              </w:rPr>
              <w:t>Міський бюджет</w:t>
            </w:r>
          </w:p>
        </w:tc>
        <w:tc>
          <w:tcPr>
            <w:tcW w:w="1701" w:type="dxa"/>
            <w:tcBorders>
              <w:top w:val="single" w:sz="4" w:space="0" w:color="auto"/>
              <w:left w:val="single" w:sz="4" w:space="0" w:color="auto"/>
              <w:bottom w:val="single" w:sz="4" w:space="0" w:color="auto"/>
              <w:right w:val="single" w:sz="4" w:space="0" w:color="auto"/>
            </w:tcBorders>
            <w:hideMark/>
          </w:tcPr>
          <w:p w14:paraId="15258899" w14:textId="77777777" w:rsidR="00D27FFE" w:rsidRPr="002C799F" w:rsidRDefault="00D27FFE">
            <w:pPr>
              <w:jc w:val="center"/>
              <w:rPr>
                <w:rFonts w:eastAsia="Calibri"/>
                <w:lang w:val="uk-UA"/>
              </w:rPr>
            </w:pPr>
            <w:r w:rsidRPr="002C799F">
              <w:rPr>
                <w:rFonts w:eastAsia="Calibri"/>
                <w:lang w:val="uk-UA"/>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BF61B7D" w14:textId="77777777" w:rsidR="00D27FFE" w:rsidRPr="002C799F" w:rsidRDefault="00D27FFE">
            <w:pPr>
              <w:shd w:val="clear" w:color="auto" w:fill="FFFFFF"/>
              <w:ind w:right="-1"/>
              <w:jc w:val="both"/>
              <w:rPr>
                <w:color w:val="1D1D1B"/>
                <w:lang w:val="uk-UA" w:eastAsia="uk-UA"/>
              </w:rPr>
            </w:pPr>
            <w:r w:rsidRPr="002C799F">
              <w:rPr>
                <w:color w:val="1D1D1B"/>
                <w:bdr w:val="none" w:sz="0" w:space="0" w:color="auto" w:frame="1"/>
                <w:lang w:val="uk-UA" w:eastAsia="uk-UA"/>
              </w:rPr>
              <w:t>Зростання довіри громадян до суб’єктів, що здійснюють заходи у сфері запобігання та протидії домашньому насильству та насильству за ознакою статі, подолання психологічних та інших бар’єрів у прийнятті та реалізації рішень щодо звернення до цих суб’єктів з приводу такого насильства;</w:t>
            </w:r>
          </w:p>
          <w:p w14:paraId="0B89764F" w14:textId="77777777" w:rsidR="00D27FFE" w:rsidRPr="002C799F" w:rsidRDefault="00D27FFE">
            <w:pPr>
              <w:shd w:val="clear" w:color="auto" w:fill="FFFFFF"/>
              <w:ind w:right="-1"/>
              <w:jc w:val="both"/>
              <w:rPr>
                <w:lang w:val="uk-UA"/>
              </w:rPr>
            </w:pPr>
            <w:r w:rsidRPr="002C799F">
              <w:rPr>
                <w:color w:val="1D1D1B"/>
                <w:bdr w:val="none" w:sz="0" w:space="0" w:color="auto" w:frame="1"/>
                <w:lang w:val="uk-UA" w:eastAsia="uk-UA"/>
              </w:rPr>
              <w:t xml:space="preserve">  -</w:t>
            </w:r>
          </w:p>
        </w:tc>
      </w:tr>
      <w:tr w:rsidR="00D27FFE" w:rsidRPr="002C799F" w14:paraId="203B5424" w14:textId="77777777" w:rsidTr="00D27FFE">
        <w:trPr>
          <w:trHeight w:val="983"/>
        </w:trPr>
        <w:tc>
          <w:tcPr>
            <w:tcW w:w="567" w:type="dxa"/>
            <w:tcBorders>
              <w:top w:val="single" w:sz="4" w:space="0" w:color="auto"/>
              <w:left w:val="single" w:sz="4" w:space="0" w:color="auto"/>
              <w:bottom w:val="single" w:sz="4" w:space="0" w:color="auto"/>
              <w:right w:val="single" w:sz="4" w:space="0" w:color="auto"/>
            </w:tcBorders>
            <w:vAlign w:val="center"/>
            <w:hideMark/>
          </w:tcPr>
          <w:p w14:paraId="2FC132C6" w14:textId="77777777" w:rsidR="00D27FFE" w:rsidRPr="002C799F" w:rsidRDefault="00D27FFE">
            <w:pPr>
              <w:jc w:val="both"/>
              <w:rPr>
                <w:rFonts w:eastAsia="Calibri"/>
                <w:lang w:val="uk-UA" w:eastAsia="en-US"/>
              </w:rPr>
            </w:pPr>
            <w:r w:rsidRPr="002C799F">
              <w:rPr>
                <w:rFonts w:eastAsia="Calibri"/>
                <w:lang w:val="uk-UA"/>
              </w:rPr>
              <w:t>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1C5B1B8" w14:textId="77777777" w:rsidR="00D27FFE" w:rsidRPr="002C799F" w:rsidRDefault="00D27FFE">
            <w:pPr>
              <w:jc w:val="both"/>
              <w:rPr>
                <w:rFonts w:eastAsia="Calibri"/>
                <w:lang w:val="uk-UA"/>
              </w:rPr>
            </w:pPr>
            <w:r w:rsidRPr="002C799F">
              <w:rPr>
                <w:rFonts w:eastAsia="Calibri"/>
                <w:lang w:val="uk-UA"/>
              </w:rPr>
              <w:t xml:space="preserve">Забезпечення доступу до загальних та спеціалізованих служб підтримки постраждалих осіб для </w:t>
            </w:r>
            <w:r w:rsidRPr="002C799F">
              <w:rPr>
                <w:rFonts w:eastAsia="Calibri"/>
                <w:lang w:val="uk-UA"/>
              </w:rPr>
              <w:lastRenderedPageBreak/>
              <w:t xml:space="preserve">отримання </w:t>
            </w:r>
            <w:proofErr w:type="spellStart"/>
            <w:r w:rsidRPr="002C799F">
              <w:rPr>
                <w:rFonts w:eastAsia="Calibri"/>
                <w:lang w:val="uk-UA"/>
              </w:rPr>
              <w:t>соцільних</w:t>
            </w:r>
            <w:proofErr w:type="spellEnd"/>
            <w:r w:rsidRPr="002C799F">
              <w:rPr>
                <w:rFonts w:eastAsia="Calibri"/>
                <w:lang w:val="uk-UA"/>
              </w:rPr>
              <w:t xml:space="preserve"> послуг </w:t>
            </w:r>
            <w:proofErr w:type="spellStart"/>
            <w:r w:rsidRPr="002C799F">
              <w:rPr>
                <w:rFonts w:eastAsia="Calibri"/>
                <w:lang w:val="uk-UA"/>
              </w:rPr>
              <w:t>медичної,соціальної</w:t>
            </w:r>
            <w:proofErr w:type="spellEnd"/>
            <w:r w:rsidRPr="002C799F">
              <w:rPr>
                <w:rFonts w:eastAsia="Calibri"/>
                <w:lang w:val="uk-UA"/>
              </w:rPr>
              <w:t>, психологічної допомоги.</w:t>
            </w:r>
          </w:p>
        </w:tc>
        <w:tc>
          <w:tcPr>
            <w:tcW w:w="3544" w:type="dxa"/>
            <w:tcBorders>
              <w:top w:val="single" w:sz="4" w:space="0" w:color="auto"/>
              <w:left w:val="single" w:sz="4" w:space="0" w:color="auto"/>
              <w:bottom w:val="single" w:sz="4" w:space="0" w:color="auto"/>
              <w:right w:val="single" w:sz="4" w:space="0" w:color="auto"/>
            </w:tcBorders>
            <w:hideMark/>
          </w:tcPr>
          <w:p w14:paraId="383FA6E0" w14:textId="77777777" w:rsidR="00D27FFE" w:rsidRPr="002C799F" w:rsidRDefault="00D27FFE">
            <w:pPr>
              <w:rPr>
                <w:rFonts w:eastAsiaTheme="minorHAnsi"/>
                <w:lang w:val="uk-UA"/>
              </w:rPr>
            </w:pPr>
            <w:r w:rsidRPr="002C799F">
              <w:rPr>
                <w:lang w:val="uk-UA"/>
              </w:rPr>
              <w:lastRenderedPageBreak/>
              <w:t xml:space="preserve">1) проведення аналізу потреб у створенні спеціалізованих служб підтримки постраждалих осіб відповідно до методики визначення потреб </w:t>
            </w:r>
            <w:r w:rsidRPr="002C799F">
              <w:rPr>
                <w:lang w:val="uk-UA"/>
              </w:rPr>
              <w:lastRenderedPageBreak/>
              <w:t>територіальних громад у таких службах</w:t>
            </w:r>
          </w:p>
          <w:p w14:paraId="7CF1C0B4" w14:textId="77777777" w:rsidR="00D27FFE" w:rsidRPr="002C799F" w:rsidRDefault="00D27FFE">
            <w:pPr>
              <w:rPr>
                <w:lang w:val="uk-UA"/>
              </w:rPr>
            </w:pPr>
            <w:r w:rsidRPr="002C799F">
              <w:rPr>
                <w:lang w:val="uk-UA"/>
              </w:rPr>
              <w:t>2) створення спеціалізованих служб підтримки постраждалих осіб</w:t>
            </w:r>
          </w:p>
          <w:p w14:paraId="617AB7B8" w14:textId="77777777" w:rsidR="00D27FFE" w:rsidRPr="002C799F" w:rsidRDefault="00D27FFE">
            <w:pPr>
              <w:rPr>
                <w:lang w:val="uk-UA"/>
              </w:rPr>
            </w:pPr>
            <w:r w:rsidRPr="002C799F">
              <w:rPr>
                <w:lang w:val="uk-UA"/>
              </w:rPr>
              <w:t>3) забезпечення діяльності спеціалізованих служб підтримки постраждалих осіб (мобільних бригад соціально-психологічної допомоги, притулків, денних центрів соціально-психологічної допомоги/ спеціалізованих служб первинного соціально-психологічного консультування)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E6F146" w14:textId="77777777" w:rsidR="00D27FFE" w:rsidRPr="002C799F" w:rsidRDefault="00D27FFE">
            <w:pPr>
              <w:snapToGrid w:val="0"/>
              <w:jc w:val="center"/>
              <w:rPr>
                <w:rFonts w:eastAsia="Calibri"/>
                <w:lang w:val="uk-UA"/>
              </w:rPr>
            </w:pPr>
            <w:r w:rsidRPr="002C799F">
              <w:rPr>
                <w:rFonts w:eastAsia="Calibri"/>
                <w:lang w:val="uk-UA"/>
              </w:rPr>
              <w:lastRenderedPageBreak/>
              <w:t>2025-2029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C2E5B2" w14:textId="77777777" w:rsidR="00D27FFE" w:rsidRPr="002C799F" w:rsidRDefault="00D27FFE">
            <w:pPr>
              <w:jc w:val="center"/>
              <w:rPr>
                <w:rFonts w:eastAsia="Calibri"/>
                <w:lang w:val="uk-UA"/>
              </w:rPr>
            </w:pPr>
            <w:r w:rsidRPr="002C799F">
              <w:rPr>
                <w:rFonts w:eastAsia="Calibri"/>
                <w:lang w:val="uk-UA"/>
              </w:rPr>
              <w:t xml:space="preserve">Косівська міська рада, </w:t>
            </w:r>
          </w:p>
          <w:p w14:paraId="40F29A48" w14:textId="77777777" w:rsidR="00D27FFE" w:rsidRPr="002C799F" w:rsidRDefault="00D27FFE">
            <w:pPr>
              <w:jc w:val="center"/>
              <w:rPr>
                <w:rFonts w:eastAsia="Calibri"/>
                <w:lang w:val="uk-UA"/>
              </w:rPr>
            </w:pPr>
            <w:r w:rsidRPr="002C799F">
              <w:rPr>
                <w:rFonts w:eastAsia="Calibri"/>
                <w:lang w:val="uk-UA"/>
              </w:rPr>
              <w:t xml:space="preserve">КУ «Центр надання соціальних </w:t>
            </w:r>
            <w:r w:rsidRPr="002C799F">
              <w:rPr>
                <w:rFonts w:eastAsia="Calibri"/>
                <w:lang w:val="uk-UA"/>
              </w:rPr>
              <w:lastRenderedPageBreak/>
              <w:t>послуг» Косівської міської ради</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61593F9" w14:textId="77777777" w:rsidR="00D27FFE" w:rsidRPr="002C799F" w:rsidRDefault="00D27FFE">
            <w:pPr>
              <w:jc w:val="center"/>
              <w:rPr>
                <w:rFonts w:eastAsia="Calibri"/>
                <w:lang w:val="uk-UA"/>
              </w:rPr>
            </w:pPr>
            <w:r w:rsidRPr="002C799F">
              <w:rPr>
                <w:rFonts w:eastAsia="Calibri"/>
                <w:lang w:val="uk-UA"/>
              </w:rPr>
              <w:lastRenderedPageBreak/>
              <w:t>Міський бюджет</w:t>
            </w:r>
          </w:p>
        </w:tc>
        <w:tc>
          <w:tcPr>
            <w:tcW w:w="1701" w:type="dxa"/>
            <w:tcBorders>
              <w:top w:val="single" w:sz="4" w:space="0" w:color="auto"/>
              <w:left w:val="single" w:sz="4" w:space="0" w:color="auto"/>
              <w:bottom w:val="single" w:sz="4" w:space="0" w:color="auto"/>
              <w:right w:val="single" w:sz="4" w:space="0" w:color="auto"/>
            </w:tcBorders>
            <w:hideMark/>
          </w:tcPr>
          <w:p w14:paraId="74DA8CCC" w14:textId="77777777" w:rsidR="00D27FFE" w:rsidRPr="002C799F" w:rsidRDefault="00D27FFE">
            <w:pPr>
              <w:jc w:val="center"/>
              <w:rPr>
                <w:rFonts w:eastAsia="Calibri"/>
                <w:lang w:val="uk-UA"/>
              </w:rPr>
            </w:pPr>
            <w:r w:rsidRPr="002C799F">
              <w:rPr>
                <w:rFonts w:eastAsia="Calibri"/>
                <w:lang w:val="uk-UA"/>
              </w:rPr>
              <w:t xml:space="preserve">2025 – </w:t>
            </w:r>
          </w:p>
          <w:p w14:paraId="7F586A0A" w14:textId="77777777" w:rsidR="00D27FFE" w:rsidRPr="002C799F" w:rsidRDefault="00D27FFE">
            <w:pPr>
              <w:jc w:val="center"/>
              <w:rPr>
                <w:rFonts w:eastAsia="Calibri"/>
                <w:lang w:val="uk-UA"/>
              </w:rPr>
            </w:pPr>
            <w:r w:rsidRPr="002C799F">
              <w:rPr>
                <w:rFonts w:eastAsia="Calibri"/>
                <w:lang w:val="uk-UA"/>
              </w:rPr>
              <w:t>2026 – 5,0</w:t>
            </w:r>
          </w:p>
          <w:p w14:paraId="7DE8EC41" w14:textId="77777777" w:rsidR="00D27FFE" w:rsidRPr="002C799F" w:rsidRDefault="00D27FFE">
            <w:pPr>
              <w:jc w:val="center"/>
              <w:rPr>
                <w:rFonts w:eastAsia="Calibri"/>
                <w:lang w:val="uk-UA"/>
              </w:rPr>
            </w:pPr>
            <w:r w:rsidRPr="002C799F">
              <w:rPr>
                <w:rFonts w:eastAsia="Calibri"/>
                <w:lang w:val="uk-UA"/>
              </w:rPr>
              <w:t>2027 – 5,0</w:t>
            </w:r>
          </w:p>
          <w:p w14:paraId="6BBC65BC" w14:textId="77777777" w:rsidR="00D27FFE" w:rsidRPr="002C799F" w:rsidRDefault="00D27FFE">
            <w:pPr>
              <w:jc w:val="center"/>
              <w:rPr>
                <w:rFonts w:eastAsia="Calibri"/>
                <w:lang w:val="uk-UA"/>
              </w:rPr>
            </w:pPr>
            <w:r w:rsidRPr="002C799F">
              <w:rPr>
                <w:rFonts w:eastAsia="Calibri"/>
                <w:lang w:val="uk-UA"/>
              </w:rPr>
              <w:t>2028 – 5,0</w:t>
            </w:r>
          </w:p>
          <w:p w14:paraId="3597BB55" w14:textId="77777777" w:rsidR="00D27FFE" w:rsidRPr="002C799F" w:rsidRDefault="00D27FFE">
            <w:pPr>
              <w:jc w:val="center"/>
              <w:rPr>
                <w:rFonts w:eastAsia="Calibri"/>
                <w:lang w:val="uk-UA"/>
              </w:rPr>
            </w:pPr>
            <w:r w:rsidRPr="002C799F">
              <w:rPr>
                <w:rFonts w:eastAsia="Calibri"/>
                <w:lang w:val="uk-UA"/>
              </w:rPr>
              <w:t>2029 – 5,0</w:t>
            </w:r>
          </w:p>
          <w:p w14:paraId="18FA8439" w14:textId="77777777" w:rsidR="00D27FFE" w:rsidRPr="002C799F" w:rsidRDefault="00D27FFE">
            <w:pPr>
              <w:jc w:val="center"/>
              <w:rPr>
                <w:rFonts w:eastAsia="Calibri"/>
                <w:lang w:val="uk-UA"/>
              </w:rPr>
            </w:pPr>
            <w:r w:rsidRPr="002C799F">
              <w:rPr>
                <w:rFonts w:eastAsia="Calibri"/>
                <w:lang w:val="uk-UA"/>
              </w:rPr>
              <w:lastRenderedPageBreak/>
              <w:t>Всього:20,0</w:t>
            </w:r>
          </w:p>
        </w:tc>
        <w:tc>
          <w:tcPr>
            <w:tcW w:w="2551" w:type="dxa"/>
            <w:tcBorders>
              <w:top w:val="single" w:sz="4" w:space="0" w:color="auto"/>
              <w:left w:val="single" w:sz="4" w:space="0" w:color="auto"/>
              <w:bottom w:val="single" w:sz="4" w:space="0" w:color="auto"/>
              <w:right w:val="single" w:sz="4" w:space="0" w:color="auto"/>
            </w:tcBorders>
            <w:vAlign w:val="center"/>
          </w:tcPr>
          <w:p w14:paraId="5DAF381A" w14:textId="77777777" w:rsidR="00D27FFE" w:rsidRPr="002C799F" w:rsidRDefault="00D27FFE">
            <w:pPr>
              <w:shd w:val="clear" w:color="auto" w:fill="FFFFFF"/>
              <w:ind w:right="-1"/>
              <w:jc w:val="both"/>
              <w:rPr>
                <w:color w:val="1D1D1B"/>
                <w:lang w:val="uk-UA" w:eastAsia="uk-UA"/>
              </w:rPr>
            </w:pPr>
            <w:r w:rsidRPr="002C799F">
              <w:rPr>
                <w:color w:val="1D1D1B"/>
                <w:bdr w:val="none" w:sz="0" w:space="0" w:color="auto" w:frame="1"/>
                <w:lang w:val="uk-UA" w:eastAsia="uk-UA"/>
              </w:rPr>
              <w:lastRenderedPageBreak/>
              <w:t xml:space="preserve">доступність і якість надання необхідних соціальних послуг особам, постраждалим від домашнього </w:t>
            </w:r>
            <w:r w:rsidRPr="002C799F">
              <w:rPr>
                <w:color w:val="1D1D1B"/>
                <w:bdr w:val="none" w:sz="0" w:space="0" w:color="auto" w:frame="1"/>
                <w:lang w:val="uk-UA" w:eastAsia="uk-UA"/>
              </w:rPr>
              <w:lastRenderedPageBreak/>
              <w:t>насильства, насильства за ознакою статі, у тому числі дітям, людям похилого віку, особам з інвалідністю, громадянам, що належать до інших вразливих груп, у загальних і спеціалізованих службах підтримки постраждалих осіб, визначених Законом України “Про запобігання та протидію домашньому насильству”;</w:t>
            </w:r>
          </w:p>
          <w:p w14:paraId="26081C88" w14:textId="77777777" w:rsidR="00D27FFE" w:rsidRPr="002C799F" w:rsidRDefault="00D27FFE">
            <w:pPr>
              <w:jc w:val="both"/>
              <w:rPr>
                <w:lang w:val="uk-UA"/>
              </w:rPr>
            </w:pPr>
          </w:p>
        </w:tc>
      </w:tr>
      <w:tr w:rsidR="00D27FFE" w:rsidRPr="002C799F" w14:paraId="644041C3" w14:textId="77777777" w:rsidTr="00D27FFE">
        <w:trPr>
          <w:trHeight w:val="983"/>
        </w:trPr>
        <w:tc>
          <w:tcPr>
            <w:tcW w:w="567" w:type="dxa"/>
            <w:tcBorders>
              <w:top w:val="single" w:sz="4" w:space="0" w:color="auto"/>
              <w:left w:val="single" w:sz="4" w:space="0" w:color="auto"/>
              <w:bottom w:val="single" w:sz="4" w:space="0" w:color="auto"/>
              <w:right w:val="single" w:sz="4" w:space="0" w:color="auto"/>
            </w:tcBorders>
            <w:vAlign w:val="center"/>
            <w:hideMark/>
          </w:tcPr>
          <w:p w14:paraId="1F17AE8A" w14:textId="77777777" w:rsidR="00D27FFE" w:rsidRPr="002C799F" w:rsidRDefault="00D27FFE">
            <w:pPr>
              <w:jc w:val="both"/>
              <w:rPr>
                <w:rFonts w:eastAsia="Calibri"/>
                <w:lang w:val="uk-UA" w:eastAsia="en-US"/>
              </w:rPr>
            </w:pPr>
            <w:r w:rsidRPr="002C799F">
              <w:rPr>
                <w:rFonts w:eastAsia="Calibri"/>
                <w:lang w:val="uk-UA"/>
              </w:rPr>
              <w:lastRenderedPageBreak/>
              <w:t xml:space="preserve"> 6</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A8FA638" w14:textId="77777777" w:rsidR="00D27FFE" w:rsidRPr="002C799F" w:rsidRDefault="00D27FFE">
            <w:pPr>
              <w:jc w:val="both"/>
              <w:rPr>
                <w:rFonts w:eastAsia="Calibri"/>
                <w:b/>
                <w:lang w:val="uk-UA"/>
              </w:rPr>
            </w:pPr>
            <w:r w:rsidRPr="002C799F">
              <w:rPr>
                <w:rFonts w:eastAsia="Calibri"/>
                <w:lang w:val="uk-UA"/>
              </w:rPr>
              <w:t>Забезпечення притягнення кривдника до відповідальності, передбаченої законом</w:t>
            </w:r>
          </w:p>
        </w:tc>
        <w:tc>
          <w:tcPr>
            <w:tcW w:w="3544" w:type="dxa"/>
            <w:tcBorders>
              <w:top w:val="single" w:sz="4" w:space="0" w:color="auto"/>
              <w:left w:val="single" w:sz="4" w:space="0" w:color="auto"/>
              <w:bottom w:val="single" w:sz="4" w:space="0" w:color="auto"/>
              <w:right w:val="single" w:sz="4" w:space="0" w:color="auto"/>
            </w:tcBorders>
            <w:hideMark/>
          </w:tcPr>
          <w:p w14:paraId="23E89421" w14:textId="77777777" w:rsidR="00D27FFE" w:rsidRPr="002C799F" w:rsidRDefault="00D27FFE">
            <w:pPr>
              <w:rPr>
                <w:rFonts w:eastAsiaTheme="minorHAnsi"/>
                <w:lang w:val="uk-UA"/>
              </w:rPr>
            </w:pPr>
            <w:r w:rsidRPr="002C799F">
              <w:rPr>
                <w:lang w:val="uk-UA"/>
              </w:rPr>
              <w:t>1.Інформування дитини, її батьків, інших законних представників про права дитини, заходи та послуги, якими вони можуть скористатись.</w:t>
            </w:r>
          </w:p>
          <w:p w14:paraId="2C876B0A" w14:textId="77777777" w:rsidR="00D27FFE" w:rsidRPr="002C799F" w:rsidRDefault="00D27FFE">
            <w:pPr>
              <w:rPr>
                <w:lang w:val="uk-UA"/>
              </w:rPr>
            </w:pPr>
            <w:r w:rsidRPr="002C799F">
              <w:rPr>
                <w:lang w:val="uk-UA"/>
              </w:rPr>
              <w:t>2..Проведення оцінки ризиків вчинення повторного правопорушення для планування профілактичної роботи.</w:t>
            </w:r>
          </w:p>
          <w:p w14:paraId="6222292F" w14:textId="77777777" w:rsidR="00D27FFE" w:rsidRPr="002C799F" w:rsidRDefault="00D27FFE">
            <w:pPr>
              <w:rPr>
                <w:lang w:val="uk-UA"/>
              </w:rPr>
            </w:pPr>
            <w:r w:rsidRPr="002C799F">
              <w:rPr>
                <w:lang w:val="uk-UA"/>
              </w:rPr>
              <w:t>3.Забезпечення виконання рішень судів про проходження програм для кривдників</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392E603" w14:textId="77777777" w:rsidR="00D27FFE" w:rsidRPr="002C799F" w:rsidRDefault="00D27FFE">
            <w:pPr>
              <w:snapToGrid w:val="0"/>
              <w:jc w:val="center"/>
              <w:rPr>
                <w:rFonts w:eastAsia="Calibri"/>
                <w:lang w:val="uk-UA"/>
              </w:rPr>
            </w:pPr>
            <w:r w:rsidRPr="002C799F">
              <w:rPr>
                <w:rFonts w:eastAsia="Calibri"/>
                <w:lang w:val="uk-UA"/>
              </w:rPr>
              <w:t>2025-2029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8ED72F" w14:textId="77777777" w:rsidR="00D27FFE" w:rsidRPr="002C799F" w:rsidRDefault="00D27FFE">
            <w:pPr>
              <w:jc w:val="center"/>
              <w:rPr>
                <w:rFonts w:eastAsia="Calibri"/>
                <w:lang w:val="uk-UA"/>
              </w:rPr>
            </w:pPr>
            <w:r w:rsidRPr="002C799F">
              <w:rPr>
                <w:rFonts w:eastAsia="Calibri"/>
                <w:lang w:val="uk-UA"/>
              </w:rPr>
              <w:t xml:space="preserve">Косівська міська рада, </w:t>
            </w:r>
          </w:p>
          <w:p w14:paraId="13E1F49A" w14:textId="77777777" w:rsidR="00D27FFE" w:rsidRPr="002C799F" w:rsidRDefault="00D27FFE">
            <w:pPr>
              <w:jc w:val="center"/>
              <w:rPr>
                <w:rFonts w:eastAsia="Calibri"/>
                <w:lang w:val="uk-UA"/>
              </w:rPr>
            </w:pPr>
            <w:r w:rsidRPr="002C799F">
              <w:rPr>
                <w:rFonts w:eastAsia="Calibri"/>
                <w:lang w:val="uk-UA"/>
              </w:rPr>
              <w:t>КУ «Центр надання соціальних послуг» Косівської міської ради</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E717935" w14:textId="77777777" w:rsidR="00D27FFE" w:rsidRPr="002C799F" w:rsidRDefault="00D27FFE">
            <w:pPr>
              <w:jc w:val="center"/>
              <w:rPr>
                <w:rFonts w:eastAsia="Calibri"/>
                <w:lang w:val="uk-UA"/>
              </w:rPr>
            </w:pPr>
            <w:r w:rsidRPr="002C799F">
              <w:rPr>
                <w:rFonts w:eastAsia="Calibri"/>
                <w:lang w:val="uk-UA"/>
              </w:rPr>
              <w:t>Міський бюджет</w:t>
            </w:r>
          </w:p>
        </w:tc>
        <w:tc>
          <w:tcPr>
            <w:tcW w:w="1701" w:type="dxa"/>
            <w:tcBorders>
              <w:top w:val="single" w:sz="4" w:space="0" w:color="auto"/>
              <w:left w:val="single" w:sz="4" w:space="0" w:color="auto"/>
              <w:bottom w:val="single" w:sz="4" w:space="0" w:color="auto"/>
              <w:right w:val="single" w:sz="4" w:space="0" w:color="auto"/>
            </w:tcBorders>
            <w:hideMark/>
          </w:tcPr>
          <w:p w14:paraId="4243C81C" w14:textId="77777777" w:rsidR="00D27FFE" w:rsidRPr="002C799F" w:rsidRDefault="00D27FFE">
            <w:pPr>
              <w:jc w:val="center"/>
              <w:rPr>
                <w:rFonts w:eastAsia="Calibri"/>
                <w:lang w:val="uk-UA"/>
              </w:rPr>
            </w:pPr>
            <w:r w:rsidRPr="002C799F">
              <w:rPr>
                <w:rFonts w:eastAsia="Calibri"/>
                <w:lang w:val="uk-UA"/>
              </w:rPr>
              <w:t>-</w:t>
            </w:r>
          </w:p>
        </w:tc>
        <w:tc>
          <w:tcPr>
            <w:tcW w:w="2551" w:type="dxa"/>
            <w:tcBorders>
              <w:top w:val="single" w:sz="4" w:space="0" w:color="auto"/>
              <w:left w:val="single" w:sz="4" w:space="0" w:color="auto"/>
              <w:bottom w:val="single" w:sz="4" w:space="0" w:color="auto"/>
              <w:right w:val="single" w:sz="4" w:space="0" w:color="auto"/>
            </w:tcBorders>
            <w:vAlign w:val="center"/>
          </w:tcPr>
          <w:p w14:paraId="3D60BC8E" w14:textId="77777777" w:rsidR="00D27FFE" w:rsidRPr="002C799F" w:rsidRDefault="00D27FFE">
            <w:pPr>
              <w:shd w:val="clear" w:color="auto" w:fill="FFFFFF"/>
              <w:ind w:left="90" w:right="-1"/>
              <w:jc w:val="both"/>
              <w:rPr>
                <w:color w:val="1D1D1B"/>
                <w:lang w:val="uk-UA" w:eastAsia="uk-UA"/>
              </w:rPr>
            </w:pPr>
            <w:r w:rsidRPr="002C799F">
              <w:rPr>
                <w:color w:val="1D1D1B"/>
                <w:bdr w:val="none" w:sz="0" w:space="0" w:color="auto" w:frame="1"/>
                <w:lang w:val="uk-UA" w:eastAsia="uk-UA"/>
              </w:rPr>
              <w:t xml:space="preserve">зниження рівня домашнього насильства, насильства за ознакою статі та забезпечити захист прав постраждалих осіб через удосконалення системи запобігання та протидії такому насильству, удосконалення відповідної нормативно-правової бази, запровадження дієвого механізму взаємодії суб’єктів, </w:t>
            </w:r>
            <w:r w:rsidRPr="002C799F">
              <w:rPr>
                <w:color w:val="1D1D1B"/>
                <w:bdr w:val="none" w:sz="0" w:space="0" w:color="auto" w:frame="1"/>
                <w:lang w:val="uk-UA" w:eastAsia="uk-UA"/>
              </w:rPr>
              <w:lastRenderedPageBreak/>
              <w:t>що здійснюють заходи у сфері запобігання та протидії домашньому насильству та насильству за ознакою статі.</w:t>
            </w:r>
          </w:p>
          <w:p w14:paraId="432E5A05" w14:textId="77777777" w:rsidR="00D27FFE" w:rsidRPr="002C799F" w:rsidRDefault="00D27FFE">
            <w:pPr>
              <w:jc w:val="both"/>
              <w:rPr>
                <w:lang w:val="uk-UA"/>
              </w:rPr>
            </w:pPr>
          </w:p>
        </w:tc>
      </w:tr>
      <w:tr w:rsidR="00D27FFE" w:rsidRPr="00775636" w14:paraId="39EA4853" w14:textId="77777777" w:rsidTr="00D27FFE">
        <w:trPr>
          <w:trHeight w:val="983"/>
        </w:trPr>
        <w:tc>
          <w:tcPr>
            <w:tcW w:w="567" w:type="dxa"/>
            <w:tcBorders>
              <w:top w:val="single" w:sz="4" w:space="0" w:color="auto"/>
              <w:left w:val="single" w:sz="4" w:space="0" w:color="auto"/>
              <w:bottom w:val="single" w:sz="4" w:space="0" w:color="auto"/>
              <w:right w:val="single" w:sz="4" w:space="0" w:color="auto"/>
            </w:tcBorders>
            <w:vAlign w:val="center"/>
            <w:hideMark/>
          </w:tcPr>
          <w:p w14:paraId="1027CEC7" w14:textId="77777777" w:rsidR="00D27FFE" w:rsidRPr="002C799F" w:rsidRDefault="00D27FFE">
            <w:pPr>
              <w:jc w:val="both"/>
              <w:rPr>
                <w:rFonts w:eastAsia="Calibri"/>
                <w:lang w:val="uk-UA" w:eastAsia="en-US"/>
              </w:rPr>
            </w:pPr>
            <w:r w:rsidRPr="002C799F">
              <w:rPr>
                <w:rFonts w:eastAsia="Calibri"/>
                <w:lang w:val="uk-UA"/>
              </w:rPr>
              <w:lastRenderedPageBreak/>
              <w:t xml:space="preserve"> 7</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2346236" w14:textId="77777777" w:rsidR="00D27FFE" w:rsidRPr="002C799F" w:rsidRDefault="00D27FFE">
            <w:pPr>
              <w:jc w:val="both"/>
              <w:rPr>
                <w:rFonts w:eastAsia="Calibri"/>
                <w:b/>
                <w:lang w:val="uk-UA"/>
              </w:rPr>
            </w:pPr>
            <w:r w:rsidRPr="002C799F">
              <w:rPr>
                <w:rFonts w:eastAsia="Calibri"/>
                <w:lang w:val="uk-UA"/>
              </w:rPr>
              <w:t>Здійснення заходів щодо зміни поведінки кривдника на соціально прийняту</w:t>
            </w:r>
          </w:p>
        </w:tc>
        <w:tc>
          <w:tcPr>
            <w:tcW w:w="3544" w:type="dxa"/>
            <w:tcBorders>
              <w:top w:val="single" w:sz="4" w:space="0" w:color="auto"/>
              <w:left w:val="single" w:sz="4" w:space="0" w:color="auto"/>
              <w:bottom w:val="single" w:sz="4" w:space="0" w:color="auto"/>
              <w:right w:val="single" w:sz="4" w:space="0" w:color="auto"/>
            </w:tcBorders>
            <w:hideMark/>
          </w:tcPr>
          <w:p w14:paraId="0EA89B1F" w14:textId="77777777" w:rsidR="00D27FFE" w:rsidRPr="002C799F" w:rsidRDefault="00D27FFE">
            <w:pPr>
              <w:pStyle w:val="af4"/>
              <w:spacing w:before="0" w:line="276" w:lineRule="auto"/>
              <w:ind w:firstLine="0"/>
              <w:jc w:val="both"/>
              <w:rPr>
                <w:rFonts w:ascii="Times New Roman" w:hAnsi="Times New Roman"/>
                <w:noProof/>
                <w:color w:val="000000"/>
                <w:sz w:val="24"/>
                <w:szCs w:val="24"/>
                <w:highlight w:val="yellow"/>
                <w:lang w:val="ru-RU" w:eastAsia="uk-UA"/>
              </w:rPr>
            </w:pPr>
            <w:r w:rsidRPr="002C799F">
              <w:rPr>
                <w:rFonts w:ascii="Times New Roman" w:hAnsi="Times New Roman"/>
                <w:noProof/>
                <w:color w:val="000000"/>
                <w:sz w:val="24"/>
                <w:szCs w:val="24"/>
                <w:lang w:val="ru-RU" w:eastAsia="uk-UA"/>
              </w:rPr>
              <w:t>1) забезпечення уповноваженим підрозділом органу Національної поліції взяття на профілактичний облік кривдника з моменту виявлення факту вчинення ним домашнього насильства та/або насильства за ознакою статі на встановлений законодавством строк і проведення з ним профілактичної роботи відповідно до законодавства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539E25" w14:textId="77777777" w:rsidR="00D27FFE" w:rsidRPr="002C799F" w:rsidRDefault="00D27FFE">
            <w:pPr>
              <w:snapToGrid w:val="0"/>
              <w:jc w:val="center"/>
              <w:rPr>
                <w:rFonts w:eastAsia="Calibri"/>
                <w:lang w:val="uk-UA" w:eastAsia="en-US"/>
              </w:rPr>
            </w:pPr>
            <w:r w:rsidRPr="002C799F">
              <w:rPr>
                <w:rFonts w:eastAsia="Calibri"/>
                <w:lang w:val="uk-UA"/>
              </w:rPr>
              <w:t>2025-2029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E6DFE3" w14:textId="77777777" w:rsidR="00D27FFE" w:rsidRPr="002C799F" w:rsidRDefault="00D27FFE">
            <w:pPr>
              <w:jc w:val="center"/>
              <w:rPr>
                <w:rFonts w:eastAsia="Calibri"/>
                <w:lang w:val="uk-UA"/>
              </w:rPr>
            </w:pPr>
            <w:r w:rsidRPr="002C799F">
              <w:rPr>
                <w:rFonts w:eastAsia="Calibri"/>
                <w:lang w:val="uk-UA"/>
              </w:rPr>
              <w:t xml:space="preserve">Косівська міська рада, </w:t>
            </w:r>
          </w:p>
          <w:p w14:paraId="6B27D769" w14:textId="77777777" w:rsidR="00D27FFE" w:rsidRPr="002C799F" w:rsidRDefault="00D27FFE">
            <w:pPr>
              <w:jc w:val="center"/>
              <w:rPr>
                <w:rFonts w:eastAsia="Calibri"/>
                <w:lang w:val="uk-UA"/>
              </w:rPr>
            </w:pPr>
            <w:r w:rsidRPr="002C799F">
              <w:rPr>
                <w:rFonts w:eastAsia="Calibri"/>
                <w:lang w:val="uk-UA"/>
              </w:rPr>
              <w:t>КУ «Центр надання соціальних послуг» Косівської міської ради</w:t>
            </w:r>
          </w:p>
        </w:tc>
        <w:tc>
          <w:tcPr>
            <w:tcW w:w="1560" w:type="dxa"/>
            <w:tcBorders>
              <w:top w:val="single" w:sz="4" w:space="0" w:color="auto"/>
              <w:left w:val="single" w:sz="4" w:space="0" w:color="auto"/>
              <w:bottom w:val="single" w:sz="4" w:space="0" w:color="auto"/>
              <w:right w:val="single" w:sz="4" w:space="0" w:color="auto"/>
            </w:tcBorders>
            <w:hideMark/>
          </w:tcPr>
          <w:p w14:paraId="727FD013" w14:textId="77777777" w:rsidR="00D27FFE" w:rsidRPr="002C799F" w:rsidRDefault="00D27FFE">
            <w:pPr>
              <w:jc w:val="center"/>
              <w:rPr>
                <w:rFonts w:eastAsia="Calibri"/>
                <w:lang w:val="uk-UA"/>
              </w:rPr>
            </w:pPr>
            <w:r w:rsidRPr="002C799F">
              <w:rPr>
                <w:rFonts w:eastAsia="Calibri"/>
                <w:lang w:val="uk-UA"/>
              </w:rPr>
              <w:t>Міський бюджет</w:t>
            </w:r>
          </w:p>
        </w:tc>
        <w:tc>
          <w:tcPr>
            <w:tcW w:w="1701" w:type="dxa"/>
            <w:tcBorders>
              <w:top w:val="single" w:sz="4" w:space="0" w:color="auto"/>
              <w:left w:val="single" w:sz="4" w:space="0" w:color="auto"/>
              <w:bottom w:val="single" w:sz="4" w:space="0" w:color="auto"/>
              <w:right w:val="single" w:sz="4" w:space="0" w:color="auto"/>
            </w:tcBorders>
            <w:hideMark/>
          </w:tcPr>
          <w:p w14:paraId="2C5E6FB3" w14:textId="77777777" w:rsidR="00D27FFE" w:rsidRPr="002C799F" w:rsidRDefault="00D27FFE">
            <w:pPr>
              <w:jc w:val="center"/>
              <w:rPr>
                <w:rFonts w:eastAsia="Calibri"/>
                <w:lang w:val="uk-UA"/>
              </w:rPr>
            </w:pPr>
            <w:r w:rsidRPr="002C799F">
              <w:rPr>
                <w:rFonts w:eastAsia="Calibri"/>
                <w:lang w:val="uk-UA"/>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DEFF72D" w14:textId="77777777" w:rsidR="00D27FFE" w:rsidRPr="002C799F" w:rsidRDefault="00D27FFE">
            <w:pPr>
              <w:jc w:val="both"/>
              <w:rPr>
                <w:lang w:val="uk-UA"/>
              </w:rPr>
            </w:pPr>
            <w:r w:rsidRPr="002C799F">
              <w:rPr>
                <w:lang w:val="uk-UA"/>
              </w:rPr>
              <w:t>Корекція та зміна агресивної та насильницької поведінки кривдника, формування соціально прийнятих норм, гуманістичних цінностей і ненасильницької поведінки</w:t>
            </w:r>
          </w:p>
        </w:tc>
      </w:tr>
      <w:tr w:rsidR="00D27FFE" w:rsidRPr="002C799F" w14:paraId="7F1AC0BE" w14:textId="77777777" w:rsidTr="00D27FFE">
        <w:tc>
          <w:tcPr>
            <w:tcW w:w="567" w:type="dxa"/>
            <w:tcBorders>
              <w:top w:val="single" w:sz="4" w:space="0" w:color="auto"/>
              <w:left w:val="single" w:sz="4" w:space="0" w:color="auto"/>
              <w:bottom w:val="single" w:sz="4" w:space="0" w:color="auto"/>
              <w:right w:val="single" w:sz="4" w:space="0" w:color="auto"/>
            </w:tcBorders>
            <w:vAlign w:val="center"/>
            <w:hideMark/>
          </w:tcPr>
          <w:p w14:paraId="6BE55CDC" w14:textId="77777777" w:rsidR="00D27FFE" w:rsidRPr="002C799F" w:rsidRDefault="00D27FFE">
            <w:pPr>
              <w:jc w:val="both"/>
              <w:rPr>
                <w:rFonts w:eastAsia="Calibri"/>
                <w:lang w:val="uk-UA" w:eastAsia="en-US"/>
              </w:rPr>
            </w:pPr>
            <w:r w:rsidRPr="002C799F">
              <w:rPr>
                <w:rFonts w:eastAsia="Calibri"/>
                <w:lang w:val="uk-UA"/>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14:paraId="5928536A" w14:textId="77777777" w:rsidR="00D27FFE" w:rsidRPr="002C799F" w:rsidRDefault="00D27FFE">
            <w:pPr>
              <w:jc w:val="both"/>
              <w:rPr>
                <w:rFonts w:eastAsia="Calibri"/>
                <w:b/>
                <w:color w:val="FF0000"/>
                <w:lang w:val="uk-UA"/>
              </w:rPr>
            </w:pPr>
          </w:p>
        </w:tc>
        <w:tc>
          <w:tcPr>
            <w:tcW w:w="3544" w:type="dxa"/>
            <w:tcBorders>
              <w:top w:val="single" w:sz="4" w:space="0" w:color="auto"/>
              <w:left w:val="single" w:sz="4" w:space="0" w:color="auto"/>
              <w:bottom w:val="single" w:sz="4" w:space="0" w:color="auto"/>
              <w:right w:val="single" w:sz="4" w:space="0" w:color="auto"/>
            </w:tcBorders>
            <w:hideMark/>
          </w:tcPr>
          <w:p w14:paraId="7B14EE22" w14:textId="77777777" w:rsidR="00D27FFE" w:rsidRPr="002C799F" w:rsidRDefault="00D27FFE">
            <w:pPr>
              <w:pStyle w:val="af4"/>
              <w:spacing w:before="0" w:line="276" w:lineRule="auto"/>
              <w:ind w:firstLine="0"/>
              <w:jc w:val="both"/>
              <w:rPr>
                <w:rFonts w:ascii="Times New Roman" w:hAnsi="Times New Roman"/>
                <w:noProof/>
                <w:color w:val="000000"/>
                <w:sz w:val="24"/>
                <w:szCs w:val="24"/>
                <w:highlight w:val="yellow"/>
                <w:lang w:val="ru-RU" w:eastAsia="uk-UA"/>
              </w:rPr>
            </w:pPr>
            <w:r w:rsidRPr="002C799F">
              <w:rPr>
                <w:rFonts w:ascii="Times New Roman" w:hAnsi="Times New Roman"/>
                <w:noProof/>
                <w:color w:val="000000"/>
                <w:sz w:val="24"/>
                <w:szCs w:val="24"/>
                <w:lang w:eastAsia="uk-UA"/>
              </w:rPr>
              <w:t>2</w:t>
            </w:r>
            <w:r w:rsidRPr="002C799F">
              <w:rPr>
                <w:rFonts w:ascii="Times New Roman" w:hAnsi="Times New Roman"/>
                <w:noProof/>
                <w:color w:val="000000"/>
                <w:sz w:val="24"/>
                <w:szCs w:val="24"/>
                <w:lang w:val="ru-RU" w:eastAsia="uk-UA"/>
              </w:rPr>
              <w:t>) забезпечення проходження пробаційних програм відповідно до пункту 4 частини третьої статті 76 Кримінального кодексу України у разі покладення судом відповідного обов’язку на кривдника, зокрема на дитину-кривдника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008C61" w14:textId="77777777" w:rsidR="00D27FFE" w:rsidRPr="002C799F" w:rsidRDefault="00D27FFE">
            <w:pPr>
              <w:snapToGrid w:val="0"/>
              <w:jc w:val="center"/>
              <w:rPr>
                <w:rFonts w:eastAsia="Calibri"/>
                <w:lang w:val="uk-UA" w:eastAsia="en-US"/>
              </w:rPr>
            </w:pPr>
            <w:r w:rsidRPr="002C799F">
              <w:rPr>
                <w:rFonts w:eastAsia="Calibri"/>
                <w:lang w:val="uk-UA"/>
              </w:rPr>
              <w:t>2025-2029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165328" w14:textId="77777777" w:rsidR="00D27FFE" w:rsidRPr="002C799F" w:rsidRDefault="00D27FFE">
            <w:pPr>
              <w:jc w:val="center"/>
              <w:rPr>
                <w:rFonts w:eastAsia="Calibri"/>
                <w:lang w:val="uk-UA"/>
              </w:rPr>
            </w:pPr>
            <w:r w:rsidRPr="002C799F">
              <w:rPr>
                <w:rFonts w:eastAsia="Calibri"/>
                <w:lang w:val="uk-UA"/>
              </w:rPr>
              <w:t xml:space="preserve">Косівська міська рада, </w:t>
            </w:r>
          </w:p>
          <w:p w14:paraId="7881115A" w14:textId="77777777" w:rsidR="00D27FFE" w:rsidRPr="002C799F" w:rsidRDefault="00D27FFE">
            <w:pPr>
              <w:jc w:val="center"/>
              <w:rPr>
                <w:rFonts w:eastAsia="Calibri"/>
                <w:lang w:val="uk-UA"/>
              </w:rPr>
            </w:pPr>
            <w:r w:rsidRPr="002C799F">
              <w:rPr>
                <w:rFonts w:eastAsia="Calibri"/>
                <w:lang w:val="uk-UA"/>
              </w:rPr>
              <w:t>КУ «Центр надання соціальних послуг» Косівської міської ради</w:t>
            </w:r>
          </w:p>
        </w:tc>
        <w:tc>
          <w:tcPr>
            <w:tcW w:w="1560" w:type="dxa"/>
            <w:tcBorders>
              <w:top w:val="single" w:sz="4" w:space="0" w:color="auto"/>
              <w:left w:val="single" w:sz="4" w:space="0" w:color="auto"/>
              <w:bottom w:val="single" w:sz="4" w:space="0" w:color="auto"/>
              <w:right w:val="single" w:sz="4" w:space="0" w:color="auto"/>
            </w:tcBorders>
            <w:vAlign w:val="center"/>
          </w:tcPr>
          <w:p w14:paraId="0A839226" w14:textId="77777777" w:rsidR="00D27FFE" w:rsidRPr="002C799F" w:rsidRDefault="00D27FFE">
            <w:pPr>
              <w:jc w:val="center"/>
              <w:rPr>
                <w:rFonts w:eastAsia="Calibri"/>
                <w:lang w:val="uk-UA"/>
              </w:rPr>
            </w:pPr>
          </w:p>
        </w:tc>
        <w:tc>
          <w:tcPr>
            <w:tcW w:w="1701" w:type="dxa"/>
            <w:tcBorders>
              <w:top w:val="single" w:sz="4" w:space="0" w:color="auto"/>
              <w:left w:val="single" w:sz="4" w:space="0" w:color="auto"/>
              <w:bottom w:val="single" w:sz="4" w:space="0" w:color="auto"/>
              <w:right w:val="single" w:sz="4" w:space="0" w:color="auto"/>
            </w:tcBorders>
          </w:tcPr>
          <w:p w14:paraId="748A775F" w14:textId="77777777" w:rsidR="00D27FFE" w:rsidRPr="002C799F" w:rsidRDefault="00D27FFE">
            <w:pPr>
              <w:jc w:val="center"/>
              <w:rPr>
                <w:rFonts w:eastAsia="Calibri"/>
                <w:lang w:val="uk-UA"/>
              </w:rPr>
            </w:pPr>
          </w:p>
        </w:tc>
        <w:tc>
          <w:tcPr>
            <w:tcW w:w="2551" w:type="dxa"/>
            <w:tcBorders>
              <w:top w:val="single" w:sz="4" w:space="0" w:color="auto"/>
              <w:left w:val="single" w:sz="4" w:space="0" w:color="auto"/>
              <w:bottom w:val="single" w:sz="4" w:space="0" w:color="auto"/>
              <w:right w:val="single" w:sz="4" w:space="0" w:color="auto"/>
            </w:tcBorders>
            <w:vAlign w:val="center"/>
          </w:tcPr>
          <w:p w14:paraId="7F1260DB" w14:textId="77777777" w:rsidR="00D27FFE" w:rsidRPr="002C799F" w:rsidRDefault="00D27FFE">
            <w:pPr>
              <w:rPr>
                <w:lang w:val="uk-UA" w:eastAsia="uk-UA"/>
              </w:rPr>
            </w:pPr>
          </w:p>
        </w:tc>
      </w:tr>
    </w:tbl>
    <w:p w14:paraId="40613DB9" w14:textId="77777777" w:rsidR="00D27FFE" w:rsidRPr="002C799F" w:rsidRDefault="00D27FFE" w:rsidP="00D27FFE">
      <w:pPr>
        <w:rPr>
          <w:rFonts w:eastAsia="Calibri"/>
          <w:b/>
          <w:lang w:val="uk-UA"/>
        </w:rPr>
      </w:pPr>
    </w:p>
    <w:p w14:paraId="6D89B00E" w14:textId="77777777" w:rsidR="00D27FFE" w:rsidRPr="002C799F" w:rsidRDefault="00D27FFE" w:rsidP="00D27FFE">
      <w:pPr>
        <w:rPr>
          <w:rFonts w:eastAsia="Calibri"/>
          <w:b/>
          <w:lang w:val="uk-UA"/>
        </w:rPr>
      </w:pPr>
    </w:p>
    <w:p w14:paraId="5633FEB9" w14:textId="77777777" w:rsidR="00D27FFE" w:rsidRPr="002C799F" w:rsidRDefault="00D27FFE" w:rsidP="00D27FFE">
      <w:pPr>
        <w:rPr>
          <w:rFonts w:eastAsia="Calibri"/>
          <w:b/>
          <w:lang w:val="uk-UA"/>
        </w:rPr>
      </w:pPr>
    </w:p>
    <w:p w14:paraId="23BFDFF1" w14:textId="77777777" w:rsidR="00D27FFE" w:rsidRPr="002C799F" w:rsidRDefault="00D27FFE" w:rsidP="00D27FFE">
      <w:pPr>
        <w:rPr>
          <w:rFonts w:eastAsia="Calibri"/>
          <w:b/>
          <w:lang w:val="uk-UA"/>
        </w:rPr>
      </w:pPr>
    </w:p>
    <w:p w14:paraId="3C210DFA" w14:textId="51C19A7E" w:rsidR="00D27FFE" w:rsidRPr="002C799F" w:rsidRDefault="00D27FFE" w:rsidP="00D27FFE">
      <w:pPr>
        <w:rPr>
          <w:rFonts w:eastAsia="Calibri"/>
          <w:lang w:val="uk-UA" w:eastAsia="en-US"/>
        </w:rPr>
        <w:sectPr w:rsidR="00D27FFE" w:rsidRPr="002C799F" w:rsidSect="00D27FFE">
          <w:pgSz w:w="16838" w:h="11906" w:orient="landscape"/>
          <w:pgMar w:top="709" w:right="1134" w:bottom="851" w:left="1134" w:header="0" w:footer="0" w:gutter="0"/>
          <w:cols w:space="720"/>
          <w:formProt w:val="0"/>
        </w:sectPr>
      </w:pPr>
      <w:r w:rsidRPr="002C799F">
        <w:rPr>
          <w:rFonts w:eastAsia="Calibri"/>
          <w:b/>
          <w:lang w:val="uk-UA"/>
        </w:rPr>
        <w:t xml:space="preserve">Секретар ради </w:t>
      </w:r>
      <w:r w:rsidRPr="002C799F">
        <w:rPr>
          <w:rFonts w:eastAsia="Calibri"/>
          <w:b/>
          <w:lang w:val="uk-UA"/>
        </w:rPr>
        <w:tab/>
      </w:r>
      <w:r w:rsidRPr="002C799F">
        <w:rPr>
          <w:rFonts w:eastAsia="Calibri"/>
          <w:b/>
          <w:lang w:val="uk-UA"/>
        </w:rPr>
        <w:tab/>
      </w:r>
      <w:r w:rsidRPr="002C799F">
        <w:rPr>
          <w:rFonts w:eastAsia="Calibri"/>
          <w:b/>
          <w:lang w:val="uk-UA"/>
        </w:rPr>
        <w:tab/>
      </w:r>
      <w:r w:rsidRPr="002C799F">
        <w:rPr>
          <w:rFonts w:eastAsia="Calibri"/>
          <w:b/>
          <w:lang w:val="uk-UA"/>
        </w:rPr>
        <w:tab/>
      </w:r>
      <w:r w:rsidRPr="002C799F">
        <w:rPr>
          <w:rFonts w:eastAsia="Calibri"/>
          <w:b/>
          <w:lang w:val="uk-UA"/>
        </w:rPr>
        <w:tab/>
      </w:r>
      <w:r w:rsidRPr="002C799F">
        <w:rPr>
          <w:rFonts w:eastAsia="Calibri"/>
          <w:b/>
          <w:lang w:val="uk-UA"/>
        </w:rPr>
        <w:tab/>
      </w:r>
      <w:r w:rsidRPr="002C799F">
        <w:rPr>
          <w:rFonts w:eastAsia="Calibri"/>
          <w:b/>
          <w:lang w:val="uk-UA"/>
        </w:rPr>
        <w:tab/>
        <w:t xml:space="preserve">              </w:t>
      </w:r>
      <w:r w:rsidRPr="002C799F">
        <w:rPr>
          <w:rFonts w:eastAsia="Calibri"/>
          <w:b/>
          <w:lang w:val="uk-UA"/>
        </w:rPr>
        <w:tab/>
      </w:r>
      <w:r w:rsidRPr="002C799F">
        <w:rPr>
          <w:rFonts w:eastAsia="Calibri"/>
          <w:b/>
          <w:lang w:val="uk-UA"/>
        </w:rPr>
        <w:tab/>
        <w:t>Світлана</w:t>
      </w:r>
      <w:r w:rsidR="005447C5">
        <w:rPr>
          <w:rFonts w:eastAsia="Calibri"/>
          <w:b/>
          <w:lang w:val="uk-UA"/>
        </w:rPr>
        <w:t xml:space="preserve"> </w:t>
      </w:r>
      <w:r w:rsidRPr="002C799F">
        <w:rPr>
          <w:rFonts w:eastAsia="Calibri"/>
          <w:b/>
          <w:lang w:val="uk-UA"/>
        </w:rPr>
        <w:t xml:space="preserve"> МЕДВЕДЧУ</w:t>
      </w:r>
      <w:r w:rsidR="00804DE4" w:rsidRPr="002C799F">
        <w:rPr>
          <w:rFonts w:eastAsia="Calibri"/>
          <w:b/>
          <w:lang w:val="uk-UA"/>
        </w:rPr>
        <w:t>К</w:t>
      </w:r>
    </w:p>
    <w:p w14:paraId="304F5B26" w14:textId="10FCBC4B" w:rsidR="005447C5" w:rsidRDefault="005447C5" w:rsidP="005447C5">
      <w:pPr>
        <w:spacing w:line="252" w:lineRule="auto"/>
        <w:contextualSpacing/>
        <w:jc w:val="right"/>
        <w:rPr>
          <w:b/>
          <w:lang w:val="uk-UA" w:eastAsia="en-US"/>
        </w:rPr>
      </w:pPr>
      <w:proofErr w:type="spellStart"/>
      <w:r>
        <w:rPr>
          <w:b/>
          <w:lang w:val="uk-UA" w:eastAsia="en-US"/>
        </w:rPr>
        <w:lastRenderedPageBreak/>
        <w:t>Проєкт</w:t>
      </w:r>
      <w:proofErr w:type="spellEnd"/>
    </w:p>
    <w:p w14:paraId="4AD04689" w14:textId="77777777" w:rsidR="005447C5" w:rsidRDefault="005447C5" w:rsidP="005447C5">
      <w:pPr>
        <w:spacing w:line="252" w:lineRule="auto"/>
        <w:contextualSpacing/>
        <w:jc w:val="right"/>
        <w:rPr>
          <w:b/>
          <w:lang w:val="uk-UA" w:eastAsia="en-US"/>
        </w:rPr>
      </w:pPr>
    </w:p>
    <w:p w14:paraId="4135F02D" w14:textId="0B50A825" w:rsidR="004B4BD0" w:rsidRPr="002C799F" w:rsidRDefault="004B4BD0" w:rsidP="004B4BD0">
      <w:pPr>
        <w:spacing w:line="252" w:lineRule="auto"/>
        <w:contextualSpacing/>
        <w:jc w:val="center"/>
        <w:rPr>
          <w:b/>
          <w:lang w:val="uk-UA" w:eastAsia="en-US"/>
        </w:rPr>
      </w:pPr>
      <w:r w:rsidRPr="002C799F">
        <w:rPr>
          <w:b/>
          <w:noProof/>
          <w:lang w:eastAsia="uk-UA"/>
        </w:rPr>
        <w:drawing>
          <wp:inline distT="0" distB="0" distL="0" distR="0" wp14:anchorId="6ED6CAFB" wp14:editId="5AC91A84">
            <wp:extent cx="426720" cy="621665"/>
            <wp:effectExtent l="0" t="0" r="0" b="698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14:paraId="4D4BC4E4" w14:textId="77777777" w:rsidR="004B4BD0" w:rsidRPr="002C799F" w:rsidRDefault="004B4BD0" w:rsidP="004B4BD0">
      <w:pPr>
        <w:spacing w:line="252" w:lineRule="auto"/>
        <w:contextualSpacing/>
        <w:jc w:val="center"/>
        <w:rPr>
          <w:b/>
        </w:rPr>
      </w:pPr>
      <w:proofErr w:type="gramStart"/>
      <w:r w:rsidRPr="002C799F">
        <w:rPr>
          <w:b/>
        </w:rPr>
        <w:t>КОСІВСЬКА  МІСЬКА</w:t>
      </w:r>
      <w:proofErr w:type="gramEnd"/>
      <w:r w:rsidRPr="002C799F">
        <w:rPr>
          <w:b/>
        </w:rPr>
        <w:t xml:space="preserve">  РАДА</w:t>
      </w:r>
    </w:p>
    <w:p w14:paraId="6ECD30CC" w14:textId="77777777" w:rsidR="004B4BD0" w:rsidRPr="002C799F" w:rsidRDefault="004B4BD0" w:rsidP="004B4BD0">
      <w:pPr>
        <w:spacing w:line="252" w:lineRule="auto"/>
        <w:contextualSpacing/>
        <w:jc w:val="center"/>
        <w:rPr>
          <w:b/>
        </w:rPr>
      </w:pPr>
      <w:r w:rsidRPr="002C799F">
        <w:rPr>
          <w:b/>
        </w:rPr>
        <w:t>КОСІВСЬКОГО РАЙОНУ</w:t>
      </w:r>
    </w:p>
    <w:p w14:paraId="50D5F75F" w14:textId="77777777" w:rsidR="004B4BD0" w:rsidRPr="002C799F" w:rsidRDefault="004B4BD0" w:rsidP="004B4BD0">
      <w:pPr>
        <w:spacing w:line="252" w:lineRule="auto"/>
        <w:contextualSpacing/>
        <w:jc w:val="center"/>
        <w:rPr>
          <w:b/>
        </w:rPr>
      </w:pPr>
      <w:r w:rsidRPr="002C799F">
        <w:rPr>
          <w:b/>
        </w:rPr>
        <w:t>ІВАНО-ФРАНКІВСЬКОЇ ОБЛАСТІ</w:t>
      </w:r>
    </w:p>
    <w:p w14:paraId="3B7FDBB1" w14:textId="77777777" w:rsidR="004B4BD0" w:rsidRPr="002C799F" w:rsidRDefault="004B4BD0" w:rsidP="004B4BD0">
      <w:pPr>
        <w:spacing w:line="252" w:lineRule="auto"/>
        <w:contextualSpacing/>
        <w:jc w:val="center"/>
        <w:rPr>
          <w:b/>
        </w:rPr>
      </w:pPr>
      <w:proofErr w:type="spellStart"/>
      <w:r w:rsidRPr="002C799F">
        <w:rPr>
          <w:b/>
        </w:rPr>
        <w:t>Восьме</w:t>
      </w:r>
      <w:proofErr w:type="spellEnd"/>
      <w:r w:rsidRPr="002C799F">
        <w:rPr>
          <w:b/>
        </w:rPr>
        <w:t xml:space="preserve"> </w:t>
      </w:r>
      <w:proofErr w:type="spellStart"/>
      <w:r w:rsidRPr="002C799F">
        <w:rPr>
          <w:b/>
        </w:rPr>
        <w:t>демократичне</w:t>
      </w:r>
      <w:proofErr w:type="spellEnd"/>
      <w:r w:rsidRPr="002C799F">
        <w:rPr>
          <w:b/>
        </w:rPr>
        <w:t xml:space="preserve"> </w:t>
      </w:r>
      <w:proofErr w:type="spellStart"/>
      <w:r w:rsidRPr="002C799F">
        <w:rPr>
          <w:b/>
        </w:rPr>
        <w:t>скликання</w:t>
      </w:r>
      <w:proofErr w:type="spellEnd"/>
    </w:p>
    <w:p w14:paraId="331BE985" w14:textId="03EF7114" w:rsidR="004B4BD0" w:rsidRPr="005447C5" w:rsidRDefault="005447C5" w:rsidP="004B4BD0">
      <w:pPr>
        <w:spacing w:line="252" w:lineRule="auto"/>
        <w:contextualSpacing/>
        <w:jc w:val="center"/>
        <w:rPr>
          <w:b/>
        </w:rPr>
      </w:pPr>
      <w:r w:rsidRPr="005447C5">
        <w:rPr>
          <w:b/>
          <w:lang w:val="uk-UA"/>
        </w:rPr>
        <w:t>П’ятдесят шоста</w:t>
      </w:r>
      <w:r w:rsidR="004B4BD0" w:rsidRPr="005447C5">
        <w:rPr>
          <w:b/>
        </w:rPr>
        <w:t xml:space="preserve"> </w:t>
      </w:r>
      <w:proofErr w:type="spellStart"/>
      <w:r w:rsidR="004B4BD0" w:rsidRPr="005447C5">
        <w:rPr>
          <w:b/>
        </w:rPr>
        <w:t>сесія</w:t>
      </w:r>
      <w:proofErr w:type="spellEnd"/>
      <w:r w:rsidR="004B4BD0" w:rsidRPr="005447C5">
        <w:rPr>
          <w:b/>
        </w:rPr>
        <w:br/>
        <w:t>___________________________________________________________________________</w:t>
      </w:r>
    </w:p>
    <w:p w14:paraId="50DA7373" w14:textId="77777777" w:rsidR="004B4BD0" w:rsidRPr="005447C5" w:rsidRDefault="004B4BD0" w:rsidP="004B4BD0">
      <w:pPr>
        <w:spacing w:line="252" w:lineRule="auto"/>
        <w:contextualSpacing/>
        <w:jc w:val="center"/>
        <w:rPr>
          <w:b/>
        </w:rPr>
      </w:pPr>
      <w:r w:rsidRPr="005447C5">
        <w:rPr>
          <w:b/>
        </w:rPr>
        <w:t xml:space="preserve">Р І Ш Е Н </w:t>
      </w:r>
      <w:proofErr w:type="spellStart"/>
      <w:r w:rsidRPr="005447C5">
        <w:rPr>
          <w:b/>
        </w:rPr>
        <w:t>Н</w:t>
      </w:r>
      <w:proofErr w:type="spellEnd"/>
      <w:r w:rsidRPr="005447C5">
        <w:rPr>
          <w:b/>
        </w:rPr>
        <w:t xml:space="preserve"> Я</w:t>
      </w:r>
    </w:p>
    <w:p w14:paraId="678BDE56" w14:textId="77777777" w:rsidR="004B4BD0" w:rsidRPr="005447C5" w:rsidRDefault="004B4BD0" w:rsidP="004B4BD0">
      <w:pPr>
        <w:spacing w:line="252" w:lineRule="auto"/>
        <w:contextualSpacing/>
        <w:jc w:val="both"/>
        <w:rPr>
          <w:b/>
        </w:rPr>
      </w:pPr>
    </w:p>
    <w:p w14:paraId="7CBAEE69" w14:textId="19D92B80" w:rsidR="004B4BD0" w:rsidRPr="005447C5" w:rsidRDefault="004B4BD0" w:rsidP="004B4BD0">
      <w:pPr>
        <w:spacing w:line="252" w:lineRule="auto"/>
        <w:contextualSpacing/>
        <w:jc w:val="both"/>
        <w:rPr>
          <w:b/>
          <w:bCs/>
          <w:lang w:val="uk-UA" w:eastAsia="uk-UA"/>
        </w:rPr>
      </w:pPr>
      <w:proofErr w:type="spellStart"/>
      <w:r w:rsidRPr="005447C5">
        <w:rPr>
          <w:b/>
        </w:rPr>
        <w:t>Від</w:t>
      </w:r>
      <w:proofErr w:type="spellEnd"/>
      <w:r w:rsidRPr="005447C5">
        <w:rPr>
          <w:b/>
        </w:rPr>
        <w:t xml:space="preserve"> </w:t>
      </w:r>
      <w:r w:rsidR="005447C5" w:rsidRPr="005447C5">
        <w:rPr>
          <w:b/>
          <w:lang w:val="uk-UA"/>
        </w:rPr>
        <w:t xml:space="preserve">___жовтня </w:t>
      </w:r>
      <w:proofErr w:type="gramStart"/>
      <w:r w:rsidR="005447C5" w:rsidRPr="005447C5">
        <w:rPr>
          <w:b/>
          <w:lang w:val="uk-UA"/>
        </w:rPr>
        <w:t xml:space="preserve">2025 </w:t>
      </w:r>
      <w:r w:rsidRPr="005447C5">
        <w:rPr>
          <w:b/>
        </w:rPr>
        <w:t xml:space="preserve"> року</w:t>
      </w:r>
      <w:proofErr w:type="gramEnd"/>
      <w:r w:rsidRPr="005447C5">
        <w:rPr>
          <w:b/>
        </w:rPr>
        <w:t xml:space="preserve">                                                                                   № </w:t>
      </w:r>
      <w:r w:rsidR="005447C5" w:rsidRPr="005447C5">
        <w:rPr>
          <w:b/>
          <w:lang w:val="uk-UA"/>
        </w:rPr>
        <w:t>____</w:t>
      </w:r>
    </w:p>
    <w:p w14:paraId="2A592F5A" w14:textId="77777777" w:rsidR="004B4BD0" w:rsidRPr="005447C5" w:rsidRDefault="004B4BD0" w:rsidP="004B4BD0">
      <w:pPr>
        <w:shd w:val="clear" w:color="auto" w:fill="FFFFFF"/>
        <w:rPr>
          <w:b/>
        </w:rPr>
      </w:pPr>
      <w:r w:rsidRPr="005447C5">
        <w:rPr>
          <w:b/>
        </w:rPr>
        <w:t xml:space="preserve">Про </w:t>
      </w:r>
      <w:proofErr w:type="spellStart"/>
      <w:r w:rsidRPr="005447C5">
        <w:rPr>
          <w:b/>
        </w:rPr>
        <w:t>затвердження</w:t>
      </w:r>
      <w:proofErr w:type="spellEnd"/>
      <w:r w:rsidRPr="005447C5">
        <w:rPr>
          <w:b/>
        </w:rPr>
        <w:t xml:space="preserve"> </w:t>
      </w:r>
      <w:proofErr w:type="spellStart"/>
      <w:r w:rsidRPr="005447C5">
        <w:rPr>
          <w:b/>
        </w:rPr>
        <w:t>Програми</w:t>
      </w:r>
      <w:proofErr w:type="spellEnd"/>
      <w:r w:rsidRPr="005447C5">
        <w:rPr>
          <w:b/>
        </w:rPr>
        <w:t xml:space="preserve"> </w:t>
      </w:r>
    </w:p>
    <w:p w14:paraId="3A7A5741" w14:textId="77777777" w:rsidR="004B4BD0" w:rsidRPr="005447C5" w:rsidRDefault="004B4BD0" w:rsidP="004B4BD0">
      <w:pPr>
        <w:shd w:val="clear" w:color="auto" w:fill="FFFFFF"/>
        <w:rPr>
          <w:b/>
        </w:rPr>
      </w:pPr>
      <w:proofErr w:type="spellStart"/>
      <w:r w:rsidRPr="005447C5">
        <w:rPr>
          <w:b/>
        </w:rPr>
        <w:t>соціально</w:t>
      </w:r>
      <w:proofErr w:type="spellEnd"/>
      <w:r w:rsidRPr="005447C5">
        <w:rPr>
          <w:b/>
        </w:rPr>
        <w:t xml:space="preserve"> – </w:t>
      </w:r>
      <w:proofErr w:type="spellStart"/>
      <w:r w:rsidRPr="005447C5">
        <w:rPr>
          <w:b/>
        </w:rPr>
        <w:t>економічного</w:t>
      </w:r>
      <w:proofErr w:type="spellEnd"/>
      <w:r w:rsidRPr="005447C5">
        <w:rPr>
          <w:b/>
        </w:rPr>
        <w:t xml:space="preserve"> і культурного </w:t>
      </w:r>
      <w:proofErr w:type="spellStart"/>
      <w:r w:rsidRPr="005447C5">
        <w:rPr>
          <w:b/>
        </w:rPr>
        <w:t>розвитку</w:t>
      </w:r>
      <w:proofErr w:type="spellEnd"/>
    </w:p>
    <w:p w14:paraId="02721E00" w14:textId="77777777" w:rsidR="004B4BD0" w:rsidRPr="005447C5" w:rsidRDefault="004B4BD0" w:rsidP="004B4BD0">
      <w:pPr>
        <w:shd w:val="clear" w:color="auto" w:fill="FFFFFF"/>
        <w:rPr>
          <w:b/>
        </w:rPr>
      </w:pPr>
      <w:proofErr w:type="spellStart"/>
      <w:r w:rsidRPr="005447C5">
        <w:rPr>
          <w:b/>
        </w:rPr>
        <w:t>Косівської</w:t>
      </w:r>
      <w:proofErr w:type="spellEnd"/>
      <w:r w:rsidRPr="005447C5">
        <w:rPr>
          <w:b/>
        </w:rPr>
        <w:t xml:space="preserve"> </w:t>
      </w:r>
      <w:proofErr w:type="spellStart"/>
      <w:r w:rsidRPr="005447C5">
        <w:rPr>
          <w:b/>
        </w:rPr>
        <w:t>міської</w:t>
      </w:r>
      <w:proofErr w:type="spellEnd"/>
      <w:r w:rsidRPr="005447C5">
        <w:rPr>
          <w:b/>
        </w:rPr>
        <w:t xml:space="preserve"> ради</w:t>
      </w:r>
    </w:p>
    <w:p w14:paraId="6EF5A11E" w14:textId="77777777" w:rsidR="004B4BD0" w:rsidRPr="005447C5" w:rsidRDefault="004B4BD0" w:rsidP="004B4BD0">
      <w:pPr>
        <w:shd w:val="clear" w:color="auto" w:fill="FFFFFF"/>
      </w:pPr>
      <w:r w:rsidRPr="005447C5">
        <w:rPr>
          <w:b/>
        </w:rPr>
        <w:t xml:space="preserve"> на 2021 – 2026 роки в </w:t>
      </w:r>
      <w:proofErr w:type="spellStart"/>
      <w:r w:rsidRPr="005447C5">
        <w:rPr>
          <w:b/>
        </w:rPr>
        <w:t>новій</w:t>
      </w:r>
      <w:proofErr w:type="spellEnd"/>
      <w:r w:rsidRPr="005447C5">
        <w:rPr>
          <w:b/>
        </w:rPr>
        <w:t xml:space="preserve"> </w:t>
      </w:r>
      <w:proofErr w:type="spellStart"/>
      <w:r w:rsidRPr="005447C5">
        <w:rPr>
          <w:b/>
        </w:rPr>
        <w:t>редакції</w:t>
      </w:r>
      <w:proofErr w:type="spellEnd"/>
    </w:p>
    <w:p w14:paraId="6032E1CD" w14:textId="77777777" w:rsidR="004B4BD0" w:rsidRPr="005447C5" w:rsidRDefault="004B4BD0" w:rsidP="004B4BD0">
      <w:pPr>
        <w:ind w:firstLine="708"/>
        <w:jc w:val="both"/>
      </w:pPr>
    </w:p>
    <w:p w14:paraId="1B0D6797" w14:textId="69504CBA" w:rsidR="004B4BD0" w:rsidRPr="002C799F" w:rsidRDefault="004B4BD0" w:rsidP="004B4BD0">
      <w:pPr>
        <w:ind w:firstLine="708"/>
        <w:jc w:val="both"/>
        <w:rPr>
          <w:bCs/>
        </w:rPr>
      </w:pPr>
      <w:proofErr w:type="spellStart"/>
      <w:r w:rsidRPr="005447C5">
        <w:t>Розглянувши</w:t>
      </w:r>
      <w:proofErr w:type="spellEnd"/>
      <w:r w:rsidRPr="005447C5">
        <w:t xml:space="preserve"> </w:t>
      </w:r>
      <w:proofErr w:type="spellStart"/>
      <w:r w:rsidRPr="005447C5">
        <w:t>проєкт</w:t>
      </w:r>
      <w:proofErr w:type="spellEnd"/>
      <w:r w:rsidRPr="005447C5">
        <w:t xml:space="preserve"> </w:t>
      </w:r>
      <w:proofErr w:type="spellStart"/>
      <w:r w:rsidRPr="005447C5">
        <w:t>Програми</w:t>
      </w:r>
      <w:proofErr w:type="spellEnd"/>
      <w:r w:rsidRPr="005447C5">
        <w:t xml:space="preserve"> </w:t>
      </w:r>
      <w:proofErr w:type="spellStart"/>
      <w:r w:rsidRPr="005447C5">
        <w:t>соціально</w:t>
      </w:r>
      <w:proofErr w:type="spellEnd"/>
      <w:r w:rsidRPr="005447C5">
        <w:t xml:space="preserve"> – </w:t>
      </w:r>
      <w:proofErr w:type="spellStart"/>
      <w:r w:rsidRPr="005447C5">
        <w:t>економічного</w:t>
      </w:r>
      <w:proofErr w:type="spellEnd"/>
      <w:r w:rsidRPr="005447C5">
        <w:t xml:space="preserve"> і культурного </w:t>
      </w:r>
      <w:proofErr w:type="spellStart"/>
      <w:r w:rsidRPr="005447C5">
        <w:t>розвитку</w:t>
      </w:r>
      <w:proofErr w:type="spellEnd"/>
      <w:r w:rsidRPr="005447C5">
        <w:t xml:space="preserve"> </w:t>
      </w:r>
      <w:proofErr w:type="spellStart"/>
      <w:r w:rsidRPr="005447C5">
        <w:t>Косівської</w:t>
      </w:r>
      <w:proofErr w:type="spellEnd"/>
      <w:r w:rsidRPr="005447C5">
        <w:t xml:space="preserve"> </w:t>
      </w:r>
      <w:proofErr w:type="spellStart"/>
      <w:r w:rsidRPr="005447C5">
        <w:t>міської</w:t>
      </w:r>
      <w:proofErr w:type="spellEnd"/>
      <w:r w:rsidRPr="005447C5">
        <w:t xml:space="preserve"> ради на 2021 – 2026 роки, </w:t>
      </w:r>
      <w:proofErr w:type="spellStart"/>
      <w:r w:rsidRPr="005447C5">
        <w:t>керуючись</w:t>
      </w:r>
      <w:proofErr w:type="spellEnd"/>
      <w:r w:rsidRPr="005447C5">
        <w:t xml:space="preserve"> пунктом 22 </w:t>
      </w:r>
      <w:proofErr w:type="spellStart"/>
      <w:r w:rsidRPr="005447C5">
        <w:t>статті</w:t>
      </w:r>
      <w:proofErr w:type="spellEnd"/>
      <w:r w:rsidRPr="005447C5">
        <w:t xml:space="preserve"> 26 Закону </w:t>
      </w:r>
      <w:proofErr w:type="spellStart"/>
      <w:r w:rsidRPr="005447C5">
        <w:t>України</w:t>
      </w:r>
      <w:proofErr w:type="spellEnd"/>
      <w:r w:rsidRPr="005447C5">
        <w:t xml:space="preserve"> «Про </w:t>
      </w:r>
      <w:proofErr w:type="spellStart"/>
      <w:r w:rsidRPr="005447C5">
        <w:t>місцеве</w:t>
      </w:r>
      <w:proofErr w:type="spellEnd"/>
      <w:r w:rsidRPr="005447C5">
        <w:t xml:space="preserve"> </w:t>
      </w:r>
      <w:proofErr w:type="spellStart"/>
      <w:r w:rsidRPr="005447C5">
        <w:t>самоврядування</w:t>
      </w:r>
      <w:proofErr w:type="spellEnd"/>
      <w:r w:rsidRPr="005447C5">
        <w:t xml:space="preserve"> в </w:t>
      </w:r>
      <w:proofErr w:type="spellStart"/>
      <w:r w:rsidRPr="005447C5">
        <w:t>Україні</w:t>
      </w:r>
      <w:proofErr w:type="spellEnd"/>
      <w:r w:rsidRPr="005447C5">
        <w:t xml:space="preserve">», </w:t>
      </w:r>
      <w:proofErr w:type="spellStart"/>
      <w:r w:rsidRPr="005447C5">
        <w:t>враховуючи</w:t>
      </w:r>
      <w:proofErr w:type="spellEnd"/>
      <w:r w:rsidRPr="005447C5">
        <w:t xml:space="preserve"> </w:t>
      </w:r>
      <w:proofErr w:type="spellStart"/>
      <w:proofErr w:type="gramStart"/>
      <w:r w:rsidRPr="005447C5">
        <w:t>висновок</w:t>
      </w:r>
      <w:proofErr w:type="spellEnd"/>
      <w:r w:rsidRPr="005447C5">
        <w:t xml:space="preserve">  </w:t>
      </w:r>
      <w:proofErr w:type="spellStart"/>
      <w:r w:rsidRPr="005447C5">
        <w:t>постійної</w:t>
      </w:r>
      <w:proofErr w:type="spellEnd"/>
      <w:proofErr w:type="gramEnd"/>
      <w:r w:rsidRPr="005447C5">
        <w:t xml:space="preserve">  </w:t>
      </w:r>
      <w:proofErr w:type="spellStart"/>
      <w:r w:rsidRPr="005447C5">
        <w:t>комісії</w:t>
      </w:r>
      <w:proofErr w:type="spellEnd"/>
      <w:r w:rsidRPr="005447C5">
        <w:t xml:space="preserve"> </w:t>
      </w:r>
      <w:proofErr w:type="spellStart"/>
      <w:r w:rsidRPr="005447C5">
        <w:t>міської</w:t>
      </w:r>
      <w:proofErr w:type="spellEnd"/>
      <w:r w:rsidRPr="005447C5">
        <w:t xml:space="preserve"> ради  з </w:t>
      </w:r>
      <w:proofErr w:type="spellStart"/>
      <w:r w:rsidRPr="005447C5">
        <w:t>питань</w:t>
      </w:r>
      <w:proofErr w:type="spellEnd"/>
      <w:r w:rsidRPr="005447C5">
        <w:t xml:space="preserve"> </w:t>
      </w:r>
      <w:proofErr w:type="spellStart"/>
      <w:r w:rsidRPr="005447C5">
        <w:t>фінансів</w:t>
      </w:r>
      <w:proofErr w:type="spellEnd"/>
      <w:r w:rsidRPr="005447C5">
        <w:t xml:space="preserve">, бюджету, </w:t>
      </w:r>
      <w:proofErr w:type="spellStart"/>
      <w:r w:rsidRPr="005447C5">
        <w:t>планування</w:t>
      </w:r>
      <w:proofErr w:type="spellEnd"/>
      <w:r w:rsidRPr="005447C5">
        <w:t xml:space="preserve">, </w:t>
      </w:r>
      <w:proofErr w:type="spellStart"/>
      <w:r w:rsidRPr="005447C5">
        <w:t>соціально-економічного</w:t>
      </w:r>
      <w:proofErr w:type="spellEnd"/>
      <w:r w:rsidRPr="005447C5">
        <w:t xml:space="preserve"> </w:t>
      </w:r>
      <w:proofErr w:type="spellStart"/>
      <w:r w:rsidRPr="005447C5">
        <w:t>розвитку</w:t>
      </w:r>
      <w:proofErr w:type="spellEnd"/>
      <w:r w:rsidRPr="005447C5">
        <w:t xml:space="preserve"> та </w:t>
      </w:r>
      <w:proofErr w:type="spellStart"/>
      <w:r w:rsidRPr="005447C5">
        <w:t>інвестицій</w:t>
      </w:r>
      <w:proofErr w:type="spellEnd"/>
      <w:r w:rsidRPr="005447C5">
        <w:t xml:space="preserve">  № </w:t>
      </w:r>
      <w:r w:rsidR="005447C5" w:rsidRPr="005447C5">
        <w:rPr>
          <w:lang w:val="uk-UA"/>
        </w:rPr>
        <w:t>________</w:t>
      </w:r>
      <w:r w:rsidRPr="005447C5">
        <w:t xml:space="preserve"> року,   </w:t>
      </w:r>
      <w:r w:rsidRPr="005447C5">
        <w:rPr>
          <w:b/>
        </w:rPr>
        <w:t xml:space="preserve"> </w:t>
      </w:r>
      <w:proofErr w:type="spellStart"/>
      <w:r w:rsidRPr="002C799F">
        <w:rPr>
          <w:b/>
          <w:bCs/>
        </w:rPr>
        <w:t>Косівська</w:t>
      </w:r>
      <w:proofErr w:type="spellEnd"/>
      <w:r w:rsidRPr="002C799F">
        <w:rPr>
          <w:b/>
          <w:bCs/>
        </w:rPr>
        <w:t xml:space="preserve">  </w:t>
      </w:r>
      <w:proofErr w:type="spellStart"/>
      <w:r w:rsidRPr="002C799F">
        <w:rPr>
          <w:b/>
          <w:bCs/>
        </w:rPr>
        <w:t>міська</w:t>
      </w:r>
      <w:proofErr w:type="spellEnd"/>
      <w:r w:rsidRPr="002C799F">
        <w:rPr>
          <w:b/>
          <w:bCs/>
        </w:rPr>
        <w:t xml:space="preserve"> рада </w:t>
      </w:r>
      <w:proofErr w:type="spellStart"/>
      <w:r w:rsidRPr="002C799F">
        <w:rPr>
          <w:b/>
          <w:bCs/>
        </w:rPr>
        <w:t>вирішила</w:t>
      </w:r>
      <w:proofErr w:type="spellEnd"/>
      <w:r w:rsidRPr="002C799F">
        <w:rPr>
          <w:b/>
          <w:bCs/>
        </w:rPr>
        <w:t>:</w:t>
      </w:r>
    </w:p>
    <w:p w14:paraId="6C4BD7D5" w14:textId="77777777" w:rsidR="004B4BD0" w:rsidRPr="002C799F" w:rsidRDefault="004B4BD0" w:rsidP="004B4BD0">
      <w:pPr>
        <w:ind w:firstLine="708"/>
        <w:jc w:val="both"/>
      </w:pPr>
    </w:p>
    <w:p w14:paraId="34A3E743" w14:textId="77777777" w:rsidR="004B4BD0" w:rsidRPr="002C799F" w:rsidRDefault="004B4BD0" w:rsidP="004B4BD0">
      <w:pPr>
        <w:tabs>
          <w:tab w:val="left" w:pos="9348"/>
        </w:tabs>
        <w:ind w:right="-8" w:firstLine="567"/>
        <w:contextualSpacing/>
        <w:jc w:val="both"/>
        <w:textAlignment w:val="baseline"/>
      </w:pPr>
      <w:r w:rsidRPr="002C799F">
        <w:t xml:space="preserve">1. </w:t>
      </w:r>
      <w:proofErr w:type="spellStart"/>
      <w:r w:rsidRPr="002C799F">
        <w:t>Затвердити</w:t>
      </w:r>
      <w:proofErr w:type="spellEnd"/>
      <w:r w:rsidRPr="002C799F">
        <w:t xml:space="preserve"> </w:t>
      </w:r>
      <w:proofErr w:type="spellStart"/>
      <w:r w:rsidRPr="002C799F">
        <w:t>Програму</w:t>
      </w:r>
      <w:proofErr w:type="spellEnd"/>
      <w:r w:rsidRPr="002C799F">
        <w:t xml:space="preserve"> </w:t>
      </w:r>
      <w:proofErr w:type="spellStart"/>
      <w:r w:rsidRPr="002C799F">
        <w:t>соціально</w:t>
      </w:r>
      <w:proofErr w:type="spellEnd"/>
      <w:r w:rsidRPr="002C799F">
        <w:t xml:space="preserve"> – </w:t>
      </w:r>
      <w:proofErr w:type="spellStart"/>
      <w:r w:rsidRPr="002C799F">
        <w:t>економічного</w:t>
      </w:r>
      <w:proofErr w:type="spellEnd"/>
      <w:r w:rsidRPr="002C799F">
        <w:t xml:space="preserve"> і культурного </w:t>
      </w:r>
      <w:proofErr w:type="spellStart"/>
      <w:r w:rsidRPr="002C799F">
        <w:t>розвитку</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на 2021 – 2026 роки в </w:t>
      </w:r>
      <w:proofErr w:type="spellStart"/>
      <w:r w:rsidRPr="002C799F">
        <w:t>новій</w:t>
      </w:r>
      <w:proofErr w:type="spellEnd"/>
      <w:r w:rsidRPr="002C799F">
        <w:t xml:space="preserve"> </w:t>
      </w:r>
      <w:proofErr w:type="spellStart"/>
      <w:r w:rsidRPr="002C799F">
        <w:t>редакції</w:t>
      </w:r>
      <w:proofErr w:type="spellEnd"/>
      <w:r w:rsidRPr="002C799F">
        <w:t xml:space="preserve"> (</w:t>
      </w:r>
      <w:proofErr w:type="spellStart"/>
      <w:r w:rsidRPr="002C799F">
        <w:t>далі</w:t>
      </w:r>
      <w:proofErr w:type="spellEnd"/>
      <w:r w:rsidRPr="002C799F">
        <w:t xml:space="preserve"> - </w:t>
      </w:r>
      <w:proofErr w:type="spellStart"/>
      <w:r w:rsidRPr="002C799F">
        <w:t>Програма</w:t>
      </w:r>
      <w:proofErr w:type="spellEnd"/>
      <w:r w:rsidRPr="002C799F">
        <w:t xml:space="preserve">) </w:t>
      </w:r>
      <w:proofErr w:type="spellStart"/>
      <w:r w:rsidRPr="002C799F">
        <w:t>згідно</w:t>
      </w:r>
      <w:proofErr w:type="spellEnd"/>
      <w:r w:rsidRPr="002C799F">
        <w:t xml:space="preserve"> </w:t>
      </w:r>
      <w:proofErr w:type="spellStart"/>
      <w:proofErr w:type="gramStart"/>
      <w:r w:rsidRPr="002C799F">
        <w:t>додатку</w:t>
      </w:r>
      <w:proofErr w:type="spellEnd"/>
      <w:r w:rsidRPr="002C799F">
        <w:t xml:space="preserve">  №</w:t>
      </w:r>
      <w:proofErr w:type="gramEnd"/>
      <w:r w:rsidRPr="002C799F">
        <w:t xml:space="preserve"> 1 до </w:t>
      </w:r>
      <w:proofErr w:type="spellStart"/>
      <w:r w:rsidRPr="002C799F">
        <w:t>даного</w:t>
      </w:r>
      <w:proofErr w:type="spellEnd"/>
      <w:r w:rsidRPr="002C799F">
        <w:t xml:space="preserve"> </w:t>
      </w:r>
      <w:proofErr w:type="spellStart"/>
      <w:r w:rsidRPr="002C799F">
        <w:t>рішення</w:t>
      </w:r>
      <w:proofErr w:type="spellEnd"/>
      <w:r w:rsidRPr="002C799F">
        <w:t>.</w:t>
      </w:r>
    </w:p>
    <w:p w14:paraId="0EEBC9F0" w14:textId="77777777" w:rsidR="004B4BD0" w:rsidRPr="002C799F" w:rsidRDefault="004B4BD0" w:rsidP="004B4BD0">
      <w:pPr>
        <w:tabs>
          <w:tab w:val="left" w:pos="9348"/>
        </w:tabs>
        <w:ind w:right="-8" w:firstLine="567"/>
        <w:contextualSpacing/>
        <w:jc w:val="both"/>
        <w:textAlignment w:val="baseline"/>
      </w:pPr>
    </w:p>
    <w:p w14:paraId="06AEB270" w14:textId="77777777" w:rsidR="004B4BD0" w:rsidRPr="002C799F" w:rsidRDefault="004B4BD0" w:rsidP="004B4BD0">
      <w:pPr>
        <w:tabs>
          <w:tab w:val="left" w:pos="9348"/>
        </w:tabs>
        <w:ind w:right="-8" w:firstLine="567"/>
        <w:contextualSpacing/>
        <w:jc w:val="both"/>
        <w:textAlignment w:val="baseline"/>
      </w:pPr>
      <w:r w:rsidRPr="002C799F">
        <w:t xml:space="preserve">2. </w:t>
      </w:r>
      <w:proofErr w:type="spellStart"/>
      <w:r w:rsidRPr="002C799F">
        <w:t>Встановити</w:t>
      </w:r>
      <w:proofErr w:type="spellEnd"/>
      <w:r w:rsidRPr="002C799F">
        <w:t xml:space="preserve">, </w:t>
      </w:r>
      <w:proofErr w:type="spellStart"/>
      <w:r w:rsidRPr="002C799F">
        <w:t>що</w:t>
      </w:r>
      <w:proofErr w:type="spellEnd"/>
      <w:r w:rsidRPr="002C799F">
        <w:t xml:space="preserve"> </w:t>
      </w:r>
      <w:proofErr w:type="spellStart"/>
      <w:r w:rsidRPr="002C799F">
        <w:t>бюджетні</w:t>
      </w:r>
      <w:proofErr w:type="spellEnd"/>
      <w:r w:rsidRPr="002C799F">
        <w:t xml:space="preserve"> </w:t>
      </w:r>
      <w:proofErr w:type="spellStart"/>
      <w:r w:rsidRPr="002C799F">
        <w:t>призначення</w:t>
      </w:r>
      <w:proofErr w:type="spellEnd"/>
      <w:r w:rsidRPr="002C799F">
        <w:t xml:space="preserve"> для </w:t>
      </w:r>
      <w:proofErr w:type="spellStart"/>
      <w:r w:rsidRPr="002C799F">
        <w:t>реалізації</w:t>
      </w:r>
      <w:proofErr w:type="spellEnd"/>
      <w:r w:rsidRPr="002C799F">
        <w:t xml:space="preserve"> </w:t>
      </w:r>
      <w:proofErr w:type="spellStart"/>
      <w:r w:rsidRPr="002C799F">
        <w:t>Заходів</w:t>
      </w:r>
      <w:proofErr w:type="spellEnd"/>
      <w:r w:rsidRPr="002C799F">
        <w:t xml:space="preserve"> </w:t>
      </w:r>
      <w:proofErr w:type="spellStart"/>
      <w:r w:rsidRPr="002C799F">
        <w:t>Програми</w:t>
      </w:r>
      <w:proofErr w:type="spellEnd"/>
      <w:r w:rsidRPr="002C799F">
        <w:t xml:space="preserve"> на </w:t>
      </w:r>
      <w:proofErr w:type="spellStart"/>
      <w:r w:rsidRPr="002C799F">
        <w:t>кожен</w:t>
      </w:r>
      <w:proofErr w:type="spellEnd"/>
      <w:r w:rsidRPr="002C799F">
        <w:t xml:space="preserve"> </w:t>
      </w:r>
      <w:proofErr w:type="spellStart"/>
      <w:r w:rsidRPr="002C799F">
        <w:t>рік</w:t>
      </w:r>
      <w:proofErr w:type="spellEnd"/>
      <w:r w:rsidRPr="002C799F">
        <w:t xml:space="preserve"> </w:t>
      </w:r>
      <w:proofErr w:type="spellStart"/>
      <w:r w:rsidRPr="002C799F">
        <w:t>передбачаються</w:t>
      </w:r>
      <w:proofErr w:type="spellEnd"/>
      <w:r w:rsidRPr="002C799F">
        <w:t xml:space="preserve"> </w:t>
      </w:r>
      <w:proofErr w:type="spellStart"/>
      <w:r w:rsidRPr="002C799F">
        <w:t>щорічно</w:t>
      </w:r>
      <w:proofErr w:type="spellEnd"/>
      <w:r w:rsidRPr="002C799F">
        <w:t xml:space="preserve"> при </w:t>
      </w:r>
      <w:proofErr w:type="spellStart"/>
      <w:r w:rsidRPr="002C799F">
        <w:t>формуванні</w:t>
      </w:r>
      <w:proofErr w:type="spellEnd"/>
      <w:r w:rsidRPr="002C799F">
        <w:t xml:space="preserve"> </w:t>
      </w:r>
      <w:proofErr w:type="spellStart"/>
      <w:r w:rsidRPr="002C799F">
        <w:t>міського</w:t>
      </w:r>
      <w:proofErr w:type="spellEnd"/>
      <w:r w:rsidRPr="002C799F">
        <w:t xml:space="preserve"> бюджету, </w:t>
      </w:r>
      <w:proofErr w:type="spellStart"/>
      <w:r w:rsidRPr="002C799F">
        <w:t>виходячи</w:t>
      </w:r>
      <w:proofErr w:type="spellEnd"/>
      <w:r w:rsidRPr="002C799F">
        <w:t xml:space="preserve"> з </w:t>
      </w:r>
      <w:proofErr w:type="spellStart"/>
      <w:r w:rsidRPr="002C799F">
        <w:t>можливостей</w:t>
      </w:r>
      <w:proofErr w:type="spellEnd"/>
      <w:r w:rsidRPr="002C799F">
        <w:t xml:space="preserve"> </w:t>
      </w:r>
      <w:proofErr w:type="spellStart"/>
      <w:r w:rsidRPr="002C799F">
        <w:t>його</w:t>
      </w:r>
      <w:proofErr w:type="spellEnd"/>
      <w:r w:rsidRPr="002C799F">
        <w:t xml:space="preserve"> </w:t>
      </w:r>
      <w:proofErr w:type="spellStart"/>
      <w:r w:rsidRPr="002C799F">
        <w:t>дохідної</w:t>
      </w:r>
      <w:proofErr w:type="spellEnd"/>
      <w:r w:rsidRPr="002C799F">
        <w:t xml:space="preserve"> </w:t>
      </w:r>
      <w:proofErr w:type="spellStart"/>
      <w:r w:rsidRPr="002C799F">
        <w:t>частини</w:t>
      </w:r>
      <w:proofErr w:type="spellEnd"/>
      <w:r w:rsidRPr="002C799F">
        <w:t xml:space="preserve"> (</w:t>
      </w:r>
      <w:proofErr w:type="spellStart"/>
      <w:r w:rsidRPr="002C799F">
        <w:t>затверджуються</w:t>
      </w:r>
      <w:proofErr w:type="spellEnd"/>
      <w:r w:rsidRPr="002C799F">
        <w:t xml:space="preserve"> </w:t>
      </w:r>
      <w:proofErr w:type="spellStart"/>
      <w:r w:rsidRPr="002C799F">
        <w:t>рішенням</w:t>
      </w:r>
      <w:proofErr w:type="spellEnd"/>
      <w:r w:rsidRPr="002C799F">
        <w:t xml:space="preserve"> </w:t>
      </w:r>
      <w:proofErr w:type="spellStart"/>
      <w:proofErr w:type="gramStart"/>
      <w:r w:rsidRPr="002C799F">
        <w:t>міської</w:t>
      </w:r>
      <w:proofErr w:type="spellEnd"/>
      <w:r w:rsidRPr="002C799F">
        <w:t xml:space="preserve">  ради</w:t>
      </w:r>
      <w:proofErr w:type="gramEnd"/>
      <w:r w:rsidRPr="002C799F">
        <w:t xml:space="preserve"> про бюджет </w:t>
      </w:r>
      <w:proofErr w:type="spellStart"/>
      <w:r w:rsidRPr="002C799F">
        <w:t>чи</w:t>
      </w:r>
      <w:proofErr w:type="spellEnd"/>
      <w:r w:rsidRPr="002C799F">
        <w:t xml:space="preserve"> </w:t>
      </w:r>
      <w:proofErr w:type="spellStart"/>
      <w:r w:rsidRPr="002C799F">
        <w:t>змінами</w:t>
      </w:r>
      <w:proofErr w:type="spellEnd"/>
      <w:r w:rsidRPr="002C799F">
        <w:t xml:space="preserve"> до </w:t>
      </w:r>
      <w:proofErr w:type="spellStart"/>
      <w:r w:rsidRPr="002C799F">
        <w:t>нього</w:t>
      </w:r>
      <w:proofErr w:type="spellEnd"/>
      <w:r w:rsidRPr="002C799F">
        <w:t xml:space="preserve"> на </w:t>
      </w:r>
      <w:proofErr w:type="spellStart"/>
      <w:r w:rsidRPr="002C799F">
        <w:t>відповідний</w:t>
      </w:r>
      <w:proofErr w:type="spellEnd"/>
      <w:r w:rsidRPr="002C799F">
        <w:t xml:space="preserve"> </w:t>
      </w:r>
      <w:proofErr w:type="spellStart"/>
      <w:r w:rsidRPr="002C799F">
        <w:t>бюджетний</w:t>
      </w:r>
      <w:proofErr w:type="spellEnd"/>
      <w:r w:rsidRPr="002C799F">
        <w:t xml:space="preserve"> </w:t>
      </w:r>
      <w:proofErr w:type="spellStart"/>
      <w:r w:rsidRPr="002C799F">
        <w:t>період</w:t>
      </w:r>
      <w:proofErr w:type="spellEnd"/>
      <w:r w:rsidRPr="002C799F">
        <w:t>).</w:t>
      </w:r>
    </w:p>
    <w:p w14:paraId="770039A4" w14:textId="77777777" w:rsidR="004B4BD0" w:rsidRPr="002C799F" w:rsidRDefault="004B4BD0" w:rsidP="004B4BD0">
      <w:pPr>
        <w:tabs>
          <w:tab w:val="left" w:pos="9348"/>
        </w:tabs>
        <w:ind w:right="-8" w:firstLine="567"/>
        <w:contextualSpacing/>
        <w:jc w:val="both"/>
        <w:textAlignment w:val="baseline"/>
        <w:rPr>
          <w:color w:val="FF0000"/>
        </w:rPr>
      </w:pPr>
    </w:p>
    <w:p w14:paraId="5EB0494E" w14:textId="77777777" w:rsidR="004B4BD0" w:rsidRPr="002C799F" w:rsidRDefault="004B4BD0" w:rsidP="004B4BD0">
      <w:pPr>
        <w:tabs>
          <w:tab w:val="left" w:pos="9348"/>
        </w:tabs>
        <w:ind w:right="-8" w:firstLine="567"/>
        <w:contextualSpacing/>
        <w:jc w:val="both"/>
        <w:textAlignment w:val="baseline"/>
      </w:pPr>
      <w:r w:rsidRPr="002C799F">
        <w:t xml:space="preserve">3. Контроль за </w:t>
      </w:r>
      <w:proofErr w:type="spellStart"/>
      <w:r w:rsidRPr="002C799F">
        <w:t>виконанням</w:t>
      </w:r>
      <w:proofErr w:type="spellEnd"/>
      <w:r w:rsidRPr="002C799F">
        <w:t xml:space="preserve"> </w:t>
      </w:r>
      <w:proofErr w:type="spellStart"/>
      <w:r w:rsidRPr="002C799F">
        <w:t>даного</w:t>
      </w:r>
      <w:proofErr w:type="spellEnd"/>
      <w:r w:rsidRPr="002C799F">
        <w:t xml:space="preserve"> </w:t>
      </w:r>
      <w:proofErr w:type="spellStart"/>
      <w:r w:rsidRPr="002C799F">
        <w:t>рішення</w:t>
      </w:r>
      <w:proofErr w:type="spellEnd"/>
      <w:r w:rsidRPr="002C799F">
        <w:t xml:space="preserve"> </w:t>
      </w:r>
      <w:proofErr w:type="spellStart"/>
      <w:r w:rsidRPr="002C799F">
        <w:t>покласти</w:t>
      </w:r>
      <w:proofErr w:type="spellEnd"/>
      <w:r w:rsidRPr="002C799F">
        <w:t xml:space="preserve"> на </w:t>
      </w:r>
      <w:proofErr w:type="spellStart"/>
      <w:r w:rsidRPr="002C799F">
        <w:t>першого</w:t>
      </w:r>
      <w:proofErr w:type="spellEnd"/>
      <w:r w:rsidRPr="002C799F">
        <w:t xml:space="preserve"> заступника </w:t>
      </w:r>
      <w:proofErr w:type="spellStart"/>
      <w:r w:rsidRPr="002C799F">
        <w:t>міського</w:t>
      </w:r>
      <w:proofErr w:type="spellEnd"/>
      <w:r w:rsidRPr="002C799F">
        <w:t xml:space="preserve"> </w:t>
      </w:r>
      <w:proofErr w:type="spellStart"/>
      <w:r w:rsidRPr="002C799F">
        <w:t>голови</w:t>
      </w:r>
      <w:proofErr w:type="spellEnd"/>
      <w:r w:rsidRPr="002C799F">
        <w:t xml:space="preserve"> Святослава </w:t>
      </w:r>
      <w:proofErr w:type="spellStart"/>
      <w:r w:rsidRPr="002C799F">
        <w:t>Костинюка</w:t>
      </w:r>
      <w:proofErr w:type="spellEnd"/>
      <w:r w:rsidRPr="002C799F">
        <w:t>.</w:t>
      </w:r>
    </w:p>
    <w:p w14:paraId="2BF91193" w14:textId="77777777" w:rsidR="004B4BD0" w:rsidRPr="002C799F" w:rsidRDefault="004B4BD0" w:rsidP="004B4BD0">
      <w:pPr>
        <w:rPr>
          <w:b/>
        </w:rPr>
      </w:pPr>
    </w:p>
    <w:p w14:paraId="0D23FEE2" w14:textId="77777777" w:rsidR="004B4BD0" w:rsidRPr="002C799F" w:rsidRDefault="004B4BD0" w:rsidP="004B4BD0">
      <w:pPr>
        <w:jc w:val="both"/>
        <w:rPr>
          <w:b/>
        </w:rPr>
      </w:pPr>
    </w:p>
    <w:p w14:paraId="38F5ECB5" w14:textId="77777777" w:rsidR="004B4BD0" w:rsidRPr="002C799F" w:rsidRDefault="004B4BD0" w:rsidP="004B4BD0">
      <w:pPr>
        <w:jc w:val="both"/>
        <w:rPr>
          <w:b/>
        </w:rPr>
      </w:pPr>
    </w:p>
    <w:p w14:paraId="4D86B5F8" w14:textId="77777777" w:rsidR="004B4BD0" w:rsidRPr="002C799F" w:rsidRDefault="004B4BD0" w:rsidP="004B4BD0">
      <w:pPr>
        <w:jc w:val="both"/>
        <w:rPr>
          <w:b/>
        </w:rPr>
      </w:pPr>
      <w:proofErr w:type="spellStart"/>
      <w:r w:rsidRPr="002C799F">
        <w:rPr>
          <w:b/>
        </w:rPr>
        <w:t>Міський</w:t>
      </w:r>
      <w:proofErr w:type="spellEnd"/>
      <w:r w:rsidRPr="002C799F">
        <w:rPr>
          <w:b/>
        </w:rPr>
        <w:t xml:space="preserve"> голова                                                                                       </w:t>
      </w:r>
      <w:proofErr w:type="spellStart"/>
      <w:r w:rsidRPr="002C799F">
        <w:rPr>
          <w:b/>
        </w:rPr>
        <w:t>Юрій</w:t>
      </w:r>
      <w:proofErr w:type="spellEnd"/>
      <w:r w:rsidRPr="002C799F">
        <w:rPr>
          <w:b/>
        </w:rPr>
        <w:t xml:space="preserve"> ПЛОСКОНОС</w:t>
      </w:r>
    </w:p>
    <w:p w14:paraId="43FFB93E" w14:textId="77777777" w:rsidR="004B4BD0" w:rsidRPr="002C799F" w:rsidRDefault="004B4BD0" w:rsidP="004B4BD0">
      <w:pPr>
        <w:jc w:val="both"/>
        <w:rPr>
          <w:b/>
        </w:rPr>
      </w:pPr>
    </w:p>
    <w:p w14:paraId="44726AAC" w14:textId="77777777" w:rsidR="004B4BD0" w:rsidRPr="002C799F" w:rsidRDefault="004B4BD0" w:rsidP="004B4BD0">
      <w:pPr>
        <w:jc w:val="both"/>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p>
    <w:p w14:paraId="74731894" w14:textId="77777777" w:rsidR="004B4BD0" w:rsidRPr="002C799F" w:rsidRDefault="004B4BD0" w:rsidP="004B4BD0">
      <w:pPr>
        <w:spacing w:after="240"/>
        <w:rPr>
          <w:lang w:eastAsia="uk-UA"/>
        </w:rPr>
      </w:pPr>
    </w:p>
    <w:p w14:paraId="7E82ECA2" w14:textId="77777777" w:rsidR="004B4BD0" w:rsidRPr="002C799F" w:rsidRDefault="004B4BD0" w:rsidP="004B4BD0">
      <w:pPr>
        <w:spacing w:after="240"/>
        <w:rPr>
          <w:lang w:eastAsia="uk-UA"/>
        </w:rPr>
      </w:pPr>
      <w:r w:rsidRPr="002C799F">
        <w:rPr>
          <w:lang w:eastAsia="uk-UA"/>
        </w:rPr>
        <w:br/>
      </w:r>
    </w:p>
    <w:p w14:paraId="7FBD0141" w14:textId="77777777" w:rsidR="004B4BD0" w:rsidRPr="002C799F" w:rsidRDefault="004B4BD0" w:rsidP="004B4BD0">
      <w:pPr>
        <w:spacing w:after="240"/>
        <w:rPr>
          <w:lang w:eastAsia="uk-UA"/>
        </w:rPr>
      </w:pPr>
    </w:p>
    <w:p w14:paraId="5B0982ED" w14:textId="77777777" w:rsidR="005447C5" w:rsidRPr="002C799F" w:rsidRDefault="005447C5" w:rsidP="005447C5">
      <w:pPr>
        <w:pStyle w:val="paragraph"/>
        <w:tabs>
          <w:tab w:val="left" w:pos="7740"/>
          <w:tab w:val="left" w:pos="9356"/>
          <w:tab w:val="right" w:pos="9498"/>
        </w:tabs>
        <w:spacing w:before="0" w:beforeAutospacing="0" w:after="0" w:afterAutospacing="0"/>
        <w:ind w:left="284" w:right="141"/>
        <w:jc w:val="right"/>
        <w:textAlignment w:val="baseline"/>
        <w:rPr>
          <w:noProof/>
          <w:lang w:eastAsia="uk-UA"/>
        </w:rPr>
      </w:pPr>
      <w:r w:rsidRPr="002C799F">
        <w:rPr>
          <w:noProof/>
          <w:lang w:val="uk-UA" w:eastAsia="uk-UA"/>
        </w:rPr>
        <w:lastRenderedPageBreak/>
        <w:t>Додаток №</w:t>
      </w:r>
      <w:r w:rsidRPr="002C799F">
        <w:rPr>
          <w:noProof/>
          <w:lang w:eastAsia="uk-UA"/>
        </w:rPr>
        <w:t>1</w:t>
      </w:r>
    </w:p>
    <w:p w14:paraId="16F0B46A" w14:textId="77777777" w:rsidR="005447C5" w:rsidRPr="002C799F" w:rsidRDefault="005447C5" w:rsidP="005447C5">
      <w:pPr>
        <w:pStyle w:val="paragraph"/>
        <w:tabs>
          <w:tab w:val="left" w:pos="9356"/>
          <w:tab w:val="right" w:pos="9498"/>
        </w:tabs>
        <w:spacing w:before="0" w:beforeAutospacing="0" w:after="0" w:afterAutospacing="0"/>
        <w:ind w:left="284" w:right="141"/>
        <w:jc w:val="right"/>
        <w:textAlignment w:val="baseline"/>
        <w:rPr>
          <w:noProof/>
          <w:lang w:val="uk-UA" w:eastAsia="uk-UA"/>
        </w:rPr>
      </w:pPr>
      <w:r w:rsidRPr="002C799F">
        <w:rPr>
          <w:noProof/>
          <w:lang w:val="uk-UA" w:eastAsia="uk-UA"/>
        </w:rPr>
        <w:t xml:space="preserve">     до рішення     56   </w:t>
      </w:r>
      <w:r w:rsidRPr="002C799F">
        <w:rPr>
          <w:noProof/>
          <w:lang w:eastAsia="uk-UA"/>
        </w:rPr>
        <w:t xml:space="preserve"> </w:t>
      </w:r>
      <w:r w:rsidRPr="002C799F">
        <w:rPr>
          <w:noProof/>
          <w:lang w:val="uk-UA" w:eastAsia="uk-UA"/>
        </w:rPr>
        <w:t xml:space="preserve">сесії </w:t>
      </w:r>
      <w:r w:rsidRPr="002C799F">
        <w:rPr>
          <w:noProof/>
          <w:lang w:val="en-US" w:eastAsia="uk-UA"/>
        </w:rPr>
        <w:t>V</w:t>
      </w:r>
      <w:r w:rsidRPr="002C799F">
        <w:rPr>
          <w:noProof/>
          <w:lang w:val="uk-UA" w:eastAsia="uk-UA"/>
        </w:rPr>
        <w:t xml:space="preserve">ІІІ демократичного </w:t>
      </w:r>
    </w:p>
    <w:p w14:paraId="2B45F2B8" w14:textId="77777777" w:rsidR="005447C5" w:rsidRPr="002C799F" w:rsidRDefault="005447C5" w:rsidP="005447C5">
      <w:pPr>
        <w:pStyle w:val="paragraph"/>
        <w:tabs>
          <w:tab w:val="left" w:pos="9356"/>
          <w:tab w:val="right" w:pos="9498"/>
        </w:tabs>
        <w:spacing w:before="0" w:beforeAutospacing="0" w:after="0" w:afterAutospacing="0"/>
        <w:ind w:left="284" w:right="141"/>
        <w:jc w:val="right"/>
        <w:textAlignment w:val="baseline"/>
        <w:rPr>
          <w:noProof/>
          <w:lang w:val="uk-UA" w:eastAsia="uk-UA"/>
        </w:rPr>
      </w:pPr>
      <w:r w:rsidRPr="002C799F">
        <w:rPr>
          <w:noProof/>
          <w:lang w:val="uk-UA" w:eastAsia="uk-UA"/>
        </w:rPr>
        <w:t xml:space="preserve">                                             скликання Косівської міської ради Косівського району                                              </w:t>
      </w:r>
    </w:p>
    <w:p w14:paraId="357D36C4" w14:textId="77777777" w:rsidR="005447C5" w:rsidRPr="002C799F" w:rsidRDefault="005447C5" w:rsidP="005447C5">
      <w:pPr>
        <w:pStyle w:val="paragraph"/>
        <w:tabs>
          <w:tab w:val="left" w:pos="9356"/>
          <w:tab w:val="right" w:pos="9498"/>
        </w:tabs>
        <w:spacing w:before="0" w:beforeAutospacing="0" w:after="0" w:afterAutospacing="0"/>
        <w:ind w:left="284" w:right="141"/>
        <w:jc w:val="right"/>
        <w:textAlignment w:val="baseline"/>
        <w:rPr>
          <w:noProof/>
          <w:lang w:val="uk-UA" w:eastAsia="uk-UA"/>
        </w:rPr>
      </w:pPr>
      <w:r w:rsidRPr="002C799F">
        <w:rPr>
          <w:noProof/>
          <w:lang w:val="uk-UA" w:eastAsia="uk-UA"/>
        </w:rPr>
        <w:t xml:space="preserve">            Івано-Франківської області </w:t>
      </w:r>
    </w:p>
    <w:p w14:paraId="1FAAC057" w14:textId="77777777" w:rsidR="005447C5" w:rsidRPr="002C799F" w:rsidRDefault="005447C5" w:rsidP="005447C5">
      <w:pPr>
        <w:pStyle w:val="paragraph"/>
        <w:tabs>
          <w:tab w:val="left" w:pos="9356"/>
          <w:tab w:val="right" w:pos="9498"/>
        </w:tabs>
        <w:spacing w:before="0" w:beforeAutospacing="0" w:after="0" w:afterAutospacing="0"/>
        <w:ind w:left="284" w:right="141"/>
        <w:jc w:val="right"/>
        <w:textAlignment w:val="baseline"/>
        <w:rPr>
          <w:noProof/>
          <w:lang w:eastAsia="uk-UA"/>
        </w:rPr>
      </w:pPr>
      <w:r w:rsidRPr="002C799F">
        <w:rPr>
          <w:noProof/>
          <w:lang w:val="uk-UA" w:eastAsia="uk-UA"/>
        </w:rPr>
        <w:t xml:space="preserve">                                                                                          від                2025 року  №    _______</w:t>
      </w:r>
    </w:p>
    <w:p w14:paraId="4F70F2C8" w14:textId="77777777" w:rsidR="004B4BD0" w:rsidRPr="002C799F" w:rsidRDefault="004B4BD0" w:rsidP="004B4BD0">
      <w:pPr>
        <w:shd w:val="clear" w:color="auto" w:fill="FFFFFF"/>
        <w:jc w:val="center"/>
        <w:rPr>
          <w:b/>
          <w:color w:val="000000"/>
          <w:lang w:eastAsia="uk-UA"/>
        </w:rPr>
      </w:pPr>
    </w:p>
    <w:p w14:paraId="3B1ECB2F" w14:textId="77777777" w:rsidR="004B4BD0" w:rsidRPr="002C799F" w:rsidRDefault="004B4BD0" w:rsidP="004B4BD0">
      <w:pPr>
        <w:shd w:val="clear" w:color="auto" w:fill="FFFFFF"/>
        <w:jc w:val="center"/>
        <w:rPr>
          <w:b/>
          <w:color w:val="000000"/>
          <w:lang w:eastAsia="uk-UA"/>
        </w:rPr>
      </w:pPr>
    </w:p>
    <w:p w14:paraId="276597ED" w14:textId="77777777" w:rsidR="004B4BD0" w:rsidRPr="002C799F" w:rsidRDefault="004B4BD0" w:rsidP="004B4BD0">
      <w:pPr>
        <w:shd w:val="clear" w:color="auto" w:fill="FFFFFF"/>
        <w:jc w:val="center"/>
        <w:rPr>
          <w:b/>
          <w:color w:val="000000"/>
          <w:lang w:eastAsia="uk-UA"/>
        </w:rPr>
      </w:pPr>
    </w:p>
    <w:p w14:paraId="7F822E5E" w14:textId="77777777" w:rsidR="004B4BD0" w:rsidRPr="002C799F" w:rsidRDefault="004B4BD0" w:rsidP="004B4BD0">
      <w:pPr>
        <w:shd w:val="clear" w:color="auto" w:fill="FFFFFF"/>
        <w:jc w:val="center"/>
        <w:rPr>
          <w:b/>
          <w:color w:val="000000"/>
          <w:lang w:eastAsia="uk-UA"/>
        </w:rPr>
      </w:pPr>
    </w:p>
    <w:p w14:paraId="4039D318" w14:textId="77777777" w:rsidR="004B4BD0" w:rsidRPr="002C799F" w:rsidRDefault="004B4BD0" w:rsidP="004B4BD0">
      <w:pPr>
        <w:shd w:val="clear" w:color="auto" w:fill="FFFFFF"/>
        <w:jc w:val="center"/>
        <w:rPr>
          <w:b/>
          <w:color w:val="000000"/>
          <w:lang w:eastAsia="uk-UA"/>
        </w:rPr>
      </w:pPr>
      <w:proofErr w:type="spellStart"/>
      <w:r w:rsidRPr="002C799F">
        <w:rPr>
          <w:b/>
          <w:color w:val="000000"/>
          <w:lang w:eastAsia="uk-UA"/>
        </w:rPr>
        <w:t>Програма</w:t>
      </w:r>
      <w:proofErr w:type="spellEnd"/>
      <w:r w:rsidRPr="002C799F">
        <w:rPr>
          <w:b/>
          <w:color w:val="000000"/>
          <w:lang w:eastAsia="uk-UA"/>
        </w:rPr>
        <w:t xml:space="preserve"> </w:t>
      </w:r>
    </w:p>
    <w:p w14:paraId="05641ECF" w14:textId="77777777" w:rsidR="004B4BD0" w:rsidRPr="002C799F" w:rsidRDefault="004B4BD0" w:rsidP="004B4BD0">
      <w:pPr>
        <w:shd w:val="clear" w:color="auto" w:fill="FFFFFF"/>
        <w:jc w:val="center"/>
        <w:rPr>
          <w:b/>
          <w:color w:val="000000"/>
          <w:lang w:val="uk-UA" w:eastAsia="uk-UA"/>
        </w:rPr>
      </w:pPr>
      <w:proofErr w:type="spellStart"/>
      <w:r w:rsidRPr="002C799F">
        <w:rPr>
          <w:b/>
          <w:color w:val="000000"/>
          <w:lang w:eastAsia="uk-UA"/>
        </w:rPr>
        <w:t>соціально-економічного</w:t>
      </w:r>
      <w:proofErr w:type="spellEnd"/>
    </w:p>
    <w:p w14:paraId="6CFE8B91" w14:textId="77777777" w:rsidR="004B4BD0" w:rsidRPr="002C799F" w:rsidRDefault="004B4BD0" w:rsidP="004B4BD0">
      <w:pPr>
        <w:shd w:val="clear" w:color="auto" w:fill="FFFFFF"/>
        <w:jc w:val="center"/>
        <w:rPr>
          <w:b/>
          <w:color w:val="000000"/>
          <w:lang w:eastAsia="uk-UA"/>
        </w:rPr>
      </w:pPr>
      <w:r w:rsidRPr="002C799F">
        <w:rPr>
          <w:b/>
          <w:color w:val="000000"/>
          <w:lang w:eastAsia="uk-UA"/>
        </w:rPr>
        <w:t xml:space="preserve">та культурного </w:t>
      </w:r>
      <w:proofErr w:type="spellStart"/>
      <w:r w:rsidRPr="002C799F">
        <w:rPr>
          <w:b/>
          <w:color w:val="000000"/>
          <w:lang w:eastAsia="uk-UA"/>
        </w:rPr>
        <w:t>розвитку</w:t>
      </w:r>
      <w:proofErr w:type="spellEnd"/>
      <w:r w:rsidRPr="002C799F">
        <w:rPr>
          <w:b/>
          <w:color w:val="000000"/>
          <w:lang w:eastAsia="uk-UA"/>
        </w:rPr>
        <w:t xml:space="preserve"> </w:t>
      </w:r>
    </w:p>
    <w:p w14:paraId="7C3D257F" w14:textId="77777777" w:rsidR="004B4BD0" w:rsidRPr="002C799F" w:rsidRDefault="004B4BD0" w:rsidP="004B4BD0">
      <w:pPr>
        <w:shd w:val="clear" w:color="auto" w:fill="FFFFFF"/>
        <w:jc w:val="center"/>
        <w:rPr>
          <w:b/>
          <w:color w:val="000000"/>
          <w:lang w:val="uk-UA" w:eastAsia="uk-UA"/>
        </w:rPr>
      </w:pPr>
      <w:r w:rsidRPr="002C799F">
        <w:rPr>
          <w:b/>
          <w:color w:val="000000"/>
          <w:lang w:eastAsia="uk-UA"/>
        </w:rPr>
        <w:t xml:space="preserve"> </w:t>
      </w:r>
      <w:proofErr w:type="spellStart"/>
      <w:proofErr w:type="gramStart"/>
      <w:r w:rsidRPr="002C799F">
        <w:rPr>
          <w:b/>
          <w:color w:val="000000"/>
          <w:lang w:eastAsia="uk-UA"/>
        </w:rPr>
        <w:t>Косівської</w:t>
      </w:r>
      <w:proofErr w:type="spellEnd"/>
      <w:r w:rsidRPr="002C799F">
        <w:rPr>
          <w:b/>
          <w:color w:val="000000"/>
          <w:lang w:eastAsia="uk-UA"/>
        </w:rPr>
        <w:t xml:space="preserve">  </w:t>
      </w:r>
      <w:proofErr w:type="spellStart"/>
      <w:r w:rsidRPr="002C799F">
        <w:rPr>
          <w:b/>
          <w:color w:val="000000"/>
          <w:lang w:eastAsia="uk-UA"/>
        </w:rPr>
        <w:t>міської</w:t>
      </w:r>
      <w:proofErr w:type="spellEnd"/>
      <w:proofErr w:type="gramEnd"/>
      <w:r w:rsidRPr="002C799F">
        <w:rPr>
          <w:b/>
          <w:color w:val="000000"/>
          <w:lang w:eastAsia="uk-UA"/>
        </w:rPr>
        <w:t xml:space="preserve"> ради на 2021-2026 роки</w:t>
      </w:r>
    </w:p>
    <w:p w14:paraId="50D461A9" w14:textId="77777777" w:rsidR="004B4BD0" w:rsidRPr="002C799F" w:rsidRDefault="004B4BD0" w:rsidP="004B4BD0">
      <w:pPr>
        <w:spacing w:after="240"/>
        <w:rPr>
          <w:lang w:eastAsia="uk-UA"/>
        </w:rPr>
      </w:pPr>
    </w:p>
    <w:p w14:paraId="7EB37937" w14:textId="77777777" w:rsidR="004B4BD0" w:rsidRPr="002C799F" w:rsidRDefault="004B4BD0" w:rsidP="004B4BD0">
      <w:pPr>
        <w:spacing w:after="240"/>
        <w:rPr>
          <w:lang w:eastAsia="uk-UA"/>
        </w:rPr>
      </w:pPr>
    </w:p>
    <w:tbl>
      <w:tblPr>
        <w:tblW w:w="0" w:type="auto"/>
        <w:tblLook w:val="04A0" w:firstRow="1" w:lastRow="0" w:firstColumn="1" w:lastColumn="0" w:noHBand="0" w:noVBand="1"/>
      </w:tblPr>
      <w:tblGrid>
        <w:gridCol w:w="2455"/>
        <w:gridCol w:w="5753"/>
      </w:tblGrid>
      <w:tr w:rsidR="004B4BD0" w:rsidRPr="002C799F" w14:paraId="79C270A6" w14:textId="77777777" w:rsidTr="004B4BD0">
        <w:tc>
          <w:tcPr>
            <w:tcW w:w="0" w:type="auto"/>
          </w:tcPr>
          <w:p w14:paraId="463E379A" w14:textId="77777777" w:rsidR="004B4BD0" w:rsidRPr="002C799F" w:rsidRDefault="004B4BD0">
            <w:pPr>
              <w:jc w:val="both"/>
              <w:rPr>
                <w:lang w:val="uk-UA" w:eastAsia="uk-UA"/>
              </w:rPr>
            </w:pPr>
            <w:proofErr w:type="spellStart"/>
            <w:r w:rsidRPr="002C799F">
              <w:rPr>
                <w:b/>
                <w:bCs/>
                <w:color w:val="000000"/>
                <w:lang w:eastAsia="uk-UA"/>
              </w:rPr>
              <w:t>Замовник</w:t>
            </w:r>
            <w:proofErr w:type="spellEnd"/>
            <w:r w:rsidRPr="002C799F">
              <w:rPr>
                <w:b/>
                <w:bCs/>
                <w:color w:val="000000"/>
                <w:lang w:eastAsia="uk-UA"/>
              </w:rPr>
              <w:t xml:space="preserve"> </w:t>
            </w:r>
            <w:proofErr w:type="spellStart"/>
            <w:r w:rsidRPr="002C799F">
              <w:rPr>
                <w:b/>
                <w:bCs/>
                <w:color w:val="000000"/>
                <w:lang w:eastAsia="uk-UA"/>
              </w:rPr>
              <w:t>програми</w:t>
            </w:r>
            <w:proofErr w:type="spellEnd"/>
          </w:p>
          <w:p w14:paraId="5BE7FC44" w14:textId="77777777" w:rsidR="004B4BD0" w:rsidRPr="002C799F" w:rsidRDefault="004B4BD0">
            <w:pPr>
              <w:rPr>
                <w:lang w:eastAsia="uk-UA"/>
              </w:rPr>
            </w:pPr>
          </w:p>
          <w:p w14:paraId="6DC59710" w14:textId="77777777" w:rsidR="004B4BD0" w:rsidRPr="002C799F" w:rsidRDefault="004B4BD0">
            <w:pPr>
              <w:jc w:val="both"/>
              <w:rPr>
                <w:lang w:eastAsia="uk-UA"/>
              </w:rPr>
            </w:pPr>
            <w:proofErr w:type="spellStart"/>
            <w:r w:rsidRPr="002C799F">
              <w:rPr>
                <w:color w:val="000000"/>
                <w:lang w:eastAsia="uk-UA"/>
              </w:rPr>
              <w:t>Косівська</w:t>
            </w:r>
            <w:proofErr w:type="spellEnd"/>
            <w:r w:rsidRPr="002C799F">
              <w:rPr>
                <w:color w:val="000000"/>
                <w:lang w:eastAsia="uk-UA"/>
              </w:rPr>
              <w:t xml:space="preserve"> </w:t>
            </w:r>
            <w:proofErr w:type="spellStart"/>
            <w:r w:rsidRPr="002C799F">
              <w:rPr>
                <w:color w:val="000000"/>
                <w:lang w:eastAsia="uk-UA"/>
              </w:rPr>
              <w:t>міська</w:t>
            </w:r>
            <w:proofErr w:type="spellEnd"/>
            <w:r w:rsidRPr="002C799F">
              <w:rPr>
                <w:color w:val="000000"/>
                <w:lang w:eastAsia="uk-UA"/>
              </w:rPr>
              <w:t xml:space="preserve"> рада</w:t>
            </w:r>
          </w:p>
        </w:tc>
        <w:tc>
          <w:tcPr>
            <w:tcW w:w="0" w:type="auto"/>
          </w:tcPr>
          <w:p w14:paraId="50414343" w14:textId="77777777" w:rsidR="004B4BD0" w:rsidRPr="002C799F" w:rsidRDefault="004B4BD0">
            <w:pPr>
              <w:jc w:val="both"/>
              <w:rPr>
                <w:lang w:eastAsia="uk-UA"/>
              </w:rPr>
            </w:pPr>
            <w:r w:rsidRPr="002C799F">
              <w:rPr>
                <w:b/>
                <w:bCs/>
                <w:color w:val="000000"/>
                <w:lang w:eastAsia="uk-UA"/>
              </w:rPr>
              <w:t>                                                                            </w:t>
            </w:r>
          </w:p>
          <w:p w14:paraId="72BE4451" w14:textId="77777777" w:rsidR="004B4BD0" w:rsidRPr="002C799F" w:rsidRDefault="004B4BD0">
            <w:pPr>
              <w:rPr>
                <w:lang w:eastAsia="uk-UA"/>
              </w:rPr>
            </w:pPr>
          </w:p>
          <w:p w14:paraId="084FD59C" w14:textId="77777777" w:rsidR="004B4BD0" w:rsidRPr="002C799F" w:rsidRDefault="004B4BD0">
            <w:pPr>
              <w:ind w:left="-108" w:hanging="108"/>
              <w:jc w:val="both"/>
              <w:rPr>
                <w:lang w:eastAsia="uk-UA"/>
              </w:rPr>
            </w:pPr>
            <w:r w:rsidRPr="002C799F">
              <w:rPr>
                <w:color w:val="000000"/>
                <w:lang w:eastAsia="uk-UA"/>
              </w:rPr>
              <w:t xml:space="preserve">________________________________ </w:t>
            </w:r>
            <w:proofErr w:type="spellStart"/>
            <w:r w:rsidRPr="002C799F">
              <w:rPr>
                <w:color w:val="000000"/>
                <w:lang w:eastAsia="uk-UA"/>
              </w:rPr>
              <w:t>Юрій</w:t>
            </w:r>
            <w:proofErr w:type="spellEnd"/>
            <w:r w:rsidRPr="002C799F">
              <w:rPr>
                <w:color w:val="000000"/>
                <w:lang w:eastAsia="uk-UA"/>
              </w:rPr>
              <w:t xml:space="preserve"> Плосконос</w:t>
            </w:r>
          </w:p>
        </w:tc>
      </w:tr>
      <w:tr w:rsidR="004B4BD0" w:rsidRPr="002C799F" w14:paraId="7B2A81F2" w14:textId="77777777" w:rsidTr="004B4BD0">
        <w:tc>
          <w:tcPr>
            <w:tcW w:w="0" w:type="auto"/>
          </w:tcPr>
          <w:p w14:paraId="33688C3D" w14:textId="77777777" w:rsidR="004B4BD0" w:rsidRPr="002C799F" w:rsidRDefault="004B4BD0">
            <w:pPr>
              <w:jc w:val="both"/>
              <w:rPr>
                <w:lang w:eastAsia="uk-UA"/>
              </w:rPr>
            </w:pPr>
            <w:proofErr w:type="spellStart"/>
            <w:r w:rsidRPr="002C799F">
              <w:rPr>
                <w:b/>
                <w:bCs/>
                <w:color w:val="000000"/>
                <w:lang w:eastAsia="uk-UA"/>
              </w:rPr>
              <w:t>Керівник</w:t>
            </w:r>
            <w:proofErr w:type="spellEnd"/>
            <w:r w:rsidRPr="002C799F">
              <w:rPr>
                <w:b/>
                <w:bCs/>
                <w:color w:val="000000"/>
                <w:lang w:eastAsia="uk-UA"/>
              </w:rPr>
              <w:t xml:space="preserve"> </w:t>
            </w:r>
            <w:proofErr w:type="spellStart"/>
            <w:r w:rsidRPr="002C799F">
              <w:rPr>
                <w:b/>
                <w:bCs/>
                <w:color w:val="000000"/>
                <w:lang w:eastAsia="uk-UA"/>
              </w:rPr>
              <w:t>програми</w:t>
            </w:r>
            <w:proofErr w:type="spellEnd"/>
          </w:p>
          <w:p w14:paraId="4CD8C46B" w14:textId="77777777" w:rsidR="004B4BD0" w:rsidRPr="002C799F" w:rsidRDefault="004B4BD0">
            <w:pPr>
              <w:rPr>
                <w:lang w:eastAsia="uk-UA"/>
              </w:rPr>
            </w:pPr>
          </w:p>
          <w:p w14:paraId="32F428EB" w14:textId="77777777" w:rsidR="004B4BD0" w:rsidRPr="002C799F" w:rsidRDefault="004B4BD0">
            <w:pPr>
              <w:rPr>
                <w:lang w:eastAsia="uk-UA"/>
              </w:rPr>
            </w:pPr>
          </w:p>
        </w:tc>
        <w:tc>
          <w:tcPr>
            <w:tcW w:w="0" w:type="auto"/>
          </w:tcPr>
          <w:p w14:paraId="5BD2965D" w14:textId="77777777" w:rsidR="004B4BD0" w:rsidRPr="002C799F" w:rsidRDefault="004B4BD0">
            <w:pPr>
              <w:jc w:val="both"/>
              <w:rPr>
                <w:lang w:eastAsia="uk-UA"/>
              </w:rPr>
            </w:pPr>
            <w:r w:rsidRPr="002C799F">
              <w:rPr>
                <w:b/>
                <w:bCs/>
                <w:color w:val="000000"/>
                <w:lang w:eastAsia="uk-UA"/>
              </w:rPr>
              <w:t>                                                                            </w:t>
            </w:r>
          </w:p>
          <w:p w14:paraId="38DF4334" w14:textId="77777777" w:rsidR="004B4BD0" w:rsidRPr="002C799F" w:rsidRDefault="004B4BD0">
            <w:pPr>
              <w:rPr>
                <w:lang w:eastAsia="uk-UA"/>
              </w:rPr>
            </w:pPr>
          </w:p>
          <w:p w14:paraId="6821FE6D" w14:textId="77777777" w:rsidR="004B4BD0" w:rsidRPr="002C799F" w:rsidRDefault="004B4BD0">
            <w:pPr>
              <w:ind w:left="-108" w:hanging="108"/>
              <w:jc w:val="both"/>
              <w:rPr>
                <w:lang w:eastAsia="uk-UA"/>
              </w:rPr>
            </w:pPr>
          </w:p>
        </w:tc>
      </w:tr>
    </w:tbl>
    <w:p w14:paraId="28C825C3" w14:textId="77777777" w:rsidR="004B4BD0" w:rsidRPr="002C799F" w:rsidRDefault="004B4BD0" w:rsidP="004B4BD0">
      <w:pPr>
        <w:rPr>
          <w:b/>
          <w:lang w:eastAsia="uk-UA"/>
        </w:rPr>
      </w:pPr>
      <w:proofErr w:type="spellStart"/>
      <w:r w:rsidRPr="002C799F">
        <w:rPr>
          <w:b/>
          <w:lang w:eastAsia="uk-UA"/>
        </w:rPr>
        <w:t>Погоджено</w:t>
      </w:r>
      <w:proofErr w:type="spellEnd"/>
    </w:p>
    <w:p w14:paraId="215D85A1" w14:textId="77777777" w:rsidR="004B4BD0" w:rsidRPr="002C799F" w:rsidRDefault="004B4BD0" w:rsidP="004B4BD0">
      <w:pPr>
        <w:rPr>
          <w:b/>
          <w:lang w:eastAsia="uk-UA"/>
        </w:rPr>
      </w:pPr>
    </w:p>
    <w:p w14:paraId="1BDC3886" w14:textId="77777777" w:rsidR="004B4BD0" w:rsidRPr="002C799F" w:rsidRDefault="004B4BD0" w:rsidP="004B4BD0">
      <w:pPr>
        <w:rPr>
          <w:lang w:eastAsia="uk-UA"/>
        </w:rPr>
      </w:pPr>
      <w:r w:rsidRPr="002C799F">
        <w:rPr>
          <w:lang w:eastAsia="uk-UA"/>
        </w:rPr>
        <w:t xml:space="preserve">Перший заступник </w:t>
      </w:r>
      <w:proofErr w:type="spellStart"/>
      <w:r w:rsidRPr="002C799F">
        <w:rPr>
          <w:lang w:eastAsia="uk-UA"/>
        </w:rPr>
        <w:t>міського</w:t>
      </w:r>
      <w:proofErr w:type="spellEnd"/>
      <w:r w:rsidRPr="002C799F">
        <w:rPr>
          <w:lang w:eastAsia="uk-UA"/>
        </w:rPr>
        <w:t xml:space="preserve"> голови          _____________Святослав </w:t>
      </w:r>
      <w:proofErr w:type="spellStart"/>
      <w:r w:rsidRPr="002C799F">
        <w:rPr>
          <w:lang w:eastAsia="uk-UA"/>
        </w:rPr>
        <w:t>Костинюк</w:t>
      </w:r>
      <w:proofErr w:type="spellEnd"/>
    </w:p>
    <w:p w14:paraId="6A7127A5" w14:textId="77777777" w:rsidR="004B4BD0" w:rsidRPr="002C799F" w:rsidRDefault="004B4BD0" w:rsidP="004B4BD0">
      <w:pPr>
        <w:rPr>
          <w:lang w:eastAsia="uk-UA"/>
        </w:rPr>
      </w:pPr>
    </w:p>
    <w:p w14:paraId="120AE346" w14:textId="77777777" w:rsidR="004B4BD0" w:rsidRPr="002C799F" w:rsidRDefault="004B4BD0" w:rsidP="004B4BD0">
      <w:pPr>
        <w:rPr>
          <w:lang w:eastAsia="uk-UA"/>
        </w:rPr>
      </w:pPr>
      <w:r w:rsidRPr="002C799F">
        <w:rPr>
          <w:lang w:eastAsia="uk-UA"/>
        </w:rPr>
        <w:t xml:space="preserve">Начальник </w:t>
      </w:r>
      <w:proofErr w:type="spellStart"/>
      <w:r w:rsidRPr="002C799F">
        <w:rPr>
          <w:lang w:eastAsia="uk-UA"/>
        </w:rPr>
        <w:t>фінансового</w:t>
      </w:r>
      <w:proofErr w:type="spellEnd"/>
    </w:p>
    <w:p w14:paraId="46BDB159" w14:textId="77777777" w:rsidR="004B4BD0" w:rsidRPr="002C799F" w:rsidRDefault="004B4BD0" w:rsidP="004B4BD0">
      <w:pPr>
        <w:rPr>
          <w:lang w:eastAsia="uk-UA"/>
        </w:rPr>
      </w:pPr>
      <w:proofErr w:type="spellStart"/>
      <w:r w:rsidRPr="002C799F">
        <w:rPr>
          <w:lang w:eastAsia="uk-UA"/>
        </w:rPr>
        <w:t>відділу</w:t>
      </w:r>
      <w:proofErr w:type="spellEnd"/>
      <w:r w:rsidRPr="002C799F">
        <w:rPr>
          <w:lang w:eastAsia="uk-UA"/>
        </w:rPr>
        <w:t xml:space="preserve"> </w:t>
      </w:r>
      <w:proofErr w:type="spellStart"/>
      <w:r w:rsidRPr="002C799F">
        <w:rPr>
          <w:lang w:eastAsia="uk-UA"/>
        </w:rPr>
        <w:t>Косівської</w:t>
      </w:r>
      <w:proofErr w:type="spellEnd"/>
      <w:r w:rsidRPr="002C799F">
        <w:rPr>
          <w:lang w:eastAsia="uk-UA"/>
        </w:rPr>
        <w:t xml:space="preserve"> </w:t>
      </w:r>
      <w:proofErr w:type="spellStart"/>
      <w:r w:rsidRPr="002C799F">
        <w:rPr>
          <w:lang w:eastAsia="uk-UA"/>
        </w:rPr>
        <w:t>міської</w:t>
      </w:r>
      <w:proofErr w:type="spellEnd"/>
      <w:r w:rsidRPr="002C799F">
        <w:rPr>
          <w:lang w:eastAsia="uk-UA"/>
        </w:rPr>
        <w:t xml:space="preserve"> ради                 _____________          </w:t>
      </w:r>
      <w:proofErr w:type="spellStart"/>
      <w:r w:rsidRPr="002C799F">
        <w:rPr>
          <w:lang w:eastAsia="uk-UA"/>
        </w:rPr>
        <w:t>Віта</w:t>
      </w:r>
      <w:proofErr w:type="spellEnd"/>
      <w:r w:rsidRPr="002C799F">
        <w:rPr>
          <w:lang w:eastAsia="uk-UA"/>
        </w:rPr>
        <w:t xml:space="preserve"> </w:t>
      </w:r>
      <w:proofErr w:type="spellStart"/>
      <w:r w:rsidRPr="002C799F">
        <w:rPr>
          <w:lang w:eastAsia="uk-UA"/>
        </w:rPr>
        <w:t>Довбенчук</w:t>
      </w:r>
      <w:proofErr w:type="spellEnd"/>
    </w:p>
    <w:p w14:paraId="764970A8" w14:textId="77777777" w:rsidR="004B4BD0" w:rsidRPr="002C799F" w:rsidRDefault="004B4BD0" w:rsidP="004B4BD0">
      <w:pPr>
        <w:rPr>
          <w:lang w:eastAsia="uk-UA"/>
        </w:rPr>
      </w:pPr>
    </w:p>
    <w:p w14:paraId="7A73C840" w14:textId="77777777" w:rsidR="004B4BD0" w:rsidRPr="002C799F" w:rsidRDefault="004B4BD0" w:rsidP="004B4BD0">
      <w:pPr>
        <w:rPr>
          <w:lang w:eastAsia="uk-UA"/>
        </w:rPr>
      </w:pPr>
      <w:r w:rsidRPr="002C799F">
        <w:rPr>
          <w:lang w:eastAsia="uk-UA"/>
        </w:rPr>
        <w:t xml:space="preserve">Начальник </w:t>
      </w:r>
      <w:proofErr w:type="spellStart"/>
      <w:r w:rsidRPr="002C799F">
        <w:rPr>
          <w:lang w:eastAsia="uk-UA"/>
        </w:rPr>
        <w:t>відділу</w:t>
      </w:r>
      <w:proofErr w:type="spellEnd"/>
      <w:r w:rsidRPr="002C799F">
        <w:rPr>
          <w:lang w:eastAsia="uk-UA"/>
        </w:rPr>
        <w:t xml:space="preserve"> </w:t>
      </w:r>
      <w:proofErr w:type="spellStart"/>
      <w:r w:rsidRPr="002C799F">
        <w:rPr>
          <w:lang w:eastAsia="uk-UA"/>
        </w:rPr>
        <w:t>промоції</w:t>
      </w:r>
      <w:proofErr w:type="spellEnd"/>
      <w:r w:rsidRPr="002C799F">
        <w:rPr>
          <w:lang w:eastAsia="uk-UA"/>
        </w:rPr>
        <w:t xml:space="preserve">, </w:t>
      </w:r>
      <w:proofErr w:type="spellStart"/>
      <w:r w:rsidRPr="002C799F">
        <w:rPr>
          <w:lang w:eastAsia="uk-UA"/>
        </w:rPr>
        <w:t>зв’язків</w:t>
      </w:r>
      <w:proofErr w:type="spellEnd"/>
      <w:r w:rsidRPr="002C799F">
        <w:rPr>
          <w:lang w:eastAsia="uk-UA"/>
        </w:rPr>
        <w:t xml:space="preserve">     _____________   </w:t>
      </w:r>
      <w:proofErr w:type="spellStart"/>
      <w:r w:rsidRPr="002C799F">
        <w:rPr>
          <w:lang w:eastAsia="uk-UA"/>
        </w:rPr>
        <w:t>Роксолана</w:t>
      </w:r>
      <w:proofErr w:type="spellEnd"/>
      <w:r w:rsidRPr="002C799F">
        <w:rPr>
          <w:lang w:eastAsia="uk-UA"/>
        </w:rPr>
        <w:t xml:space="preserve"> </w:t>
      </w:r>
      <w:proofErr w:type="spellStart"/>
      <w:r w:rsidRPr="002C799F">
        <w:rPr>
          <w:lang w:eastAsia="uk-UA"/>
        </w:rPr>
        <w:t>Мартинюк</w:t>
      </w:r>
      <w:proofErr w:type="spellEnd"/>
    </w:p>
    <w:p w14:paraId="46D63CC1" w14:textId="77777777" w:rsidR="004B4BD0" w:rsidRPr="002C799F" w:rsidRDefault="004B4BD0" w:rsidP="004B4BD0">
      <w:pPr>
        <w:rPr>
          <w:lang w:eastAsia="uk-UA"/>
        </w:rPr>
      </w:pPr>
      <w:r w:rsidRPr="002C799F">
        <w:rPr>
          <w:lang w:eastAsia="uk-UA"/>
        </w:rPr>
        <w:t xml:space="preserve">і </w:t>
      </w:r>
      <w:proofErr w:type="spellStart"/>
      <w:r w:rsidRPr="002C799F">
        <w:rPr>
          <w:lang w:eastAsia="uk-UA"/>
        </w:rPr>
        <w:t>економічного</w:t>
      </w:r>
      <w:proofErr w:type="spellEnd"/>
      <w:r w:rsidRPr="002C799F">
        <w:rPr>
          <w:lang w:eastAsia="uk-UA"/>
        </w:rPr>
        <w:t xml:space="preserve"> </w:t>
      </w:r>
      <w:proofErr w:type="spellStart"/>
      <w:r w:rsidRPr="002C799F">
        <w:rPr>
          <w:lang w:eastAsia="uk-UA"/>
        </w:rPr>
        <w:t>розвитку</w:t>
      </w:r>
      <w:proofErr w:type="spellEnd"/>
    </w:p>
    <w:p w14:paraId="23E59B8C" w14:textId="77777777" w:rsidR="004B4BD0" w:rsidRPr="002C799F" w:rsidRDefault="004B4BD0" w:rsidP="004B4BD0">
      <w:pPr>
        <w:rPr>
          <w:lang w:eastAsia="uk-UA"/>
        </w:rPr>
      </w:pPr>
      <w:proofErr w:type="spellStart"/>
      <w:r w:rsidRPr="002C799F">
        <w:rPr>
          <w:lang w:eastAsia="uk-UA"/>
        </w:rPr>
        <w:t>Косівської</w:t>
      </w:r>
      <w:proofErr w:type="spellEnd"/>
      <w:r w:rsidRPr="002C799F">
        <w:rPr>
          <w:lang w:eastAsia="uk-UA"/>
        </w:rPr>
        <w:t xml:space="preserve"> </w:t>
      </w:r>
      <w:proofErr w:type="spellStart"/>
      <w:r w:rsidRPr="002C799F">
        <w:rPr>
          <w:lang w:eastAsia="uk-UA"/>
        </w:rPr>
        <w:t>міської</w:t>
      </w:r>
      <w:proofErr w:type="spellEnd"/>
      <w:r w:rsidRPr="002C799F">
        <w:rPr>
          <w:lang w:eastAsia="uk-UA"/>
        </w:rPr>
        <w:t xml:space="preserve"> ради</w:t>
      </w:r>
    </w:p>
    <w:p w14:paraId="3A8CFEC2" w14:textId="77777777" w:rsidR="004B4BD0" w:rsidRPr="002C799F" w:rsidRDefault="004B4BD0" w:rsidP="004B4BD0">
      <w:pPr>
        <w:spacing w:after="240"/>
        <w:rPr>
          <w:lang w:eastAsia="uk-UA"/>
        </w:rPr>
      </w:pPr>
      <w:r w:rsidRPr="002C799F">
        <w:rPr>
          <w:lang w:eastAsia="uk-UA"/>
        </w:rPr>
        <w:br/>
      </w:r>
      <w:r w:rsidRPr="002C799F">
        <w:rPr>
          <w:lang w:eastAsia="uk-UA"/>
        </w:rPr>
        <w:br/>
      </w:r>
    </w:p>
    <w:p w14:paraId="4E163B75" w14:textId="77777777" w:rsidR="004B4BD0" w:rsidRPr="002C799F" w:rsidRDefault="004B4BD0" w:rsidP="004B4BD0">
      <w:pPr>
        <w:spacing w:after="240"/>
        <w:rPr>
          <w:lang w:eastAsia="uk-UA"/>
        </w:rPr>
      </w:pPr>
    </w:p>
    <w:p w14:paraId="45F3CF52" w14:textId="77777777" w:rsidR="004B4BD0" w:rsidRPr="002C799F" w:rsidRDefault="004B4BD0" w:rsidP="004B4BD0">
      <w:pPr>
        <w:ind w:right="141"/>
        <w:contextualSpacing/>
        <w:textAlignment w:val="baseline"/>
        <w:rPr>
          <w:lang w:eastAsia="uk-UA"/>
        </w:rPr>
      </w:pPr>
    </w:p>
    <w:p w14:paraId="35655222" w14:textId="77777777" w:rsidR="004B4BD0" w:rsidRPr="002C799F" w:rsidRDefault="004B4BD0" w:rsidP="004B4BD0">
      <w:pPr>
        <w:ind w:right="141"/>
        <w:contextualSpacing/>
        <w:textAlignment w:val="baseline"/>
        <w:rPr>
          <w:lang w:eastAsia="uk-UA"/>
        </w:rPr>
      </w:pPr>
    </w:p>
    <w:p w14:paraId="0B0CB7EC" w14:textId="77777777" w:rsidR="004B4BD0" w:rsidRPr="002C799F" w:rsidRDefault="004B4BD0" w:rsidP="004B4BD0">
      <w:pPr>
        <w:ind w:right="141"/>
        <w:contextualSpacing/>
        <w:textAlignment w:val="baseline"/>
        <w:rPr>
          <w:lang w:eastAsia="uk-UA"/>
        </w:rPr>
      </w:pPr>
    </w:p>
    <w:p w14:paraId="01F89CD9" w14:textId="77777777" w:rsidR="004B4BD0" w:rsidRPr="002C799F" w:rsidRDefault="004B4BD0" w:rsidP="004B4BD0">
      <w:pPr>
        <w:ind w:right="141"/>
        <w:contextualSpacing/>
        <w:textAlignment w:val="baseline"/>
        <w:rPr>
          <w:lang w:eastAsia="uk-UA"/>
        </w:rPr>
      </w:pPr>
    </w:p>
    <w:p w14:paraId="39A5E894" w14:textId="77777777" w:rsidR="004B4BD0" w:rsidRPr="002C799F" w:rsidRDefault="004B4BD0" w:rsidP="004B4BD0">
      <w:pPr>
        <w:ind w:right="141"/>
        <w:contextualSpacing/>
        <w:textAlignment w:val="baseline"/>
        <w:rPr>
          <w:lang w:eastAsia="uk-UA"/>
        </w:rPr>
      </w:pPr>
    </w:p>
    <w:p w14:paraId="2CD85501" w14:textId="77777777" w:rsidR="004B4BD0" w:rsidRPr="002C799F" w:rsidRDefault="004B4BD0" w:rsidP="004B4BD0">
      <w:pPr>
        <w:ind w:right="141"/>
        <w:contextualSpacing/>
        <w:textAlignment w:val="baseline"/>
        <w:rPr>
          <w:lang w:eastAsia="uk-UA"/>
        </w:rPr>
      </w:pPr>
    </w:p>
    <w:p w14:paraId="0241CCAD" w14:textId="77777777" w:rsidR="004B4BD0" w:rsidRPr="002C799F" w:rsidRDefault="004B4BD0" w:rsidP="004B4BD0">
      <w:pPr>
        <w:ind w:right="141"/>
        <w:contextualSpacing/>
        <w:textAlignment w:val="baseline"/>
        <w:rPr>
          <w:lang w:eastAsia="uk-UA"/>
        </w:rPr>
      </w:pPr>
    </w:p>
    <w:p w14:paraId="3155BD00" w14:textId="77777777" w:rsidR="004B4BD0" w:rsidRPr="002C799F" w:rsidRDefault="004B4BD0" w:rsidP="004B4BD0">
      <w:pPr>
        <w:ind w:right="141"/>
        <w:contextualSpacing/>
        <w:textAlignment w:val="baseline"/>
        <w:rPr>
          <w:lang w:eastAsia="uk-UA"/>
        </w:rPr>
      </w:pPr>
    </w:p>
    <w:p w14:paraId="41406CAA" w14:textId="77777777" w:rsidR="004B4BD0" w:rsidRPr="002C799F" w:rsidRDefault="004B4BD0" w:rsidP="004B4BD0">
      <w:pPr>
        <w:ind w:right="141"/>
        <w:contextualSpacing/>
        <w:textAlignment w:val="baseline"/>
        <w:rPr>
          <w:lang w:eastAsia="uk-UA"/>
        </w:rPr>
      </w:pPr>
    </w:p>
    <w:p w14:paraId="5F95810F" w14:textId="77777777" w:rsidR="004B4BD0" w:rsidRPr="002C799F" w:rsidRDefault="004B4BD0" w:rsidP="004B4BD0">
      <w:pPr>
        <w:ind w:right="141"/>
        <w:contextualSpacing/>
        <w:textAlignment w:val="baseline"/>
        <w:rPr>
          <w:lang w:eastAsia="uk-UA"/>
        </w:rPr>
      </w:pPr>
    </w:p>
    <w:p w14:paraId="05850B59" w14:textId="77777777" w:rsidR="004B4BD0" w:rsidRPr="002C799F" w:rsidRDefault="004B4BD0" w:rsidP="004B4BD0">
      <w:pPr>
        <w:ind w:right="141"/>
        <w:contextualSpacing/>
        <w:textAlignment w:val="baseline"/>
        <w:rPr>
          <w:lang w:eastAsia="uk-UA"/>
        </w:rPr>
      </w:pPr>
    </w:p>
    <w:p w14:paraId="5C110236" w14:textId="5A599C36" w:rsidR="004B4BD0" w:rsidRPr="002C799F" w:rsidRDefault="004B4BD0" w:rsidP="004B4BD0">
      <w:pPr>
        <w:ind w:right="141"/>
        <w:contextualSpacing/>
        <w:textAlignment w:val="baseline"/>
        <w:rPr>
          <w:b/>
          <w:noProof/>
          <w:lang w:eastAsia="uk-UA"/>
        </w:rPr>
      </w:pPr>
      <w:r w:rsidRPr="002C799F">
        <w:rPr>
          <w:lang w:eastAsia="uk-UA"/>
        </w:rPr>
        <w:lastRenderedPageBreak/>
        <w:t xml:space="preserve">                                                                                                                               </w:t>
      </w:r>
      <w:r w:rsidR="005447C5">
        <w:rPr>
          <w:lang w:val="uk-UA" w:eastAsia="uk-UA"/>
        </w:rPr>
        <w:t xml:space="preserve">         </w:t>
      </w:r>
      <w:r w:rsidRPr="002C799F">
        <w:rPr>
          <w:b/>
          <w:noProof/>
          <w:lang w:eastAsia="uk-UA"/>
        </w:rPr>
        <w:t>Додаток №1</w:t>
      </w:r>
    </w:p>
    <w:p w14:paraId="46DDC039" w14:textId="7DE526AC" w:rsidR="004B4BD0" w:rsidRPr="005447C5" w:rsidRDefault="004B4BD0" w:rsidP="005447C5">
      <w:pPr>
        <w:ind w:left="284" w:right="141"/>
        <w:jc w:val="right"/>
        <w:textAlignment w:val="baseline"/>
        <w:rPr>
          <w:noProof/>
          <w:lang w:val="uk-UA" w:eastAsia="uk-UA"/>
        </w:rPr>
      </w:pPr>
      <w:r w:rsidRPr="002C799F">
        <w:rPr>
          <w:noProof/>
          <w:lang w:eastAsia="uk-UA"/>
        </w:rPr>
        <w:t xml:space="preserve">до </w:t>
      </w:r>
      <w:r w:rsidR="005447C5">
        <w:rPr>
          <w:noProof/>
          <w:lang w:val="uk-UA" w:eastAsia="uk-UA"/>
        </w:rPr>
        <w:t>Програми</w:t>
      </w:r>
    </w:p>
    <w:p w14:paraId="442420E0" w14:textId="77777777" w:rsidR="004B4BD0" w:rsidRPr="002C799F" w:rsidRDefault="004B4BD0" w:rsidP="004B4BD0">
      <w:pPr>
        <w:shd w:val="clear" w:color="auto" w:fill="FFFFFF"/>
        <w:ind w:left="5664" w:firstLine="708"/>
        <w:jc w:val="both"/>
        <w:rPr>
          <w:rFonts w:eastAsia="Calibri"/>
          <w:b/>
          <w:bCs/>
          <w:iCs/>
          <w:lang w:eastAsia="en-US"/>
        </w:rPr>
      </w:pPr>
    </w:p>
    <w:p w14:paraId="390E06DE" w14:textId="77777777" w:rsidR="004B4BD0" w:rsidRPr="002C799F" w:rsidRDefault="004B4BD0" w:rsidP="004B4BD0">
      <w:pPr>
        <w:ind w:left="7200"/>
        <w:rPr>
          <w:b/>
          <w:bCs/>
          <w:iCs/>
          <w:lang w:val="uk-UA"/>
        </w:rPr>
      </w:pPr>
    </w:p>
    <w:p w14:paraId="6A2A5627" w14:textId="77777777" w:rsidR="004B4BD0" w:rsidRPr="002C799F" w:rsidRDefault="004B4BD0" w:rsidP="004B4BD0">
      <w:pPr>
        <w:ind w:left="7200"/>
        <w:rPr>
          <w:b/>
          <w:bCs/>
          <w:iCs/>
        </w:rPr>
      </w:pPr>
    </w:p>
    <w:p w14:paraId="7537F865" w14:textId="77777777" w:rsidR="004B4BD0" w:rsidRPr="002C799F" w:rsidRDefault="004B4BD0" w:rsidP="004B4BD0">
      <w:pPr>
        <w:shd w:val="clear" w:color="auto" w:fill="FFFFFF"/>
        <w:ind w:right="-54"/>
        <w:jc w:val="center"/>
        <w:rPr>
          <w:b/>
        </w:rPr>
      </w:pPr>
      <w:r w:rsidRPr="002C799F">
        <w:rPr>
          <w:b/>
        </w:rPr>
        <w:t>ПАСПОРТ</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
        <w:gridCol w:w="515"/>
        <w:gridCol w:w="4267"/>
        <w:gridCol w:w="4501"/>
      </w:tblGrid>
      <w:tr w:rsidR="004B4BD0" w:rsidRPr="002C799F" w14:paraId="48BDFB4F" w14:textId="77777777" w:rsidTr="004B4BD0">
        <w:trPr>
          <w:gridBefore w:val="1"/>
          <w:wBefore w:w="93" w:type="dxa"/>
        </w:trPr>
        <w:tc>
          <w:tcPr>
            <w:tcW w:w="9283" w:type="dxa"/>
            <w:gridSpan w:val="3"/>
            <w:tcBorders>
              <w:top w:val="nil"/>
              <w:left w:val="nil"/>
              <w:bottom w:val="single" w:sz="4" w:space="0" w:color="auto"/>
              <w:right w:val="nil"/>
            </w:tcBorders>
          </w:tcPr>
          <w:p w14:paraId="7F413FE9" w14:textId="77777777" w:rsidR="004B4BD0" w:rsidRPr="002C799F" w:rsidRDefault="004B4BD0">
            <w:pPr>
              <w:shd w:val="clear" w:color="auto" w:fill="FFFFFF"/>
              <w:jc w:val="center"/>
              <w:rPr>
                <w:b/>
                <w:color w:val="000000"/>
                <w:lang w:eastAsia="uk-UA"/>
              </w:rPr>
            </w:pPr>
            <w:proofErr w:type="spellStart"/>
            <w:r w:rsidRPr="002C799F">
              <w:rPr>
                <w:b/>
                <w:color w:val="000000"/>
                <w:lang w:eastAsia="uk-UA"/>
              </w:rPr>
              <w:t>Програми</w:t>
            </w:r>
            <w:proofErr w:type="spellEnd"/>
            <w:r w:rsidRPr="002C799F">
              <w:rPr>
                <w:b/>
                <w:color w:val="000000"/>
                <w:lang w:eastAsia="uk-UA"/>
              </w:rPr>
              <w:t xml:space="preserve"> </w:t>
            </w:r>
            <w:proofErr w:type="spellStart"/>
            <w:r w:rsidRPr="002C799F">
              <w:rPr>
                <w:b/>
                <w:color w:val="000000"/>
                <w:lang w:eastAsia="uk-UA"/>
              </w:rPr>
              <w:t>соціально-економічного</w:t>
            </w:r>
            <w:proofErr w:type="spellEnd"/>
          </w:p>
          <w:p w14:paraId="053DCC5A" w14:textId="77777777" w:rsidR="004B4BD0" w:rsidRPr="002C799F" w:rsidRDefault="004B4BD0">
            <w:pPr>
              <w:shd w:val="clear" w:color="auto" w:fill="FFFFFF"/>
              <w:jc w:val="center"/>
              <w:rPr>
                <w:b/>
                <w:color w:val="000000"/>
                <w:lang w:eastAsia="uk-UA"/>
              </w:rPr>
            </w:pPr>
            <w:r w:rsidRPr="002C799F">
              <w:rPr>
                <w:b/>
                <w:color w:val="000000"/>
                <w:lang w:eastAsia="uk-UA"/>
              </w:rPr>
              <w:t xml:space="preserve">та культурного </w:t>
            </w:r>
            <w:proofErr w:type="spellStart"/>
            <w:r w:rsidRPr="002C799F">
              <w:rPr>
                <w:b/>
                <w:color w:val="000000"/>
                <w:lang w:eastAsia="uk-UA"/>
              </w:rPr>
              <w:t>розвитку</w:t>
            </w:r>
            <w:proofErr w:type="spellEnd"/>
            <w:r w:rsidRPr="002C799F">
              <w:rPr>
                <w:b/>
                <w:color w:val="000000"/>
                <w:lang w:eastAsia="uk-UA"/>
              </w:rPr>
              <w:t xml:space="preserve"> </w:t>
            </w:r>
            <w:proofErr w:type="spellStart"/>
            <w:proofErr w:type="gramStart"/>
            <w:r w:rsidRPr="002C799F">
              <w:rPr>
                <w:b/>
                <w:color w:val="000000"/>
                <w:lang w:eastAsia="uk-UA"/>
              </w:rPr>
              <w:t>Косівської</w:t>
            </w:r>
            <w:proofErr w:type="spellEnd"/>
            <w:r w:rsidRPr="002C799F">
              <w:rPr>
                <w:b/>
                <w:color w:val="000000"/>
                <w:lang w:eastAsia="uk-UA"/>
              </w:rPr>
              <w:t xml:space="preserve">  </w:t>
            </w:r>
            <w:proofErr w:type="spellStart"/>
            <w:r w:rsidRPr="002C799F">
              <w:rPr>
                <w:b/>
                <w:color w:val="000000"/>
                <w:lang w:eastAsia="uk-UA"/>
              </w:rPr>
              <w:t>міської</w:t>
            </w:r>
            <w:proofErr w:type="spellEnd"/>
            <w:proofErr w:type="gramEnd"/>
            <w:r w:rsidRPr="002C799F">
              <w:rPr>
                <w:b/>
                <w:color w:val="000000"/>
                <w:lang w:eastAsia="uk-UA"/>
              </w:rPr>
              <w:t xml:space="preserve"> ради на 2021-2026 роки</w:t>
            </w:r>
          </w:p>
          <w:p w14:paraId="2ED5522B" w14:textId="77777777" w:rsidR="004B4BD0" w:rsidRPr="002C799F" w:rsidRDefault="004B4BD0">
            <w:pPr>
              <w:shd w:val="clear" w:color="auto" w:fill="FFFFFF"/>
              <w:jc w:val="center"/>
              <w:rPr>
                <w:b/>
                <w:color w:val="000000"/>
                <w:lang w:eastAsia="uk-UA"/>
              </w:rPr>
            </w:pPr>
          </w:p>
        </w:tc>
      </w:tr>
      <w:tr w:rsidR="004B4BD0" w:rsidRPr="002C799F" w14:paraId="25E3450D" w14:textId="77777777" w:rsidTr="004B4BD0">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3B5EEEAD" w14:textId="77777777" w:rsidR="004B4BD0" w:rsidRPr="002C799F" w:rsidRDefault="004B4BD0">
            <w:pPr>
              <w:shd w:val="clear" w:color="auto" w:fill="FFFFFF"/>
              <w:ind w:left="-87" w:right="-54"/>
              <w:rPr>
                <w:rFonts w:eastAsia="Calibri"/>
                <w:lang w:eastAsia="en-US"/>
              </w:rPr>
            </w:pPr>
            <w:r w:rsidRPr="002C799F">
              <w:t>1.</w:t>
            </w:r>
          </w:p>
        </w:tc>
        <w:tc>
          <w:tcPr>
            <w:tcW w:w="4267" w:type="dxa"/>
            <w:tcBorders>
              <w:top w:val="single" w:sz="4" w:space="0" w:color="auto"/>
              <w:left w:val="single" w:sz="4" w:space="0" w:color="auto"/>
              <w:bottom w:val="single" w:sz="4" w:space="0" w:color="auto"/>
              <w:right w:val="single" w:sz="4" w:space="0" w:color="auto"/>
            </w:tcBorders>
          </w:tcPr>
          <w:p w14:paraId="43F728AE" w14:textId="77777777" w:rsidR="004B4BD0" w:rsidRPr="002C799F" w:rsidRDefault="004B4BD0">
            <w:pPr>
              <w:shd w:val="clear" w:color="auto" w:fill="FFFFFF"/>
              <w:ind w:left="-87" w:right="-54"/>
              <w:rPr>
                <w:spacing w:val="-6"/>
              </w:rPr>
            </w:pPr>
            <w:proofErr w:type="spellStart"/>
            <w:r w:rsidRPr="002C799F">
              <w:rPr>
                <w:spacing w:val="-6"/>
              </w:rPr>
              <w:t>Ініціатор</w:t>
            </w:r>
            <w:proofErr w:type="spellEnd"/>
            <w:r w:rsidRPr="002C799F">
              <w:rPr>
                <w:spacing w:val="-6"/>
              </w:rPr>
              <w:t xml:space="preserve"> </w:t>
            </w:r>
            <w:proofErr w:type="spellStart"/>
            <w:r w:rsidRPr="002C799F">
              <w:rPr>
                <w:spacing w:val="-6"/>
              </w:rPr>
              <w:t>розроблення</w:t>
            </w:r>
            <w:proofErr w:type="spellEnd"/>
            <w:r w:rsidRPr="002C799F">
              <w:rPr>
                <w:spacing w:val="-6"/>
              </w:rPr>
              <w:t xml:space="preserve"> </w:t>
            </w:r>
            <w:proofErr w:type="spellStart"/>
            <w:r w:rsidRPr="002C799F">
              <w:rPr>
                <w:spacing w:val="-6"/>
              </w:rPr>
              <w:t>програми</w:t>
            </w:r>
            <w:proofErr w:type="spellEnd"/>
          </w:p>
          <w:p w14:paraId="7BE08023" w14:textId="77777777" w:rsidR="004B4BD0" w:rsidRPr="002C799F" w:rsidRDefault="004B4BD0">
            <w:pPr>
              <w:shd w:val="clear" w:color="auto" w:fill="FFFFFF"/>
              <w:ind w:left="-87" w:right="-54"/>
            </w:pPr>
          </w:p>
        </w:tc>
        <w:tc>
          <w:tcPr>
            <w:tcW w:w="4501" w:type="dxa"/>
            <w:tcBorders>
              <w:top w:val="single" w:sz="4" w:space="0" w:color="auto"/>
              <w:left w:val="single" w:sz="4" w:space="0" w:color="auto"/>
              <w:bottom w:val="single" w:sz="4" w:space="0" w:color="auto"/>
              <w:right w:val="single" w:sz="4" w:space="0" w:color="auto"/>
            </w:tcBorders>
            <w:hideMark/>
          </w:tcPr>
          <w:p w14:paraId="6EA0B240" w14:textId="77777777" w:rsidR="004B4BD0" w:rsidRPr="002C799F" w:rsidRDefault="004B4BD0">
            <w:pPr>
              <w:shd w:val="clear" w:color="auto" w:fill="FFFFFF"/>
              <w:ind w:left="-87" w:right="-54"/>
            </w:pPr>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w:t>
            </w:r>
          </w:p>
        </w:tc>
      </w:tr>
      <w:tr w:rsidR="004B4BD0" w:rsidRPr="002C799F" w14:paraId="5F762046" w14:textId="77777777" w:rsidTr="004B4BD0">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1ADCCAAF" w14:textId="77777777" w:rsidR="004B4BD0" w:rsidRPr="002C799F" w:rsidRDefault="004B4BD0">
            <w:pPr>
              <w:shd w:val="clear" w:color="auto" w:fill="FFFFFF"/>
              <w:ind w:left="-87" w:right="-54"/>
            </w:pPr>
            <w:r w:rsidRPr="002C799F">
              <w:t>2.</w:t>
            </w:r>
          </w:p>
        </w:tc>
        <w:tc>
          <w:tcPr>
            <w:tcW w:w="4267" w:type="dxa"/>
            <w:tcBorders>
              <w:top w:val="single" w:sz="4" w:space="0" w:color="auto"/>
              <w:left w:val="single" w:sz="4" w:space="0" w:color="auto"/>
              <w:bottom w:val="single" w:sz="4" w:space="0" w:color="auto"/>
              <w:right w:val="single" w:sz="4" w:space="0" w:color="auto"/>
            </w:tcBorders>
          </w:tcPr>
          <w:p w14:paraId="23584F94" w14:textId="77777777" w:rsidR="004B4BD0" w:rsidRPr="002C799F" w:rsidRDefault="004B4BD0">
            <w:pPr>
              <w:shd w:val="clear" w:color="auto" w:fill="FFFFFF"/>
              <w:ind w:left="-87" w:right="-54"/>
              <w:rPr>
                <w:spacing w:val="-6"/>
              </w:rPr>
            </w:pPr>
            <w:r w:rsidRPr="002C799F">
              <w:rPr>
                <w:spacing w:val="-5"/>
              </w:rPr>
              <w:t xml:space="preserve">Дата, номер і </w:t>
            </w:r>
            <w:proofErr w:type="spellStart"/>
            <w:r w:rsidRPr="002C799F">
              <w:rPr>
                <w:spacing w:val="-5"/>
              </w:rPr>
              <w:t>назва</w:t>
            </w:r>
            <w:proofErr w:type="spellEnd"/>
            <w:r w:rsidRPr="002C799F">
              <w:rPr>
                <w:spacing w:val="-5"/>
              </w:rPr>
              <w:t xml:space="preserve"> </w:t>
            </w:r>
            <w:proofErr w:type="spellStart"/>
            <w:r w:rsidRPr="002C799F">
              <w:rPr>
                <w:spacing w:val="-5"/>
              </w:rPr>
              <w:t>нормативних</w:t>
            </w:r>
            <w:proofErr w:type="spellEnd"/>
            <w:r w:rsidRPr="002C799F">
              <w:rPr>
                <w:spacing w:val="-5"/>
              </w:rPr>
              <w:t xml:space="preserve"> </w:t>
            </w:r>
            <w:proofErr w:type="spellStart"/>
            <w:r w:rsidRPr="002C799F">
              <w:rPr>
                <w:spacing w:val="-5"/>
              </w:rPr>
              <w:t>документів</w:t>
            </w:r>
            <w:proofErr w:type="spellEnd"/>
          </w:p>
          <w:p w14:paraId="0DF1967E" w14:textId="77777777" w:rsidR="004B4BD0" w:rsidRPr="002C799F" w:rsidRDefault="004B4BD0">
            <w:pPr>
              <w:shd w:val="clear" w:color="auto" w:fill="FFFFFF"/>
              <w:ind w:left="-87" w:right="-54"/>
              <w:rPr>
                <w:spacing w:val="-6"/>
              </w:rPr>
            </w:pPr>
          </w:p>
        </w:tc>
        <w:tc>
          <w:tcPr>
            <w:tcW w:w="4501" w:type="dxa"/>
            <w:tcBorders>
              <w:top w:val="single" w:sz="4" w:space="0" w:color="auto"/>
              <w:left w:val="single" w:sz="4" w:space="0" w:color="auto"/>
              <w:bottom w:val="single" w:sz="4" w:space="0" w:color="auto"/>
              <w:right w:val="single" w:sz="4" w:space="0" w:color="auto"/>
            </w:tcBorders>
            <w:hideMark/>
          </w:tcPr>
          <w:p w14:paraId="08271C52" w14:textId="77777777" w:rsidR="004B4BD0" w:rsidRPr="002C799F" w:rsidRDefault="004B4BD0">
            <w:pPr>
              <w:shd w:val="clear" w:color="auto" w:fill="FFFFFF"/>
              <w:ind w:left="-87" w:right="-54"/>
            </w:pPr>
            <w:proofErr w:type="spellStart"/>
            <w:r w:rsidRPr="002C799F">
              <w:t>Конституція</w:t>
            </w:r>
            <w:proofErr w:type="spellEnd"/>
            <w:r w:rsidRPr="002C799F">
              <w:t xml:space="preserve"> </w:t>
            </w:r>
            <w:proofErr w:type="spellStart"/>
            <w:r w:rsidRPr="002C799F">
              <w:t>України</w:t>
            </w:r>
            <w:proofErr w:type="spellEnd"/>
            <w:r w:rsidRPr="002C799F">
              <w:t xml:space="preserve">, Закон </w:t>
            </w:r>
            <w:proofErr w:type="spellStart"/>
            <w:r w:rsidRPr="002C799F">
              <w:t>України</w:t>
            </w:r>
            <w:proofErr w:type="spellEnd"/>
            <w:r w:rsidRPr="002C799F">
              <w:t xml:space="preserve"> "Про </w:t>
            </w:r>
            <w:proofErr w:type="spellStart"/>
            <w:r w:rsidRPr="002C799F">
              <w:t>місцеве</w:t>
            </w:r>
            <w:proofErr w:type="spellEnd"/>
            <w:r w:rsidRPr="002C799F">
              <w:t xml:space="preserve"> </w:t>
            </w:r>
            <w:proofErr w:type="spellStart"/>
            <w:r w:rsidRPr="002C799F">
              <w:t>самоврядування</w:t>
            </w:r>
            <w:proofErr w:type="spellEnd"/>
            <w:r w:rsidRPr="002C799F">
              <w:t xml:space="preserve"> в </w:t>
            </w:r>
            <w:proofErr w:type="spellStart"/>
            <w:r w:rsidRPr="002C799F">
              <w:t>Україні</w:t>
            </w:r>
            <w:proofErr w:type="spellEnd"/>
            <w:r w:rsidRPr="002C799F">
              <w:t xml:space="preserve">", Закон </w:t>
            </w:r>
            <w:proofErr w:type="spellStart"/>
            <w:r w:rsidRPr="002C799F">
              <w:t>України</w:t>
            </w:r>
            <w:proofErr w:type="spellEnd"/>
            <w:r w:rsidRPr="002C799F">
              <w:t xml:space="preserve"> «Про доступ до </w:t>
            </w:r>
            <w:proofErr w:type="spellStart"/>
            <w:r w:rsidRPr="002C799F">
              <w:t>публічної</w:t>
            </w:r>
            <w:proofErr w:type="spellEnd"/>
            <w:r w:rsidRPr="002C799F">
              <w:t xml:space="preserve"> </w:t>
            </w:r>
            <w:proofErr w:type="spellStart"/>
            <w:r w:rsidRPr="002C799F">
              <w:t>інформації</w:t>
            </w:r>
            <w:proofErr w:type="spellEnd"/>
            <w:r w:rsidRPr="002C799F">
              <w:t xml:space="preserve">» </w:t>
            </w:r>
          </w:p>
        </w:tc>
      </w:tr>
      <w:tr w:rsidR="004B4BD0" w:rsidRPr="002C799F" w14:paraId="6456BC2F" w14:textId="77777777" w:rsidTr="004B4BD0">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51C0F6E5" w14:textId="77777777" w:rsidR="004B4BD0" w:rsidRPr="002C799F" w:rsidRDefault="004B4BD0">
            <w:pPr>
              <w:shd w:val="clear" w:color="auto" w:fill="FFFFFF"/>
              <w:ind w:left="-87" w:right="-54"/>
            </w:pPr>
            <w:r w:rsidRPr="002C799F">
              <w:t>3.</w:t>
            </w:r>
          </w:p>
        </w:tc>
        <w:tc>
          <w:tcPr>
            <w:tcW w:w="4267" w:type="dxa"/>
            <w:tcBorders>
              <w:top w:val="single" w:sz="4" w:space="0" w:color="auto"/>
              <w:left w:val="single" w:sz="4" w:space="0" w:color="auto"/>
              <w:bottom w:val="single" w:sz="4" w:space="0" w:color="auto"/>
              <w:right w:val="single" w:sz="4" w:space="0" w:color="auto"/>
            </w:tcBorders>
          </w:tcPr>
          <w:p w14:paraId="72CC8462" w14:textId="77777777" w:rsidR="004B4BD0" w:rsidRPr="002C799F" w:rsidRDefault="004B4BD0">
            <w:pPr>
              <w:shd w:val="clear" w:color="auto" w:fill="FFFFFF"/>
              <w:ind w:left="-87" w:right="-54"/>
              <w:rPr>
                <w:spacing w:val="-7"/>
              </w:rPr>
            </w:pPr>
            <w:proofErr w:type="spellStart"/>
            <w:r w:rsidRPr="002C799F">
              <w:rPr>
                <w:spacing w:val="-7"/>
              </w:rPr>
              <w:t>Розробник</w:t>
            </w:r>
            <w:proofErr w:type="spellEnd"/>
            <w:r w:rsidRPr="002C799F">
              <w:rPr>
                <w:spacing w:val="-7"/>
              </w:rPr>
              <w:t xml:space="preserve"> </w:t>
            </w:r>
            <w:proofErr w:type="spellStart"/>
            <w:r w:rsidRPr="002C799F">
              <w:rPr>
                <w:spacing w:val="-7"/>
              </w:rPr>
              <w:t>програми</w:t>
            </w:r>
            <w:proofErr w:type="spellEnd"/>
          </w:p>
          <w:p w14:paraId="2AFF9199" w14:textId="77777777" w:rsidR="004B4BD0" w:rsidRPr="002C799F" w:rsidRDefault="004B4BD0">
            <w:pPr>
              <w:shd w:val="clear" w:color="auto" w:fill="FFFFFF"/>
              <w:ind w:left="-87" w:right="-54"/>
              <w:rPr>
                <w:spacing w:val="-6"/>
              </w:rPr>
            </w:pPr>
          </w:p>
        </w:tc>
        <w:tc>
          <w:tcPr>
            <w:tcW w:w="4501" w:type="dxa"/>
            <w:tcBorders>
              <w:top w:val="single" w:sz="4" w:space="0" w:color="auto"/>
              <w:left w:val="single" w:sz="4" w:space="0" w:color="auto"/>
              <w:bottom w:val="single" w:sz="4" w:space="0" w:color="auto"/>
              <w:right w:val="single" w:sz="4" w:space="0" w:color="auto"/>
            </w:tcBorders>
            <w:hideMark/>
          </w:tcPr>
          <w:p w14:paraId="298166F0" w14:textId="77777777" w:rsidR="004B4BD0" w:rsidRPr="002C799F" w:rsidRDefault="004B4BD0">
            <w:pPr>
              <w:shd w:val="clear" w:color="auto" w:fill="FFFFFF"/>
              <w:ind w:left="-87" w:right="-54"/>
            </w:pPr>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w:t>
            </w:r>
          </w:p>
        </w:tc>
      </w:tr>
      <w:tr w:rsidR="004B4BD0" w:rsidRPr="002C799F" w14:paraId="6996EADC" w14:textId="77777777" w:rsidTr="004B4BD0">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6E7E3D59" w14:textId="77777777" w:rsidR="004B4BD0" w:rsidRPr="002C799F" w:rsidRDefault="004B4BD0">
            <w:pPr>
              <w:shd w:val="clear" w:color="auto" w:fill="FFFFFF"/>
              <w:ind w:left="-87" w:right="-54"/>
            </w:pPr>
            <w:r w:rsidRPr="002C799F">
              <w:t>4.</w:t>
            </w:r>
          </w:p>
        </w:tc>
        <w:tc>
          <w:tcPr>
            <w:tcW w:w="4267" w:type="dxa"/>
            <w:tcBorders>
              <w:top w:val="single" w:sz="4" w:space="0" w:color="auto"/>
              <w:left w:val="single" w:sz="4" w:space="0" w:color="auto"/>
              <w:bottom w:val="single" w:sz="4" w:space="0" w:color="auto"/>
              <w:right w:val="single" w:sz="4" w:space="0" w:color="auto"/>
            </w:tcBorders>
          </w:tcPr>
          <w:p w14:paraId="7C047D35" w14:textId="77777777" w:rsidR="004B4BD0" w:rsidRPr="002C799F" w:rsidRDefault="004B4BD0">
            <w:pPr>
              <w:shd w:val="clear" w:color="auto" w:fill="FFFFFF"/>
              <w:ind w:left="-87" w:right="-54"/>
              <w:rPr>
                <w:spacing w:val="-7"/>
              </w:rPr>
            </w:pPr>
            <w:proofErr w:type="spellStart"/>
            <w:r w:rsidRPr="002C799F">
              <w:rPr>
                <w:spacing w:val="-7"/>
              </w:rPr>
              <w:t>Співрозробники</w:t>
            </w:r>
            <w:proofErr w:type="spellEnd"/>
            <w:r w:rsidRPr="002C799F">
              <w:rPr>
                <w:spacing w:val="-7"/>
              </w:rPr>
              <w:t xml:space="preserve"> </w:t>
            </w:r>
            <w:proofErr w:type="spellStart"/>
            <w:r w:rsidRPr="002C799F">
              <w:rPr>
                <w:spacing w:val="-7"/>
              </w:rPr>
              <w:t>програми</w:t>
            </w:r>
            <w:proofErr w:type="spellEnd"/>
          </w:p>
          <w:p w14:paraId="53446073" w14:textId="77777777" w:rsidR="004B4BD0" w:rsidRPr="002C799F" w:rsidRDefault="004B4BD0">
            <w:pPr>
              <w:shd w:val="clear" w:color="auto" w:fill="FFFFFF"/>
              <w:ind w:left="-87" w:right="-54"/>
              <w:rPr>
                <w:spacing w:val="-6"/>
              </w:rPr>
            </w:pPr>
          </w:p>
        </w:tc>
        <w:tc>
          <w:tcPr>
            <w:tcW w:w="4501" w:type="dxa"/>
            <w:tcBorders>
              <w:top w:val="single" w:sz="4" w:space="0" w:color="auto"/>
              <w:left w:val="single" w:sz="4" w:space="0" w:color="auto"/>
              <w:bottom w:val="single" w:sz="4" w:space="0" w:color="auto"/>
              <w:right w:val="single" w:sz="4" w:space="0" w:color="auto"/>
            </w:tcBorders>
            <w:hideMark/>
          </w:tcPr>
          <w:p w14:paraId="013501E9" w14:textId="77777777" w:rsidR="004B4BD0" w:rsidRPr="002C799F" w:rsidRDefault="004B4BD0">
            <w:pPr>
              <w:shd w:val="clear" w:color="auto" w:fill="FFFFFF"/>
              <w:ind w:left="-87" w:right="-54"/>
            </w:pPr>
            <w:proofErr w:type="spellStart"/>
            <w:r w:rsidRPr="002C799F">
              <w:t>Відділ</w:t>
            </w:r>
            <w:proofErr w:type="spellEnd"/>
            <w:r w:rsidRPr="002C799F">
              <w:t xml:space="preserve"> </w:t>
            </w:r>
            <w:proofErr w:type="spellStart"/>
            <w:r w:rsidRPr="002C799F">
              <w:t>промоції</w:t>
            </w:r>
            <w:proofErr w:type="spellEnd"/>
            <w:r w:rsidRPr="002C799F">
              <w:t xml:space="preserve">, </w:t>
            </w:r>
            <w:proofErr w:type="spellStart"/>
            <w:r w:rsidRPr="002C799F">
              <w:t>зв’язків</w:t>
            </w:r>
            <w:proofErr w:type="spellEnd"/>
            <w:r w:rsidRPr="002C799F">
              <w:t xml:space="preserve"> і </w:t>
            </w:r>
            <w:proofErr w:type="spellStart"/>
            <w:r w:rsidRPr="002C799F">
              <w:t>економічного</w:t>
            </w:r>
            <w:proofErr w:type="spellEnd"/>
            <w:r w:rsidRPr="002C799F">
              <w:t xml:space="preserve"> </w:t>
            </w:r>
            <w:proofErr w:type="spellStart"/>
            <w:r w:rsidRPr="002C799F">
              <w:t>розвитку</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w:t>
            </w:r>
          </w:p>
        </w:tc>
      </w:tr>
      <w:tr w:rsidR="004B4BD0" w:rsidRPr="002C799F" w14:paraId="346C2A36" w14:textId="77777777" w:rsidTr="004B4BD0">
        <w:trPr>
          <w:trHeight w:val="475"/>
        </w:trPr>
        <w:tc>
          <w:tcPr>
            <w:tcW w:w="608" w:type="dxa"/>
            <w:gridSpan w:val="2"/>
            <w:tcBorders>
              <w:top w:val="single" w:sz="4" w:space="0" w:color="auto"/>
              <w:left w:val="single" w:sz="4" w:space="0" w:color="auto"/>
              <w:bottom w:val="single" w:sz="4" w:space="0" w:color="auto"/>
              <w:right w:val="single" w:sz="4" w:space="0" w:color="auto"/>
            </w:tcBorders>
            <w:hideMark/>
          </w:tcPr>
          <w:p w14:paraId="5DBCE1FF" w14:textId="77777777" w:rsidR="004B4BD0" w:rsidRPr="002C799F" w:rsidRDefault="004B4BD0">
            <w:pPr>
              <w:shd w:val="clear" w:color="auto" w:fill="FFFFFF"/>
              <w:ind w:left="-87" w:right="-54"/>
            </w:pPr>
            <w:r w:rsidRPr="002C799F">
              <w:t>5.</w:t>
            </w:r>
          </w:p>
        </w:tc>
        <w:tc>
          <w:tcPr>
            <w:tcW w:w="4267" w:type="dxa"/>
            <w:tcBorders>
              <w:top w:val="single" w:sz="4" w:space="0" w:color="auto"/>
              <w:left w:val="single" w:sz="4" w:space="0" w:color="auto"/>
              <w:bottom w:val="single" w:sz="4" w:space="0" w:color="auto"/>
              <w:right w:val="single" w:sz="4" w:space="0" w:color="auto"/>
            </w:tcBorders>
          </w:tcPr>
          <w:p w14:paraId="3236E468" w14:textId="77777777" w:rsidR="004B4BD0" w:rsidRPr="002C799F" w:rsidRDefault="004B4BD0">
            <w:pPr>
              <w:shd w:val="clear" w:color="auto" w:fill="FFFFFF"/>
              <w:ind w:left="-87" w:right="-54"/>
            </w:pPr>
            <w:proofErr w:type="spellStart"/>
            <w:r w:rsidRPr="002C799F">
              <w:rPr>
                <w:spacing w:val="-7"/>
              </w:rPr>
              <w:t>Відповідальний</w:t>
            </w:r>
            <w:proofErr w:type="spellEnd"/>
            <w:r w:rsidRPr="002C799F">
              <w:rPr>
                <w:spacing w:val="-7"/>
              </w:rPr>
              <w:t xml:space="preserve"> </w:t>
            </w:r>
            <w:proofErr w:type="spellStart"/>
            <w:r w:rsidRPr="002C799F">
              <w:rPr>
                <w:spacing w:val="-7"/>
              </w:rPr>
              <w:t>виконавець</w:t>
            </w:r>
            <w:proofErr w:type="spellEnd"/>
            <w:r w:rsidRPr="002C799F">
              <w:rPr>
                <w:spacing w:val="-7"/>
              </w:rPr>
              <w:t xml:space="preserve"> </w:t>
            </w:r>
            <w:proofErr w:type="spellStart"/>
            <w:r w:rsidRPr="002C799F">
              <w:t>програми</w:t>
            </w:r>
            <w:proofErr w:type="spellEnd"/>
          </w:p>
          <w:p w14:paraId="7EE52B6A" w14:textId="77777777" w:rsidR="004B4BD0" w:rsidRPr="002C799F" w:rsidRDefault="004B4BD0">
            <w:pPr>
              <w:shd w:val="clear" w:color="auto" w:fill="FFFFFF"/>
              <w:ind w:left="-87" w:right="-54"/>
              <w:rPr>
                <w:spacing w:val="-6"/>
              </w:rPr>
            </w:pPr>
          </w:p>
        </w:tc>
        <w:tc>
          <w:tcPr>
            <w:tcW w:w="4501" w:type="dxa"/>
            <w:tcBorders>
              <w:top w:val="single" w:sz="4" w:space="0" w:color="auto"/>
              <w:left w:val="single" w:sz="4" w:space="0" w:color="auto"/>
              <w:bottom w:val="single" w:sz="4" w:space="0" w:color="auto"/>
              <w:right w:val="single" w:sz="4" w:space="0" w:color="auto"/>
            </w:tcBorders>
            <w:hideMark/>
          </w:tcPr>
          <w:p w14:paraId="38BF8635" w14:textId="77777777" w:rsidR="004B4BD0" w:rsidRPr="002C799F" w:rsidRDefault="004B4BD0">
            <w:pPr>
              <w:shd w:val="clear" w:color="auto" w:fill="FFFFFF"/>
              <w:ind w:left="-87" w:right="-54"/>
            </w:pPr>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w:t>
            </w:r>
          </w:p>
          <w:p w14:paraId="268C6D1B" w14:textId="77777777" w:rsidR="004B4BD0" w:rsidRPr="002C799F" w:rsidRDefault="004B4BD0">
            <w:pPr>
              <w:shd w:val="clear" w:color="auto" w:fill="FFFFFF"/>
              <w:ind w:left="-87" w:right="-54"/>
            </w:pPr>
            <w:proofErr w:type="spellStart"/>
            <w:r w:rsidRPr="002C799F">
              <w:t>Відділ</w:t>
            </w:r>
            <w:proofErr w:type="spellEnd"/>
            <w:r w:rsidRPr="002C799F">
              <w:t xml:space="preserve"> </w:t>
            </w:r>
            <w:proofErr w:type="spellStart"/>
            <w:r w:rsidRPr="002C799F">
              <w:t>освіти</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w:t>
            </w:r>
          </w:p>
          <w:p w14:paraId="74427414" w14:textId="77777777" w:rsidR="004B4BD0" w:rsidRPr="002C799F" w:rsidRDefault="004B4BD0">
            <w:pPr>
              <w:shd w:val="clear" w:color="auto" w:fill="FFFFFF"/>
              <w:ind w:left="-87" w:right="-54"/>
            </w:pPr>
            <w:proofErr w:type="spellStart"/>
            <w:r w:rsidRPr="002C799F">
              <w:t>Відділ</w:t>
            </w:r>
            <w:proofErr w:type="spellEnd"/>
            <w:r w:rsidRPr="002C799F">
              <w:t xml:space="preserve"> </w:t>
            </w:r>
            <w:proofErr w:type="spellStart"/>
            <w:r w:rsidRPr="002C799F">
              <w:t>культури</w:t>
            </w:r>
            <w:proofErr w:type="spellEnd"/>
            <w:r w:rsidRPr="002C799F">
              <w:t xml:space="preserve"> та туризму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w:t>
            </w:r>
          </w:p>
        </w:tc>
      </w:tr>
      <w:tr w:rsidR="004B4BD0" w:rsidRPr="002C799F" w14:paraId="423DCFC6" w14:textId="77777777" w:rsidTr="004B4BD0">
        <w:trPr>
          <w:trHeight w:val="441"/>
        </w:trPr>
        <w:tc>
          <w:tcPr>
            <w:tcW w:w="608" w:type="dxa"/>
            <w:gridSpan w:val="2"/>
            <w:tcBorders>
              <w:top w:val="nil"/>
              <w:left w:val="single" w:sz="4" w:space="0" w:color="auto"/>
              <w:bottom w:val="single" w:sz="4" w:space="0" w:color="auto"/>
              <w:right w:val="single" w:sz="4" w:space="0" w:color="auto"/>
            </w:tcBorders>
            <w:hideMark/>
          </w:tcPr>
          <w:p w14:paraId="349C38B4" w14:textId="77777777" w:rsidR="004B4BD0" w:rsidRPr="002C799F" w:rsidRDefault="004B4BD0">
            <w:pPr>
              <w:shd w:val="clear" w:color="auto" w:fill="FFFFFF"/>
              <w:ind w:left="-87" w:right="-54"/>
            </w:pPr>
            <w:r w:rsidRPr="002C799F">
              <w:t>6.</w:t>
            </w:r>
          </w:p>
        </w:tc>
        <w:tc>
          <w:tcPr>
            <w:tcW w:w="4267" w:type="dxa"/>
            <w:tcBorders>
              <w:top w:val="nil"/>
              <w:left w:val="single" w:sz="4" w:space="0" w:color="auto"/>
              <w:bottom w:val="single" w:sz="4" w:space="0" w:color="auto"/>
              <w:right w:val="single" w:sz="4" w:space="0" w:color="auto"/>
            </w:tcBorders>
            <w:hideMark/>
          </w:tcPr>
          <w:p w14:paraId="6838181F" w14:textId="77777777" w:rsidR="004B4BD0" w:rsidRPr="002C799F" w:rsidRDefault="004B4BD0">
            <w:pPr>
              <w:shd w:val="clear" w:color="auto" w:fill="FFFFFF"/>
              <w:ind w:left="-87" w:right="-54"/>
              <w:rPr>
                <w:spacing w:val="-6"/>
              </w:rPr>
            </w:pPr>
            <w:proofErr w:type="spellStart"/>
            <w:r w:rsidRPr="002C799F">
              <w:rPr>
                <w:spacing w:val="-7"/>
              </w:rPr>
              <w:t>Учасники</w:t>
            </w:r>
            <w:proofErr w:type="spellEnd"/>
            <w:r w:rsidRPr="002C799F">
              <w:rPr>
                <w:spacing w:val="-7"/>
              </w:rPr>
              <w:t xml:space="preserve"> </w:t>
            </w:r>
            <w:proofErr w:type="spellStart"/>
            <w:r w:rsidRPr="002C799F">
              <w:rPr>
                <w:spacing w:val="-7"/>
              </w:rPr>
              <w:t>програми</w:t>
            </w:r>
            <w:proofErr w:type="spellEnd"/>
          </w:p>
        </w:tc>
        <w:tc>
          <w:tcPr>
            <w:tcW w:w="4501" w:type="dxa"/>
            <w:tcBorders>
              <w:top w:val="nil"/>
              <w:left w:val="single" w:sz="4" w:space="0" w:color="auto"/>
              <w:bottom w:val="single" w:sz="4" w:space="0" w:color="auto"/>
              <w:right w:val="single" w:sz="4" w:space="0" w:color="auto"/>
            </w:tcBorders>
            <w:hideMark/>
          </w:tcPr>
          <w:p w14:paraId="4B024915" w14:textId="77777777" w:rsidR="004B4BD0" w:rsidRPr="002C799F" w:rsidRDefault="004B4BD0">
            <w:pPr>
              <w:shd w:val="clear" w:color="auto" w:fill="FFFFFF"/>
              <w:ind w:left="-87" w:right="-54"/>
            </w:pPr>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w:t>
            </w:r>
          </w:p>
          <w:p w14:paraId="31BA9315" w14:textId="77777777" w:rsidR="004B4BD0" w:rsidRPr="002C799F" w:rsidRDefault="004B4BD0">
            <w:pPr>
              <w:shd w:val="clear" w:color="auto" w:fill="FFFFFF"/>
              <w:ind w:left="-87" w:right="-54"/>
            </w:pPr>
            <w:proofErr w:type="spellStart"/>
            <w:r w:rsidRPr="002C799F">
              <w:t>Відділ</w:t>
            </w:r>
            <w:proofErr w:type="spellEnd"/>
            <w:r w:rsidRPr="002C799F">
              <w:t xml:space="preserve"> </w:t>
            </w:r>
            <w:proofErr w:type="spellStart"/>
            <w:r w:rsidRPr="002C799F">
              <w:t>освіти</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w:t>
            </w:r>
          </w:p>
          <w:p w14:paraId="5DA9480C" w14:textId="77777777" w:rsidR="004B4BD0" w:rsidRPr="002C799F" w:rsidRDefault="004B4BD0">
            <w:pPr>
              <w:shd w:val="clear" w:color="auto" w:fill="FFFFFF"/>
              <w:ind w:left="-87" w:right="-54"/>
            </w:pPr>
            <w:proofErr w:type="spellStart"/>
            <w:r w:rsidRPr="002C799F">
              <w:t>Відділ</w:t>
            </w:r>
            <w:proofErr w:type="spellEnd"/>
            <w:r w:rsidRPr="002C799F">
              <w:t xml:space="preserve"> </w:t>
            </w:r>
            <w:proofErr w:type="spellStart"/>
            <w:r w:rsidRPr="002C799F">
              <w:t>культури</w:t>
            </w:r>
            <w:proofErr w:type="spellEnd"/>
            <w:r w:rsidRPr="002C799F">
              <w:t xml:space="preserve"> та туризму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w:t>
            </w:r>
          </w:p>
        </w:tc>
      </w:tr>
      <w:tr w:rsidR="004B4BD0" w:rsidRPr="002C799F" w14:paraId="1E0ECB42" w14:textId="77777777" w:rsidTr="004B4BD0">
        <w:trPr>
          <w:trHeight w:val="251"/>
        </w:trPr>
        <w:tc>
          <w:tcPr>
            <w:tcW w:w="608" w:type="dxa"/>
            <w:gridSpan w:val="2"/>
            <w:tcBorders>
              <w:top w:val="nil"/>
              <w:left w:val="single" w:sz="4" w:space="0" w:color="auto"/>
              <w:bottom w:val="single" w:sz="4" w:space="0" w:color="auto"/>
              <w:right w:val="single" w:sz="4" w:space="0" w:color="auto"/>
            </w:tcBorders>
            <w:hideMark/>
          </w:tcPr>
          <w:p w14:paraId="5858A97B" w14:textId="77777777" w:rsidR="004B4BD0" w:rsidRPr="002C799F" w:rsidRDefault="004B4BD0">
            <w:pPr>
              <w:shd w:val="clear" w:color="auto" w:fill="FFFFFF"/>
              <w:ind w:left="-87" w:right="-54"/>
            </w:pPr>
            <w:r w:rsidRPr="002C799F">
              <w:t>7.</w:t>
            </w:r>
          </w:p>
        </w:tc>
        <w:tc>
          <w:tcPr>
            <w:tcW w:w="4267" w:type="dxa"/>
            <w:tcBorders>
              <w:top w:val="nil"/>
              <w:left w:val="single" w:sz="4" w:space="0" w:color="auto"/>
              <w:bottom w:val="single" w:sz="4" w:space="0" w:color="auto"/>
              <w:right w:val="single" w:sz="4" w:space="0" w:color="auto"/>
            </w:tcBorders>
          </w:tcPr>
          <w:p w14:paraId="5C6AC99F" w14:textId="77777777" w:rsidR="004B4BD0" w:rsidRPr="002C799F" w:rsidRDefault="004B4BD0">
            <w:pPr>
              <w:shd w:val="clear" w:color="auto" w:fill="FFFFFF"/>
              <w:ind w:left="-87" w:right="-54"/>
              <w:rPr>
                <w:spacing w:val="-5"/>
              </w:rPr>
            </w:pPr>
            <w:proofErr w:type="spellStart"/>
            <w:r w:rsidRPr="002C799F">
              <w:rPr>
                <w:spacing w:val="-5"/>
              </w:rPr>
              <w:t>Термін</w:t>
            </w:r>
            <w:proofErr w:type="spellEnd"/>
            <w:r w:rsidRPr="002C799F">
              <w:rPr>
                <w:spacing w:val="-5"/>
              </w:rPr>
              <w:t xml:space="preserve"> </w:t>
            </w:r>
            <w:proofErr w:type="spellStart"/>
            <w:r w:rsidRPr="002C799F">
              <w:rPr>
                <w:spacing w:val="-5"/>
              </w:rPr>
              <w:t>реалізації</w:t>
            </w:r>
            <w:proofErr w:type="spellEnd"/>
            <w:r w:rsidRPr="002C799F">
              <w:rPr>
                <w:spacing w:val="-5"/>
              </w:rPr>
              <w:t xml:space="preserve"> </w:t>
            </w:r>
            <w:proofErr w:type="spellStart"/>
            <w:r w:rsidRPr="002C799F">
              <w:rPr>
                <w:spacing w:val="-5"/>
              </w:rPr>
              <w:t>програми</w:t>
            </w:r>
            <w:proofErr w:type="spellEnd"/>
          </w:p>
          <w:p w14:paraId="07C5AEDC" w14:textId="77777777" w:rsidR="004B4BD0" w:rsidRPr="002C799F" w:rsidRDefault="004B4BD0">
            <w:pPr>
              <w:shd w:val="clear" w:color="auto" w:fill="FFFFFF"/>
              <w:ind w:left="-87" w:right="-54"/>
              <w:rPr>
                <w:spacing w:val="-7"/>
              </w:rPr>
            </w:pPr>
          </w:p>
        </w:tc>
        <w:tc>
          <w:tcPr>
            <w:tcW w:w="4501" w:type="dxa"/>
            <w:tcBorders>
              <w:top w:val="nil"/>
              <w:left w:val="single" w:sz="4" w:space="0" w:color="auto"/>
              <w:bottom w:val="single" w:sz="4" w:space="0" w:color="auto"/>
              <w:right w:val="single" w:sz="4" w:space="0" w:color="auto"/>
            </w:tcBorders>
            <w:hideMark/>
          </w:tcPr>
          <w:p w14:paraId="45D1D615" w14:textId="77777777" w:rsidR="004B4BD0" w:rsidRPr="002C799F" w:rsidRDefault="004B4BD0">
            <w:pPr>
              <w:shd w:val="clear" w:color="auto" w:fill="FFFFFF"/>
              <w:ind w:left="-87" w:right="-54"/>
            </w:pPr>
            <w:r w:rsidRPr="002C799F">
              <w:t>2021-2026 роки</w:t>
            </w:r>
          </w:p>
        </w:tc>
      </w:tr>
      <w:tr w:rsidR="004B4BD0" w:rsidRPr="002C799F" w14:paraId="4D3593E2" w14:textId="77777777" w:rsidTr="004B4BD0">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38985E78" w14:textId="77777777" w:rsidR="004B4BD0" w:rsidRPr="002C799F" w:rsidRDefault="004B4BD0">
            <w:pPr>
              <w:shd w:val="clear" w:color="auto" w:fill="FFFFFF"/>
              <w:ind w:left="-87" w:right="-54"/>
            </w:pPr>
            <w:r w:rsidRPr="002C799F">
              <w:t>7.1.</w:t>
            </w:r>
          </w:p>
        </w:tc>
        <w:tc>
          <w:tcPr>
            <w:tcW w:w="4267" w:type="dxa"/>
            <w:tcBorders>
              <w:top w:val="single" w:sz="4" w:space="0" w:color="auto"/>
              <w:left w:val="single" w:sz="4" w:space="0" w:color="auto"/>
              <w:bottom w:val="single" w:sz="4" w:space="0" w:color="auto"/>
              <w:right w:val="single" w:sz="4" w:space="0" w:color="auto"/>
            </w:tcBorders>
          </w:tcPr>
          <w:p w14:paraId="486D03F9" w14:textId="77777777" w:rsidR="004B4BD0" w:rsidRPr="002C799F" w:rsidRDefault="004B4BD0">
            <w:pPr>
              <w:shd w:val="clear" w:color="auto" w:fill="FFFFFF"/>
              <w:ind w:left="-87" w:right="-54"/>
              <w:rPr>
                <w:spacing w:val="-7"/>
              </w:rPr>
            </w:pPr>
            <w:proofErr w:type="spellStart"/>
            <w:r w:rsidRPr="002C799F">
              <w:rPr>
                <w:spacing w:val="-6"/>
              </w:rPr>
              <w:t>Етапи</w:t>
            </w:r>
            <w:proofErr w:type="spellEnd"/>
            <w:r w:rsidRPr="002C799F">
              <w:rPr>
                <w:spacing w:val="-6"/>
              </w:rPr>
              <w:t xml:space="preserve"> </w:t>
            </w:r>
            <w:proofErr w:type="spellStart"/>
            <w:r w:rsidRPr="002C799F">
              <w:rPr>
                <w:spacing w:val="-6"/>
              </w:rPr>
              <w:t>виконання</w:t>
            </w:r>
            <w:proofErr w:type="spellEnd"/>
            <w:r w:rsidRPr="002C799F">
              <w:rPr>
                <w:spacing w:val="-6"/>
              </w:rPr>
              <w:t xml:space="preserve"> </w:t>
            </w:r>
            <w:proofErr w:type="spellStart"/>
            <w:r w:rsidRPr="002C799F">
              <w:rPr>
                <w:spacing w:val="-6"/>
              </w:rPr>
              <w:t>програми</w:t>
            </w:r>
            <w:proofErr w:type="spellEnd"/>
            <w:r w:rsidRPr="002C799F">
              <w:rPr>
                <w:spacing w:val="-6"/>
              </w:rPr>
              <w:t xml:space="preserve"> </w:t>
            </w:r>
            <w:r w:rsidRPr="002C799F">
              <w:rPr>
                <w:spacing w:val="-7"/>
              </w:rPr>
              <w:t xml:space="preserve">(для </w:t>
            </w:r>
            <w:proofErr w:type="spellStart"/>
            <w:r w:rsidRPr="002C799F">
              <w:rPr>
                <w:spacing w:val="-7"/>
              </w:rPr>
              <w:t>довгострокових</w:t>
            </w:r>
            <w:proofErr w:type="spellEnd"/>
            <w:r w:rsidRPr="002C799F">
              <w:rPr>
                <w:spacing w:val="-7"/>
              </w:rPr>
              <w:t xml:space="preserve"> </w:t>
            </w:r>
            <w:proofErr w:type="spellStart"/>
            <w:r w:rsidRPr="002C799F">
              <w:rPr>
                <w:spacing w:val="-7"/>
              </w:rPr>
              <w:t>програм</w:t>
            </w:r>
            <w:proofErr w:type="spellEnd"/>
            <w:r w:rsidRPr="002C799F">
              <w:rPr>
                <w:spacing w:val="-7"/>
              </w:rPr>
              <w:t>)</w:t>
            </w:r>
          </w:p>
          <w:p w14:paraId="193E5441" w14:textId="77777777" w:rsidR="004B4BD0" w:rsidRPr="002C799F" w:rsidRDefault="004B4BD0">
            <w:pPr>
              <w:shd w:val="clear" w:color="auto" w:fill="FFFFFF"/>
              <w:ind w:left="-87" w:right="-54"/>
              <w:rPr>
                <w:spacing w:val="-7"/>
              </w:rPr>
            </w:pPr>
          </w:p>
        </w:tc>
        <w:tc>
          <w:tcPr>
            <w:tcW w:w="4501" w:type="dxa"/>
            <w:tcBorders>
              <w:top w:val="single" w:sz="4" w:space="0" w:color="auto"/>
              <w:left w:val="single" w:sz="4" w:space="0" w:color="auto"/>
              <w:bottom w:val="single" w:sz="4" w:space="0" w:color="auto"/>
              <w:right w:val="single" w:sz="4" w:space="0" w:color="auto"/>
            </w:tcBorders>
            <w:hideMark/>
          </w:tcPr>
          <w:p w14:paraId="07331191" w14:textId="77777777" w:rsidR="004B4BD0" w:rsidRPr="002C799F" w:rsidRDefault="004B4BD0">
            <w:pPr>
              <w:shd w:val="clear" w:color="auto" w:fill="FFFFFF"/>
              <w:ind w:left="-87" w:right="-54"/>
            </w:pPr>
            <w:r w:rsidRPr="002C799F">
              <w:t>-</w:t>
            </w:r>
          </w:p>
        </w:tc>
      </w:tr>
      <w:tr w:rsidR="004B4BD0" w:rsidRPr="002C799F" w14:paraId="22AFE230" w14:textId="77777777" w:rsidTr="004B4BD0">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1B772563" w14:textId="77777777" w:rsidR="004B4BD0" w:rsidRPr="002C799F" w:rsidRDefault="004B4BD0">
            <w:pPr>
              <w:shd w:val="clear" w:color="auto" w:fill="FFFFFF"/>
              <w:ind w:left="-87" w:right="-54"/>
            </w:pPr>
            <w:r w:rsidRPr="002C799F">
              <w:t>8.</w:t>
            </w:r>
          </w:p>
        </w:tc>
        <w:tc>
          <w:tcPr>
            <w:tcW w:w="4267" w:type="dxa"/>
            <w:tcBorders>
              <w:top w:val="single" w:sz="4" w:space="0" w:color="auto"/>
              <w:left w:val="single" w:sz="4" w:space="0" w:color="auto"/>
              <w:bottom w:val="single" w:sz="4" w:space="0" w:color="auto"/>
              <w:right w:val="single" w:sz="4" w:space="0" w:color="auto"/>
            </w:tcBorders>
          </w:tcPr>
          <w:p w14:paraId="44E20A1A" w14:textId="77777777" w:rsidR="004B4BD0" w:rsidRPr="002C799F" w:rsidRDefault="004B4BD0">
            <w:pPr>
              <w:shd w:val="clear" w:color="auto" w:fill="FFFFFF"/>
              <w:ind w:left="-87" w:right="-54"/>
              <w:rPr>
                <w:spacing w:val="-6"/>
              </w:rPr>
            </w:pPr>
            <w:proofErr w:type="spellStart"/>
            <w:r w:rsidRPr="002C799F">
              <w:rPr>
                <w:spacing w:val="-6"/>
              </w:rPr>
              <w:t>Перелік</w:t>
            </w:r>
            <w:proofErr w:type="spellEnd"/>
            <w:r w:rsidRPr="002C799F">
              <w:rPr>
                <w:spacing w:val="-6"/>
              </w:rPr>
              <w:t xml:space="preserve"> </w:t>
            </w:r>
            <w:proofErr w:type="spellStart"/>
            <w:r w:rsidRPr="002C799F">
              <w:rPr>
                <w:spacing w:val="-6"/>
              </w:rPr>
              <w:t>місцевих</w:t>
            </w:r>
            <w:proofErr w:type="spellEnd"/>
            <w:r w:rsidRPr="002C799F">
              <w:rPr>
                <w:spacing w:val="-6"/>
              </w:rPr>
              <w:t xml:space="preserve"> </w:t>
            </w:r>
            <w:proofErr w:type="spellStart"/>
            <w:r w:rsidRPr="002C799F">
              <w:rPr>
                <w:spacing w:val="-6"/>
              </w:rPr>
              <w:t>бюджетів</w:t>
            </w:r>
            <w:proofErr w:type="spellEnd"/>
            <w:r w:rsidRPr="002C799F">
              <w:rPr>
                <w:spacing w:val="-6"/>
              </w:rPr>
              <w:t xml:space="preserve">, </w:t>
            </w:r>
            <w:proofErr w:type="spellStart"/>
            <w:r w:rsidRPr="002C799F">
              <w:rPr>
                <w:spacing w:val="-6"/>
              </w:rPr>
              <w:t>які</w:t>
            </w:r>
            <w:proofErr w:type="spellEnd"/>
            <w:r w:rsidRPr="002C799F">
              <w:rPr>
                <w:spacing w:val="-6"/>
              </w:rPr>
              <w:t xml:space="preserve"> </w:t>
            </w:r>
            <w:proofErr w:type="spellStart"/>
            <w:r w:rsidRPr="002C799F">
              <w:rPr>
                <w:spacing w:val="-7"/>
              </w:rPr>
              <w:t>беруть</w:t>
            </w:r>
            <w:proofErr w:type="spellEnd"/>
            <w:r w:rsidRPr="002C799F">
              <w:rPr>
                <w:spacing w:val="-7"/>
              </w:rPr>
              <w:t xml:space="preserve"> участь у </w:t>
            </w:r>
            <w:proofErr w:type="spellStart"/>
            <w:r w:rsidRPr="002C799F">
              <w:rPr>
                <w:spacing w:val="-7"/>
              </w:rPr>
              <w:t>виконанні</w:t>
            </w:r>
            <w:proofErr w:type="spellEnd"/>
            <w:r w:rsidRPr="002C799F">
              <w:rPr>
                <w:spacing w:val="-7"/>
              </w:rPr>
              <w:t xml:space="preserve"> </w:t>
            </w:r>
            <w:proofErr w:type="spellStart"/>
            <w:r w:rsidRPr="002C799F">
              <w:rPr>
                <w:spacing w:val="-7"/>
              </w:rPr>
              <w:t>програми</w:t>
            </w:r>
            <w:proofErr w:type="spellEnd"/>
            <w:r w:rsidRPr="002C799F">
              <w:rPr>
                <w:spacing w:val="-7"/>
              </w:rPr>
              <w:t xml:space="preserve"> </w:t>
            </w:r>
            <w:r w:rsidRPr="002C799F">
              <w:rPr>
                <w:spacing w:val="-6"/>
              </w:rPr>
              <w:t xml:space="preserve">(для </w:t>
            </w:r>
            <w:proofErr w:type="spellStart"/>
            <w:r w:rsidRPr="002C799F">
              <w:rPr>
                <w:spacing w:val="-6"/>
              </w:rPr>
              <w:t>комплексних</w:t>
            </w:r>
            <w:proofErr w:type="spellEnd"/>
            <w:r w:rsidRPr="002C799F">
              <w:rPr>
                <w:spacing w:val="-6"/>
              </w:rPr>
              <w:t xml:space="preserve"> </w:t>
            </w:r>
            <w:proofErr w:type="spellStart"/>
            <w:r w:rsidRPr="002C799F">
              <w:rPr>
                <w:spacing w:val="-6"/>
              </w:rPr>
              <w:t>програм</w:t>
            </w:r>
            <w:proofErr w:type="spellEnd"/>
            <w:r w:rsidRPr="002C799F">
              <w:rPr>
                <w:spacing w:val="-6"/>
              </w:rPr>
              <w:t>)</w:t>
            </w:r>
          </w:p>
          <w:p w14:paraId="2EAA57B2" w14:textId="77777777" w:rsidR="004B4BD0" w:rsidRPr="002C799F" w:rsidRDefault="004B4BD0">
            <w:pPr>
              <w:shd w:val="clear" w:color="auto" w:fill="FFFFFF"/>
              <w:ind w:left="-87" w:right="-54"/>
              <w:rPr>
                <w:spacing w:val="-7"/>
              </w:rPr>
            </w:pPr>
          </w:p>
        </w:tc>
        <w:tc>
          <w:tcPr>
            <w:tcW w:w="4501" w:type="dxa"/>
            <w:tcBorders>
              <w:top w:val="single" w:sz="4" w:space="0" w:color="auto"/>
              <w:left w:val="single" w:sz="4" w:space="0" w:color="auto"/>
              <w:bottom w:val="single" w:sz="4" w:space="0" w:color="auto"/>
              <w:right w:val="single" w:sz="4" w:space="0" w:color="auto"/>
            </w:tcBorders>
            <w:hideMark/>
          </w:tcPr>
          <w:p w14:paraId="57F30FBE" w14:textId="77777777" w:rsidR="004B4BD0" w:rsidRPr="002C799F" w:rsidRDefault="004B4BD0">
            <w:pPr>
              <w:shd w:val="clear" w:color="auto" w:fill="FFFFFF"/>
              <w:ind w:left="-87" w:right="-54"/>
            </w:pPr>
            <w:proofErr w:type="spellStart"/>
            <w:r w:rsidRPr="002C799F">
              <w:t>Міський</w:t>
            </w:r>
            <w:proofErr w:type="spellEnd"/>
            <w:r w:rsidRPr="002C799F">
              <w:t xml:space="preserve"> бюджет, </w:t>
            </w:r>
            <w:proofErr w:type="spellStart"/>
            <w:r w:rsidRPr="002C799F">
              <w:t>обласний</w:t>
            </w:r>
            <w:proofErr w:type="spellEnd"/>
            <w:r w:rsidRPr="002C799F">
              <w:t xml:space="preserve"> бюджет</w:t>
            </w:r>
          </w:p>
        </w:tc>
      </w:tr>
      <w:tr w:rsidR="004B4BD0" w:rsidRPr="002C799F" w14:paraId="0435A537" w14:textId="77777777" w:rsidTr="004B4BD0">
        <w:trPr>
          <w:trHeight w:val="251"/>
        </w:trPr>
        <w:tc>
          <w:tcPr>
            <w:tcW w:w="608" w:type="dxa"/>
            <w:gridSpan w:val="2"/>
            <w:tcBorders>
              <w:top w:val="single" w:sz="4" w:space="0" w:color="auto"/>
              <w:left w:val="single" w:sz="4" w:space="0" w:color="auto"/>
              <w:bottom w:val="single" w:sz="4" w:space="0" w:color="auto"/>
              <w:right w:val="single" w:sz="4" w:space="0" w:color="auto"/>
            </w:tcBorders>
            <w:hideMark/>
          </w:tcPr>
          <w:p w14:paraId="50851012" w14:textId="77777777" w:rsidR="004B4BD0" w:rsidRPr="002C799F" w:rsidRDefault="004B4BD0">
            <w:pPr>
              <w:shd w:val="clear" w:color="auto" w:fill="FFFFFF"/>
              <w:ind w:left="-87" w:right="-54"/>
            </w:pPr>
            <w:r w:rsidRPr="002C799F">
              <w:t>9.</w:t>
            </w:r>
          </w:p>
        </w:tc>
        <w:tc>
          <w:tcPr>
            <w:tcW w:w="4267" w:type="dxa"/>
            <w:tcBorders>
              <w:top w:val="single" w:sz="4" w:space="0" w:color="auto"/>
              <w:left w:val="single" w:sz="4" w:space="0" w:color="auto"/>
              <w:bottom w:val="single" w:sz="4" w:space="0" w:color="auto"/>
              <w:right w:val="single" w:sz="4" w:space="0" w:color="auto"/>
            </w:tcBorders>
          </w:tcPr>
          <w:p w14:paraId="1BC66B11" w14:textId="77777777" w:rsidR="004B4BD0" w:rsidRPr="002C799F" w:rsidRDefault="004B4BD0">
            <w:pPr>
              <w:shd w:val="clear" w:color="auto" w:fill="FFFFFF"/>
              <w:ind w:left="-87" w:right="-54"/>
            </w:pPr>
            <w:proofErr w:type="spellStart"/>
            <w:r w:rsidRPr="002C799F">
              <w:rPr>
                <w:spacing w:val="-6"/>
              </w:rPr>
              <w:t>Загальний</w:t>
            </w:r>
            <w:proofErr w:type="spellEnd"/>
            <w:r w:rsidRPr="002C799F">
              <w:rPr>
                <w:spacing w:val="-6"/>
              </w:rPr>
              <w:t xml:space="preserve"> </w:t>
            </w:r>
            <w:proofErr w:type="spellStart"/>
            <w:r w:rsidRPr="002C799F">
              <w:rPr>
                <w:spacing w:val="-6"/>
              </w:rPr>
              <w:t>обсяг</w:t>
            </w:r>
            <w:proofErr w:type="spellEnd"/>
            <w:r w:rsidRPr="002C799F">
              <w:rPr>
                <w:spacing w:val="-6"/>
              </w:rPr>
              <w:t xml:space="preserve"> </w:t>
            </w:r>
            <w:proofErr w:type="spellStart"/>
            <w:r w:rsidRPr="002C799F">
              <w:rPr>
                <w:spacing w:val="-6"/>
              </w:rPr>
              <w:t>фінансових</w:t>
            </w:r>
            <w:proofErr w:type="spellEnd"/>
            <w:r w:rsidRPr="002C799F">
              <w:rPr>
                <w:spacing w:val="-6"/>
              </w:rPr>
              <w:t xml:space="preserve"> </w:t>
            </w:r>
            <w:proofErr w:type="spellStart"/>
            <w:r w:rsidRPr="002C799F">
              <w:rPr>
                <w:spacing w:val="-6"/>
              </w:rPr>
              <w:t>ресурсів</w:t>
            </w:r>
            <w:proofErr w:type="spellEnd"/>
            <w:r w:rsidRPr="002C799F">
              <w:rPr>
                <w:spacing w:val="-6"/>
              </w:rPr>
              <w:t xml:space="preserve">, </w:t>
            </w:r>
            <w:proofErr w:type="spellStart"/>
            <w:r w:rsidRPr="002C799F">
              <w:rPr>
                <w:spacing w:val="-6"/>
              </w:rPr>
              <w:t>необхідних</w:t>
            </w:r>
            <w:proofErr w:type="spellEnd"/>
            <w:r w:rsidRPr="002C799F">
              <w:rPr>
                <w:spacing w:val="-6"/>
              </w:rPr>
              <w:t xml:space="preserve"> для </w:t>
            </w:r>
            <w:proofErr w:type="spellStart"/>
            <w:r w:rsidRPr="002C799F">
              <w:rPr>
                <w:spacing w:val="-6"/>
              </w:rPr>
              <w:t>реалізації</w:t>
            </w:r>
            <w:proofErr w:type="spellEnd"/>
            <w:r w:rsidRPr="002C799F">
              <w:rPr>
                <w:spacing w:val="-6"/>
              </w:rPr>
              <w:t xml:space="preserve"> </w:t>
            </w:r>
            <w:proofErr w:type="spellStart"/>
            <w:r w:rsidRPr="002C799F">
              <w:t>програми</w:t>
            </w:r>
            <w:proofErr w:type="spellEnd"/>
            <w:r w:rsidRPr="002C799F">
              <w:t xml:space="preserve">, </w:t>
            </w:r>
            <w:proofErr w:type="spellStart"/>
            <w:r w:rsidRPr="002C799F">
              <w:t>всього</w:t>
            </w:r>
            <w:proofErr w:type="spellEnd"/>
            <w:r w:rsidRPr="002C799F">
              <w:t>,</w:t>
            </w:r>
          </w:p>
          <w:p w14:paraId="26062D90" w14:textId="77777777" w:rsidR="004B4BD0" w:rsidRPr="002C799F" w:rsidRDefault="004B4BD0">
            <w:pPr>
              <w:shd w:val="clear" w:color="auto" w:fill="FFFFFF"/>
              <w:ind w:left="-87" w:right="-54"/>
            </w:pPr>
            <w:r w:rsidRPr="002C799F">
              <w:t xml:space="preserve">у тому </w:t>
            </w:r>
            <w:proofErr w:type="spellStart"/>
            <w:r w:rsidRPr="002C799F">
              <w:t>числі</w:t>
            </w:r>
            <w:proofErr w:type="spellEnd"/>
            <w:r w:rsidRPr="002C799F">
              <w:t>:</w:t>
            </w:r>
          </w:p>
          <w:p w14:paraId="560EC49A" w14:textId="77777777" w:rsidR="004B4BD0" w:rsidRPr="002C799F" w:rsidRDefault="004B4BD0">
            <w:pPr>
              <w:shd w:val="clear" w:color="auto" w:fill="FFFFFF"/>
              <w:ind w:left="-87" w:right="-54"/>
              <w:rPr>
                <w:spacing w:val="-6"/>
              </w:rPr>
            </w:pPr>
          </w:p>
        </w:tc>
        <w:tc>
          <w:tcPr>
            <w:tcW w:w="4501" w:type="dxa"/>
            <w:tcBorders>
              <w:top w:val="single" w:sz="4" w:space="0" w:color="auto"/>
              <w:left w:val="single" w:sz="4" w:space="0" w:color="auto"/>
              <w:bottom w:val="single" w:sz="4" w:space="0" w:color="auto"/>
              <w:right w:val="single" w:sz="4" w:space="0" w:color="auto"/>
            </w:tcBorders>
            <w:vAlign w:val="center"/>
            <w:hideMark/>
          </w:tcPr>
          <w:p w14:paraId="0F99393D" w14:textId="77777777" w:rsidR="004B4BD0" w:rsidRPr="002C799F" w:rsidRDefault="004B4BD0">
            <w:pPr>
              <w:shd w:val="clear" w:color="auto" w:fill="FFFFFF"/>
              <w:ind w:left="-87" w:right="-54"/>
              <w:jc w:val="center"/>
              <w:rPr>
                <w:b/>
              </w:rPr>
            </w:pPr>
            <w:r w:rsidRPr="002C799F">
              <w:rPr>
                <w:b/>
                <w:color w:val="FF0000"/>
              </w:rPr>
              <w:t xml:space="preserve">267 388,1 </w:t>
            </w:r>
            <w:r w:rsidRPr="002C799F">
              <w:rPr>
                <w:b/>
              </w:rPr>
              <w:t>тис. грн.</w:t>
            </w:r>
          </w:p>
        </w:tc>
      </w:tr>
      <w:tr w:rsidR="004B4BD0" w:rsidRPr="002C799F" w14:paraId="4795A5CD" w14:textId="77777777" w:rsidTr="004B4BD0">
        <w:trPr>
          <w:trHeight w:val="366"/>
        </w:trPr>
        <w:tc>
          <w:tcPr>
            <w:tcW w:w="608" w:type="dxa"/>
            <w:gridSpan w:val="2"/>
            <w:vMerge w:val="restart"/>
            <w:tcBorders>
              <w:top w:val="single" w:sz="4" w:space="0" w:color="auto"/>
              <w:left w:val="single" w:sz="4" w:space="0" w:color="auto"/>
              <w:bottom w:val="single" w:sz="4" w:space="0" w:color="auto"/>
              <w:right w:val="single" w:sz="4" w:space="0" w:color="auto"/>
            </w:tcBorders>
            <w:hideMark/>
          </w:tcPr>
          <w:p w14:paraId="190FF078" w14:textId="77777777" w:rsidR="004B4BD0" w:rsidRPr="002C799F" w:rsidRDefault="004B4BD0">
            <w:pPr>
              <w:shd w:val="clear" w:color="auto" w:fill="FFFFFF"/>
              <w:ind w:left="-87" w:right="-54"/>
            </w:pPr>
            <w:r w:rsidRPr="002C799F">
              <w:t>9.1.</w:t>
            </w:r>
          </w:p>
        </w:tc>
        <w:tc>
          <w:tcPr>
            <w:tcW w:w="4267" w:type="dxa"/>
            <w:tcBorders>
              <w:top w:val="single" w:sz="4" w:space="0" w:color="auto"/>
              <w:left w:val="single" w:sz="4" w:space="0" w:color="auto"/>
              <w:bottom w:val="single" w:sz="4" w:space="0" w:color="auto"/>
              <w:right w:val="single" w:sz="4" w:space="0" w:color="auto"/>
            </w:tcBorders>
            <w:hideMark/>
          </w:tcPr>
          <w:p w14:paraId="1388FBFF" w14:textId="77777777" w:rsidR="004B4BD0" w:rsidRPr="002C799F" w:rsidRDefault="004B4BD0">
            <w:pPr>
              <w:shd w:val="clear" w:color="auto" w:fill="FFFFFF"/>
              <w:tabs>
                <w:tab w:val="left" w:pos="1080"/>
                <w:tab w:val="left" w:pos="1260"/>
                <w:tab w:val="left" w:pos="1440"/>
              </w:tabs>
              <w:ind w:left="-108"/>
              <w:jc w:val="both"/>
              <w:rPr>
                <w:spacing w:val="-6"/>
              </w:rPr>
            </w:pPr>
            <w:proofErr w:type="spellStart"/>
            <w:r w:rsidRPr="002C799F">
              <w:rPr>
                <w:spacing w:val="-5"/>
              </w:rPr>
              <w:t>коштів</w:t>
            </w:r>
            <w:proofErr w:type="spellEnd"/>
            <w:r w:rsidRPr="002C799F">
              <w:rPr>
                <w:spacing w:val="-5"/>
              </w:rPr>
              <w:t xml:space="preserve"> </w:t>
            </w:r>
            <w:proofErr w:type="spellStart"/>
            <w:r w:rsidRPr="002C799F">
              <w:rPr>
                <w:spacing w:val="-5"/>
              </w:rPr>
              <w:t>міського</w:t>
            </w:r>
            <w:proofErr w:type="spellEnd"/>
            <w:r w:rsidRPr="002C799F">
              <w:rPr>
                <w:spacing w:val="-5"/>
              </w:rPr>
              <w:t xml:space="preserve"> бюджету; </w:t>
            </w:r>
          </w:p>
        </w:tc>
        <w:tc>
          <w:tcPr>
            <w:tcW w:w="4501" w:type="dxa"/>
            <w:tcBorders>
              <w:top w:val="single" w:sz="4" w:space="0" w:color="auto"/>
              <w:left w:val="single" w:sz="4" w:space="0" w:color="auto"/>
              <w:bottom w:val="single" w:sz="4" w:space="0" w:color="auto"/>
              <w:right w:val="single" w:sz="4" w:space="0" w:color="auto"/>
            </w:tcBorders>
            <w:hideMark/>
          </w:tcPr>
          <w:p w14:paraId="0938154B" w14:textId="77777777" w:rsidR="004B4BD0" w:rsidRPr="002C799F" w:rsidRDefault="004B4BD0">
            <w:pPr>
              <w:shd w:val="clear" w:color="auto" w:fill="FFFFFF"/>
              <w:ind w:left="-87" w:right="-54"/>
              <w:jc w:val="center"/>
            </w:pPr>
            <w:r w:rsidRPr="002C799F">
              <w:rPr>
                <w:b/>
                <w:color w:val="FF0000"/>
              </w:rPr>
              <w:t xml:space="preserve">267 388,1 </w:t>
            </w:r>
            <w:r w:rsidRPr="002C799F">
              <w:t>тис. грн.</w:t>
            </w:r>
          </w:p>
        </w:tc>
      </w:tr>
      <w:tr w:rsidR="004B4BD0" w:rsidRPr="002C799F" w14:paraId="1B132CA0" w14:textId="77777777" w:rsidTr="004B4BD0">
        <w:trPr>
          <w:trHeight w:val="47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3069538" w14:textId="77777777" w:rsidR="004B4BD0" w:rsidRPr="002C799F" w:rsidRDefault="004B4BD0">
            <w:pPr>
              <w:rPr>
                <w:lang w:eastAsia="en-US"/>
              </w:rPr>
            </w:pPr>
          </w:p>
        </w:tc>
        <w:tc>
          <w:tcPr>
            <w:tcW w:w="4267" w:type="dxa"/>
            <w:tcBorders>
              <w:top w:val="single" w:sz="4" w:space="0" w:color="auto"/>
              <w:left w:val="single" w:sz="4" w:space="0" w:color="auto"/>
              <w:bottom w:val="single" w:sz="4" w:space="0" w:color="auto"/>
              <w:right w:val="single" w:sz="4" w:space="0" w:color="auto"/>
            </w:tcBorders>
            <w:hideMark/>
          </w:tcPr>
          <w:p w14:paraId="3E9766D3" w14:textId="77777777" w:rsidR="004B4BD0" w:rsidRPr="002C799F" w:rsidRDefault="004B4BD0">
            <w:pPr>
              <w:shd w:val="clear" w:color="auto" w:fill="FFFFFF"/>
              <w:ind w:left="-87" w:right="-54"/>
              <w:rPr>
                <w:spacing w:val="-5"/>
              </w:rPr>
            </w:pPr>
            <w:proofErr w:type="spellStart"/>
            <w:r w:rsidRPr="002C799F">
              <w:rPr>
                <w:spacing w:val="-6"/>
              </w:rPr>
              <w:t>коштів</w:t>
            </w:r>
            <w:proofErr w:type="spellEnd"/>
            <w:r w:rsidRPr="002C799F">
              <w:rPr>
                <w:spacing w:val="-6"/>
              </w:rPr>
              <w:t xml:space="preserve"> </w:t>
            </w:r>
            <w:proofErr w:type="spellStart"/>
            <w:r w:rsidRPr="002C799F">
              <w:rPr>
                <w:spacing w:val="-6"/>
              </w:rPr>
              <w:t>інших</w:t>
            </w:r>
            <w:proofErr w:type="spellEnd"/>
            <w:r w:rsidRPr="002C799F">
              <w:rPr>
                <w:spacing w:val="-6"/>
              </w:rPr>
              <w:t xml:space="preserve"> </w:t>
            </w:r>
            <w:proofErr w:type="spellStart"/>
            <w:r w:rsidRPr="002C799F">
              <w:rPr>
                <w:spacing w:val="-6"/>
              </w:rPr>
              <w:t>джерел</w:t>
            </w:r>
            <w:proofErr w:type="spellEnd"/>
            <w:r w:rsidRPr="002C799F">
              <w:rPr>
                <w:spacing w:val="-6"/>
              </w:rPr>
              <w:t>.</w:t>
            </w:r>
          </w:p>
        </w:tc>
        <w:tc>
          <w:tcPr>
            <w:tcW w:w="4501" w:type="dxa"/>
            <w:tcBorders>
              <w:top w:val="single" w:sz="4" w:space="0" w:color="auto"/>
              <w:left w:val="single" w:sz="4" w:space="0" w:color="auto"/>
              <w:bottom w:val="single" w:sz="4" w:space="0" w:color="auto"/>
              <w:right w:val="single" w:sz="4" w:space="0" w:color="auto"/>
            </w:tcBorders>
            <w:hideMark/>
          </w:tcPr>
          <w:p w14:paraId="5150928E" w14:textId="77777777" w:rsidR="004B4BD0" w:rsidRPr="002C799F" w:rsidRDefault="004B4BD0">
            <w:pPr>
              <w:rPr>
                <w:spacing w:val="-5"/>
              </w:rPr>
            </w:pPr>
          </w:p>
        </w:tc>
      </w:tr>
    </w:tbl>
    <w:p w14:paraId="49A3C433" w14:textId="77777777" w:rsidR="004B4BD0" w:rsidRPr="002C799F" w:rsidRDefault="004B4BD0" w:rsidP="004B4BD0">
      <w:pPr>
        <w:rPr>
          <w:lang w:eastAsia="en-US"/>
        </w:rPr>
      </w:pPr>
    </w:p>
    <w:p w14:paraId="0CE18255" w14:textId="77777777" w:rsidR="005447C5" w:rsidRDefault="005447C5" w:rsidP="004B4BD0">
      <w:pPr>
        <w:jc w:val="center"/>
        <w:rPr>
          <w:lang w:eastAsia="uk-UA"/>
        </w:rPr>
      </w:pPr>
    </w:p>
    <w:p w14:paraId="504C4A63" w14:textId="77777777" w:rsidR="005447C5" w:rsidRDefault="005447C5" w:rsidP="004B4BD0">
      <w:pPr>
        <w:jc w:val="center"/>
        <w:rPr>
          <w:lang w:eastAsia="uk-UA"/>
        </w:rPr>
      </w:pPr>
    </w:p>
    <w:p w14:paraId="268E088F" w14:textId="77777777" w:rsidR="005447C5" w:rsidRDefault="005447C5" w:rsidP="004B4BD0">
      <w:pPr>
        <w:jc w:val="center"/>
        <w:rPr>
          <w:lang w:eastAsia="uk-UA"/>
        </w:rPr>
      </w:pPr>
    </w:p>
    <w:p w14:paraId="2433C579" w14:textId="77777777" w:rsidR="005447C5" w:rsidRDefault="005447C5" w:rsidP="004B4BD0">
      <w:pPr>
        <w:jc w:val="center"/>
        <w:rPr>
          <w:lang w:eastAsia="uk-UA"/>
        </w:rPr>
      </w:pPr>
    </w:p>
    <w:p w14:paraId="2AAABCB5" w14:textId="31EB1FE8" w:rsidR="004B4BD0" w:rsidRPr="002C799F" w:rsidRDefault="004B4BD0" w:rsidP="004B4BD0">
      <w:pPr>
        <w:jc w:val="center"/>
        <w:rPr>
          <w:b/>
          <w:color w:val="000000"/>
          <w:lang w:eastAsia="uk-UA"/>
        </w:rPr>
      </w:pPr>
      <w:r w:rsidRPr="002C799F">
        <w:rPr>
          <w:lang w:eastAsia="uk-UA"/>
        </w:rPr>
        <w:lastRenderedPageBreak/>
        <w:t xml:space="preserve">   </w:t>
      </w:r>
      <w:proofErr w:type="spellStart"/>
      <w:r w:rsidRPr="002C799F">
        <w:rPr>
          <w:b/>
          <w:color w:val="000000"/>
          <w:lang w:eastAsia="uk-UA"/>
        </w:rPr>
        <w:t>Програма</w:t>
      </w:r>
      <w:proofErr w:type="spellEnd"/>
    </w:p>
    <w:p w14:paraId="73163FF8" w14:textId="77777777" w:rsidR="004B4BD0" w:rsidRPr="002C799F" w:rsidRDefault="004B4BD0" w:rsidP="004B4BD0">
      <w:pPr>
        <w:jc w:val="center"/>
        <w:rPr>
          <w:b/>
          <w:color w:val="000000"/>
          <w:lang w:eastAsia="uk-UA"/>
        </w:rPr>
      </w:pPr>
      <w:proofErr w:type="spellStart"/>
      <w:r w:rsidRPr="002C799F">
        <w:rPr>
          <w:b/>
          <w:color w:val="000000"/>
          <w:lang w:eastAsia="uk-UA"/>
        </w:rPr>
        <w:t>соціально-економічного</w:t>
      </w:r>
      <w:proofErr w:type="spellEnd"/>
      <w:r w:rsidRPr="002C799F">
        <w:rPr>
          <w:b/>
          <w:color w:val="000000"/>
          <w:lang w:eastAsia="uk-UA"/>
        </w:rPr>
        <w:t xml:space="preserve"> та культурного </w:t>
      </w:r>
      <w:proofErr w:type="spellStart"/>
      <w:r w:rsidRPr="002C799F">
        <w:rPr>
          <w:b/>
          <w:color w:val="000000"/>
          <w:lang w:eastAsia="uk-UA"/>
        </w:rPr>
        <w:t>розвитку</w:t>
      </w:r>
      <w:proofErr w:type="spellEnd"/>
    </w:p>
    <w:p w14:paraId="37A11397" w14:textId="77777777" w:rsidR="004B4BD0" w:rsidRPr="002C799F" w:rsidRDefault="004B4BD0" w:rsidP="004B4BD0">
      <w:pPr>
        <w:jc w:val="center"/>
        <w:rPr>
          <w:b/>
          <w:color w:val="000000"/>
          <w:lang w:eastAsia="uk-UA"/>
        </w:rPr>
      </w:pPr>
      <w:proofErr w:type="spellStart"/>
      <w:proofErr w:type="gramStart"/>
      <w:r w:rsidRPr="002C799F">
        <w:rPr>
          <w:b/>
          <w:color w:val="000000"/>
          <w:lang w:eastAsia="uk-UA"/>
        </w:rPr>
        <w:t>Косівської</w:t>
      </w:r>
      <w:proofErr w:type="spellEnd"/>
      <w:r w:rsidRPr="002C799F">
        <w:rPr>
          <w:b/>
          <w:color w:val="000000"/>
          <w:lang w:eastAsia="uk-UA"/>
        </w:rPr>
        <w:t xml:space="preserve">  </w:t>
      </w:r>
      <w:proofErr w:type="spellStart"/>
      <w:r w:rsidRPr="002C799F">
        <w:rPr>
          <w:b/>
          <w:color w:val="000000"/>
          <w:lang w:eastAsia="uk-UA"/>
        </w:rPr>
        <w:t>міської</w:t>
      </w:r>
      <w:proofErr w:type="spellEnd"/>
      <w:proofErr w:type="gramEnd"/>
      <w:r w:rsidRPr="002C799F">
        <w:rPr>
          <w:b/>
          <w:color w:val="000000"/>
          <w:lang w:eastAsia="uk-UA"/>
        </w:rPr>
        <w:t xml:space="preserve"> ради на 2021-2026 роки</w:t>
      </w:r>
    </w:p>
    <w:p w14:paraId="3979637E" w14:textId="77777777" w:rsidR="004B4BD0" w:rsidRPr="002C799F" w:rsidRDefault="004B4BD0" w:rsidP="004B4BD0">
      <w:pPr>
        <w:shd w:val="clear" w:color="auto" w:fill="FFFFFF"/>
        <w:jc w:val="center"/>
        <w:rPr>
          <w:b/>
          <w:color w:val="000000"/>
          <w:lang w:eastAsia="uk-UA"/>
        </w:rPr>
      </w:pPr>
    </w:p>
    <w:p w14:paraId="00EAB83C" w14:textId="77777777" w:rsidR="004B4BD0" w:rsidRPr="002C799F" w:rsidRDefault="004B4BD0" w:rsidP="004B4BD0">
      <w:pPr>
        <w:jc w:val="center"/>
        <w:rPr>
          <w:b/>
        </w:rPr>
      </w:pPr>
      <w:r w:rsidRPr="002C799F">
        <w:rPr>
          <w:b/>
        </w:rPr>
        <w:t xml:space="preserve">1.Загальні </w:t>
      </w:r>
      <w:proofErr w:type="spellStart"/>
      <w:r w:rsidRPr="002C799F">
        <w:rPr>
          <w:b/>
        </w:rPr>
        <w:t>положення</w:t>
      </w:r>
      <w:proofErr w:type="spellEnd"/>
      <w:r w:rsidRPr="002C799F">
        <w:rPr>
          <w:b/>
        </w:rPr>
        <w:t>.</w:t>
      </w:r>
    </w:p>
    <w:p w14:paraId="47AA9902" w14:textId="77777777" w:rsidR="004B4BD0" w:rsidRPr="002C799F" w:rsidRDefault="004B4BD0" w:rsidP="004B4BD0">
      <w:pPr>
        <w:shd w:val="clear" w:color="auto" w:fill="FFFFFF"/>
        <w:ind w:left="142"/>
        <w:jc w:val="both"/>
        <w:rPr>
          <w:b/>
          <w:color w:val="000000"/>
          <w:lang w:eastAsia="uk-UA"/>
        </w:rPr>
      </w:pPr>
    </w:p>
    <w:p w14:paraId="76BCB8F1" w14:textId="77777777" w:rsidR="004B4BD0" w:rsidRPr="002C799F" w:rsidRDefault="004B4BD0" w:rsidP="004B4BD0">
      <w:pPr>
        <w:shd w:val="clear" w:color="auto" w:fill="FFFFFF"/>
        <w:ind w:left="142"/>
        <w:jc w:val="both"/>
        <w:rPr>
          <w:color w:val="000000"/>
          <w:lang w:eastAsia="uk-UA"/>
        </w:rPr>
      </w:pPr>
      <w:r w:rsidRPr="002C799F">
        <w:rPr>
          <w:color w:val="000000"/>
          <w:lang w:eastAsia="uk-UA"/>
        </w:rPr>
        <w:t xml:space="preserve">           </w:t>
      </w:r>
      <w:proofErr w:type="spellStart"/>
      <w:r w:rsidRPr="002C799F">
        <w:rPr>
          <w:color w:val="000000"/>
          <w:lang w:eastAsia="uk-UA"/>
        </w:rPr>
        <w:t>Програма</w:t>
      </w:r>
      <w:proofErr w:type="spellEnd"/>
      <w:r w:rsidRPr="002C799F">
        <w:rPr>
          <w:color w:val="000000"/>
          <w:lang w:eastAsia="uk-UA"/>
        </w:rPr>
        <w:t xml:space="preserve"> </w:t>
      </w:r>
      <w:proofErr w:type="spellStart"/>
      <w:r w:rsidRPr="002C799F">
        <w:rPr>
          <w:color w:val="000000"/>
          <w:lang w:eastAsia="uk-UA"/>
        </w:rPr>
        <w:t>соціально-економічного</w:t>
      </w:r>
      <w:proofErr w:type="spellEnd"/>
      <w:r w:rsidRPr="002C799F">
        <w:rPr>
          <w:color w:val="000000"/>
          <w:lang w:eastAsia="uk-UA"/>
        </w:rPr>
        <w:t xml:space="preserve"> та культурного </w:t>
      </w:r>
      <w:proofErr w:type="spellStart"/>
      <w:r w:rsidRPr="002C799F">
        <w:rPr>
          <w:color w:val="000000"/>
          <w:lang w:eastAsia="uk-UA"/>
        </w:rPr>
        <w:t>розвитку</w:t>
      </w:r>
      <w:proofErr w:type="spellEnd"/>
      <w:r w:rsidRPr="002C799F">
        <w:rPr>
          <w:color w:val="000000"/>
          <w:lang w:eastAsia="uk-UA"/>
        </w:rPr>
        <w:t xml:space="preserve"> </w:t>
      </w:r>
      <w:proofErr w:type="spellStart"/>
      <w:r w:rsidRPr="002C799F">
        <w:rPr>
          <w:color w:val="000000"/>
          <w:lang w:eastAsia="uk-UA"/>
        </w:rPr>
        <w:t>Косівської</w:t>
      </w:r>
      <w:proofErr w:type="spellEnd"/>
      <w:r w:rsidRPr="002C799F">
        <w:rPr>
          <w:color w:val="000000"/>
          <w:lang w:eastAsia="uk-UA"/>
        </w:rPr>
        <w:t xml:space="preserve"> </w:t>
      </w:r>
      <w:proofErr w:type="spellStart"/>
      <w:r w:rsidRPr="002C799F">
        <w:rPr>
          <w:color w:val="000000"/>
          <w:lang w:eastAsia="uk-UA"/>
        </w:rPr>
        <w:t>міської</w:t>
      </w:r>
      <w:proofErr w:type="spellEnd"/>
      <w:r w:rsidRPr="002C799F">
        <w:rPr>
          <w:color w:val="000000"/>
          <w:lang w:eastAsia="uk-UA"/>
        </w:rPr>
        <w:t xml:space="preserve"> ради   на 2021-2026 р. (</w:t>
      </w:r>
      <w:proofErr w:type="spellStart"/>
      <w:r w:rsidRPr="002C799F">
        <w:rPr>
          <w:color w:val="000000"/>
          <w:lang w:eastAsia="uk-UA"/>
        </w:rPr>
        <w:t>далі</w:t>
      </w:r>
      <w:proofErr w:type="spellEnd"/>
      <w:r w:rsidRPr="002C799F">
        <w:rPr>
          <w:color w:val="000000"/>
          <w:lang w:eastAsia="uk-UA"/>
        </w:rPr>
        <w:t xml:space="preserve"> - </w:t>
      </w:r>
      <w:proofErr w:type="spellStart"/>
      <w:r w:rsidRPr="002C799F">
        <w:rPr>
          <w:color w:val="000000"/>
          <w:lang w:eastAsia="uk-UA"/>
        </w:rPr>
        <w:t>Програма</w:t>
      </w:r>
      <w:proofErr w:type="spellEnd"/>
      <w:r w:rsidRPr="002C799F">
        <w:rPr>
          <w:color w:val="000000"/>
          <w:lang w:eastAsia="uk-UA"/>
        </w:rPr>
        <w:t xml:space="preserve">) </w:t>
      </w:r>
      <w:proofErr w:type="spellStart"/>
      <w:r w:rsidRPr="002C799F">
        <w:rPr>
          <w:color w:val="000000"/>
          <w:lang w:eastAsia="uk-UA"/>
        </w:rPr>
        <w:t>розроблена</w:t>
      </w:r>
      <w:proofErr w:type="spellEnd"/>
      <w:r w:rsidRPr="002C799F">
        <w:rPr>
          <w:color w:val="000000"/>
          <w:lang w:eastAsia="uk-UA"/>
        </w:rPr>
        <w:t xml:space="preserve"> </w:t>
      </w:r>
      <w:proofErr w:type="spellStart"/>
      <w:r w:rsidRPr="002C799F">
        <w:rPr>
          <w:color w:val="000000"/>
          <w:lang w:eastAsia="uk-UA"/>
        </w:rPr>
        <w:t>відповідно</w:t>
      </w:r>
      <w:proofErr w:type="spellEnd"/>
      <w:r w:rsidRPr="002C799F">
        <w:rPr>
          <w:color w:val="000000"/>
          <w:lang w:eastAsia="uk-UA"/>
        </w:rPr>
        <w:t xml:space="preserve"> до </w:t>
      </w:r>
      <w:proofErr w:type="spellStart"/>
      <w:r w:rsidRPr="002C799F">
        <w:rPr>
          <w:color w:val="000000"/>
          <w:lang w:eastAsia="uk-UA"/>
        </w:rPr>
        <w:t>вимог</w:t>
      </w:r>
      <w:proofErr w:type="spellEnd"/>
      <w:r w:rsidRPr="002C799F">
        <w:rPr>
          <w:color w:val="000000"/>
          <w:lang w:eastAsia="uk-UA"/>
        </w:rPr>
        <w:t xml:space="preserve"> </w:t>
      </w:r>
      <w:proofErr w:type="spellStart"/>
      <w:r w:rsidRPr="002C799F">
        <w:rPr>
          <w:color w:val="000000"/>
          <w:lang w:eastAsia="uk-UA"/>
        </w:rPr>
        <w:t>законів</w:t>
      </w:r>
      <w:proofErr w:type="spellEnd"/>
      <w:r w:rsidRPr="002C799F">
        <w:rPr>
          <w:color w:val="000000"/>
          <w:lang w:eastAsia="uk-UA"/>
        </w:rPr>
        <w:t xml:space="preserve"> </w:t>
      </w:r>
      <w:proofErr w:type="spellStart"/>
      <w:r w:rsidRPr="002C799F">
        <w:rPr>
          <w:color w:val="000000"/>
          <w:lang w:eastAsia="uk-UA"/>
        </w:rPr>
        <w:t>України</w:t>
      </w:r>
      <w:proofErr w:type="spellEnd"/>
      <w:r w:rsidRPr="002C799F">
        <w:rPr>
          <w:color w:val="000000"/>
          <w:lang w:eastAsia="uk-UA"/>
        </w:rPr>
        <w:t xml:space="preserve"> «Про </w:t>
      </w:r>
      <w:proofErr w:type="spellStart"/>
      <w:r w:rsidRPr="002C799F">
        <w:rPr>
          <w:color w:val="000000"/>
          <w:lang w:eastAsia="uk-UA"/>
        </w:rPr>
        <w:t>державне</w:t>
      </w:r>
      <w:proofErr w:type="spellEnd"/>
      <w:r w:rsidRPr="002C799F">
        <w:rPr>
          <w:color w:val="000000"/>
          <w:lang w:eastAsia="uk-UA"/>
        </w:rPr>
        <w:t xml:space="preserve"> </w:t>
      </w:r>
      <w:proofErr w:type="spellStart"/>
      <w:r w:rsidRPr="002C799F">
        <w:rPr>
          <w:color w:val="000000"/>
          <w:lang w:eastAsia="uk-UA"/>
        </w:rPr>
        <w:t>прогнозування</w:t>
      </w:r>
      <w:proofErr w:type="spellEnd"/>
      <w:r w:rsidRPr="002C799F">
        <w:rPr>
          <w:color w:val="000000"/>
          <w:lang w:eastAsia="uk-UA"/>
        </w:rPr>
        <w:t xml:space="preserve"> та </w:t>
      </w:r>
      <w:proofErr w:type="spellStart"/>
      <w:r w:rsidRPr="002C799F">
        <w:rPr>
          <w:color w:val="000000"/>
          <w:lang w:eastAsia="uk-UA"/>
        </w:rPr>
        <w:t>розроблення</w:t>
      </w:r>
      <w:proofErr w:type="spellEnd"/>
      <w:r w:rsidRPr="002C799F">
        <w:rPr>
          <w:color w:val="000000"/>
          <w:lang w:eastAsia="uk-UA"/>
        </w:rPr>
        <w:t xml:space="preserve"> </w:t>
      </w:r>
      <w:proofErr w:type="spellStart"/>
      <w:r w:rsidRPr="002C799F">
        <w:rPr>
          <w:color w:val="000000"/>
          <w:lang w:eastAsia="uk-UA"/>
        </w:rPr>
        <w:t>програм</w:t>
      </w:r>
      <w:proofErr w:type="spellEnd"/>
      <w:r w:rsidRPr="002C799F">
        <w:rPr>
          <w:color w:val="000000"/>
          <w:lang w:eastAsia="uk-UA"/>
        </w:rPr>
        <w:t xml:space="preserve"> </w:t>
      </w:r>
      <w:proofErr w:type="spellStart"/>
      <w:r w:rsidRPr="002C799F">
        <w:rPr>
          <w:color w:val="000000"/>
          <w:lang w:eastAsia="uk-UA"/>
        </w:rPr>
        <w:t>економічного</w:t>
      </w:r>
      <w:proofErr w:type="spellEnd"/>
      <w:r w:rsidRPr="002C799F">
        <w:rPr>
          <w:color w:val="000000"/>
          <w:lang w:eastAsia="uk-UA"/>
        </w:rPr>
        <w:t xml:space="preserve"> і </w:t>
      </w:r>
      <w:proofErr w:type="spellStart"/>
      <w:r w:rsidRPr="002C799F">
        <w:rPr>
          <w:color w:val="000000"/>
          <w:lang w:eastAsia="uk-UA"/>
        </w:rPr>
        <w:t>соціального</w:t>
      </w:r>
      <w:proofErr w:type="spellEnd"/>
      <w:r w:rsidRPr="002C799F">
        <w:rPr>
          <w:color w:val="000000"/>
          <w:lang w:eastAsia="uk-UA"/>
        </w:rPr>
        <w:t xml:space="preserve"> </w:t>
      </w:r>
      <w:proofErr w:type="spellStart"/>
      <w:r w:rsidRPr="002C799F">
        <w:rPr>
          <w:color w:val="000000"/>
          <w:lang w:eastAsia="uk-UA"/>
        </w:rPr>
        <w:t>розвитку</w:t>
      </w:r>
      <w:proofErr w:type="spellEnd"/>
      <w:r w:rsidRPr="002C799F">
        <w:rPr>
          <w:color w:val="000000"/>
          <w:lang w:eastAsia="uk-UA"/>
        </w:rPr>
        <w:t xml:space="preserve"> </w:t>
      </w:r>
      <w:proofErr w:type="spellStart"/>
      <w:r w:rsidRPr="002C799F">
        <w:rPr>
          <w:color w:val="000000"/>
          <w:lang w:eastAsia="uk-UA"/>
        </w:rPr>
        <w:t>України</w:t>
      </w:r>
      <w:proofErr w:type="spellEnd"/>
      <w:r w:rsidRPr="002C799F">
        <w:rPr>
          <w:color w:val="000000"/>
          <w:lang w:eastAsia="uk-UA"/>
        </w:rPr>
        <w:t xml:space="preserve">», «Про </w:t>
      </w:r>
      <w:proofErr w:type="spellStart"/>
      <w:r w:rsidRPr="002C799F">
        <w:rPr>
          <w:color w:val="000000"/>
          <w:lang w:eastAsia="uk-UA"/>
        </w:rPr>
        <w:t>місцеве</w:t>
      </w:r>
      <w:proofErr w:type="spellEnd"/>
      <w:r w:rsidRPr="002C799F">
        <w:rPr>
          <w:color w:val="000000"/>
          <w:lang w:eastAsia="uk-UA"/>
        </w:rPr>
        <w:t xml:space="preserve"> </w:t>
      </w:r>
      <w:proofErr w:type="spellStart"/>
      <w:r w:rsidRPr="002C799F">
        <w:rPr>
          <w:color w:val="000000"/>
          <w:lang w:eastAsia="uk-UA"/>
        </w:rPr>
        <w:t>самоврядування</w:t>
      </w:r>
      <w:proofErr w:type="spellEnd"/>
      <w:r w:rsidRPr="002C799F">
        <w:rPr>
          <w:color w:val="000000"/>
          <w:lang w:eastAsia="uk-UA"/>
        </w:rPr>
        <w:t xml:space="preserve"> в </w:t>
      </w:r>
      <w:proofErr w:type="spellStart"/>
      <w:r w:rsidRPr="002C799F">
        <w:rPr>
          <w:color w:val="000000"/>
          <w:lang w:eastAsia="uk-UA"/>
        </w:rPr>
        <w:t>Україні</w:t>
      </w:r>
      <w:proofErr w:type="spellEnd"/>
      <w:r w:rsidRPr="002C799F">
        <w:rPr>
          <w:color w:val="000000"/>
          <w:lang w:eastAsia="uk-UA"/>
        </w:rPr>
        <w:t>».</w:t>
      </w:r>
    </w:p>
    <w:p w14:paraId="410FEB57" w14:textId="77777777" w:rsidR="004B4BD0" w:rsidRPr="002C799F" w:rsidRDefault="004B4BD0" w:rsidP="004B4BD0">
      <w:pPr>
        <w:shd w:val="clear" w:color="auto" w:fill="FFFFFF"/>
        <w:ind w:left="142"/>
        <w:jc w:val="both"/>
        <w:rPr>
          <w:color w:val="000000"/>
          <w:lang w:eastAsia="uk-UA"/>
        </w:rPr>
      </w:pPr>
      <w:r w:rsidRPr="002C799F">
        <w:rPr>
          <w:color w:val="000000"/>
          <w:lang w:eastAsia="uk-UA"/>
        </w:rPr>
        <w:t xml:space="preserve">    </w:t>
      </w:r>
      <w:r w:rsidRPr="002C799F">
        <w:t xml:space="preserve">        </w:t>
      </w:r>
      <w:proofErr w:type="spellStart"/>
      <w:r w:rsidRPr="002C799F">
        <w:t>Програма</w:t>
      </w:r>
      <w:proofErr w:type="spellEnd"/>
      <w:r w:rsidRPr="002C799F">
        <w:t xml:space="preserve"> </w:t>
      </w:r>
      <w:proofErr w:type="spellStart"/>
      <w:r w:rsidRPr="002C799F">
        <w:t>розроблена</w:t>
      </w:r>
      <w:proofErr w:type="spellEnd"/>
      <w:r w:rsidRPr="002C799F">
        <w:t xml:space="preserve"> на </w:t>
      </w:r>
      <w:proofErr w:type="spellStart"/>
      <w:r w:rsidRPr="002C799F">
        <w:t>підставі</w:t>
      </w:r>
      <w:proofErr w:type="spellEnd"/>
      <w:r w:rsidRPr="002C799F">
        <w:t xml:space="preserve"> </w:t>
      </w:r>
      <w:proofErr w:type="spellStart"/>
      <w:r w:rsidRPr="002C799F">
        <w:t>оцінки</w:t>
      </w:r>
      <w:proofErr w:type="spellEnd"/>
      <w:r w:rsidRPr="002C799F">
        <w:t xml:space="preserve"> ресурсного </w:t>
      </w:r>
      <w:proofErr w:type="spellStart"/>
      <w:r w:rsidRPr="002C799F">
        <w:t>потенціалу</w:t>
      </w:r>
      <w:proofErr w:type="spellEnd"/>
      <w:r w:rsidRPr="002C799F">
        <w:t xml:space="preserve"> </w:t>
      </w:r>
      <w:proofErr w:type="spellStart"/>
      <w:r w:rsidRPr="002C799F">
        <w:t>громади</w:t>
      </w:r>
      <w:proofErr w:type="spellEnd"/>
      <w:r w:rsidRPr="002C799F">
        <w:t xml:space="preserve">, на </w:t>
      </w:r>
      <w:proofErr w:type="spellStart"/>
      <w:proofErr w:type="gramStart"/>
      <w:r w:rsidRPr="002C799F">
        <w:t>основі</w:t>
      </w:r>
      <w:proofErr w:type="spellEnd"/>
      <w:r w:rsidRPr="002C799F">
        <w:t xml:space="preserve">  </w:t>
      </w:r>
      <w:proofErr w:type="spellStart"/>
      <w:r w:rsidRPr="002C799F">
        <w:t>аналізу</w:t>
      </w:r>
      <w:proofErr w:type="spellEnd"/>
      <w:proofErr w:type="gramEnd"/>
      <w:r w:rsidRPr="002C799F">
        <w:t xml:space="preserve"> </w:t>
      </w:r>
      <w:proofErr w:type="spellStart"/>
      <w:r w:rsidRPr="002C799F">
        <w:t>поточної</w:t>
      </w:r>
      <w:proofErr w:type="spellEnd"/>
      <w:r w:rsidRPr="002C799F">
        <w:t xml:space="preserve"> </w:t>
      </w:r>
      <w:proofErr w:type="spellStart"/>
      <w:r w:rsidRPr="002C799F">
        <w:t>ситуації</w:t>
      </w:r>
      <w:proofErr w:type="spellEnd"/>
      <w:r w:rsidRPr="002C799F">
        <w:t xml:space="preserve">  в </w:t>
      </w:r>
      <w:proofErr w:type="spellStart"/>
      <w:r w:rsidRPr="002C799F">
        <w:t>попередніх</w:t>
      </w:r>
      <w:proofErr w:type="spellEnd"/>
      <w:r w:rsidRPr="002C799F">
        <w:t xml:space="preserve"> роках, </w:t>
      </w:r>
      <w:proofErr w:type="spellStart"/>
      <w:r w:rsidRPr="002C799F">
        <w:t>наявних</w:t>
      </w:r>
      <w:proofErr w:type="spellEnd"/>
      <w:r w:rsidRPr="002C799F">
        <w:t xml:space="preserve"> проблем і </w:t>
      </w:r>
      <w:proofErr w:type="spellStart"/>
      <w:r w:rsidRPr="002C799F">
        <w:t>можливих</w:t>
      </w:r>
      <w:proofErr w:type="spellEnd"/>
      <w:r w:rsidRPr="002C799F">
        <w:t xml:space="preserve"> </w:t>
      </w:r>
      <w:proofErr w:type="spellStart"/>
      <w:r w:rsidRPr="002C799F">
        <w:t>ризиків</w:t>
      </w:r>
      <w:proofErr w:type="spellEnd"/>
      <w:r w:rsidRPr="002C799F">
        <w:t xml:space="preserve">. У </w:t>
      </w:r>
      <w:proofErr w:type="spellStart"/>
      <w:r w:rsidRPr="002C799F">
        <w:t>Програмі</w:t>
      </w:r>
      <w:proofErr w:type="spellEnd"/>
      <w:r w:rsidRPr="002C799F">
        <w:t xml:space="preserve"> </w:t>
      </w:r>
      <w:proofErr w:type="spellStart"/>
      <w:r w:rsidRPr="002C799F">
        <w:t>визначено</w:t>
      </w:r>
      <w:proofErr w:type="spellEnd"/>
      <w:r w:rsidRPr="002C799F">
        <w:t xml:space="preserve"> </w:t>
      </w:r>
      <w:proofErr w:type="spellStart"/>
      <w:r w:rsidRPr="002C799F">
        <w:t>пріоритетні</w:t>
      </w:r>
      <w:proofErr w:type="spellEnd"/>
      <w:r w:rsidRPr="002C799F">
        <w:t xml:space="preserve"> напрямки, </w:t>
      </w:r>
      <w:proofErr w:type="spellStart"/>
      <w:r w:rsidRPr="002C799F">
        <w:t>цілі</w:t>
      </w:r>
      <w:proofErr w:type="spellEnd"/>
      <w:r w:rsidRPr="002C799F">
        <w:t xml:space="preserve">, </w:t>
      </w:r>
      <w:proofErr w:type="spellStart"/>
      <w:r w:rsidRPr="002C799F">
        <w:t>завдання</w:t>
      </w:r>
      <w:proofErr w:type="spellEnd"/>
      <w:r w:rsidRPr="002C799F">
        <w:t xml:space="preserve"> та заходи </w:t>
      </w:r>
      <w:proofErr w:type="spellStart"/>
      <w:r w:rsidRPr="002C799F">
        <w:t>економічної</w:t>
      </w:r>
      <w:proofErr w:type="spellEnd"/>
      <w:r w:rsidRPr="002C799F">
        <w:t xml:space="preserve"> та </w:t>
      </w:r>
      <w:proofErr w:type="spellStart"/>
      <w:r w:rsidRPr="002C799F">
        <w:t>соціальної</w:t>
      </w:r>
      <w:proofErr w:type="spellEnd"/>
      <w:r w:rsidRPr="002C799F">
        <w:t xml:space="preserve"> </w:t>
      </w:r>
      <w:proofErr w:type="spellStart"/>
      <w:r w:rsidRPr="002C799F">
        <w:t>політики</w:t>
      </w:r>
      <w:proofErr w:type="spellEnd"/>
      <w:r w:rsidRPr="002C799F">
        <w:t xml:space="preserve"> </w:t>
      </w:r>
      <w:proofErr w:type="spellStart"/>
      <w:r w:rsidRPr="002C799F">
        <w:t>влади</w:t>
      </w:r>
      <w:proofErr w:type="spellEnd"/>
      <w:r w:rsidRPr="002C799F">
        <w:t xml:space="preserve"> на 2021-2026 </w:t>
      </w:r>
      <w:proofErr w:type="spellStart"/>
      <w:r w:rsidRPr="002C799F">
        <w:t>рік</w:t>
      </w:r>
      <w:proofErr w:type="spellEnd"/>
      <w:r w:rsidRPr="002C799F">
        <w:t xml:space="preserve">. </w:t>
      </w:r>
    </w:p>
    <w:p w14:paraId="1AC430C4" w14:textId="77777777" w:rsidR="004B4BD0" w:rsidRPr="002C799F" w:rsidRDefault="004B4BD0" w:rsidP="004B4BD0">
      <w:pPr>
        <w:ind w:left="142"/>
        <w:jc w:val="both"/>
      </w:pPr>
      <w:r w:rsidRPr="002C799F">
        <w:t xml:space="preserve">           </w:t>
      </w:r>
    </w:p>
    <w:p w14:paraId="738F7F9B" w14:textId="77777777" w:rsidR="004B4BD0" w:rsidRPr="002C799F" w:rsidRDefault="004B4BD0" w:rsidP="004B4BD0">
      <w:pPr>
        <w:ind w:left="142"/>
        <w:jc w:val="both"/>
      </w:pPr>
    </w:p>
    <w:p w14:paraId="631F442F" w14:textId="77777777" w:rsidR="004B4BD0" w:rsidRPr="002C799F" w:rsidRDefault="004B4BD0" w:rsidP="004B4BD0">
      <w:pPr>
        <w:jc w:val="center"/>
        <w:rPr>
          <w:b/>
        </w:rPr>
      </w:pPr>
      <w:r w:rsidRPr="002C799F">
        <w:rPr>
          <w:b/>
        </w:rPr>
        <w:t xml:space="preserve">2.Визначення проблем, на </w:t>
      </w:r>
      <w:proofErr w:type="spellStart"/>
      <w:r w:rsidRPr="002C799F">
        <w:rPr>
          <w:b/>
        </w:rPr>
        <w:t>розв'язання</w:t>
      </w:r>
      <w:proofErr w:type="spellEnd"/>
      <w:r w:rsidRPr="002C799F">
        <w:rPr>
          <w:b/>
        </w:rPr>
        <w:t xml:space="preserve"> </w:t>
      </w:r>
      <w:proofErr w:type="spellStart"/>
      <w:r w:rsidRPr="002C799F">
        <w:rPr>
          <w:b/>
        </w:rPr>
        <w:t>яких</w:t>
      </w:r>
      <w:proofErr w:type="spellEnd"/>
      <w:r w:rsidRPr="002C799F">
        <w:rPr>
          <w:b/>
        </w:rPr>
        <w:t xml:space="preserve"> </w:t>
      </w:r>
      <w:proofErr w:type="spellStart"/>
      <w:r w:rsidRPr="002C799F">
        <w:rPr>
          <w:b/>
        </w:rPr>
        <w:t>спрямована</w:t>
      </w:r>
      <w:proofErr w:type="spellEnd"/>
      <w:r w:rsidRPr="002C799F">
        <w:rPr>
          <w:b/>
        </w:rPr>
        <w:t xml:space="preserve"> </w:t>
      </w:r>
      <w:proofErr w:type="spellStart"/>
      <w:r w:rsidRPr="002C799F">
        <w:rPr>
          <w:b/>
        </w:rPr>
        <w:t>Програма</w:t>
      </w:r>
      <w:proofErr w:type="spellEnd"/>
    </w:p>
    <w:p w14:paraId="4187A80D" w14:textId="77777777" w:rsidR="004B4BD0" w:rsidRPr="002C799F" w:rsidRDefault="004B4BD0" w:rsidP="004B4BD0">
      <w:pPr>
        <w:ind w:left="142" w:firstLine="566"/>
        <w:jc w:val="both"/>
      </w:pPr>
      <w:proofErr w:type="spellStart"/>
      <w:r w:rsidRPr="002C799F">
        <w:t>Аналіз</w:t>
      </w:r>
      <w:proofErr w:type="spellEnd"/>
      <w:r w:rsidRPr="002C799F">
        <w:t xml:space="preserve"> </w:t>
      </w:r>
      <w:proofErr w:type="spellStart"/>
      <w:r w:rsidRPr="002C799F">
        <w:t>діяльності</w:t>
      </w:r>
      <w:proofErr w:type="spellEnd"/>
      <w:r w:rsidRPr="002C799F">
        <w:t xml:space="preserve"> </w:t>
      </w:r>
      <w:proofErr w:type="spellStart"/>
      <w:r w:rsidRPr="002C799F">
        <w:t>Косівської</w:t>
      </w:r>
      <w:proofErr w:type="spellEnd"/>
      <w:r w:rsidRPr="002C799F">
        <w:t xml:space="preserve"> </w:t>
      </w:r>
      <w:proofErr w:type="spellStart"/>
      <w:r w:rsidRPr="002C799F">
        <w:t>територіальної</w:t>
      </w:r>
      <w:proofErr w:type="spellEnd"/>
      <w:r w:rsidRPr="002C799F">
        <w:t xml:space="preserve"> </w:t>
      </w:r>
      <w:proofErr w:type="spellStart"/>
      <w:r w:rsidRPr="002C799F">
        <w:t>громади</w:t>
      </w:r>
      <w:proofErr w:type="spellEnd"/>
      <w:r w:rsidRPr="002C799F">
        <w:t xml:space="preserve"> </w:t>
      </w:r>
      <w:proofErr w:type="spellStart"/>
      <w:r w:rsidRPr="002C799F">
        <w:t>свідчить</w:t>
      </w:r>
      <w:proofErr w:type="spellEnd"/>
      <w:r w:rsidRPr="002C799F">
        <w:t xml:space="preserve"> про </w:t>
      </w:r>
      <w:proofErr w:type="spellStart"/>
      <w:r w:rsidRPr="002C799F">
        <w:t>наявність</w:t>
      </w:r>
      <w:proofErr w:type="spellEnd"/>
      <w:r w:rsidRPr="002C799F">
        <w:t xml:space="preserve"> </w:t>
      </w:r>
      <w:proofErr w:type="spellStart"/>
      <w:r w:rsidRPr="002C799F">
        <w:t>актуальних</w:t>
      </w:r>
      <w:proofErr w:type="spellEnd"/>
      <w:r w:rsidRPr="002C799F">
        <w:t xml:space="preserve"> проблем, </w:t>
      </w:r>
      <w:proofErr w:type="spellStart"/>
      <w:r w:rsidRPr="002C799F">
        <w:t>пов’язаних</w:t>
      </w:r>
      <w:proofErr w:type="spellEnd"/>
      <w:r w:rsidRPr="002C799F">
        <w:t xml:space="preserve"> з </w:t>
      </w:r>
      <w:proofErr w:type="spellStart"/>
      <w:r w:rsidRPr="002C799F">
        <w:t>стратегічним</w:t>
      </w:r>
      <w:proofErr w:type="spellEnd"/>
      <w:r w:rsidRPr="002C799F">
        <w:t xml:space="preserve"> </w:t>
      </w:r>
      <w:proofErr w:type="spellStart"/>
      <w:r w:rsidRPr="002C799F">
        <w:t>плануванням</w:t>
      </w:r>
      <w:proofErr w:type="spellEnd"/>
      <w:r w:rsidRPr="002C799F">
        <w:t xml:space="preserve"> комплексного </w:t>
      </w:r>
      <w:proofErr w:type="spellStart"/>
      <w:r w:rsidRPr="002C799F">
        <w:t>соціально-економічного</w:t>
      </w:r>
      <w:proofErr w:type="spellEnd"/>
      <w:r w:rsidRPr="002C799F">
        <w:t xml:space="preserve"> </w:t>
      </w:r>
      <w:proofErr w:type="spellStart"/>
      <w:r w:rsidRPr="002C799F">
        <w:t>розвитку</w:t>
      </w:r>
      <w:proofErr w:type="spellEnd"/>
      <w:r w:rsidRPr="002C799F">
        <w:t xml:space="preserve"> </w:t>
      </w:r>
      <w:proofErr w:type="spellStart"/>
      <w:r w:rsidRPr="002C799F">
        <w:t>територіальної</w:t>
      </w:r>
      <w:proofErr w:type="spellEnd"/>
      <w:r w:rsidRPr="002C799F">
        <w:t xml:space="preserve"> </w:t>
      </w:r>
      <w:proofErr w:type="spellStart"/>
      <w:r w:rsidRPr="002C799F">
        <w:t>громади</w:t>
      </w:r>
      <w:proofErr w:type="spellEnd"/>
      <w:r w:rsidRPr="002C799F">
        <w:t xml:space="preserve"> та </w:t>
      </w:r>
      <w:proofErr w:type="spellStart"/>
      <w:r w:rsidRPr="002C799F">
        <w:t>належним</w:t>
      </w:r>
      <w:proofErr w:type="spellEnd"/>
      <w:r w:rsidRPr="002C799F">
        <w:t xml:space="preserve"> </w:t>
      </w:r>
      <w:proofErr w:type="spellStart"/>
      <w:r w:rsidRPr="002C799F">
        <w:t>фінансовим</w:t>
      </w:r>
      <w:proofErr w:type="spellEnd"/>
      <w:r w:rsidRPr="002C799F">
        <w:t xml:space="preserve"> та </w:t>
      </w:r>
      <w:proofErr w:type="spellStart"/>
      <w:r w:rsidRPr="002C799F">
        <w:t>матеріально-технічним</w:t>
      </w:r>
      <w:proofErr w:type="spellEnd"/>
      <w:r w:rsidRPr="002C799F">
        <w:t xml:space="preserve"> </w:t>
      </w:r>
      <w:proofErr w:type="spellStart"/>
      <w:r w:rsidRPr="002C799F">
        <w:t>забезпеченням</w:t>
      </w:r>
      <w:proofErr w:type="spellEnd"/>
      <w:r w:rsidRPr="002C799F">
        <w:t>.</w:t>
      </w:r>
    </w:p>
    <w:p w14:paraId="0C46C08F" w14:textId="77777777" w:rsidR="004B4BD0" w:rsidRPr="002C799F" w:rsidRDefault="004B4BD0" w:rsidP="004B4BD0">
      <w:pPr>
        <w:ind w:left="142" w:firstLine="566"/>
        <w:jc w:val="both"/>
      </w:pPr>
      <w:proofErr w:type="spellStart"/>
      <w:r w:rsidRPr="002C799F">
        <w:t>Програма</w:t>
      </w:r>
      <w:proofErr w:type="spellEnd"/>
      <w:r w:rsidRPr="002C799F">
        <w:t xml:space="preserve"> </w:t>
      </w:r>
      <w:proofErr w:type="spellStart"/>
      <w:r w:rsidRPr="002C799F">
        <w:t>передбачає</w:t>
      </w:r>
      <w:proofErr w:type="spellEnd"/>
      <w:r w:rsidRPr="002C799F">
        <w:t xml:space="preserve"> </w:t>
      </w:r>
      <w:proofErr w:type="spellStart"/>
      <w:r w:rsidRPr="002C799F">
        <w:t>забезпечення</w:t>
      </w:r>
      <w:proofErr w:type="spellEnd"/>
      <w:r w:rsidRPr="002C799F">
        <w:t xml:space="preserve"> </w:t>
      </w:r>
      <w:proofErr w:type="spellStart"/>
      <w:r w:rsidRPr="002C799F">
        <w:t>якісного</w:t>
      </w:r>
      <w:proofErr w:type="spellEnd"/>
      <w:r w:rsidRPr="002C799F">
        <w:t xml:space="preserve"> та </w:t>
      </w:r>
      <w:proofErr w:type="spellStart"/>
      <w:r w:rsidRPr="002C799F">
        <w:t>безпечного</w:t>
      </w:r>
      <w:proofErr w:type="spellEnd"/>
      <w:r w:rsidRPr="002C799F">
        <w:t xml:space="preserve"> </w:t>
      </w:r>
      <w:proofErr w:type="spellStart"/>
      <w:r w:rsidRPr="002C799F">
        <w:t>середовища</w:t>
      </w:r>
      <w:proofErr w:type="spellEnd"/>
      <w:r w:rsidRPr="002C799F">
        <w:t xml:space="preserve"> </w:t>
      </w:r>
      <w:proofErr w:type="spellStart"/>
      <w:r w:rsidRPr="002C799F">
        <w:t>життєдіяльності</w:t>
      </w:r>
      <w:proofErr w:type="spellEnd"/>
      <w:r w:rsidRPr="002C799F">
        <w:t xml:space="preserve"> </w:t>
      </w:r>
      <w:proofErr w:type="spellStart"/>
      <w:r w:rsidRPr="002C799F">
        <w:t>населення</w:t>
      </w:r>
      <w:proofErr w:type="spellEnd"/>
      <w:r w:rsidRPr="002C799F">
        <w:t xml:space="preserve">, а </w:t>
      </w:r>
      <w:proofErr w:type="spellStart"/>
      <w:r w:rsidRPr="002C799F">
        <w:t>також</w:t>
      </w:r>
      <w:proofErr w:type="spellEnd"/>
      <w:r w:rsidRPr="002C799F">
        <w:t xml:space="preserve"> </w:t>
      </w:r>
      <w:proofErr w:type="spellStart"/>
      <w:r w:rsidRPr="002C799F">
        <w:t>критерії</w:t>
      </w:r>
      <w:proofErr w:type="spellEnd"/>
      <w:r w:rsidRPr="002C799F">
        <w:t xml:space="preserve"> </w:t>
      </w:r>
      <w:proofErr w:type="spellStart"/>
      <w:r w:rsidRPr="002C799F">
        <w:t>ефективності</w:t>
      </w:r>
      <w:proofErr w:type="spellEnd"/>
      <w:r w:rsidRPr="002C799F">
        <w:t xml:space="preserve"> </w:t>
      </w:r>
      <w:proofErr w:type="spellStart"/>
      <w:r w:rsidRPr="002C799F">
        <w:t>її</w:t>
      </w:r>
      <w:proofErr w:type="spellEnd"/>
      <w:r w:rsidRPr="002C799F">
        <w:t xml:space="preserve"> </w:t>
      </w:r>
      <w:proofErr w:type="spellStart"/>
      <w:proofErr w:type="gramStart"/>
      <w:r w:rsidRPr="002C799F">
        <w:t>реалізації</w:t>
      </w:r>
      <w:proofErr w:type="spellEnd"/>
      <w:r w:rsidRPr="002C799F">
        <w:t xml:space="preserve">,  </w:t>
      </w:r>
      <w:proofErr w:type="spellStart"/>
      <w:r w:rsidRPr="002C799F">
        <w:t>використання</w:t>
      </w:r>
      <w:proofErr w:type="spellEnd"/>
      <w:proofErr w:type="gramEnd"/>
      <w:r w:rsidRPr="002C799F">
        <w:t xml:space="preserve"> </w:t>
      </w:r>
      <w:proofErr w:type="spellStart"/>
      <w:r w:rsidRPr="002C799F">
        <w:t>бюджетних</w:t>
      </w:r>
      <w:proofErr w:type="spellEnd"/>
      <w:r w:rsidRPr="002C799F">
        <w:t xml:space="preserve"> </w:t>
      </w:r>
      <w:proofErr w:type="spellStart"/>
      <w:r w:rsidRPr="002C799F">
        <w:t>коштів</w:t>
      </w:r>
      <w:proofErr w:type="spellEnd"/>
      <w:r w:rsidRPr="002C799F">
        <w:t xml:space="preserve">, </w:t>
      </w:r>
      <w:proofErr w:type="spellStart"/>
      <w:r w:rsidRPr="002C799F">
        <w:t>інформування</w:t>
      </w:r>
      <w:proofErr w:type="spellEnd"/>
      <w:r w:rsidRPr="002C799F">
        <w:t xml:space="preserve"> </w:t>
      </w:r>
      <w:proofErr w:type="spellStart"/>
      <w:r w:rsidRPr="002C799F">
        <w:t>громадськості</w:t>
      </w:r>
      <w:proofErr w:type="spellEnd"/>
      <w:r w:rsidRPr="002C799F">
        <w:t xml:space="preserve"> про стан </w:t>
      </w:r>
      <w:proofErr w:type="spellStart"/>
      <w:r w:rsidRPr="002C799F">
        <w:t>виконання</w:t>
      </w:r>
      <w:proofErr w:type="spellEnd"/>
      <w:r w:rsidRPr="002C799F">
        <w:t xml:space="preserve"> </w:t>
      </w:r>
      <w:proofErr w:type="spellStart"/>
      <w:r w:rsidRPr="002C799F">
        <w:t>цієї</w:t>
      </w:r>
      <w:proofErr w:type="spellEnd"/>
      <w:r w:rsidRPr="002C799F">
        <w:t xml:space="preserve"> </w:t>
      </w:r>
      <w:proofErr w:type="spellStart"/>
      <w:r w:rsidRPr="002C799F">
        <w:t>Програми</w:t>
      </w:r>
      <w:proofErr w:type="spellEnd"/>
      <w:r w:rsidRPr="002C799F">
        <w:t>.</w:t>
      </w:r>
    </w:p>
    <w:p w14:paraId="1155EC84" w14:textId="77777777" w:rsidR="004B4BD0" w:rsidRPr="002C799F" w:rsidRDefault="004B4BD0" w:rsidP="004B4BD0">
      <w:pPr>
        <w:ind w:left="142"/>
        <w:jc w:val="both"/>
      </w:pPr>
      <w:r w:rsidRPr="002C799F">
        <w:t xml:space="preserve">           </w:t>
      </w:r>
      <w:proofErr w:type="spellStart"/>
      <w:r w:rsidRPr="002C799F">
        <w:t>Передбачається</w:t>
      </w:r>
      <w:proofErr w:type="spellEnd"/>
      <w:r w:rsidRPr="002C799F">
        <w:t xml:space="preserve">, </w:t>
      </w:r>
      <w:proofErr w:type="spellStart"/>
      <w:r w:rsidRPr="002C799F">
        <w:t>завдяки</w:t>
      </w:r>
      <w:proofErr w:type="spellEnd"/>
      <w:r w:rsidRPr="002C799F">
        <w:t xml:space="preserve"> </w:t>
      </w:r>
      <w:proofErr w:type="spellStart"/>
      <w:r w:rsidRPr="002C799F">
        <w:t>Програмі</w:t>
      </w:r>
      <w:proofErr w:type="spellEnd"/>
      <w:r w:rsidRPr="002C799F">
        <w:t xml:space="preserve">, </w:t>
      </w:r>
      <w:proofErr w:type="spellStart"/>
      <w:r w:rsidRPr="002C799F">
        <w:t>реалізація</w:t>
      </w:r>
      <w:proofErr w:type="spellEnd"/>
      <w:r w:rsidRPr="002C799F">
        <w:t xml:space="preserve"> низки </w:t>
      </w:r>
      <w:proofErr w:type="spellStart"/>
      <w:r w:rsidRPr="002C799F">
        <w:t>інфраструктурних</w:t>
      </w:r>
      <w:proofErr w:type="spellEnd"/>
      <w:r w:rsidRPr="002C799F">
        <w:t xml:space="preserve"> </w:t>
      </w:r>
      <w:proofErr w:type="spellStart"/>
      <w:r w:rsidRPr="002C799F">
        <w:t>проектів</w:t>
      </w:r>
      <w:proofErr w:type="spellEnd"/>
      <w:r w:rsidRPr="002C799F">
        <w:t xml:space="preserve">, </w:t>
      </w:r>
      <w:proofErr w:type="spellStart"/>
      <w:r w:rsidRPr="002C799F">
        <w:t>виконання</w:t>
      </w:r>
      <w:proofErr w:type="spellEnd"/>
      <w:r w:rsidRPr="002C799F">
        <w:t xml:space="preserve"> </w:t>
      </w:r>
      <w:proofErr w:type="spellStart"/>
      <w:r w:rsidRPr="002C799F">
        <w:t>заходів</w:t>
      </w:r>
      <w:proofErr w:type="spellEnd"/>
      <w:r w:rsidRPr="002C799F">
        <w:t xml:space="preserve">, </w:t>
      </w:r>
      <w:proofErr w:type="spellStart"/>
      <w:r w:rsidRPr="002C799F">
        <w:t>спрямованих</w:t>
      </w:r>
      <w:proofErr w:type="spellEnd"/>
      <w:r w:rsidRPr="002C799F">
        <w:t xml:space="preserve"> на </w:t>
      </w:r>
      <w:proofErr w:type="spellStart"/>
      <w:r w:rsidRPr="002C799F">
        <w:t>підвищення</w:t>
      </w:r>
      <w:proofErr w:type="spellEnd"/>
      <w:r w:rsidRPr="002C799F">
        <w:t xml:space="preserve"> </w:t>
      </w:r>
      <w:proofErr w:type="spellStart"/>
      <w:r w:rsidRPr="002C799F">
        <w:t>якості</w:t>
      </w:r>
      <w:proofErr w:type="spellEnd"/>
      <w:r w:rsidRPr="002C799F">
        <w:t xml:space="preserve"> </w:t>
      </w:r>
      <w:proofErr w:type="spellStart"/>
      <w:r w:rsidRPr="002C799F">
        <w:t>життя</w:t>
      </w:r>
      <w:proofErr w:type="spellEnd"/>
      <w:r w:rsidRPr="002C799F">
        <w:t xml:space="preserve"> </w:t>
      </w:r>
      <w:proofErr w:type="spellStart"/>
      <w:r w:rsidRPr="002C799F">
        <w:t>громадян</w:t>
      </w:r>
      <w:proofErr w:type="spellEnd"/>
      <w:r w:rsidRPr="002C799F">
        <w:t>.</w:t>
      </w:r>
    </w:p>
    <w:p w14:paraId="285F5122" w14:textId="77777777" w:rsidR="004B4BD0" w:rsidRPr="002C799F" w:rsidRDefault="004B4BD0" w:rsidP="004B4BD0">
      <w:pPr>
        <w:ind w:left="142" w:firstLine="566"/>
        <w:jc w:val="both"/>
      </w:pPr>
    </w:p>
    <w:p w14:paraId="6BB83C46" w14:textId="77777777" w:rsidR="004B4BD0" w:rsidRPr="002C799F" w:rsidRDefault="004B4BD0" w:rsidP="004B4BD0">
      <w:pPr>
        <w:jc w:val="center"/>
        <w:rPr>
          <w:b/>
        </w:rPr>
      </w:pPr>
      <w:r w:rsidRPr="002C799F">
        <w:rPr>
          <w:b/>
        </w:rPr>
        <w:t xml:space="preserve">3. Мета </w:t>
      </w:r>
      <w:proofErr w:type="spellStart"/>
      <w:r w:rsidRPr="002C799F">
        <w:rPr>
          <w:b/>
        </w:rPr>
        <w:t>Програми</w:t>
      </w:r>
      <w:proofErr w:type="spellEnd"/>
    </w:p>
    <w:p w14:paraId="15ED28BE" w14:textId="77777777" w:rsidR="004B4BD0" w:rsidRPr="002C799F" w:rsidRDefault="004B4BD0" w:rsidP="004B4BD0">
      <w:pPr>
        <w:jc w:val="both"/>
        <w:rPr>
          <w:color w:val="000000"/>
          <w:lang w:eastAsia="uk-UA"/>
        </w:rPr>
      </w:pPr>
      <w:r w:rsidRPr="002C799F">
        <w:t xml:space="preserve">  </w:t>
      </w:r>
      <w:r w:rsidRPr="002C799F">
        <w:rPr>
          <w:color w:val="000000"/>
          <w:lang w:eastAsia="uk-UA"/>
        </w:rPr>
        <w:t xml:space="preserve">       Метою </w:t>
      </w:r>
      <w:proofErr w:type="spellStart"/>
      <w:r w:rsidRPr="002C799F">
        <w:rPr>
          <w:color w:val="000000"/>
          <w:lang w:eastAsia="uk-UA"/>
        </w:rPr>
        <w:t>програми</w:t>
      </w:r>
      <w:proofErr w:type="spellEnd"/>
      <w:r w:rsidRPr="002C799F">
        <w:rPr>
          <w:color w:val="000000"/>
          <w:lang w:eastAsia="uk-UA"/>
        </w:rPr>
        <w:t xml:space="preserve"> є </w:t>
      </w:r>
      <w:proofErr w:type="spellStart"/>
      <w:r w:rsidRPr="002C799F">
        <w:rPr>
          <w:color w:val="000000"/>
          <w:lang w:eastAsia="uk-UA"/>
        </w:rPr>
        <w:t>вироблення</w:t>
      </w:r>
      <w:proofErr w:type="spellEnd"/>
      <w:r w:rsidRPr="002C799F">
        <w:rPr>
          <w:color w:val="000000"/>
          <w:lang w:eastAsia="uk-UA"/>
        </w:rPr>
        <w:t xml:space="preserve"> </w:t>
      </w:r>
      <w:proofErr w:type="spellStart"/>
      <w:r w:rsidRPr="002C799F">
        <w:rPr>
          <w:color w:val="000000"/>
          <w:lang w:eastAsia="uk-UA"/>
        </w:rPr>
        <w:t>єдиної</w:t>
      </w:r>
      <w:proofErr w:type="spellEnd"/>
      <w:r w:rsidRPr="002C799F">
        <w:rPr>
          <w:color w:val="000000"/>
          <w:lang w:eastAsia="uk-UA"/>
        </w:rPr>
        <w:t xml:space="preserve"> </w:t>
      </w:r>
      <w:proofErr w:type="spellStart"/>
      <w:r w:rsidRPr="002C799F">
        <w:rPr>
          <w:color w:val="000000"/>
          <w:lang w:eastAsia="uk-UA"/>
        </w:rPr>
        <w:t>політики</w:t>
      </w:r>
      <w:proofErr w:type="spellEnd"/>
      <w:r w:rsidRPr="002C799F">
        <w:rPr>
          <w:color w:val="000000"/>
          <w:lang w:eastAsia="uk-UA"/>
        </w:rPr>
        <w:t xml:space="preserve">, </w:t>
      </w:r>
      <w:proofErr w:type="spellStart"/>
      <w:r w:rsidRPr="002C799F">
        <w:rPr>
          <w:color w:val="000000"/>
          <w:lang w:eastAsia="uk-UA"/>
        </w:rPr>
        <w:t>що</w:t>
      </w:r>
      <w:proofErr w:type="spellEnd"/>
      <w:r w:rsidRPr="002C799F">
        <w:rPr>
          <w:color w:val="000000"/>
          <w:lang w:eastAsia="uk-UA"/>
        </w:rPr>
        <w:t xml:space="preserve"> </w:t>
      </w:r>
      <w:proofErr w:type="spellStart"/>
      <w:r w:rsidRPr="002C799F">
        <w:rPr>
          <w:color w:val="000000"/>
          <w:lang w:eastAsia="uk-UA"/>
        </w:rPr>
        <w:t>сприятиме</w:t>
      </w:r>
      <w:proofErr w:type="spellEnd"/>
      <w:r w:rsidRPr="002C799F">
        <w:rPr>
          <w:color w:val="000000"/>
          <w:lang w:eastAsia="uk-UA"/>
        </w:rPr>
        <w:t xml:space="preserve"> </w:t>
      </w:r>
      <w:proofErr w:type="spellStart"/>
      <w:r w:rsidRPr="002C799F">
        <w:rPr>
          <w:color w:val="000000"/>
          <w:lang w:eastAsia="uk-UA"/>
        </w:rPr>
        <w:t>реалізації</w:t>
      </w:r>
      <w:proofErr w:type="spellEnd"/>
      <w:r w:rsidRPr="002C799F">
        <w:rPr>
          <w:color w:val="000000"/>
          <w:lang w:eastAsia="uk-UA"/>
        </w:rPr>
        <w:t xml:space="preserve"> </w:t>
      </w:r>
      <w:proofErr w:type="spellStart"/>
      <w:r w:rsidRPr="002C799F">
        <w:rPr>
          <w:color w:val="000000"/>
          <w:lang w:eastAsia="uk-UA"/>
        </w:rPr>
        <w:t>пріоритетів</w:t>
      </w:r>
      <w:proofErr w:type="spellEnd"/>
      <w:r w:rsidRPr="002C799F">
        <w:rPr>
          <w:color w:val="000000"/>
          <w:lang w:eastAsia="uk-UA"/>
        </w:rPr>
        <w:t xml:space="preserve"> у </w:t>
      </w:r>
      <w:proofErr w:type="spellStart"/>
      <w:r w:rsidRPr="002C799F">
        <w:rPr>
          <w:color w:val="000000"/>
          <w:lang w:eastAsia="uk-UA"/>
        </w:rPr>
        <w:t>соціальній</w:t>
      </w:r>
      <w:proofErr w:type="spellEnd"/>
      <w:r w:rsidRPr="002C799F">
        <w:rPr>
          <w:color w:val="000000"/>
          <w:lang w:eastAsia="uk-UA"/>
        </w:rPr>
        <w:t xml:space="preserve"> та </w:t>
      </w:r>
      <w:proofErr w:type="spellStart"/>
      <w:r w:rsidRPr="002C799F">
        <w:rPr>
          <w:color w:val="000000"/>
          <w:lang w:eastAsia="uk-UA"/>
        </w:rPr>
        <w:t>економічній</w:t>
      </w:r>
      <w:proofErr w:type="spellEnd"/>
      <w:r w:rsidRPr="002C799F">
        <w:rPr>
          <w:color w:val="000000"/>
          <w:lang w:eastAsia="uk-UA"/>
        </w:rPr>
        <w:t xml:space="preserve"> сферах, </w:t>
      </w:r>
      <w:proofErr w:type="spellStart"/>
      <w:r w:rsidRPr="002C799F">
        <w:rPr>
          <w:color w:val="000000"/>
          <w:lang w:eastAsia="uk-UA"/>
        </w:rPr>
        <w:t>створення</w:t>
      </w:r>
      <w:proofErr w:type="spellEnd"/>
      <w:r w:rsidRPr="002C799F">
        <w:rPr>
          <w:color w:val="000000"/>
          <w:lang w:eastAsia="uk-UA"/>
        </w:rPr>
        <w:t xml:space="preserve"> умов для </w:t>
      </w:r>
      <w:proofErr w:type="spellStart"/>
      <w:r w:rsidRPr="002C799F">
        <w:rPr>
          <w:color w:val="000000"/>
          <w:lang w:eastAsia="uk-UA"/>
        </w:rPr>
        <w:t>повноцінного</w:t>
      </w:r>
      <w:proofErr w:type="spellEnd"/>
      <w:r w:rsidRPr="002C799F">
        <w:rPr>
          <w:color w:val="000000"/>
          <w:lang w:eastAsia="uk-UA"/>
        </w:rPr>
        <w:t xml:space="preserve"> </w:t>
      </w:r>
      <w:proofErr w:type="spellStart"/>
      <w:r w:rsidRPr="002C799F">
        <w:rPr>
          <w:color w:val="000000"/>
          <w:lang w:eastAsia="uk-UA"/>
        </w:rPr>
        <w:t>функціонування</w:t>
      </w:r>
      <w:proofErr w:type="spellEnd"/>
      <w:r w:rsidRPr="002C799F">
        <w:rPr>
          <w:color w:val="000000"/>
          <w:lang w:eastAsia="uk-UA"/>
        </w:rPr>
        <w:t xml:space="preserve"> </w:t>
      </w:r>
      <w:proofErr w:type="spellStart"/>
      <w:r w:rsidRPr="002C799F">
        <w:rPr>
          <w:color w:val="000000"/>
          <w:lang w:eastAsia="uk-UA"/>
        </w:rPr>
        <w:t>громади</w:t>
      </w:r>
      <w:proofErr w:type="spellEnd"/>
      <w:r w:rsidRPr="002C799F">
        <w:rPr>
          <w:color w:val="000000"/>
          <w:lang w:eastAsia="uk-UA"/>
        </w:rPr>
        <w:t>. </w:t>
      </w:r>
    </w:p>
    <w:p w14:paraId="4640B64C" w14:textId="77777777" w:rsidR="004B4BD0" w:rsidRPr="002C799F" w:rsidRDefault="004B4BD0" w:rsidP="004B4BD0">
      <w:pPr>
        <w:ind w:firstLine="708"/>
        <w:jc w:val="both"/>
        <w:rPr>
          <w:rFonts w:eastAsia="Calibri"/>
          <w:lang w:eastAsia="en-US"/>
        </w:rPr>
      </w:pPr>
      <w:proofErr w:type="spellStart"/>
      <w:r w:rsidRPr="002C799F">
        <w:t>Створення</w:t>
      </w:r>
      <w:proofErr w:type="spellEnd"/>
      <w:r w:rsidRPr="002C799F">
        <w:t xml:space="preserve"> </w:t>
      </w:r>
      <w:proofErr w:type="spellStart"/>
      <w:r w:rsidRPr="002C799F">
        <w:t>успішної</w:t>
      </w:r>
      <w:proofErr w:type="spellEnd"/>
      <w:r w:rsidRPr="002C799F">
        <w:t xml:space="preserve">, </w:t>
      </w:r>
      <w:proofErr w:type="spellStart"/>
      <w:r w:rsidRPr="002C799F">
        <w:t>конкурентоспроможної</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w:t>
      </w:r>
      <w:proofErr w:type="spellStart"/>
      <w:r w:rsidRPr="002C799F">
        <w:t>територіальної</w:t>
      </w:r>
      <w:proofErr w:type="spellEnd"/>
      <w:r w:rsidRPr="002C799F">
        <w:t xml:space="preserve"> </w:t>
      </w:r>
      <w:proofErr w:type="spellStart"/>
      <w:r w:rsidRPr="002C799F">
        <w:t>громади</w:t>
      </w:r>
      <w:proofErr w:type="spellEnd"/>
      <w:r w:rsidRPr="002C799F">
        <w:t xml:space="preserve">, </w:t>
      </w:r>
      <w:proofErr w:type="spellStart"/>
      <w:r w:rsidRPr="002C799F">
        <w:t>забезпечення</w:t>
      </w:r>
      <w:proofErr w:type="spellEnd"/>
      <w:r w:rsidRPr="002C799F">
        <w:t xml:space="preserve"> умов для </w:t>
      </w:r>
      <w:proofErr w:type="spellStart"/>
      <w:r w:rsidRPr="002C799F">
        <w:t>економічного</w:t>
      </w:r>
      <w:proofErr w:type="spellEnd"/>
      <w:r w:rsidRPr="002C799F">
        <w:t xml:space="preserve"> </w:t>
      </w:r>
      <w:proofErr w:type="spellStart"/>
      <w:r w:rsidRPr="002C799F">
        <w:t>зростання</w:t>
      </w:r>
      <w:proofErr w:type="spellEnd"/>
      <w:r w:rsidRPr="002C799F">
        <w:t xml:space="preserve">, </w:t>
      </w:r>
      <w:proofErr w:type="spellStart"/>
      <w:r w:rsidRPr="002C799F">
        <w:t>удосконалення</w:t>
      </w:r>
      <w:proofErr w:type="spellEnd"/>
      <w:r w:rsidRPr="002C799F">
        <w:t xml:space="preserve"> </w:t>
      </w:r>
      <w:proofErr w:type="spellStart"/>
      <w:r w:rsidRPr="002C799F">
        <w:t>механізмів</w:t>
      </w:r>
      <w:proofErr w:type="spellEnd"/>
      <w:r w:rsidRPr="002C799F">
        <w:t xml:space="preserve"> </w:t>
      </w:r>
      <w:proofErr w:type="spellStart"/>
      <w:r w:rsidRPr="002C799F">
        <w:t>управління</w:t>
      </w:r>
      <w:proofErr w:type="spellEnd"/>
      <w:r w:rsidRPr="002C799F">
        <w:t xml:space="preserve"> </w:t>
      </w:r>
      <w:proofErr w:type="spellStart"/>
      <w:r w:rsidRPr="002C799F">
        <w:t>розвитком</w:t>
      </w:r>
      <w:proofErr w:type="spellEnd"/>
      <w:r w:rsidRPr="002C799F">
        <w:t xml:space="preserve"> на засадах </w:t>
      </w:r>
      <w:proofErr w:type="spellStart"/>
      <w:r w:rsidRPr="002C799F">
        <w:t>ефективності</w:t>
      </w:r>
      <w:proofErr w:type="spellEnd"/>
      <w:r w:rsidRPr="002C799F">
        <w:t xml:space="preserve">, </w:t>
      </w:r>
      <w:proofErr w:type="spellStart"/>
      <w:r w:rsidRPr="002C799F">
        <w:t>відкритості</w:t>
      </w:r>
      <w:proofErr w:type="spellEnd"/>
      <w:r w:rsidRPr="002C799F">
        <w:t xml:space="preserve">, </w:t>
      </w:r>
      <w:proofErr w:type="spellStart"/>
      <w:r w:rsidRPr="002C799F">
        <w:t>прозорості</w:t>
      </w:r>
      <w:proofErr w:type="spellEnd"/>
      <w:r w:rsidRPr="002C799F">
        <w:t xml:space="preserve">, </w:t>
      </w:r>
      <w:proofErr w:type="spellStart"/>
      <w:r w:rsidRPr="002C799F">
        <w:t>боротьби</w:t>
      </w:r>
      <w:proofErr w:type="spellEnd"/>
      <w:r w:rsidRPr="002C799F">
        <w:t xml:space="preserve"> з </w:t>
      </w:r>
      <w:proofErr w:type="spellStart"/>
      <w:r w:rsidRPr="002C799F">
        <w:t>корупцією</w:t>
      </w:r>
      <w:proofErr w:type="spellEnd"/>
      <w:r w:rsidRPr="002C799F">
        <w:t xml:space="preserve"> та </w:t>
      </w:r>
      <w:proofErr w:type="spellStart"/>
      <w:r w:rsidRPr="002C799F">
        <w:t>посилення</w:t>
      </w:r>
      <w:proofErr w:type="spellEnd"/>
      <w:r w:rsidRPr="002C799F">
        <w:t xml:space="preserve"> </w:t>
      </w:r>
      <w:proofErr w:type="spellStart"/>
      <w:r w:rsidRPr="002C799F">
        <w:t>довіри</w:t>
      </w:r>
      <w:proofErr w:type="spellEnd"/>
      <w:r w:rsidRPr="002C799F">
        <w:t xml:space="preserve"> </w:t>
      </w:r>
      <w:proofErr w:type="spellStart"/>
      <w:r w:rsidRPr="002C799F">
        <w:t>мешканців</w:t>
      </w:r>
      <w:proofErr w:type="spellEnd"/>
      <w:r w:rsidRPr="002C799F">
        <w:t xml:space="preserve"> до </w:t>
      </w:r>
      <w:proofErr w:type="spellStart"/>
      <w:r w:rsidRPr="002C799F">
        <w:t>органів</w:t>
      </w:r>
      <w:proofErr w:type="spellEnd"/>
      <w:r w:rsidRPr="002C799F">
        <w:t xml:space="preserve"> </w:t>
      </w:r>
      <w:proofErr w:type="spellStart"/>
      <w:r w:rsidRPr="002C799F">
        <w:t>влади</w:t>
      </w:r>
      <w:proofErr w:type="spellEnd"/>
      <w:r w:rsidRPr="002C799F">
        <w:t xml:space="preserve">, </w:t>
      </w:r>
      <w:proofErr w:type="spellStart"/>
      <w:r w:rsidRPr="002C799F">
        <w:t>покращення</w:t>
      </w:r>
      <w:proofErr w:type="spellEnd"/>
      <w:r w:rsidRPr="002C799F">
        <w:t xml:space="preserve"> </w:t>
      </w:r>
      <w:proofErr w:type="spellStart"/>
      <w:r w:rsidRPr="002C799F">
        <w:t>стандартів</w:t>
      </w:r>
      <w:proofErr w:type="spellEnd"/>
      <w:r w:rsidRPr="002C799F">
        <w:t xml:space="preserve"> </w:t>
      </w:r>
      <w:proofErr w:type="spellStart"/>
      <w:r w:rsidRPr="002C799F">
        <w:t>життя</w:t>
      </w:r>
      <w:proofErr w:type="spellEnd"/>
      <w:r w:rsidRPr="002C799F">
        <w:t xml:space="preserve"> та </w:t>
      </w:r>
      <w:proofErr w:type="spellStart"/>
      <w:r w:rsidRPr="002C799F">
        <w:t>зростання</w:t>
      </w:r>
      <w:proofErr w:type="spellEnd"/>
      <w:r w:rsidRPr="002C799F">
        <w:t xml:space="preserve"> </w:t>
      </w:r>
      <w:proofErr w:type="spellStart"/>
      <w:r w:rsidRPr="002C799F">
        <w:t>добробуту</w:t>
      </w:r>
      <w:proofErr w:type="spellEnd"/>
      <w:r w:rsidRPr="002C799F">
        <w:t xml:space="preserve"> </w:t>
      </w:r>
      <w:proofErr w:type="spellStart"/>
      <w:r w:rsidRPr="002C799F">
        <w:t>населення</w:t>
      </w:r>
      <w:proofErr w:type="spellEnd"/>
      <w:r w:rsidRPr="002C799F">
        <w:t xml:space="preserve">, </w:t>
      </w:r>
      <w:proofErr w:type="spellStart"/>
      <w:r w:rsidRPr="002C799F">
        <w:t>забезпечення</w:t>
      </w:r>
      <w:proofErr w:type="spellEnd"/>
      <w:r w:rsidRPr="002C799F">
        <w:t xml:space="preserve"> </w:t>
      </w:r>
      <w:proofErr w:type="spellStart"/>
      <w:r w:rsidRPr="002C799F">
        <w:t>належного</w:t>
      </w:r>
      <w:proofErr w:type="spellEnd"/>
      <w:r w:rsidRPr="002C799F">
        <w:t xml:space="preserve"> </w:t>
      </w:r>
      <w:proofErr w:type="spellStart"/>
      <w:r w:rsidRPr="002C799F">
        <w:t>функціонування</w:t>
      </w:r>
      <w:proofErr w:type="spellEnd"/>
      <w:r w:rsidRPr="002C799F">
        <w:t xml:space="preserve"> </w:t>
      </w:r>
      <w:proofErr w:type="spellStart"/>
      <w:r w:rsidRPr="002C799F">
        <w:t>інженерно-транспортної</w:t>
      </w:r>
      <w:proofErr w:type="spellEnd"/>
      <w:r w:rsidRPr="002C799F">
        <w:t xml:space="preserve"> та </w:t>
      </w:r>
      <w:proofErr w:type="spellStart"/>
      <w:r w:rsidRPr="002C799F">
        <w:t>комунальної</w:t>
      </w:r>
      <w:proofErr w:type="spellEnd"/>
      <w:r w:rsidRPr="002C799F">
        <w:t xml:space="preserve"> </w:t>
      </w:r>
      <w:proofErr w:type="spellStart"/>
      <w:r w:rsidRPr="002C799F">
        <w:t>інфраструктури</w:t>
      </w:r>
      <w:proofErr w:type="spellEnd"/>
      <w:r w:rsidRPr="002C799F">
        <w:t xml:space="preserve">, </w:t>
      </w:r>
      <w:proofErr w:type="spellStart"/>
      <w:r w:rsidRPr="002C799F">
        <w:t>позитивних</w:t>
      </w:r>
      <w:proofErr w:type="spellEnd"/>
      <w:r w:rsidRPr="002C799F">
        <w:t xml:space="preserve"> </w:t>
      </w:r>
      <w:proofErr w:type="spellStart"/>
      <w:r w:rsidRPr="002C799F">
        <w:t>структурних</w:t>
      </w:r>
      <w:proofErr w:type="spellEnd"/>
      <w:r w:rsidRPr="002C799F">
        <w:t xml:space="preserve"> </w:t>
      </w:r>
      <w:proofErr w:type="spellStart"/>
      <w:r w:rsidRPr="002C799F">
        <w:t>зрушень</w:t>
      </w:r>
      <w:proofErr w:type="spellEnd"/>
      <w:r w:rsidRPr="002C799F">
        <w:t xml:space="preserve"> в </w:t>
      </w:r>
      <w:proofErr w:type="spellStart"/>
      <w:r w:rsidRPr="002C799F">
        <w:t>усіх</w:t>
      </w:r>
      <w:proofErr w:type="spellEnd"/>
      <w:r w:rsidRPr="002C799F">
        <w:t xml:space="preserve"> сферах </w:t>
      </w:r>
      <w:proofErr w:type="spellStart"/>
      <w:r w:rsidRPr="002C799F">
        <w:t>суспільного</w:t>
      </w:r>
      <w:proofErr w:type="spellEnd"/>
      <w:r w:rsidRPr="002C799F">
        <w:t xml:space="preserve"> </w:t>
      </w:r>
      <w:proofErr w:type="spellStart"/>
      <w:r w:rsidRPr="002C799F">
        <w:t>життя</w:t>
      </w:r>
      <w:proofErr w:type="spellEnd"/>
      <w:r w:rsidRPr="002C799F">
        <w:t xml:space="preserve">, </w:t>
      </w:r>
      <w:proofErr w:type="spellStart"/>
      <w:r w:rsidRPr="002C799F">
        <w:t>що</w:t>
      </w:r>
      <w:proofErr w:type="spellEnd"/>
      <w:r w:rsidRPr="002C799F">
        <w:t xml:space="preserve"> </w:t>
      </w:r>
      <w:proofErr w:type="spellStart"/>
      <w:r w:rsidRPr="002C799F">
        <w:t>сприятиме</w:t>
      </w:r>
      <w:proofErr w:type="spellEnd"/>
      <w:r w:rsidRPr="002C799F">
        <w:t xml:space="preserve"> факторам </w:t>
      </w:r>
      <w:proofErr w:type="spellStart"/>
      <w:r w:rsidRPr="002C799F">
        <w:t>економічного</w:t>
      </w:r>
      <w:proofErr w:type="spellEnd"/>
      <w:r w:rsidRPr="002C799F">
        <w:t xml:space="preserve"> росту </w:t>
      </w:r>
      <w:proofErr w:type="spellStart"/>
      <w:r w:rsidRPr="002C799F">
        <w:t>громади</w:t>
      </w:r>
      <w:proofErr w:type="spellEnd"/>
      <w:r w:rsidRPr="002C799F">
        <w:t xml:space="preserve">, </w:t>
      </w:r>
      <w:proofErr w:type="spellStart"/>
      <w:r w:rsidRPr="002C799F">
        <w:t>підвищенню</w:t>
      </w:r>
      <w:proofErr w:type="spellEnd"/>
      <w:r w:rsidRPr="002C799F">
        <w:t xml:space="preserve"> </w:t>
      </w:r>
      <w:proofErr w:type="spellStart"/>
      <w:r w:rsidRPr="002C799F">
        <w:t>соціальних</w:t>
      </w:r>
      <w:proofErr w:type="spellEnd"/>
      <w:r w:rsidRPr="002C799F">
        <w:t xml:space="preserve"> </w:t>
      </w:r>
      <w:proofErr w:type="spellStart"/>
      <w:r w:rsidRPr="002C799F">
        <w:t>стандартів</w:t>
      </w:r>
      <w:proofErr w:type="spellEnd"/>
      <w:r w:rsidRPr="002C799F">
        <w:t xml:space="preserve"> і </w:t>
      </w:r>
      <w:proofErr w:type="spellStart"/>
      <w:r w:rsidRPr="002C799F">
        <w:t>рівня</w:t>
      </w:r>
      <w:proofErr w:type="spellEnd"/>
      <w:r w:rsidRPr="002C799F">
        <w:t xml:space="preserve"> </w:t>
      </w:r>
      <w:proofErr w:type="spellStart"/>
      <w:r w:rsidRPr="002C799F">
        <w:t>життя</w:t>
      </w:r>
      <w:proofErr w:type="spellEnd"/>
      <w:r w:rsidRPr="002C799F">
        <w:t xml:space="preserve"> </w:t>
      </w:r>
      <w:proofErr w:type="spellStart"/>
      <w:r w:rsidRPr="002C799F">
        <w:t>мешканців</w:t>
      </w:r>
      <w:proofErr w:type="spellEnd"/>
      <w:r w:rsidRPr="002C799F">
        <w:t>.</w:t>
      </w:r>
    </w:p>
    <w:p w14:paraId="3B9E6112" w14:textId="77777777" w:rsidR="004B4BD0" w:rsidRPr="002C799F" w:rsidRDefault="004B4BD0" w:rsidP="004B4BD0">
      <w:pPr>
        <w:ind w:firstLine="708"/>
        <w:jc w:val="both"/>
      </w:pPr>
    </w:p>
    <w:p w14:paraId="45FEB2C0" w14:textId="77777777" w:rsidR="004B4BD0" w:rsidRPr="002C799F" w:rsidRDefault="004B4BD0" w:rsidP="004B4BD0">
      <w:pPr>
        <w:ind w:firstLine="708"/>
        <w:jc w:val="both"/>
      </w:pPr>
    </w:p>
    <w:p w14:paraId="571C46F7" w14:textId="77777777" w:rsidR="004B4BD0" w:rsidRPr="002C799F" w:rsidRDefault="004B4BD0" w:rsidP="004B4BD0">
      <w:pPr>
        <w:jc w:val="center"/>
        <w:rPr>
          <w:b/>
        </w:rPr>
      </w:pPr>
      <w:r w:rsidRPr="002C799F">
        <w:rPr>
          <w:b/>
        </w:rPr>
        <w:t xml:space="preserve">4. </w:t>
      </w:r>
      <w:proofErr w:type="spellStart"/>
      <w:r w:rsidRPr="002C799F">
        <w:rPr>
          <w:b/>
        </w:rPr>
        <w:t>Обгрунтування</w:t>
      </w:r>
      <w:proofErr w:type="spellEnd"/>
      <w:r w:rsidRPr="002C799F">
        <w:rPr>
          <w:b/>
        </w:rPr>
        <w:t xml:space="preserve"> </w:t>
      </w:r>
      <w:proofErr w:type="spellStart"/>
      <w:r w:rsidRPr="002C799F">
        <w:rPr>
          <w:b/>
        </w:rPr>
        <w:t>шляхів</w:t>
      </w:r>
      <w:proofErr w:type="spellEnd"/>
      <w:r w:rsidRPr="002C799F">
        <w:rPr>
          <w:b/>
        </w:rPr>
        <w:t xml:space="preserve"> і </w:t>
      </w:r>
      <w:proofErr w:type="spellStart"/>
      <w:r w:rsidRPr="002C799F">
        <w:rPr>
          <w:b/>
        </w:rPr>
        <w:t>засобів</w:t>
      </w:r>
      <w:proofErr w:type="spellEnd"/>
      <w:r w:rsidRPr="002C799F">
        <w:rPr>
          <w:b/>
        </w:rPr>
        <w:t xml:space="preserve"> </w:t>
      </w:r>
      <w:proofErr w:type="spellStart"/>
      <w:r w:rsidRPr="002C799F">
        <w:rPr>
          <w:b/>
        </w:rPr>
        <w:t>розв’язання</w:t>
      </w:r>
      <w:proofErr w:type="spellEnd"/>
      <w:r w:rsidRPr="002C799F">
        <w:rPr>
          <w:b/>
        </w:rPr>
        <w:t xml:space="preserve"> </w:t>
      </w:r>
      <w:proofErr w:type="spellStart"/>
      <w:r w:rsidRPr="002C799F">
        <w:rPr>
          <w:b/>
        </w:rPr>
        <w:t>проблеми</w:t>
      </w:r>
      <w:proofErr w:type="spellEnd"/>
      <w:r w:rsidRPr="002C799F">
        <w:rPr>
          <w:b/>
        </w:rPr>
        <w:t xml:space="preserve">, </w:t>
      </w:r>
      <w:proofErr w:type="spellStart"/>
      <w:r w:rsidRPr="002C799F">
        <w:rPr>
          <w:b/>
        </w:rPr>
        <w:t>обсягів</w:t>
      </w:r>
      <w:proofErr w:type="spellEnd"/>
      <w:r w:rsidRPr="002C799F">
        <w:rPr>
          <w:b/>
        </w:rPr>
        <w:t xml:space="preserve"> та </w:t>
      </w:r>
      <w:proofErr w:type="spellStart"/>
      <w:r w:rsidRPr="002C799F">
        <w:rPr>
          <w:b/>
        </w:rPr>
        <w:t>джерел</w:t>
      </w:r>
      <w:proofErr w:type="spellEnd"/>
      <w:r w:rsidRPr="002C799F">
        <w:rPr>
          <w:b/>
        </w:rPr>
        <w:t xml:space="preserve"> </w:t>
      </w:r>
      <w:proofErr w:type="spellStart"/>
      <w:r w:rsidRPr="002C799F">
        <w:rPr>
          <w:b/>
        </w:rPr>
        <w:t>фінансування</w:t>
      </w:r>
      <w:proofErr w:type="spellEnd"/>
      <w:r w:rsidRPr="002C799F">
        <w:rPr>
          <w:b/>
        </w:rPr>
        <w:t xml:space="preserve">, строки та </w:t>
      </w:r>
      <w:proofErr w:type="spellStart"/>
      <w:r w:rsidRPr="002C799F">
        <w:rPr>
          <w:b/>
        </w:rPr>
        <w:t>етапи</w:t>
      </w:r>
      <w:proofErr w:type="spellEnd"/>
      <w:r w:rsidRPr="002C799F">
        <w:rPr>
          <w:b/>
        </w:rPr>
        <w:t xml:space="preserve"> </w:t>
      </w:r>
      <w:proofErr w:type="spellStart"/>
      <w:r w:rsidRPr="002C799F">
        <w:rPr>
          <w:b/>
        </w:rPr>
        <w:t>виконання</w:t>
      </w:r>
      <w:proofErr w:type="spellEnd"/>
      <w:r w:rsidRPr="002C799F">
        <w:rPr>
          <w:b/>
        </w:rPr>
        <w:t xml:space="preserve"> </w:t>
      </w:r>
      <w:proofErr w:type="spellStart"/>
      <w:r w:rsidRPr="002C799F">
        <w:rPr>
          <w:b/>
        </w:rPr>
        <w:t>Програми</w:t>
      </w:r>
      <w:proofErr w:type="spellEnd"/>
    </w:p>
    <w:p w14:paraId="72DB5C0D" w14:textId="77777777" w:rsidR="004B4BD0" w:rsidRPr="002C799F" w:rsidRDefault="004B4BD0" w:rsidP="004B4BD0">
      <w:pPr>
        <w:ind w:firstLine="708"/>
        <w:jc w:val="both"/>
        <w:rPr>
          <w:rFonts w:eastAsia="Calibri"/>
          <w:lang w:eastAsia="en-US"/>
        </w:rPr>
      </w:pPr>
    </w:p>
    <w:p w14:paraId="64675542" w14:textId="77777777" w:rsidR="004B4BD0" w:rsidRPr="002C799F" w:rsidRDefault="004B4BD0" w:rsidP="004B4BD0">
      <w:pPr>
        <w:jc w:val="both"/>
        <w:rPr>
          <w:color w:val="000000"/>
          <w:lang w:eastAsia="uk-UA"/>
        </w:rPr>
      </w:pPr>
      <w:r w:rsidRPr="002C799F">
        <w:rPr>
          <w:color w:val="000000"/>
          <w:lang w:eastAsia="uk-UA"/>
        </w:rPr>
        <w:t xml:space="preserve">            У </w:t>
      </w:r>
      <w:proofErr w:type="spellStart"/>
      <w:r w:rsidRPr="002C799F">
        <w:rPr>
          <w:color w:val="000000"/>
          <w:lang w:eastAsia="uk-UA"/>
        </w:rPr>
        <w:t>Програмі</w:t>
      </w:r>
      <w:proofErr w:type="spellEnd"/>
      <w:r w:rsidRPr="002C799F">
        <w:rPr>
          <w:color w:val="000000"/>
          <w:lang w:eastAsia="uk-UA"/>
        </w:rPr>
        <w:t xml:space="preserve"> </w:t>
      </w:r>
      <w:proofErr w:type="spellStart"/>
      <w:r w:rsidRPr="002C799F">
        <w:rPr>
          <w:color w:val="000000"/>
          <w:lang w:eastAsia="uk-UA"/>
        </w:rPr>
        <w:t>визначено</w:t>
      </w:r>
      <w:proofErr w:type="spellEnd"/>
      <w:r w:rsidRPr="002C799F">
        <w:rPr>
          <w:color w:val="000000"/>
          <w:lang w:eastAsia="uk-UA"/>
        </w:rPr>
        <w:t xml:space="preserve"> </w:t>
      </w:r>
      <w:proofErr w:type="spellStart"/>
      <w:r w:rsidRPr="002C799F">
        <w:rPr>
          <w:color w:val="000000"/>
          <w:lang w:eastAsia="uk-UA"/>
        </w:rPr>
        <w:t>цілі</w:t>
      </w:r>
      <w:proofErr w:type="spellEnd"/>
      <w:r w:rsidRPr="002C799F">
        <w:rPr>
          <w:color w:val="000000"/>
          <w:lang w:eastAsia="uk-UA"/>
        </w:rPr>
        <w:t xml:space="preserve"> та </w:t>
      </w:r>
      <w:proofErr w:type="spellStart"/>
      <w:r w:rsidRPr="002C799F">
        <w:rPr>
          <w:color w:val="000000"/>
          <w:lang w:eastAsia="uk-UA"/>
        </w:rPr>
        <w:t>завдання</w:t>
      </w:r>
      <w:proofErr w:type="spellEnd"/>
      <w:r w:rsidRPr="002C799F">
        <w:rPr>
          <w:color w:val="000000"/>
          <w:lang w:eastAsia="uk-UA"/>
        </w:rPr>
        <w:t xml:space="preserve"> </w:t>
      </w:r>
      <w:proofErr w:type="spellStart"/>
      <w:r w:rsidRPr="002C799F">
        <w:rPr>
          <w:color w:val="000000"/>
          <w:lang w:eastAsia="uk-UA"/>
        </w:rPr>
        <w:t>соціально-економічної</w:t>
      </w:r>
      <w:proofErr w:type="spellEnd"/>
      <w:r w:rsidRPr="002C799F">
        <w:rPr>
          <w:color w:val="000000"/>
          <w:lang w:eastAsia="uk-UA"/>
        </w:rPr>
        <w:t xml:space="preserve"> та </w:t>
      </w:r>
      <w:proofErr w:type="spellStart"/>
      <w:r w:rsidRPr="002C799F">
        <w:rPr>
          <w:color w:val="000000"/>
          <w:lang w:eastAsia="uk-UA"/>
        </w:rPr>
        <w:t>культурної</w:t>
      </w:r>
      <w:proofErr w:type="spellEnd"/>
      <w:r w:rsidRPr="002C799F">
        <w:rPr>
          <w:color w:val="000000"/>
          <w:lang w:eastAsia="uk-UA"/>
        </w:rPr>
        <w:t xml:space="preserve"> </w:t>
      </w:r>
      <w:proofErr w:type="spellStart"/>
      <w:r w:rsidRPr="002C799F">
        <w:rPr>
          <w:color w:val="000000"/>
          <w:lang w:eastAsia="uk-UA"/>
        </w:rPr>
        <w:t>політики</w:t>
      </w:r>
      <w:proofErr w:type="spellEnd"/>
      <w:r w:rsidRPr="002C799F">
        <w:rPr>
          <w:color w:val="000000"/>
          <w:lang w:eastAsia="uk-UA"/>
        </w:rPr>
        <w:t xml:space="preserve"> </w:t>
      </w:r>
      <w:proofErr w:type="spellStart"/>
      <w:r w:rsidRPr="002C799F">
        <w:rPr>
          <w:color w:val="000000"/>
          <w:lang w:eastAsia="uk-UA"/>
        </w:rPr>
        <w:t>Косівської</w:t>
      </w:r>
      <w:proofErr w:type="spellEnd"/>
      <w:r w:rsidRPr="002C799F">
        <w:rPr>
          <w:color w:val="000000"/>
          <w:lang w:eastAsia="uk-UA"/>
        </w:rPr>
        <w:t xml:space="preserve"> </w:t>
      </w:r>
      <w:proofErr w:type="spellStart"/>
      <w:r w:rsidRPr="002C799F">
        <w:rPr>
          <w:color w:val="000000"/>
          <w:lang w:eastAsia="uk-UA"/>
        </w:rPr>
        <w:t>міської</w:t>
      </w:r>
      <w:proofErr w:type="spellEnd"/>
      <w:r w:rsidRPr="002C799F">
        <w:rPr>
          <w:color w:val="000000"/>
          <w:lang w:eastAsia="uk-UA"/>
        </w:rPr>
        <w:t xml:space="preserve"> ради на 2021-2026 роки, </w:t>
      </w:r>
      <w:proofErr w:type="spellStart"/>
      <w:r w:rsidRPr="002C799F">
        <w:rPr>
          <w:color w:val="000000"/>
          <w:lang w:eastAsia="uk-UA"/>
        </w:rPr>
        <w:t>спрямовані</w:t>
      </w:r>
      <w:proofErr w:type="spellEnd"/>
      <w:r w:rsidRPr="002C799F">
        <w:rPr>
          <w:color w:val="000000"/>
          <w:lang w:eastAsia="uk-UA"/>
        </w:rPr>
        <w:t xml:space="preserve"> на </w:t>
      </w:r>
      <w:proofErr w:type="spellStart"/>
      <w:r w:rsidRPr="002C799F">
        <w:rPr>
          <w:color w:val="000000"/>
          <w:lang w:eastAsia="uk-UA"/>
        </w:rPr>
        <w:t>розвиток</w:t>
      </w:r>
      <w:proofErr w:type="spellEnd"/>
      <w:r w:rsidRPr="002C799F">
        <w:rPr>
          <w:color w:val="000000"/>
          <w:lang w:eastAsia="uk-UA"/>
        </w:rPr>
        <w:t xml:space="preserve"> </w:t>
      </w:r>
      <w:proofErr w:type="spellStart"/>
      <w:r w:rsidRPr="002C799F">
        <w:rPr>
          <w:color w:val="000000"/>
          <w:lang w:eastAsia="uk-UA"/>
        </w:rPr>
        <w:t>громади</w:t>
      </w:r>
      <w:proofErr w:type="spellEnd"/>
      <w:r w:rsidRPr="002C799F">
        <w:rPr>
          <w:color w:val="000000"/>
          <w:lang w:eastAsia="uk-UA"/>
        </w:rPr>
        <w:t xml:space="preserve"> – </w:t>
      </w:r>
      <w:proofErr w:type="spellStart"/>
      <w:r w:rsidRPr="002C799F">
        <w:rPr>
          <w:color w:val="000000"/>
          <w:lang w:eastAsia="uk-UA"/>
        </w:rPr>
        <w:t>роботи</w:t>
      </w:r>
      <w:proofErr w:type="spellEnd"/>
      <w:r w:rsidRPr="002C799F">
        <w:rPr>
          <w:color w:val="000000"/>
          <w:lang w:eastAsia="uk-UA"/>
        </w:rPr>
        <w:t xml:space="preserve"> </w:t>
      </w:r>
      <w:proofErr w:type="gramStart"/>
      <w:r w:rsidRPr="002C799F">
        <w:rPr>
          <w:color w:val="000000"/>
          <w:lang w:eastAsia="uk-UA"/>
        </w:rPr>
        <w:t>з  благоустрою</w:t>
      </w:r>
      <w:proofErr w:type="gramEnd"/>
      <w:r w:rsidRPr="002C799F">
        <w:rPr>
          <w:color w:val="000000"/>
          <w:lang w:eastAsia="uk-UA"/>
        </w:rPr>
        <w:t xml:space="preserve">, </w:t>
      </w:r>
      <w:proofErr w:type="spellStart"/>
      <w:r w:rsidRPr="002C799F">
        <w:rPr>
          <w:color w:val="000000"/>
          <w:lang w:eastAsia="uk-UA"/>
        </w:rPr>
        <w:t>виконання</w:t>
      </w:r>
      <w:proofErr w:type="spellEnd"/>
      <w:r w:rsidRPr="002C799F">
        <w:rPr>
          <w:color w:val="000000"/>
          <w:lang w:eastAsia="uk-UA"/>
        </w:rPr>
        <w:t xml:space="preserve"> </w:t>
      </w:r>
      <w:proofErr w:type="spellStart"/>
      <w:r w:rsidRPr="002C799F">
        <w:rPr>
          <w:color w:val="000000"/>
          <w:lang w:eastAsia="uk-UA"/>
        </w:rPr>
        <w:t>будівельних</w:t>
      </w:r>
      <w:proofErr w:type="spellEnd"/>
      <w:r w:rsidRPr="002C799F">
        <w:rPr>
          <w:color w:val="000000"/>
          <w:lang w:eastAsia="uk-UA"/>
        </w:rPr>
        <w:t xml:space="preserve"> та </w:t>
      </w:r>
      <w:proofErr w:type="spellStart"/>
      <w:r w:rsidRPr="002C799F">
        <w:rPr>
          <w:color w:val="000000"/>
          <w:lang w:eastAsia="uk-UA"/>
        </w:rPr>
        <w:t>ремонтних</w:t>
      </w:r>
      <w:proofErr w:type="spellEnd"/>
      <w:r w:rsidRPr="002C799F">
        <w:rPr>
          <w:color w:val="000000"/>
          <w:lang w:eastAsia="uk-UA"/>
        </w:rPr>
        <w:t xml:space="preserve"> </w:t>
      </w:r>
      <w:proofErr w:type="spellStart"/>
      <w:r w:rsidRPr="002C799F">
        <w:rPr>
          <w:color w:val="000000"/>
          <w:lang w:eastAsia="uk-UA"/>
        </w:rPr>
        <w:t>робіт</w:t>
      </w:r>
      <w:proofErr w:type="spellEnd"/>
      <w:r w:rsidRPr="002C799F">
        <w:rPr>
          <w:color w:val="000000"/>
          <w:lang w:eastAsia="uk-UA"/>
        </w:rPr>
        <w:t xml:space="preserve"> на </w:t>
      </w:r>
      <w:proofErr w:type="spellStart"/>
      <w:r w:rsidRPr="002C799F">
        <w:rPr>
          <w:color w:val="000000"/>
          <w:lang w:eastAsia="uk-UA"/>
        </w:rPr>
        <w:t>об’єктах</w:t>
      </w:r>
      <w:proofErr w:type="spellEnd"/>
      <w:r w:rsidRPr="002C799F">
        <w:rPr>
          <w:color w:val="000000"/>
          <w:lang w:eastAsia="uk-UA"/>
        </w:rPr>
        <w:t xml:space="preserve"> </w:t>
      </w:r>
      <w:proofErr w:type="spellStart"/>
      <w:r w:rsidRPr="002C799F">
        <w:rPr>
          <w:color w:val="000000"/>
          <w:lang w:eastAsia="uk-UA"/>
        </w:rPr>
        <w:t>комунальної</w:t>
      </w:r>
      <w:proofErr w:type="spellEnd"/>
      <w:r w:rsidRPr="002C799F">
        <w:rPr>
          <w:color w:val="000000"/>
          <w:lang w:eastAsia="uk-UA"/>
        </w:rPr>
        <w:t xml:space="preserve"> та </w:t>
      </w:r>
      <w:proofErr w:type="spellStart"/>
      <w:r w:rsidRPr="002C799F">
        <w:rPr>
          <w:color w:val="000000"/>
          <w:lang w:eastAsia="uk-UA"/>
        </w:rPr>
        <w:t>інших</w:t>
      </w:r>
      <w:proofErr w:type="spellEnd"/>
      <w:r w:rsidRPr="002C799F">
        <w:rPr>
          <w:color w:val="000000"/>
          <w:lang w:eastAsia="uk-UA"/>
        </w:rPr>
        <w:t xml:space="preserve"> форм </w:t>
      </w:r>
      <w:proofErr w:type="spellStart"/>
      <w:r w:rsidRPr="002C799F">
        <w:rPr>
          <w:color w:val="000000"/>
          <w:lang w:eastAsia="uk-UA"/>
        </w:rPr>
        <w:t>власності</w:t>
      </w:r>
      <w:proofErr w:type="spellEnd"/>
      <w:r w:rsidRPr="002C799F">
        <w:rPr>
          <w:color w:val="000000"/>
          <w:lang w:eastAsia="uk-UA"/>
        </w:rPr>
        <w:t xml:space="preserve">,  та </w:t>
      </w:r>
      <w:proofErr w:type="spellStart"/>
      <w:r w:rsidRPr="002C799F">
        <w:rPr>
          <w:color w:val="000000"/>
          <w:lang w:eastAsia="uk-UA"/>
        </w:rPr>
        <w:t>безпечного</w:t>
      </w:r>
      <w:proofErr w:type="spellEnd"/>
      <w:r w:rsidRPr="002C799F">
        <w:rPr>
          <w:color w:val="000000"/>
          <w:lang w:eastAsia="uk-UA"/>
        </w:rPr>
        <w:t xml:space="preserve"> </w:t>
      </w:r>
      <w:proofErr w:type="spellStart"/>
      <w:r w:rsidRPr="002C799F">
        <w:rPr>
          <w:color w:val="000000"/>
          <w:lang w:eastAsia="uk-UA"/>
        </w:rPr>
        <w:t>середовища</w:t>
      </w:r>
      <w:proofErr w:type="spellEnd"/>
      <w:r w:rsidRPr="002C799F">
        <w:rPr>
          <w:color w:val="000000"/>
          <w:lang w:eastAsia="uk-UA"/>
        </w:rPr>
        <w:t xml:space="preserve"> </w:t>
      </w:r>
      <w:proofErr w:type="spellStart"/>
      <w:r w:rsidRPr="002C799F">
        <w:rPr>
          <w:color w:val="000000"/>
          <w:lang w:eastAsia="uk-UA"/>
        </w:rPr>
        <w:t>життєдіяльності</w:t>
      </w:r>
      <w:proofErr w:type="spellEnd"/>
      <w:r w:rsidRPr="002C799F">
        <w:rPr>
          <w:color w:val="000000"/>
          <w:lang w:eastAsia="uk-UA"/>
        </w:rPr>
        <w:t xml:space="preserve"> </w:t>
      </w:r>
      <w:proofErr w:type="spellStart"/>
      <w:r w:rsidRPr="002C799F">
        <w:rPr>
          <w:color w:val="000000"/>
          <w:lang w:eastAsia="uk-UA"/>
        </w:rPr>
        <w:t>населення</w:t>
      </w:r>
      <w:proofErr w:type="spellEnd"/>
      <w:r w:rsidRPr="002C799F">
        <w:rPr>
          <w:color w:val="000000"/>
          <w:lang w:eastAsia="uk-UA"/>
        </w:rPr>
        <w:t xml:space="preserve"> </w:t>
      </w:r>
      <w:proofErr w:type="spellStart"/>
      <w:r w:rsidRPr="002C799F">
        <w:rPr>
          <w:color w:val="000000"/>
          <w:lang w:eastAsia="uk-UA"/>
        </w:rPr>
        <w:t>Косівської</w:t>
      </w:r>
      <w:proofErr w:type="spellEnd"/>
      <w:r w:rsidRPr="002C799F">
        <w:rPr>
          <w:color w:val="000000"/>
          <w:lang w:eastAsia="uk-UA"/>
        </w:rPr>
        <w:t xml:space="preserve"> </w:t>
      </w:r>
      <w:proofErr w:type="spellStart"/>
      <w:r w:rsidRPr="002C799F">
        <w:rPr>
          <w:color w:val="000000"/>
          <w:lang w:eastAsia="uk-UA"/>
        </w:rPr>
        <w:t>міської</w:t>
      </w:r>
      <w:proofErr w:type="spellEnd"/>
      <w:r w:rsidRPr="002C799F">
        <w:rPr>
          <w:color w:val="000000"/>
          <w:lang w:eastAsia="uk-UA"/>
        </w:rPr>
        <w:t xml:space="preserve"> ради.</w:t>
      </w:r>
    </w:p>
    <w:p w14:paraId="6B3EAC9A" w14:textId="77777777" w:rsidR="004B4BD0" w:rsidRPr="002C799F" w:rsidRDefault="004B4BD0" w:rsidP="004B4BD0">
      <w:pPr>
        <w:shd w:val="clear" w:color="auto" w:fill="FFFFFF"/>
        <w:ind w:left="142"/>
        <w:jc w:val="both"/>
        <w:rPr>
          <w:color w:val="000000"/>
          <w:lang w:eastAsia="uk-UA"/>
        </w:rPr>
      </w:pPr>
      <w:r w:rsidRPr="002C799F">
        <w:rPr>
          <w:color w:val="000000"/>
          <w:lang w:eastAsia="uk-UA"/>
        </w:rPr>
        <w:lastRenderedPageBreak/>
        <w:t xml:space="preserve">           Заходи </w:t>
      </w:r>
      <w:proofErr w:type="spellStart"/>
      <w:r w:rsidRPr="002C799F">
        <w:rPr>
          <w:color w:val="000000"/>
          <w:lang w:eastAsia="uk-UA"/>
        </w:rPr>
        <w:t>Програми</w:t>
      </w:r>
      <w:proofErr w:type="spellEnd"/>
      <w:r w:rsidRPr="002C799F">
        <w:rPr>
          <w:color w:val="000000"/>
          <w:lang w:eastAsia="uk-UA"/>
        </w:rPr>
        <w:t xml:space="preserve"> </w:t>
      </w:r>
      <w:proofErr w:type="spellStart"/>
      <w:r w:rsidRPr="002C799F">
        <w:rPr>
          <w:color w:val="000000"/>
          <w:lang w:eastAsia="uk-UA"/>
        </w:rPr>
        <w:t>фінансуються</w:t>
      </w:r>
      <w:proofErr w:type="spellEnd"/>
      <w:r w:rsidRPr="002C799F">
        <w:rPr>
          <w:color w:val="000000"/>
          <w:lang w:eastAsia="uk-UA"/>
        </w:rPr>
        <w:t xml:space="preserve"> за </w:t>
      </w:r>
      <w:proofErr w:type="spellStart"/>
      <w:r w:rsidRPr="002C799F">
        <w:rPr>
          <w:color w:val="000000"/>
          <w:lang w:eastAsia="uk-UA"/>
        </w:rPr>
        <w:t>рахунок</w:t>
      </w:r>
      <w:proofErr w:type="spellEnd"/>
      <w:r w:rsidRPr="002C799F">
        <w:rPr>
          <w:color w:val="000000"/>
          <w:lang w:eastAsia="uk-UA"/>
        </w:rPr>
        <w:t xml:space="preserve"> </w:t>
      </w:r>
      <w:proofErr w:type="spellStart"/>
      <w:r w:rsidRPr="002C799F">
        <w:rPr>
          <w:color w:val="000000"/>
          <w:lang w:eastAsia="uk-UA"/>
        </w:rPr>
        <w:t>коштів</w:t>
      </w:r>
      <w:proofErr w:type="spellEnd"/>
      <w:r w:rsidRPr="002C799F">
        <w:rPr>
          <w:color w:val="000000"/>
          <w:lang w:eastAsia="uk-UA"/>
        </w:rPr>
        <w:t xml:space="preserve"> бюджету </w:t>
      </w:r>
      <w:proofErr w:type="spellStart"/>
      <w:r w:rsidRPr="002C799F">
        <w:rPr>
          <w:color w:val="000000"/>
          <w:lang w:eastAsia="uk-UA"/>
        </w:rPr>
        <w:t>міської</w:t>
      </w:r>
      <w:proofErr w:type="spellEnd"/>
      <w:r w:rsidRPr="002C799F">
        <w:rPr>
          <w:color w:val="000000"/>
          <w:lang w:eastAsia="uk-UA"/>
        </w:rPr>
        <w:t xml:space="preserve"> ради, </w:t>
      </w:r>
      <w:proofErr w:type="spellStart"/>
      <w:r w:rsidRPr="002C799F">
        <w:rPr>
          <w:color w:val="000000"/>
          <w:lang w:eastAsia="uk-UA"/>
        </w:rPr>
        <w:t>субвенцій</w:t>
      </w:r>
      <w:proofErr w:type="spellEnd"/>
      <w:r w:rsidRPr="002C799F">
        <w:rPr>
          <w:color w:val="000000"/>
          <w:lang w:eastAsia="uk-UA"/>
        </w:rPr>
        <w:t xml:space="preserve"> з державного бюджету, </w:t>
      </w:r>
      <w:proofErr w:type="spellStart"/>
      <w:r w:rsidRPr="002C799F">
        <w:rPr>
          <w:color w:val="000000"/>
          <w:lang w:eastAsia="uk-UA"/>
        </w:rPr>
        <w:t>коштів</w:t>
      </w:r>
      <w:proofErr w:type="spellEnd"/>
      <w:r w:rsidRPr="002C799F">
        <w:rPr>
          <w:color w:val="000000"/>
          <w:lang w:eastAsia="uk-UA"/>
        </w:rPr>
        <w:t xml:space="preserve"> </w:t>
      </w:r>
      <w:proofErr w:type="spellStart"/>
      <w:r w:rsidRPr="002C799F">
        <w:rPr>
          <w:color w:val="000000"/>
          <w:lang w:eastAsia="uk-UA"/>
        </w:rPr>
        <w:t>підприємств</w:t>
      </w:r>
      <w:proofErr w:type="spellEnd"/>
      <w:r w:rsidRPr="002C799F">
        <w:rPr>
          <w:color w:val="000000"/>
          <w:lang w:eastAsia="uk-UA"/>
        </w:rPr>
        <w:t xml:space="preserve"> та </w:t>
      </w:r>
      <w:proofErr w:type="spellStart"/>
      <w:r w:rsidRPr="002C799F">
        <w:rPr>
          <w:color w:val="000000"/>
          <w:lang w:eastAsia="uk-UA"/>
        </w:rPr>
        <w:t>інвесторів</w:t>
      </w:r>
      <w:proofErr w:type="spellEnd"/>
      <w:r w:rsidRPr="002C799F">
        <w:rPr>
          <w:color w:val="000000"/>
          <w:lang w:eastAsia="uk-UA"/>
        </w:rPr>
        <w:t>.</w:t>
      </w:r>
    </w:p>
    <w:p w14:paraId="5E7071CD" w14:textId="77777777" w:rsidR="004B4BD0" w:rsidRPr="002C799F" w:rsidRDefault="004B4BD0" w:rsidP="004B4BD0">
      <w:pPr>
        <w:shd w:val="clear" w:color="auto" w:fill="FFFFFF"/>
        <w:ind w:left="142"/>
        <w:jc w:val="both"/>
        <w:rPr>
          <w:color w:val="000000"/>
          <w:lang w:eastAsia="uk-UA"/>
        </w:rPr>
      </w:pPr>
      <w:r w:rsidRPr="002C799F">
        <w:rPr>
          <w:color w:val="000000"/>
          <w:lang w:eastAsia="uk-UA"/>
        </w:rPr>
        <w:t xml:space="preserve">           У </w:t>
      </w:r>
      <w:proofErr w:type="spellStart"/>
      <w:r w:rsidRPr="002C799F">
        <w:rPr>
          <w:color w:val="000000"/>
          <w:lang w:eastAsia="uk-UA"/>
        </w:rPr>
        <w:t>процесі</w:t>
      </w:r>
      <w:proofErr w:type="spellEnd"/>
      <w:r w:rsidRPr="002C799F">
        <w:rPr>
          <w:color w:val="000000"/>
          <w:lang w:eastAsia="uk-UA"/>
        </w:rPr>
        <w:t xml:space="preserve"> </w:t>
      </w:r>
      <w:proofErr w:type="spellStart"/>
      <w:r w:rsidRPr="002C799F">
        <w:rPr>
          <w:color w:val="000000"/>
          <w:lang w:eastAsia="uk-UA"/>
        </w:rPr>
        <w:t>виконання</w:t>
      </w:r>
      <w:proofErr w:type="spellEnd"/>
      <w:r w:rsidRPr="002C799F">
        <w:rPr>
          <w:color w:val="000000"/>
          <w:lang w:eastAsia="uk-UA"/>
        </w:rPr>
        <w:t xml:space="preserve"> </w:t>
      </w:r>
      <w:proofErr w:type="spellStart"/>
      <w:r w:rsidRPr="002C799F">
        <w:rPr>
          <w:color w:val="000000"/>
          <w:lang w:eastAsia="uk-UA"/>
        </w:rPr>
        <w:t>Програма</w:t>
      </w:r>
      <w:proofErr w:type="spellEnd"/>
      <w:r w:rsidRPr="002C799F">
        <w:rPr>
          <w:color w:val="000000"/>
          <w:lang w:eastAsia="uk-UA"/>
        </w:rPr>
        <w:t xml:space="preserve"> </w:t>
      </w:r>
      <w:proofErr w:type="spellStart"/>
      <w:r w:rsidRPr="002C799F">
        <w:rPr>
          <w:color w:val="000000"/>
          <w:lang w:eastAsia="uk-UA"/>
        </w:rPr>
        <w:t>може</w:t>
      </w:r>
      <w:proofErr w:type="spellEnd"/>
      <w:r w:rsidRPr="002C799F">
        <w:rPr>
          <w:color w:val="000000"/>
          <w:lang w:eastAsia="uk-UA"/>
        </w:rPr>
        <w:t xml:space="preserve"> </w:t>
      </w:r>
      <w:proofErr w:type="spellStart"/>
      <w:r w:rsidRPr="002C799F">
        <w:rPr>
          <w:color w:val="000000"/>
          <w:lang w:eastAsia="uk-UA"/>
        </w:rPr>
        <w:t>уточнюватися</w:t>
      </w:r>
      <w:proofErr w:type="spellEnd"/>
      <w:r w:rsidRPr="002C799F">
        <w:rPr>
          <w:color w:val="000000"/>
          <w:lang w:eastAsia="uk-UA"/>
        </w:rPr>
        <w:t xml:space="preserve">. </w:t>
      </w:r>
      <w:proofErr w:type="spellStart"/>
      <w:r w:rsidRPr="002C799F">
        <w:rPr>
          <w:color w:val="000000"/>
          <w:lang w:eastAsia="uk-UA"/>
        </w:rPr>
        <w:t>Зміни</w:t>
      </w:r>
      <w:proofErr w:type="spellEnd"/>
      <w:r w:rsidRPr="002C799F">
        <w:rPr>
          <w:color w:val="000000"/>
          <w:lang w:eastAsia="uk-UA"/>
        </w:rPr>
        <w:t xml:space="preserve"> і </w:t>
      </w:r>
      <w:proofErr w:type="spellStart"/>
      <w:r w:rsidRPr="002C799F">
        <w:rPr>
          <w:color w:val="000000"/>
          <w:lang w:eastAsia="uk-UA"/>
        </w:rPr>
        <w:t>доповнення</w:t>
      </w:r>
      <w:proofErr w:type="spellEnd"/>
      <w:r w:rsidRPr="002C799F">
        <w:rPr>
          <w:color w:val="000000"/>
          <w:lang w:eastAsia="uk-UA"/>
        </w:rPr>
        <w:t xml:space="preserve"> до </w:t>
      </w:r>
      <w:proofErr w:type="spellStart"/>
      <w:r w:rsidRPr="002C799F">
        <w:rPr>
          <w:color w:val="000000"/>
          <w:lang w:eastAsia="uk-UA"/>
        </w:rPr>
        <w:t>Програми</w:t>
      </w:r>
      <w:proofErr w:type="spellEnd"/>
      <w:r w:rsidRPr="002C799F">
        <w:rPr>
          <w:color w:val="000000"/>
          <w:lang w:eastAsia="uk-UA"/>
        </w:rPr>
        <w:t xml:space="preserve"> </w:t>
      </w:r>
      <w:proofErr w:type="spellStart"/>
      <w:r w:rsidRPr="002C799F">
        <w:rPr>
          <w:color w:val="000000"/>
          <w:lang w:eastAsia="uk-UA"/>
        </w:rPr>
        <w:t>затверджуються</w:t>
      </w:r>
      <w:proofErr w:type="spellEnd"/>
      <w:r w:rsidRPr="002C799F">
        <w:rPr>
          <w:color w:val="000000"/>
          <w:lang w:eastAsia="uk-UA"/>
        </w:rPr>
        <w:t xml:space="preserve"> </w:t>
      </w:r>
      <w:proofErr w:type="spellStart"/>
      <w:r w:rsidRPr="002C799F">
        <w:rPr>
          <w:color w:val="000000"/>
          <w:lang w:eastAsia="uk-UA"/>
        </w:rPr>
        <w:t>сесією</w:t>
      </w:r>
      <w:proofErr w:type="spellEnd"/>
      <w:r w:rsidRPr="002C799F">
        <w:rPr>
          <w:color w:val="000000"/>
          <w:lang w:eastAsia="uk-UA"/>
        </w:rPr>
        <w:t xml:space="preserve"> </w:t>
      </w:r>
      <w:proofErr w:type="spellStart"/>
      <w:r w:rsidRPr="002C799F">
        <w:rPr>
          <w:color w:val="000000"/>
          <w:lang w:eastAsia="uk-UA"/>
        </w:rPr>
        <w:t>Косівської</w:t>
      </w:r>
      <w:proofErr w:type="spellEnd"/>
      <w:r w:rsidRPr="002C799F">
        <w:rPr>
          <w:color w:val="000000"/>
          <w:lang w:eastAsia="uk-UA"/>
        </w:rPr>
        <w:t xml:space="preserve"> </w:t>
      </w:r>
      <w:proofErr w:type="spellStart"/>
      <w:r w:rsidRPr="002C799F">
        <w:rPr>
          <w:color w:val="000000"/>
          <w:lang w:eastAsia="uk-UA"/>
        </w:rPr>
        <w:t>міської</w:t>
      </w:r>
      <w:proofErr w:type="spellEnd"/>
      <w:r w:rsidRPr="002C799F">
        <w:rPr>
          <w:color w:val="000000"/>
          <w:lang w:eastAsia="uk-UA"/>
        </w:rPr>
        <w:t xml:space="preserve"> ради за </w:t>
      </w:r>
      <w:proofErr w:type="spellStart"/>
      <w:r w:rsidRPr="002C799F">
        <w:rPr>
          <w:color w:val="000000"/>
          <w:lang w:eastAsia="uk-UA"/>
        </w:rPr>
        <w:t>поданням</w:t>
      </w:r>
      <w:proofErr w:type="spellEnd"/>
      <w:r w:rsidRPr="002C799F">
        <w:rPr>
          <w:color w:val="000000"/>
          <w:lang w:eastAsia="uk-UA"/>
        </w:rPr>
        <w:t xml:space="preserve"> </w:t>
      </w:r>
      <w:proofErr w:type="spellStart"/>
      <w:r w:rsidRPr="002C799F">
        <w:rPr>
          <w:color w:val="000000"/>
          <w:lang w:eastAsia="uk-UA"/>
        </w:rPr>
        <w:t>міського</w:t>
      </w:r>
      <w:proofErr w:type="spellEnd"/>
      <w:r w:rsidRPr="002C799F">
        <w:rPr>
          <w:color w:val="000000"/>
          <w:lang w:eastAsia="uk-UA"/>
        </w:rPr>
        <w:t xml:space="preserve"> </w:t>
      </w:r>
      <w:proofErr w:type="spellStart"/>
      <w:r w:rsidRPr="002C799F">
        <w:rPr>
          <w:color w:val="000000"/>
          <w:lang w:eastAsia="uk-UA"/>
        </w:rPr>
        <w:t>голови</w:t>
      </w:r>
      <w:proofErr w:type="spellEnd"/>
      <w:r w:rsidRPr="002C799F">
        <w:rPr>
          <w:color w:val="000000"/>
          <w:lang w:eastAsia="uk-UA"/>
        </w:rPr>
        <w:t xml:space="preserve"> </w:t>
      </w:r>
      <w:proofErr w:type="spellStart"/>
      <w:r w:rsidRPr="002C799F">
        <w:rPr>
          <w:color w:val="000000"/>
          <w:lang w:eastAsia="uk-UA"/>
        </w:rPr>
        <w:t>або</w:t>
      </w:r>
      <w:proofErr w:type="spellEnd"/>
      <w:r w:rsidRPr="002C799F">
        <w:rPr>
          <w:color w:val="000000"/>
          <w:lang w:eastAsia="uk-UA"/>
        </w:rPr>
        <w:t xml:space="preserve"> </w:t>
      </w:r>
      <w:proofErr w:type="spellStart"/>
      <w:r w:rsidRPr="002C799F">
        <w:rPr>
          <w:color w:val="000000"/>
          <w:lang w:eastAsia="uk-UA"/>
        </w:rPr>
        <w:t>відповідних</w:t>
      </w:r>
      <w:proofErr w:type="spellEnd"/>
      <w:r w:rsidRPr="002C799F">
        <w:rPr>
          <w:color w:val="000000"/>
          <w:lang w:eastAsia="uk-UA"/>
        </w:rPr>
        <w:t xml:space="preserve"> </w:t>
      </w:r>
      <w:proofErr w:type="spellStart"/>
      <w:r w:rsidRPr="002C799F">
        <w:rPr>
          <w:color w:val="000000"/>
          <w:lang w:eastAsia="uk-UA"/>
        </w:rPr>
        <w:t>постійних</w:t>
      </w:r>
      <w:proofErr w:type="spellEnd"/>
      <w:r w:rsidRPr="002C799F">
        <w:rPr>
          <w:color w:val="000000"/>
          <w:lang w:eastAsia="uk-UA"/>
        </w:rPr>
        <w:t xml:space="preserve"> </w:t>
      </w:r>
      <w:proofErr w:type="spellStart"/>
      <w:r w:rsidRPr="002C799F">
        <w:rPr>
          <w:color w:val="000000"/>
          <w:lang w:eastAsia="uk-UA"/>
        </w:rPr>
        <w:t>депутатських</w:t>
      </w:r>
      <w:proofErr w:type="spellEnd"/>
      <w:r w:rsidRPr="002C799F">
        <w:rPr>
          <w:color w:val="000000"/>
          <w:lang w:eastAsia="uk-UA"/>
        </w:rPr>
        <w:t xml:space="preserve"> </w:t>
      </w:r>
      <w:proofErr w:type="spellStart"/>
      <w:r w:rsidRPr="002C799F">
        <w:rPr>
          <w:color w:val="000000"/>
          <w:lang w:eastAsia="uk-UA"/>
        </w:rPr>
        <w:t>комісій</w:t>
      </w:r>
      <w:proofErr w:type="spellEnd"/>
      <w:r w:rsidRPr="002C799F">
        <w:rPr>
          <w:color w:val="000000"/>
          <w:lang w:eastAsia="uk-UA"/>
        </w:rPr>
        <w:t>.</w:t>
      </w:r>
    </w:p>
    <w:p w14:paraId="1ACAA802" w14:textId="77777777" w:rsidR="004B4BD0" w:rsidRPr="002C799F" w:rsidRDefault="004B4BD0" w:rsidP="004B4BD0">
      <w:pPr>
        <w:shd w:val="clear" w:color="auto" w:fill="FFFFFF"/>
        <w:ind w:left="142"/>
        <w:jc w:val="both"/>
        <w:rPr>
          <w:color w:val="000000"/>
          <w:lang w:eastAsia="uk-UA"/>
        </w:rPr>
      </w:pPr>
      <w:r w:rsidRPr="002C799F">
        <w:rPr>
          <w:color w:val="000000"/>
          <w:lang w:eastAsia="uk-UA"/>
        </w:rPr>
        <w:t xml:space="preserve">          </w:t>
      </w:r>
      <w:proofErr w:type="spellStart"/>
      <w:r w:rsidRPr="002C799F">
        <w:rPr>
          <w:color w:val="000000"/>
          <w:lang w:eastAsia="uk-UA"/>
        </w:rPr>
        <w:t>Звітування</w:t>
      </w:r>
      <w:proofErr w:type="spellEnd"/>
      <w:r w:rsidRPr="002C799F">
        <w:rPr>
          <w:color w:val="000000"/>
          <w:lang w:eastAsia="uk-UA"/>
        </w:rPr>
        <w:t xml:space="preserve"> про </w:t>
      </w:r>
      <w:proofErr w:type="spellStart"/>
      <w:r w:rsidRPr="002C799F">
        <w:rPr>
          <w:color w:val="000000"/>
          <w:lang w:eastAsia="uk-UA"/>
        </w:rPr>
        <w:t>виконання</w:t>
      </w:r>
      <w:proofErr w:type="spellEnd"/>
      <w:r w:rsidRPr="002C799F">
        <w:rPr>
          <w:color w:val="000000"/>
          <w:lang w:eastAsia="uk-UA"/>
        </w:rPr>
        <w:t xml:space="preserve"> </w:t>
      </w:r>
      <w:proofErr w:type="spellStart"/>
      <w:r w:rsidRPr="002C799F">
        <w:rPr>
          <w:color w:val="000000"/>
          <w:lang w:eastAsia="uk-UA"/>
        </w:rPr>
        <w:t>Програми</w:t>
      </w:r>
      <w:proofErr w:type="spellEnd"/>
      <w:r w:rsidRPr="002C799F">
        <w:rPr>
          <w:color w:val="000000"/>
          <w:lang w:eastAsia="uk-UA"/>
        </w:rPr>
        <w:t xml:space="preserve"> </w:t>
      </w:r>
      <w:proofErr w:type="spellStart"/>
      <w:r w:rsidRPr="002C799F">
        <w:rPr>
          <w:color w:val="000000"/>
          <w:lang w:eastAsia="uk-UA"/>
        </w:rPr>
        <w:t>здійснюється</w:t>
      </w:r>
      <w:proofErr w:type="spellEnd"/>
      <w:r w:rsidRPr="002C799F">
        <w:rPr>
          <w:color w:val="000000"/>
          <w:lang w:eastAsia="uk-UA"/>
        </w:rPr>
        <w:t xml:space="preserve"> за </w:t>
      </w:r>
      <w:proofErr w:type="spellStart"/>
      <w:r w:rsidRPr="002C799F">
        <w:rPr>
          <w:color w:val="000000"/>
          <w:lang w:eastAsia="uk-UA"/>
        </w:rPr>
        <w:t>підсумками</w:t>
      </w:r>
      <w:proofErr w:type="spellEnd"/>
      <w:r w:rsidRPr="002C799F">
        <w:rPr>
          <w:color w:val="000000"/>
          <w:lang w:eastAsia="uk-UA"/>
        </w:rPr>
        <w:t xml:space="preserve"> </w:t>
      </w:r>
      <w:proofErr w:type="spellStart"/>
      <w:r w:rsidRPr="002C799F">
        <w:rPr>
          <w:color w:val="000000"/>
          <w:lang w:eastAsia="uk-UA"/>
        </w:rPr>
        <w:t>півріччя</w:t>
      </w:r>
      <w:proofErr w:type="spellEnd"/>
      <w:r w:rsidRPr="002C799F">
        <w:rPr>
          <w:color w:val="000000"/>
          <w:lang w:eastAsia="uk-UA"/>
        </w:rPr>
        <w:t xml:space="preserve"> та року.</w:t>
      </w:r>
    </w:p>
    <w:p w14:paraId="6B9C02BB" w14:textId="77777777" w:rsidR="004B4BD0" w:rsidRPr="002C799F" w:rsidRDefault="004B4BD0" w:rsidP="004B4BD0">
      <w:pPr>
        <w:autoSpaceDE w:val="0"/>
        <w:autoSpaceDN w:val="0"/>
        <w:adjustRightInd w:val="0"/>
        <w:spacing w:line="0" w:lineRule="atLeast"/>
        <w:ind w:left="720"/>
        <w:jc w:val="center"/>
        <w:rPr>
          <w:b/>
          <w:lang w:eastAsia="uk-UA"/>
        </w:rPr>
      </w:pPr>
    </w:p>
    <w:p w14:paraId="5B21AE00" w14:textId="77777777" w:rsidR="004B4BD0" w:rsidRPr="002C799F" w:rsidRDefault="004B4BD0" w:rsidP="004B4BD0">
      <w:pPr>
        <w:autoSpaceDE w:val="0"/>
        <w:autoSpaceDN w:val="0"/>
        <w:adjustRightInd w:val="0"/>
        <w:spacing w:line="0" w:lineRule="atLeast"/>
        <w:ind w:left="720"/>
        <w:jc w:val="center"/>
        <w:rPr>
          <w:b/>
          <w:lang w:eastAsia="uk-UA"/>
        </w:rPr>
      </w:pPr>
      <w:r w:rsidRPr="002C799F">
        <w:rPr>
          <w:b/>
          <w:lang w:eastAsia="uk-UA"/>
        </w:rPr>
        <w:t xml:space="preserve">5. </w:t>
      </w:r>
      <w:proofErr w:type="spellStart"/>
      <w:r w:rsidRPr="002C799F">
        <w:rPr>
          <w:b/>
          <w:lang w:eastAsia="uk-UA"/>
        </w:rPr>
        <w:t>Напрями</w:t>
      </w:r>
      <w:proofErr w:type="spellEnd"/>
      <w:r w:rsidRPr="002C799F">
        <w:rPr>
          <w:b/>
          <w:lang w:eastAsia="uk-UA"/>
        </w:rPr>
        <w:t xml:space="preserve"> </w:t>
      </w:r>
      <w:proofErr w:type="spellStart"/>
      <w:r w:rsidRPr="002C799F">
        <w:rPr>
          <w:b/>
          <w:lang w:eastAsia="uk-UA"/>
        </w:rPr>
        <w:t>діяльності</w:t>
      </w:r>
      <w:proofErr w:type="spellEnd"/>
      <w:r w:rsidRPr="002C799F">
        <w:rPr>
          <w:b/>
          <w:lang w:eastAsia="uk-UA"/>
        </w:rPr>
        <w:t xml:space="preserve"> та заходи </w:t>
      </w:r>
      <w:proofErr w:type="spellStart"/>
      <w:r w:rsidRPr="002C799F">
        <w:rPr>
          <w:b/>
          <w:lang w:eastAsia="uk-UA"/>
        </w:rPr>
        <w:t>Програми</w:t>
      </w:r>
      <w:proofErr w:type="spellEnd"/>
    </w:p>
    <w:p w14:paraId="361D2FC2" w14:textId="77777777" w:rsidR="004B4BD0" w:rsidRPr="002C799F" w:rsidRDefault="004B4BD0" w:rsidP="004B4BD0">
      <w:pPr>
        <w:shd w:val="clear" w:color="auto" w:fill="FFFFFF"/>
        <w:ind w:left="142"/>
        <w:jc w:val="both"/>
        <w:rPr>
          <w:color w:val="000000"/>
          <w:lang w:eastAsia="uk-UA"/>
        </w:rPr>
      </w:pPr>
    </w:p>
    <w:p w14:paraId="18BE05B0" w14:textId="77777777" w:rsidR="004B4BD0" w:rsidRPr="002C799F" w:rsidRDefault="004B4BD0" w:rsidP="004B4BD0">
      <w:pPr>
        <w:shd w:val="clear" w:color="auto" w:fill="FFFFFF"/>
        <w:ind w:left="142"/>
        <w:jc w:val="both"/>
        <w:rPr>
          <w:color w:val="000000"/>
          <w:lang w:eastAsia="uk-UA"/>
        </w:rPr>
      </w:pPr>
      <w:r w:rsidRPr="002C799F">
        <w:rPr>
          <w:b/>
          <w:color w:val="000000"/>
          <w:lang w:eastAsia="uk-UA"/>
        </w:rPr>
        <w:t xml:space="preserve">           </w:t>
      </w:r>
      <w:proofErr w:type="spellStart"/>
      <w:r w:rsidRPr="002C799F">
        <w:rPr>
          <w:color w:val="000000"/>
          <w:lang w:eastAsia="uk-UA"/>
        </w:rPr>
        <w:t>Основними</w:t>
      </w:r>
      <w:proofErr w:type="spellEnd"/>
      <w:r w:rsidRPr="002C799F">
        <w:rPr>
          <w:color w:val="000000"/>
          <w:lang w:eastAsia="uk-UA"/>
        </w:rPr>
        <w:t xml:space="preserve"> </w:t>
      </w:r>
      <w:proofErr w:type="spellStart"/>
      <w:r w:rsidRPr="002C799F">
        <w:rPr>
          <w:color w:val="000000"/>
          <w:lang w:eastAsia="uk-UA"/>
        </w:rPr>
        <w:t>завданнями</w:t>
      </w:r>
      <w:proofErr w:type="spellEnd"/>
      <w:r w:rsidRPr="002C799F">
        <w:rPr>
          <w:color w:val="000000"/>
          <w:lang w:eastAsia="uk-UA"/>
        </w:rPr>
        <w:t xml:space="preserve"> </w:t>
      </w:r>
      <w:proofErr w:type="spellStart"/>
      <w:r w:rsidRPr="002C799F">
        <w:rPr>
          <w:color w:val="000000"/>
          <w:lang w:eastAsia="uk-UA"/>
        </w:rPr>
        <w:t>Програми</w:t>
      </w:r>
      <w:proofErr w:type="spellEnd"/>
      <w:r w:rsidRPr="002C799F">
        <w:rPr>
          <w:color w:val="000000"/>
          <w:lang w:eastAsia="uk-UA"/>
        </w:rPr>
        <w:t xml:space="preserve"> є:</w:t>
      </w:r>
    </w:p>
    <w:p w14:paraId="4CECED1B" w14:textId="77777777" w:rsidR="004B4BD0" w:rsidRPr="002C799F" w:rsidRDefault="004B4BD0" w:rsidP="004B4BD0">
      <w:pPr>
        <w:shd w:val="clear" w:color="auto" w:fill="FFFFFF"/>
        <w:ind w:left="142"/>
        <w:jc w:val="both"/>
        <w:rPr>
          <w:color w:val="000000"/>
          <w:lang w:eastAsia="uk-UA"/>
        </w:rPr>
      </w:pPr>
      <w:r w:rsidRPr="002C799F">
        <w:rPr>
          <w:color w:val="000000"/>
          <w:lang w:eastAsia="uk-UA"/>
        </w:rPr>
        <w:t xml:space="preserve">- </w:t>
      </w:r>
      <w:proofErr w:type="spellStart"/>
      <w:r w:rsidRPr="002C799F">
        <w:rPr>
          <w:color w:val="000000"/>
          <w:lang w:eastAsia="uk-UA"/>
        </w:rPr>
        <w:t>покращення</w:t>
      </w:r>
      <w:proofErr w:type="spellEnd"/>
      <w:r w:rsidRPr="002C799F">
        <w:rPr>
          <w:color w:val="000000"/>
          <w:lang w:eastAsia="uk-UA"/>
        </w:rPr>
        <w:t xml:space="preserve"> транспортного </w:t>
      </w:r>
      <w:proofErr w:type="spellStart"/>
      <w:r w:rsidRPr="002C799F">
        <w:rPr>
          <w:color w:val="000000"/>
          <w:lang w:eastAsia="uk-UA"/>
        </w:rPr>
        <w:t>сполучення</w:t>
      </w:r>
      <w:proofErr w:type="spellEnd"/>
      <w:r w:rsidRPr="002C799F">
        <w:rPr>
          <w:color w:val="000000"/>
          <w:lang w:eastAsia="uk-UA"/>
        </w:rPr>
        <w:t xml:space="preserve">, </w:t>
      </w:r>
      <w:proofErr w:type="spellStart"/>
      <w:r w:rsidRPr="002C799F">
        <w:rPr>
          <w:color w:val="000000"/>
          <w:lang w:eastAsia="uk-UA"/>
        </w:rPr>
        <w:t>розширення</w:t>
      </w:r>
      <w:proofErr w:type="spellEnd"/>
      <w:r w:rsidRPr="002C799F">
        <w:rPr>
          <w:color w:val="000000"/>
          <w:lang w:eastAsia="uk-UA"/>
        </w:rPr>
        <w:t xml:space="preserve"> </w:t>
      </w:r>
      <w:proofErr w:type="spellStart"/>
      <w:r w:rsidRPr="002C799F">
        <w:rPr>
          <w:color w:val="000000"/>
          <w:lang w:eastAsia="uk-UA"/>
        </w:rPr>
        <w:t>телекомунікаційних</w:t>
      </w:r>
      <w:proofErr w:type="spellEnd"/>
      <w:r w:rsidRPr="002C799F">
        <w:rPr>
          <w:color w:val="000000"/>
          <w:lang w:eastAsia="uk-UA"/>
        </w:rPr>
        <w:t xml:space="preserve"> </w:t>
      </w:r>
      <w:proofErr w:type="spellStart"/>
      <w:r w:rsidRPr="002C799F">
        <w:rPr>
          <w:color w:val="000000"/>
          <w:lang w:eastAsia="uk-UA"/>
        </w:rPr>
        <w:t>послуг</w:t>
      </w:r>
      <w:proofErr w:type="spellEnd"/>
      <w:r w:rsidRPr="002C799F">
        <w:rPr>
          <w:color w:val="000000"/>
          <w:lang w:eastAsia="uk-UA"/>
        </w:rPr>
        <w:t xml:space="preserve">, </w:t>
      </w:r>
      <w:proofErr w:type="spellStart"/>
      <w:r w:rsidRPr="002C799F">
        <w:rPr>
          <w:color w:val="000000"/>
          <w:lang w:eastAsia="uk-UA"/>
        </w:rPr>
        <w:t>якості</w:t>
      </w:r>
      <w:proofErr w:type="spellEnd"/>
      <w:r w:rsidRPr="002C799F">
        <w:rPr>
          <w:color w:val="000000"/>
          <w:lang w:eastAsia="uk-UA"/>
        </w:rPr>
        <w:t xml:space="preserve"> </w:t>
      </w:r>
      <w:proofErr w:type="spellStart"/>
      <w:r w:rsidRPr="002C799F">
        <w:rPr>
          <w:color w:val="000000"/>
          <w:lang w:eastAsia="uk-UA"/>
        </w:rPr>
        <w:t>житлово-комунальних</w:t>
      </w:r>
      <w:proofErr w:type="spellEnd"/>
      <w:r w:rsidRPr="002C799F">
        <w:rPr>
          <w:color w:val="000000"/>
          <w:lang w:eastAsia="uk-UA"/>
        </w:rPr>
        <w:t xml:space="preserve"> </w:t>
      </w:r>
      <w:proofErr w:type="spellStart"/>
      <w:r w:rsidRPr="002C799F">
        <w:rPr>
          <w:color w:val="000000"/>
          <w:lang w:eastAsia="uk-UA"/>
        </w:rPr>
        <w:t>послуг</w:t>
      </w:r>
      <w:proofErr w:type="spellEnd"/>
      <w:r w:rsidRPr="002C799F">
        <w:rPr>
          <w:color w:val="000000"/>
          <w:lang w:eastAsia="uk-UA"/>
        </w:rPr>
        <w:t>;</w:t>
      </w:r>
    </w:p>
    <w:p w14:paraId="3850F92E" w14:textId="77777777" w:rsidR="004B4BD0" w:rsidRPr="002C799F" w:rsidRDefault="004B4BD0" w:rsidP="004B4BD0">
      <w:pPr>
        <w:shd w:val="clear" w:color="auto" w:fill="FFFFFF"/>
        <w:ind w:left="142"/>
        <w:jc w:val="both"/>
        <w:rPr>
          <w:color w:val="000000"/>
          <w:lang w:eastAsia="uk-UA"/>
        </w:rPr>
      </w:pPr>
      <w:r w:rsidRPr="002C799F">
        <w:rPr>
          <w:color w:val="000000"/>
          <w:lang w:eastAsia="uk-UA"/>
        </w:rPr>
        <w:t xml:space="preserve">- </w:t>
      </w:r>
      <w:proofErr w:type="spellStart"/>
      <w:r w:rsidRPr="002C799F">
        <w:rPr>
          <w:color w:val="000000"/>
          <w:lang w:eastAsia="uk-UA"/>
        </w:rPr>
        <w:t>забезпечення</w:t>
      </w:r>
      <w:proofErr w:type="spellEnd"/>
      <w:r w:rsidRPr="002C799F">
        <w:rPr>
          <w:color w:val="000000"/>
          <w:lang w:eastAsia="uk-UA"/>
        </w:rPr>
        <w:t xml:space="preserve"> </w:t>
      </w:r>
      <w:proofErr w:type="spellStart"/>
      <w:r w:rsidRPr="002C799F">
        <w:rPr>
          <w:color w:val="000000"/>
          <w:lang w:eastAsia="uk-UA"/>
        </w:rPr>
        <w:t>зростання</w:t>
      </w:r>
      <w:proofErr w:type="spellEnd"/>
      <w:r w:rsidRPr="002C799F">
        <w:rPr>
          <w:color w:val="000000"/>
          <w:lang w:eastAsia="uk-UA"/>
        </w:rPr>
        <w:t xml:space="preserve"> </w:t>
      </w:r>
      <w:proofErr w:type="spellStart"/>
      <w:r w:rsidRPr="002C799F">
        <w:rPr>
          <w:color w:val="000000"/>
          <w:lang w:eastAsia="uk-UA"/>
        </w:rPr>
        <w:t>дохідної</w:t>
      </w:r>
      <w:proofErr w:type="spellEnd"/>
      <w:r w:rsidRPr="002C799F">
        <w:rPr>
          <w:color w:val="000000"/>
          <w:lang w:eastAsia="uk-UA"/>
        </w:rPr>
        <w:t xml:space="preserve"> </w:t>
      </w:r>
      <w:proofErr w:type="spellStart"/>
      <w:r w:rsidRPr="002C799F">
        <w:rPr>
          <w:color w:val="000000"/>
          <w:lang w:eastAsia="uk-UA"/>
        </w:rPr>
        <w:t>частини</w:t>
      </w:r>
      <w:proofErr w:type="spellEnd"/>
      <w:r w:rsidRPr="002C799F">
        <w:rPr>
          <w:color w:val="000000"/>
          <w:lang w:eastAsia="uk-UA"/>
        </w:rPr>
        <w:t xml:space="preserve"> бюджету </w:t>
      </w:r>
      <w:proofErr w:type="spellStart"/>
      <w:r w:rsidRPr="002C799F">
        <w:rPr>
          <w:color w:val="000000"/>
          <w:lang w:eastAsia="uk-UA"/>
        </w:rPr>
        <w:t>міста</w:t>
      </w:r>
      <w:proofErr w:type="spellEnd"/>
      <w:r w:rsidRPr="002C799F">
        <w:rPr>
          <w:color w:val="000000"/>
          <w:lang w:eastAsia="uk-UA"/>
        </w:rPr>
        <w:t xml:space="preserve"> та </w:t>
      </w:r>
      <w:proofErr w:type="spellStart"/>
      <w:r w:rsidRPr="002C799F">
        <w:rPr>
          <w:color w:val="000000"/>
          <w:lang w:eastAsia="uk-UA"/>
        </w:rPr>
        <w:t>підвищення</w:t>
      </w:r>
      <w:proofErr w:type="spellEnd"/>
      <w:r w:rsidRPr="002C799F">
        <w:rPr>
          <w:color w:val="000000"/>
          <w:lang w:eastAsia="uk-UA"/>
        </w:rPr>
        <w:t xml:space="preserve"> </w:t>
      </w:r>
      <w:proofErr w:type="spellStart"/>
      <w:r w:rsidRPr="002C799F">
        <w:rPr>
          <w:color w:val="000000"/>
          <w:lang w:eastAsia="uk-UA"/>
        </w:rPr>
        <w:t>ефективності</w:t>
      </w:r>
      <w:proofErr w:type="spellEnd"/>
      <w:r w:rsidRPr="002C799F">
        <w:rPr>
          <w:color w:val="000000"/>
          <w:lang w:eastAsia="uk-UA"/>
        </w:rPr>
        <w:t xml:space="preserve"> </w:t>
      </w:r>
      <w:proofErr w:type="spellStart"/>
      <w:r w:rsidRPr="002C799F">
        <w:rPr>
          <w:color w:val="000000"/>
          <w:lang w:eastAsia="uk-UA"/>
        </w:rPr>
        <w:t>використання</w:t>
      </w:r>
      <w:proofErr w:type="spellEnd"/>
      <w:r w:rsidRPr="002C799F">
        <w:rPr>
          <w:color w:val="000000"/>
          <w:lang w:eastAsia="uk-UA"/>
        </w:rPr>
        <w:t xml:space="preserve"> </w:t>
      </w:r>
      <w:proofErr w:type="spellStart"/>
      <w:r w:rsidRPr="002C799F">
        <w:rPr>
          <w:color w:val="000000"/>
          <w:lang w:eastAsia="uk-UA"/>
        </w:rPr>
        <w:t>бюджетних</w:t>
      </w:r>
      <w:proofErr w:type="spellEnd"/>
      <w:r w:rsidRPr="002C799F">
        <w:rPr>
          <w:color w:val="000000"/>
          <w:lang w:eastAsia="uk-UA"/>
        </w:rPr>
        <w:t xml:space="preserve"> </w:t>
      </w:r>
      <w:proofErr w:type="spellStart"/>
      <w:r w:rsidRPr="002C799F">
        <w:rPr>
          <w:color w:val="000000"/>
          <w:lang w:eastAsia="uk-UA"/>
        </w:rPr>
        <w:t>коштів</w:t>
      </w:r>
      <w:proofErr w:type="spellEnd"/>
      <w:r w:rsidRPr="002C799F">
        <w:rPr>
          <w:color w:val="000000"/>
          <w:lang w:eastAsia="uk-UA"/>
        </w:rPr>
        <w:t>;</w:t>
      </w:r>
    </w:p>
    <w:p w14:paraId="1574216C" w14:textId="77777777" w:rsidR="004B4BD0" w:rsidRPr="002C799F" w:rsidRDefault="004B4BD0" w:rsidP="004B4BD0">
      <w:pPr>
        <w:shd w:val="clear" w:color="auto" w:fill="FFFFFF"/>
        <w:ind w:left="142"/>
        <w:jc w:val="both"/>
        <w:rPr>
          <w:color w:val="000000"/>
          <w:lang w:eastAsia="uk-UA"/>
        </w:rPr>
      </w:pPr>
      <w:r w:rsidRPr="002C799F">
        <w:rPr>
          <w:color w:val="000000"/>
          <w:lang w:eastAsia="uk-UA"/>
        </w:rPr>
        <w:t xml:space="preserve">- </w:t>
      </w:r>
      <w:proofErr w:type="spellStart"/>
      <w:r w:rsidRPr="002C799F">
        <w:rPr>
          <w:color w:val="000000"/>
          <w:lang w:eastAsia="uk-UA"/>
        </w:rPr>
        <w:t>впровадження</w:t>
      </w:r>
      <w:proofErr w:type="spellEnd"/>
      <w:r w:rsidRPr="002C799F">
        <w:rPr>
          <w:color w:val="000000"/>
          <w:lang w:eastAsia="uk-UA"/>
        </w:rPr>
        <w:t xml:space="preserve"> </w:t>
      </w:r>
      <w:proofErr w:type="spellStart"/>
      <w:r w:rsidRPr="002C799F">
        <w:rPr>
          <w:color w:val="000000"/>
          <w:lang w:eastAsia="uk-UA"/>
        </w:rPr>
        <w:t>заходів</w:t>
      </w:r>
      <w:proofErr w:type="spellEnd"/>
      <w:r w:rsidRPr="002C799F">
        <w:rPr>
          <w:color w:val="000000"/>
          <w:lang w:eastAsia="uk-UA"/>
        </w:rPr>
        <w:t xml:space="preserve">, </w:t>
      </w:r>
      <w:proofErr w:type="spellStart"/>
      <w:r w:rsidRPr="002C799F">
        <w:rPr>
          <w:color w:val="000000"/>
          <w:lang w:eastAsia="uk-UA"/>
        </w:rPr>
        <w:t>спрямованих</w:t>
      </w:r>
      <w:proofErr w:type="spellEnd"/>
      <w:r w:rsidRPr="002C799F">
        <w:rPr>
          <w:color w:val="000000"/>
          <w:lang w:eastAsia="uk-UA"/>
        </w:rPr>
        <w:t xml:space="preserve"> на </w:t>
      </w:r>
      <w:proofErr w:type="spellStart"/>
      <w:r w:rsidRPr="002C799F">
        <w:rPr>
          <w:color w:val="000000"/>
          <w:lang w:eastAsia="uk-UA"/>
        </w:rPr>
        <w:t>запровадження</w:t>
      </w:r>
      <w:proofErr w:type="spellEnd"/>
      <w:r w:rsidRPr="002C799F">
        <w:rPr>
          <w:color w:val="000000"/>
          <w:lang w:eastAsia="uk-UA"/>
        </w:rPr>
        <w:t xml:space="preserve"> </w:t>
      </w:r>
      <w:proofErr w:type="spellStart"/>
      <w:r w:rsidRPr="002C799F">
        <w:rPr>
          <w:color w:val="000000"/>
          <w:lang w:eastAsia="uk-UA"/>
        </w:rPr>
        <w:t>енергозберігаючого</w:t>
      </w:r>
      <w:proofErr w:type="spellEnd"/>
      <w:r w:rsidRPr="002C799F">
        <w:rPr>
          <w:color w:val="000000"/>
          <w:lang w:eastAsia="uk-UA"/>
        </w:rPr>
        <w:t xml:space="preserve"> </w:t>
      </w:r>
      <w:proofErr w:type="spellStart"/>
      <w:r w:rsidRPr="002C799F">
        <w:rPr>
          <w:color w:val="000000"/>
          <w:lang w:eastAsia="uk-UA"/>
        </w:rPr>
        <w:t>обладнання</w:t>
      </w:r>
      <w:proofErr w:type="spellEnd"/>
      <w:r w:rsidRPr="002C799F">
        <w:rPr>
          <w:color w:val="000000"/>
          <w:lang w:eastAsia="uk-UA"/>
        </w:rPr>
        <w:t xml:space="preserve">, </w:t>
      </w:r>
      <w:proofErr w:type="spellStart"/>
      <w:r w:rsidRPr="002C799F">
        <w:rPr>
          <w:color w:val="000000"/>
          <w:lang w:eastAsia="uk-UA"/>
        </w:rPr>
        <w:t>ефективне</w:t>
      </w:r>
      <w:proofErr w:type="spellEnd"/>
      <w:r w:rsidRPr="002C799F">
        <w:rPr>
          <w:color w:val="000000"/>
          <w:lang w:eastAsia="uk-UA"/>
        </w:rPr>
        <w:t xml:space="preserve"> </w:t>
      </w:r>
      <w:proofErr w:type="spellStart"/>
      <w:r w:rsidRPr="002C799F">
        <w:rPr>
          <w:color w:val="000000"/>
          <w:lang w:eastAsia="uk-UA"/>
        </w:rPr>
        <w:t>використання</w:t>
      </w:r>
      <w:proofErr w:type="spellEnd"/>
      <w:r w:rsidRPr="002C799F">
        <w:rPr>
          <w:color w:val="000000"/>
          <w:lang w:eastAsia="uk-UA"/>
        </w:rPr>
        <w:t xml:space="preserve"> і </w:t>
      </w:r>
      <w:proofErr w:type="spellStart"/>
      <w:r w:rsidRPr="002C799F">
        <w:rPr>
          <w:color w:val="000000"/>
          <w:lang w:eastAsia="uk-UA"/>
        </w:rPr>
        <w:t>зменшення</w:t>
      </w:r>
      <w:proofErr w:type="spellEnd"/>
      <w:r w:rsidRPr="002C799F">
        <w:rPr>
          <w:color w:val="000000"/>
          <w:lang w:eastAsia="uk-UA"/>
        </w:rPr>
        <w:t xml:space="preserve"> </w:t>
      </w:r>
      <w:proofErr w:type="spellStart"/>
      <w:r w:rsidRPr="002C799F">
        <w:rPr>
          <w:color w:val="000000"/>
          <w:lang w:eastAsia="uk-UA"/>
        </w:rPr>
        <w:t>споживання</w:t>
      </w:r>
      <w:proofErr w:type="spellEnd"/>
      <w:r w:rsidRPr="002C799F">
        <w:rPr>
          <w:color w:val="000000"/>
          <w:lang w:eastAsia="uk-UA"/>
        </w:rPr>
        <w:t xml:space="preserve"> </w:t>
      </w:r>
      <w:proofErr w:type="spellStart"/>
      <w:r w:rsidRPr="002C799F">
        <w:rPr>
          <w:color w:val="000000"/>
          <w:lang w:eastAsia="uk-UA"/>
        </w:rPr>
        <w:t>енергоносіїв</w:t>
      </w:r>
      <w:proofErr w:type="spellEnd"/>
      <w:r w:rsidRPr="002C799F">
        <w:rPr>
          <w:color w:val="000000"/>
          <w:lang w:eastAsia="uk-UA"/>
        </w:rPr>
        <w:t xml:space="preserve"> на </w:t>
      </w:r>
      <w:proofErr w:type="spellStart"/>
      <w:r w:rsidRPr="002C799F">
        <w:rPr>
          <w:color w:val="000000"/>
          <w:lang w:eastAsia="uk-UA"/>
        </w:rPr>
        <w:t>території</w:t>
      </w:r>
      <w:proofErr w:type="spellEnd"/>
      <w:r w:rsidRPr="002C799F">
        <w:rPr>
          <w:color w:val="000000"/>
          <w:lang w:eastAsia="uk-UA"/>
        </w:rPr>
        <w:t xml:space="preserve"> </w:t>
      </w:r>
      <w:proofErr w:type="spellStart"/>
      <w:r w:rsidRPr="002C799F">
        <w:rPr>
          <w:color w:val="000000"/>
          <w:lang w:eastAsia="uk-UA"/>
        </w:rPr>
        <w:t>громади</w:t>
      </w:r>
      <w:proofErr w:type="spellEnd"/>
      <w:r w:rsidRPr="002C799F">
        <w:rPr>
          <w:color w:val="000000"/>
          <w:lang w:eastAsia="uk-UA"/>
        </w:rPr>
        <w:t>;</w:t>
      </w:r>
    </w:p>
    <w:p w14:paraId="2332D932" w14:textId="77777777" w:rsidR="004B4BD0" w:rsidRPr="002C799F" w:rsidRDefault="004B4BD0" w:rsidP="004B4BD0">
      <w:pPr>
        <w:shd w:val="clear" w:color="auto" w:fill="FFFFFF"/>
        <w:ind w:left="142"/>
        <w:jc w:val="both"/>
        <w:rPr>
          <w:color w:val="000000"/>
          <w:lang w:eastAsia="uk-UA"/>
        </w:rPr>
      </w:pPr>
      <w:r w:rsidRPr="002C799F">
        <w:rPr>
          <w:color w:val="000000"/>
          <w:lang w:eastAsia="uk-UA"/>
        </w:rPr>
        <w:t xml:space="preserve">- </w:t>
      </w:r>
      <w:proofErr w:type="spellStart"/>
      <w:r w:rsidRPr="002C799F">
        <w:rPr>
          <w:color w:val="000000"/>
          <w:lang w:eastAsia="uk-UA"/>
        </w:rPr>
        <w:t>створення</w:t>
      </w:r>
      <w:proofErr w:type="spellEnd"/>
      <w:r w:rsidRPr="002C799F">
        <w:rPr>
          <w:color w:val="000000"/>
          <w:lang w:eastAsia="uk-UA"/>
        </w:rPr>
        <w:t xml:space="preserve"> </w:t>
      </w:r>
      <w:proofErr w:type="spellStart"/>
      <w:r w:rsidRPr="002C799F">
        <w:rPr>
          <w:color w:val="000000"/>
          <w:lang w:eastAsia="uk-UA"/>
        </w:rPr>
        <w:t>привабливого</w:t>
      </w:r>
      <w:proofErr w:type="spellEnd"/>
      <w:r w:rsidRPr="002C799F">
        <w:rPr>
          <w:color w:val="000000"/>
          <w:lang w:eastAsia="uk-UA"/>
        </w:rPr>
        <w:t xml:space="preserve"> </w:t>
      </w:r>
      <w:proofErr w:type="spellStart"/>
      <w:r w:rsidRPr="002C799F">
        <w:rPr>
          <w:color w:val="000000"/>
          <w:lang w:eastAsia="uk-UA"/>
        </w:rPr>
        <w:t>інвестиційного</w:t>
      </w:r>
      <w:proofErr w:type="spellEnd"/>
      <w:r w:rsidRPr="002C799F">
        <w:rPr>
          <w:color w:val="000000"/>
          <w:lang w:eastAsia="uk-UA"/>
        </w:rPr>
        <w:t xml:space="preserve"> </w:t>
      </w:r>
      <w:proofErr w:type="spellStart"/>
      <w:proofErr w:type="gramStart"/>
      <w:r w:rsidRPr="002C799F">
        <w:rPr>
          <w:color w:val="000000"/>
          <w:lang w:eastAsia="uk-UA"/>
        </w:rPr>
        <w:t>клімату</w:t>
      </w:r>
      <w:proofErr w:type="spellEnd"/>
      <w:r w:rsidRPr="002C799F">
        <w:rPr>
          <w:color w:val="000000"/>
          <w:lang w:eastAsia="uk-UA"/>
        </w:rPr>
        <w:t>  в</w:t>
      </w:r>
      <w:proofErr w:type="gramEnd"/>
      <w:r w:rsidRPr="002C799F">
        <w:rPr>
          <w:color w:val="000000"/>
          <w:lang w:eastAsia="uk-UA"/>
        </w:rPr>
        <w:t xml:space="preserve"> </w:t>
      </w:r>
      <w:proofErr w:type="spellStart"/>
      <w:r w:rsidRPr="002C799F">
        <w:rPr>
          <w:color w:val="000000"/>
          <w:lang w:eastAsia="uk-UA"/>
        </w:rPr>
        <w:t>місті</w:t>
      </w:r>
      <w:proofErr w:type="spellEnd"/>
      <w:r w:rsidRPr="002C799F">
        <w:rPr>
          <w:color w:val="000000"/>
          <w:lang w:eastAsia="uk-UA"/>
        </w:rPr>
        <w:t xml:space="preserve"> </w:t>
      </w:r>
      <w:proofErr w:type="spellStart"/>
      <w:r w:rsidRPr="002C799F">
        <w:rPr>
          <w:color w:val="000000"/>
          <w:lang w:eastAsia="uk-UA"/>
        </w:rPr>
        <w:t>Косів</w:t>
      </w:r>
      <w:proofErr w:type="spellEnd"/>
      <w:r w:rsidRPr="002C799F">
        <w:rPr>
          <w:color w:val="000000"/>
          <w:lang w:eastAsia="uk-UA"/>
        </w:rPr>
        <w:t xml:space="preserve"> та </w:t>
      </w:r>
      <w:proofErr w:type="spellStart"/>
      <w:r w:rsidRPr="002C799F">
        <w:rPr>
          <w:color w:val="000000"/>
          <w:lang w:eastAsia="uk-UA"/>
        </w:rPr>
        <w:t>населених</w:t>
      </w:r>
      <w:proofErr w:type="spellEnd"/>
      <w:r w:rsidRPr="002C799F">
        <w:rPr>
          <w:color w:val="000000"/>
          <w:lang w:eastAsia="uk-UA"/>
        </w:rPr>
        <w:t xml:space="preserve"> пунктах, </w:t>
      </w:r>
      <w:proofErr w:type="spellStart"/>
      <w:r w:rsidRPr="002C799F">
        <w:rPr>
          <w:color w:val="000000"/>
          <w:lang w:eastAsia="uk-UA"/>
        </w:rPr>
        <w:t>які</w:t>
      </w:r>
      <w:proofErr w:type="spellEnd"/>
      <w:r w:rsidRPr="002C799F">
        <w:rPr>
          <w:color w:val="000000"/>
          <w:lang w:eastAsia="uk-UA"/>
        </w:rPr>
        <w:t xml:space="preserve"> </w:t>
      </w:r>
      <w:proofErr w:type="spellStart"/>
      <w:r w:rsidRPr="002C799F">
        <w:rPr>
          <w:color w:val="000000"/>
          <w:lang w:eastAsia="uk-UA"/>
        </w:rPr>
        <w:t>входять</w:t>
      </w:r>
      <w:proofErr w:type="spellEnd"/>
      <w:r w:rsidRPr="002C799F">
        <w:rPr>
          <w:color w:val="000000"/>
          <w:lang w:eastAsia="uk-UA"/>
        </w:rPr>
        <w:t xml:space="preserve"> до складу </w:t>
      </w:r>
      <w:proofErr w:type="spellStart"/>
      <w:r w:rsidRPr="002C799F">
        <w:rPr>
          <w:color w:val="000000"/>
          <w:lang w:eastAsia="uk-UA"/>
        </w:rPr>
        <w:t>Косівської</w:t>
      </w:r>
      <w:proofErr w:type="spellEnd"/>
      <w:r w:rsidRPr="002C799F">
        <w:rPr>
          <w:color w:val="000000"/>
          <w:lang w:eastAsia="uk-UA"/>
        </w:rPr>
        <w:t xml:space="preserve"> </w:t>
      </w:r>
      <w:proofErr w:type="spellStart"/>
      <w:r w:rsidRPr="002C799F">
        <w:rPr>
          <w:color w:val="000000"/>
          <w:lang w:eastAsia="uk-UA"/>
        </w:rPr>
        <w:t>територіальної</w:t>
      </w:r>
      <w:proofErr w:type="spellEnd"/>
      <w:r w:rsidRPr="002C799F">
        <w:rPr>
          <w:color w:val="000000"/>
          <w:lang w:eastAsia="uk-UA"/>
        </w:rPr>
        <w:t xml:space="preserve"> </w:t>
      </w:r>
      <w:proofErr w:type="spellStart"/>
      <w:r w:rsidRPr="002C799F">
        <w:rPr>
          <w:color w:val="000000"/>
          <w:lang w:eastAsia="uk-UA"/>
        </w:rPr>
        <w:t>громади</w:t>
      </w:r>
      <w:proofErr w:type="spellEnd"/>
      <w:r w:rsidRPr="002C799F">
        <w:rPr>
          <w:color w:val="000000"/>
          <w:lang w:eastAsia="uk-UA"/>
        </w:rPr>
        <w:t>.</w:t>
      </w:r>
    </w:p>
    <w:p w14:paraId="70C3060A" w14:textId="77777777" w:rsidR="004B4BD0" w:rsidRPr="002C799F" w:rsidRDefault="004B4BD0" w:rsidP="004B4BD0">
      <w:pPr>
        <w:spacing w:line="0" w:lineRule="atLeast"/>
        <w:ind w:firstLine="360"/>
        <w:jc w:val="both"/>
        <w:rPr>
          <w:rFonts w:eastAsia="Calibri"/>
          <w:lang w:eastAsia="uk-UA"/>
        </w:rPr>
      </w:pPr>
      <w:r w:rsidRPr="002C799F">
        <w:rPr>
          <w:b/>
          <w:color w:val="000000"/>
          <w:lang w:eastAsia="uk-UA"/>
        </w:rPr>
        <w:t xml:space="preserve">     </w:t>
      </w:r>
      <w:proofErr w:type="spellStart"/>
      <w:r w:rsidRPr="002C799F">
        <w:rPr>
          <w:lang w:eastAsia="uk-UA"/>
        </w:rPr>
        <w:t>Напрями</w:t>
      </w:r>
      <w:proofErr w:type="spellEnd"/>
      <w:r w:rsidRPr="002C799F">
        <w:rPr>
          <w:lang w:eastAsia="uk-UA"/>
        </w:rPr>
        <w:t xml:space="preserve"> </w:t>
      </w:r>
      <w:proofErr w:type="spellStart"/>
      <w:r w:rsidRPr="002C799F">
        <w:rPr>
          <w:lang w:eastAsia="uk-UA"/>
        </w:rPr>
        <w:t>діяльності</w:t>
      </w:r>
      <w:proofErr w:type="spellEnd"/>
      <w:r w:rsidRPr="002C799F">
        <w:rPr>
          <w:lang w:eastAsia="uk-UA"/>
        </w:rPr>
        <w:t xml:space="preserve"> та заходи </w:t>
      </w:r>
      <w:proofErr w:type="spellStart"/>
      <w:r w:rsidRPr="002C799F">
        <w:rPr>
          <w:lang w:eastAsia="uk-UA"/>
        </w:rPr>
        <w:t>Програми</w:t>
      </w:r>
      <w:proofErr w:type="spellEnd"/>
      <w:r w:rsidRPr="002C799F">
        <w:rPr>
          <w:lang w:eastAsia="uk-UA"/>
        </w:rPr>
        <w:t xml:space="preserve"> </w:t>
      </w:r>
      <w:proofErr w:type="spellStart"/>
      <w:r w:rsidRPr="002C799F">
        <w:rPr>
          <w:lang w:eastAsia="uk-UA"/>
        </w:rPr>
        <w:t>наведені</w:t>
      </w:r>
      <w:proofErr w:type="spellEnd"/>
      <w:r w:rsidRPr="002C799F">
        <w:rPr>
          <w:lang w:eastAsia="uk-UA"/>
        </w:rPr>
        <w:t xml:space="preserve"> в </w:t>
      </w:r>
      <w:proofErr w:type="spellStart"/>
      <w:r w:rsidRPr="002C799F">
        <w:rPr>
          <w:lang w:eastAsia="uk-UA"/>
        </w:rPr>
        <w:t>Додатку</w:t>
      </w:r>
      <w:proofErr w:type="spellEnd"/>
      <w:r w:rsidRPr="002C799F">
        <w:rPr>
          <w:lang w:eastAsia="uk-UA"/>
        </w:rPr>
        <w:t xml:space="preserve"> 4.</w:t>
      </w:r>
    </w:p>
    <w:p w14:paraId="04CB944A" w14:textId="77777777" w:rsidR="004B4BD0" w:rsidRPr="002C799F" w:rsidRDefault="004B4BD0" w:rsidP="004B4BD0">
      <w:pPr>
        <w:spacing w:line="0" w:lineRule="atLeast"/>
        <w:ind w:firstLine="360"/>
        <w:jc w:val="both"/>
        <w:rPr>
          <w:lang w:eastAsia="uk-UA"/>
        </w:rPr>
      </w:pPr>
    </w:p>
    <w:p w14:paraId="110488AB" w14:textId="77777777" w:rsidR="004B4BD0" w:rsidRPr="002C799F" w:rsidRDefault="004B4BD0" w:rsidP="004B4BD0">
      <w:pPr>
        <w:pStyle w:val="a7"/>
        <w:numPr>
          <w:ilvl w:val="0"/>
          <w:numId w:val="17"/>
        </w:numPr>
        <w:spacing w:after="0" w:line="240" w:lineRule="auto"/>
        <w:jc w:val="center"/>
        <w:rPr>
          <w:rFonts w:ascii="Times New Roman" w:eastAsia="Times New Roman" w:hAnsi="Times New Roman" w:cs="Times New Roman"/>
          <w:b/>
          <w:sz w:val="24"/>
          <w:szCs w:val="24"/>
          <w:lang w:val="ru-RU" w:eastAsia="ru-RU"/>
        </w:rPr>
      </w:pPr>
      <w:r w:rsidRPr="002C799F">
        <w:rPr>
          <w:rFonts w:ascii="Times New Roman" w:eastAsia="Times New Roman" w:hAnsi="Times New Roman" w:cs="Times New Roman"/>
          <w:b/>
          <w:sz w:val="24"/>
          <w:szCs w:val="24"/>
          <w:lang w:eastAsia="uk-UA"/>
        </w:rPr>
        <w:t>Очікувані результати виконання Програми</w:t>
      </w:r>
    </w:p>
    <w:p w14:paraId="75FBBAEB" w14:textId="77777777" w:rsidR="004B4BD0" w:rsidRPr="002C799F" w:rsidRDefault="004B4BD0" w:rsidP="004B4BD0">
      <w:pPr>
        <w:spacing w:line="0" w:lineRule="atLeast"/>
        <w:ind w:firstLine="360"/>
        <w:jc w:val="both"/>
        <w:rPr>
          <w:rFonts w:eastAsia="Calibri"/>
          <w:lang w:val="uk-UA" w:eastAsia="uk-UA"/>
        </w:rPr>
      </w:pPr>
      <w:proofErr w:type="spellStart"/>
      <w:r w:rsidRPr="002C799F">
        <w:t>Реалізація</w:t>
      </w:r>
      <w:proofErr w:type="spellEnd"/>
      <w:r w:rsidRPr="002C799F">
        <w:t xml:space="preserve"> </w:t>
      </w:r>
      <w:proofErr w:type="spellStart"/>
      <w:r w:rsidRPr="002C799F">
        <w:t>Програми</w:t>
      </w:r>
      <w:proofErr w:type="spellEnd"/>
      <w:r w:rsidRPr="002C799F">
        <w:t xml:space="preserve"> </w:t>
      </w:r>
      <w:proofErr w:type="spellStart"/>
      <w:r w:rsidRPr="002C799F">
        <w:t>дасть</w:t>
      </w:r>
      <w:proofErr w:type="spellEnd"/>
      <w:r w:rsidRPr="002C799F">
        <w:t xml:space="preserve"> </w:t>
      </w:r>
      <w:proofErr w:type="spellStart"/>
      <w:r w:rsidRPr="002C799F">
        <w:t>можливість</w:t>
      </w:r>
      <w:proofErr w:type="spellEnd"/>
      <w:r w:rsidRPr="002C799F">
        <w:t xml:space="preserve"> </w:t>
      </w:r>
      <w:proofErr w:type="spellStart"/>
      <w:r w:rsidRPr="002C799F">
        <w:t>підвищити</w:t>
      </w:r>
      <w:proofErr w:type="spellEnd"/>
      <w:r w:rsidRPr="002C799F">
        <w:t xml:space="preserve"> </w:t>
      </w:r>
      <w:proofErr w:type="spellStart"/>
      <w:r w:rsidRPr="002C799F">
        <w:t>конкурентоспроможність</w:t>
      </w:r>
      <w:proofErr w:type="spellEnd"/>
      <w:r w:rsidRPr="002C799F">
        <w:t xml:space="preserve"> та </w:t>
      </w:r>
      <w:proofErr w:type="spellStart"/>
      <w:r w:rsidRPr="002C799F">
        <w:t>інвестиційну</w:t>
      </w:r>
      <w:proofErr w:type="spellEnd"/>
      <w:r w:rsidRPr="002C799F">
        <w:t xml:space="preserve"> </w:t>
      </w:r>
      <w:proofErr w:type="spellStart"/>
      <w:r w:rsidRPr="002C799F">
        <w:t>привабливість</w:t>
      </w:r>
      <w:proofErr w:type="spellEnd"/>
      <w:r w:rsidRPr="002C799F">
        <w:t xml:space="preserve"> </w:t>
      </w:r>
      <w:proofErr w:type="spellStart"/>
      <w:r w:rsidRPr="002C799F">
        <w:t>економіки</w:t>
      </w:r>
      <w:proofErr w:type="spellEnd"/>
      <w:r w:rsidRPr="002C799F">
        <w:t xml:space="preserve"> </w:t>
      </w:r>
      <w:proofErr w:type="spellStart"/>
      <w:r w:rsidRPr="002C799F">
        <w:t>громади</w:t>
      </w:r>
      <w:proofErr w:type="spellEnd"/>
      <w:r w:rsidRPr="002C799F">
        <w:t xml:space="preserve">, </w:t>
      </w:r>
      <w:proofErr w:type="spellStart"/>
      <w:r w:rsidRPr="002C799F">
        <w:t>створити</w:t>
      </w:r>
      <w:proofErr w:type="spellEnd"/>
      <w:r w:rsidRPr="002C799F">
        <w:t xml:space="preserve"> </w:t>
      </w:r>
      <w:proofErr w:type="spellStart"/>
      <w:r w:rsidRPr="002C799F">
        <w:t>сприятливі</w:t>
      </w:r>
      <w:proofErr w:type="spellEnd"/>
      <w:r w:rsidRPr="002C799F">
        <w:t xml:space="preserve"> </w:t>
      </w:r>
      <w:proofErr w:type="spellStart"/>
      <w:r w:rsidRPr="002C799F">
        <w:t>умови</w:t>
      </w:r>
      <w:proofErr w:type="spellEnd"/>
      <w:r w:rsidRPr="002C799F">
        <w:t xml:space="preserve"> для </w:t>
      </w:r>
      <w:proofErr w:type="spellStart"/>
      <w:r w:rsidRPr="002C799F">
        <w:t>підвищення</w:t>
      </w:r>
      <w:proofErr w:type="spellEnd"/>
      <w:r w:rsidRPr="002C799F">
        <w:t xml:space="preserve"> </w:t>
      </w:r>
      <w:proofErr w:type="spellStart"/>
      <w:r w:rsidRPr="002C799F">
        <w:t>ділової</w:t>
      </w:r>
      <w:proofErr w:type="spellEnd"/>
      <w:r w:rsidRPr="002C799F">
        <w:t xml:space="preserve"> </w:t>
      </w:r>
      <w:proofErr w:type="spellStart"/>
      <w:r w:rsidRPr="002C799F">
        <w:t>активності</w:t>
      </w:r>
      <w:proofErr w:type="spellEnd"/>
      <w:r w:rsidRPr="002C799F">
        <w:t xml:space="preserve"> </w:t>
      </w:r>
      <w:proofErr w:type="spellStart"/>
      <w:r w:rsidRPr="002C799F">
        <w:t>суб’єктів</w:t>
      </w:r>
      <w:proofErr w:type="spellEnd"/>
      <w:r w:rsidRPr="002C799F">
        <w:t xml:space="preserve"> </w:t>
      </w:r>
      <w:proofErr w:type="spellStart"/>
      <w:r w:rsidRPr="002C799F">
        <w:t>господарювання</w:t>
      </w:r>
      <w:proofErr w:type="spellEnd"/>
      <w:r w:rsidRPr="002C799F">
        <w:t xml:space="preserve">, </w:t>
      </w:r>
      <w:proofErr w:type="spellStart"/>
      <w:r w:rsidRPr="002C799F">
        <w:t>збільшення</w:t>
      </w:r>
      <w:proofErr w:type="spellEnd"/>
      <w:r w:rsidRPr="002C799F">
        <w:t xml:space="preserve"> </w:t>
      </w:r>
      <w:proofErr w:type="spellStart"/>
      <w:r w:rsidRPr="002C799F">
        <w:t>бюджетних</w:t>
      </w:r>
      <w:proofErr w:type="spellEnd"/>
      <w:r w:rsidRPr="002C799F">
        <w:t xml:space="preserve"> </w:t>
      </w:r>
      <w:proofErr w:type="spellStart"/>
      <w:r w:rsidRPr="002C799F">
        <w:t>надходжень</w:t>
      </w:r>
      <w:proofErr w:type="spellEnd"/>
      <w:r w:rsidRPr="002C799F">
        <w:t xml:space="preserve"> та </w:t>
      </w:r>
      <w:proofErr w:type="spellStart"/>
      <w:r w:rsidRPr="002C799F">
        <w:t>доходів</w:t>
      </w:r>
      <w:proofErr w:type="spellEnd"/>
      <w:r w:rsidRPr="002C799F">
        <w:t xml:space="preserve"> </w:t>
      </w:r>
      <w:proofErr w:type="spellStart"/>
      <w:r w:rsidRPr="002C799F">
        <w:t>населення</w:t>
      </w:r>
      <w:proofErr w:type="spellEnd"/>
      <w:r w:rsidRPr="002C799F">
        <w:t xml:space="preserve">, </w:t>
      </w:r>
      <w:proofErr w:type="spellStart"/>
      <w:r w:rsidRPr="002C799F">
        <w:t>розвитку</w:t>
      </w:r>
      <w:proofErr w:type="spellEnd"/>
      <w:r w:rsidRPr="002C799F">
        <w:t xml:space="preserve"> </w:t>
      </w:r>
      <w:proofErr w:type="spellStart"/>
      <w:r w:rsidRPr="002C799F">
        <w:t>соціальної</w:t>
      </w:r>
      <w:proofErr w:type="spellEnd"/>
      <w:r w:rsidRPr="002C799F">
        <w:t xml:space="preserve"> </w:t>
      </w:r>
      <w:proofErr w:type="spellStart"/>
      <w:r w:rsidRPr="002C799F">
        <w:t>інфраструктури</w:t>
      </w:r>
      <w:proofErr w:type="spellEnd"/>
      <w:r w:rsidRPr="002C799F">
        <w:t xml:space="preserve">, </w:t>
      </w:r>
      <w:proofErr w:type="spellStart"/>
      <w:r w:rsidRPr="002C799F">
        <w:t>вирішення</w:t>
      </w:r>
      <w:proofErr w:type="spellEnd"/>
      <w:r w:rsidRPr="002C799F">
        <w:t xml:space="preserve"> </w:t>
      </w:r>
      <w:proofErr w:type="spellStart"/>
      <w:r w:rsidRPr="002C799F">
        <w:t>екологічних</w:t>
      </w:r>
      <w:proofErr w:type="spellEnd"/>
      <w:r w:rsidRPr="002C799F">
        <w:t xml:space="preserve"> проблем </w:t>
      </w:r>
      <w:proofErr w:type="spellStart"/>
      <w:r w:rsidRPr="002C799F">
        <w:t>громади</w:t>
      </w:r>
      <w:proofErr w:type="spellEnd"/>
      <w:r w:rsidRPr="002C799F">
        <w:t>.</w:t>
      </w:r>
    </w:p>
    <w:p w14:paraId="553ECF6B" w14:textId="77777777" w:rsidR="004B4BD0" w:rsidRPr="002C799F" w:rsidRDefault="004B4BD0" w:rsidP="004B4BD0">
      <w:pPr>
        <w:ind w:left="142" w:firstLine="218"/>
        <w:jc w:val="both"/>
        <w:textAlignment w:val="baseline"/>
        <w:rPr>
          <w:color w:val="1D1D1B"/>
          <w:spacing w:val="-12"/>
          <w:bdr w:val="none" w:sz="0" w:space="0" w:color="auto" w:frame="1"/>
        </w:rPr>
      </w:pPr>
      <w:proofErr w:type="spellStart"/>
      <w:r w:rsidRPr="002C799F">
        <w:rPr>
          <w:color w:val="1D1D1B"/>
          <w:spacing w:val="-12"/>
          <w:bdr w:val="none" w:sz="0" w:space="0" w:color="auto" w:frame="1"/>
        </w:rPr>
        <w:t>Реалізація</w:t>
      </w:r>
      <w:proofErr w:type="spellEnd"/>
      <w:r w:rsidRPr="002C799F">
        <w:rPr>
          <w:color w:val="1D1D1B"/>
          <w:spacing w:val="-12"/>
          <w:bdr w:val="none" w:sz="0" w:space="0" w:color="auto" w:frame="1"/>
        </w:rPr>
        <w:t xml:space="preserve"> </w:t>
      </w:r>
      <w:proofErr w:type="spellStart"/>
      <w:r w:rsidRPr="002C799F">
        <w:rPr>
          <w:color w:val="1D1D1B"/>
          <w:spacing w:val="-12"/>
          <w:bdr w:val="none" w:sz="0" w:space="0" w:color="auto" w:frame="1"/>
        </w:rPr>
        <w:t>Програми</w:t>
      </w:r>
      <w:proofErr w:type="spellEnd"/>
      <w:r w:rsidRPr="002C799F">
        <w:rPr>
          <w:color w:val="1D1D1B"/>
          <w:spacing w:val="-12"/>
          <w:bdr w:val="none" w:sz="0" w:space="0" w:color="auto" w:frame="1"/>
        </w:rPr>
        <w:t xml:space="preserve"> </w:t>
      </w:r>
      <w:proofErr w:type="spellStart"/>
      <w:r w:rsidRPr="002C799F">
        <w:rPr>
          <w:color w:val="1D1D1B"/>
          <w:spacing w:val="-12"/>
          <w:bdr w:val="none" w:sz="0" w:space="0" w:color="auto" w:frame="1"/>
        </w:rPr>
        <w:t>сприятиме</w:t>
      </w:r>
      <w:proofErr w:type="spellEnd"/>
      <w:r w:rsidRPr="002C799F">
        <w:rPr>
          <w:color w:val="1D1D1B"/>
          <w:spacing w:val="-12"/>
          <w:bdr w:val="none" w:sz="0" w:space="0" w:color="auto" w:frame="1"/>
        </w:rPr>
        <w:t xml:space="preserve">:  </w:t>
      </w:r>
    </w:p>
    <w:p w14:paraId="65A8140F" w14:textId="77777777" w:rsidR="004B4BD0" w:rsidRPr="002C799F" w:rsidRDefault="004B4BD0" w:rsidP="004B4BD0">
      <w:pPr>
        <w:ind w:left="142"/>
        <w:jc w:val="both"/>
        <w:textAlignment w:val="baseline"/>
        <w:rPr>
          <w:color w:val="000000"/>
          <w:lang w:eastAsia="uk-UA"/>
        </w:rPr>
      </w:pPr>
      <w:r w:rsidRPr="002C799F">
        <w:rPr>
          <w:b/>
          <w:bCs/>
          <w:color w:val="000000"/>
          <w:bdr w:val="none" w:sz="0" w:space="0" w:color="auto" w:frame="1"/>
          <w:lang w:eastAsia="uk-UA"/>
        </w:rPr>
        <w:t xml:space="preserve">- </w:t>
      </w:r>
      <w:proofErr w:type="spellStart"/>
      <w:r w:rsidRPr="002C799F">
        <w:rPr>
          <w:color w:val="000000"/>
          <w:bdr w:val="none" w:sz="0" w:space="0" w:color="auto" w:frame="1"/>
          <w:lang w:eastAsia="uk-UA"/>
        </w:rPr>
        <w:t>стабільному</w:t>
      </w:r>
      <w:proofErr w:type="spellEnd"/>
      <w:r w:rsidRPr="002C799F">
        <w:rPr>
          <w:color w:val="000000"/>
          <w:bdr w:val="none" w:sz="0" w:space="0" w:color="auto" w:frame="1"/>
          <w:lang w:eastAsia="uk-UA"/>
        </w:rPr>
        <w:t xml:space="preserve"> </w:t>
      </w:r>
      <w:proofErr w:type="spellStart"/>
      <w:r w:rsidRPr="002C799F">
        <w:rPr>
          <w:color w:val="000000"/>
          <w:bdr w:val="none" w:sz="0" w:space="0" w:color="auto" w:frame="1"/>
          <w:lang w:eastAsia="uk-UA"/>
        </w:rPr>
        <w:t>функціонуванню</w:t>
      </w:r>
      <w:proofErr w:type="spellEnd"/>
      <w:r w:rsidRPr="002C799F">
        <w:rPr>
          <w:color w:val="000000"/>
          <w:bdr w:val="none" w:sz="0" w:space="0" w:color="auto" w:frame="1"/>
          <w:lang w:eastAsia="uk-UA"/>
        </w:rPr>
        <w:t xml:space="preserve"> </w:t>
      </w:r>
      <w:proofErr w:type="spellStart"/>
      <w:r w:rsidRPr="002C799F">
        <w:rPr>
          <w:color w:val="000000"/>
          <w:bdr w:val="none" w:sz="0" w:space="0" w:color="auto" w:frame="1"/>
          <w:lang w:eastAsia="uk-UA"/>
        </w:rPr>
        <w:t>бюджетної</w:t>
      </w:r>
      <w:proofErr w:type="spellEnd"/>
      <w:r w:rsidRPr="002C799F">
        <w:rPr>
          <w:color w:val="000000"/>
          <w:bdr w:val="none" w:sz="0" w:space="0" w:color="auto" w:frame="1"/>
          <w:lang w:eastAsia="uk-UA"/>
        </w:rPr>
        <w:t xml:space="preserve"> </w:t>
      </w:r>
      <w:proofErr w:type="spellStart"/>
      <w:r w:rsidRPr="002C799F">
        <w:rPr>
          <w:color w:val="000000"/>
          <w:bdr w:val="none" w:sz="0" w:space="0" w:color="auto" w:frame="1"/>
          <w:lang w:eastAsia="uk-UA"/>
        </w:rPr>
        <w:t>системи</w:t>
      </w:r>
      <w:proofErr w:type="spellEnd"/>
      <w:r w:rsidRPr="002C799F">
        <w:rPr>
          <w:color w:val="000000"/>
          <w:bdr w:val="none" w:sz="0" w:space="0" w:color="auto" w:frame="1"/>
          <w:lang w:eastAsia="uk-UA"/>
        </w:rPr>
        <w:t>;</w:t>
      </w:r>
    </w:p>
    <w:p w14:paraId="7C167BA1" w14:textId="77777777" w:rsidR="004B4BD0" w:rsidRPr="002C799F" w:rsidRDefault="004B4BD0" w:rsidP="004B4BD0">
      <w:pPr>
        <w:ind w:left="142"/>
        <w:jc w:val="both"/>
        <w:textAlignment w:val="baseline"/>
        <w:rPr>
          <w:color w:val="000000"/>
          <w:lang w:eastAsia="uk-UA"/>
        </w:rPr>
      </w:pPr>
      <w:r w:rsidRPr="002C799F">
        <w:rPr>
          <w:b/>
          <w:bCs/>
          <w:color w:val="000000"/>
          <w:bdr w:val="none" w:sz="0" w:space="0" w:color="auto" w:frame="1"/>
          <w:lang w:eastAsia="uk-UA"/>
        </w:rPr>
        <w:t>-</w:t>
      </w:r>
      <w:r w:rsidRPr="002C799F">
        <w:rPr>
          <w:color w:val="000000"/>
          <w:bdr w:val="none" w:sz="0" w:space="0" w:color="auto" w:frame="1"/>
          <w:lang w:eastAsia="uk-UA"/>
        </w:rPr>
        <w:t> </w:t>
      </w:r>
      <w:proofErr w:type="spellStart"/>
      <w:r w:rsidRPr="002C799F">
        <w:rPr>
          <w:color w:val="000000"/>
          <w:bdr w:val="none" w:sz="0" w:space="0" w:color="auto" w:frame="1"/>
          <w:lang w:eastAsia="uk-UA"/>
        </w:rPr>
        <w:t>збільшенню</w:t>
      </w:r>
      <w:proofErr w:type="spellEnd"/>
      <w:r w:rsidRPr="002C799F">
        <w:rPr>
          <w:color w:val="000000"/>
          <w:bdr w:val="none" w:sz="0" w:space="0" w:color="auto" w:frame="1"/>
          <w:lang w:eastAsia="uk-UA"/>
        </w:rPr>
        <w:t xml:space="preserve"> </w:t>
      </w:r>
      <w:proofErr w:type="spellStart"/>
      <w:r w:rsidRPr="002C799F">
        <w:rPr>
          <w:color w:val="000000"/>
          <w:bdr w:val="none" w:sz="0" w:space="0" w:color="auto" w:frame="1"/>
          <w:lang w:eastAsia="uk-UA"/>
        </w:rPr>
        <w:t>дохідної</w:t>
      </w:r>
      <w:proofErr w:type="spellEnd"/>
      <w:r w:rsidRPr="002C799F">
        <w:rPr>
          <w:color w:val="000000"/>
          <w:bdr w:val="none" w:sz="0" w:space="0" w:color="auto" w:frame="1"/>
          <w:lang w:eastAsia="uk-UA"/>
        </w:rPr>
        <w:t xml:space="preserve"> </w:t>
      </w:r>
      <w:proofErr w:type="spellStart"/>
      <w:r w:rsidRPr="002C799F">
        <w:rPr>
          <w:color w:val="000000"/>
          <w:bdr w:val="none" w:sz="0" w:space="0" w:color="auto" w:frame="1"/>
          <w:lang w:eastAsia="uk-UA"/>
        </w:rPr>
        <w:t>частини</w:t>
      </w:r>
      <w:proofErr w:type="spellEnd"/>
      <w:r w:rsidRPr="002C799F">
        <w:rPr>
          <w:color w:val="000000"/>
          <w:bdr w:val="none" w:sz="0" w:space="0" w:color="auto" w:frame="1"/>
          <w:lang w:eastAsia="uk-UA"/>
        </w:rPr>
        <w:t xml:space="preserve"> </w:t>
      </w:r>
      <w:proofErr w:type="spellStart"/>
      <w:r w:rsidRPr="002C799F">
        <w:rPr>
          <w:color w:val="000000"/>
          <w:bdr w:val="none" w:sz="0" w:space="0" w:color="auto" w:frame="1"/>
          <w:lang w:eastAsia="uk-UA"/>
        </w:rPr>
        <w:t>міського</w:t>
      </w:r>
      <w:proofErr w:type="spellEnd"/>
      <w:r w:rsidRPr="002C799F">
        <w:rPr>
          <w:color w:val="000000"/>
          <w:bdr w:val="none" w:sz="0" w:space="0" w:color="auto" w:frame="1"/>
          <w:lang w:eastAsia="uk-UA"/>
        </w:rPr>
        <w:t xml:space="preserve"> бюджету;</w:t>
      </w:r>
    </w:p>
    <w:p w14:paraId="0591DD2E" w14:textId="77777777" w:rsidR="004B4BD0" w:rsidRPr="002C799F" w:rsidRDefault="004B4BD0" w:rsidP="004B4BD0">
      <w:pPr>
        <w:ind w:left="142"/>
        <w:jc w:val="both"/>
        <w:textAlignment w:val="baseline"/>
        <w:rPr>
          <w:color w:val="000000"/>
          <w:lang w:eastAsia="uk-UA"/>
        </w:rPr>
      </w:pPr>
      <w:r w:rsidRPr="002C799F">
        <w:rPr>
          <w:b/>
          <w:bCs/>
          <w:color w:val="000000"/>
          <w:bdr w:val="none" w:sz="0" w:space="0" w:color="auto" w:frame="1"/>
          <w:lang w:eastAsia="uk-UA"/>
        </w:rPr>
        <w:t xml:space="preserve">- </w:t>
      </w:r>
      <w:proofErr w:type="spellStart"/>
      <w:r w:rsidRPr="002C799F">
        <w:rPr>
          <w:color w:val="000000"/>
          <w:bdr w:val="none" w:sz="0" w:space="0" w:color="auto" w:frame="1"/>
          <w:lang w:eastAsia="uk-UA"/>
        </w:rPr>
        <w:t>підвищенню</w:t>
      </w:r>
      <w:proofErr w:type="spellEnd"/>
      <w:r w:rsidRPr="002C799F">
        <w:rPr>
          <w:color w:val="000000"/>
          <w:bdr w:val="none" w:sz="0" w:space="0" w:color="auto" w:frame="1"/>
          <w:lang w:eastAsia="uk-UA"/>
        </w:rPr>
        <w:t xml:space="preserve"> </w:t>
      </w:r>
      <w:proofErr w:type="spellStart"/>
      <w:r w:rsidRPr="002C799F">
        <w:rPr>
          <w:color w:val="000000"/>
          <w:bdr w:val="none" w:sz="0" w:space="0" w:color="auto" w:frame="1"/>
          <w:lang w:eastAsia="uk-UA"/>
        </w:rPr>
        <w:t>ефективності</w:t>
      </w:r>
      <w:proofErr w:type="spellEnd"/>
      <w:r w:rsidRPr="002C799F">
        <w:rPr>
          <w:color w:val="000000"/>
          <w:bdr w:val="none" w:sz="0" w:space="0" w:color="auto" w:frame="1"/>
          <w:lang w:eastAsia="uk-UA"/>
        </w:rPr>
        <w:t xml:space="preserve"> </w:t>
      </w:r>
      <w:proofErr w:type="spellStart"/>
      <w:r w:rsidRPr="002C799F">
        <w:rPr>
          <w:color w:val="000000"/>
          <w:bdr w:val="none" w:sz="0" w:space="0" w:color="auto" w:frame="1"/>
          <w:lang w:eastAsia="uk-UA"/>
        </w:rPr>
        <w:t>використання</w:t>
      </w:r>
      <w:proofErr w:type="spellEnd"/>
      <w:r w:rsidRPr="002C799F">
        <w:rPr>
          <w:color w:val="000000"/>
          <w:bdr w:val="none" w:sz="0" w:space="0" w:color="auto" w:frame="1"/>
          <w:lang w:eastAsia="uk-UA"/>
        </w:rPr>
        <w:t xml:space="preserve"> </w:t>
      </w:r>
      <w:proofErr w:type="spellStart"/>
      <w:r w:rsidRPr="002C799F">
        <w:rPr>
          <w:color w:val="000000"/>
          <w:bdr w:val="none" w:sz="0" w:space="0" w:color="auto" w:frame="1"/>
          <w:lang w:eastAsia="uk-UA"/>
        </w:rPr>
        <w:t>бюджетних</w:t>
      </w:r>
      <w:proofErr w:type="spellEnd"/>
      <w:r w:rsidRPr="002C799F">
        <w:rPr>
          <w:color w:val="000000"/>
          <w:bdr w:val="none" w:sz="0" w:space="0" w:color="auto" w:frame="1"/>
          <w:lang w:eastAsia="uk-UA"/>
        </w:rPr>
        <w:t xml:space="preserve"> </w:t>
      </w:r>
      <w:proofErr w:type="spellStart"/>
      <w:r w:rsidRPr="002C799F">
        <w:rPr>
          <w:color w:val="000000"/>
          <w:bdr w:val="none" w:sz="0" w:space="0" w:color="auto" w:frame="1"/>
          <w:lang w:eastAsia="uk-UA"/>
        </w:rPr>
        <w:t>коштів</w:t>
      </w:r>
      <w:proofErr w:type="spellEnd"/>
      <w:r w:rsidRPr="002C799F">
        <w:rPr>
          <w:color w:val="000000"/>
          <w:bdr w:val="none" w:sz="0" w:space="0" w:color="auto" w:frame="1"/>
          <w:lang w:eastAsia="uk-UA"/>
        </w:rPr>
        <w:t xml:space="preserve"> на </w:t>
      </w:r>
      <w:proofErr w:type="spellStart"/>
      <w:r w:rsidRPr="002C799F">
        <w:rPr>
          <w:color w:val="000000"/>
          <w:bdr w:val="none" w:sz="0" w:space="0" w:color="auto" w:frame="1"/>
          <w:lang w:eastAsia="uk-UA"/>
        </w:rPr>
        <w:t>вирішення</w:t>
      </w:r>
      <w:proofErr w:type="spellEnd"/>
      <w:r w:rsidRPr="002C799F">
        <w:rPr>
          <w:color w:val="000000"/>
          <w:bdr w:val="none" w:sz="0" w:space="0" w:color="auto" w:frame="1"/>
          <w:lang w:eastAsia="uk-UA"/>
        </w:rPr>
        <w:t xml:space="preserve"> </w:t>
      </w:r>
      <w:proofErr w:type="spellStart"/>
      <w:r w:rsidRPr="002C799F">
        <w:rPr>
          <w:color w:val="000000"/>
          <w:bdr w:val="none" w:sz="0" w:space="0" w:color="auto" w:frame="1"/>
          <w:lang w:eastAsia="uk-UA"/>
        </w:rPr>
        <w:t>першочергових</w:t>
      </w:r>
      <w:proofErr w:type="spellEnd"/>
      <w:r w:rsidRPr="002C799F">
        <w:rPr>
          <w:color w:val="000000"/>
          <w:bdr w:val="none" w:sz="0" w:space="0" w:color="auto" w:frame="1"/>
          <w:lang w:eastAsia="uk-UA"/>
        </w:rPr>
        <w:t xml:space="preserve"> </w:t>
      </w:r>
      <w:proofErr w:type="spellStart"/>
      <w:r w:rsidRPr="002C799F">
        <w:rPr>
          <w:color w:val="000000"/>
          <w:bdr w:val="none" w:sz="0" w:space="0" w:color="auto" w:frame="1"/>
          <w:lang w:eastAsia="uk-UA"/>
        </w:rPr>
        <w:t>заходів</w:t>
      </w:r>
      <w:proofErr w:type="spellEnd"/>
      <w:r w:rsidRPr="002C799F">
        <w:rPr>
          <w:color w:val="000000"/>
          <w:bdr w:val="none" w:sz="0" w:space="0" w:color="auto" w:frame="1"/>
          <w:lang w:eastAsia="uk-UA"/>
        </w:rPr>
        <w:t xml:space="preserve"> у </w:t>
      </w:r>
      <w:proofErr w:type="spellStart"/>
      <w:r w:rsidRPr="002C799F">
        <w:rPr>
          <w:color w:val="000000"/>
          <w:bdr w:val="none" w:sz="0" w:space="0" w:color="auto" w:frame="1"/>
          <w:lang w:eastAsia="uk-UA"/>
        </w:rPr>
        <w:t>соціально</w:t>
      </w:r>
      <w:proofErr w:type="spellEnd"/>
      <w:r w:rsidRPr="002C799F">
        <w:rPr>
          <w:color w:val="000000"/>
          <w:bdr w:val="none" w:sz="0" w:space="0" w:color="auto" w:frame="1"/>
          <w:lang w:eastAsia="uk-UA"/>
        </w:rPr>
        <w:t xml:space="preserve"> - </w:t>
      </w:r>
      <w:proofErr w:type="spellStart"/>
      <w:r w:rsidRPr="002C799F">
        <w:rPr>
          <w:color w:val="000000"/>
          <w:bdr w:val="none" w:sz="0" w:space="0" w:color="auto" w:frame="1"/>
          <w:lang w:eastAsia="uk-UA"/>
        </w:rPr>
        <w:t>економічній</w:t>
      </w:r>
      <w:proofErr w:type="spellEnd"/>
      <w:r w:rsidRPr="002C799F">
        <w:rPr>
          <w:color w:val="000000"/>
          <w:bdr w:val="none" w:sz="0" w:space="0" w:color="auto" w:frame="1"/>
          <w:lang w:eastAsia="uk-UA"/>
        </w:rPr>
        <w:t xml:space="preserve"> </w:t>
      </w:r>
      <w:proofErr w:type="spellStart"/>
      <w:r w:rsidRPr="002C799F">
        <w:rPr>
          <w:color w:val="000000"/>
          <w:bdr w:val="none" w:sz="0" w:space="0" w:color="auto" w:frame="1"/>
          <w:lang w:eastAsia="uk-UA"/>
        </w:rPr>
        <w:t>сфері</w:t>
      </w:r>
      <w:proofErr w:type="spellEnd"/>
      <w:r w:rsidRPr="002C799F">
        <w:rPr>
          <w:color w:val="000000"/>
          <w:bdr w:val="none" w:sz="0" w:space="0" w:color="auto" w:frame="1"/>
          <w:lang w:eastAsia="uk-UA"/>
        </w:rPr>
        <w:t>;</w:t>
      </w:r>
    </w:p>
    <w:p w14:paraId="47DEF3C5" w14:textId="77777777" w:rsidR="004B4BD0" w:rsidRPr="002C799F" w:rsidRDefault="004B4BD0" w:rsidP="004B4BD0">
      <w:pPr>
        <w:ind w:left="142"/>
        <w:jc w:val="both"/>
        <w:textAlignment w:val="baseline"/>
        <w:rPr>
          <w:color w:val="000000"/>
          <w:bdr w:val="none" w:sz="0" w:space="0" w:color="auto" w:frame="1"/>
          <w:lang w:eastAsia="uk-UA"/>
        </w:rPr>
      </w:pPr>
      <w:r w:rsidRPr="002C799F">
        <w:rPr>
          <w:b/>
          <w:bCs/>
          <w:color w:val="000000"/>
          <w:bdr w:val="none" w:sz="0" w:space="0" w:color="auto" w:frame="1"/>
          <w:lang w:eastAsia="uk-UA"/>
        </w:rPr>
        <w:t xml:space="preserve">- </w:t>
      </w:r>
      <w:proofErr w:type="spellStart"/>
      <w:r w:rsidRPr="002C799F">
        <w:rPr>
          <w:color w:val="000000"/>
          <w:bdr w:val="none" w:sz="0" w:space="0" w:color="auto" w:frame="1"/>
          <w:lang w:eastAsia="uk-UA"/>
        </w:rPr>
        <w:t>забезпеченню</w:t>
      </w:r>
      <w:proofErr w:type="spellEnd"/>
      <w:r w:rsidRPr="002C799F">
        <w:rPr>
          <w:color w:val="000000"/>
          <w:bdr w:val="none" w:sz="0" w:space="0" w:color="auto" w:frame="1"/>
          <w:lang w:eastAsia="uk-UA"/>
        </w:rPr>
        <w:t xml:space="preserve"> </w:t>
      </w:r>
      <w:proofErr w:type="spellStart"/>
      <w:r w:rsidRPr="002C799F">
        <w:rPr>
          <w:color w:val="000000"/>
          <w:bdr w:val="none" w:sz="0" w:space="0" w:color="auto" w:frame="1"/>
          <w:lang w:eastAsia="uk-UA"/>
        </w:rPr>
        <w:t>виконання</w:t>
      </w:r>
      <w:proofErr w:type="spellEnd"/>
      <w:r w:rsidRPr="002C799F">
        <w:rPr>
          <w:color w:val="000000"/>
          <w:bdr w:val="none" w:sz="0" w:space="0" w:color="auto" w:frame="1"/>
          <w:lang w:eastAsia="uk-UA"/>
        </w:rPr>
        <w:t xml:space="preserve"> </w:t>
      </w:r>
      <w:proofErr w:type="spellStart"/>
      <w:r w:rsidRPr="002C799F">
        <w:rPr>
          <w:color w:val="000000"/>
          <w:bdr w:val="none" w:sz="0" w:space="0" w:color="auto" w:frame="1"/>
          <w:lang w:eastAsia="uk-UA"/>
        </w:rPr>
        <w:t>дохідної</w:t>
      </w:r>
      <w:proofErr w:type="spellEnd"/>
      <w:r w:rsidRPr="002C799F">
        <w:rPr>
          <w:color w:val="000000"/>
          <w:bdr w:val="none" w:sz="0" w:space="0" w:color="auto" w:frame="1"/>
          <w:lang w:eastAsia="uk-UA"/>
        </w:rPr>
        <w:t xml:space="preserve"> </w:t>
      </w:r>
      <w:proofErr w:type="spellStart"/>
      <w:r w:rsidRPr="002C799F">
        <w:rPr>
          <w:color w:val="000000"/>
          <w:bdr w:val="none" w:sz="0" w:space="0" w:color="auto" w:frame="1"/>
          <w:lang w:eastAsia="uk-UA"/>
        </w:rPr>
        <w:t>частини</w:t>
      </w:r>
      <w:proofErr w:type="spellEnd"/>
      <w:r w:rsidRPr="002C799F">
        <w:rPr>
          <w:color w:val="000000"/>
          <w:bdr w:val="none" w:sz="0" w:space="0" w:color="auto" w:frame="1"/>
          <w:lang w:eastAsia="uk-UA"/>
        </w:rPr>
        <w:t xml:space="preserve"> бюджету;</w:t>
      </w:r>
    </w:p>
    <w:p w14:paraId="4F3AA009" w14:textId="77777777" w:rsidR="004B4BD0" w:rsidRPr="002C799F" w:rsidRDefault="004B4BD0" w:rsidP="004B4BD0">
      <w:pPr>
        <w:ind w:left="142"/>
        <w:jc w:val="both"/>
        <w:textAlignment w:val="baseline"/>
        <w:rPr>
          <w:b/>
          <w:bCs/>
          <w:color w:val="000000"/>
          <w:bdr w:val="none" w:sz="0" w:space="0" w:color="auto" w:frame="1"/>
          <w:lang w:eastAsia="uk-UA"/>
        </w:rPr>
      </w:pPr>
    </w:p>
    <w:p w14:paraId="171A6073" w14:textId="77777777" w:rsidR="004B4BD0" w:rsidRPr="002C799F" w:rsidRDefault="004B4BD0" w:rsidP="004B4BD0">
      <w:pPr>
        <w:pStyle w:val="a7"/>
        <w:numPr>
          <w:ilvl w:val="0"/>
          <w:numId w:val="40"/>
        </w:numPr>
        <w:spacing w:after="0" w:line="240" w:lineRule="auto"/>
        <w:rPr>
          <w:rFonts w:ascii="Times New Roman" w:eastAsia="Times New Roman" w:hAnsi="Times New Roman" w:cs="Times New Roman"/>
          <w:b/>
          <w:sz w:val="24"/>
          <w:szCs w:val="24"/>
          <w:lang w:eastAsia="ru-RU"/>
        </w:rPr>
      </w:pPr>
      <w:r w:rsidRPr="002C799F">
        <w:rPr>
          <w:rFonts w:ascii="Times New Roman" w:eastAsia="Times New Roman" w:hAnsi="Times New Roman" w:cs="Times New Roman"/>
          <w:b/>
          <w:sz w:val="24"/>
          <w:szCs w:val="24"/>
          <w:lang w:eastAsia="ru-RU"/>
        </w:rPr>
        <w:t>Координація та контроль за ходом виконання Програми</w:t>
      </w:r>
    </w:p>
    <w:p w14:paraId="69F2D3D2" w14:textId="77777777" w:rsidR="004B4BD0" w:rsidRPr="002C799F" w:rsidRDefault="004B4BD0" w:rsidP="004B4BD0">
      <w:pPr>
        <w:ind w:firstLine="348"/>
        <w:jc w:val="both"/>
      </w:pPr>
      <w:proofErr w:type="spellStart"/>
      <w:r w:rsidRPr="002C799F">
        <w:t>Координація</w:t>
      </w:r>
      <w:proofErr w:type="spellEnd"/>
      <w:r w:rsidRPr="002C799F">
        <w:t xml:space="preserve"> та контроль за ходом </w:t>
      </w:r>
      <w:proofErr w:type="spellStart"/>
      <w:r w:rsidRPr="002C799F">
        <w:t>виконання</w:t>
      </w:r>
      <w:proofErr w:type="spellEnd"/>
      <w:r w:rsidRPr="002C799F">
        <w:t xml:space="preserve"> </w:t>
      </w:r>
      <w:proofErr w:type="spellStart"/>
      <w:r w:rsidRPr="002C799F">
        <w:t>Програми</w:t>
      </w:r>
      <w:proofErr w:type="spellEnd"/>
      <w:r w:rsidRPr="002C799F">
        <w:t xml:space="preserve"> </w:t>
      </w:r>
      <w:proofErr w:type="spellStart"/>
      <w:r w:rsidRPr="002C799F">
        <w:t>здійснюватиметься</w:t>
      </w:r>
      <w:proofErr w:type="spellEnd"/>
      <w:r w:rsidRPr="002C799F">
        <w:t xml:space="preserve"> </w:t>
      </w:r>
      <w:proofErr w:type="spellStart"/>
      <w:r w:rsidRPr="002C799F">
        <w:t>виконавчим</w:t>
      </w:r>
      <w:proofErr w:type="spellEnd"/>
      <w:r w:rsidRPr="002C799F">
        <w:t xml:space="preserve"> </w:t>
      </w:r>
      <w:proofErr w:type="spellStart"/>
      <w:r w:rsidRPr="002C799F">
        <w:t>апаратом</w:t>
      </w:r>
      <w:proofErr w:type="spellEnd"/>
      <w:r w:rsidRPr="002C799F">
        <w:t xml:space="preserve"> </w:t>
      </w:r>
      <w:proofErr w:type="spellStart"/>
      <w:r w:rsidRPr="002C799F">
        <w:t>міської</w:t>
      </w:r>
      <w:proofErr w:type="spellEnd"/>
      <w:r w:rsidRPr="002C799F">
        <w:t xml:space="preserve"> ради та </w:t>
      </w:r>
      <w:proofErr w:type="spellStart"/>
      <w:r w:rsidRPr="002C799F">
        <w:t>профільною</w:t>
      </w:r>
      <w:proofErr w:type="spellEnd"/>
      <w:r w:rsidRPr="002C799F">
        <w:t xml:space="preserve"> </w:t>
      </w:r>
      <w:proofErr w:type="spellStart"/>
      <w:r w:rsidRPr="002C799F">
        <w:t>депутатською</w:t>
      </w:r>
      <w:proofErr w:type="spellEnd"/>
      <w:r w:rsidRPr="002C799F">
        <w:t xml:space="preserve"> </w:t>
      </w:r>
      <w:proofErr w:type="spellStart"/>
      <w:r w:rsidRPr="002C799F">
        <w:t>комісією</w:t>
      </w:r>
      <w:proofErr w:type="spellEnd"/>
      <w:r w:rsidRPr="002C799F">
        <w:t>.</w:t>
      </w:r>
    </w:p>
    <w:p w14:paraId="23B51A66" w14:textId="77777777" w:rsidR="004B4BD0" w:rsidRPr="002C799F" w:rsidRDefault="004B4BD0" w:rsidP="004B4BD0">
      <w:pPr>
        <w:rPr>
          <w:rFonts w:eastAsia="SimSun"/>
          <w:lang w:eastAsia="uk-UA"/>
        </w:rPr>
        <w:sectPr w:rsidR="004B4BD0" w:rsidRPr="002C799F">
          <w:pgSz w:w="11906" w:h="16838"/>
          <w:pgMar w:top="1134" w:right="851" w:bottom="1843" w:left="1418" w:header="709" w:footer="709" w:gutter="0"/>
          <w:cols w:space="720"/>
        </w:sectPr>
      </w:pPr>
    </w:p>
    <w:p w14:paraId="75C27F3D" w14:textId="2D668F8F" w:rsidR="004B4BD0" w:rsidRPr="002C799F" w:rsidRDefault="004B4BD0" w:rsidP="004B4BD0">
      <w:pPr>
        <w:shd w:val="clear" w:color="auto" w:fill="FFFFFF"/>
        <w:ind w:left="5664" w:firstLine="708"/>
        <w:jc w:val="right"/>
        <w:rPr>
          <w:color w:val="000000"/>
          <w:lang w:val="uk-UA" w:eastAsia="uk-UA"/>
        </w:rPr>
      </w:pPr>
      <w:r w:rsidRPr="002C799F">
        <w:rPr>
          <w:b/>
          <w:bCs/>
          <w:iCs/>
        </w:rPr>
        <w:lastRenderedPageBreak/>
        <w:t xml:space="preserve">                                                                  </w:t>
      </w:r>
      <w:proofErr w:type="spellStart"/>
      <w:r w:rsidRPr="002C799F">
        <w:rPr>
          <w:b/>
          <w:bCs/>
          <w:iCs/>
        </w:rPr>
        <w:t>Додаток</w:t>
      </w:r>
      <w:proofErr w:type="spellEnd"/>
      <w:r w:rsidRPr="002C799F">
        <w:rPr>
          <w:b/>
          <w:bCs/>
          <w:iCs/>
        </w:rPr>
        <w:t xml:space="preserve"> 2</w:t>
      </w:r>
      <w:r w:rsidR="005447C5">
        <w:rPr>
          <w:b/>
          <w:bCs/>
          <w:iCs/>
          <w:lang w:val="uk-UA"/>
        </w:rPr>
        <w:t xml:space="preserve"> </w:t>
      </w:r>
      <w:r w:rsidRPr="002C799F">
        <w:rPr>
          <w:b/>
          <w:bCs/>
          <w:iCs/>
        </w:rPr>
        <w:t xml:space="preserve">  </w:t>
      </w:r>
      <w:r w:rsidRPr="002C799F">
        <w:rPr>
          <w:bCs/>
          <w:iCs/>
        </w:rPr>
        <w:t xml:space="preserve">до </w:t>
      </w:r>
      <w:proofErr w:type="spellStart"/>
      <w:r w:rsidRPr="002C799F">
        <w:rPr>
          <w:bCs/>
          <w:iCs/>
        </w:rPr>
        <w:t>П</w:t>
      </w:r>
      <w:r w:rsidRPr="002C799F">
        <w:rPr>
          <w:color w:val="000000"/>
          <w:lang w:eastAsia="uk-UA"/>
        </w:rPr>
        <w:t>рограми</w:t>
      </w:r>
      <w:proofErr w:type="spellEnd"/>
      <w:r w:rsidRPr="002C799F">
        <w:rPr>
          <w:color w:val="000000"/>
          <w:lang w:eastAsia="uk-UA"/>
        </w:rPr>
        <w:t xml:space="preserve"> </w:t>
      </w:r>
    </w:p>
    <w:p w14:paraId="41982C3D" w14:textId="1BCC22D9" w:rsidR="004B4BD0" w:rsidRPr="002C799F" w:rsidRDefault="004B4BD0" w:rsidP="004B4BD0">
      <w:pPr>
        <w:shd w:val="clear" w:color="auto" w:fill="FFFFFF"/>
        <w:tabs>
          <w:tab w:val="left" w:pos="6379"/>
        </w:tabs>
        <w:ind w:left="5664"/>
        <w:jc w:val="right"/>
        <w:rPr>
          <w:color w:val="000000"/>
          <w:lang w:eastAsia="uk-UA"/>
        </w:rPr>
      </w:pPr>
      <w:r w:rsidRPr="002C799F">
        <w:rPr>
          <w:color w:val="000000"/>
          <w:lang w:eastAsia="uk-UA"/>
        </w:rPr>
        <w:t xml:space="preserve">                                                                                      </w:t>
      </w:r>
      <w:proofErr w:type="spellStart"/>
      <w:r w:rsidRPr="002C799F">
        <w:rPr>
          <w:color w:val="000000"/>
          <w:lang w:eastAsia="uk-UA"/>
        </w:rPr>
        <w:t>соціально</w:t>
      </w:r>
      <w:proofErr w:type="spellEnd"/>
      <w:r w:rsidRPr="002C799F">
        <w:rPr>
          <w:color w:val="000000"/>
          <w:lang w:eastAsia="uk-UA"/>
        </w:rPr>
        <w:t xml:space="preserve"> – </w:t>
      </w:r>
      <w:proofErr w:type="spellStart"/>
      <w:r w:rsidRPr="002C799F">
        <w:rPr>
          <w:color w:val="000000"/>
          <w:lang w:eastAsia="uk-UA"/>
        </w:rPr>
        <w:t>економічного</w:t>
      </w:r>
      <w:proofErr w:type="spellEnd"/>
      <w:r w:rsidRPr="002C799F">
        <w:rPr>
          <w:color w:val="000000"/>
          <w:lang w:eastAsia="uk-UA"/>
        </w:rPr>
        <w:t xml:space="preserve"> та культурного </w:t>
      </w:r>
      <w:proofErr w:type="spellStart"/>
      <w:r w:rsidRPr="002C799F">
        <w:rPr>
          <w:color w:val="000000"/>
          <w:lang w:eastAsia="uk-UA"/>
        </w:rPr>
        <w:t>розвитку</w:t>
      </w:r>
      <w:proofErr w:type="spellEnd"/>
      <w:r w:rsidRPr="002C799F">
        <w:rPr>
          <w:color w:val="000000"/>
          <w:lang w:eastAsia="uk-UA"/>
        </w:rPr>
        <w:t xml:space="preserve"> </w:t>
      </w:r>
      <w:proofErr w:type="spellStart"/>
      <w:r w:rsidRPr="002C799F">
        <w:rPr>
          <w:color w:val="000000"/>
          <w:lang w:eastAsia="uk-UA"/>
        </w:rPr>
        <w:t>Косівської</w:t>
      </w:r>
      <w:proofErr w:type="spellEnd"/>
      <w:r w:rsidRPr="002C799F">
        <w:rPr>
          <w:color w:val="000000"/>
          <w:lang w:eastAsia="uk-UA"/>
        </w:rPr>
        <w:t xml:space="preserve"> </w:t>
      </w:r>
      <w:proofErr w:type="spellStart"/>
      <w:r w:rsidRPr="002C799F">
        <w:rPr>
          <w:color w:val="000000"/>
          <w:lang w:eastAsia="uk-UA"/>
        </w:rPr>
        <w:t>міської</w:t>
      </w:r>
      <w:proofErr w:type="spellEnd"/>
      <w:r w:rsidRPr="002C799F">
        <w:rPr>
          <w:color w:val="000000"/>
          <w:lang w:eastAsia="uk-UA"/>
        </w:rPr>
        <w:t xml:space="preserve"> ради </w:t>
      </w:r>
      <w:r w:rsidR="005447C5">
        <w:rPr>
          <w:color w:val="000000"/>
          <w:lang w:val="uk-UA" w:eastAsia="uk-UA"/>
        </w:rPr>
        <w:t xml:space="preserve"> </w:t>
      </w:r>
      <w:r w:rsidRPr="002C799F">
        <w:rPr>
          <w:color w:val="000000"/>
          <w:lang w:eastAsia="uk-UA"/>
        </w:rPr>
        <w:t xml:space="preserve"> на 2021-2026 </w:t>
      </w:r>
      <w:r w:rsidR="005447C5">
        <w:rPr>
          <w:color w:val="000000"/>
          <w:lang w:val="uk-UA" w:eastAsia="uk-UA"/>
        </w:rPr>
        <w:t xml:space="preserve"> </w:t>
      </w:r>
      <w:r w:rsidRPr="002C799F">
        <w:rPr>
          <w:color w:val="000000"/>
          <w:lang w:eastAsia="uk-UA"/>
        </w:rPr>
        <w:t xml:space="preserve"> роки </w:t>
      </w:r>
    </w:p>
    <w:p w14:paraId="05E5FB5A" w14:textId="712B83A7" w:rsidR="004B4BD0" w:rsidRPr="002C799F" w:rsidRDefault="004B4BD0" w:rsidP="004B4BD0">
      <w:pPr>
        <w:shd w:val="clear" w:color="auto" w:fill="FFFFFF"/>
        <w:tabs>
          <w:tab w:val="left" w:pos="6379"/>
        </w:tabs>
        <w:ind w:left="5664"/>
        <w:jc w:val="right"/>
        <w:rPr>
          <w:color w:val="000000"/>
          <w:lang w:eastAsia="uk-UA"/>
        </w:rPr>
      </w:pPr>
      <w:r w:rsidRPr="002C799F">
        <w:rPr>
          <w:color w:val="000000"/>
          <w:lang w:eastAsia="uk-UA"/>
        </w:rPr>
        <w:t xml:space="preserve">                                                                              </w:t>
      </w:r>
    </w:p>
    <w:p w14:paraId="62E86158" w14:textId="77777777" w:rsidR="004B4BD0" w:rsidRPr="002C799F" w:rsidRDefault="004B4BD0" w:rsidP="004B4BD0">
      <w:pPr>
        <w:shd w:val="clear" w:color="auto" w:fill="FFFFFF"/>
        <w:ind w:left="5664" w:firstLine="708"/>
        <w:rPr>
          <w:rFonts w:eastAsia="Calibri"/>
          <w:spacing w:val="-13"/>
          <w:lang w:eastAsia="en-US"/>
        </w:rPr>
      </w:pPr>
    </w:p>
    <w:p w14:paraId="07EB48E9" w14:textId="77777777" w:rsidR="004B4BD0" w:rsidRPr="002C799F" w:rsidRDefault="004B4BD0" w:rsidP="004B4BD0">
      <w:pPr>
        <w:shd w:val="clear" w:color="auto" w:fill="FFFFFF"/>
        <w:ind w:left="5664" w:firstLine="708"/>
        <w:rPr>
          <w:spacing w:val="-13"/>
        </w:rPr>
      </w:pPr>
    </w:p>
    <w:p w14:paraId="6858C13F" w14:textId="77777777" w:rsidR="004B4BD0" w:rsidRPr="002C799F" w:rsidRDefault="004B4BD0" w:rsidP="004B4BD0">
      <w:pPr>
        <w:jc w:val="center"/>
        <w:rPr>
          <w:b/>
        </w:rPr>
      </w:pPr>
      <w:r w:rsidRPr="002C799F">
        <w:rPr>
          <w:b/>
        </w:rPr>
        <w:t xml:space="preserve">                     </w:t>
      </w:r>
      <w:proofErr w:type="spellStart"/>
      <w:r w:rsidRPr="002C799F">
        <w:rPr>
          <w:b/>
        </w:rPr>
        <w:t>Ресурсне</w:t>
      </w:r>
      <w:proofErr w:type="spellEnd"/>
      <w:r w:rsidRPr="002C799F">
        <w:rPr>
          <w:b/>
        </w:rPr>
        <w:t xml:space="preserve"> </w:t>
      </w:r>
      <w:proofErr w:type="spellStart"/>
      <w:r w:rsidRPr="002C799F">
        <w:rPr>
          <w:b/>
        </w:rPr>
        <w:t>забезпечення</w:t>
      </w:r>
      <w:proofErr w:type="spellEnd"/>
      <w:r w:rsidRPr="002C799F">
        <w:rPr>
          <w:b/>
        </w:rPr>
        <w:t xml:space="preserve"> </w:t>
      </w:r>
    </w:p>
    <w:p w14:paraId="2FFA8D57" w14:textId="77777777" w:rsidR="004B4BD0" w:rsidRPr="002C799F" w:rsidRDefault="004B4BD0" w:rsidP="004B4BD0">
      <w:pPr>
        <w:jc w:val="center"/>
        <w:rPr>
          <w:b/>
          <w:color w:val="000000"/>
          <w:lang w:eastAsia="uk-UA"/>
        </w:rPr>
      </w:pPr>
      <w:r w:rsidRPr="002C799F">
        <w:rPr>
          <w:b/>
          <w:bCs/>
          <w:iCs/>
        </w:rPr>
        <w:t xml:space="preserve"> </w:t>
      </w:r>
      <w:proofErr w:type="spellStart"/>
      <w:r w:rsidRPr="002C799F">
        <w:rPr>
          <w:b/>
          <w:color w:val="000000"/>
          <w:lang w:eastAsia="uk-UA"/>
        </w:rPr>
        <w:t>Програми</w:t>
      </w:r>
      <w:proofErr w:type="spellEnd"/>
      <w:r w:rsidRPr="002C799F">
        <w:rPr>
          <w:b/>
          <w:color w:val="000000"/>
          <w:lang w:eastAsia="uk-UA"/>
        </w:rPr>
        <w:t xml:space="preserve"> </w:t>
      </w:r>
      <w:proofErr w:type="spellStart"/>
      <w:r w:rsidRPr="002C799F">
        <w:rPr>
          <w:b/>
          <w:color w:val="000000"/>
          <w:lang w:eastAsia="uk-UA"/>
        </w:rPr>
        <w:t>соціально-економічного</w:t>
      </w:r>
      <w:proofErr w:type="spellEnd"/>
      <w:r w:rsidRPr="002C799F">
        <w:rPr>
          <w:b/>
          <w:color w:val="000000"/>
          <w:lang w:eastAsia="uk-UA"/>
        </w:rPr>
        <w:t xml:space="preserve"> та культурного </w:t>
      </w:r>
      <w:proofErr w:type="spellStart"/>
      <w:r w:rsidRPr="002C799F">
        <w:rPr>
          <w:b/>
          <w:color w:val="000000"/>
          <w:lang w:eastAsia="uk-UA"/>
        </w:rPr>
        <w:t>розвитку</w:t>
      </w:r>
      <w:proofErr w:type="spellEnd"/>
    </w:p>
    <w:p w14:paraId="3A0D1B52" w14:textId="77777777" w:rsidR="004B4BD0" w:rsidRPr="002C799F" w:rsidRDefault="004B4BD0" w:rsidP="004B4BD0">
      <w:pPr>
        <w:jc w:val="center"/>
        <w:rPr>
          <w:b/>
          <w:color w:val="000000"/>
          <w:lang w:eastAsia="uk-UA"/>
        </w:rPr>
      </w:pPr>
      <w:proofErr w:type="spellStart"/>
      <w:proofErr w:type="gramStart"/>
      <w:r w:rsidRPr="002C799F">
        <w:rPr>
          <w:b/>
          <w:color w:val="000000"/>
          <w:lang w:eastAsia="uk-UA"/>
        </w:rPr>
        <w:t>Косівської</w:t>
      </w:r>
      <w:proofErr w:type="spellEnd"/>
      <w:r w:rsidRPr="002C799F">
        <w:rPr>
          <w:b/>
          <w:color w:val="000000"/>
          <w:lang w:eastAsia="uk-UA"/>
        </w:rPr>
        <w:t xml:space="preserve">  </w:t>
      </w:r>
      <w:proofErr w:type="spellStart"/>
      <w:r w:rsidRPr="002C799F">
        <w:rPr>
          <w:b/>
          <w:color w:val="000000"/>
          <w:lang w:eastAsia="uk-UA"/>
        </w:rPr>
        <w:t>міської</w:t>
      </w:r>
      <w:proofErr w:type="spellEnd"/>
      <w:proofErr w:type="gramEnd"/>
      <w:r w:rsidRPr="002C799F">
        <w:rPr>
          <w:b/>
          <w:color w:val="000000"/>
          <w:lang w:eastAsia="uk-UA"/>
        </w:rPr>
        <w:t xml:space="preserve"> ради на 2021-2026 роки</w:t>
      </w:r>
    </w:p>
    <w:p w14:paraId="23DDF507" w14:textId="77777777" w:rsidR="004B4BD0" w:rsidRPr="002C799F" w:rsidRDefault="004B4BD0" w:rsidP="004B4BD0">
      <w:pPr>
        <w:jc w:val="center"/>
        <w:rPr>
          <w:rFonts w:eastAsia="Calibri"/>
          <w:lang w:eastAsia="en-US"/>
        </w:rPr>
      </w:pPr>
    </w:p>
    <w:p w14:paraId="150DD806" w14:textId="77777777" w:rsidR="004B4BD0" w:rsidRPr="002C799F" w:rsidRDefault="004B4BD0" w:rsidP="004B4BD0">
      <w:pPr>
        <w:shd w:val="clear" w:color="auto" w:fill="FFFFFF"/>
        <w:tabs>
          <w:tab w:val="left" w:leader="underscore" w:pos="3888"/>
          <w:tab w:val="left" w:leader="underscore" w:pos="7603"/>
        </w:tabs>
        <w:ind w:left="312" w:right="365" w:firstLine="5986"/>
        <w:jc w:val="right"/>
      </w:pPr>
      <w:r w:rsidRPr="002C799F">
        <w:t xml:space="preserve">тис. </w:t>
      </w:r>
      <w:proofErr w:type="spellStart"/>
      <w:r w:rsidRPr="002C799F">
        <w:t>гривень</w:t>
      </w:r>
      <w:proofErr w:type="spellEnd"/>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3"/>
        <w:gridCol w:w="1200"/>
        <w:gridCol w:w="1390"/>
        <w:gridCol w:w="1477"/>
        <w:gridCol w:w="1613"/>
        <w:gridCol w:w="1613"/>
        <w:gridCol w:w="1613"/>
        <w:gridCol w:w="2353"/>
      </w:tblGrid>
      <w:tr w:rsidR="004B4BD0" w:rsidRPr="002C799F" w14:paraId="44EA0C7A" w14:textId="77777777" w:rsidTr="004B4BD0">
        <w:trPr>
          <w:trHeight w:val="654"/>
        </w:trPr>
        <w:tc>
          <w:tcPr>
            <w:tcW w:w="1105" w:type="pct"/>
            <w:tcBorders>
              <w:top w:val="single" w:sz="4" w:space="0" w:color="auto"/>
              <w:left w:val="single" w:sz="4" w:space="0" w:color="auto"/>
              <w:bottom w:val="single" w:sz="4" w:space="0" w:color="auto"/>
              <w:right w:val="single" w:sz="4" w:space="0" w:color="auto"/>
            </w:tcBorders>
            <w:hideMark/>
          </w:tcPr>
          <w:p w14:paraId="4F2526C9" w14:textId="77777777" w:rsidR="004B4BD0" w:rsidRPr="002C799F" w:rsidRDefault="004B4BD0">
            <w:pPr>
              <w:jc w:val="center"/>
              <w:rPr>
                <w:b/>
              </w:rPr>
            </w:pPr>
            <w:proofErr w:type="spellStart"/>
            <w:r w:rsidRPr="002C799F">
              <w:rPr>
                <w:b/>
              </w:rPr>
              <w:t>Обсяг</w:t>
            </w:r>
            <w:proofErr w:type="spellEnd"/>
            <w:r w:rsidRPr="002C799F">
              <w:rPr>
                <w:b/>
              </w:rPr>
              <w:t xml:space="preserve"> </w:t>
            </w:r>
            <w:proofErr w:type="spellStart"/>
            <w:r w:rsidRPr="002C799F">
              <w:rPr>
                <w:b/>
              </w:rPr>
              <w:t>коштів</w:t>
            </w:r>
            <w:proofErr w:type="spellEnd"/>
            <w:r w:rsidRPr="002C799F">
              <w:rPr>
                <w:b/>
              </w:rPr>
              <w:t xml:space="preserve">, </w:t>
            </w:r>
            <w:proofErr w:type="spellStart"/>
            <w:r w:rsidRPr="002C799F">
              <w:rPr>
                <w:b/>
              </w:rPr>
              <w:t>які</w:t>
            </w:r>
            <w:proofErr w:type="spellEnd"/>
            <w:r w:rsidRPr="002C799F">
              <w:rPr>
                <w:b/>
              </w:rPr>
              <w:t xml:space="preserve"> </w:t>
            </w:r>
            <w:proofErr w:type="spellStart"/>
            <w:r w:rsidRPr="002C799F">
              <w:rPr>
                <w:b/>
              </w:rPr>
              <w:t>пропонується</w:t>
            </w:r>
            <w:proofErr w:type="spellEnd"/>
            <w:r w:rsidRPr="002C799F">
              <w:rPr>
                <w:b/>
              </w:rPr>
              <w:t xml:space="preserve"> </w:t>
            </w:r>
            <w:proofErr w:type="spellStart"/>
            <w:r w:rsidRPr="002C799F">
              <w:rPr>
                <w:b/>
              </w:rPr>
              <w:t>залучити</w:t>
            </w:r>
            <w:proofErr w:type="spellEnd"/>
            <w:r w:rsidRPr="002C799F">
              <w:rPr>
                <w:b/>
              </w:rPr>
              <w:t xml:space="preserve"> на </w:t>
            </w:r>
            <w:proofErr w:type="spellStart"/>
            <w:r w:rsidRPr="002C799F">
              <w:rPr>
                <w:b/>
              </w:rPr>
              <w:t>виконання</w:t>
            </w:r>
            <w:proofErr w:type="spellEnd"/>
            <w:r w:rsidRPr="002C799F">
              <w:rPr>
                <w:b/>
              </w:rPr>
              <w:t xml:space="preserve"> </w:t>
            </w:r>
            <w:proofErr w:type="spellStart"/>
            <w:r w:rsidRPr="002C799F">
              <w:rPr>
                <w:b/>
              </w:rPr>
              <w:t>програми</w:t>
            </w:r>
            <w:proofErr w:type="spellEnd"/>
          </w:p>
        </w:tc>
        <w:tc>
          <w:tcPr>
            <w:tcW w:w="415" w:type="pct"/>
            <w:tcBorders>
              <w:top w:val="single" w:sz="4" w:space="0" w:color="auto"/>
              <w:left w:val="single" w:sz="4" w:space="0" w:color="auto"/>
              <w:bottom w:val="single" w:sz="4" w:space="0" w:color="auto"/>
              <w:right w:val="single" w:sz="4" w:space="0" w:color="auto"/>
            </w:tcBorders>
            <w:hideMark/>
          </w:tcPr>
          <w:p w14:paraId="5F4DC73B" w14:textId="77777777" w:rsidR="004B4BD0" w:rsidRPr="002C799F" w:rsidRDefault="004B4BD0">
            <w:pPr>
              <w:jc w:val="center"/>
              <w:rPr>
                <w:b/>
              </w:rPr>
            </w:pPr>
            <w:r w:rsidRPr="002C799F">
              <w:rPr>
                <w:b/>
              </w:rPr>
              <w:t xml:space="preserve">2021 </w:t>
            </w:r>
            <w:proofErr w:type="spellStart"/>
            <w:r w:rsidRPr="002C799F">
              <w:rPr>
                <w:b/>
              </w:rPr>
              <w:t>рік</w:t>
            </w:r>
            <w:proofErr w:type="spellEnd"/>
          </w:p>
        </w:tc>
        <w:tc>
          <w:tcPr>
            <w:tcW w:w="481" w:type="pct"/>
            <w:tcBorders>
              <w:top w:val="single" w:sz="4" w:space="0" w:color="auto"/>
              <w:left w:val="single" w:sz="4" w:space="0" w:color="auto"/>
              <w:bottom w:val="single" w:sz="4" w:space="0" w:color="auto"/>
              <w:right w:val="single" w:sz="4" w:space="0" w:color="auto"/>
            </w:tcBorders>
            <w:hideMark/>
          </w:tcPr>
          <w:p w14:paraId="45E116F2" w14:textId="77777777" w:rsidR="004B4BD0" w:rsidRPr="002C799F" w:rsidRDefault="004B4BD0">
            <w:pPr>
              <w:jc w:val="center"/>
              <w:rPr>
                <w:b/>
              </w:rPr>
            </w:pPr>
            <w:r w:rsidRPr="002C799F">
              <w:rPr>
                <w:b/>
              </w:rPr>
              <w:t xml:space="preserve">2022 </w:t>
            </w:r>
            <w:proofErr w:type="spellStart"/>
            <w:r w:rsidRPr="002C799F">
              <w:rPr>
                <w:b/>
              </w:rPr>
              <w:t>рік</w:t>
            </w:r>
            <w:proofErr w:type="spellEnd"/>
          </w:p>
        </w:tc>
        <w:tc>
          <w:tcPr>
            <w:tcW w:w="511" w:type="pct"/>
            <w:tcBorders>
              <w:top w:val="single" w:sz="4" w:space="0" w:color="auto"/>
              <w:left w:val="single" w:sz="4" w:space="0" w:color="auto"/>
              <w:bottom w:val="single" w:sz="4" w:space="0" w:color="auto"/>
              <w:right w:val="single" w:sz="4" w:space="0" w:color="auto"/>
            </w:tcBorders>
            <w:hideMark/>
          </w:tcPr>
          <w:p w14:paraId="673A2D0F" w14:textId="77777777" w:rsidR="004B4BD0" w:rsidRPr="002C799F" w:rsidRDefault="004B4BD0">
            <w:pPr>
              <w:jc w:val="center"/>
              <w:rPr>
                <w:b/>
              </w:rPr>
            </w:pPr>
            <w:r w:rsidRPr="002C799F">
              <w:rPr>
                <w:b/>
              </w:rPr>
              <w:t xml:space="preserve">2023 </w:t>
            </w:r>
            <w:proofErr w:type="spellStart"/>
            <w:r w:rsidRPr="002C799F">
              <w:rPr>
                <w:b/>
              </w:rPr>
              <w:t>рік</w:t>
            </w:r>
            <w:proofErr w:type="spellEnd"/>
          </w:p>
        </w:tc>
        <w:tc>
          <w:tcPr>
            <w:tcW w:w="558" w:type="pct"/>
            <w:tcBorders>
              <w:top w:val="single" w:sz="4" w:space="0" w:color="auto"/>
              <w:left w:val="single" w:sz="4" w:space="0" w:color="auto"/>
              <w:bottom w:val="single" w:sz="4" w:space="0" w:color="auto"/>
              <w:right w:val="single" w:sz="4" w:space="0" w:color="auto"/>
            </w:tcBorders>
            <w:hideMark/>
          </w:tcPr>
          <w:p w14:paraId="3DDF8EE9" w14:textId="77777777" w:rsidR="004B4BD0" w:rsidRPr="002C799F" w:rsidRDefault="004B4BD0">
            <w:pPr>
              <w:jc w:val="center"/>
              <w:rPr>
                <w:b/>
              </w:rPr>
            </w:pPr>
            <w:r w:rsidRPr="002C799F">
              <w:rPr>
                <w:b/>
              </w:rPr>
              <w:t xml:space="preserve">2024 </w:t>
            </w:r>
            <w:proofErr w:type="spellStart"/>
            <w:r w:rsidRPr="002C799F">
              <w:rPr>
                <w:b/>
              </w:rPr>
              <w:t>рік</w:t>
            </w:r>
            <w:proofErr w:type="spellEnd"/>
          </w:p>
        </w:tc>
        <w:tc>
          <w:tcPr>
            <w:tcW w:w="558" w:type="pct"/>
            <w:tcBorders>
              <w:top w:val="single" w:sz="4" w:space="0" w:color="auto"/>
              <w:left w:val="single" w:sz="4" w:space="0" w:color="auto"/>
              <w:bottom w:val="single" w:sz="4" w:space="0" w:color="auto"/>
              <w:right w:val="single" w:sz="4" w:space="0" w:color="auto"/>
            </w:tcBorders>
            <w:hideMark/>
          </w:tcPr>
          <w:p w14:paraId="447A6127" w14:textId="77777777" w:rsidR="004B4BD0" w:rsidRPr="002C799F" w:rsidRDefault="004B4BD0">
            <w:pPr>
              <w:jc w:val="center"/>
              <w:rPr>
                <w:b/>
              </w:rPr>
            </w:pPr>
            <w:r w:rsidRPr="002C799F">
              <w:rPr>
                <w:b/>
              </w:rPr>
              <w:t xml:space="preserve">2025 </w:t>
            </w:r>
            <w:proofErr w:type="spellStart"/>
            <w:r w:rsidRPr="002C799F">
              <w:rPr>
                <w:b/>
              </w:rPr>
              <w:t>рік</w:t>
            </w:r>
            <w:proofErr w:type="spellEnd"/>
          </w:p>
        </w:tc>
        <w:tc>
          <w:tcPr>
            <w:tcW w:w="558" w:type="pct"/>
            <w:tcBorders>
              <w:top w:val="single" w:sz="4" w:space="0" w:color="auto"/>
              <w:left w:val="single" w:sz="4" w:space="0" w:color="auto"/>
              <w:bottom w:val="single" w:sz="4" w:space="0" w:color="auto"/>
              <w:right w:val="single" w:sz="4" w:space="0" w:color="auto"/>
            </w:tcBorders>
          </w:tcPr>
          <w:p w14:paraId="25EDED36" w14:textId="77777777" w:rsidR="004B4BD0" w:rsidRPr="002C799F" w:rsidRDefault="004B4BD0">
            <w:pPr>
              <w:ind w:left="77"/>
              <w:jc w:val="center"/>
              <w:rPr>
                <w:b/>
              </w:rPr>
            </w:pPr>
            <w:r w:rsidRPr="002C799F">
              <w:rPr>
                <w:b/>
              </w:rPr>
              <w:t xml:space="preserve">2026 </w:t>
            </w:r>
            <w:proofErr w:type="spellStart"/>
            <w:r w:rsidRPr="002C799F">
              <w:rPr>
                <w:b/>
              </w:rPr>
              <w:t>рік</w:t>
            </w:r>
            <w:proofErr w:type="spellEnd"/>
          </w:p>
          <w:p w14:paraId="33B1F481" w14:textId="77777777" w:rsidR="004B4BD0" w:rsidRPr="002C799F" w:rsidRDefault="004B4BD0">
            <w:pPr>
              <w:jc w:val="center"/>
              <w:rPr>
                <w:b/>
              </w:rPr>
            </w:pPr>
          </w:p>
        </w:tc>
        <w:tc>
          <w:tcPr>
            <w:tcW w:w="814" w:type="pct"/>
            <w:tcBorders>
              <w:top w:val="single" w:sz="4" w:space="0" w:color="auto"/>
              <w:left w:val="single" w:sz="4" w:space="0" w:color="auto"/>
              <w:bottom w:val="single" w:sz="4" w:space="0" w:color="auto"/>
              <w:right w:val="single" w:sz="4" w:space="0" w:color="auto"/>
            </w:tcBorders>
            <w:hideMark/>
          </w:tcPr>
          <w:p w14:paraId="4CFDC211" w14:textId="77777777" w:rsidR="004B4BD0" w:rsidRPr="002C799F" w:rsidRDefault="004B4BD0">
            <w:pPr>
              <w:jc w:val="center"/>
              <w:rPr>
                <w:b/>
              </w:rPr>
            </w:pPr>
            <w:proofErr w:type="spellStart"/>
            <w:r w:rsidRPr="002C799F">
              <w:rPr>
                <w:b/>
              </w:rPr>
              <w:t>Усього</w:t>
            </w:r>
            <w:proofErr w:type="spellEnd"/>
            <w:r w:rsidRPr="002C799F">
              <w:rPr>
                <w:b/>
              </w:rPr>
              <w:t xml:space="preserve"> </w:t>
            </w:r>
            <w:proofErr w:type="spellStart"/>
            <w:r w:rsidRPr="002C799F">
              <w:rPr>
                <w:b/>
              </w:rPr>
              <w:t>витрат</w:t>
            </w:r>
            <w:proofErr w:type="spellEnd"/>
            <w:r w:rsidRPr="002C799F">
              <w:rPr>
                <w:b/>
              </w:rPr>
              <w:t xml:space="preserve"> на </w:t>
            </w:r>
            <w:proofErr w:type="spellStart"/>
            <w:r w:rsidRPr="002C799F">
              <w:rPr>
                <w:b/>
              </w:rPr>
              <w:t>виконання</w:t>
            </w:r>
            <w:proofErr w:type="spellEnd"/>
            <w:r w:rsidRPr="002C799F">
              <w:rPr>
                <w:b/>
              </w:rPr>
              <w:t xml:space="preserve"> </w:t>
            </w:r>
          </w:p>
          <w:p w14:paraId="3E0AF1C6" w14:textId="77777777" w:rsidR="004B4BD0" w:rsidRPr="002C799F" w:rsidRDefault="004B4BD0">
            <w:pPr>
              <w:jc w:val="center"/>
              <w:rPr>
                <w:b/>
              </w:rPr>
            </w:pPr>
            <w:proofErr w:type="spellStart"/>
            <w:r w:rsidRPr="002C799F">
              <w:rPr>
                <w:b/>
              </w:rPr>
              <w:t>програми</w:t>
            </w:r>
            <w:proofErr w:type="spellEnd"/>
          </w:p>
        </w:tc>
      </w:tr>
      <w:tr w:rsidR="004B4BD0" w:rsidRPr="002C799F" w14:paraId="4AA65EEF" w14:textId="77777777" w:rsidTr="004B4BD0">
        <w:tc>
          <w:tcPr>
            <w:tcW w:w="1105" w:type="pct"/>
            <w:tcBorders>
              <w:top w:val="single" w:sz="4" w:space="0" w:color="auto"/>
              <w:left w:val="single" w:sz="4" w:space="0" w:color="auto"/>
              <w:bottom w:val="single" w:sz="4" w:space="0" w:color="auto"/>
              <w:right w:val="single" w:sz="4" w:space="0" w:color="auto"/>
            </w:tcBorders>
            <w:vAlign w:val="center"/>
            <w:hideMark/>
          </w:tcPr>
          <w:p w14:paraId="61ED6C1A" w14:textId="77777777" w:rsidR="004B4BD0" w:rsidRPr="002C799F" w:rsidRDefault="004B4BD0">
            <w:pPr>
              <w:jc w:val="center"/>
            </w:pPr>
            <w:r w:rsidRPr="002C799F">
              <w:t>1</w:t>
            </w:r>
          </w:p>
        </w:tc>
        <w:tc>
          <w:tcPr>
            <w:tcW w:w="415" w:type="pct"/>
            <w:tcBorders>
              <w:top w:val="single" w:sz="4" w:space="0" w:color="auto"/>
              <w:left w:val="single" w:sz="4" w:space="0" w:color="auto"/>
              <w:bottom w:val="single" w:sz="4" w:space="0" w:color="auto"/>
              <w:right w:val="single" w:sz="4" w:space="0" w:color="auto"/>
            </w:tcBorders>
            <w:hideMark/>
          </w:tcPr>
          <w:p w14:paraId="6C58FBBB" w14:textId="77777777" w:rsidR="004B4BD0" w:rsidRPr="002C799F" w:rsidRDefault="004B4BD0">
            <w:pPr>
              <w:jc w:val="center"/>
            </w:pPr>
            <w:r w:rsidRPr="002C799F">
              <w:t>2</w:t>
            </w:r>
          </w:p>
        </w:tc>
        <w:tc>
          <w:tcPr>
            <w:tcW w:w="481" w:type="pct"/>
            <w:tcBorders>
              <w:top w:val="single" w:sz="4" w:space="0" w:color="auto"/>
              <w:left w:val="single" w:sz="4" w:space="0" w:color="auto"/>
              <w:bottom w:val="single" w:sz="4" w:space="0" w:color="auto"/>
              <w:right w:val="single" w:sz="4" w:space="0" w:color="auto"/>
            </w:tcBorders>
            <w:hideMark/>
          </w:tcPr>
          <w:p w14:paraId="2CBE306B" w14:textId="77777777" w:rsidR="004B4BD0" w:rsidRPr="002C799F" w:rsidRDefault="004B4BD0">
            <w:pPr>
              <w:jc w:val="center"/>
            </w:pPr>
            <w:r w:rsidRPr="002C799F">
              <w:t>3</w:t>
            </w:r>
          </w:p>
        </w:tc>
        <w:tc>
          <w:tcPr>
            <w:tcW w:w="511" w:type="pct"/>
            <w:tcBorders>
              <w:top w:val="single" w:sz="4" w:space="0" w:color="auto"/>
              <w:left w:val="single" w:sz="4" w:space="0" w:color="auto"/>
              <w:bottom w:val="single" w:sz="4" w:space="0" w:color="auto"/>
              <w:right w:val="single" w:sz="4" w:space="0" w:color="auto"/>
            </w:tcBorders>
            <w:hideMark/>
          </w:tcPr>
          <w:p w14:paraId="17543989" w14:textId="77777777" w:rsidR="004B4BD0" w:rsidRPr="002C799F" w:rsidRDefault="004B4BD0">
            <w:pPr>
              <w:jc w:val="center"/>
            </w:pPr>
            <w:r w:rsidRPr="002C799F">
              <w:t>4</w:t>
            </w:r>
          </w:p>
        </w:tc>
        <w:tc>
          <w:tcPr>
            <w:tcW w:w="558" w:type="pct"/>
            <w:tcBorders>
              <w:top w:val="single" w:sz="4" w:space="0" w:color="auto"/>
              <w:left w:val="single" w:sz="4" w:space="0" w:color="auto"/>
              <w:bottom w:val="single" w:sz="4" w:space="0" w:color="auto"/>
              <w:right w:val="single" w:sz="4" w:space="0" w:color="auto"/>
            </w:tcBorders>
            <w:hideMark/>
          </w:tcPr>
          <w:p w14:paraId="15300D3F" w14:textId="77777777" w:rsidR="004B4BD0" w:rsidRPr="002C799F" w:rsidRDefault="004B4BD0">
            <w:pPr>
              <w:jc w:val="center"/>
            </w:pPr>
            <w:r w:rsidRPr="002C799F">
              <w:t>5</w:t>
            </w:r>
          </w:p>
        </w:tc>
        <w:tc>
          <w:tcPr>
            <w:tcW w:w="558" w:type="pct"/>
            <w:tcBorders>
              <w:top w:val="single" w:sz="4" w:space="0" w:color="auto"/>
              <w:left w:val="single" w:sz="4" w:space="0" w:color="auto"/>
              <w:bottom w:val="single" w:sz="4" w:space="0" w:color="auto"/>
              <w:right w:val="single" w:sz="4" w:space="0" w:color="auto"/>
            </w:tcBorders>
            <w:hideMark/>
          </w:tcPr>
          <w:p w14:paraId="6F78E082" w14:textId="77777777" w:rsidR="004B4BD0" w:rsidRPr="002C799F" w:rsidRDefault="004B4BD0">
            <w:pPr>
              <w:jc w:val="center"/>
            </w:pPr>
            <w:r w:rsidRPr="002C799F">
              <w:t>6</w:t>
            </w:r>
          </w:p>
        </w:tc>
        <w:tc>
          <w:tcPr>
            <w:tcW w:w="558" w:type="pct"/>
            <w:tcBorders>
              <w:top w:val="single" w:sz="4" w:space="0" w:color="auto"/>
              <w:left w:val="single" w:sz="4" w:space="0" w:color="auto"/>
              <w:bottom w:val="single" w:sz="4" w:space="0" w:color="auto"/>
              <w:right w:val="single" w:sz="4" w:space="0" w:color="auto"/>
            </w:tcBorders>
            <w:vAlign w:val="center"/>
            <w:hideMark/>
          </w:tcPr>
          <w:p w14:paraId="0B49C507" w14:textId="77777777" w:rsidR="004B4BD0" w:rsidRPr="002C799F" w:rsidRDefault="004B4BD0">
            <w:pPr>
              <w:jc w:val="center"/>
            </w:pPr>
            <w:r w:rsidRPr="002C799F">
              <w:t>7</w:t>
            </w:r>
          </w:p>
        </w:tc>
        <w:tc>
          <w:tcPr>
            <w:tcW w:w="814" w:type="pct"/>
            <w:tcBorders>
              <w:top w:val="single" w:sz="4" w:space="0" w:color="auto"/>
              <w:left w:val="single" w:sz="4" w:space="0" w:color="auto"/>
              <w:bottom w:val="single" w:sz="4" w:space="0" w:color="auto"/>
              <w:right w:val="single" w:sz="4" w:space="0" w:color="auto"/>
            </w:tcBorders>
            <w:vAlign w:val="center"/>
            <w:hideMark/>
          </w:tcPr>
          <w:p w14:paraId="2818634E" w14:textId="77777777" w:rsidR="004B4BD0" w:rsidRPr="002C799F" w:rsidRDefault="004B4BD0">
            <w:pPr>
              <w:jc w:val="center"/>
            </w:pPr>
            <w:r w:rsidRPr="002C799F">
              <w:t>8</w:t>
            </w:r>
          </w:p>
        </w:tc>
      </w:tr>
      <w:tr w:rsidR="004B4BD0" w:rsidRPr="002C799F" w14:paraId="6E6FFA41" w14:textId="77777777" w:rsidTr="004B4BD0">
        <w:tc>
          <w:tcPr>
            <w:tcW w:w="1105" w:type="pct"/>
            <w:tcBorders>
              <w:top w:val="single" w:sz="4" w:space="0" w:color="auto"/>
              <w:left w:val="single" w:sz="4" w:space="0" w:color="auto"/>
              <w:bottom w:val="single" w:sz="4" w:space="0" w:color="auto"/>
              <w:right w:val="single" w:sz="4" w:space="0" w:color="auto"/>
            </w:tcBorders>
            <w:hideMark/>
          </w:tcPr>
          <w:p w14:paraId="6B94C81E" w14:textId="77777777" w:rsidR="004B4BD0" w:rsidRPr="002C799F" w:rsidRDefault="004B4BD0">
            <w:pPr>
              <w:jc w:val="both"/>
              <w:rPr>
                <w:b/>
              </w:rPr>
            </w:pPr>
            <w:proofErr w:type="spellStart"/>
            <w:r w:rsidRPr="002C799F">
              <w:rPr>
                <w:b/>
              </w:rPr>
              <w:t>Обсяг</w:t>
            </w:r>
            <w:proofErr w:type="spellEnd"/>
            <w:r w:rsidRPr="002C799F">
              <w:rPr>
                <w:b/>
              </w:rPr>
              <w:t xml:space="preserve"> </w:t>
            </w:r>
            <w:proofErr w:type="spellStart"/>
            <w:r w:rsidRPr="002C799F">
              <w:rPr>
                <w:b/>
              </w:rPr>
              <w:t>ресурсів</w:t>
            </w:r>
            <w:proofErr w:type="spellEnd"/>
            <w:r w:rsidRPr="002C799F">
              <w:rPr>
                <w:b/>
              </w:rPr>
              <w:t xml:space="preserve">, </w:t>
            </w:r>
            <w:proofErr w:type="spellStart"/>
            <w:r w:rsidRPr="002C799F">
              <w:rPr>
                <w:b/>
              </w:rPr>
              <w:t>всього</w:t>
            </w:r>
            <w:proofErr w:type="spellEnd"/>
          </w:p>
        </w:tc>
        <w:tc>
          <w:tcPr>
            <w:tcW w:w="415" w:type="pct"/>
            <w:tcBorders>
              <w:top w:val="single" w:sz="4" w:space="0" w:color="auto"/>
              <w:left w:val="single" w:sz="4" w:space="0" w:color="auto"/>
              <w:bottom w:val="single" w:sz="4" w:space="0" w:color="auto"/>
              <w:right w:val="single" w:sz="4" w:space="0" w:color="auto"/>
            </w:tcBorders>
            <w:vAlign w:val="center"/>
            <w:hideMark/>
          </w:tcPr>
          <w:p w14:paraId="45CE2A2C" w14:textId="77777777" w:rsidR="004B4BD0" w:rsidRPr="002C799F" w:rsidRDefault="004B4BD0">
            <w:pPr>
              <w:jc w:val="center"/>
              <w:rPr>
                <w:b/>
              </w:rPr>
            </w:pPr>
            <w:r w:rsidRPr="002C799F">
              <w:rPr>
                <w:b/>
              </w:rPr>
              <w:t>43024,1</w:t>
            </w:r>
          </w:p>
        </w:tc>
        <w:tc>
          <w:tcPr>
            <w:tcW w:w="481" w:type="pct"/>
            <w:tcBorders>
              <w:top w:val="single" w:sz="4" w:space="0" w:color="auto"/>
              <w:left w:val="single" w:sz="4" w:space="0" w:color="auto"/>
              <w:bottom w:val="single" w:sz="4" w:space="0" w:color="auto"/>
              <w:right w:val="single" w:sz="4" w:space="0" w:color="auto"/>
            </w:tcBorders>
            <w:vAlign w:val="center"/>
            <w:hideMark/>
          </w:tcPr>
          <w:p w14:paraId="1134BCD1" w14:textId="77777777" w:rsidR="004B4BD0" w:rsidRPr="002C799F" w:rsidRDefault="004B4BD0">
            <w:pPr>
              <w:jc w:val="center"/>
              <w:rPr>
                <w:b/>
              </w:rPr>
            </w:pPr>
            <w:r w:rsidRPr="002C799F">
              <w:rPr>
                <w:b/>
              </w:rPr>
              <w:t>27100,0</w:t>
            </w:r>
          </w:p>
        </w:tc>
        <w:tc>
          <w:tcPr>
            <w:tcW w:w="511" w:type="pct"/>
            <w:tcBorders>
              <w:top w:val="single" w:sz="4" w:space="0" w:color="auto"/>
              <w:left w:val="single" w:sz="4" w:space="0" w:color="auto"/>
              <w:bottom w:val="single" w:sz="4" w:space="0" w:color="auto"/>
              <w:right w:val="single" w:sz="4" w:space="0" w:color="auto"/>
            </w:tcBorders>
            <w:vAlign w:val="center"/>
            <w:hideMark/>
          </w:tcPr>
          <w:p w14:paraId="2F3C67CE" w14:textId="77777777" w:rsidR="004B4BD0" w:rsidRPr="002C799F" w:rsidRDefault="004B4BD0">
            <w:pPr>
              <w:jc w:val="center"/>
              <w:rPr>
                <w:b/>
              </w:rPr>
            </w:pPr>
            <w:r w:rsidRPr="002C799F">
              <w:rPr>
                <w:b/>
              </w:rPr>
              <w:t>42364,0</w:t>
            </w:r>
          </w:p>
        </w:tc>
        <w:tc>
          <w:tcPr>
            <w:tcW w:w="558" w:type="pct"/>
            <w:tcBorders>
              <w:top w:val="single" w:sz="4" w:space="0" w:color="auto"/>
              <w:left w:val="single" w:sz="4" w:space="0" w:color="auto"/>
              <w:bottom w:val="single" w:sz="4" w:space="0" w:color="auto"/>
              <w:right w:val="single" w:sz="4" w:space="0" w:color="auto"/>
            </w:tcBorders>
            <w:vAlign w:val="center"/>
            <w:hideMark/>
          </w:tcPr>
          <w:p w14:paraId="3B67276C" w14:textId="77777777" w:rsidR="004B4BD0" w:rsidRPr="002C799F" w:rsidRDefault="004B4BD0">
            <w:pPr>
              <w:jc w:val="center"/>
              <w:rPr>
                <w:b/>
              </w:rPr>
            </w:pPr>
            <w:r w:rsidRPr="002C799F">
              <w:rPr>
                <w:b/>
              </w:rPr>
              <w:t>42200,0</w:t>
            </w:r>
          </w:p>
        </w:tc>
        <w:tc>
          <w:tcPr>
            <w:tcW w:w="558" w:type="pct"/>
            <w:tcBorders>
              <w:top w:val="single" w:sz="4" w:space="0" w:color="auto"/>
              <w:left w:val="single" w:sz="4" w:space="0" w:color="auto"/>
              <w:bottom w:val="single" w:sz="4" w:space="0" w:color="auto"/>
              <w:right w:val="single" w:sz="4" w:space="0" w:color="auto"/>
            </w:tcBorders>
            <w:vAlign w:val="center"/>
            <w:hideMark/>
          </w:tcPr>
          <w:p w14:paraId="7F602F0D" w14:textId="77777777" w:rsidR="004B4BD0" w:rsidRPr="002C799F" w:rsidRDefault="004B4BD0">
            <w:pPr>
              <w:jc w:val="center"/>
              <w:rPr>
                <w:b/>
                <w:color w:val="FF0000"/>
              </w:rPr>
            </w:pPr>
            <w:r w:rsidRPr="002C799F">
              <w:rPr>
                <w:b/>
                <w:color w:val="FF0000"/>
              </w:rPr>
              <w:t>70500,0</w:t>
            </w:r>
          </w:p>
        </w:tc>
        <w:tc>
          <w:tcPr>
            <w:tcW w:w="558" w:type="pct"/>
            <w:tcBorders>
              <w:top w:val="single" w:sz="4" w:space="0" w:color="auto"/>
              <w:left w:val="single" w:sz="4" w:space="0" w:color="auto"/>
              <w:bottom w:val="single" w:sz="4" w:space="0" w:color="auto"/>
              <w:right w:val="single" w:sz="4" w:space="0" w:color="auto"/>
            </w:tcBorders>
            <w:vAlign w:val="center"/>
            <w:hideMark/>
          </w:tcPr>
          <w:p w14:paraId="27F9F73E" w14:textId="77777777" w:rsidR="004B4BD0" w:rsidRPr="002C799F" w:rsidRDefault="004B4BD0">
            <w:pPr>
              <w:jc w:val="center"/>
              <w:rPr>
                <w:b/>
              </w:rPr>
            </w:pPr>
            <w:r w:rsidRPr="002C799F">
              <w:rPr>
                <w:b/>
              </w:rPr>
              <w:t>42200,0</w:t>
            </w:r>
          </w:p>
        </w:tc>
        <w:tc>
          <w:tcPr>
            <w:tcW w:w="814" w:type="pct"/>
            <w:tcBorders>
              <w:top w:val="single" w:sz="4" w:space="0" w:color="auto"/>
              <w:left w:val="single" w:sz="4" w:space="0" w:color="auto"/>
              <w:bottom w:val="single" w:sz="4" w:space="0" w:color="auto"/>
              <w:right w:val="single" w:sz="4" w:space="0" w:color="auto"/>
            </w:tcBorders>
            <w:vAlign w:val="center"/>
            <w:hideMark/>
          </w:tcPr>
          <w:p w14:paraId="3B8EC031" w14:textId="77777777" w:rsidR="004B4BD0" w:rsidRPr="002C799F" w:rsidRDefault="004B4BD0">
            <w:pPr>
              <w:jc w:val="center"/>
              <w:rPr>
                <w:b/>
                <w:color w:val="FF0000"/>
              </w:rPr>
            </w:pPr>
            <w:r w:rsidRPr="002C799F">
              <w:rPr>
                <w:b/>
                <w:color w:val="FF0000"/>
              </w:rPr>
              <w:t>267 388,1</w:t>
            </w:r>
          </w:p>
        </w:tc>
      </w:tr>
      <w:tr w:rsidR="004B4BD0" w:rsidRPr="002C799F" w14:paraId="1A19395A" w14:textId="77777777" w:rsidTr="004B4BD0">
        <w:tc>
          <w:tcPr>
            <w:tcW w:w="1105" w:type="pct"/>
            <w:tcBorders>
              <w:top w:val="single" w:sz="4" w:space="0" w:color="auto"/>
              <w:left w:val="single" w:sz="4" w:space="0" w:color="auto"/>
              <w:bottom w:val="single" w:sz="4" w:space="0" w:color="auto"/>
              <w:right w:val="single" w:sz="4" w:space="0" w:color="auto"/>
            </w:tcBorders>
            <w:hideMark/>
          </w:tcPr>
          <w:p w14:paraId="58E08360" w14:textId="77777777" w:rsidR="004B4BD0" w:rsidRPr="002C799F" w:rsidRDefault="004B4BD0">
            <w:pPr>
              <w:jc w:val="both"/>
            </w:pPr>
            <w:r w:rsidRPr="002C799F">
              <w:t xml:space="preserve">у тому </w:t>
            </w:r>
            <w:proofErr w:type="spellStart"/>
            <w:r w:rsidRPr="002C799F">
              <w:t>числі</w:t>
            </w:r>
            <w:proofErr w:type="spellEnd"/>
            <w:r w:rsidRPr="002C799F">
              <w:t>:</w:t>
            </w:r>
          </w:p>
        </w:tc>
        <w:tc>
          <w:tcPr>
            <w:tcW w:w="415" w:type="pct"/>
            <w:tcBorders>
              <w:top w:val="single" w:sz="4" w:space="0" w:color="auto"/>
              <w:left w:val="single" w:sz="4" w:space="0" w:color="auto"/>
              <w:bottom w:val="single" w:sz="4" w:space="0" w:color="auto"/>
              <w:right w:val="single" w:sz="4" w:space="0" w:color="auto"/>
            </w:tcBorders>
            <w:vAlign w:val="center"/>
          </w:tcPr>
          <w:p w14:paraId="381CEC24" w14:textId="77777777" w:rsidR="004B4BD0" w:rsidRPr="002C799F" w:rsidRDefault="004B4BD0">
            <w:pPr>
              <w:jc w:val="center"/>
            </w:pPr>
          </w:p>
        </w:tc>
        <w:tc>
          <w:tcPr>
            <w:tcW w:w="481" w:type="pct"/>
            <w:tcBorders>
              <w:top w:val="single" w:sz="4" w:space="0" w:color="auto"/>
              <w:left w:val="single" w:sz="4" w:space="0" w:color="auto"/>
              <w:bottom w:val="single" w:sz="4" w:space="0" w:color="auto"/>
              <w:right w:val="single" w:sz="4" w:space="0" w:color="auto"/>
            </w:tcBorders>
            <w:vAlign w:val="center"/>
          </w:tcPr>
          <w:p w14:paraId="489BFAFE" w14:textId="77777777" w:rsidR="004B4BD0" w:rsidRPr="002C799F" w:rsidRDefault="004B4BD0">
            <w:pPr>
              <w:jc w:val="center"/>
            </w:pPr>
          </w:p>
        </w:tc>
        <w:tc>
          <w:tcPr>
            <w:tcW w:w="511" w:type="pct"/>
            <w:tcBorders>
              <w:top w:val="single" w:sz="4" w:space="0" w:color="auto"/>
              <w:left w:val="single" w:sz="4" w:space="0" w:color="auto"/>
              <w:bottom w:val="single" w:sz="4" w:space="0" w:color="auto"/>
              <w:right w:val="single" w:sz="4" w:space="0" w:color="auto"/>
            </w:tcBorders>
            <w:vAlign w:val="center"/>
          </w:tcPr>
          <w:p w14:paraId="22F8BAEA" w14:textId="77777777" w:rsidR="004B4BD0" w:rsidRPr="002C799F" w:rsidRDefault="004B4BD0">
            <w:pPr>
              <w:jc w:val="center"/>
            </w:pPr>
          </w:p>
        </w:tc>
        <w:tc>
          <w:tcPr>
            <w:tcW w:w="558" w:type="pct"/>
            <w:tcBorders>
              <w:top w:val="single" w:sz="4" w:space="0" w:color="auto"/>
              <w:left w:val="single" w:sz="4" w:space="0" w:color="auto"/>
              <w:bottom w:val="single" w:sz="4" w:space="0" w:color="auto"/>
              <w:right w:val="single" w:sz="4" w:space="0" w:color="auto"/>
            </w:tcBorders>
            <w:vAlign w:val="center"/>
          </w:tcPr>
          <w:p w14:paraId="3B277847" w14:textId="77777777" w:rsidR="004B4BD0" w:rsidRPr="002C799F" w:rsidRDefault="004B4BD0">
            <w:pPr>
              <w:jc w:val="center"/>
            </w:pPr>
          </w:p>
        </w:tc>
        <w:tc>
          <w:tcPr>
            <w:tcW w:w="558" w:type="pct"/>
            <w:tcBorders>
              <w:top w:val="single" w:sz="4" w:space="0" w:color="auto"/>
              <w:left w:val="single" w:sz="4" w:space="0" w:color="auto"/>
              <w:bottom w:val="single" w:sz="4" w:space="0" w:color="auto"/>
              <w:right w:val="single" w:sz="4" w:space="0" w:color="auto"/>
            </w:tcBorders>
            <w:vAlign w:val="center"/>
          </w:tcPr>
          <w:p w14:paraId="743E0A64" w14:textId="77777777" w:rsidR="004B4BD0" w:rsidRPr="002C799F" w:rsidRDefault="004B4BD0">
            <w:pPr>
              <w:jc w:val="center"/>
              <w:rPr>
                <w:color w:val="FF0000"/>
              </w:rPr>
            </w:pPr>
          </w:p>
        </w:tc>
        <w:tc>
          <w:tcPr>
            <w:tcW w:w="558" w:type="pct"/>
            <w:tcBorders>
              <w:top w:val="single" w:sz="4" w:space="0" w:color="auto"/>
              <w:left w:val="single" w:sz="4" w:space="0" w:color="auto"/>
              <w:bottom w:val="single" w:sz="4" w:space="0" w:color="auto"/>
              <w:right w:val="single" w:sz="4" w:space="0" w:color="auto"/>
            </w:tcBorders>
            <w:vAlign w:val="center"/>
          </w:tcPr>
          <w:p w14:paraId="0B218CED" w14:textId="77777777" w:rsidR="004B4BD0" w:rsidRPr="002C799F" w:rsidRDefault="004B4BD0">
            <w:pPr>
              <w:jc w:val="center"/>
            </w:pPr>
          </w:p>
        </w:tc>
        <w:tc>
          <w:tcPr>
            <w:tcW w:w="814" w:type="pct"/>
            <w:tcBorders>
              <w:top w:val="single" w:sz="4" w:space="0" w:color="auto"/>
              <w:left w:val="single" w:sz="4" w:space="0" w:color="auto"/>
              <w:bottom w:val="single" w:sz="4" w:space="0" w:color="auto"/>
              <w:right w:val="single" w:sz="4" w:space="0" w:color="auto"/>
            </w:tcBorders>
            <w:vAlign w:val="center"/>
          </w:tcPr>
          <w:p w14:paraId="21281779" w14:textId="77777777" w:rsidR="004B4BD0" w:rsidRPr="002C799F" w:rsidRDefault="004B4BD0">
            <w:pPr>
              <w:jc w:val="center"/>
              <w:rPr>
                <w:color w:val="FF0000"/>
              </w:rPr>
            </w:pPr>
          </w:p>
        </w:tc>
      </w:tr>
      <w:tr w:rsidR="004B4BD0" w:rsidRPr="002C799F" w14:paraId="73C4325A" w14:textId="77777777" w:rsidTr="004B4BD0">
        <w:tc>
          <w:tcPr>
            <w:tcW w:w="1105" w:type="pct"/>
            <w:tcBorders>
              <w:top w:val="single" w:sz="4" w:space="0" w:color="auto"/>
              <w:left w:val="single" w:sz="4" w:space="0" w:color="auto"/>
              <w:bottom w:val="single" w:sz="4" w:space="0" w:color="auto"/>
              <w:right w:val="single" w:sz="4" w:space="0" w:color="auto"/>
            </w:tcBorders>
            <w:hideMark/>
          </w:tcPr>
          <w:p w14:paraId="54B9F49B" w14:textId="77777777" w:rsidR="004B4BD0" w:rsidRPr="002C799F" w:rsidRDefault="004B4BD0">
            <w:pPr>
              <w:jc w:val="both"/>
              <w:rPr>
                <w:lang w:val="en-US"/>
              </w:rPr>
            </w:pPr>
            <w:proofErr w:type="spellStart"/>
            <w:r w:rsidRPr="002C799F">
              <w:t>міський</w:t>
            </w:r>
            <w:proofErr w:type="spellEnd"/>
            <w:r w:rsidRPr="002C799F">
              <w:t xml:space="preserve"> бюджет</w:t>
            </w:r>
          </w:p>
        </w:tc>
        <w:tc>
          <w:tcPr>
            <w:tcW w:w="415" w:type="pct"/>
            <w:tcBorders>
              <w:top w:val="single" w:sz="4" w:space="0" w:color="auto"/>
              <w:left w:val="single" w:sz="4" w:space="0" w:color="auto"/>
              <w:bottom w:val="single" w:sz="4" w:space="0" w:color="auto"/>
              <w:right w:val="single" w:sz="4" w:space="0" w:color="auto"/>
            </w:tcBorders>
            <w:vAlign w:val="center"/>
            <w:hideMark/>
          </w:tcPr>
          <w:p w14:paraId="7CE9C003" w14:textId="77777777" w:rsidR="004B4BD0" w:rsidRPr="002C799F" w:rsidRDefault="004B4BD0">
            <w:pPr>
              <w:jc w:val="center"/>
              <w:rPr>
                <w:lang w:val="uk-UA"/>
              </w:rPr>
            </w:pPr>
            <w:r w:rsidRPr="002C799F">
              <w:t>43024,1</w:t>
            </w:r>
          </w:p>
        </w:tc>
        <w:tc>
          <w:tcPr>
            <w:tcW w:w="481" w:type="pct"/>
            <w:tcBorders>
              <w:top w:val="single" w:sz="4" w:space="0" w:color="auto"/>
              <w:left w:val="single" w:sz="4" w:space="0" w:color="auto"/>
              <w:bottom w:val="single" w:sz="4" w:space="0" w:color="auto"/>
              <w:right w:val="single" w:sz="4" w:space="0" w:color="auto"/>
            </w:tcBorders>
            <w:vAlign w:val="center"/>
            <w:hideMark/>
          </w:tcPr>
          <w:p w14:paraId="2E782DE6" w14:textId="77777777" w:rsidR="004B4BD0" w:rsidRPr="002C799F" w:rsidRDefault="004B4BD0">
            <w:pPr>
              <w:jc w:val="center"/>
            </w:pPr>
            <w:r w:rsidRPr="002C799F">
              <w:t>27100,0</w:t>
            </w:r>
          </w:p>
        </w:tc>
        <w:tc>
          <w:tcPr>
            <w:tcW w:w="511" w:type="pct"/>
            <w:tcBorders>
              <w:top w:val="single" w:sz="4" w:space="0" w:color="auto"/>
              <w:left w:val="single" w:sz="4" w:space="0" w:color="auto"/>
              <w:bottom w:val="single" w:sz="4" w:space="0" w:color="auto"/>
              <w:right w:val="single" w:sz="4" w:space="0" w:color="auto"/>
            </w:tcBorders>
            <w:vAlign w:val="center"/>
            <w:hideMark/>
          </w:tcPr>
          <w:p w14:paraId="53859F4E" w14:textId="77777777" w:rsidR="004B4BD0" w:rsidRPr="002C799F" w:rsidRDefault="004B4BD0">
            <w:pPr>
              <w:jc w:val="center"/>
            </w:pPr>
            <w:r w:rsidRPr="002C799F">
              <w:t>42364,0</w:t>
            </w:r>
          </w:p>
        </w:tc>
        <w:tc>
          <w:tcPr>
            <w:tcW w:w="558" w:type="pct"/>
            <w:tcBorders>
              <w:top w:val="single" w:sz="4" w:space="0" w:color="auto"/>
              <w:left w:val="single" w:sz="4" w:space="0" w:color="auto"/>
              <w:bottom w:val="single" w:sz="4" w:space="0" w:color="auto"/>
              <w:right w:val="single" w:sz="4" w:space="0" w:color="auto"/>
            </w:tcBorders>
            <w:vAlign w:val="center"/>
            <w:hideMark/>
          </w:tcPr>
          <w:p w14:paraId="483D4981" w14:textId="77777777" w:rsidR="004B4BD0" w:rsidRPr="002C799F" w:rsidRDefault="004B4BD0">
            <w:pPr>
              <w:jc w:val="center"/>
            </w:pPr>
            <w:r w:rsidRPr="002C799F">
              <w:t>42200,0</w:t>
            </w:r>
          </w:p>
        </w:tc>
        <w:tc>
          <w:tcPr>
            <w:tcW w:w="558" w:type="pct"/>
            <w:tcBorders>
              <w:top w:val="single" w:sz="4" w:space="0" w:color="auto"/>
              <w:left w:val="single" w:sz="4" w:space="0" w:color="auto"/>
              <w:bottom w:val="single" w:sz="4" w:space="0" w:color="auto"/>
              <w:right w:val="single" w:sz="4" w:space="0" w:color="auto"/>
            </w:tcBorders>
            <w:vAlign w:val="center"/>
            <w:hideMark/>
          </w:tcPr>
          <w:p w14:paraId="7239AF5B" w14:textId="77777777" w:rsidR="004B4BD0" w:rsidRPr="002C799F" w:rsidRDefault="004B4BD0">
            <w:pPr>
              <w:jc w:val="center"/>
              <w:rPr>
                <w:color w:val="FF0000"/>
              </w:rPr>
            </w:pPr>
            <w:r w:rsidRPr="002C799F">
              <w:rPr>
                <w:color w:val="FF0000"/>
              </w:rPr>
              <w:t>70500,0</w:t>
            </w:r>
          </w:p>
        </w:tc>
        <w:tc>
          <w:tcPr>
            <w:tcW w:w="558" w:type="pct"/>
            <w:tcBorders>
              <w:top w:val="single" w:sz="4" w:space="0" w:color="auto"/>
              <w:left w:val="single" w:sz="4" w:space="0" w:color="auto"/>
              <w:bottom w:val="single" w:sz="4" w:space="0" w:color="auto"/>
              <w:right w:val="single" w:sz="4" w:space="0" w:color="auto"/>
            </w:tcBorders>
            <w:vAlign w:val="center"/>
            <w:hideMark/>
          </w:tcPr>
          <w:p w14:paraId="2A091991" w14:textId="77777777" w:rsidR="004B4BD0" w:rsidRPr="002C799F" w:rsidRDefault="004B4BD0">
            <w:pPr>
              <w:jc w:val="center"/>
            </w:pPr>
            <w:r w:rsidRPr="002C799F">
              <w:t>42200,0</w:t>
            </w:r>
          </w:p>
        </w:tc>
        <w:tc>
          <w:tcPr>
            <w:tcW w:w="814" w:type="pct"/>
            <w:tcBorders>
              <w:top w:val="single" w:sz="4" w:space="0" w:color="auto"/>
              <w:left w:val="single" w:sz="4" w:space="0" w:color="auto"/>
              <w:bottom w:val="single" w:sz="4" w:space="0" w:color="auto"/>
              <w:right w:val="single" w:sz="4" w:space="0" w:color="auto"/>
            </w:tcBorders>
            <w:vAlign w:val="center"/>
            <w:hideMark/>
          </w:tcPr>
          <w:p w14:paraId="3A268B8B" w14:textId="77777777" w:rsidR="004B4BD0" w:rsidRPr="002C799F" w:rsidRDefault="004B4BD0">
            <w:pPr>
              <w:jc w:val="center"/>
              <w:rPr>
                <w:color w:val="FF0000"/>
              </w:rPr>
            </w:pPr>
            <w:r w:rsidRPr="002C799F">
              <w:rPr>
                <w:color w:val="FF0000"/>
              </w:rPr>
              <w:t>267 388,1</w:t>
            </w:r>
          </w:p>
        </w:tc>
      </w:tr>
      <w:tr w:rsidR="004B4BD0" w:rsidRPr="002C799F" w14:paraId="769BB871" w14:textId="77777777" w:rsidTr="004B4BD0">
        <w:tc>
          <w:tcPr>
            <w:tcW w:w="1105" w:type="pct"/>
            <w:tcBorders>
              <w:top w:val="single" w:sz="4" w:space="0" w:color="auto"/>
              <w:left w:val="single" w:sz="4" w:space="0" w:color="auto"/>
              <w:bottom w:val="single" w:sz="4" w:space="0" w:color="auto"/>
              <w:right w:val="single" w:sz="4" w:space="0" w:color="auto"/>
            </w:tcBorders>
            <w:hideMark/>
          </w:tcPr>
          <w:p w14:paraId="48CCA540" w14:textId="77777777" w:rsidR="004B4BD0" w:rsidRPr="002C799F" w:rsidRDefault="004B4BD0">
            <w:proofErr w:type="spellStart"/>
            <w:r w:rsidRPr="002C799F">
              <w:t>Інші</w:t>
            </w:r>
            <w:proofErr w:type="spellEnd"/>
            <w:r w:rsidRPr="002C799F">
              <w:t xml:space="preserve"> </w:t>
            </w:r>
            <w:proofErr w:type="spellStart"/>
            <w:r w:rsidRPr="002C799F">
              <w:t>джерела</w:t>
            </w:r>
            <w:proofErr w:type="spellEnd"/>
            <w:r w:rsidRPr="002C799F">
              <w:t xml:space="preserve">, не </w:t>
            </w:r>
            <w:proofErr w:type="spellStart"/>
            <w:r w:rsidRPr="002C799F">
              <w:t>заборонені</w:t>
            </w:r>
            <w:proofErr w:type="spellEnd"/>
            <w:r w:rsidRPr="002C799F">
              <w:t xml:space="preserve"> </w:t>
            </w:r>
            <w:proofErr w:type="spellStart"/>
            <w:r w:rsidRPr="002C799F">
              <w:t>чинним</w:t>
            </w:r>
            <w:proofErr w:type="spellEnd"/>
            <w:r w:rsidRPr="002C799F">
              <w:t xml:space="preserve"> </w:t>
            </w:r>
            <w:proofErr w:type="spellStart"/>
            <w:r w:rsidRPr="002C799F">
              <w:t>законодавством</w:t>
            </w:r>
            <w:proofErr w:type="spellEnd"/>
            <w:r w:rsidRPr="002C799F">
              <w:t xml:space="preserve"> (</w:t>
            </w:r>
            <w:proofErr w:type="spellStart"/>
            <w:r w:rsidRPr="002C799F">
              <w:t>обласний</w:t>
            </w:r>
            <w:proofErr w:type="spellEnd"/>
            <w:r w:rsidRPr="002C799F">
              <w:t xml:space="preserve"> бюджет, </w:t>
            </w:r>
            <w:proofErr w:type="spellStart"/>
            <w:r w:rsidRPr="002C799F">
              <w:t>державний</w:t>
            </w:r>
            <w:proofErr w:type="spellEnd"/>
            <w:r w:rsidRPr="002C799F">
              <w:t xml:space="preserve"> бюджет, </w:t>
            </w:r>
            <w:proofErr w:type="spellStart"/>
            <w:r w:rsidRPr="002C799F">
              <w:t>благодійні</w:t>
            </w:r>
            <w:proofErr w:type="spellEnd"/>
            <w:r w:rsidRPr="002C799F">
              <w:t xml:space="preserve"> </w:t>
            </w:r>
            <w:proofErr w:type="spellStart"/>
            <w:r w:rsidRPr="002C799F">
              <w:t>кошти</w:t>
            </w:r>
            <w:proofErr w:type="spellEnd"/>
            <w:r w:rsidRPr="002C799F">
              <w:t xml:space="preserve"> та </w:t>
            </w:r>
            <w:proofErr w:type="spellStart"/>
            <w:r w:rsidRPr="002C799F">
              <w:t>інші</w:t>
            </w:r>
            <w:proofErr w:type="spellEnd"/>
            <w:r w:rsidRPr="002C799F">
              <w:t xml:space="preserve"> </w:t>
            </w:r>
            <w:proofErr w:type="spellStart"/>
            <w:r w:rsidRPr="002C799F">
              <w:t>джерела</w:t>
            </w:r>
            <w:proofErr w:type="spellEnd"/>
            <w:r w:rsidRPr="002C799F">
              <w:t>)</w:t>
            </w:r>
          </w:p>
        </w:tc>
        <w:tc>
          <w:tcPr>
            <w:tcW w:w="415" w:type="pct"/>
            <w:tcBorders>
              <w:top w:val="single" w:sz="4" w:space="0" w:color="auto"/>
              <w:left w:val="single" w:sz="4" w:space="0" w:color="auto"/>
              <w:bottom w:val="single" w:sz="4" w:space="0" w:color="auto"/>
              <w:right w:val="single" w:sz="4" w:space="0" w:color="auto"/>
            </w:tcBorders>
          </w:tcPr>
          <w:p w14:paraId="6DEC5A25" w14:textId="77777777" w:rsidR="004B4BD0" w:rsidRPr="002C799F" w:rsidRDefault="004B4BD0">
            <w:pPr>
              <w:jc w:val="center"/>
            </w:pPr>
          </w:p>
        </w:tc>
        <w:tc>
          <w:tcPr>
            <w:tcW w:w="481" w:type="pct"/>
            <w:tcBorders>
              <w:top w:val="single" w:sz="4" w:space="0" w:color="auto"/>
              <w:left w:val="single" w:sz="4" w:space="0" w:color="auto"/>
              <w:bottom w:val="single" w:sz="4" w:space="0" w:color="auto"/>
              <w:right w:val="single" w:sz="4" w:space="0" w:color="auto"/>
            </w:tcBorders>
          </w:tcPr>
          <w:p w14:paraId="1F4B2BBD" w14:textId="77777777" w:rsidR="004B4BD0" w:rsidRPr="002C799F" w:rsidRDefault="004B4BD0">
            <w:pPr>
              <w:jc w:val="center"/>
            </w:pPr>
          </w:p>
        </w:tc>
        <w:tc>
          <w:tcPr>
            <w:tcW w:w="511" w:type="pct"/>
            <w:tcBorders>
              <w:top w:val="single" w:sz="4" w:space="0" w:color="auto"/>
              <w:left w:val="single" w:sz="4" w:space="0" w:color="auto"/>
              <w:bottom w:val="single" w:sz="4" w:space="0" w:color="auto"/>
              <w:right w:val="single" w:sz="4" w:space="0" w:color="auto"/>
            </w:tcBorders>
          </w:tcPr>
          <w:p w14:paraId="21D9B386" w14:textId="77777777" w:rsidR="004B4BD0" w:rsidRPr="002C799F" w:rsidRDefault="004B4BD0">
            <w:pPr>
              <w:jc w:val="center"/>
            </w:pPr>
          </w:p>
        </w:tc>
        <w:tc>
          <w:tcPr>
            <w:tcW w:w="558" w:type="pct"/>
            <w:tcBorders>
              <w:top w:val="single" w:sz="4" w:space="0" w:color="auto"/>
              <w:left w:val="single" w:sz="4" w:space="0" w:color="auto"/>
              <w:bottom w:val="single" w:sz="4" w:space="0" w:color="auto"/>
              <w:right w:val="single" w:sz="4" w:space="0" w:color="auto"/>
            </w:tcBorders>
          </w:tcPr>
          <w:p w14:paraId="37C8E88F" w14:textId="77777777" w:rsidR="004B4BD0" w:rsidRPr="002C799F" w:rsidRDefault="004B4BD0">
            <w:pPr>
              <w:jc w:val="center"/>
            </w:pPr>
          </w:p>
        </w:tc>
        <w:tc>
          <w:tcPr>
            <w:tcW w:w="558" w:type="pct"/>
            <w:tcBorders>
              <w:top w:val="single" w:sz="4" w:space="0" w:color="auto"/>
              <w:left w:val="single" w:sz="4" w:space="0" w:color="auto"/>
              <w:bottom w:val="single" w:sz="4" w:space="0" w:color="auto"/>
              <w:right w:val="single" w:sz="4" w:space="0" w:color="auto"/>
            </w:tcBorders>
          </w:tcPr>
          <w:p w14:paraId="318E775D" w14:textId="77777777" w:rsidR="004B4BD0" w:rsidRPr="002C799F" w:rsidRDefault="004B4BD0">
            <w:pPr>
              <w:jc w:val="center"/>
            </w:pPr>
          </w:p>
        </w:tc>
        <w:tc>
          <w:tcPr>
            <w:tcW w:w="558" w:type="pct"/>
            <w:tcBorders>
              <w:top w:val="single" w:sz="4" w:space="0" w:color="auto"/>
              <w:left w:val="single" w:sz="4" w:space="0" w:color="auto"/>
              <w:bottom w:val="single" w:sz="4" w:space="0" w:color="auto"/>
              <w:right w:val="single" w:sz="4" w:space="0" w:color="auto"/>
            </w:tcBorders>
          </w:tcPr>
          <w:p w14:paraId="4185F437" w14:textId="77777777" w:rsidR="004B4BD0" w:rsidRPr="002C799F" w:rsidRDefault="004B4BD0">
            <w:pPr>
              <w:jc w:val="center"/>
            </w:pPr>
          </w:p>
        </w:tc>
        <w:tc>
          <w:tcPr>
            <w:tcW w:w="814" w:type="pct"/>
            <w:tcBorders>
              <w:top w:val="single" w:sz="4" w:space="0" w:color="auto"/>
              <w:left w:val="single" w:sz="4" w:space="0" w:color="auto"/>
              <w:bottom w:val="single" w:sz="4" w:space="0" w:color="auto"/>
              <w:right w:val="single" w:sz="4" w:space="0" w:color="auto"/>
            </w:tcBorders>
          </w:tcPr>
          <w:p w14:paraId="4AF6BC1E" w14:textId="77777777" w:rsidR="004B4BD0" w:rsidRPr="002C799F" w:rsidRDefault="004B4BD0">
            <w:pPr>
              <w:jc w:val="center"/>
            </w:pPr>
          </w:p>
        </w:tc>
      </w:tr>
    </w:tbl>
    <w:p w14:paraId="4EFFB652" w14:textId="77777777" w:rsidR="004B4BD0" w:rsidRPr="002C799F" w:rsidRDefault="004B4BD0" w:rsidP="004B4BD0">
      <w:pPr>
        <w:shd w:val="clear" w:color="auto" w:fill="FFFFFF"/>
        <w:ind w:left="34" w:hanging="34"/>
        <w:jc w:val="both"/>
        <w:rPr>
          <w:lang w:eastAsia="en-US"/>
        </w:rPr>
      </w:pPr>
    </w:p>
    <w:p w14:paraId="064E9372" w14:textId="77777777" w:rsidR="004B4BD0" w:rsidRPr="002C799F" w:rsidRDefault="004B4BD0" w:rsidP="004B4BD0"/>
    <w:p w14:paraId="0F7B25ED" w14:textId="77777777" w:rsidR="004B4BD0" w:rsidRPr="002C799F" w:rsidRDefault="004B4BD0" w:rsidP="004B4BD0"/>
    <w:p w14:paraId="026AC0B4" w14:textId="1BFF3B48" w:rsidR="004B4BD0" w:rsidRPr="002C799F" w:rsidRDefault="004B4BD0" w:rsidP="004B4BD0">
      <w:pPr>
        <w:shd w:val="clear" w:color="auto" w:fill="FFFFFF"/>
        <w:ind w:left="5664" w:firstLine="708"/>
        <w:jc w:val="right"/>
        <w:rPr>
          <w:color w:val="000000"/>
          <w:lang w:eastAsia="uk-UA"/>
        </w:rPr>
      </w:pPr>
      <w:proofErr w:type="spellStart"/>
      <w:r w:rsidRPr="002C799F">
        <w:rPr>
          <w:b/>
          <w:bCs/>
          <w:iCs/>
        </w:rPr>
        <w:t>Додаток</w:t>
      </w:r>
      <w:proofErr w:type="spellEnd"/>
      <w:r w:rsidRPr="002C799F">
        <w:rPr>
          <w:b/>
          <w:bCs/>
          <w:iCs/>
        </w:rPr>
        <w:t xml:space="preserve"> 3</w:t>
      </w:r>
      <w:r w:rsidR="005447C5">
        <w:rPr>
          <w:b/>
          <w:bCs/>
          <w:iCs/>
          <w:lang w:val="uk-UA"/>
        </w:rPr>
        <w:t xml:space="preserve"> </w:t>
      </w:r>
      <w:r w:rsidRPr="002C799F">
        <w:rPr>
          <w:b/>
          <w:bCs/>
          <w:iCs/>
        </w:rPr>
        <w:t xml:space="preserve">  </w:t>
      </w:r>
      <w:r w:rsidRPr="002C799F">
        <w:rPr>
          <w:bCs/>
          <w:iCs/>
        </w:rPr>
        <w:t xml:space="preserve">до </w:t>
      </w:r>
      <w:proofErr w:type="spellStart"/>
      <w:r w:rsidRPr="002C799F">
        <w:rPr>
          <w:bCs/>
          <w:iCs/>
        </w:rPr>
        <w:t>П</w:t>
      </w:r>
      <w:r w:rsidRPr="002C799F">
        <w:rPr>
          <w:color w:val="000000"/>
          <w:lang w:eastAsia="uk-UA"/>
        </w:rPr>
        <w:t>рограми</w:t>
      </w:r>
      <w:proofErr w:type="spellEnd"/>
      <w:r w:rsidRPr="002C799F">
        <w:rPr>
          <w:color w:val="000000"/>
          <w:lang w:eastAsia="uk-UA"/>
        </w:rPr>
        <w:t xml:space="preserve"> </w:t>
      </w:r>
    </w:p>
    <w:p w14:paraId="546F776E" w14:textId="2991F554" w:rsidR="004B4BD0" w:rsidRPr="002C799F" w:rsidRDefault="004B4BD0" w:rsidP="004B4BD0">
      <w:pPr>
        <w:shd w:val="clear" w:color="auto" w:fill="FFFFFF"/>
        <w:tabs>
          <w:tab w:val="left" w:pos="6379"/>
        </w:tabs>
        <w:ind w:left="5664"/>
        <w:jc w:val="right"/>
        <w:rPr>
          <w:color w:val="000000"/>
          <w:lang w:eastAsia="uk-UA"/>
        </w:rPr>
      </w:pPr>
      <w:r w:rsidRPr="002C799F">
        <w:rPr>
          <w:color w:val="000000"/>
          <w:lang w:eastAsia="uk-UA"/>
        </w:rPr>
        <w:t xml:space="preserve">                                                                                      </w:t>
      </w:r>
      <w:proofErr w:type="spellStart"/>
      <w:r w:rsidRPr="002C799F">
        <w:rPr>
          <w:color w:val="000000"/>
          <w:lang w:eastAsia="uk-UA"/>
        </w:rPr>
        <w:t>соціально</w:t>
      </w:r>
      <w:proofErr w:type="spellEnd"/>
      <w:r w:rsidRPr="002C799F">
        <w:rPr>
          <w:color w:val="000000"/>
          <w:lang w:eastAsia="uk-UA"/>
        </w:rPr>
        <w:t xml:space="preserve"> – </w:t>
      </w:r>
      <w:proofErr w:type="spellStart"/>
      <w:r w:rsidRPr="002C799F">
        <w:rPr>
          <w:color w:val="000000"/>
          <w:lang w:eastAsia="uk-UA"/>
        </w:rPr>
        <w:t>економічного</w:t>
      </w:r>
      <w:proofErr w:type="spellEnd"/>
      <w:r w:rsidRPr="002C799F">
        <w:rPr>
          <w:color w:val="000000"/>
          <w:lang w:eastAsia="uk-UA"/>
        </w:rPr>
        <w:t xml:space="preserve"> та культурного </w:t>
      </w:r>
      <w:proofErr w:type="spellStart"/>
      <w:r w:rsidRPr="002C799F">
        <w:rPr>
          <w:color w:val="000000"/>
          <w:lang w:eastAsia="uk-UA"/>
        </w:rPr>
        <w:t>розвитку</w:t>
      </w:r>
      <w:proofErr w:type="spellEnd"/>
      <w:r w:rsidRPr="002C799F">
        <w:rPr>
          <w:color w:val="000000"/>
          <w:lang w:eastAsia="uk-UA"/>
        </w:rPr>
        <w:t xml:space="preserve"> </w:t>
      </w:r>
      <w:proofErr w:type="spellStart"/>
      <w:r w:rsidRPr="002C799F">
        <w:rPr>
          <w:color w:val="000000"/>
          <w:lang w:eastAsia="uk-UA"/>
        </w:rPr>
        <w:t>Косівської</w:t>
      </w:r>
      <w:proofErr w:type="spellEnd"/>
      <w:r w:rsidRPr="002C799F">
        <w:rPr>
          <w:color w:val="000000"/>
          <w:lang w:eastAsia="uk-UA"/>
        </w:rPr>
        <w:t xml:space="preserve"> </w:t>
      </w:r>
      <w:proofErr w:type="spellStart"/>
      <w:r w:rsidRPr="002C799F">
        <w:rPr>
          <w:color w:val="000000"/>
          <w:lang w:eastAsia="uk-UA"/>
        </w:rPr>
        <w:t>міської</w:t>
      </w:r>
      <w:proofErr w:type="spellEnd"/>
      <w:r w:rsidRPr="002C799F">
        <w:rPr>
          <w:color w:val="000000"/>
          <w:lang w:eastAsia="uk-UA"/>
        </w:rPr>
        <w:t xml:space="preserve"> ради</w:t>
      </w:r>
      <w:r w:rsidR="005447C5">
        <w:rPr>
          <w:color w:val="000000"/>
          <w:lang w:val="uk-UA" w:eastAsia="uk-UA"/>
        </w:rPr>
        <w:t xml:space="preserve"> </w:t>
      </w:r>
      <w:r w:rsidRPr="002C799F">
        <w:rPr>
          <w:color w:val="000000"/>
          <w:lang w:eastAsia="uk-UA"/>
        </w:rPr>
        <w:t xml:space="preserve">  на 2021-</w:t>
      </w:r>
      <w:proofErr w:type="gramStart"/>
      <w:r w:rsidRPr="002C799F">
        <w:rPr>
          <w:color w:val="000000"/>
          <w:lang w:eastAsia="uk-UA"/>
        </w:rPr>
        <w:t>2026  роки</w:t>
      </w:r>
      <w:proofErr w:type="gramEnd"/>
      <w:r w:rsidRPr="002C799F">
        <w:rPr>
          <w:color w:val="000000"/>
          <w:lang w:eastAsia="uk-UA"/>
        </w:rPr>
        <w:t xml:space="preserve"> </w:t>
      </w:r>
    </w:p>
    <w:p w14:paraId="5345A016" w14:textId="0161B23B" w:rsidR="004B4BD0" w:rsidRPr="002C799F" w:rsidRDefault="004B4BD0" w:rsidP="004B4BD0">
      <w:pPr>
        <w:shd w:val="clear" w:color="auto" w:fill="FFFFFF"/>
        <w:tabs>
          <w:tab w:val="left" w:pos="6379"/>
        </w:tabs>
        <w:ind w:left="5664"/>
        <w:jc w:val="right"/>
        <w:rPr>
          <w:color w:val="000000"/>
          <w:lang w:eastAsia="uk-UA"/>
        </w:rPr>
      </w:pPr>
      <w:r w:rsidRPr="002C799F">
        <w:rPr>
          <w:color w:val="000000"/>
          <w:lang w:eastAsia="uk-UA"/>
        </w:rPr>
        <w:t xml:space="preserve">                                                                              </w:t>
      </w:r>
    </w:p>
    <w:p w14:paraId="311B56C4" w14:textId="77777777" w:rsidR="004B4BD0" w:rsidRPr="002C799F" w:rsidRDefault="004B4BD0" w:rsidP="004B4BD0">
      <w:pPr>
        <w:shd w:val="clear" w:color="auto" w:fill="FFFFFF"/>
        <w:rPr>
          <w:rFonts w:eastAsia="Calibri"/>
          <w:b/>
          <w:spacing w:val="-13"/>
          <w:lang w:eastAsia="en-US"/>
        </w:rPr>
      </w:pPr>
    </w:p>
    <w:p w14:paraId="00DC70D4" w14:textId="77777777" w:rsidR="004B4BD0" w:rsidRPr="002C799F" w:rsidRDefault="004B4BD0" w:rsidP="004B4BD0">
      <w:pPr>
        <w:shd w:val="clear" w:color="auto" w:fill="FFFFFF"/>
        <w:spacing w:line="0" w:lineRule="atLeast"/>
        <w:jc w:val="center"/>
        <w:rPr>
          <w:b/>
          <w:spacing w:val="-13"/>
        </w:rPr>
      </w:pPr>
      <w:proofErr w:type="spellStart"/>
      <w:r w:rsidRPr="002C799F">
        <w:rPr>
          <w:b/>
          <w:spacing w:val="-13"/>
        </w:rPr>
        <w:t>Результативні</w:t>
      </w:r>
      <w:proofErr w:type="spellEnd"/>
      <w:r w:rsidRPr="002C799F">
        <w:rPr>
          <w:b/>
          <w:spacing w:val="-13"/>
        </w:rPr>
        <w:t xml:space="preserve"> </w:t>
      </w:r>
      <w:proofErr w:type="spellStart"/>
      <w:r w:rsidRPr="002C799F">
        <w:rPr>
          <w:b/>
          <w:spacing w:val="-13"/>
        </w:rPr>
        <w:t>показники</w:t>
      </w:r>
      <w:proofErr w:type="spellEnd"/>
      <w:r w:rsidRPr="002C799F">
        <w:rPr>
          <w:b/>
          <w:spacing w:val="-13"/>
        </w:rPr>
        <w:t xml:space="preserve">  </w:t>
      </w:r>
    </w:p>
    <w:p w14:paraId="23E11D67" w14:textId="77777777" w:rsidR="004B4BD0" w:rsidRPr="002C799F" w:rsidRDefault="004B4BD0" w:rsidP="004B4BD0">
      <w:pPr>
        <w:jc w:val="center"/>
        <w:rPr>
          <w:b/>
          <w:color w:val="000000"/>
          <w:lang w:eastAsia="uk-UA"/>
        </w:rPr>
      </w:pPr>
      <w:proofErr w:type="spellStart"/>
      <w:r w:rsidRPr="002C799F">
        <w:rPr>
          <w:b/>
          <w:color w:val="000000"/>
          <w:lang w:eastAsia="uk-UA"/>
        </w:rPr>
        <w:t>Програми</w:t>
      </w:r>
      <w:proofErr w:type="spellEnd"/>
      <w:r w:rsidRPr="002C799F">
        <w:rPr>
          <w:b/>
          <w:color w:val="000000"/>
          <w:lang w:eastAsia="uk-UA"/>
        </w:rPr>
        <w:t xml:space="preserve"> </w:t>
      </w:r>
      <w:proofErr w:type="spellStart"/>
      <w:r w:rsidRPr="002C799F">
        <w:rPr>
          <w:b/>
          <w:color w:val="000000"/>
          <w:lang w:eastAsia="uk-UA"/>
        </w:rPr>
        <w:t>соціально-економічного</w:t>
      </w:r>
      <w:proofErr w:type="spellEnd"/>
      <w:r w:rsidRPr="002C799F">
        <w:rPr>
          <w:b/>
          <w:color w:val="000000"/>
          <w:lang w:eastAsia="uk-UA"/>
        </w:rPr>
        <w:t xml:space="preserve"> та культурного </w:t>
      </w:r>
      <w:proofErr w:type="spellStart"/>
      <w:r w:rsidRPr="002C799F">
        <w:rPr>
          <w:b/>
          <w:color w:val="000000"/>
          <w:lang w:eastAsia="uk-UA"/>
        </w:rPr>
        <w:t>розвитку</w:t>
      </w:r>
      <w:proofErr w:type="spellEnd"/>
    </w:p>
    <w:p w14:paraId="0E31CE97" w14:textId="77777777" w:rsidR="004B4BD0" w:rsidRPr="002C799F" w:rsidRDefault="004B4BD0" w:rsidP="004B4BD0">
      <w:pPr>
        <w:jc w:val="center"/>
        <w:rPr>
          <w:b/>
          <w:color w:val="000000"/>
          <w:lang w:eastAsia="uk-UA"/>
        </w:rPr>
      </w:pPr>
      <w:proofErr w:type="spellStart"/>
      <w:proofErr w:type="gramStart"/>
      <w:r w:rsidRPr="002C799F">
        <w:rPr>
          <w:b/>
          <w:color w:val="000000"/>
          <w:lang w:eastAsia="uk-UA"/>
        </w:rPr>
        <w:t>Косівської</w:t>
      </w:r>
      <w:proofErr w:type="spellEnd"/>
      <w:r w:rsidRPr="002C799F">
        <w:rPr>
          <w:b/>
          <w:color w:val="000000"/>
          <w:lang w:eastAsia="uk-UA"/>
        </w:rPr>
        <w:t xml:space="preserve">  </w:t>
      </w:r>
      <w:proofErr w:type="spellStart"/>
      <w:r w:rsidRPr="002C799F">
        <w:rPr>
          <w:b/>
          <w:color w:val="000000"/>
          <w:lang w:eastAsia="uk-UA"/>
        </w:rPr>
        <w:t>міської</w:t>
      </w:r>
      <w:proofErr w:type="spellEnd"/>
      <w:proofErr w:type="gramEnd"/>
      <w:r w:rsidRPr="002C799F">
        <w:rPr>
          <w:b/>
          <w:color w:val="000000"/>
          <w:lang w:eastAsia="uk-UA"/>
        </w:rPr>
        <w:t xml:space="preserve"> ради на 2021-2026 роки</w:t>
      </w:r>
    </w:p>
    <w:tbl>
      <w:tblPr>
        <w:tblW w:w="49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4013"/>
        <w:gridCol w:w="1136"/>
        <w:gridCol w:w="1275"/>
        <w:gridCol w:w="996"/>
        <w:gridCol w:w="996"/>
        <w:gridCol w:w="996"/>
        <w:gridCol w:w="996"/>
        <w:gridCol w:w="1000"/>
        <w:gridCol w:w="9"/>
        <w:gridCol w:w="9"/>
        <w:gridCol w:w="979"/>
        <w:gridCol w:w="1270"/>
      </w:tblGrid>
      <w:tr w:rsidR="004B4BD0" w:rsidRPr="002C799F" w14:paraId="089B4AB4" w14:textId="77777777" w:rsidTr="004B4BD0">
        <w:trPr>
          <w:trHeight w:val="608"/>
        </w:trPr>
        <w:tc>
          <w:tcPr>
            <w:tcW w:w="266" w:type="pct"/>
            <w:vMerge w:val="restart"/>
            <w:tcBorders>
              <w:top w:val="single" w:sz="4" w:space="0" w:color="auto"/>
              <w:left w:val="single" w:sz="4" w:space="0" w:color="auto"/>
              <w:bottom w:val="single" w:sz="4" w:space="0" w:color="auto"/>
              <w:right w:val="single" w:sz="4" w:space="0" w:color="auto"/>
            </w:tcBorders>
            <w:hideMark/>
          </w:tcPr>
          <w:p w14:paraId="27CF317D" w14:textId="77777777" w:rsidR="004B4BD0" w:rsidRPr="002C799F" w:rsidRDefault="004B4BD0">
            <w:pPr>
              <w:jc w:val="center"/>
              <w:rPr>
                <w:rFonts w:eastAsia="Calibri"/>
                <w:lang w:eastAsia="en-US"/>
              </w:rPr>
            </w:pPr>
            <w:r w:rsidRPr="002C799F">
              <w:lastRenderedPageBreak/>
              <w:t>№</w:t>
            </w:r>
            <w:r w:rsidRPr="002C799F">
              <w:br/>
              <w:t>з/п</w:t>
            </w:r>
          </w:p>
        </w:tc>
        <w:tc>
          <w:tcPr>
            <w:tcW w:w="1440" w:type="pct"/>
            <w:vMerge w:val="restart"/>
            <w:tcBorders>
              <w:top w:val="single" w:sz="4" w:space="0" w:color="auto"/>
              <w:left w:val="single" w:sz="4" w:space="0" w:color="auto"/>
              <w:bottom w:val="single" w:sz="4" w:space="0" w:color="auto"/>
              <w:right w:val="single" w:sz="4" w:space="0" w:color="auto"/>
            </w:tcBorders>
            <w:hideMark/>
          </w:tcPr>
          <w:p w14:paraId="52AA5433" w14:textId="77777777" w:rsidR="004B4BD0" w:rsidRPr="002C799F" w:rsidRDefault="004B4BD0">
            <w:pPr>
              <w:jc w:val="center"/>
            </w:pPr>
            <w:proofErr w:type="spellStart"/>
            <w:r w:rsidRPr="002C799F">
              <w:t>Назва</w:t>
            </w:r>
            <w:proofErr w:type="spellEnd"/>
            <w:r w:rsidRPr="002C799F">
              <w:t xml:space="preserve"> </w:t>
            </w:r>
            <w:proofErr w:type="spellStart"/>
            <w:r w:rsidRPr="002C799F">
              <w:t>показника</w:t>
            </w:r>
            <w:proofErr w:type="spellEnd"/>
          </w:p>
        </w:tc>
        <w:tc>
          <w:tcPr>
            <w:tcW w:w="391" w:type="pct"/>
            <w:vMerge w:val="restart"/>
            <w:tcBorders>
              <w:top w:val="single" w:sz="4" w:space="0" w:color="auto"/>
              <w:left w:val="single" w:sz="4" w:space="0" w:color="auto"/>
              <w:bottom w:val="single" w:sz="4" w:space="0" w:color="auto"/>
              <w:right w:val="single" w:sz="4" w:space="0" w:color="auto"/>
            </w:tcBorders>
            <w:hideMark/>
          </w:tcPr>
          <w:p w14:paraId="6B6D0B2B" w14:textId="77777777" w:rsidR="004B4BD0" w:rsidRPr="002C799F" w:rsidRDefault="004B4BD0">
            <w:pPr>
              <w:jc w:val="center"/>
            </w:pPr>
            <w:proofErr w:type="spellStart"/>
            <w:r w:rsidRPr="002C799F">
              <w:t>Одиниця</w:t>
            </w:r>
            <w:proofErr w:type="spellEnd"/>
            <w:r w:rsidRPr="002C799F">
              <w:t xml:space="preserve"> </w:t>
            </w:r>
            <w:proofErr w:type="spellStart"/>
            <w:r w:rsidRPr="002C799F">
              <w:t>виміру</w:t>
            </w:r>
            <w:proofErr w:type="spellEnd"/>
          </w:p>
        </w:tc>
        <w:tc>
          <w:tcPr>
            <w:tcW w:w="484" w:type="pct"/>
            <w:vMerge w:val="restart"/>
            <w:tcBorders>
              <w:top w:val="single" w:sz="4" w:space="0" w:color="auto"/>
              <w:left w:val="single" w:sz="4" w:space="0" w:color="auto"/>
              <w:bottom w:val="single" w:sz="4" w:space="0" w:color="auto"/>
              <w:right w:val="single" w:sz="4" w:space="0" w:color="auto"/>
            </w:tcBorders>
            <w:hideMark/>
          </w:tcPr>
          <w:p w14:paraId="515262A9" w14:textId="77777777" w:rsidR="004B4BD0" w:rsidRPr="002C799F" w:rsidRDefault="004B4BD0">
            <w:pPr>
              <w:jc w:val="center"/>
            </w:pPr>
            <w:proofErr w:type="spellStart"/>
            <w:r w:rsidRPr="002C799F">
              <w:t>Вихідні</w:t>
            </w:r>
            <w:proofErr w:type="spellEnd"/>
            <w:r w:rsidRPr="002C799F">
              <w:t xml:space="preserve"> </w:t>
            </w:r>
            <w:proofErr w:type="spellStart"/>
            <w:r w:rsidRPr="002C799F">
              <w:t>дані</w:t>
            </w:r>
            <w:proofErr w:type="spellEnd"/>
            <w:r w:rsidRPr="002C799F">
              <w:t xml:space="preserve"> на початок </w:t>
            </w:r>
            <w:proofErr w:type="spellStart"/>
            <w:r w:rsidRPr="002C799F">
              <w:t>дії</w:t>
            </w:r>
            <w:proofErr w:type="spellEnd"/>
            <w:r w:rsidRPr="002C799F">
              <w:t xml:space="preserve"> </w:t>
            </w:r>
            <w:proofErr w:type="spellStart"/>
            <w:r w:rsidRPr="002C799F">
              <w:t>програми</w:t>
            </w:r>
            <w:proofErr w:type="spellEnd"/>
          </w:p>
        </w:tc>
        <w:tc>
          <w:tcPr>
            <w:tcW w:w="328" w:type="pct"/>
            <w:vMerge w:val="restart"/>
            <w:tcBorders>
              <w:top w:val="single" w:sz="4" w:space="0" w:color="auto"/>
              <w:left w:val="single" w:sz="4" w:space="0" w:color="auto"/>
              <w:bottom w:val="single" w:sz="4" w:space="0" w:color="auto"/>
              <w:right w:val="single" w:sz="4" w:space="0" w:color="auto"/>
            </w:tcBorders>
            <w:hideMark/>
          </w:tcPr>
          <w:p w14:paraId="609FD8EA" w14:textId="77777777" w:rsidR="004B4BD0" w:rsidRPr="002C799F" w:rsidRDefault="004B4BD0">
            <w:pPr>
              <w:jc w:val="center"/>
            </w:pPr>
            <w:r w:rsidRPr="002C799F">
              <w:t xml:space="preserve">2021 </w:t>
            </w:r>
            <w:proofErr w:type="spellStart"/>
            <w:r w:rsidRPr="002C799F">
              <w:t>рік</w:t>
            </w:r>
            <w:proofErr w:type="spellEnd"/>
          </w:p>
        </w:tc>
        <w:tc>
          <w:tcPr>
            <w:tcW w:w="282" w:type="pct"/>
            <w:vMerge w:val="restart"/>
            <w:tcBorders>
              <w:top w:val="single" w:sz="4" w:space="0" w:color="auto"/>
              <w:left w:val="single" w:sz="4" w:space="0" w:color="auto"/>
              <w:bottom w:val="single" w:sz="4" w:space="0" w:color="auto"/>
              <w:right w:val="single" w:sz="4" w:space="0" w:color="auto"/>
            </w:tcBorders>
            <w:hideMark/>
          </w:tcPr>
          <w:p w14:paraId="6F517BF2" w14:textId="77777777" w:rsidR="004B4BD0" w:rsidRPr="002C799F" w:rsidRDefault="004B4BD0">
            <w:pPr>
              <w:jc w:val="center"/>
            </w:pPr>
            <w:r w:rsidRPr="002C799F">
              <w:t xml:space="preserve">2022 </w:t>
            </w:r>
            <w:proofErr w:type="spellStart"/>
            <w:r w:rsidRPr="002C799F">
              <w:t>рік</w:t>
            </w:r>
            <w:proofErr w:type="spellEnd"/>
          </w:p>
        </w:tc>
        <w:tc>
          <w:tcPr>
            <w:tcW w:w="282" w:type="pct"/>
            <w:vMerge w:val="restart"/>
            <w:tcBorders>
              <w:top w:val="single" w:sz="4" w:space="0" w:color="auto"/>
              <w:left w:val="single" w:sz="4" w:space="0" w:color="auto"/>
              <w:bottom w:val="single" w:sz="4" w:space="0" w:color="auto"/>
              <w:right w:val="single" w:sz="4" w:space="0" w:color="auto"/>
            </w:tcBorders>
            <w:hideMark/>
          </w:tcPr>
          <w:p w14:paraId="240CE52F" w14:textId="77777777" w:rsidR="004B4BD0" w:rsidRPr="002C799F" w:rsidRDefault="004B4BD0">
            <w:pPr>
              <w:jc w:val="center"/>
            </w:pPr>
            <w:r w:rsidRPr="002C799F">
              <w:t xml:space="preserve">2023 </w:t>
            </w:r>
            <w:proofErr w:type="spellStart"/>
            <w:r w:rsidRPr="002C799F">
              <w:t>рік</w:t>
            </w:r>
            <w:proofErr w:type="spellEnd"/>
          </w:p>
        </w:tc>
        <w:tc>
          <w:tcPr>
            <w:tcW w:w="321" w:type="pct"/>
            <w:tcBorders>
              <w:top w:val="single" w:sz="4" w:space="0" w:color="auto"/>
              <w:left w:val="single" w:sz="4" w:space="0" w:color="auto"/>
              <w:bottom w:val="nil"/>
              <w:right w:val="single" w:sz="4" w:space="0" w:color="auto"/>
            </w:tcBorders>
            <w:hideMark/>
          </w:tcPr>
          <w:p w14:paraId="1DC0EFB4" w14:textId="77777777" w:rsidR="004B4BD0" w:rsidRPr="002C799F" w:rsidRDefault="004B4BD0">
            <w:r w:rsidRPr="002C799F">
              <w:t xml:space="preserve">2024 </w:t>
            </w:r>
            <w:proofErr w:type="spellStart"/>
            <w:r w:rsidRPr="002C799F">
              <w:t>рік</w:t>
            </w:r>
            <w:proofErr w:type="spellEnd"/>
          </w:p>
        </w:tc>
        <w:tc>
          <w:tcPr>
            <w:tcW w:w="388" w:type="pct"/>
            <w:tcBorders>
              <w:top w:val="single" w:sz="4" w:space="0" w:color="auto"/>
              <w:left w:val="single" w:sz="4" w:space="0" w:color="auto"/>
              <w:bottom w:val="nil"/>
              <w:right w:val="single" w:sz="4" w:space="0" w:color="auto"/>
            </w:tcBorders>
            <w:hideMark/>
          </w:tcPr>
          <w:p w14:paraId="0DB885A4" w14:textId="77777777" w:rsidR="004B4BD0" w:rsidRPr="002C799F" w:rsidRDefault="004B4BD0">
            <w:pPr>
              <w:jc w:val="center"/>
            </w:pPr>
            <w:r w:rsidRPr="002C799F">
              <w:t xml:space="preserve">2025 </w:t>
            </w:r>
            <w:proofErr w:type="spellStart"/>
            <w:r w:rsidRPr="002C799F">
              <w:t>рік</w:t>
            </w:r>
            <w:proofErr w:type="spellEnd"/>
          </w:p>
        </w:tc>
        <w:tc>
          <w:tcPr>
            <w:tcW w:w="334" w:type="pct"/>
            <w:gridSpan w:val="3"/>
            <w:vMerge w:val="restart"/>
            <w:tcBorders>
              <w:top w:val="single" w:sz="4" w:space="0" w:color="auto"/>
              <w:left w:val="single" w:sz="4" w:space="0" w:color="auto"/>
              <w:bottom w:val="single" w:sz="4" w:space="0" w:color="auto"/>
              <w:right w:val="single" w:sz="4" w:space="0" w:color="auto"/>
            </w:tcBorders>
            <w:hideMark/>
          </w:tcPr>
          <w:p w14:paraId="7AEB8F5C" w14:textId="77777777" w:rsidR="004B4BD0" w:rsidRPr="002C799F" w:rsidRDefault="004B4BD0">
            <w:pPr>
              <w:jc w:val="center"/>
            </w:pPr>
            <w:r w:rsidRPr="002C799F">
              <w:t xml:space="preserve">2026 </w:t>
            </w:r>
            <w:proofErr w:type="spellStart"/>
            <w:r w:rsidRPr="002C799F">
              <w:t>рік</w:t>
            </w:r>
            <w:proofErr w:type="spellEnd"/>
          </w:p>
        </w:tc>
        <w:tc>
          <w:tcPr>
            <w:tcW w:w="484" w:type="pct"/>
            <w:vMerge w:val="restart"/>
            <w:tcBorders>
              <w:top w:val="single" w:sz="4" w:space="0" w:color="auto"/>
              <w:left w:val="single" w:sz="4" w:space="0" w:color="auto"/>
              <w:bottom w:val="single" w:sz="4" w:space="0" w:color="auto"/>
              <w:right w:val="single" w:sz="4" w:space="0" w:color="auto"/>
            </w:tcBorders>
            <w:hideMark/>
          </w:tcPr>
          <w:p w14:paraId="39E7B1C3" w14:textId="77777777" w:rsidR="004B4BD0" w:rsidRPr="002C799F" w:rsidRDefault="004B4BD0">
            <w:pPr>
              <w:jc w:val="center"/>
            </w:pPr>
            <w:proofErr w:type="spellStart"/>
            <w:r w:rsidRPr="002C799F">
              <w:t>Всього</w:t>
            </w:r>
            <w:proofErr w:type="spellEnd"/>
            <w:r w:rsidRPr="002C799F">
              <w:t xml:space="preserve"> за </w:t>
            </w:r>
            <w:proofErr w:type="spellStart"/>
            <w:r w:rsidRPr="002C799F">
              <w:t>період</w:t>
            </w:r>
            <w:proofErr w:type="spellEnd"/>
            <w:r w:rsidRPr="002C799F">
              <w:t xml:space="preserve"> </w:t>
            </w:r>
            <w:proofErr w:type="spellStart"/>
            <w:r w:rsidRPr="002C799F">
              <w:t>дії</w:t>
            </w:r>
            <w:proofErr w:type="spellEnd"/>
            <w:r w:rsidRPr="002C799F">
              <w:t xml:space="preserve"> </w:t>
            </w:r>
            <w:proofErr w:type="spellStart"/>
            <w:r w:rsidRPr="002C799F">
              <w:t>програми</w:t>
            </w:r>
            <w:proofErr w:type="spellEnd"/>
            <w:r w:rsidRPr="002C799F">
              <w:t xml:space="preserve"> (</w:t>
            </w:r>
            <w:proofErr w:type="spellStart"/>
            <w:r w:rsidRPr="002C799F">
              <w:t>або</w:t>
            </w:r>
            <w:proofErr w:type="spellEnd"/>
            <w:r w:rsidRPr="002C799F">
              <w:t xml:space="preserve"> до </w:t>
            </w:r>
            <w:proofErr w:type="spellStart"/>
            <w:r w:rsidRPr="002C799F">
              <w:t>кінця</w:t>
            </w:r>
            <w:proofErr w:type="spellEnd"/>
            <w:r w:rsidRPr="002C799F">
              <w:t xml:space="preserve"> </w:t>
            </w:r>
            <w:proofErr w:type="spellStart"/>
            <w:r w:rsidRPr="002C799F">
              <w:t>дії</w:t>
            </w:r>
            <w:proofErr w:type="spellEnd"/>
            <w:r w:rsidRPr="002C799F">
              <w:t xml:space="preserve"> </w:t>
            </w:r>
            <w:proofErr w:type="spellStart"/>
            <w:r w:rsidRPr="002C799F">
              <w:t>програми</w:t>
            </w:r>
            <w:proofErr w:type="spellEnd"/>
            <w:r w:rsidRPr="002C799F">
              <w:t>)</w:t>
            </w:r>
          </w:p>
        </w:tc>
      </w:tr>
      <w:tr w:rsidR="004B4BD0" w:rsidRPr="002C799F" w14:paraId="51FD0CD8" w14:textId="77777777" w:rsidTr="004B4BD0">
        <w:tc>
          <w:tcPr>
            <w:tcW w:w="0" w:type="auto"/>
            <w:vMerge/>
            <w:tcBorders>
              <w:top w:val="single" w:sz="4" w:space="0" w:color="auto"/>
              <w:left w:val="single" w:sz="4" w:space="0" w:color="auto"/>
              <w:bottom w:val="single" w:sz="4" w:space="0" w:color="auto"/>
              <w:right w:val="single" w:sz="4" w:space="0" w:color="auto"/>
            </w:tcBorders>
            <w:vAlign w:val="center"/>
            <w:hideMark/>
          </w:tcPr>
          <w:p w14:paraId="488D8C18" w14:textId="77777777" w:rsidR="004B4BD0" w:rsidRPr="002C799F" w:rsidRDefault="004B4BD0">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4511A" w14:textId="77777777" w:rsidR="004B4BD0" w:rsidRPr="002C799F" w:rsidRDefault="004B4BD0">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E85139" w14:textId="77777777" w:rsidR="004B4BD0" w:rsidRPr="002C799F" w:rsidRDefault="004B4BD0">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80DE70" w14:textId="77777777" w:rsidR="004B4BD0" w:rsidRPr="002C799F" w:rsidRDefault="004B4BD0">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22349" w14:textId="77777777" w:rsidR="004B4BD0" w:rsidRPr="002C799F" w:rsidRDefault="004B4BD0">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094FC" w14:textId="77777777" w:rsidR="004B4BD0" w:rsidRPr="002C799F" w:rsidRDefault="004B4BD0">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10964A" w14:textId="77777777" w:rsidR="004B4BD0" w:rsidRPr="002C799F" w:rsidRDefault="004B4BD0">
            <w:pPr>
              <w:rPr>
                <w:lang w:eastAsia="en-US"/>
              </w:rPr>
            </w:pPr>
          </w:p>
        </w:tc>
        <w:tc>
          <w:tcPr>
            <w:tcW w:w="328" w:type="pct"/>
            <w:tcBorders>
              <w:top w:val="nil"/>
              <w:left w:val="single" w:sz="4" w:space="0" w:color="auto"/>
              <w:bottom w:val="single" w:sz="4" w:space="0" w:color="auto"/>
              <w:right w:val="single" w:sz="4" w:space="0" w:color="auto"/>
            </w:tcBorders>
          </w:tcPr>
          <w:p w14:paraId="20624969" w14:textId="77777777" w:rsidR="004B4BD0" w:rsidRPr="002C799F" w:rsidRDefault="004B4BD0">
            <w:pPr>
              <w:jc w:val="center"/>
            </w:pPr>
          </w:p>
        </w:tc>
        <w:tc>
          <w:tcPr>
            <w:tcW w:w="381" w:type="pct"/>
            <w:tcBorders>
              <w:top w:val="nil"/>
              <w:left w:val="single" w:sz="4" w:space="0" w:color="auto"/>
              <w:bottom w:val="single" w:sz="4" w:space="0" w:color="auto"/>
              <w:right w:val="single" w:sz="4" w:space="0" w:color="auto"/>
            </w:tcBorders>
          </w:tcPr>
          <w:p w14:paraId="75A70148" w14:textId="77777777" w:rsidR="004B4BD0" w:rsidRPr="002C799F" w:rsidRDefault="004B4BD0">
            <w:pPr>
              <w:jc w:val="center"/>
            </w:pPr>
          </w:p>
        </w:tc>
        <w:tc>
          <w:tcPr>
            <w:tcW w:w="0" w:type="auto"/>
            <w:gridSpan w:val="3"/>
            <w:vMerge/>
            <w:tcBorders>
              <w:top w:val="nil"/>
              <w:left w:val="single" w:sz="4" w:space="0" w:color="auto"/>
              <w:bottom w:val="single" w:sz="4" w:space="0" w:color="auto"/>
              <w:right w:val="single" w:sz="4" w:space="0" w:color="auto"/>
            </w:tcBorders>
            <w:vAlign w:val="center"/>
            <w:hideMark/>
          </w:tcPr>
          <w:p w14:paraId="22E91394" w14:textId="77777777" w:rsidR="004B4BD0" w:rsidRPr="002C799F" w:rsidRDefault="004B4BD0">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0E84F" w14:textId="77777777" w:rsidR="004B4BD0" w:rsidRPr="002C799F" w:rsidRDefault="004B4BD0">
            <w:pPr>
              <w:rPr>
                <w:lang w:eastAsia="en-US"/>
              </w:rPr>
            </w:pPr>
          </w:p>
        </w:tc>
      </w:tr>
      <w:tr w:rsidR="004B4BD0" w:rsidRPr="002C799F" w14:paraId="33AF3814" w14:textId="77777777" w:rsidTr="004B4BD0">
        <w:tc>
          <w:tcPr>
            <w:tcW w:w="266" w:type="pct"/>
            <w:tcBorders>
              <w:top w:val="single" w:sz="4" w:space="0" w:color="auto"/>
              <w:left w:val="single" w:sz="4" w:space="0" w:color="auto"/>
              <w:bottom w:val="single" w:sz="4" w:space="0" w:color="auto"/>
              <w:right w:val="single" w:sz="4" w:space="0" w:color="auto"/>
            </w:tcBorders>
            <w:hideMark/>
          </w:tcPr>
          <w:p w14:paraId="73E294C1" w14:textId="77777777" w:rsidR="004B4BD0" w:rsidRPr="002C799F" w:rsidRDefault="004B4BD0">
            <w:pPr>
              <w:jc w:val="center"/>
            </w:pPr>
            <w:r w:rsidRPr="002C799F">
              <w:t>1</w:t>
            </w:r>
          </w:p>
        </w:tc>
        <w:tc>
          <w:tcPr>
            <w:tcW w:w="1440" w:type="pct"/>
            <w:tcBorders>
              <w:top w:val="single" w:sz="4" w:space="0" w:color="auto"/>
              <w:left w:val="single" w:sz="4" w:space="0" w:color="auto"/>
              <w:bottom w:val="single" w:sz="4" w:space="0" w:color="auto"/>
              <w:right w:val="single" w:sz="4" w:space="0" w:color="auto"/>
            </w:tcBorders>
            <w:hideMark/>
          </w:tcPr>
          <w:p w14:paraId="5671AB98" w14:textId="77777777" w:rsidR="004B4BD0" w:rsidRPr="002C799F" w:rsidRDefault="004B4BD0">
            <w:pPr>
              <w:jc w:val="center"/>
            </w:pPr>
            <w:r w:rsidRPr="002C799F">
              <w:t>2</w:t>
            </w:r>
          </w:p>
        </w:tc>
        <w:tc>
          <w:tcPr>
            <w:tcW w:w="391" w:type="pct"/>
            <w:tcBorders>
              <w:top w:val="single" w:sz="4" w:space="0" w:color="auto"/>
              <w:left w:val="single" w:sz="4" w:space="0" w:color="auto"/>
              <w:bottom w:val="single" w:sz="4" w:space="0" w:color="auto"/>
              <w:right w:val="single" w:sz="4" w:space="0" w:color="auto"/>
            </w:tcBorders>
            <w:hideMark/>
          </w:tcPr>
          <w:p w14:paraId="61D0CD3E" w14:textId="77777777" w:rsidR="004B4BD0" w:rsidRPr="002C799F" w:rsidRDefault="004B4BD0">
            <w:pPr>
              <w:jc w:val="center"/>
            </w:pPr>
            <w:r w:rsidRPr="002C799F">
              <w:t>3</w:t>
            </w:r>
          </w:p>
        </w:tc>
        <w:tc>
          <w:tcPr>
            <w:tcW w:w="484" w:type="pct"/>
            <w:tcBorders>
              <w:top w:val="single" w:sz="4" w:space="0" w:color="auto"/>
              <w:left w:val="single" w:sz="4" w:space="0" w:color="auto"/>
              <w:bottom w:val="single" w:sz="4" w:space="0" w:color="auto"/>
              <w:right w:val="single" w:sz="4" w:space="0" w:color="auto"/>
            </w:tcBorders>
            <w:hideMark/>
          </w:tcPr>
          <w:p w14:paraId="225EBA5D" w14:textId="77777777" w:rsidR="004B4BD0" w:rsidRPr="002C799F" w:rsidRDefault="004B4BD0">
            <w:pPr>
              <w:jc w:val="center"/>
            </w:pPr>
            <w:r w:rsidRPr="002C799F">
              <w:t>4</w:t>
            </w:r>
          </w:p>
        </w:tc>
        <w:tc>
          <w:tcPr>
            <w:tcW w:w="328" w:type="pct"/>
            <w:tcBorders>
              <w:top w:val="single" w:sz="4" w:space="0" w:color="auto"/>
              <w:left w:val="single" w:sz="4" w:space="0" w:color="auto"/>
              <w:bottom w:val="single" w:sz="4" w:space="0" w:color="auto"/>
              <w:right w:val="single" w:sz="4" w:space="0" w:color="auto"/>
            </w:tcBorders>
            <w:hideMark/>
          </w:tcPr>
          <w:p w14:paraId="27203869" w14:textId="77777777" w:rsidR="004B4BD0" w:rsidRPr="002C799F" w:rsidRDefault="004B4BD0">
            <w:pPr>
              <w:jc w:val="center"/>
            </w:pPr>
            <w:r w:rsidRPr="002C799F">
              <w:t>5</w:t>
            </w:r>
          </w:p>
        </w:tc>
        <w:tc>
          <w:tcPr>
            <w:tcW w:w="282" w:type="pct"/>
            <w:tcBorders>
              <w:top w:val="single" w:sz="4" w:space="0" w:color="auto"/>
              <w:left w:val="single" w:sz="4" w:space="0" w:color="auto"/>
              <w:bottom w:val="single" w:sz="4" w:space="0" w:color="auto"/>
              <w:right w:val="single" w:sz="4" w:space="0" w:color="auto"/>
            </w:tcBorders>
            <w:hideMark/>
          </w:tcPr>
          <w:p w14:paraId="1A20D795" w14:textId="77777777" w:rsidR="004B4BD0" w:rsidRPr="002C799F" w:rsidRDefault="004B4BD0">
            <w:pPr>
              <w:jc w:val="center"/>
            </w:pPr>
            <w:r w:rsidRPr="002C799F">
              <w:t>6</w:t>
            </w:r>
          </w:p>
        </w:tc>
        <w:tc>
          <w:tcPr>
            <w:tcW w:w="282" w:type="pct"/>
            <w:tcBorders>
              <w:top w:val="single" w:sz="4" w:space="0" w:color="auto"/>
              <w:left w:val="single" w:sz="4" w:space="0" w:color="auto"/>
              <w:bottom w:val="single" w:sz="4" w:space="0" w:color="auto"/>
              <w:right w:val="single" w:sz="4" w:space="0" w:color="auto"/>
            </w:tcBorders>
            <w:hideMark/>
          </w:tcPr>
          <w:p w14:paraId="78FB34E2" w14:textId="77777777" w:rsidR="004B4BD0" w:rsidRPr="002C799F" w:rsidRDefault="004B4BD0">
            <w:pPr>
              <w:jc w:val="center"/>
            </w:pPr>
            <w:r w:rsidRPr="002C799F">
              <w:t>7</w:t>
            </w:r>
          </w:p>
        </w:tc>
        <w:tc>
          <w:tcPr>
            <w:tcW w:w="328" w:type="pct"/>
            <w:tcBorders>
              <w:top w:val="single" w:sz="4" w:space="0" w:color="auto"/>
              <w:left w:val="single" w:sz="4" w:space="0" w:color="auto"/>
              <w:bottom w:val="single" w:sz="4" w:space="0" w:color="auto"/>
              <w:right w:val="single" w:sz="4" w:space="0" w:color="auto"/>
            </w:tcBorders>
            <w:hideMark/>
          </w:tcPr>
          <w:p w14:paraId="5828C66C" w14:textId="77777777" w:rsidR="004B4BD0" w:rsidRPr="002C799F" w:rsidRDefault="004B4BD0">
            <w:pPr>
              <w:jc w:val="center"/>
            </w:pPr>
            <w:r w:rsidRPr="002C799F">
              <w:t>8</w:t>
            </w:r>
          </w:p>
        </w:tc>
        <w:tc>
          <w:tcPr>
            <w:tcW w:w="381" w:type="pct"/>
            <w:tcBorders>
              <w:top w:val="single" w:sz="4" w:space="0" w:color="auto"/>
              <w:left w:val="single" w:sz="4" w:space="0" w:color="auto"/>
              <w:bottom w:val="single" w:sz="4" w:space="0" w:color="auto"/>
              <w:right w:val="single" w:sz="4" w:space="0" w:color="auto"/>
            </w:tcBorders>
            <w:hideMark/>
          </w:tcPr>
          <w:p w14:paraId="2F51150C" w14:textId="77777777" w:rsidR="004B4BD0" w:rsidRPr="002C799F" w:rsidRDefault="004B4BD0">
            <w:pPr>
              <w:jc w:val="center"/>
            </w:pPr>
            <w:r w:rsidRPr="002C799F">
              <w:t>9</w:t>
            </w:r>
          </w:p>
        </w:tc>
        <w:tc>
          <w:tcPr>
            <w:tcW w:w="334" w:type="pct"/>
            <w:gridSpan w:val="3"/>
            <w:tcBorders>
              <w:top w:val="single" w:sz="4" w:space="0" w:color="auto"/>
              <w:left w:val="single" w:sz="4" w:space="0" w:color="auto"/>
              <w:bottom w:val="single" w:sz="4" w:space="0" w:color="auto"/>
              <w:right w:val="single" w:sz="4" w:space="0" w:color="auto"/>
            </w:tcBorders>
            <w:hideMark/>
          </w:tcPr>
          <w:p w14:paraId="54A131D8" w14:textId="77777777" w:rsidR="004B4BD0" w:rsidRPr="002C799F" w:rsidRDefault="004B4BD0">
            <w:pPr>
              <w:jc w:val="center"/>
            </w:pPr>
            <w:r w:rsidRPr="002C799F">
              <w:t>10</w:t>
            </w:r>
          </w:p>
        </w:tc>
        <w:tc>
          <w:tcPr>
            <w:tcW w:w="484" w:type="pct"/>
            <w:tcBorders>
              <w:top w:val="single" w:sz="4" w:space="0" w:color="auto"/>
              <w:left w:val="single" w:sz="4" w:space="0" w:color="auto"/>
              <w:bottom w:val="single" w:sz="4" w:space="0" w:color="auto"/>
              <w:right w:val="single" w:sz="4" w:space="0" w:color="auto"/>
            </w:tcBorders>
            <w:hideMark/>
          </w:tcPr>
          <w:p w14:paraId="4702060F" w14:textId="77777777" w:rsidR="004B4BD0" w:rsidRPr="002C799F" w:rsidRDefault="004B4BD0">
            <w:pPr>
              <w:jc w:val="center"/>
            </w:pPr>
            <w:r w:rsidRPr="002C799F">
              <w:t>11</w:t>
            </w:r>
          </w:p>
        </w:tc>
      </w:tr>
      <w:tr w:rsidR="004B4BD0" w:rsidRPr="002C799F" w14:paraId="44305582" w14:textId="77777777" w:rsidTr="004B4BD0">
        <w:tc>
          <w:tcPr>
            <w:tcW w:w="266" w:type="pct"/>
            <w:tcBorders>
              <w:top w:val="single" w:sz="4" w:space="0" w:color="auto"/>
              <w:left w:val="single" w:sz="4" w:space="0" w:color="auto"/>
              <w:bottom w:val="single" w:sz="4" w:space="0" w:color="auto"/>
              <w:right w:val="single" w:sz="4" w:space="0" w:color="auto"/>
            </w:tcBorders>
          </w:tcPr>
          <w:p w14:paraId="64072DCE" w14:textId="77777777" w:rsidR="004B4BD0" w:rsidRPr="002C799F" w:rsidRDefault="004B4BD0">
            <w:pPr>
              <w:jc w:val="both"/>
            </w:pPr>
          </w:p>
        </w:tc>
        <w:tc>
          <w:tcPr>
            <w:tcW w:w="4734" w:type="pct"/>
            <w:gridSpan w:val="12"/>
            <w:tcBorders>
              <w:top w:val="single" w:sz="4" w:space="0" w:color="auto"/>
              <w:left w:val="single" w:sz="4" w:space="0" w:color="auto"/>
              <w:bottom w:val="single" w:sz="4" w:space="0" w:color="auto"/>
              <w:right w:val="single" w:sz="4" w:space="0" w:color="auto"/>
            </w:tcBorders>
          </w:tcPr>
          <w:p w14:paraId="0275302D" w14:textId="77777777" w:rsidR="004B4BD0" w:rsidRPr="002C799F" w:rsidRDefault="004B4BD0">
            <w:pPr>
              <w:rPr>
                <w:b/>
              </w:rPr>
            </w:pPr>
          </w:p>
          <w:p w14:paraId="64C5D6E2" w14:textId="77777777" w:rsidR="004B4BD0" w:rsidRPr="002C799F" w:rsidRDefault="004B4BD0">
            <w:pPr>
              <w:jc w:val="center"/>
              <w:rPr>
                <w:b/>
              </w:rPr>
            </w:pPr>
            <w:proofErr w:type="spellStart"/>
            <w:r w:rsidRPr="002C799F">
              <w:rPr>
                <w:b/>
              </w:rPr>
              <w:t>Показники</w:t>
            </w:r>
            <w:proofErr w:type="spellEnd"/>
            <w:r w:rsidRPr="002C799F">
              <w:rPr>
                <w:b/>
              </w:rPr>
              <w:t xml:space="preserve"> продукту</w:t>
            </w:r>
          </w:p>
          <w:p w14:paraId="14D18036" w14:textId="77777777" w:rsidR="004B4BD0" w:rsidRPr="002C799F" w:rsidRDefault="004B4BD0">
            <w:pPr>
              <w:jc w:val="center"/>
              <w:rPr>
                <w:b/>
              </w:rPr>
            </w:pPr>
          </w:p>
        </w:tc>
      </w:tr>
      <w:tr w:rsidR="004B4BD0" w:rsidRPr="002C799F" w14:paraId="5C391B5A" w14:textId="77777777" w:rsidTr="004B4BD0">
        <w:trPr>
          <w:trHeight w:val="1526"/>
        </w:trPr>
        <w:tc>
          <w:tcPr>
            <w:tcW w:w="266" w:type="pct"/>
            <w:tcBorders>
              <w:top w:val="single" w:sz="4" w:space="0" w:color="auto"/>
              <w:left w:val="single" w:sz="4" w:space="0" w:color="auto"/>
              <w:bottom w:val="single" w:sz="4" w:space="0" w:color="auto"/>
              <w:right w:val="single" w:sz="4" w:space="0" w:color="auto"/>
            </w:tcBorders>
            <w:hideMark/>
          </w:tcPr>
          <w:p w14:paraId="0D4D376B" w14:textId="77777777" w:rsidR="004B4BD0" w:rsidRPr="002C799F" w:rsidRDefault="004B4BD0">
            <w:pPr>
              <w:jc w:val="both"/>
            </w:pPr>
            <w:r w:rsidRPr="002C799F">
              <w:t>1</w:t>
            </w:r>
          </w:p>
        </w:tc>
        <w:tc>
          <w:tcPr>
            <w:tcW w:w="1440" w:type="pct"/>
            <w:tcBorders>
              <w:top w:val="single" w:sz="4" w:space="0" w:color="auto"/>
              <w:left w:val="single" w:sz="4" w:space="0" w:color="auto"/>
              <w:bottom w:val="single" w:sz="4" w:space="0" w:color="auto"/>
              <w:right w:val="single" w:sz="4" w:space="0" w:color="auto"/>
            </w:tcBorders>
          </w:tcPr>
          <w:p w14:paraId="6653B985" w14:textId="77777777" w:rsidR="004B4BD0" w:rsidRPr="002C799F" w:rsidRDefault="004B4BD0">
            <w:pPr>
              <w:spacing w:line="0" w:lineRule="atLeast"/>
            </w:pPr>
            <w:proofErr w:type="spellStart"/>
            <w:proofErr w:type="gramStart"/>
            <w:r w:rsidRPr="002C799F">
              <w:t>Кількість</w:t>
            </w:r>
            <w:proofErr w:type="spellEnd"/>
            <w:r w:rsidRPr="002C799F">
              <w:t xml:space="preserve">  </w:t>
            </w:r>
            <w:proofErr w:type="spellStart"/>
            <w:r w:rsidRPr="002C799F">
              <w:t>проведених</w:t>
            </w:r>
            <w:proofErr w:type="spellEnd"/>
            <w:proofErr w:type="gramEnd"/>
            <w:r w:rsidRPr="002C799F">
              <w:t xml:space="preserve"> </w:t>
            </w:r>
            <w:proofErr w:type="spellStart"/>
            <w:r w:rsidRPr="002C799F">
              <w:t>поточних</w:t>
            </w:r>
            <w:proofErr w:type="spellEnd"/>
            <w:r w:rsidRPr="002C799F">
              <w:t xml:space="preserve"> та </w:t>
            </w:r>
            <w:proofErr w:type="spellStart"/>
            <w:r w:rsidRPr="002C799F">
              <w:t>капітальних</w:t>
            </w:r>
            <w:proofErr w:type="spellEnd"/>
            <w:r w:rsidRPr="002C799F">
              <w:t xml:space="preserve"> </w:t>
            </w:r>
            <w:proofErr w:type="spellStart"/>
            <w:r w:rsidRPr="002C799F">
              <w:t>ремонтних</w:t>
            </w:r>
            <w:proofErr w:type="spellEnd"/>
            <w:r w:rsidRPr="002C799F">
              <w:t xml:space="preserve"> </w:t>
            </w:r>
            <w:proofErr w:type="spellStart"/>
            <w:r w:rsidRPr="002C799F">
              <w:t>робіт</w:t>
            </w:r>
            <w:proofErr w:type="spellEnd"/>
            <w:r w:rsidRPr="002C799F">
              <w:t xml:space="preserve"> в </w:t>
            </w:r>
            <w:proofErr w:type="spellStart"/>
            <w:r w:rsidRPr="002C799F">
              <w:t>адмін</w:t>
            </w:r>
            <w:proofErr w:type="spellEnd"/>
            <w:r w:rsidRPr="002C799F">
              <w:t xml:space="preserve"> </w:t>
            </w:r>
            <w:proofErr w:type="spellStart"/>
            <w:r w:rsidRPr="002C799F">
              <w:t>приміщеннях</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 </w:t>
            </w:r>
            <w:proofErr w:type="spellStart"/>
            <w:r w:rsidRPr="002C799F">
              <w:t>придбання</w:t>
            </w:r>
            <w:proofErr w:type="spellEnd"/>
            <w:r w:rsidRPr="002C799F">
              <w:t xml:space="preserve"> </w:t>
            </w:r>
            <w:proofErr w:type="spellStart"/>
            <w:r w:rsidRPr="002C799F">
              <w:t>матеріалів</w:t>
            </w:r>
            <w:proofErr w:type="spellEnd"/>
            <w:r w:rsidRPr="002C799F">
              <w:t xml:space="preserve"> для </w:t>
            </w:r>
            <w:proofErr w:type="spellStart"/>
            <w:r w:rsidRPr="002C799F">
              <w:t>проведення</w:t>
            </w:r>
            <w:proofErr w:type="spellEnd"/>
            <w:r w:rsidRPr="002C799F">
              <w:t xml:space="preserve"> таких </w:t>
            </w:r>
            <w:proofErr w:type="spellStart"/>
            <w:r w:rsidRPr="002C799F">
              <w:t>робіт</w:t>
            </w:r>
            <w:proofErr w:type="spellEnd"/>
            <w:r w:rsidRPr="002C799F">
              <w:t xml:space="preserve"> </w:t>
            </w:r>
            <w:proofErr w:type="spellStart"/>
            <w:r w:rsidRPr="002C799F">
              <w:t>господарським</w:t>
            </w:r>
            <w:proofErr w:type="spellEnd"/>
            <w:r w:rsidRPr="002C799F">
              <w:t xml:space="preserve"> способом</w:t>
            </w:r>
          </w:p>
          <w:p w14:paraId="3500FF41" w14:textId="77777777" w:rsidR="004B4BD0" w:rsidRPr="002C799F" w:rsidRDefault="004B4BD0">
            <w:pPr>
              <w:spacing w:line="0" w:lineRule="atLeast"/>
            </w:pPr>
          </w:p>
        </w:tc>
        <w:tc>
          <w:tcPr>
            <w:tcW w:w="391" w:type="pct"/>
            <w:tcBorders>
              <w:top w:val="single" w:sz="4" w:space="0" w:color="auto"/>
              <w:left w:val="single" w:sz="4" w:space="0" w:color="auto"/>
              <w:bottom w:val="single" w:sz="4" w:space="0" w:color="auto"/>
              <w:right w:val="single" w:sz="4" w:space="0" w:color="auto"/>
            </w:tcBorders>
            <w:hideMark/>
          </w:tcPr>
          <w:p w14:paraId="024D3596" w14:textId="77777777" w:rsidR="004B4BD0" w:rsidRPr="002C799F" w:rsidRDefault="004B4BD0">
            <w:pPr>
              <w:jc w:val="both"/>
            </w:pPr>
            <w:r w:rsidRPr="002C799F">
              <w:t>од.</w:t>
            </w:r>
          </w:p>
        </w:tc>
        <w:tc>
          <w:tcPr>
            <w:tcW w:w="484" w:type="pct"/>
            <w:tcBorders>
              <w:top w:val="single" w:sz="4" w:space="0" w:color="auto"/>
              <w:left w:val="single" w:sz="4" w:space="0" w:color="auto"/>
              <w:bottom w:val="single" w:sz="4" w:space="0" w:color="auto"/>
              <w:right w:val="single" w:sz="4" w:space="0" w:color="auto"/>
            </w:tcBorders>
            <w:hideMark/>
          </w:tcPr>
          <w:p w14:paraId="670D6E37" w14:textId="77777777" w:rsidR="004B4BD0" w:rsidRPr="002C799F" w:rsidRDefault="004B4BD0">
            <w:pPr>
              <w:jc w:val="both"/>
            </w:pPr>
            <w:r w:rsidRPr="002C799F">
              <w:t xml:space="preserve">План </w:t>
            </w:r>
            <w:proofErr w:type="spellStart"/>
            <w:r w:rsidRPr="002C799F">
              <w:t>заходів</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094A3311" w14:textId="77777777" w:rsidR="004B4BD0" w:rsidRPr="002C799F" w:rsidRDefault="004B4BD0">
            <w:pPr>
              <w:jc w:val="both"/>
            </w:pPr>
            <w:r w:rsidRPr="002C799F">
              <w:t>2</w:t>
            </w:r>
          </w:p>
        </w:tc>
        <w:tc>
          <w:tcPr>
            <w:tcW w:w="282" w:type="pct"/>
            <w:tcBorders>
              <w:top w:val="single" w:sz="4" w:space="0" w:color="auto"/>
              <w:left w:val="single" w:sz="4" w:space="0" w:color="auto"/>
              <w:bottom w:val="single" w:sz="4" w:space="0" w:color="auto"/>
              <w:right w:val="single" w:sz="4" w:space="0" w:color="auto"/>
            </w:tcBorders>
            <w:hideMark/>
          </w:tcPr>
          <w:p w14:paraId="7E95B9AF" w14:textId="77777777" w:rsidR="004B4BD0" w:rsidRPr="002C799F" w:rsidRDefault="004B4BD0">
            <w:pPr>
              <w:jc w:val="both"/>
            </w:pPr>
            <w:r w:rsidRPr="002C799F">
              <w:t>3</w:t>
            </w:r>
          </w:p>
        </w:tc>
        <w:tc>
          <w:tcPr>
            <w:tcW w:w="282" w:type="pct"/>
            <w:tcBorders>
              <w:top w:val="single" w:sz="4" w:space="0" w:color="auto"/>
              <w:left w:val="single" w:sz="4" w:space="0" w:color="auto"/>
              <w:bottom w:val="single" w:sz="4" w:space="0" w:color="auto"/>
              <w:right w:val="single" w:sz="4" w:space="0" w:color="auto"/>
            </w:tcBorders>
            <w:hideMark/>
          </w:tcPr>
          <w:p w14:paraId="51017CB6" w14:textId="77777777" w:rsidR="004B4BD0" w:rsidRPr="002C799F" w:rsidRDefault="004B4BD0">
            <w:pPr>
              <w:jc w:val="both"/>
            </w:pPr>
            <w:r w:rsidRPr="002C799F">
              <w:t>3</w:t>
            </w:r>
          </w:p>
        </w:tc>
        <w:tc>
          <w:tcPr>
            <w:tcW w:w="328" w:type="pct"/>
            <w:tcBorders>
              <w:top w:val="single" w:sz="4" w:space="0" w:color="auto"/>
              <w:left w:val="single" w:sz="4" w:space="0" w:color="auto"/>
              <w:bottom w:val="single" w:sz="4" w:space="0" w:color="auto"/>
              <w:right w:val="single" w:sz="4" w:space="0" w:color="auto"/>
            </w:tcBorders>
            <w:hideMark/>
          </w:tcPr>
          <w:p w14:paraId="411A41FC" w14:textId="77777777" w:rsidR="004B4BD0" w:rsidRPr="002C799F" w:rsidRDefault="004B4BD0">
            <w:pPr>
              <w:jc w:val="both"/>
            </w:pPr>
            <w:r w:rsidRPr="002C799F">
              <w:t>3</w:t>
            </w:r>
          </w:p>
        </w:tc>
        <w:tc>
          <w:tcPr>
            <w:tcW w:w="394" w:type="pct"/>
            <w:gridSpan w:val="3"/>
            <w:tcBorders>
              <w:top w:val="single" w:sz="4" w:space="0" w:color="auto"/>
              <w:left w:val="single" w:sz="4" w:space="0" w:color="auto"/>
              <w:bottom w:val="single" w:sz="4" w:space="0" w:color="auto"/>
              <w:right w:val="single" w:sz="4" w:space="0" w:color="auto"/>
            </w:tcBorders>
            <w:hideMark/>
          </w:tcPr>
          <w:p w14:paraId="276241A8" w14:textId="77777777" w:rsidR="004B4BD0" w:rsidRPr="002C799F" w:rsidRDefault="004B4BD0">
            <w:pPr>
              <w:jc w:val="both"/>
            </w:pPr>
            <w:r w:rsidRPr="002C799F">
              <w:t>3</w:t>
            </w:r>
          </w:p>
        </w:tc>
        <w:tc>
          <w:tcPr>
            <w:tcW w:w="321" w:type="pct"/>
            <w:tcBorders>
              <w:top w:val="single" w:sz="4" w:space="0" w:color="auto"/>
              <w:left w:val="single" w:sz="4" w:space="0" w:color="auto"/>
              <w:bottom w:val="single" w:sz="4" w:space="0" w:color="auto"/>
              <w:right w:val="single" w:sz="4" w:space="0" w:color="auto"/>
            </w:tcBorders>
            <w:hideMark/>
          </w:tcPr>
          <w:p w14:paraId="7F7D8D17" w14:textId="77777777" w:rsidR="004B4BD0" w:rsidRPr="002C799F" w:rsidRDefault="004B4BD0">
            <w:pPr>
              <w:jc w:val="both"/>
            </w:pPr>
            <w:r w:rsidRPr="002C799F">
              <w:t>3</w:t>
            </w:r>
          </w:p>
        </w:tc>
        <w:tc>
          <w:tcPr>
            <w:tcW w:w="484" w:type="pct"/>
            <w:tcBorders>
              <w:top w:val="single" w:sz="4" w:space="0" w:color="auto"/>
              <w:left w:val="single" w:sz="4" w:space="0" w:color="auto"/>
              <w:bottom w:val="single" w:sz="4" w:space="0" w:color="auto"/>
              <w:right w:val="single" w:sz="4" w:space="0" w:color="auto"/>
            </w:tcBorders>
            <w:hideMark/>
          </w:tcPr>
          <w:p w14:paraId="0E9A9B01" w14:textId="77777777" w:rsidR="004B4BD0" w:rsidRPr="002C799F" w:rsidRDefault="004B4BD0">
            <w:pPr>
              <w:jc w:val="both"/>
            </w:pPr>
            <w:r w:rsidRPr="002C799F">
              <w:t>17</w:t>
            </w:r>
          </w:p>
        </w:tc>
      </w:tr>
      <w:tr w:rsidR="004B4BD0" w:rsidRPr="002C799F" w14:paraId="01C1641F" w14:textId="77777777" w:rsidTr="004B4BD0">
        <w:tc>
          <w:tcPr>
            <w:tcW w:w="266" w:type="pct"/>
            <w:tcBorders>
              <w:top w:val="single" w:sz="4" w:space="0" w:color="auto"/>
              <w:left w:val="single" w:sz="4" w:space="0" w:color="auto"/>
              <w:bottom w:val="single" w:sz="4" w:space="0" w:color="auto"/>
              <w:right w:val="single" w:sz="4" w:space="0" w:color="auto"/>
            </w:tcBorders>
            <w:hideMark/>
          </w:tcPr>
          <w:p w14:paraId="15DB290F" w14:textId="77777777" w:rsidR="004B4BD0" w:rsidRPr="002C799F" w:rsidRDefault="004B4BD0">
            <w:pPr>
              <w:jc w:val="both"/>
            </w:pPr>
            <w:r w:rsidRPr="002C799F">
              <w:t>2</w:t>
            </w:r>
          </w:p>
        </w:tc>
        <w:tc>
          <w:tcPr>
            <w:tcW w:w="1440" w:type="pct"/>
            <w:tcBorders>
              <w:top w:val="single" w:sz="4" w:space="0" w:color="auto"/>
              <w:left w:val="single" w:sz="4" w:space="0" w:color="auto"/>
              <w:bottom w:val="single" w:sz="4" w:space="0" w:color="auto"/>
              <w:right w:val="single" w:sz="4" w:space="0" w:color="auto"/>
            </w:tcBorders>
          </w:tcPr>
          <w:p w14:paraId="13C2E45E" w14:textId="77777777" w:rsidR="004B4BD0" w:rsidRPr="002C799F" w:rsidRDefault="004B4BD0">
            <w:pPr>
              <w:spacing w:line="0" w:lineRule="atLeast"/>
            </w:pPr>
            <w:proofErr w:type="spellStart"/>
            <w:r w:rsidRPr="002C799F">
              <w:t>Кількість</w:t>
            </w:r>
            <w:proofErr w:type="spellEnd"/>
            <w:r w:rsidRPr="002C799F">
              <w:t xml:space="preserve"> </w:t>
            </w:r>
            <w:proofErr w:type="spellStart"/>
            <w:r w:rsidRPr="002C799F">
              <w:t>проведених</w:t>
            </w:r>
            <w:proofErr w:type="spellEnd"/>
            <w:r w:rsidRPr="002C799F">
              <w:t xml:space="preserve"> </w:t>
            </w:r>
            <w:proofErr w:type="spellStart"/>
            <w:r w:rsidRPr="002C799F">
              <w:t>заходів</w:t>
            </w:r>
            <w:proofErr w:type="spellEnd"/>
            <w:r w:rsidRPr="002C799F">
              <w:t xml:space="preserve"> з благоустрою </w:t>
            </w:r>
            <w:proofErr w:type="spellStart"/>
            <w:r w:rsidRPr="002C799F">
              <w:t>населених</w:t>
            </w:r>
            <w:proofErr w:type="spellEnd"/>
            <w:r w:rsidRPr="002C799F">
              <w:t xml:space="preserve"> </w:t>
            </w:r>
            <w:proofErr w:type="spellStart"/>
            <w:r w:rsidRPr="002C799F">
              <w:t>пунктів</w:t>
            </w:r>
            <w:proofErr w:type="spellEnd"/>
            <w:r w:rsidRPr="002C799F">
              <w:t xml:space="preserve"> </w:t>
            </w:r>
            <w:proofErr w:type="gramStart"/>
            <w:r w:rsidRPr="002C799F">
              <w:t xml:space="preserve">( </w:t>
            </w:r>
            <w:proofErr w:type="spellStart"/>
            <w:r w:rsidRPr="002C799F">
              <w:t>надання</w:t>
            </w:r>
            <w:proofErr w:type="spellEnd"/>
            <w:proofErr w:type="gramEnd"/>
            <w:r w:rsidRPr="002C799F">
              <w:t xml:space="preserve"> </w:t>
            </w:r>
            <w:proofErr w:type="spellStart"/>
            <w:r w:rsidRPr="002C799F">
              <w:t>послуг</w:t>
            </w:r>
            <w:proofErr w:type="spellEnd"/>
            <w:r w:rsidRPr="002C799F">
              <w:t xml:space="preserve">, </w:t>
            </w:r>
            <w:proofErr w:type="spellStart"/>
            <w:r w:rsidRPr="002C799F">
              <w:t>виконання</w:t>
            </w:r>
            <w:proofErr w:type="spellEnd"/>
            <w:r w:rsidRPr="002C799F">
              <w:t xml:space="preserve"> </w:t>
            </w:r>
            <w:proofErr w:type="spellStart"/>
            <w:r w:rsidRPr="002C799F">
              <w:t>робіт</w:t>
            </w:r>
            <w:proofErr w:type="spellEnd"/>
            <w:r w:rsidRPr="002C799F">
              <w:t xml:space="preserve">, </w:t>
            </w:r>
            <w:proofErr w:type="spellStart"/>
            <w:r w:rsidRPr="002C799F">
              <w:t>придбання</w:t>
            </w:r>
            <w:proofErr w:type="spellEnd"/>
            <w:r w:rsidRPr="002C799F">
              <w:t xml:space="preserve"> </w:t>
            </w:r>
            <w:proofErr w:type="spellStart"/>
            <w:r w:rsidRPr="002C799F">
              <w:t>інвентарю</w:t>
            </w:r>
            <w:proofErr w:type="spellEnd"/>
            <w:r w:rsidRPr="002C799F">
              <w:t xml:space="preserve"> та </w:t>
            </w:r>
            <w:proofErr w:type="spellStart"/>
            <w:r w:rsidRPr="002C799F">
              <w:t>матеріалів</w:t>
            </w:r>
            <w:proofErr w:type="spellEnd"/>
            <w:r w:rsidRPr="002C799F">
              <w:t xml:space="preserve">, </w:t>
            </w:r>
            <w:proofErr w:type="spellStart"/>
            <w:r w:rsidRPr="002C799F">
              <w:t>виготовлення</w:t>
            </w:r>
            <w:proofErr w:type="spellEnd"/>
            <w:r w:rsidRPr="002C799F">
              <w:t xml:space="preserve"> схем </w:t>
            </w:r>
            <w:proofErr w:type="spellStart"/>
            <w:r w:rsidRPr="002C799F">
              <w:t>дорожнього</w:t>
            </w:r>
            <w:proofErr w:type="spellEnd"/>
            <w:r w:rsidRPr="002C799F">
              <w:t xml:space="preserve"> руху)</w:t>
            </w:r>
          </w:p>
          <w:p w14:paraId="36BF9B4D" w14:textId="77777777" w:rsidR="004B4BD0" w:rsidRPr="002C799F" w:rsidRDefault="004B4BD0">
            <w:pPr>
              <w:spacing w:line="0" w:lineRule="atLeast"/>
            </w:pPr>
          </w:p>
        </w:tc>
        <w:tc>
          <w:tcPr>
            <w:tcW w:w="391" w:type="pct"/>
            <w:tcBorders>
              <w:top w:val="single" w:sz="4" w:space="0" w:color="auto"/>
              <w:left w:val="single" w:sz="4" w:space="0" w:color="auto"/>
              <w:bottom w:val="single" w:sz="4" w:space="0" w:color="auto"/>
              <w:right w:val="single" w:sz="4" w:space="0" w:color="auto"/>
            </w:tcBorders>
            <w:hideMark/>
          </w:tcPr>
          <w:p w14:paraId="6FB5B8CE" w14:textId="77777777" w:rsidR="004B4BD0" w:rsidRPr="002C799F" w:rsidRDefault="004B4BD0">
            <w:pPr>
              <w:jc w:val="both"/>
            </w:pPr>
            <w:r w:rsidRPr="002C799F">
              <w:t>од.</w:t>
            </w:r>
          </w:p>
        </w:tc>
        <w:tc>
          <w:tcPr>
            <w:tcW w:w="484" w:type="pct"/>
            <w:tcBorders>
              <w:top w:val="single" w:sz="4" w:space="0" w:color="auto"/>
              <w:left w:val="single" w:sz="4" w:space="0" w:color="auto"/>
              <w:bottom w:val="single" w:sz="4" w:space="0" w:color="auto"/>
              <w:right w:val="single" w:sz="4" w:space="0" w:color="auto"/>
            </w:tcBorders>
            <w:hideMark/>
          </w:tcPr>
          <w:p w14:paraId="297F9CE4" w14:textId="77777777" w:rsidR="004B4BD0" w:rsidRPr="002C799F" w:rsidRDefault="004B4BD0">
            <w:pPr>
              <w:jc w:val="both"/>
            </w:pPr>
            <w:r w:rsidRPr="002C799F">
              <w:t xml:space="preserve">План </w:t>
            </w:r>
            <w:proofErr w:type="spellStart"/>
            <w:r w:rsidRPr="002C799F">
              <w:t>заходів</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1FB29997" w14:textId="77777777" w:rsidR="004B4BD0" w:rsidRPr="002C799F" w:rsidRDefault="004B4BD0">
            <w:pPr>
              <w:jc w:val="both"/>
            </w:pPr>
            <w:r w:rsidRPr="002C799F">
              <w:t>25</w:t>
            </w:r>
          </w:p>
        </w:tc>
        <w:tc>
          <w:tcPr>
            <w:tcW w:w="282" w:type="pct"/>
            <w:tcBorders>
              <w:top w:val="single" w:sz="4" w:space="0" w:color="auto"/>
              <w:left w:val="single" w:sz="4" w:space="0" w:color="auto"/>
              <w:bottom w:val="single" w:sz="4" w:space="0" w:color="auto"/>
              <w:right w:val="single" w:sz="4" w:space="0" w:color="auto"/>
            </w:tcBorders>
            <w:hideMark/>
          </w:tcPr>
          <w:p w14:paraId="21BB09A1" w14:textId="77777777" w:rsidR="004B4BD0" w:rsidRPr="002C799F" w:rsidRDefault="004B4BD0">
            <w:pPr>
              <w:jc w:val="both"/>
            </w:pPr>
            <w:r w:rsidRPr="002C799F">
              <w:t>25</w:t>
            </w:r>
          </w:p>
        </w:tc>
        <w:tc>
          <w:tcPr>
            <w:tcW w:w="282" w:type="pct"/>
            <w:tcBorders>
              <w:top w:val="single" w:sz="4" w:space="0" w:color="auto"/>
              <w:left w:val="single" w:sz="4" w:space="0" w:color="auto"/>
              <w:bottom w:val="single" w:sz="4" w:space="0" w:color="auto"/>
              <w:right w:val="single" w:sz="4" w:space="0" w:color="auto"/>
            </w:tcBorders>
            <w:hideMark/>
          </w:tcPr>
          <w:p w14:paraId="1F6D1BD0" w14:textId="77777777" w:rsidR="004B4BD0" w:rsidRPr="002C799F" w:rsidRDefault="004B4BD0">
            <w:pPr>
              <w:jc w:val="both"/>
            </w:pPr>
            <w:r w:rsidRPr="002C799F">
              <w:t>25</w:t>
            </w:r>
          </w:p>
        </w:tc>
        <w:tc>
          <w:tcPr>
            <w:tcW w:w="328" w:type="pct"/>
            <w:tcBorders>
              <w:top w:val="single" w:sz="4" w:space="0" w:color="auto"/>
              <w:left w:val="single" w:sz="4" w:space="0" w:color="auto"/>
              <w:bottom w:val="single" w:sz="4" w:space="0" w:color="auto"/>
              <w:right w:val="single" w:sz="4" w:space="0" w:color="auto"/>
            </w:tcBorders>
            <w:hideMark/>
          </w:tcPr>
          <w:p w14:paraId="37D0C87D" w14:textId="77777777" w:rsidR="004B4BD0" w:rsidRPr="002C799F" w:rsidRDefault="004B4BD0">
            <w:pPr>
              <w:jc w:val="both"/>
            </w:pPr>
            <w:r w:rsidRPr="002C799F">
              <w:t>25</w:t>
            </w:r>
          </w:p>
        </w:tc>
        <w:tc>
          <w:tcPr>
            <w:tcW w:w="394" w:type="pct"/>
            <w:gridSpan w:val="3"/>
            <w:tcBorders>
              <w:top w:val="single" w:sz="4" w:space="0" w:color="auto"/>
              <w:left w:val="single" w:sz="4" w:space="0" w:color="auto"/>
              <w:bottom w:val="single" w:sz="4" w:space="0" w:color="auto"/>
              <w:right w:val="single" w:sz="4" w:space="0" w:color="auto"/>
            </w:tcBorders>
            <w:hideMark/>
          </w:tcPr>
          <w:p w14:paraId="5FA839A7" w14:textId="77777777" w:rsidR="004B4BD0" w:rsidRPr="002C799F" w:rsidRDefault="004B4BD0">
            <w:pPr>
              <w:jc w:val="both"/>
            </w:pPr>
            <w:r w:rsidRPr="002C799F">
              <w:t>25</w:t>
            </w:r>
          </w:p>
        </w:tc>
        <w:tc>
          <w:tcPr>
            <w:tcW w:w="321" w:type="pct"/>
            <w:tcBorders>
              <w:top w:val="single" w:sz="4" w:space="0" w:color="auto"/>
              <w:left w:val="single" w:sz="4" w:space="0" w:color="auto"/>
              <w:bottom w:val="single" w:sz="4" w:space="0" w:color="auto"/>
              <w:right w:val="single" w:sz="4" w:space="0" w:color="auto"/>
            </w:tcBorders>
            <w:hideMark/>
          </w:tcPr>
          <w:p w14:paraId="53B89821" w14:textId="77777777" w:rsidR="004B4BD0" w:rsidRPr="002C799F" w:rsidRDefault="004B4BD0">
            <w:pPr>
              <w:jc w:val="both"/>
            </w:pPr>
            <w:r w:rsidRPr="002C799F">
              <w:t>25</w:t>
            </w:r>
          </w:p>
        </w:tc>
        <w:tc>
          <w:tcPr>
            <w:tcW w:w="484" w:type="pct"/>
            <w:tcBorders>
              <w:top w:val="single" w:sz="4" w:space="0" w:color="auto"/>
              <w:left w:val="single" w:sz="4" w:space="0" w:color="auto"/>
              <w:bottom w:val="single" w:sz="4" w:space="0" w:color="auto"/>
              <w:right w:val="single" w:sz="4" w:space="0" w:color="auto"/>
            </w:tcBorders>
            <w:hideMark/>
          </w:tcPr>
          <w:p w14:paraId="6BB1095F" w14:textId="77777777" w:rsidR="004B4BD0" w:rsidRPr="002C799F" w:rsidRDefault="004B4BD0">
            <w:pPr>
              <w:jc w:val="both"/>
            </w:pPr>
            <w:r w:rsidRPr="002C799F">
              <w:t>150</w:t>
            </w:r>
          </w:p>
        </w:tc>
      </w:tr>
      <w:tr w:rsidR="004B4BD0" w:rsidRPr="002C799F" w14:paraId="725E96F6" w14:textId="77777777" w:rsidTr="004B4BD0">
        <w:tc>
          <w:tcPr>
            <w:tcW w:w="266" w:type="pct"/>
            <w:tcBorders>
              <w:top w:val="single" w:sz="4" w:space="0" w:color="auto"/>
              <w:left w:val="single" w:sz="4" w:space="0" w:color="auto"/>
              <w:bottom w:val="single" w:sz="4" w:space="0" w:color="auto"/>
              <w:right w:val="single" w:sz="4" w:space="0" w:color="auto"/>
            </w:tcBorders>
            <w:hideMark/>
          </w:tcPr>
          <w:p w14:paraId="732AAE3C" w14:textId="77777777" w:rsidR="004B4BD0" w:rsidRPr="002C799F" w:rsidRDefault="004B4BD0">
            <w:pPr>
              <w:jc w:val="both"/>
            </w:pPr>
            <w:r w:rsidRPr="002C799F">
              <w:t>3</w:t>
            </w:r>
          </w:p>
        </w:tc>
        <w:tc>
          <w:tcPr>
            <w:tcW w:w="1440" w:type="pct"/>
            <w:tcBorders>
              <w:top w:val="single" w:sz="4" w:space="0" w:color="auto"/>
              <w:left w:val="single" w:sz="4" w:space="0" w:color="auto"/>
              <w:bottom w:val="single" w:sz="4" w:space="0" w:color="auto"/>
              <w:right w:val="single" w:sz="4" w:space="0" w:color="auto"/>
            </w:tcBorders>
            <w:hideMark/>
          </w:tcPr>
          <w:p w14:paraId="476B1DBF" w14:textId="77777777" w:rsidR="004B4BD0" w:rsidRPr="002C799F" w:rsidRDefault="004B4BD0">
            <w:pPr>
              <w:jc w:val="both"/>
            </w:pPr>
            <w:proofErr w:type="spellStart"/>
            <w:r w:rsidRPr="002C799F">
              <w:t>Кількість</w:t>
            </w:r>
            <w:proofErr w:type="spellEnd"/>
            <w:r w:rsidRPr="002C799F">
              <w:t xml:space="preserve"> </w:t>
            </w:r>
            <w:proofErr w:type="spellStart"/>
            <w:r w:rsidRPr="002C799F">
              <w:t>відремонтованих</w:t>
            </w:r>
            <w:proofErr w:type="spellEnd"/>
            <w:r w:rsidRPr="002C799F">
              <w:t xml:space="preserve"> </w:t>
            </w:r>
            <w:proofErr w:type="spellStart"/>
            <w:r w:rsidRPr="002C799F">
              <w:t>доріг</w:t>
            </w:r>
            <w:proofErr w:type="spellEnd"/>
            <w:r w:rsidRPr="002C799F">
              <w:t xml:space="preserve"> (</w:t>
            </w:r>
            <w:proofErr w:type="spellStart"/>
            <w:r w:rsidRPr="002C799F">
              <w:t>поточний</w:t>
            </w:r>
            <w:proofErr w:type="spellEnd"/>
            <w:r w:rsidRPr="002C799F">
              <w:t xml:space="preserve"> ремонт)</w:t>
            </w:r>
          </w:p>
        </w:tc>
        <w:tc>
          <w:tcPr>
            <w:tcW w:w="391" w:type="pct"/>
            <w:tcBorders>
              <w:top w:val="single" w:sz="4" w:space="0" w:color="auto"/>
              <w:left w:val="single" w:sz="4" w:space="0" w:color="auto"/>
              <w:bottom w:val="single" w:sz="4" w:space="0" w:color="auto"/>
              <w:right w:val="single" w:sz="4" w:space="0" w:color="auto"/>
            </w:tcBorders>
            <w:hideMark/>
          </w:tcPr>
          <w:p w14:paraId="73611328" w14:textId="77777777" w:rsidR="004B4BD0" w:rsidRPr="002C799F" w:rsidRDefault="004B4BD0">
            <w:pPr>
              <w:jc w:val="both"/>
            </w:pPr>
            <w:r w:rsidRPr="002C799F">
              <w:t>од.</w:t>
            </w:r>
          </w:p>
        </w:tc>
        <w:tc>
          <w:tcPr>
            <w:tcW w:w="484" w:type="pct"/>
            <w:tcBorders>
              <w:top w:val="single" w:sz="4" w:space="0" w:color="auto"/>
              <w:left w:val="single" w:sz="4" w:space="0" w:color="auto"/>
              <w:bottom w:val="single" w:sz="4" w:space="0" w:color="auto"/>
              <w:right w:val="single" w:sz="4" w:space="0" w:color="auto"/>
            </w:tcBorders>
            <w:hideMark/>
          </w:tcPr>
          <w:p w14:paraId="6E28DF83" w14:textId="77777777" w:rsidR="004B4BD0" w:rsidRPr="002C799F" w:rsidRDefault="004B4BD0">
            <w:pPr>
              <w:jc w:val="both"/>
            </w:pPr>
            <w:r w:rsidRPr="002C799F">
              <w:t xml:space="preserve">План </w:t>
            </w:r>
            <w:proofErr w:type="spellStart"/>
            <w:r w:rsidRPr="002C799F">
              <w:t>заходів</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311399B4" w14:textId="77777777" w:rsidR="004B4BD0" w:rsidRPr="002C799F" w:rsidRDefault="004B4BD0">
            <w:pPr>
              <w:jc w:val="both"/>
            </w:pPr>
            <w:r w:rsidRPr="002C799F">
              <w:t>10</w:t>
            </w:r>
          </w:p>
        </w:tc>
        <w:tc>
          <w:tcPr>
            <w:tcW w:w="282" w:type="pct"/>
            <w:tcBorders>
              <w:top w:val="single" w:sz="4" w:space="0" w:color="auto"/>
              <w:left w:val="single" w:sz="4" w:space="0" w:color="auto"/>
              <w:bottom w:val="single" w:sz="4" w:space="0" w:color="auto"/>
              <w:right w:val="single" w:sz="4" w:space="0" w:color="auto"/>
            </w:tcBorders>
            <w:hideMark/>
          </w:tcPr>
          <w:p w14:paraId="57FC64A2" w14:textId="77777777" w:rsidR="004B4BD0" w:rsidRPr="002C799F" w:rsidRDefault="004B4BD0">
            <w:pPr>
              <w:jc w:val="both"/>
            </w:pPr>
            <w:r w:rsidRPr="002C799F">
              <w:t>10</w:t>
            </w:r>
          </w:p>
        </w:tc>
        <w:tc>
          <w:tcPr>
            <w:tcW w:w="282" w:type="pct"/>
            <w:tcBorders>
              <w:top w:val="single" w:sz="4" w:space="0" w:color="auto"/>
              <w:left w:val="single" w:sz="4" w:space="0" w:color="auto"/>
              <w:bottom w:val="single" w:sz="4" w:space="0" w:color="auto"/>
              <w:right w:val="single" w:sz="4" w:space="0" w:color="auto"/>
            </w:tcBorders>
            <w:hideMark/>
          </w:tcPr>
          <w:p w14:paraId="08AD7751" w14:textId="77777777" w:rsidR="004B4BD0" w:rsidRPr="002C799F" w:rsidRDefault="004B4BD0">
            <w:pPr>
              <w:jc w:val="both"/>
            </w:pPr>
            <w:r w:rsidRPr="002C799F">
              <w:t>10</w:t>
            </w:r>
          </w:p>
        </w:tc>
        <w:tc>
          <w:tcPr>
            <w:tcW w:w="328" w:type="pct"/>
            <w:tcBorders>
              <w:top w:val="single" w:sz="4" w:space="0" w:color="auto"/>
              <w:left w:val="single" w:sz="4" w:space="0" w:color="auto"/>
              <w:bottom w:val="single" w:sz="4" w:space="0" w:color="auto"/>
              <w:right w:val="single" w:sz="4" w:space="0" w:color="auto"/>
            </w:tcBorders>
            <w:hideMark/>
          </w:tcPr>
          <w:p w14:paraId="01C71773" w14:textId="77777777" w:rsidR="004B4BD0" w:rsidRPr="002C799F" w:rsidRDefault="004B4BD0">
            <w:pPr>
              <w:jc w:val="both"/>
            </w:pPr>
            <w:r w:rsidRPr="002C799F">
              <w:t>10</w:t>
            </w:r>
          </w:p>
        </w:tc>
        <w:tc>
          <w:tcPr>
            <w:tcW w:w="394" w:type="pct"/>
            <w:gridSpan w:val="3"/>
            <w:tcBorders>
              <w:top w:val="single" w:sz="4" w:space="0" w:color="auto"/>
              <w:left w:val="single" w:sz="4" w:space="0" w:color="auto"/>
              <w:bottom w:val="single" w:sz="4" w:space="0" w:color="auto"/>
              <w:right w:val="single" w:sz="4" w:space="0" w:color="auto"/>
            </w:tcBorders>
            <w:hideMark/>
          </w:tcPr>
          <w:p w14:paraId="4DDB5305" w14:textId="77777777" w:rsidR="004B4BD0" w:rsidRPr="002C799F" w:rsidRDefault="004B4BD0">
            <w:pPr>
              <w:jc w:val="both"/>
            </w:pPr>
            <w:r w:rsidRPr="002C799F">
              <w:t>10</w:t>
            </w:r>
          </w:p>
        </w:tc>
        <w:tc>
          <w:tcPr>
            <w:tcW w:w="321" w:type="pct"/>
            <w:tcBorders>
              <w:top w:val="single" w:sz="4" w:space="0" w:color="auto"/>
              <w:left w:val="single" w:sz="4" w:space="0" w:color="auto"/>
              <w:bottom w:val="single" w:sz="4" w:space="0" w:color="auto"/>
              <w:right w:val="single" w:sz="4" w:space="0" w:color="auto"/>
            </w:tcBorders>
            <w:hideMark/>
          </w:tcPr>
          <w:p w14:paraId="720CC227" w14:textId="77777777" w:rsidR="004B4BD0" w:rsidRPr="002C799F" w:rsidRDefault="004B4BD0">
            <w:pPr>
              <w:jc w:val="both"/>
            </w:pPr>
            <w:r w:rsidRPr="002C799F">
              <w:t>10</w:t>
            </w:r>
          </w:p>
        </w:tc>
        <w:tc>
          <w:tcPr>
            <w:tcW w:w="484" w:type="pct"/>
            <w:tcBorders>
              <w:top w:val="single" w:sz="4" w:space="0" w:color="auto"/>
              <w:left w:val="single" w:sz="4" w:space="0" w:color="auto"/>
              <w:bottom w:val="single" w:sz="4" w:space="0" w:color="auto"/>
              <w:right w:val="single" w:sz="4" w:space="0" w:color="auto"/>
            </w:tcBorders>
            <w:hideMark/>
          </w:tcPr>
          <w:p w14:paraId="6E81531E" w14:textId="77777777" w:rsidR="004B4BD0" w:rsidRPr="002C799F" w:rsidRDefault="004B4BD0">
            <w:pPr>
              <w:jc w:val="both"/>
            </w:pPr>
            <w:r w:rsidRPr="002C799F">
              <w:t>60</w:t>
            </w:r>
          </w:p>
        </w:tc>
      </w:tr>
      <w:tr w:rsidR="004B4BD0" w:rsidRPr="002C799F" w14:paraId="1DA3049E" w14:textId="77777777" w:rsidTr="004B4BD0">
        <w:tc>
          <w:tcPr>
            <w:tcW w:w="266" w:type="pct"/>
            <w:tcBorders>
              <w:top w:val="single" w:sz="4" w:space="0" w:color="auto"/>
              <w:left w:val="single" w:sz="4" w:space="0" w:color="auto"/>
              <w:bottom w:val="single" w:sz="4" w:space="0" w:color="auto"/>
              <w:right w:val="single" w:sz="4" w:space="0" w:color="auto"/>
            </w:tcBorders>
            <w:hideMark/>
          </w:tcPr>
          <w:p w14:paraId="31D25F51" w14:textId="77777777" w:rsidR="004B4BD0" w:rsidRPr="002C799F" w:rsidRDefault="004B4BD0">
            <w:pPr>
              <w:jc w:val="both"/>
            </w:pPr>
            <w:r w:rsidRPr="002C799F">
              <w:t>4.</w:t>
            </w:r>
          </w:p>
        </w:tc>
        <w:tc>
          <w:tcPr>
            <w:tcW w:w="1440" w:type="pct"/>
            <w:tcBorders>
              <w:top w:val="single" w:sz="4" w:space="0" w:color="auto"/>
              <w:left w:val="single" w:sz="4" w:space="0" w:color="auto"/>
              <w:bottom w:val="single" w:sz="4" w:space="0" w:color="auto"/>
              <w:right w:val="single" w:sz="4" w:space="0" w:color="auto"/>
            </w:tcBorders>
            <w:hideMark/>
          </w:tcPr>
          <w:p w14:paraId="6E9F7B51" w14:textId="77777777" w:rsidR="004B4BD0" w:rsidRPr="002C799F" w:rsidRDefault="004B4BD0">
            <w:pPr>
              <w:jc w:val="both"/>
            </w:pPr>
            <w:proofErr w:type="spellStart"/>
            <w:r w:rsidRPr="002C799F">
              <w:t>Кількість</w:t>
            </w:r>
            <w:proofErr w:type="spellEnd"/>
            <w:r w:rsidRPr="002C799F">
              <w:t xml:space="preserve"> </w:t>
            </w:r>
            <w:proofErr w:type="spellStart"/>
            <w:r w:rsidRPr="002C799F">
              <w:t>відремонтованих</w:t>
            </w:r>
            <w:proofErr w:type="spellEnd"/>
            <w:r w:rsidRPr="002C799F">
              <w:t xml:space="preserve"> </w:t>
            </w:r>
            <w:proofErr w:type="spellStart"/>
            <w:r w:rsidRPr="002C799F">
              <w:t>доріг</w:t>
            </w:r>
            <w:proofErr w:type="spellEnd"/>
            <w:r w:rsidRPr="002C799F">
              <w:t xml:space="preserve"> (</w:t>
            </w:r>
            <w:proofErr w:type="spellStart"/>
            <w:r w:rsidRPr="002C799F">
              <w:t>капітальний</w:t>
            </w:r>
            <w:proofErr w:type="spellEnd"/>
            <w:r w:rsidRPr="002C799F">
              <w:t xml:space="preserve"> ремонт)</w:t>
            </w:r>
          </w:p>
        </w:tc>
        <w:tc>
          <w:tcPr>
            <w:tcW w:w="391" w:type="pct"/>
            <w:tcBorders>
              <w:top w:val="single" w:sz="4" w:space="0" w:color="auto"/>
              <w:left w:val="single" w:sz="4" w:space="0" w:color="auto"/>
              <w:bottom w:val="single" w:sz="4" w:space="0" w:color="auto"/>
              <w:right w:val="single" w:sz="4" w:space="0" w:color="auto"/>
            </w:tcBorders>
            <w:hideMark/>
          </w:tcPr>
          <w:p w14:paraId="774ACAE8" w14:textId="77777777" w:rsidR="004B4BD0" w:rsidRPr="002C799F" w:rsidRDefault="004B4BD0">
            <w:pPr>
              <w:jc w:val="both"/>
            </w:pPr>
            <w:r w:rsidRPr="002C799F">
              <w:t>од.</w:t>
            </w:r>
          </w:p>
        </w:tc>
        <w:tc>
          <w:tcPr>
            <w:tcW w:w="484" w:type="pct"/>
            <w:tcBorders>
              <w:top w:val="single" w:sz="4" w:space="0" w:color="auto"/>
              <w:left w:val="single" w:sz="4" w:space="0" w:color="auto"/>
              <w:bottom w:val="single" w:sz="4" w:space="0" w:color="auto"/>
              <w:right w:val="single" w:sz="4" w:space="0" w:color="auto"/>
            </w:tcBorders>
            <w:hideMark/>
          </w:tcPr>
          <w:p w14:paraId="0B57297C" w14:textId="77777777" w:rsidR="004B4BD0" w:rsidRPr="002C799F" w:rsidRDefault="004B4BD0">
            <w:pPr>
              <w:jc w:val="both"/>
            </w:pPr>
            <w:r w:rsidRPr="002C799F">
              <w:t xml:space="preserve">План </w:t>
            </w:r>
            <w:proofErr w:type="spellStart"/>
            <w:r w:rsidRPr="002C799F">
              <w:t>заходів</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29DF2F9F" w14:textId="77777777" w:rsidR="004B4BD0" w:rsidRPr="002C799F" w:rsidRDefault="004B4BD0">
            <w:pPr>
              <w:jc w:val="both"/>
            </w:pPr>
            <w:r w:rsidRPr="002C799F">
              <w:t>5</w:t>
            </w:r>
          </w:p>
        </w:tc>
        <w:tc>
          <w:tcPr>
            <w:tcW w:w="282" w:type="pct"/>
            <w:tcBorders>
              <w:top w:val="single" w:sz="4" w:space="0" w:color="auto"/>
              <w:left w:val="single" w:sz="4" w:space="0" w:color="auto"/>
              <w:bottom w:val="single" w:sz="4" w:space="0" w:color="auto"/>
              <w:right w:val="single" w:sz="4" w:space="0" w:color="auto"/>
            </w:tcBorders>
            <w:hideMark/>
          </w:tcPr>
          <w:p w14:paraId="7232BBBA" w14:textId="77777777" w:rsidR="004B4BD0" w:rsidRPr="002C799F" w:rsidRDefault="004B4BD0">
            <w:pPr>
              <w:jc w:val="both"/>
            </w:pPr>
            <w:r w:rsidRPr="002C799F">
              <w:t>5</w:t>
            </w:r>
          </w:p>
        </w:tc>
        <w:tc>
          <w:tcPr>
            <w:tcW w:w="282" w:type="pct"/>
            <w:tcBorders>
              <w:top w:val="single" w:sz="4" w:space="0" w:color="auto"/>
              <w:left w:val="single" w:sz="4" w:space="0" w:color="auto"/>
              <w:bottom w:val="single" w:sz="4" w:space="0" w:color="auto"/>
              <w:right w:val="single" w:sz="4" w:space="0" w:color="auto"/>
            </w:tcBorders>
            <w:hideMark/>
          </w:tcPr>
          <w:p w14:paraId="1F58CE07" w14:textId="77777777" w:rsidR="004B4BD0" w:rsidRPr="002C799F" w:rsidRDefault="004B4BD0">
            <w:pPr>
              <w:jc w:val="both"/>
            </w:pPr>
            <w:r w:rsidRPr="002C799F">
              <w:t>5</w:t>
            </w:r>
          </w:p>
        </w:tc>
        <w:tc>
          <w:tcPr>
            <w:tcW w:w="328" w:type="pct"/>
            <w:tcBorders>
              <w:top w:val="single" w:sz="4" w:space="0" w:color="auto"/>
              <w:left w:val="single" w:sz="4" w:space="0" w:color="auto"/>
              <w:bottom w:val="single" w:sz="4" w:space="0" w:color="auto"/>
              <w:right w:val="single" w:sz="4" w:space="0" w:color="auto"/>
            </w:tcBorders>
            <w:hideMark/>
          </w:tcPr>
          <w:p w14:paraId="2CE494F9" w14:textId="77777777" w:rsidR="004B4BD0" w:rsidRPr="002C799F" w:rsidRDefault="004B4BD0">
            <w:pPr>
              <w:jc w:val="both"/>
            </w:pPr>
            <w:r w:rsidRPr="002C799F">
              <w:t>5</w:t>
            </w:r>
          </w:p>
        </w:tc>
        <w:tc>
          <w:tcPr>
            <w:tcW w:w="394" w:type="pct"/>
            <w:gridSpan w:val="3"/>
            <w:tcBorders>
              <w:top w:val="single" w:sz="4" w:space="0" w:color="auto"/>
              <w:left w:val="single" w:sz="4" w:space="0" w:color="auto"/>
              <w:bottom w:val="single" w:sz="4" w:space="0" w:color="auto"/>
              <w:right w:val="single" w:sz="4" w:space="0" w:color="auto"/>
            </w:tcBorders>
            <w:hideMark/>
          </w:tcPr>
          <w:p w14:paraId="5833D14C" w14:textId="77777777" w:rsidR="004B4BD0" w:rsidRPr="002C799F" w:rsidRDefault="004B4BD0">
            <w:pPr>
              <w:jc w:val="both"/>
            </w:pPr>
            <w:r w:rsidRPr="002C799F">
              <w:t>5</w:t>
            </w:r>
          </w:p>
        </w:tc>
        <w:tc>
          <w:tcPr>
            <w:tcW w:w="321" w:type="pct"/>
            <w:tcBorders>
              <w:top w:val="single" w:sz="4" w:space="0" w:color="auto"/>
              <w:left w:val="single" w:sz="4" w:space="0" w:color="auto"/>
              <w:bottom w:val="single" w:sz="4" w:space="0" w:color="auto"/>
              <w:right w:val="single" w:sz="4" w:space="0" w:color="auto"/>
            </w:tcBorders>
            <w:hideMark/>
          </w:tcPr>
          <w:p w14:paraId="56F13D54" w14:textId="77777777" w:rsidR="004B4BD0" w:rsidRPr="002C799F" w:rsidRDefault="004B4BD0">
            <w:pPr>
              <w:jc w:val="both"/>
            </w:pPr>
            <w:r w:rsidRPr="002C799F">
              <w:t>5</w:t>
            </w:r>
          </w:p>
        </w:tc>
        <w:tc>
          <w:tcPr>
            <w:tcW w:w="484" w:type="pct"/>
            <w:tcBorders>
              <w:top w:val="single" w:sz="4" w:space="0" w:color="auto"/>
              <w:left w:val="single" w:sz="4" w:space="0" w:color="auto"/>
              <w:bottom w:val="single" w:sz="4" w:space="0" w:color="auto"/>
              <w:right w:val="single" w:sz="4" w:space="0" w:color="auto"/>
            </w:tcBorders>
            <w:hideMark/>
          </w:tcPr>
          <w:p w14:paraId="7FCAAEDB" w14:textId="77777777" w:rsidR="004B4BD0" w:rsidRPr="002C799F" w:rsidRDefault="004B4BD0">
            <w:pPr>
              <w:jc w:val="both"/>
            </w:pPr>
            <w:r w:rsidRPr="002C799F">
              <w:t>30</w:t>
            </w:r>
          </w:p>
        </w:tc>
      </w:tr>
      <w:tr w:rsidR="004B4BD0" w:rsidRPr="002C799F" w14:paraId="18659810" w14:textId="77777777" w:rsidTr="004B4BD0">
        <w:tc>
          <w:tcPr>
            <w:tcW w:w="266" w:type="pct"/>
            <w:tcBorders>
              <w:top w:val="single" w:sz="4" w:space="0" w:color="auto"/>
              <w:left w:val="single" w:sz="4" w:space="0" w:color="auto"/>
              <w:bottom w:val="single" w:sz="4" w:space="0" w:color="auto"/>
              <w:right w:val="single" w:sz="4" w:space="0" w:color="auto"/>
            </w:tcBorders>
            <w:hideMark/>
          </w:tcPr>
          <w:p w14:paraId="11F4DB05" w14:textId="77777777" w:rsidR="004B4BD0" w:rsidRPr="002C799F" w:rsidRDefault="004B4BD0">
            <w:pPr>
              <w:jc w:val="both"/>
            </w:pPr>
            <w:r w:rsidRPr="002C799F">
              <w:t>5</w:t>
            </w:r>
          </w:p>
        </w:tc>
        <w:tc>
          <w:tcPr>
            <w:tcW w:w="1440" w:type="pct"/>
            <w:tcBorders>
              <w:top w:val="single" w:sz="4" w:space="0" w:color="auto"/>
              <w:left w:val="single" w:sz="4" w:space="0" w:color="auto"/>
              <w:bottom w:val="single" w:sz="4" w:space="0" w:color="auto"/>
              <w:right w:val="single" w:sz="4" w:space="0" w:color="auto"/>
            </w:tcBorders>
          </w:tcPr>
          <w:p w14:paraId="79831C70" w14:textId="77777777" w:rsidR="004B4BD0" w:rsidRPr="002C799F" w:rsidRDefault="004B4BD0">
            <w:pPr>
              <w:jc w:val="both"/>
            </w:pPr>
            <w:proofErr w:type="spellStart"/>
            <w:r w:rsidRPr="002C799F">
              <w:t>Кількість</w:t>
            </w:r>
            <w:proofErr w:type="spellEnd"/>
            <w:r w:rsidRPr="002C799F">
              <w:t xml:space="preserve"> </w:t>
            </w:r>
            <w:proofErr w:type="spellStart"/>
            <w:r w:rsidRPr="002C799F">
              <w:t>проведених</w:t>
            </w:r>
            <w:proofErr w:type="spellEnd"/>
            <w:r w:rsidRPr="002C799F">
              <w:t xml:space="preserve"> </w:t>
            </w:r>
            <w:proofErr w:type="spellStart"/>
            <w:r w:rsidRPr="002C799F">
              <w:t>поточних</w:t>
            </w:r>
            <w:proofErr w:type="spellEnd"/>
            <w:r w:rsidRPr="002C799F">
              <w:t xml:space="preserve"> та </w:t>
            </w:r>
            <w:proofErr w:type="spellStart"/>
            <w:r w:rsidRPr="002C799F">
              <w:t>капітальних</w:t>
            </w:r>
            <w:proofErr w:type="spellEnd"/>
            <w:r w:rsidRPr="002C799F">
              <w:t xml:space="preserve"> </w:t>
            </w:r>
            <w:proofErr w:type="spellStart"/>
            <w:r w:rsidRPr="002C799F">
              <w:t>ремонтів</w:t>
            </w:r>
            <w:proofErr w:type="spellEnd"/>
            <w:r w:rsidRPr="002C799F">
              <w:t xml:space="preserve"> мереж </w:t>
            </w:r>
            <w:proofErr w:type="spellStart"/>
            <w:r w:rsidRPr="002C799F">
              <w:t>вуличного</w:t>
            </w:r>
            <w:proofErr w:type="spellEnd"/>
            <w:r w:rsidRPr="002C799F">
              <w:t xml:space="preserve"> </w:t>
            </w:r>
            <w:proofErr w:type="spellStart"/>
            <w:r w:rsidRPr="002C799F">
              <w:t>освітлення</w:t>
            </w:r>
            <w:proofErr w:type="spellEnd"/>
            <w:r w:rsidRPr="002C799F">
              <w:t xml:space="preserve"> </w:t>
            </w:r>
            <w:proofErr w:type="spellStart"/>
            <w:r w:rsidRPr="002C799F">
              <w:t>населених</w:t>
            </w:r>
            <w:proofErr w:type="spellEnd"/>
            <w:r w:rsidRPr="002C799F">
              <w:t xml:space="preserve"> </w:t>
            </w:r>
            <w:proofErr w:type="spellStart"/>
            <w:r w:rsidRPr="002C799F">
              <w:t>пунктів</w:t>
            </w:r>
            <w:proofErr w:type="spellEnd"/>
            <w:r w:rsidRPr="002C799F">
              <w:t xml:space="preserve"> </w:t>
            </w:r>
            <w:proofErr w:type="spellStart"/>
            <w:r w:rsidRPr="002C799F">
              <w:t>громади</w:t>
            </w:r>
            <w:proofErr w:type="spellEnd"/>
          </w:p>
          <w:p w14:paraId="35E6FBC9" w14:textId="77777777" w:rsidR="004B4BD0" w:rsidRPr="002C799F" w:rsidRDefault="004B4BD0">
            <w:pPr>
              <w:jc w:val="both"/>
            </w:pPr>
          </w:p>
        </w:tc>
        <w:tc>
          <w:tcPr>
            <w:tcW w:w="391" w:type="pct"/>
            <w:tcBorders>
              <w:top w:val="single" w:sz="4" w:space="0" w:color="auto"/>
              <w:left w:val="single" w:sz="4" w:space="0" w:color="auto"/>
              <w:bottom w:val="single" w:sz="4" w:space="0" w:color="auto"/>
              <w:right w:val="single" w:sz="4" w:space="0" w:color="auto"/>
            </w:tcBorders>
            <w:hideMark/>
          </w:tcPr>
          <w:p w14:paraId="795614AC" w14:textId="77777777" w:rsidR="004B4BD0" w:rsidRPr="002C799F" w:rsidRDefault="004B4BD0">
            <w:pPr>
              <w:jc w:val="both"/>
            </w:pPr>
            <w:r w:rsidRPr="002C799F">
              <w:t>од.</w:t>
            </w:r>
          </w:p>
        </w:tc>
        <w:tc>
          <w:tcPr>
            <w:tcW w:w="484" w:type="pct"/>
            <w:tcBorders>
              <w:top w:val="single" w:sz="4" w:space="0" w:color="auto"/>
              <w:left w:val="single" w:sz="4" w:space="0" w:color="auto"/>
              <w:bottom w:val="single" w:sz="4" w:space="0" w:color="auto"/>
              <w:right w:val="single" w:sz="4" w:space="0" w:color="auto"/>
            </w:tcBorders>
            <w:hideMark/>
          </w:tcPr>
          <w:p w14:paraId="766415B3" w14:textId="77777777" w:rsidR="004B4BD0" w:rsidRPr="002C799F" w:rsidRDefault="004B4BD0">
            <w:pPr>
              <w:jc w:val="both"/>
            </w:pPr>
            <w:r w:rsidRPr="002C799F">
              <w:t xml:space="preserve">План </w:t>
            </w:r>
            <w:proofErr w:type="spellStart"/>
            <w:r w:rsidRPr="002C799F">
              <w:t>заходів</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78A160BF" w14:textId="77777777" w:rsidR="004B4BD0" w:rsidRPr="002C799F" w:rsidRDefault="004B4BD0">
            <w:pPr>
              <w:jc w:val="both"/>
            </w:pPr>
            <w:r w:rsidRPr="002C799F">
              <w:t>5</w:t>
            </w:r>
          </w:p>
        </w:tc>
        <w:tc>
          <w:tcPr>
            <w:tcW w:w="282" w:type="pct"/>
            <w:tcBorders>
              <w:top w:val="single" w:sz="4" w:space="0" w:color="auto"/>
              <w:left w:val="single" w:sz="4" w:space="0" w:color="auto"/>
              <w:bottom w:val="single" w:sz="4" w:space="0" w:color="auto"/>
              <w:right w:val="single" w:sz="4" w:space="0" w:color="auto"/>
            </w:tcBorders>
            <w:hideMark/>
          </w:tcPr>
          <w:p w14:paraId="62096ECE" w14:textId="77777777" w:rsidR="004B4BD0" w:rsidRPr="002C799F" w:rsidRDefault="004B4BD0">
            <w:pPr>
              <w:jc w:val="both"/>
            </w:pPr>
            <w:r w:rsidRPr="002C799F">
              <w:t>5</w:t>
            </w:r>
          </w:p>
        </w:tc>
        <w:tc>
          <w:tcPr>
            <w:tcW w:w="282" w:type="pct"/>
            <w:tcBorders>
              <w:top w:val="single" w:sz="4" w:space="0" w:color="auto"/>
              <w:left w:val="single" w:sz="4" w:space="0" w:color="auto"/>
              <w:bottom w:val="single" w:sz="4" w:space="0" w:color="auto"/>
              <w:right w:val="single" w:sz="4" w:space="0" w:color="auto"/>
            </w:tcBorders>
            <w:hideMark/>
          </w:tcPr>
          <w:p w14:paraId="1EECB293" w14:textId="77777777" w:rsidR="004B4BD0" w:rsidRPr="002C799F" w:rsidRDefault="004B4BD0">
            <w:pPr>
              <w:jc w:val="both"/>
            </w:pPr>
            <w:r w:rsidRPr="002C799F">
              <w:t>5</w:t>
            </w:r>
          </w:p>
        </w:tc>
        <w:tc>
          <w:tcPr>
            <w:tcW w:w="328" w:type="pct"/>
            <w:tcBorders>
              <w:top w:val="single" w:sz="4" w:space="0" w:color="auto"/>
              <w:left w:val="single" w:sz="4" w:space="0" w:color="auto"/>
              <w:bottom w:val="single" w:sz="4" w:space="0" w:color="auto"/>
              <w:right w:val="single" w:sz="4" w:space="0" w:color="auto"/>
            </w:tcBorders>
            <w:hideMark/>
          </w:tcPr>
          <w:p w14:paraId="798B6DCB" w14:textId="77777777" w:rsidR="004B4BD0" w:rsidRPr="002C799F" w:rsidRDefault="004B4BD0">
            <w:pPr>
              <w:jc w:val="both"/>
            </w:pPr>
            <w:r w:rsidRPr="002C799F">
              <w:t>5</w:t>
            </w:r>
          </w:p>
        </w:tc>
        <w:tc>
          <w:tcPr>
            <w:tcW w:w="394" w:type="pct"/>
            <w:gridSpan w:val="3"/>
            <w:tcBorders>
              <w:top w:val="single" w:sz="4" w:space="0" w:color="auto"/>
              <w:left w:val="single" w:sz="4" w:space="0" w:color="auto"/>
              <w:bottom w:val="single" w:sz="4" w:space="0" w:color="auto"/>
              <w:right w:val="single" w:sz="4" w:space="0" w:color="auto"/>
            </w:tcBorders>
            <w:hideMark/>
          </w:tcPr>
          <w:p w14:paraId="74FFEE04" w14:textId="77777777" w:rsidR="004B4BD0" w:rsidRPr="002C799F" w:rsidRDefault="004B4BD0">
            <w:pPr>
              <w:jc w:val="both"/>
            </w:pPr>
            <w:r w:rsidRPr="002C799F">
              <w:t>5</w:t>
            </w:r>
          </w:p>
        </w:tc>
        <w:tc>
          <w:tcPr>
            <w:tcW w:w="321" w:type="pct"/>
            <w:tcBorders>
              <w:top w:val="single" w:sz="4" w:space="0" w:color="auto"/>
              <w:left w:val="single" w:sz="4" w:space="0" w:color="auto"/>
              <w:bottom w:val="single" w:sz="4" w:space="0" w:color="auto"/>
              <w:right w:val="single" w:sz="4" w:space="0" w:color="auto"/>
            </w:tcBorders>
            <w:hideMark/>
          </w:tcPr>
          <w:p w14:paraId="195B179A" w14:textId="77777777" w:rsidR="004B4BD0" w:rsidRPr="002C799F" w:rsidRDefault="004B4BD0">
            <w:pPr>
              <w:jc w:val="both"/>
            </w:pPr>
            <w:r w:rsidRPr="002C799F">
              <w:t>5</w:t>
            </w:r>
          </w:p>
        </w:tc>
        <w:tc>
          <w:tcPr>
            <w:tcW w:w="484" w:type="pct"/>
            <w:tcBorders>
              <w:top w:val="single" w:sz="4" w:space="0" w:color="auto"/>
              <w:left w:val="single" w:sz="4" w:space="0" w:color="auto"/>
              <w:bottom w:val="single" w:sz="4" w:space="0" w:color="auto"/>
              <w:right w:val="single" w:sz="4" w:space="0" w:color="auto"/>
            </w:tcBorders>
            <w:hideMark/>
          </w:tcPr>
          <w:p w14:paraId="56A52412" w14:textId="77777777" w:rsidR="004B4BD0" w:rsidRPr="002C799F" w:rsidRDefault="004B4BD0">
            <w:pPr>
              <w:jc w:val="both"/>
            </w:pPr>
            <w:r w:rsidRPr="002C799F">
              <w:t>30</w:t>
            </w:r>
          </w:p>
        </w:tc>
      </w:tr>
      <w:tr w:rsidR="004B4BD0" w:rsidRPr="002C799F" w14:paraId="53CFA831" w14:textId="77777777" w:rsidTr="004B4BD0">
        <w:trPr>
          <w:trHeight w:val="581"/>
        </w:trPr>
        <w:tc>
          <w:tcPr>
            <w:tcW w:w="266" w:type="pct"/>
            <w:tcBorders>
              <w:top w:val="single" w:sz="4" w:space="0" w:color="auto"/>
              <w:left w:val="single" w:sz="4" w:space="0" w:color="auto"/>
              <w:bottom w:val="single" w:sz="4" w:space="0" w:color="auto"/>
              <w:right w:val="single" w:sz="4" w:space="0" w:color="auto"/>
            </w:tcBorders>
          </w:tcPr>
          <w:p w14:paraId="0C876945" w14:textId="77777777" w:rsidR="004B4BD0" w:rsidRPr="002C799F" w:rsidRDefault="004B4BD0">
            <w:pPr>
              <w:jc w:val="both"/>
            </w:pPr>
          </w:p>
        </w:tc>
        <w:tc>
          <w:tcPr>
            <w:tcW w:w="4734" w:type="pct"/>
            <w:gridSpan w:val="12"/>
            <w:tcBorders>
              <w:top w:val="single" w:sz="4" w:space="0" w:color="auto"/>
              <w:left w:val="single" w:sz="4" w:space="0" w:color="auto"/>
              <w:bottom w:val="single" w:sz="4" w:space="0" w:color="auto"/>
              <w:right w:val="single" w:sz="4" w:space="0" w:color="auto"/>
            </w:tcBorders>
          </w:tcPr>
          <w:p w14:paraId="41DE2C2C" w14:textId="77777777" w:rsidR="004B4BD0" w:rsidRPr="002C799F" w:rsidRDefault="004B4BD0">
            <w:pPr>
              <w:rPr>
                <w:b/>
              </w:rPr>
            </w:pPr>
          </w:p>
          <w:p w14:paraId="03515EFE" w14:textId="77777777" w:rsidR="004B4BD0" w:rsidRPr="002C799F" w:rsidRDefault="004B4BD0">
            <w:pPr>
              <w:jc w:val="center"/>
              <w:rPr>
                <w:b/>
              </w:rPr>
            </w:pPr>
            <w:proofErr w:type="spellStart"/>
            <w:r w:rsidRPr="002C799F">
              <w:rPr>
                <w:b/>
              </w:rPr>
              <w:t>Показники</w:t>
            </w:r>
            <w:proofErr w:type="spellEnd"/>
            <w:r w:rsidRPr="002C799F">
              <w:rPr>
                <w:b/>
              </w:rPr>
              <w:t xml:space="preserve"> </w:t>
            </w:r>
            <w:proofErr w:type="spellStart"/>
            <w:r w:rsidRPr="002C799F">
              <w:rPr>
                <w:b/>
              </w:rPr>
              <w:t>ефективності</w:t>
            </w:r>
            <w:proofErr w:type="spellEnd"/>
          </w:p>
          <w:p w14:paraId="63B5E2EE" w14:textId="77777777" w:rsidR="004B4BD0" w:rsidRPr="002C799F" w:rsidRDefault="004B4BD0">
            <w:pPr>
              <w:jc w:val="center"/>
              <w:rPr>
                <w:b/>
              </w:rPr>
            </w:pPr>
          </w:p>
        </w:tc>
      </w:tr>
      <w:tr w:rsidR="004B4BD0" w:rsidRPr="002C799F" w14:paraId="3898806F" w14:textId="77777777" w:rsidTr="004B4BD0">
        <w:tc>
          <w:tcPr>
            <w:tcW w:w="266" w:type="pct"/>
            <w:tcBorders>
              <w:top w:val="single" w:sz="4" w:space="0" w:color="auto"/>
              <w:left w:val="single" w:sz="4" w:space="0" w:color="auto"/>
              <w:bottom w:val="single" w:sz="4" w:space="0" w:color="auto"/>
              <w:right w:val="single" w:sz="4" w:space="0" w:color="auto"/>
            </w:tcBorders>
            <w:hideMark/>
          </w:tcPr>
          <w:p w14:paraId="60744793" w14:textId="77777777" w:rsidR="004B4BD0" w:rsidRPr="002C799F" w:rsidRDefault="004B4BD0">
            <w:pPr>
              <w:jc w:val="both"/>
            </w:pPr>
            <w:r w:rsidRPr="002C799F">
              <w:lastRenderedPageBreak/>
              <w:t>1</w:t>
            </w:r>
          </w:p>
        </w:tc>
        <w:tc>
          <w:tcPr>
            <w:tcW w:w="1440" w:type="pct"/>
            <w:tcBorders>
              <w:top w:val="single" w:sz="4" w:space="0" w:color="auto"/>
              <w:left w:val="single" w:sz="4" w:space="0" w:color="auto"/>
              <w:bottom w:val="single" w:sz="4" w:space="0" w:color="auto"/>
              <w:right w:val="single" w:sz="4" w:space="0" w:color="auto"/>
            </w:tcBorders>
            <w:hideMark/>
          </w:tcPr>
          <w:p w14:paraId="67EAC231" w14:textId="77777777" w:rsidR="004B4BD0" w:rsidRPr="002C799F" w:rsidRDefault="004B4BD0">
            <w:pPr>
              <w:jc w:val="both"/>
            </w:pPr>
            <w:proofErr w:type="spellStart"/>
            <w:r w:rsidRPr="002C799F">
              <w:t>Середні</w:t>
            </w:r>
            <w:proofErr w:type="spellEnd"/>
            <w:r w:rsidRPr="002C799F">
              <w:t xml:space="preserve"> </w:t>
            </w:r>
            <w:proofErr w:type="spellStart"/>
            <w:r w:rsidRPr="002C799F">
              <w:t>витрати</w:t>
            </w:r>
            <w:proofErr w:type="spellEnd"/>
            <w:r w:rsidRPr="002C799F">
              <w:t xml:space="preserve"> на </w:t>
            </w:r>
            <w:proofErr w:type="spellStart"/>
            <w:r w:rsidRPr="002C799F">
              <w:t>організаційне</w:t>
            </w:r>
            <w:proofErr w:type="spellEnd"/>
            <w:r w:rsidRPr="002C799F">
              <w:t xml:space="preserve"> та </w:t>
            </w:r>
            <w:proofErr w:type="spellStart"/>
            <w:r w:rsidRPr="002C799F">
              <w:t>матеріально-технічне</w:t>
            </w:r>
            <w:proofErr w:type="spellEnd"/>
            <w:r w:rsidRPr="002C799F">
              <w:t xml:space="preserve"> </w:t>
            </w:r>
            <w:proofErr w:type="spellStart"/>
            <w:r w:rsidRPr="002C799F">
              <w:t>забезпечення</w:t>
            </w:r>
            <w:proofErr w:type="spellEnd"/>
            <w:r w:rsidRPr="002C799F">
              <w:t xml:space="preserve"> </w:t>
            </w:r>
            <w:proofErr w:type="spellStart"/>
            <w:r w:rsidRPr="002C799F">
              <w:t>програми</w:t>
            </w:r>
            <w:proofErr w:type="spellEnd"/>
          </w:p>
        </w:tc>
        <w:tc>
          <w:tcPr>
            <w:tcW w:w="391" w:type="pct"/>
            <w:tcBorders>
              <w:top w:val="single" w:sz="4" w:space="0" w:color="auto"/>
              <w:left w:val="single" w:sz="4" w:space="0" w:color="auto"/>
              <w:bottom w:val="single" w:sz="4" w:space="0" w:color="auto"/>
              <w:right w:val="single" w:sz="4" w:space="0" w:color="auto"/>
            </w:tcBorders>
            <w:hideMark/>
          </w:tcPr>
          <w:p w14:paraId="3428D24E" w14:textId="77777777" w:rsidR="004B4BD0" w:rsidRPr="002C799F" w:rsidRDefault="004B4BD0">
            <w:pPr>
              <w:jc w:val="both"/>
            </w:pPr>
            <w:proofErr w:type="spellStart"/>
            <w:r w:rsidRPr="002C799F">
              <w:t>тис.грн</w:t>
            </w:r>
            <w:proofErr w:type="spellEnd"/>
            <w:r w:rsidRPr="002C799F">
              <w:t>.</w:t>
            </w:r>
          </w:p>
        </w:tc>
        <w:tc>
          <w:tcPr>
            <w:tcW w:w="484" w:type="pct"/>
            <w:tcBorders>
              <w:top w:val="single" w:sz="4" w:space="0" w:color="auto"/>
              <w:left w:val="single" w:sz="4" w:space="0" w:color="auto"/>
              <w:bottom w:val="single" w:sz="4" w:space="0" w:color="auto"/>
              <w:right w:val="single" w:sz="4" w:space="0" w:color="auto"/>
            </w:tcBorders>
            <w:hideMark/>
          </w:tcPr>
          <w:p w14:paraId="1D18C185" w14:textId="77777777" w:rsidR="004B4BD0" w:rsidRPr="002C799F" w:rsidRDefault="004B4BD0">
            <w:pPr>
              <w:jc w:val="both"/>
            </w:pPr>
            <w:proofErr w:type="spellStart"/>
            <w:r w:rsidRPr="002C799F">
              <w:t>Звіт</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59C4D438" w14:textId="77777777" w:rsidR="004B4BD0" w:rsidRPr="002C799F" w:rsidRDefault="004B4BD0">
            <w:pPr>
              <w:jc w:val="both"/>
            </w:pPr>
            <w:r w:rsidRPr="002C799F">
              <w:t>43024,1</w:t>
            </w:r>
          </w:p>
        </w:tc>
        <w:tc>
          <w:tcPr>
            <w:tcW w:w="282" w:type="pct"/>
            <w:tcBorders>
              <w:top w:val="single" w:sz="4" w:space="0" w:color="auto"/>
              <w:left w:val="single" w:sz="4" w:space="0" w:color="auto"/>
              <w:bottom w:val="single" w:sz="4" w:space="0" w:color="auto"/>
              <w:right w:val="single" w:sz="4" w:space="0" w:color="auto"/>
            </w:tcBorders>
            <w:hideMark/>
          </w:tcPr>
          <w:p w14:paraId="6F0E5E6E" w14:textId="77777777" w:rsidR="004B4BD0" w:rsidRPr="002C799F" w:rsidRDefault="004B4BD0">
            <w:pPr>
              <w:jc w:val="both"/>
            </w:pPr>
            <w:r w:rsidRPr="002C799F">
              <w:t>27100,0</w:t>
            </w:r>
          </w:p>
        </w:tc>
        <w:tc>
          <w:tcPr>
            <w:tcW w:w="282" w:type="pct"/>
            <w:tcBorders>
              <w:top w:val="single" w:sz="4" w:space="0" w:color="auto"/>
              <w:left w:val="single" w:sz="4" w:space="0" w:color="auto"/>
              <w:bottom w:val="single" w:sz="4" w:space="0" w:color="auto"/>
              <w:right w:val="single" w:sz="4" w:space="0" w:color="auto"/>
            </w:tcBorders>
            <w:hideMark/>
          </w:tcPr>
          <w:p w14:paraId="154985FE" w14:textId="77777777" w:rsidR="004B4BD0" w:rsidRPr="002C799F" w:rsidRDefault="004B4BD0">
            <w:pPr>
              <w:jc w:val="both"/>
            </w:pPr>
            <w:r w:rsidRPr="002C799F">
              <w:t>42364,0</w:t>
            </w:r>
          </w:p>
        </w:tc>
        <w:tc>
          <w:tcPr>
            <w:tcW w:w="328" w:type="pct"/>
            <w:tcBorders>
              <w:top w:val="single" w:sz="4" w:space="0" w:color="auto"/>
              <w:left w:val="single" w:sz="4" w:space="0" w:color="auto"/>
              <w:bottom w:val="single" w:sz="4" w:space="0" w:color="auto"/>
              <w:right w:val="single" w:sz="4" w:space="0" w:color="auto"/>
            </w:tcBorders>
            <w:hideMark/>
          </w:tcPr>
          <w:p w14:paraId="40A627A2" w14:textId="77777777" w:rsidR="004B4BD0" w:rsidRPr="002C799F" w:rsidRDefault="004B4BD0">
            <w:pPr>
              <w:jc w:val="both"/>
            </w:pPr>
            <w:r w:rsidRPr="002C799F">
              <w:t>42200,0</w:t>
            </w:r>
          </w:p>
        </w:tc>
        <w:tc>
          <w:tcPr>
            <w:tcW w:w="377" w:type="pct"/>
            <w:tcBorders>
              <w:top w:val="single" w:sz="4" w:space="0" w:color="auto"/>
              <w:left w:val="single" w:sz="4" w:space="0" w:color="auto"/>
              <w:bottom w:val="single" w:sz="4" w:space="0" w:color="auto"/>
              <w:right w:val="single" w:sz="4" w:space="0" w:color="auto"/>
            </w:tcBorders>
            <w:hideMark/>
          </w:tcPr>
          <w:p w14:paraId="414B3AD5" w14:textId="77777777" w:rsidR="004B4BD0" w:rsidRPr="002C799F" w:rsidRDefault="004B4BD0">
            <w:pPr>
              <w:jc w:val="both"/>
            </w:pPr>
            <w:r w:rsidRPr="002C799F">
              <w:t>70500,0</w:t>
            </w:r>
          </w:p>
        </w:tc>
        <w:tc>
          <w:tcPr>
            <w:tcW w:w="338" w:type="pct"/>
            <w:gridSpan w:val="3"/>
            <w:tcBorders>
              <w:top w:val="single" w:sz="4" w:space="0" w:color="auto"/>
              <w:left w:val="single" w:sz="4" w:space="0" w:color="auto"/>
              <w:bottom w:val="single" w:sz="4" w:space="0" w:color="auto"/>
              <w:right w:val="single" w:sz="4" w:space="0" w:color="auto"/>
            </w:tcBorders>
            <w:hideMark/>
          </w:tcPr>
          <w:p w14:paraId="7E1CD411" w14:textId="77777777" w:rsidR="004B4BD0" w:rsidRPr="002C799F" w:rsidRDefault="004B4BD0">
            <w:pPr>
              <w:jc w:val="both"/>
            </w:pPr>
            <w:r w:rsidRPr="002C799F">
              <w:t>42200,0</w:t>
            </w:r>
          </w:p>
        </w:tc>
        <w:tc>
          <w:tcPr>
            <w:tcW w:w="484" w:type="pct"/>
            <w:tcBorders>
              <w:top w:val="single" w:sz="4" w:space="0" w:color="auto"/>
              <w:left w:val="single" w:sz="4" w:space="0" w:color="auto"/>
              <w:bottom w:val="single" w:sz="4" w:space="0" w:color="auto"/>
              <w:right w:val="single" w:sz="4" w:space="0" w:color="auto"/>
            </w:tcBorders>
            <w:hideMark/>
          </w:tcPr>
          <w:p w14:paraId="33009673" w14:textId="77777777" w:rsidR="004B4BD0" w:rsidRPr="002C799F" w:rsidRDefault="004B4BD0">
            <w:pPr>
              <w:jc w:val="both"/>
            </w:pPr>
            <w:r w:rsidRPr="002C799F">
              <w:t>267 388,1</w:t>
            </w:r>
          </w:p>
        </w:tc>
      </w:tr>
      <w:tr w:rsidR="004B4BD0" w:rsidRPr="002C799F" w14:paraId="5C25BE4E" w14:textId="77777777" w:rsidTr="004B4BD0">
        <w:tc>
          <w:tcPr>
            <w:tcW w:w="266" w:type="pct"/>
            <w:tcBorders>
              <w:top w:val="single" w:sz="4" w:space="0" w:color="auto"/>
              <w:left w:val="single" w:sz="4" w:space="0" w:color="auto"/>
              <w:bottom w:val="single" w:sz="4" w:space="0" w:color="auto"/>
              <w:right w:val="single" w:sz="4" w:space="0" w:color="auto"/>
            </w:tcBorders>
          </w:tcPr>
          <w:p w14:paraId="4D84072D" w14:textId="77777777" w:rsidR="004B4BD0" w:rsidRPr="002C799F" w:rsidRDefault="004B4BD0">
            <w:pPr>
              <w:jc w:val="both"/>
            </w:pPr>
          </w:p>
        </w:tc>
        <w:tc>
          <w:tcPr>
            <w:tcW w:w="4734" w:type="pct"/>
            <w:gridSpan w:val="12"/>
            <w:tcBorders>
              <w:top w:val="single" w:sz="4" w:space="0" w:color="auto"/>
              <w:left w:val="single" w:sz="4" w:space="0" w:color="auto"/>
              <w:bottom w:val="single" w:sz="4" w:space="0" w:color="auto"/>
              <w:right w:val="single" w:sz="4" w:space="0" w:color="auto"/>
            </w:tcBorders>
          </w:tcPr>
          <w:p w14:paraId="5D1435EB" w14:textId="77777777" w:rsidR="004B4BD0" w:rsidRPr="002C799F" w:rsidRDefault="004B4BD0">
            <w:pPr>
              <w:jc w:val="center"/>
              <w:rPr>
                <w:b/>
              </w:rPr>
            </w:pPr>
          </w:p>
          <w:p w14:paraId="6B6559C7" w14:textId="77777777" w:rsidR="004B4BD0" w:rsidRPr="002C799F" w:rsidRDefault="004B4BD0">
            <w:pPr>
              <w:jc w:val="center"/>
              <w:rPr>
                <w:b/>
              </w:rPr>
            </w:pPr>
            <w:proofErr w:type="spellStart"/>
            <w:r w:rsidRPr="002C799F">
              <w:rPr>
                <w:b/>
              </w:rPr>
              <w:t>Показники</w:t>
            </w:r>
            <w:proofErr w:type="spellEnd"/>
            <w:r w:rsidRPr="002C799F">
              <w:rPr>
                <w:b/>
              </w:rPr>
              <w:t xml:space="preserve"> </w:t>
            </w:r>
            <w:proofErr w:type="spellStart"/>
            <w:r w:rsidRPr="002C799F">
              <w:rPr>
                <w:b/>
              </w:rPr>
              <w:t>якості</w:t>
            </w:r>
            <w:proofErr w:type="spellEnd"/>
          </w:p>
          <w:p w14:paraId="2A32063B" w14:textId="77777777" w:rsidR="004B4BD0" w:rsidRPr="002C799F" w:rsidRDefault="004B4BD0">
            <w:pPr>
              <w:jc w:val="center"/>
              <w:rPr>
                <w:b/>
              </w:rPr>
            </w:pPr>
          </w:p>
        </w:tc>
      </w:tr>
      <w:tr w:rsidR="004B4BD0" w:rsidRPr="002C799F" w14:paraId="7B68562A" w14:textId="77777777" w:rsidTr="004B4BD0">
        <w:tc>
          <w:tcPr>
            <w:tcW w:w="266" w:type="pct"/>
            <w:tcBorders>
              <w:top w:val="single" w:sz="4" w:space="0" w:color="auto"/>
              <w:left w:val="single" w:sz="4" w:space="0" w:color="auto"/>
              <w:bottom w:val="single" w:sz="4" w:space="0" w:color="auto"/>
              <w:right w:val="single" w:sz="4" w:space="0" w:color="auto"/>
            </w:tcBorders>
            <w:hideMark/>
          </w:tcPr>
          <w:p w14:paraId="2F028B02" w14:textId="77777777" w:rsidR="004B4BD0" w:rsidRPr="002C799F" w:rsidRDefault="004B4BD0">
            <w:pPr>
              <w:jc w:val="both"/>
            </w:pPr>
            <w:r w:rsidRPr="002C799F">
              <w:t>1</w:t>
            </w:r>
          </w:p>
        </w:tc>
        <w:tc>
          <w:tcPr>
            <w:tcW w:w="1440" w:type="pct"/>
            <w:tcBorders>
              <w:top w:val="single" w:sz="4" w:space="0" w:color="auto"/>
              <w:left w:val="single" w:sz="4" w:space="0" w:color="auto"/>
              <w:bottom w:val="single" w:sz="4" w:space="0" w:color="auto"/>
              <w:right w:val="single" w:sz="4" w:space="0" w:color="auto"/>
            </w:tcBorders>
            <w:hideMark/>
          </w:tcPr>
          <w:p w14:paraId="0F9B88F2" w14:textId="77777777" w:rsidR="004B4BD0" w:rsidRPr="002C799F" w:rsidRDefault="004B4BD0">
            <w:pPr>
              <w:jc w:val="both"/>
            </w:pPr>
            <w:proofErr w:type="spellStart"/>
            <w:r w:rsidRPr="002C799F">
              <w:t>Відсоток</w:t>
            </w:r>
            <w:proofErr w:type="spellEnd"/>
            <w:r w:rsidRPr="002C799F">
              <w:t xml:space="preserve"> </w:t>
            </w:r>
            <w:proofErr w:type="spellStart"/>
            <w:r w:rsidRPr="002C799F">
              <w:t>проведених</w:t>
            </w:r>
            <w:proofErr w:type="spellEnd"/>
            <w:r w:rsidRPr="002C799F">
              <w:t xml:space="preserve"> </w:t>
            </w:r>
            <w:proofErr w:type="spellStart"/>
            <w:r w:rsidRPr="002C799F">
              <w:t>поточних</w:t>
            </w:r>
            <w:proofErr w:type="spellEnd"/>
            <w:r w:rsidRPr="002C799F">
              <w:t xml:space="preserve"> та </w:t>
            </w:r>
            <w:proofErr w:type="spellStart"/>
            <w:r w:rsidRPr="002C799F">
              <w:t>капітальних</w:t>
            </w:r>
            <w:proofErr w:type="spellEnd"/>
            <w:r w:rsidRPr="002C799F">
              <w:t xml:space="preserve"> </w:t>
            </w:r>
            <w:proofErr w:type="spellStart"/>
            <w:r w:rsidRPr="002C799F">
              <w:t>ремонтних</w:t>
            </w:r>
            <w:proofErr w:type="spellEnd"/>
            <w:r w:rsidRPr="002C799F">
              <w:t xml:space="preserve"> </w:t>
            </w:r>
            <w:proofErr w:type="spellStart"/>
            <w:r w:rsidRPr="002C799F">
              <w:t>робіт</w:t>
            </w:r>
            <w:proofErr w:type="spellEnd"/>
            <w:r w:rsidRPr="002C799F">
              <w:t xml:space="preserve"> в </w:t>
            </w:r>
            <w:proofErr w:type="spellStart"/>
            <w:r w:rsidRPr="002C799F">
              <w:t>адмін</w:t>
            </w:r>
            <w:proofErr w:type="spellEnd"/>
            <w:r w:rsidRPr="002C799F">
              <w:t xml:space="preserve"> </w:t>
            </w:r>
            <w:proofErr w:type="spellStart"/>
            <w:r w:rsidRPr="002C799F">
              <w:t>приміщеннях</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w:t>
            </w:r>
            <w:proofErr w:type="gramStart"/>
            <w:r w:rsidRPr="002C799F">
              <w:t>ради ,</w:t>
            </w:r>
            <w:proofErr w:type="gramEnd"/>
            <w:r w:rsidRPr="002C799F">
              <w:t xml:space="preserve"> </w:t>
            </w:r>
            <w:proofErr w:type="spellStart"/>
            <w:r w:rsidRPr="002C799F">
              <w:t>придбання</w:t>
            </w:r>
            <w:proofErr w:type="spellEnd"/>
            <w:r w:rsidRPr="002C799F">
              <w:t xml:space="preserve"> </w:t>
            </w:r>
            <w:proofErr w:type="spellStart"/>
            <w:r w:rsidRPr="002C799F">
              <w:t>матеріалів</w:t>
            </w:r>
            <w:proofErr w:type="spellEnd"/>
            <w:r w:rsidRPr="002C799F">
              <w:t xml:space="preserve"> для </w:t>
            </w:r>
            <w:proofErr w:type="spellStart"/>
            <w:r w:rsidRPr="002C799F">
              <w:t>проведення</w:t>
            </w:r>
            <w:proofErr w:type="spellEnd"/>
            <w:r w:rsidRPr="002C799F">
              <w:t xml:space="preserve"> таких </w:t>
            </w:r>
            <w:proofErr w:type="spellStart"/>
            <w:r w:rsidRPr="002C799F">
              <w:t>робіт</w:t>
            </w:r>
            <w:proofErr w:type="spellEnd"/>
            <w:r w:rsidRPr="002C799F">
              <w:t xml:space="preserve"> </w:t>
            </w:r>
            <w:proofErr w:type="spellStart"/>
            <w:r w:rsidRPr="002C799F">
              <w:t>господарським</w:t>
            </w:r>
            <w:proofErr w:type="spellEnd"/>
            <w:r w:rsidRPr="002C799F">
              <w:t xml:space="preserve"> способом</w:t>
            </w:r>
          </w:p>
        </w:tc>
        <w:tc>
          <w:tcPr>
            <w:tcW w:w="391" w:type="pct"/>
            <w:tcBorders>
              <w:top w:val="single" w:sz="4" w:space="0" w:color="auto"/>
              <w:left w:val="single" w:sz="4" w:space="0" w:color="auto"/>
              <w:bottom w:val="single" w:sz="4" w:space="0" w:color="auto"/>
              <w:right w:val="single" w:sz="4" w:space="0" w:color="auto"/>
            </w:tcBorders>
            <w:hideMark/>
          </w:tcPr>
          <w:p w14:paraId="5CE16EC0" w14:textId="77777777" w:rsidR="004B4BD0" w:rsidRPr="002C799F" w:rsidRDefault="004B4BD0">
            <w:pPr>
              <w:jc w:val="both"/>
            </w:pPr>
            <w:r w:rsidRPr="002C799F">
              <w:t>%</w:t>
            </w:r>
          </w:p>
        </w:tc>
        <w:tc>
          <w:tcPr>
            <w:tcW w:w="484" w:type="pct"/>
            <w:tcBorders>
              <w:top w:val="single" w:sz="4" w:space="0" w:color="auto"/>
              <w:left w:val="single" w:sz="4" w:space="0" w:color="auto"/>
              <w:bottom w:val="single" w:sz="4" w:space="0" w:color="auto"/>
              <w:right w:val="single" w:sz="4" w:space="0" w:color="auto"/>
            </w:tcBorders>
            <w:hideMark/>
          </w:tcPr>
          <w:p w14:paraId="4F62967D" w14:textId="77777777" w:rsidR="004B4BD0" w:rsidRPr="002C799F" w:rsidRDefault="004B4BD0">
            <w:pPr>
              <w:jc w:val="both"/>
            </w:pPr>
            <w:proofErr w:type="spellStart"/>
            <w:r w:rsidRPr="002C799F">
              <w:t>Звіт</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143411FA" w14:textId="77777777" w:rsidR="004B4BD0" w:rsidRPr="002C799F" w:rsidRDefault="004B4BD0">
            <w:pPr>
              <w:jc w:val="both"/>
            </w:pPr>
            <w:r w:rsidRPr="002C799F">
              <w:t>100</w:t>
            </w:r>
          </w:p>
        </w:tc>
        <w:tc>
          <w:tcPr>
            <w:tcW w:w="282" w:type="pct"/>
            <w:tcBorders>
              <w:top w:val="single" w:sz="4" w:space="0" w:color="auto"/>
              <w:left w:val="single" w:sz="4" w:space="0" w:color="auto"/>
              <w:bottom w:val="single" w:sz="4" w:space="0" w:color="auto"/>
              <w:right w:val="single" w:sz="4" w:space="0" w:color="auto"/>
            </w:tcBorders>
            <w:hideMark/>
          </w:tcPr>
          <w:p w14:paraId="2CA2721F" w14:textId="77777777" w:rsidR="004B4BD0" w:rsidRPr="002C799F" w:rsidRDefault="004B4BD0">
            <w:pPr>
              <w:jc w:val="both"/>
            </w:pPr>
            <w:r w:rsidRPr="002C799F">
              <w:t>100</w:t>
            </w:r>
          </w:p>
        </w:tc>
        <w:tc>
          <w:tcPr>
            <w:tcW w:w="282" w:type="pct"/>
            <w:tcBorders>
              <w:top w:val="single" w:sz="4" w:space="0" w:color="auto"/>
              <w:left w:val="single" w:sz="4" w:space="0" w:color="auto"/>
              <w:bottom w:val="single" w:sz="4" w:space="0" w:color="auto"/>
              <w:right w:val="single" w:sz="4" w:space="0" w:color="auto"/>
            </w:tcBorders>
            <w:hideMark/>
          </w:tcPr>
          <w:p w14:paraId="6F00E1FB" w14:textId="77777777" w:rsidR="004B4BD0" w:rsidRPr="002C799F" w:rsidRDefault="004B4BD0">
            <w:pPr>
              <w:jc w:val="both"/>
            </w:pPr>
            <w:r w:rsidRPr="002C799F">
              <w:t>100</w:t>
            </w:r>
          </w:p>
        </w:tc>
        <w:tc>
          <w:tcPr>
            <w:tcW w:w="328" w:type="pct"/>
            <w:tcBorders>
              <w:top w:val="single" w:sz="4" w:space="0" w:color="auto"/>
              <w:left w:val="single" w:sz="4" w:space="0" w:color="auto"/>
              <w:bottom w:val="single" w:sz="4" w:space="0" w:color="auto"/>
              <w:right w:val="single" w:sz="4" w:space="0" w:color="auto"/>
            </w:tcBorders>
            <w:hideMark/>
          </w:tcPr>
          <w:p w14:paraId="0FEA4868" w14:textId="77777777" w:rsidR="004B4BD0" w:rsidRPr="002C799F" w:rsidRDefault="004B4BD0">
            <w:pPr>
              <w:jc w:val="both"/>
            </w:pPr>
            <w:r w:rsidRPr="002C799F">
              <w:t>100</w:t>
            </w:r>
          </w:p>
        </w:tc>
        <w:tc>
          <w:tcPr>
            <w:tcW w:w="394" w:type="pct"/>
            <w:gridSpan w:val="3"/>
            <w:tcBorders>
              <w:top w:val="single" w:sz="4" w:space="0" w:color="auto"/>
              <w:left w:val="single" w:sz="4" w:space="0" w:color="auto"/>
              <w:bottom w:val="single" w:sz="4" w:space="0" w:color="auto"/>
              <w:right w:val="single" w:sz="4" w:space="0" w:color="auto"/>
            </w:tcBorders>
            <w:hideMark/>
          </w:tcPr>
          <w:p w14:paraId="29E878C0" w14:textId="77777777" w:rsidR="004B4BD0" w:rsidRPr="002C799F" w:rsidRDefault="004B4BD0">
            <w:pPr>
              <w:jc w:val="both"/>
            </w:pPr>
            <w:r w:rsidRPr="002C799F">
              <w:t>100</w:t>
            </w:r>
          </w:p>
        </w:tc>
        <w:tc>
          <w:tcPr>
            <w:tcW w:w="321" w:type="pct"/>
            <w:tcBorders>
              <w:top w:val="single" w:sz="4" w:space="0" w:color="auto"/>
              <w:left w:val="single" w:sz="4" w:space="0" w:color="auto"/>
              <w:bottom w:val="single" w:sz="4" w:space="0" w:color="auto"/>
              <w:right w:val="single" w:sz="4" w:space="0" w:color="auto"/>
            </w:tcBorders>
            <w:hideMark/>
          </w:tcPr>
          <w:p w14:paraId="566D35B7" w14:textId="77777777" w:rsidR="004B4BD0" w:rsidRPr="002C799F" w:rsidRDefault="004B4BD0">
            <w:pPr>
              <w:jc w:val="both"/>
            </w:pPr>
            <w:r w:rsidRPr="002C799F">
              <w:t>100</w:t>
            </w:r>
          </w:p>
        </w:tc>
        <w:tc>
          <w:tcPr>
            <w:tcW w:w="484" w:type="pct"/>
            <w:tcBorders>
              <w:top w:val="single" w:sz="4" w:space="0" w:color="auto"/>
              <w:left w:val="single" w:sz="4" w:space="0" w:color="auto"/>
              <w:bottom w:val="single" w:sz="4" w:space="0" w:color="auto"/>
              <w:right w:val="single" w:sz="4" w:space="0" w:color="auto"/>
            </w:tcBorders>
            <w:hideMark/>
          </w:tcPr>
          <w:p w14:paraId="36B290C3" w14:textId="77777777" w:rsidR="004B4BD0" w:rsidRPr="002C799F" w:rsidRDefault="004B4BD0">
            <w:pPr>
              <w:jc w:val="both"/>
            </w:pPr>
            <w:r w:rsidRPr="002C799F">
              <w:t>100</w:t>
            </w:r>
          </w:p>
        </w:tc>
      </w:tr>
      <w:tr w:rsidR="004B4BD0" w:rsidRPr="002C799F" w14:paraId="3E7A0835" w14:textId="77777777" w:rsidTr="004B4BD0">
        <w:tc>
          <w:tcPr>
            <w:tcW w:w="266" w:type="pct"/>
            <w:tcBorders>
              <w:top w:val="single" w:sz="4" w:space="0" w:color="auto"/>
              <w:left w:val="single" w:sz="4" w:space="0" w:color="auto"/>
              <w:bottom w:val="single" w:sz="4" w:space="0" w:color="auto"/>
              <w:right w:val="single" w:sz="4" w:space="0" w:color="auto"/>
            </w:tcBorders>
            <w:hideMark/>
          </w:tcPr>
          <w:p w14:paraId="6CBE747A" w14:textId="77777777" w:rsidR="004B4BD0" w:rsidRPr="002C799F" w:rsidRDefault="004B4BD0">
            <w:pPr>
              <w:jc w:val="both"/>
            </w:pPr>
            <w:r w:rsidRPr="002C799F">
              <w:t>2</w:t>
            </w:r>
          </w:p>
        </w:tc>
        <w:tc>
          <w:tcPr>
            <w:tcW w:w="1440" w:type="pct"/>
            <w:tcBorders>
              <w:top w:val="single" w:sz="4" w:space="0" w:color="auto"/>
              <w:left w:val="single" w:sz="4" w:space="0" w:color="auto"/>
              <w:bottom w:val="single" w:sz="4" w:space="0" w:color="auto"/>
              <w:right w:val="single" w:sz="4" w:space="0" w:color="auto"/>
            </w:tcBorders>
            <w:hideMark/>
          </w:tcPr>
          <w:p w14:paraId="618769D3" w14:textId="77777777" w:rsidR="004B4BD0" w:rsidRPr="002C799F" w:rsidRDefault="004B4BD0">
            <w:pPr>
              <w:jc w:val="both"/>
            </w:pPr>
            <w:proofErr w:type="spellStart"/>
            <w:r w:rsidRPr="002C799F">
              <w:t>Відсоток</w:t>
            </w:r>
            <w:proofErr w:type="spellEnd"/>
            <w:r w:rsidRPr="002C799F">
              <w:t xml:space="preserve"> </w:t>
            </w:r>
            <w:proofErr w:type="spellStart"/>
            <w:r w:rsidRPr="002C799F">
              <w:t>проведених</w:t>
            </w:r>
            <w:proofErr w:type="spellEnd"/>
            <w:r w:rsidRPr="002C799F">
              <w:t xml:space="preserve"> </w:t>
            </w:r>
            <w:proofErr w:type="spellStart"/>
            <w:r w:rsidRPr="002C799F">
              <w:t>заходів</w:t>
            </w:r>
            <w:proofErr w:type="spellEnd"/>
            <w:r w:rsidRPr="002C799F">
              <w:t xml:space="preserve"> з благоустрою </w:t>
            </w:r>
            <w:proofErr w:type="spellStart"/>
            <w:r w:rsidRPr="002C799F">
              <w:t>населених</w:t>
            </w:r>
            <w:proofErr w:type="spellEnd"/>
            <w:r w:rsidRPr="002C799F">
              <w:t xml:space="preserve"> </w:t>
            </w:r>
            <w:proofErr w:type="spellStart"/>
            <w:r w:rsidRPr="002C799F">
              <w:t>пунктів</w:t>
            </w:r>
            <w:proofErr w:type="spellEnd"/>
            <w:r w:rsidRPr="002C799F">
              <w:t xml:space="preserve"> </w:t>
            </w:r>
            <w:proofErr w:type="gramStart"/>
            <w:r w:rsidRPr="002C799F">
              <w:t xml:space="preserve">( </w:t>
            </w:r>
            <w:proofErr w:type="spellStart"/>
            <w:r w:rsidRPr="002C799F">
              <w:t>надання</w:t>
            </w:r>
            <w:proofErr w:type="spellEnd"/>
            <w:proofErr w:type="gramEnd"/>
            <w:r w:rsidRPr="002C799F">
              <w:t xml:space="preserve"> </w:t>
            </w:r>
            <w:proofErr w:type="spellStart"/>
            <w:r w:rsidRPr="002C799F">
              <w:t>послуг</w:t>
            </w:r>
            <w:proofErr w:type="spellEnd"/>
            <w:r w:rsidRPr="002C799F">
              <w:t xml:space="preserve">, </w:t>
            </w:r>
            <w:proofErr w:type="spellStart"/>
            <w:r w:rsidRPr="002C799F">
              <w:t>виконання</w:t>
            </w:r>
            <w:proofErr w:type="spellEnd"/>
            <w:r w:rsidRPr="002C799F">
              <w:t xml:space="preserve"> </w:t>
            </w:r>
            <w:proofErr w:type="spellStart"/>
            <w:r w:rsidRPr="002C799F">
              <w:t>робіт</w:t>
            </w:r>
            <w:proofErr w:type="spellEnd"/>
            <w:r w:rsidRPr="002C799F">
              <w:t xml:space="preserve">, </w:t>
            </w:r>
            <w:proofErr w:type="spellStart"/>
            <w:r w:rsidRPr="002C799F">
              <w:t>придбання</w:t>
            </w:r>
            <w:proofErr w:type="spellEnd"/>
            <w:r w:rsidRPr="002C799F">
              <w:t xml:space="preserve"> </w:t>
            </w:r>
            <w:proofErr w:type="spellStart"/>
            <w:r w:rsidRPr="002C799F">
              <w:t>інвентарю</w:t>
            </w:r>
            <w:proofErr w:type="spellEnd"/>
            <w:r w:rsidRPr="002C799F">
              <w:t xml:space="preserve"> та </w:t>
            </w:r>
            <w:proofErr w:type="spellStart"/>
            <w:r w:rsidRPr="002C799F">
              <w:t>матеріалів</w:t>
            </w:r>
            <w:proofErr w:type="spellEnd"/>
            <w:r w:rsidRPr="002C799F">
              <w:t xml:space="preserve">, </w:t>
            </w:r>
            <w:proofErr w:type="spellStart"/>
            <w:r w:rsidRPr="002C799F">
              <w:t>виготовлення</w:t>
            </w:r>
            <w:proofErr w:type="spellEnd"/>
            <w:r w:rsidRPr="002C799F">
              <w:t xml:space="preserve"> схем </w:t>
            </w:r>
            <w:proofErr w:type="spellStart"/>
            <w:r w:rsidRPr="002C799F">
              <w:t>дорожнього</w:t>
            </w:r>
            <w:proofErr w:type="spellEnd"/>
            <w:r w:rsidRPr="002C799F">
              <w:t xml:space="preserve"> руху)</w:t>
            </w:r>
          </w:p>
        </w:tc>
        <w:tc>
          <w:tcPr>
            <w:tcW w:w="391" w:type="pct"/>
            <w:tcBorders>
              <w:top w:val="single" w:sz="4" w:space="0" w:color="auto"/>
              <w:left w:val="single" w:sz="4" w:space="0" w:color="auto"/>
              <w:bottom w:val="single" w:sz="4" w:space="0" w:color="auto"/>
              <w:right w:val="single" w:sz="4" w:space="0" w:color="auto"/>
            </w:tcBorders>
            <w:hideMark/>
          </w:tcPr>
          <w:p w14:paraId="22F3A716" w14:textId="77777777" w:rsidR="004B4BD0" w:rsidRPr="002C799F" w:rsidRDefault="004B4BD0">
            <w:pPr>
              <w:jc w:val="both"/>
            </w:pPr>
            <w:r w:rsidRPr="002C799F">
              <w:t>%</w:t>
            </w:r>
          </w:p>
        </w:tc>
        <w:tc>
          <w:tcPr>
            <w:tcW w:w="484" w:type="pct"/>
            <w:tcBorders>
              <w:top w:val="single" w:sz="4" w:space="0" w:color="auto"/>
              <w:left w:val="single" w:sz="4" w:space="0" w:color="auto"/>
              <w:bottom w:val="single" w:sz="4" w:space="0" w:color="auto"/>
              <w:right w:val="single" w:sz="4" w:space="0" w:color="auto"/>
            </w:tcBorders>
            <w:hideMark/>
          </w:tcPr>
          <w:p w14:paraId="785DABE3" w14:textId="77777777" w:rsidR="004B4BD0" w:rsidRPr="002C799F" w:rsidRDefault="004B4BD0">
            <w:pPr>
              <w:jc w:val="both"/>
            </w:pPr>
            <w:proofErr w:type="spellStart"/>
            <w:r w:rsidRPr="002C799F">
              <w:t>Звіт</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3C982CCF" w14:textId="77777777" w:rsidR="004B4BD0" w:rsidRPr="002C799F" w:rsidRDefault="004B4BD0">
            <w:pPr>
              <w:jc w:val="both"/>
            </w:pPr>
            <w:r w:rsidRPr="002C799F">
              <w:t>100</w:t>
            </w:r>
          </w:p>
        </w:tc>
        <w:tc>
          <w:tcPr>
            <w:tcW w:w="282" w:type="pct"/>
            <w:tcBorders>
              <w:top w:val="single" w:sz="4" w:space="0" w:color="auto"/>
              <w:left w:val="single" w:sz="4" w:space="0" w:color="auto"/>
              <w:bottom w:val="single" w:sz="4" w:space="0" w:color="auto"/>
              <w:right w:val="single" w:sz="4" w:space="0" w:color="auto"/>
            </w:tcBorders>
            <w:hideMark/>
          </w:tcPr>
          <w:p w14:paraId="34FBD917" w14:textId="77777777" w:rsidR="004B4BD0" w:rsidRPr="002C799F" w:rsidRDefault="004B4BD0">
            <w:pPr>
              <w:jc w:val="both"/>
            </w:pPr>
            <w:r w:rsidRPr="002C799F">
              <w:t>100</w:t>
            </w:r>
          </w:p>
        </w:tc>
        <w:tc>
          <w:tcPr>
            <w:tcW w:w="282" w:type="pct"/>
            <w:tcBorders>
              <w:top w:val="single" w:sz="4" w:space="0" w:color="auto"/>
              <w:left w:val="single" w:sz="4" w:space="0" w:color="auto"/>
              <w:bottom w:val="single" w:sz="4" w:space="0" w:color="auto"/>
              <w:right w:val="single" w:sz="4" w:space="0" w:color="auto"/>
            </w:tcBorders>
            <w:hideMark/>
          </w:tcPr>
          <w:p w14:paraId="3CC423AB" w14:textId="77777777" w:rsidR="004B4BD0" w:rsidRPr="002C799F" w:rsidRDefault="004B4BD0">
            <w:pPr>
              <w:jc w:val="both"/>
            </w:pPr>
            <w:r w:rsidRPr="002C799F">
              <w:t>100</w:t>
            </w:r>
          </w:p>
        </w:tc>
        <w:tc>
          <w:tcPr>
            <w:tcW w:w="328" w:type="pct"/>
            <w:tcBorders>
              <w:top w:val="single" w:sz="4" w:space="0" w:color="auto"/>
              <w:left w:val="single" w:sz="4" w:space="0" w:color="auto"/>
              <w:bottom w:val="single" w:sz="4" w:space="0" w:color="auto"/>
              <w:right w:val="single" w:sz="4" w:space="0" w:color="auto"/>
            </w:tcBorders>
            <w:hideMark/>
          </w:tcPr>
          <w:p w14:paraId="4B992891" w14:textId="77777777" w:rsidR="004B4BD0" w:rsidRPr="002C799F" w:rsidRDefault="004B4BD0">
            <w:pPr>
              <w:jc w:val="both"/>
            </w:pPr>
            <w:r w:rsidRPr="002C799F">
              <w:t>100</w:t>
            </w:r>
          </w:p>
        </w:tc>
        <w:tc>
          <w:tcPr>
            <w:tcW w:w="394" w:type="pct"/>
            <w:gridSpan w:val="3"/>
            <w:tcBorders>
              <w:top w:val="single" w:sz="4" w:space="0" w:color="auto"/>
              <w:left w:val="single" w:sz="4" w:space="0" w:color="auto"/>
              <w:bottom w:val="single" w:sz="4" w:space="0" w:color="auto"/>
              <w:right w:val="single" w:sz="4" w:space="0" w:color="auto"/>
            </w:tcBorders>
            <w:hideMark/>
          </w:tcPr>
          <w:p w14:paraId="4DB62D86" w14:textId="77777777" w:rsidR="004B4BD0" w:rsidRPr="002C799F" w:rsidRDefault="004B4BD0">
            <w:pPr>
              <w:jc w:val="both"/>
            </w:pPr>
            <w:r w:rsidRPr="002C799F">
              <w:t>100</w:t>
            </w:r>
          </w:p>
        </w:tc>
        <w:tc>
          <w:tcPr>
            <w:tcW w:w="321" w:type="pct"/>
            <w:tcBorders>
              <w:top w:val="single" w:sz="4" w:space="0" w:color="auto"/>
              <w:left w:val="single" w:sz="4" w:space="0" w:color="auto"/>
              <w:bottom w:val="single" w:sz="4" w:space="0" w:color="auto"/>
              <w:right w:val="single" w:sz="4" w:space="0" w:color="auto"/>
            </w:tcBorders>
            <w:hideMark/>
          </w:tcPr>
          <w:p w14:paraId="60FD4844" w14:textId="77777777" w:rsidR="004B4BD0" w:rsidRPr="002C799F" w:rsidRDefault="004B4BD0">
            <w:pPr>
              <w:jc w:val="both"/>
            </w:pPr>
            <w:r w:rsidRPr="002C799F">
              <w:t>100</w:t>
            </w:r>
          </w:p>
        </w:tc>
        <w:tc>
          <w:tcPr>
            <w:tcW w:w="484" w:type="pct"/>
            <w:tcBorders>
              <w:top w:val="single" w:sz="4" w:space="0" w:color="auto"/>
              <w:left w:val="single" w:sz="4" w:space="0" w:color="auto"/>
              <w:bottom w:val="single" w:sz="4" w:space="0" w:color="auto"/>
              <w:right w:val="single" w:sz="4" w:space="0" w:color="auto"/>
            </w:tcBorders>
            <w:hideMark/>
          </w:tcPr>
          <w:p w14:paraId="6FCA49B1" w14:textId="77777777" w:rsidR="004B4BD0" w:rsidRPr="002C799F" w:rsidRDefault="004B4BD0">
            <w:pPr>
              <w:jc w:val="both"/>
            </w:pPr>
            <w:r w:rsidRPr="002C799F">
              <w:t>100</w:t>
            </w:r>
          </w:p>
        </w:tc>
      </w:tr>
      <w:tr w:rsidR="004B4BD0" w:rsidRPr="002C799F" w14:paraId="108AE488" w14:textId="77777777" w:rsidTr="004B4BD0">
        <w:tc>
          <w:tcPr>
            <w:tcW w:w="266" w:type="pct"/>
            <w:tcBorders>
              <w:top w:val="single" w:sz="4" w:space="0" w:color="auto"/>
              <w:left w:val="single" w:sz="4" w:space="0" w:color="auto"/>
              <w:bottom w:val="single" w:sz="4" w:space="0" w:color="auto"/>
              <w:right w:val="single" w:sz="4" w:space="0" w:color="auto"/>
            </w:tcBorders>
            <w:hideMark/>
          </w:tcPr>
          <w:p w14:paraId="6A99AB4C" w14:textId="77777777" w:rsidR="004B4BD0" w:rsidRPr="002C799F" w:rsidRDefault="004B4BD0">
            <w:pPr>
              <w:jc w:val="both"/>
            </w:pPr>
            <w:r w:rsidRPr="002C799F">
              <w:t>3</w:t>
            </w:r>
          </w:p>
        </w:tc>
        <w:tc>
          <w:tcPr>
            <w:tcW w:w="1440" w:type="pct"/>
            <w:tcBorders>
              <w:top w:val="single" w:sz="4" w:space="0" w:color="auto"/>
              <w:left w:val="single" w:sz="4" w:space="0" w:color="auto"/>
              <w:bottom w:val="single" w:sz="4" w:space="0" w:color="auto"/>
              <w:right w:val="single" w:sz="4" w:space="0" w:color="auto"/>
            </w:tcBorders>
            <w:hideMark/>
          </w:tcPr>
          <w:p w14:paraId="244D7ED8" w14:textId="77777777" w:rsidR="004B4BD0" w:rsidRPr="002C799F" w:rsidRDefault="004B4BD0">
            <w:pPr>
              <w:jc w:val="both"/>
            </w:pPr>
            <w:proofErr w:type="spellStart"/>
            <w:r w:rsidRPr="002C799F">
              <w:t>Відсоток</w:t>
            </w:r>
            <w:proofErr w:type="spellEnd"/>
            <w:r w:rsidRPr="002C799F">
              <w:t xml:space="preserve"> </w:t>
            </w:r>
            <w:proofErr w:type="spellStart"/>
            <w:r w:rsidRPr="002C799F">
              <w:t>відремонтованих</w:t>
            </w:r>
            <w:proofErr w:type="spellEnd"/>
            <w:r w:rsidRPr="002C799F">
              <w:t xml:space="preserve"> </w:t>
            </w:r>
            <w:proofErr w:type="spellStart"/>
            <w:r w:rsidRPr="002C799F">
              <w:t>доріг</w:t>
            </w:r>
            <w:proofErr w:type="spellEnd"/>
            <w:r w:rsidRPr="002C799F">
              <w:t xml:space="preserve"> (</w:t>
            </w:r>
            <w:proofErr w:type="spellStart"/>
            <w:r w:rsidRPr="002C799F">
              <w:t>поточний</w:t>
            </w:r>
            <w:proofErr w:type="spellEnd"/>
            <w:r w:rsidRPr="002C799F">
              <w:t xml:space="preserve"> ремонт)</w:t>
            </w:r>
          </w:p>
        </w:tc>
        <w:tc>
          <w:tcPr>
            <w:tcW w:w="391" w:type="pct"/>
            <w:tcBorders>
              <w:top w:val="single" w:sz="4" w:space="0" w:color="auto"/>
              <w:left w:val="single" w:sz="4" w:space="0" w:color="auto"/>
              <w:bottom w:val="single" w:sz="4" w:space="0" w:color="auto"/>
              <w:right w:val="single" w:sz="4" w:space="0" w:color="auto"/>
            </w:tcBorders>
            <w:hideMark/>
          </w:tcPr>
          <w:p w14:paraId="4C07DE17" w14:textId="77777777" w:rsidR="004B4BD0" w:rsidRPr="002C799F" w:rsidRDefault="004B4BD0">
            <w:pPr>
              <w:jc w:val="both"/>
            </w:pPr>
            <w:r w:rsidRPr="002C799F">
              <w:t>%</w:t>
            </w:r>
          </w:p>
        </w:tc>
        <w:tc>
          <w:tcPr>
            <w:tcW w:w="484" w:type="pct"/>
            <w:tcBorders>
              <w:top w:val="single" w:sz="4" w:space="0" w:color="auto"/>
              <w:left w:val="single" w:sz="4" w:space="0" w:color="auto"/>
              <w:bottom w:val="single" w:sz="4" w:space="0" w:color="auto"/>
              <w:right w:val="single" w:sz="4" w:space="0" w:color="auto"/>
            </w:tcBorders>
            <w:hideMark/>
          </w:tcPr>
          <w:p w14:paraId="64DFE5FB" w14:textId="77777777" w:rsidR="004B4BD0" w:rsidRPr="002C799F" w:rsidRDefault="004B4BD0">
            <w:pPr>
              <w:jc w:val="both"/>
            </w:pPr>
            <w:proofErr w:type="spellStart"/>
            <w:r w:rsidRPr="002C799F">
              <w:t>Звіт</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7C86AEEA" w14:textId="77777777" w:rsidR="004B4BD0" w:rsidRPr="002C799F" w:rsidRDefault="004B4BD0">
            <w:pPr>
              <w:jc w:val="both"/>
            </w:pPr>
            <w:r w:rsidRPr="002C799F">
              <w:t>100</w:t>
            </w:r>
          </w:p>
        </w:tc>
        <w:tc>
          <w:tcPr>
            <w:tcW w:w="282" w:type="pct"/>
            <w:tcBorders>
              <w:top w:val="single" w:sz="4" w:space="0" w:color="auto"/>
              <w:left w:val="single" w:sz="4" w:space="0" w:color="auto"/>
              <w:bottom w:val="single" w:sz="4" w:space="0" w:color="auto"/>
              <w:right w:val="single" w:sz="4" w:space="0" w:color="auto"/>
            </w:tcBorders>
            <w:hideMark/>
          </w:tcPr>
          <w:p w14:paraId="55F133F4" w14:textId="77777777" w:rsidR="004B4BD0" w:rsidRPr="002C799F" w:rsidRDefault="004B4BD0">
            <w:pPr>
              <w:jc w:val="both"/>
            </w:pPr>
            <w:r w:rsidRPr="002C799F">
              <w:t>100</w:t>
            </w:r>
          </w:p>
        </w:tc>
        <w:tc>
          <w:tcPr>
            <w:tcW w:w="282" w:type="pct"/>
            <w:tcBorders>
              <w:top w:val="single" w:sz="4" w:space="0" w:color="auto"/>
              <w:left w:val="single" w:sz="4" w:space="0" w:color="auto"/>
              <w:bottom w:val="single" w:sz="4" w:space="0" w:color="auto"/>
              <w:right w:val="single" w:sz="4" w:space="0" w:color="auto"/>
            </w:tcBorders>
            <w:hideMark/>
          </w:tcPr>
          <w:p w14:paraId="2162F5AE" w14:textId="77777777" w:rsidR="004B4BD0" w:rsidRPr="002C799F" w:rsidRDefault="004B4BD0">
            <w:pPr>
              <w:jc w:val="both"/>
            </w:pPr>
            <w:r w:rsidRPr="002C799F">
              <w:t>100</w:t>
            </w:r>
          </w:p>
        </w:tc>
        <w:tc>
          <w:tcPr>
            <w:tcW w:w="328" w:type="pct"/>
            <w:tcBorders>
              <w:top w:val="single" w:sz="4" w:space="0" w:color="auto"/>
              <w:left w:val="single" w:sz="4" w:space="0" w:color="auto"/>
              <w:bottom w:val="single" w:sz="4" w:space="0" w:color="auto"/>
              <w:right w:val="single" w:sz="4" w:space="0" w:color="auto"/>
            </w:tcBorders>
            <w:hideMark/>
          </w:tcPr>
          <w:p w14:paraId="6C77C61C" w14:textId="77777777" w:rsidR="004B4BD0" w:rsidRPr="002C799F" w:rsidRDefault="004B4BD0">
            <w:pPr>
              <w:jc w:val="both"/>
            </w:pPr>
            <w:r w:rsidRPr="002C799F">
              <w:t>100</w:t>
            </w:r>
          </w:p>
        </w:tc>
        <w:tc>
          <w:tcPr>
            <w:tcW w:w="394" w:type="pct"/>
            <w:gridSpan w:val="3"/>
            <w:tcBorders>
              <w:top w:val="single" w:sz="4" w:space="0" w:color="auto"/>
              <w:left w:val="single" w:sz="4" w:space="0" w:color="auto"/>
              <w:bottom w:val="single" w:sz="4" w:space="0" w:color="auto"/>
              <w:right w:val="single" w:sz="4" w:space="0" w:color="auto"/>
            </w:tcBorders>
            <w:hideMark/>
          </w:tcPr>
          <w:p w14:paraId="49F81F53" w14:textId="77777777" w:rsidR="004B4BD0" w:rsidRPr="002C799F" w:rsidRDefault="004B4BD0">
            <w:pPr>
              <w:jc w:val="both"/>
            </w:pPr>
            <w:r w:rsidRPr="002C799F">
              <w:t>100</w:t>
            </w:r>
          </w:p>
        </w:tc>
        <w:tc>
          <w:tcPr>
            <w:tcW w:w="321" w:type="pct"/>
            <w:tcBorders>
              <w:top w:val="single" w:sz="4" w:space="0" w:color="auto"/>
              <w:left w:val="single" w:sz="4" w:space="0" w:color="auto"/>
              <w:bottom w:val="single" w:sz="4" w:space="0" w:color="auto"/>
              <w:right w:val="single" w:sz="4" w:space="0" w:color="auto"/>
            </w:tcBorders>
            <w:hideMark/>
          </w:tcPr>
          <w:p w14:paraId="4ED6966F" w14:textId="77777777" w:rsidR="004B4BD0" w:rsidRPr="002C799F" w:rsidRDefault="004B4BD0">
            <w:pPr>
              <w:jc w:val="both"/>
            </w:pPr>
            <w:r w:rsidRPr="002C799F">
              <w:t>100</w:t>
            </w:r>
          </w:p>
        </w:tc>
        <w:tc>
          <w:tcPr>
            <w:tcW w:w="484" w:type="pct"/>
            <w:tcBorders>
              <w:top w:val="single" w:sz="4" w:space="0" w:color="auto"/>
              <w:left w:val="single" w:sz="4" w:space="0" w:color="auto"/>
              <w:bottom w:val="single" w:sz="4" w:space="0" w:color="auto"/>
              <w:right w:val="single" w:sz="4" w:space="0" w:color="auto"/>
            </w:tcBorders>
            <w:hideMark/>
          </w:tcPr>
          <w:p w14:paraId="1955EDA7" w14:textId="77777777" w:rsidR="004B4BD0" w:rsidRPr="002C799F" w:rsidRDefault="004B4BD0">
            <w:pPr>
              <w:jc w:val="both"/>
            </w:pPr>
            <w:r w:rsidRPr="002C799F">
              <w:t>100</w:t>
            </w:r>
          </w:p>
        </w:tc>
      </w:tr>
      <w:tr w:rsidR="004B4BD0" w:rsidRPr="002C799F" w14:paraId="6C1740D2" w14:textId="77777777" w:rsidTr="004B4BD0">
        <w:tc>
          <w:tcPr>
            <w:tcW w:w="266" w:type="pct"/>
            <w:tcBorders>
              <w:top w:val="single" w:sz="4" w:space="0" w:color="auto"/>
              <w:left w:val="single" w:sz="4" w:space="0" w:color="auto"/>
              <w:bottom w:val="single" w:sz="4" w:space="0" w:color="auto"/>
              <w:right w:val="single" w:sz="4" w:space="0" w:color="auto"/>
            </w:tcBorders>
            <w:hideMark/>
          </w:tcPr>
          <w:p w14:paraId="3B6DE61C" w14:textId="77777777" w:rsidR="004B4BD0" w:rsidRPr="002C799F" w:rsidRDefault="004B4BD0">
            <w:pPr>
              <w:jc w:val="both"/>
            </w:pPr>
            <w:r w:rsidRPr="002C799F">
              <w:t>4</w:t>
            </w:r>
          </w:p>
        </w:tc>
        <w:tc>
          <w:tcPr>
            <w:tcW w:w="1440" w:type="pct"/>
            <w:tcBorders>
              <w:top w:val="single" w:sz="4" w:space="0" w:color="auto"/>
              <w:left w:val="single" w:sz="4" w:space="0" w:color="auto"/>
              <w:bottom w:val="single" w:sz="4" w:space="0" w:color="auto"/>
              <w:right w:val="single" w:sz="4" w:space="0" w:color="auto"/>
            </w:tcBorders>
            <w:hideMark/>
          </w:tcPr>
          <w:p w14:paraId="02219C90" w14:textId="77777777" w:rsidR="004B4BD0" w:rsidRPr="002C799F" w:rsidRDefault="004B4BD0">
            <w:pPr>
              <w:jc w:val="both"/>
            </w:pPr>
            <w:proofErr w:type="spellStart"/>
            <w:r w:rsidRPr="002C799F">
              <w:t>Відсоток</w:t>
            </w:r>
            <w:proofErr w:type="spellEnd"/>
            <w:r w:rsidRPr="002C799F">
              <w:t xml:space="preserve"> </w:t>
            </w:r>
            <w:proofErr w:type="spellStart"/>
            <w:r w:rsidRPr="002C799F">
              <w:t>відремонтованих</w:t>
            </w:r>
            <w:proofErr w:type="spellEnd"/>
            <w:r w:rsidRPr="002C799F">
              <w:t xml:space="preserve"> </w:t>
            </w:r>
            <w:proofErr w:type="spellStart"/>
            <w:r w:rsidRPr="002C799F">
              <w:t>доріг</w:t>
            </w:r>
            <w:proofErr w:type="spellEnd"/>
            <w:r w:rsidRPr="002C799F">
              <w:t xml:space="preserve"> (</w:t>
            </w:r>
            <w:proofErr w:type="spellStart"/>
            <w:r w:rsidRPr="002C799F">
              <w:t>капітальний</w:t>
            </w:r>
            <w:proofErr w:type="spellEnd"/>
            <w:r w:rsidRPr="002C799F">
              <w:t xml:space="preserve"> ремонт)</w:t>
            </w:r>
          </w:p>
        </w:tc>
        <w:tc>
          <w:tcPr>
            <w:tcW w:w="391" w:type="pct"/>
            <w:tcBorders>
              <w:top w:val="single" w:sz="4" w:space="0" w:color="auto"/>
              <w:left w:val="single" w:sz="4" w:space="0" w:color="auto"/>
              <w:bottom w:val="single" w:sz="4" w:space="0" w:color="auto"/>
              <w:right w:val="single" w:sz="4" w:space="0" w:color="auto"/>
            </w:tcBorders>
            <w:hideMark/>
          </w:tcPr>
          <w:p w14:paraId="5E7FF25D" w14:textId="77777777" w:rsidR="004B4BD0" w:rsidRPr="002C799F" w:rsidRDefault="004B4BD0">
            <w:pPr>
              <w:jc w:val="both"/>
            </w:pPr>
            <w:r w:rsidRPr="002C799F">
              <w:t>%</w:t>
            </w:r>
          </w:p>
        </w:tc>
        <w:tc>
          <w:tcPr>
            <w:tcW w:w="484" w:type="pct"/>
            <w:tcBorders>
              <w:top w:val="single" w:sz="4" w:space="0" w:color="auto"/>
              <w:left w:val="single" w:sz="4" w:space="0" w:color="auto"/>
              <w:bottom w:val="single" w:sz="4" w:space="0" w:color="auto"/>
              <w:right w:val="single" w:sz="4" w:space="0" w:color="auto"/>
            </w:tcBorders>
            <w:hideMark/>
          </w:tcPr>
          <w:p w14:paraId="6D81C083" w14:textId="77777777" w:rsidR="004B4BD0" w:rsidRPr="002C799F" w:rsidRDefault="004B4BD0">
            <w:pPr>
              <w:jc w:val="both"/>
            </w:pPr>
            <w:proofErr w:type="spellStart"/>
            <w:r w:rsidRPr="002C799F">
              <w:t>звіт</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25C3538F" w14:textId="77777777" w:rsidR="004B4BD0" w:rsidRPr="002C799F" w:rsidRDefault="004B4BD0">
            <w:pPr>
              <w:jc w:val="both"/>
            </w:pPr>
            <w:r w:rsidRPr="002C799F">
              <w:t>100</w:t>
            </w:r>
          </w:p>
        </w:tc>
        <w:tc>
          <w:tcPr>
            <w:tcW w:w="282" w:type="pct"/>
            <w:tcBorders>
              <w:top w:val="single" w:sz="4" w:space="0" w:color="auto"/>
              <w:left w:val="single" w:sz="4" w:space="0" w:color="auto"/>
              <w:bottom w:val="single" w:sz="4" w:space="0" w:color="auto"/>
              <w:right w:val="single" w:sz="4" w:space="0" w:color="auto"/>
            </w:tcBorders>
            <w:hideMark/>
          </w:tcPr>
          <w:p w14:paraId="51695310" w14:textId="77777777" w:rsidR="004B4BD0" w:rsidRPr="002C799F" w:rsidRDefault="004B4BD0">
            <w:pPr>
              <w:jc w:val="both"/>
            </w:pPr>
            <w:r w:rsidRPr="002C799F">
              <w:t>100</w:t>
            </w:r>
          </w:p>
        </w:tc>
        <w:tc>
          <w:tcPr>
            <w:tcW w:w="282" w:type="pct"/>
            <w:tcBorders>
              <w:top w:val="single" w:sz="4" w:space="0" w:color="auto"/>
              <w:left w:val="single" w:sz="4" w:space="0" w:color="auto"/>
              <w:bottom w:val="single" w:sz="4" w:space="0" w:color="auto"/>
              <w:right w:val="single" w:sz="4" w:space="0" w:color="auto"/>
            </w:tcBorders>
            <w:hideMark/>
          </w:tcPr>
          <w:p w14:paraId="50A47CE8" w14:textId="77777777" w:rsidR="004B4BD0" w:rsidRPr="002C799F" w:rsidRDefault="004B4BD0">
            <w:pPr>
              <w:jc w:val="both"/>
            </w:pPr>
            <w:r w:rsidRPr="002C799F">
              <w:t>100</w:t>
            </w:r>
          </w:p>
        </w:tc>
        <w:tc>
          <w:tcPr>
            <w:tcW w:w="328" w:type="pct"/>
            <w:tcBorders>
              <w:top w:val="single" w:sz="4" w:space="0" w:color="auto"/>
              <w:left w:val="single" w:sz="4" w:space="0" w:color="auto"/>
              <w:bottom w:val="single" w:sz="4" w:space="0" w:color="auto"/>
              <w:right w:val="single" w:sz="4" w:space="0" w:color="auto"/>
            </w:tcBorders>
            <w:hideMark/>
          </w:tcPr>
          <w:p w14:paraId="51589FEE" w14:textId="77777777" w:rsidR="004B4BD0" w:rsidRPr="002C799F" w:rsidRDefault="004B4BD0">
            <w:pPr>
              <w:jc w:val="both"/>
            </w:pPr>
            <w:r w:rsidRPr="002C799F">
              <w:t>100</w:t>
            </w:r>
          </w:p>
        </w:tc>
        <w:tc>
          <w:tcPr>
            <w:tcW w:w="394" w:type="pct"/>
            <w:gridSpan w:val="3"/>
            <w:tcBorders>
              <w:top w:val="single" w:sz="4" w:space="0" w:color="auto"/>
              <w:left w:val="single" w:sz="4" w:space="0" w:color="auto"/>
              <w:bottom w:val="single" w:sz="4" w:space="0" w:color="auto"/>
              <w:right w:val="single" w:sz="4" w:space="0" w:color="auto"/>
            </w:tcBorders>
            <w:hideMark/>
          </w:tcPr>
          <w:p w14:paraId="4FFC4A85" w14:textId="77777777" w:rsidR="004B4BD0" w:rsidRPr="002C799F" w:rsidRDefault="004B4BD0">
            <w:pPr>
              <w:jc w:val="both"/>
            </w:pPr>
            <w:r w:rsidRPr="002C799F">
              <w:t>100</w:t>
            </w:r>
          </w:p>
        </w:tc>
        <w:tc>
          <w:tcPr>
            <w:tcW w:w="321" w:type="pct"/>
            <w:tcBorders>
              <w:top w:val="single" w:sz="4" w:space="0" w:color="auto"/>
              <w:left w:val="single" w:sz="4" w:space="0" w:color="auto"/>
              <w:bottom w:val="single" w:sz="4" w:space="0" w:color="auto"/>
              <w:right w:val="single" w:sz="4" w:space="0" w:color="auto"/>
            </w:tcBorders>
            <w:hideMark/>
          </w:tcPr>
          <w:p w14:paraId="1CC3C116" w14:textId="77777777" w:rsidR="004B4BD0" w:rsidRPr="002C799F" w:rsidRDefault="004B4BD0">
            <w:pPr>
              <w:jc w:val="both"/>
            </w:pPr>
            <w:r w:rsidRPr="002C799F">
              <w:t>100</w:t>
            </w:r>
          </w:p>
        </w:tc>
        <w:tc>
          <w:tcPr>
            <w:tcW w:w="484" w:type="pct"/>
            <w:tcBorders>
              <w:top w:val="single" w:sz="4" w:space="0" w:color="auto"/>
              <w:left w:val="single" w:sz="4" w:space="0" w:color="auto"/>
              <w:bottom w:val="single" w:sz="4" w:space="0" w:color="auto"/>
              <w:right w:val="single" w:sz="4" w:space="0" w:color="auto"/>
            </w:tcBorders>
            <w:hideMark/>
          </w:tcPr>
          <w:p w14:paraId="1CD32AA2" w14:textId="77777777" w:rsidR="004B4BD0" w:rsidRPr="002C799F" w:rsidRDefault="004B4BD0">
            <w:pPr>
              <w:jc w:val="both"/>
            </w:pPr>
            <w:r w:rsidRPr="002C799F">
              <w:t>100</w:t>
            </w:r>
          </w:p>
        </w:tc>
      </w:tr>
      <w:tr w:rsidR="004B4BD0" w:rsidRPr="002C799F" w14:paraId="41BF45A5" w14:textId="77777777" w:rsidTr="004B4BD0">
        <w:tc>
          <w:tcPr>
            <w:tcW w:w="266" w:type="pct"/>
            <w:tcBorders>
              <w:top w:val="single" w:sz="4" w:space="0" w:color="auto"/>
              <w:left w:val="single" w:sz="4" w:space="0" w:color="auto"/>
              <w:bottom w:val="single" w:sz="4" w:space="0" w:color="auto"/>
              <w:right w:val="single" w:sz="4" w:space="0" w:color="auto"/>
            </w:tcBorders>
            <w:hideMark/>
          </w:tcPr>
          <w:p w14:paraId="531EAC6D" w14:textId="77777777" w:rsidR="004B4BD0" w:rsidRPr="002C799F" w:rsidRDefault="004B4BD0">
            <w:pPr>
              <w:jc w:val="both"/>
            </w:pPr>
            <w:r w:rsidRPr="002C799F">
              <w:t>5</w:t>
            </w:r>
          </w:p>
        </w:tc>
        <w:tc>
          <w:tcPr>
            <w:tcW w:w="1440" w:type="pct"/>
            <w:tcBorders>
              <w:top w:val="single" w:sz="4" w:space="0" w:color="auto"/>
              <w:left w:val="single" w:sz="4" w:space="0" w:color="auto"/>
              <w:bottom w:val="single" w:sz="4" w:space="0" w:color="auto"/>
              <w:right w:val="single" w:sz="4" w:space="0" w:color="auto"/>
            </w:tcBorders>
            <w:hideMark/>
          </w:tcPr>
          <w:p w14:paraId="5AC9C06A" w14:textId="77777777" w:rsidR="004B4BD0" w:rsidRPr="002C799F" w:rsidRDefault="004B4BD0">
            <w:pPr>
              <w:jc w:val="both"/>
            </w:pPr>
            <w:proofErr w:type="spellStart"/>
            <w:r w:rsidRPr="002C799F">
              <w:t>Відсоток</w:t>
            </w:r>
            <w:proofErr w:type="spellEnd"/>
            <w:r w:rsidRPr="002C799F">
              <w:t xml:space="preserve"> </w:t>
            </w:r>
            <w:proofErr w:type="spellStart"/>
            <w:r w:rsidRPr="002C799F">
              <w:t>проведених</w:t>
            </w:r>
            <w:proofErr w:type="spellEnd"/>
            <w:r w:rsidRPr="002C799F">
              <w:t xml:space="preserve"> </w:t>
            </w:r>
            <w:proofErr w:type="spellStart"/>
            <w:r w:rsidRPr="002C799F">
              <w:t>поточних</w:t>
            </w:r>
            <w:proofErr w:type="spellEnd"/>
            <w:r w:rsidRPr="002C799F">
              <w:t xml:space="preserve"> та </w:t>
            </w:r>
            <w:proofErr w:type="spellStart"/>
            <w:r w:rsidRPr="002C799F">
              <w:t>капітальних</w:t>
            </w:r>
            <w:proofErr w:type="spellEnd"/>
            <w:r w:rsidRPr="002C799F">
              <w:t xml:space="preserve"> </w:t>
            </w:r>
            <w:proofErr w:type="spellStart"/>
            <w:r w:rsidRPr="002C799F">
              <w:t>ремонтів</w:t>
            </w:r>
            <w:proofErr w:type="spellEnd"/>
            <w:r w:rsidRPr="002C799F">
              <w:t xml:space="preserve"> мереж </w:t>
            </w:r>
            <w:proofErr w:type="spellStart"/>
            <w:r w:rsidRPr="002C799F">
              <w:t>вуличного</w:t>
            </w:r>
            <w:proofErr w:type="spellEnd"/>
            <w:r w:rsidRPr="002C799F">
              <w:t xml:space="preserve"> </w:t>
            </w:r>
            <w:proofErr w:type="spellStart"/>
            <w:r w:rsidRPr="002C799F">
              <w:t>освітлення</w:t>
            </w:r>
            <w:proofErr w:type="spellEnd"/>
            <w:r w:rsidRPr="002C799F">
              <w:t xml:space="preserve"> </w:t>
            </w:r>
            <w:proofErr w:type="spellStart"/>
            <w:r w:rsidRPr="002C799F">
              <w:t>населених</w:t>
            </w:r>
            <w:proofErr w:type="spellEnd"/>
            <w:r w:rsidRPr="002C799F">
              <w:t xml:space="preserve"> </w:t>
            </w:r>
            <w:proofErr w:type="spellStart"/>
            <w:r w:rsidRPr="002C799F">
              <w:t>пунктів</w:t>
            </w:r>
            <w:proofErr w:type="spellEnd"/>
            <w:r w:rsidRPr="002C799F">
              <w:t xml:space="preserve"> </w:t>
            </w:r>
            <w:proofErr w:type="spellStart"/>
            <w:r w:rsidRPr="002C799F">
              <w:t>громади</w:t>
            </w:r>
            <w:proofErr w:type="spellEnd"/>
          </w:p>
        </w:tc>
        <w:tc>
          <w:tcPr>
            <w:tcW w:w="391" w:type="pct"/>
            <w:tcBorders>
              <w:top w:val="single" w:sz="4" w:space="0" w:color="auto"/>
              <w:left w:val="single" w:sz="4" w:space="0" w:color="auto"/>
              <w:bottom w:val="single" w:sz="4" w:space="0" w:color="auto"/>
              <w:right w:val="single" w:sz="4" w:space="0" w:color="auto"/>
            </w:tcBorders>
            <w:hideMark/>
          </w:tcPr>
          <w:p w14:paraId="08E79527" w14:textId="77777777" w:rsidR="004B4BD0" w:rsidRPr="002C799F" w:rsidRDefault="004B4BD0">
            <w:pPr>
              <w:jc w:val="both"/>
            </w:pPr>
            <w:r w:rsidRPr="002C799F">
              <w:t>%</w:t>
            </w:r>
          </w:p>
        </w:tc>
        <w:tc>
          <w:tcPr>
            <w:tcW w:w="484" w:type="pct"/>
            <w:tcBorders>
              <w:top w:val="single" w:sz="4" w:space="0" w:color="auto"/>
              <w:left w:val="single" w:sz="4" w:space="0" w:color="auto"/>
              <w:bottom w:val="single" w:sz="4" w:space="0" w:color="auto"/>
              <w:right w:val="single" w:sz="4" w:space="0" w:color="auto"/>
            </w:tcBorders>
            <w:hideMark/>
          </w:tcPr>
          <w:p w14:paraId="3751A933" w14:textId="77777777" w:rsidR="004B4BD0" w:rsidRPr="002C799F" w:rsidRDefault="004B4BD0">
            <w:pPr>
              <w:jc w:val="both"/>
            </w:pPr>
            <w:proofErr w:type="spellStart"/>
            <w:r w:rsidRPr="002C799F">
              <w:t>звіт</w:t>
            </w:r>
            <w:proofErr w:type="spellEnd"/>
          </w:p>
        </w:tc>
        <w:tc>
          <w:tcPr>
            <w:tcW w:w="328" w:type="pct"/>
            <w:tcBorders>
              <w:top w:val="single" w:sz="4" w:space="0" w:color="auto"/>
              <w:left w:val="single" w:sz="4" w:space="0" w:color="auto"/>
              <w:bottom w:val="single" w:sz="4" w:space="0" w:color="auto"/>
              <w:right w:val="single" w:sz="4" w:space="0" w:color="auto"/>
            </w:tcBorders>
            <w:hideMark/>
          </w:tcPr>
          <w:p w14:paraId="52D4CD90" w14:textId="77777777" w:rsidR="004B4BD0" w:rsidRPr="002C799F" w:rsidRDefault="004B4BD0">
            <w:pPr>
              <w:jc w:val="both"/>
            </w:pPr>
            <w:r w:rsidRPr="002C799F">
              <w:t>100</w:t>
            </w:r>
          </w:p>
        </w:tc>
        <w:tc>
          <w:tcPr>
            <w:tcW w:w="282" w:type="pct"/>
            <w:tcBorders>
              <w:top w:val="single" w:sz="4" w:space="0" w:color="auto"/>
              <w:left w:val="single" w:sz="4" w:space="0" w:color="auto"/>
              <w:bottom w:val="single" w:sz="4" w:space="0" w:color="auto"/>
              <w:right w:val="single" w:sz="4" w:space="0" w:color="auto"/>
            </w:tcBorders>
            <w:hideMark/>
          </w:tcPr>
          <w:p w14:paraId="48DEE474" w14:textId="77777777" w:rsidR="004B4BD0" w:rsidRPr="002C799F" w:rsidRDefault="004B4BD0">
            <w:pPr>
              <w:jc w:val="both"/>
            </w:pPr>
            <w:r w:rsidRPr="002C799F">
              <w:t>100</w:t>
            </w:r>
          </w:p>
        </w:tc>
        <w:tc>
          <w:tcPr>
            <w:tcW w:w="282" w:type="pct"/>
            <w:tcBorders>
              <w:top w:val="single" w:sz="4" w:space="0" w:color="auto"/>
              <w:left w:val="single" w:sz="4" w:space="0" w:color="auto"/>
              <w:bottom w:val="single" w:sz="4" w:space="0" w:color="auto"/>
              <w:right w:val="single" w:sz="4" w:space="0" w:color="auto"/>
            </w:tcBorders>
            <w:hideMark/>
          </w:tcPr>
          <w:p w14:paraId="29EF197F" w14:textId="77777777" w:rsidR="004B4BD0" w:rsidRPr="002C799F" w:rsidRDefault="004B4BD0">
            <w:pPr>
              <w:jc w:val="both"/>
            </w:pPr>
            <w:r w:rsidRPr="002C799F">
              <w:t>100</w:t>
            </w:r>
          </w:p>
        </w:tc>
        <w:tc>
          <w:tcPr>
            <w:tcW w:w="328" w:type="pct"/>
            <w:tcBorders>
              <w:top w:val="single" w:sz="4" w:space="0" w:color="auto"/>
              <w:left w:val="single" w:sz="4" w:space="0" w:color="auto"/>
              <w:bottom w:val="single" w:sz="4" w:space="0" w:color="auto"/>
              <w:right w:val="single" w:sz="4" w:space="0" w:color="auto"/>
            </w:tcBorders>
            <w:hideMark/>
          </w:tcPr>
          <w:p w14:paraId="54B1F16E" w14:textId="77777777" w:rsidR="004B4BD0" w:rsidRPr="002C799F" w:rsidRDefault="004B4BD0">
            <w:pPr>
              <w:jc w:val="both"/>
            </w:pPr>
            <w:r w:rsidRPr="002C799F">
              <w:t>100</w:t>
            </w:r>
          </w:p>
        </w:tc>
        <w:tc>
          <w:tcPr>
            <w:tcW w:w="391" w:type="pct"/>
            <w:gridSpan w:val="2"/>
            <w:tcBorders>
              <w:top w:val="single" w:sz="4" w:space="0" w:color="auto"/>
              <w:left w:val="single" w:sz="4" w:space="0" w:color="auto"/>
              <w:bottom w:val="single" w:sz="4" w:space="0" w:color="auto"/>
              <w:right w:val="single" w:sz="4" w:space="0" w:color="auto"/>
            </w:tcBorders>
            <w:hideMark/>
          </w:tcPr>
          <w:p w14:paraId="4987F010" w14:textId="77777777" w:rsidR="004B4BD0" w:rsidRPr="002C799F" w:rsidRDefault="004B4BD0">
            <w:pPr>
              <w:jc w:val="both"/>
            </w:pPr>
            <w:r w:rsidRPr="002C799F">
              <w:t>100</w:t>
            </w:r>
          </w:p>
        </w:tc>
        <w:tc>
          <w:tcPr>
            <w:tcW w:w="324" w:type="pct"/>
            <w:gridSpan w:val="2"/>
            <w:tcBorders>
              <w:top w:val="single" w:sz="4" w:space="0" w:color="auto"/>
              <w:left w:val="single" w:sz="4" w:space="0" w:color="auto"/>
              <w:bottom w:val="single" w:sz="4" w:space="0" w:color="auto"/>
              <w:right w:val="single" w:sz="4" w:space="0" w:color="auto"/>
            </w:tcBorders>
            <w:hideMark/>
          </w:tcPr>
          <w:p w14:paraId="7F116D40" w14:textId="77777777" w:rsidR="004B4BD0" w:rsidRPr="002C799F" w:rsidRDefault="004B4BD0">
            <w:pPr>
              <w:jc w:val="both"/>
            </w:pPr>
            <w:r w:rsidRPr="002C799F">
              <w:t>100</w:t>
            </w:r>
          </w:p>
        </w:tc>
        <w:tc>
          <w:tcPr>
            <w:tcW w:w="484" w:type="pct"/>
            <w:tcBorders>
              <w:top w:val="single" w:sz="4" w:space="0" w:color="auto"/>
              <w:left w:val="single" w:sz="4" w:space="0" w:color="auto"/>
              <w:bottom w:val="single" w:sz="4" w:space="0" w:color="auto"/>
              <w:right w:val="single" w:sz="4" w:space="0" w:color="auto"/>
            </w:tcBorders>
            <w:hideMark/>
          </w:tcPr>
          <w:p w14:paraId="5A992F7A" w14:textId="77777777" w:rsidR="004B4BD0" w:rsidRPr="002C799F" w:rsidRDefault="004B4BD0">
            <w:pPr>
              <w:jc w:val="both"/>
            </w:pPr>
            <w:r w:rsidRPr="002C799F">
              <w:t>100</w:t>
            </w:r>
          </w:p>
        </w:tc>
      </w:tr>
    </w:tbl>
    <w:p w14:paraId="61DF9B1D" w14:textId="77777777" w:rsidR="004B4BD0" w:rsidRPr="002C799F" w:rsidRDefault="004B4BD0" w:rsidP="004B4BD0">
      <w:pPr>
        <w:jc w:val="center"/>
        <w:rPr>
          <w:b/>
          <w:lang w:eastAsia="en-US"/>
        </w:rPr>
      </w:pPr>
    </w:p>
    <w:p w14:paraId="5A4E8F03" w14:textId="77777777" w:rsidR="004B4BD0" w:rsidRPr="002C799F" w:rsidRDefault="004B4BD0" w:rsidP="004B4BD0">
      <w:pPr>
        <w:jc w:val="center"/>
        <w:rPr>
          <w:b/>
        </w:rPr>
      </w:pPr>
    </w:p>
    <w:p w14:paraId="12D13A03" w14:textId="27AEB5A3" w:rsidR="004B4BD0" w:rsidRPr="005447C5" w:rsidRDefault="004B4BD0" w:rsidP="004B4BD0">
      <w:pPr>
        <w:rPr>
          <w:b/>
          <w:bCs/>
          <w:lang w:val="uk-UA"/>
        </w:rPr>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w:t>
      </w:r>
      <w:r w:rsidR="005447C5">
        <w:rPr>
          <w:b/>
          <w:lang w:val="uk-UA"/>
        </w:rPr>
        <w:t>ЕДВЕДЧУК</w:t>
      </w:r>
    </w:p>
    <w:p w14:paraId="3C80B68A" w14:textId="77777777" w:rsidR="004B4BD0" w:rsidRPr="002C799F" w:rsidRDefault="004B4BD0" w:rsidP="004B4BD0">
      <w:pPr>
        <w:rPr>
          <w:b/>
          <w:bCs/>
        </w:rPr>
        <w:sectPr w:rsidR="004B4BD0" w:rsidRPr="002C799F" w:rsidSect="004B4BD0">
          <w:pgSz w:w="16838" w:h="11906" w:orient="landscape"/>
          <w:pgMar w:top="709" w:right="1134" w:bottom="851" w:left="1134" w:header="0" w:footer="0" w:gutter="0"/>
          <w:cols w:space="720"/>
          <w:formProt w:val="0"/>
        </w:sectPr>
      </w:pPr>
    </w:p>
    <w:p w14:paraId="18A09878" w14:textId="77777777" w:rsidR="004B4BD0" w:rsidRPr="002C799F" w:rsidRDefault="004B4BD0" w:rsidP="00804DE4">
      <w:pPr>
        <w:spacing w:after="160" w:line="252" w:lineRule="auto"/>
        <w:contextualSpacing/>
        <w:rPr>
          <w:b/>
          <w:lang w:val="uk-UA" w:eastAsia="uk-UA"/>
        </w:rPr>
      </w:pPr>
    </w:p>
    <w:p w14:paraId="1D0A256B" w14:textId="77777777" w:rsidR="00E04717" w:rsidRPr="002C799F" w:rsidRDefault="00E04717" w:rsidP="00E04717">
      <w:pPr>
        <w:spacing w:after="160" w:line="252" w:lineRule="auto"/>
        <w:ind w:left="284"/>
        <w:contextualSpacing/>
        <w:jc w:val="right"/>
        <w:rPr>
          <w:b/>
          <w:lang w:val="uk-UA" w:eastAsia="uk-UA"/>
        </w:rPr>
      </w:pPr>
      <w:r w:rsidRPr="002C799F">
        <w:rPr>
          <w:b/>
          <w:lang w:val="uk-UA" w:eastAsia="uk-UA"/>
        </w:rPr>
        <w:t xml:space="preserve">                                      </w:t>
      </w:r>
      <w:proofErr w:type="spellStart"/>
      <w:r w:rsidRPr="002C799F">
        <w:rPr>
          <w:b/>
          <w:lang w:val="uk-UA" w:eastAsia="uk-UA"/>
        </w:rPr>
        <w:t>Проєкт</w:t>
      </w:r>
      <w:proofErr w:type="spellEnd"/>
    </w:p>
    <w:p w14:paraId="294A3597" w14:textId="77777777" w:rsidR="00E04717" w:rsidRPr="002C799F" w:rsidRDefault="00E04717" w:rsidP="00E04717">
      <w:pPr>
        <w:spacing w:after="160" w:line="252" w:lineRule="auto"/>
        <w:ind w:left="284"/>
        <w:contextualSpacing/>
        <w:jc w:val="center"/>
        <w:rPr>
          <w:b/>
          <w:lang w:val="uk-UA" w:eastAsia="uk-UA"/>
        </w:rPr>
      </w:pPr>
      <w:r w:rsidRPr="002C799F">
        <w:rPr>
          <w:b/>
          <w:noProof/>
        </w:rPr>
        <w:drawing>
          <wp:inline distT="0" distB="0" distL="0" distR="0" wp14:anchorId="2214B33E" wp14:editId="0F2D1E54">
            <wp:extent cx="429895" cy="621030"/>
            <wp:effectExtent l="0" t="0" r="8255" b="762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895" cy="621030"/>
                    </a:xfrm>
                    <a:prstGeom prst="rect">
                      <a:avLst/>
                    </a:prstGeom>
                    <a:noFill/>
                    <a:ln>
                      <a:noFill/>
                    </a:ln>
                  </pic:spPr>
                </pic:pic>
              </a:graphicData>
            </a:graphic>
          </wp:inline>
        </w:drawing>
      </w:r>
    </w:p>
    <w:p w14:paraId="1EF6B2C8" w14:textId="77777777" w:rsidR="00E04717" w:rsidRPr="002C799F" w:rsidRDefault="00E04717" w:rsidP="00E04717">
      <w:pPr>
        <w:spacing w:line="252" w:lineRule="auto"/>
        <w:ind w:left="284"/>
        <w:contextualSpacing/>
        <w:jc w:val="center"/>
        <w:rPr>
          <w:b/>
          <w:lang w:eastAsia="zh-CN"/>
        </w:rPr>
      </w:pPr>
      <w:proofErr w:type="gramStart"/>
      <w:r w:rsidRPr="002C799F">
        <w:rPr>
          <w:b/>
        </w:rPr>
        <w:t>КОСІВСЬКА  МІСЬКА</w:t>
      </w:r>
      <w:proofErr w:type="gramEnd"/>
      <w:r w:rsidRPr="002C799F">
        <w:rPr>
          <w:b/>
        </w:rPr>
        <w:t xml:space="preserve">  РАДА</w:t>
      </w:r>
    </w:p>
    <w:p w14:paraId="79355CB9" w14:textId="77777777" w:rsidR="00E04717" w:rsidRPr="002C799F" w:rsidRDefault="00E04717" w:rsidP="00E04717">
      <w:pPr>
        <w:spacing w:line="252" w:lineRule="auto"/>
        <w:ind w:left="284"/>
        <w:contextualSpacing/>
        <w:jc w:val="center"/>
        <w:rPr>
          <w:b/>
        </w:rPr>
      </w:pPr>
      <w:r w:rsidRPr="002C799F">
        <w:rPr>
          <w:b/>
        </w:rPr>
        <w:t>КОСІВСЬКОГО РАЙОНУ</w:t>
      </w:r>
    </w:p>
    <w:p w14:paraId="0F331CA5" w14:textId="77777777" w:rsidR="00E04717" w:rsidRPr="002C799F" w:rsidRDefault="00E04717" w:rsidP="00E04717">
      <w:pPr>
        <w:spacing w:line="252" w:lineRule="auto"/>
        <w:ind w:left="284"/>
        <w:contextualSpacing/>
        <w:jc w:val="center"/>
        <w:rPr>
          <w:b/>
        </w:rPr>
      </w:pPr>
      <w:r w:rsidRPr="002C799F">
        <w:rPr>
          <w:b/>
        </w:rPr>
        <w:t>ІВАНО-ФРАНКІВСЬКОЇ ОБЛАСТІ</w:t>
      </w:r>
    </w:p>
    <w:p w14:paraId="36DEAE19" w14:textId="77777777" w:rsidR="00E04717" w:rsidRPr="002C799F" w:rsidRDefault="00E04717" w:rsidP="00E04717">
      <w:pPr>
        <w:spacing w:line="252" w:lineRule="auto"/>
        <w:ind w:left="284"/>
        <w:contextualSpacing/>
        <w:jc w:val="center"/>
        <w:rPr>
          <w:b/>
        </w:rPr>
      </w:pPr>
      <w:proofErr w:type="spellStart"/>
      <w:r w:rsidRPr="002C799F">
        <w:rPr>
          <w:b/>
        </w:rPr>
        <w:t>Восьме</w:t>
      </w:r>
      <w:proofErr w:type="spellEnd"/>
      <w:r w:rsidRPr="002C799F">
        <w:rPr>
          <w:b/>
        </w:rPr>
        <w:t xml:space="preserve"> </w:t>
      </w:r>
      <w:proofErr w:type="spellStart"/>
      <w:r w:rsidRPr="002C799F">
        <w:rPr>
          <w:b/>
        </w:rPr>
        <w:t>демократичне</w:t>
      </w:r>
      <w:proofErr w:type="spellEnd"/>
      <w:r w:rsidRPr="002C799F">
        <w:rPr>
          <w:b/>
        </w:rPr>
        <w:t xml:space="preserve"> </w:t>
      </w:r>
      <w:proofErr w:type="spellStart"/>
      <w:r w:rsidRPr="002C799F">
        <w:rPr>
          <w:b/>
        </w:rPr>
        <w:t>скликання</w:t>
      </w:r>
      <w:proofErr w:type="spellEnd"/>
    </w:p>
    <w:p w14:paraId="17C9CBDA" w14:textId="77777777" w:rsidR="00E04717" w:rsidRPr="002C799F" w:rsidRDefault="00E04717" w:rsidP="00E04717">
      <w:pPr>
        <w:spacing w:line="252" w:lineRule="auto"/>
        <w:ind w:left="284"/>
        <w:contextualSpacing/>
        <w:jc w:val="center"/>
        <w:rPr>
          <w:b/>
        </w:rPr>
      </w:pPr>
      <w:proofErr w:type="spellStart"/>
      <w:proofErr w:type="gramStart"/>
      <w:r w:rsidRPr="002C799F">
        <w:rPr>
          <w:b/>
        </w:rPr>
        <w:t>П’ятдесят</w:t>
      </w:r>
      <w:proofErr w:type="spellEnd"/>
      <w:r w:rsidRPr="002C799F">
        <w:rPr>
          <w:b/>
        </w:rPr>
        <w:t xml:space="preserve">  </w:t>
      </w:r>
      <w:r w:rsidRPr="002C799F">
        <w:rPr>
          <w:b/>
          <w:lang w:val="uk-UA"/>
        </w:rPr>
        <w:t>шоста</w:t>
      </w:r>
      <w:proofErr w:type="gramEnd"/>
      <w:r w:rsidRPr="002C799F">
        <w:rPr>
          <w:b/>
          <w:lang w:val="uk-UA"/>
        </w:rPr>
        <w:t xml:space="preserve"> </w:t>
      </w:r>
      <w:r w:rsidRPr="002C799F">
        <w:rPr>
          <w:b/>
        </w:rPr>
        <w:t xml:space="preserve">  </w:t>
      </w:r>
      <w:proofErr w:type="spellStart"/>
      <w:r w:rsidRPr="002C799F">
        <w:rPr>
          <w:b/>
        </w:rPr>
        <w:t>сесія</w:t>
      </w:r>
      <w:proofErr w:type="spellEnd"/>
      <w:r w:rsidRPr="002C799F">
        <w:rPr>
          <w:b/>
        </w:rPr>
        <w:br/>
        <w:t>_______________________________________________________________________</w:t>
      </w:r>
    </w:p>
    <w:p w14:paraId="339E2AB6" w14:textId="77777777" w:rsidR="00E04717" w:rsidRPr="002C799F" w:rsidRDefault="00E04717" w:rsidP="00E04717">
      <w:pPr>
        <w:spacing w:line="252" w:lineRule="auto"/>
        <w:ind w:left="709"/>
        <w:contextualSpacing/>
        <w:jc w:val="center"/>
        <w:rPr>
          <w:b/>
        </w:rPr>
      </w:pPr>
      <w:r w:rsidRPr="002C799F">
        <w:rPr>
          <w:b/>
        </w:rPr>
        <w:t>РІШЕННЯ</w:t>
      </w:r>
    </w:p>
    <w:p w14:paraId="55D94AA7" w14:textId="77777777" w:rsidR="00E04717" w:rsidRPr="002C799F" w:rsidRDefault="00E04717" w:rsidP="00E04717">
      <w:pPr>
        <w:spacing w:line="252" w:lineRule="auto"/>
        <w:ind w:left="709"/>
        <w:contextualSpacing/>
        <w:rPr>
          <w:b/>
        </w:rPr>
      </w:pPr>
    </w:p>
    <w:p w14:paraId="0C11CDE6" w14:textId="50976D8A" w:rsidR="00E04717" w:rsidRPr="002C799F" w:rsidRDefault="00E04717" w:rsidP="00E04717">
      <w:pPr>
        <w:pStyle w:val="1"/>
        <w:ind w:left="709"/>
        <w:rPr>
          <w:rFonts w:ascii="Times New Roman" w:eastAsia="Calibri" w:hAnsi="Times New Roman" w:cs="Times New Roman"/>
          <w:b/>
          <w:i/>
          <w:iCs/>
          <w:sz w:val="24"/>
          <w:szCs w:val="24"/>
          <w:lang w:val="uk-UA" w:eastAsia="uk-UA"/>
        </w:rPr>
      </w:pPr>
      <w:proofErr w:type="spellStart"/>
      <w:r w:rsidRPr="002C799F">
        <w:rPr>
          <w:rFonts w:ascii="Times New Roman" w:hAnsi="Times New Roman" w:cs="Times New Roman"/>
          <w:b/>
          <w:bCs/>
          <w:sz w:val="24"/>
          <w:szCs w:val="24"/>
        </w:rPr>
        <w:t>Від</w:t>
      </w:r>
      <w:proofErr w:type="spellEnd"/>
      <w:r w:rsidRPr="002C799F">
        <w:rPr>
          <w:rFonts w:ascii="Times New Roman" w:hAnsi="Times New Roman" w:cs="Times New Roman"/>
          <w:b/>
          <w:bCs/>
          <w:sz w:val="24"/>
          <w:szCs w:val="24"/>
        </w:rPr>
        <w:t xml:space="preserve"> </w:t>
      </w:r>
      <w:r w:rsidRPr="002C799F">
        <w:rPr>
          <w:rFonts w:ascii="Times New Roman" w:hAnsi="Times New Roman" w:cs="Times New Roman"/>
          <w:b/>
          <w:bCs/>
          <w:sz w:val="24"/>
          <w:szCs w:val="24"/>
          <w:lang w:val="uk-UA"/>
        </w:rPr>
        <w:t xml:space="preserve"> </w:t>
      </w:r>
      <w:r w:rsidRPr="002C799F">
        <w:rPr>
          <w:rFonts w:ascii="Times New Roman" w:hAnsi="Times New Roman" w:cs="Times New Roman"/>
          <w:b/>
          <w:bCs/>
          <w:sz w:val="24"/>
          <w:szCs w:val="24"/>
        </w:rPr>
        <w:t xml:space="preserve"> 29 </w:t>
      </w:r>
      <w:r w:rsidRPr="002C799F">
        <w:rPr>
          <w:rFonts w:ascii="Times New Roman" w:hAnsi="Times New Roman" w:cs="Times New Roman"/>
          <w:b/>
          <w:bCs/>
          <w:sz w:val="24"/>
          <w:szCs w:val="24"/>
          <w:lang w:val="uk-UA"/>
        </w:rPr>
        <w:t xml:space="preserve">  </w:t>
      </w:r>
      <w:proofErr w:type="spellStart"/>
      <w:r w:rsidRPr="002C799F">
        <w:rPr>
          <w:rFonts w:ascii="Times New Roman" w:hAnsi="Times New Roman" w:cs="Times New Roman"/>
          <w:b/>
          <w:bCs/>
          <w:sz w:val="24"/>
          <w:szCs w:val="24"/>
        </w:rPr>
        <w:t>серпня</w:t>
      </w:r>
      <w:proofErr w:type="spellEnd"/>
      <w:r w:rsidRPr="002C799F">
        <w:rPr>
          <w:rFonts w:ascii="Times New Roman" w:hAnsi="Times New Roman" w:cs="Times New Roman"/>
          <w:b/>
          <w:bCs/>
          <w:sz w:val="24"/>
          <w:szCs w:val="24"/>
        </w:rPr>
        <w:t xml:space="preserve"> </w:t>
      </w:r>
      <w:r w:rsidRPr="002C799F">
        <w:rPr>
          <w:rFonts w:ascii="Times New Roman" w:hAnsi="Times New Roman" w:cs="Times New Roman"/>
          <w:b/>
          <w:bCs/>
          <w:sz w:val="24"/>
          <w:szCs w:val="24"/>
          <w:lang w:val="uk-UA"/>
        </w:rPr>
        <w:t xml:space="preserve">  </w:t>
      </w:r>
      <w:r w:rsidRPr="002C799F">
        <w:rPr>
          <w:rFonts w:ascii="Times New Roman" w:hAnsi="Times New Roman" w:cs="Times New Roman"/>
          <w:b/>
          <w:bCs/>
          <w:sz w:val="24"/>
          <w:szCs w:val="24"/>
        </w:rPr>
        <w:t xml:space="preserve">2025    року                                                                          </w:t>
      </w:r>
      <w:r w:rsidRPr="002C799F">
        <w:rPr>
          <w:rFonts w:ascii="Times New Roman" w:hAnsi="Times New Roman" w:cs="Times New Roman"/>
          <w:b/>
          <w:bCs/>
          <w:sz w:val="24"/>
          <w:szCs w:val="24"/>
          <w:lang w:val="uk-UA"/>
        </w:rPr>
        <w:t xml:space="preserve">     </w:t>
      </w:r>
      <w:r w:rsidRPr="002C799F">
        <w:rPr>
          <w:rFonts w:ascii="Times New Roman" w:hAnsi="Times New Roman" w:cs="Times New Roman"/>
          <w:b/>
          <w:bCs/>
          <w:sz w:val="24"/>
          <w:szCs w:val="24"/>
        </w:rPr>
        <w:t xml:space="preserve"> № </w:t>
      </w:r>
      <w:r w:rsidRPr="002C799F">
        <w:rPr>
          <w:rFonts w:ascii="Times New Roman" w:hAnsi="Times New Roman" w:cs="Times New Roman"/>
          <w:b/>
          <w:bCs/>
          <w:sz w:val="24"/>
          <w:szCs w:val="24"/>
          <w:lang w:val="uk-UA"/>
        </w:rPr>
        <w:t>_______</w:t>
      </w:r>
    </w:p>
    <w:p w14:paraId="49F1E615" w14:textId="607BEE23" w:rsidR="00E93ED9" w:rsidRPr="002C799F" w:rsidRDefault="00E93ED9" w:rsidP="00E04717">
      <w:pPr>
        <w:pStyle w:val="a6"/>
        <w:ind w:left="709" w:right="-2"/>
        <w:rPr>
          <w:rFonts w:ascii="Times New Roman" w:eastAsia="Calibri" w:hAnsi="Times New Roman" w:cs="Times New Roman"/>
          <w:b/>
          <w:lang w:val="ru-RU"/>
        </w:rPr>
      </w:pPr>
      <w:r w:rsidRPr="002C799F">
        <w:rPr>
          <w:rFonts w:ascii="Times New Roman" w:eastAsia="Calibri" w:hAnsi="Times New Roman" w:cs="Times New Roman"/>
          <w:b/>
        </w:rPr>
        <w:t>Про</w:t>
      </w:r>
      <w:r w:rsidR="00E04717" w:rsidRPr="002C799F">
        <w:rPr>
          <w:rFonts w:ascii="Times New Roman" w:eastAsia="Calibri" w:hAnsi="Times New Roman" w:cs="Times New Roman"/>
          <w:b/>
        </w:rPr>
        <w:t xml:space="preserve">  </w:t>
      </w:r>
      <w:r w:rsidRPr="002C799F">
        <w:rPr>
          <w:rFonts w:ascii="Times New Roman" w:eastAsia="Calibri" w:hAnsi="Times New Roman" w:cs="Times New Roman"/>
          <w:b/>
        </w:rPr>
        <w:t>Цільову</w:t>
      </w:r>
      <w:r w:rsidR="00E04717" w:rsidRPr="002C799F">
        <w:rPr>
          <w:rFonts w:ascii="Times New Roman" w:eastAsia="Calibri" w:hAnsi="Times New Roman" w:cs="Times New Roman"/>
          <w:b/>
        </w:rPr>
        <w:t xml:space="preserve">  </w:t>
      </w:r>
      <w:r w:rsidRPr="002C799F">
        <w:rPr>
          <w:rFonts w:ascii="Times New Roman" w:eastAsia="Calibri" w:hAnsi="Times New Roman" w:cs="Times New Roman"/>
          <w:b/>
        </w:rPr>
        <w:t>програму</w:t>
      </w:r>
      <w:r w:rsidR="00E04717" w:rsidRPr="002C799F">
        <w:rPr>
          <w:rFonts w:ascii="Times New Roman" w:eastAsia="Calibri" w:hAnsi="Times New Roman" w:cs="Times New Roman"/>
          <w:b/>
        </w:rPr>
        <w:t xml:space="preserve">  </w:t>
      </w:r>
      <w:r w:rsidRPr="002C799F">
        <w:rPr>
          <w:rFonts w:ascii="Times New Roman" w:eastAsia="Calibri" w:hAnsi="Times New Roman" w:cs="Times New Roman"/>
          <w:b/>
        </w:rPr>
        <w:t>«Здоров’я</w:t>
      </w:r>
      <w:r w:rsidR="00E04717" w:rsidRPr="002C799F">
        <w:rPr>
          <w:rFonts w:ascii="Times New Roman" w:eastAsia="Calibri" w:hAnsi="Times New Roman" w:cs="Times New Roman"/>
          <w:b/>
        </w:rPr>
        <w:t xml:space="preserve"> </w:t>
      </w:r>
      <w:r w:rsidRPr="002C799F">
        <w:rPr>
          <w:rFonts w:ascii="Times New Roman" w:eastAsia="Calibri" w:hAnsi="Times New Roman" w:cs="Times New Roman"/>
          <w:b/>
        </w:rPr>
        <w:t>громади»</w:t>
      </w:r>
    </w:p>
    <w:p w14:paraId="6014A033" w14:textId="77777777" w:rsidR="00E93ED9" w:rsidRPr="002C799F" w:rsidRDefault="00E93ED9" w:rsidP="00E04717">
      <w:pPr>
        <w:pStyle w:val="a6"/>
        <w:ind w:left="709" w:right="-2"/>
        <w:rPr>
          <w:rFonts w:ascii="Times New Roman" w:eastAsia="Calibri" w:hAnsi="Times New Roman" w:cs="Times New Roman"/>
          <w:b/>
        </w:rPr>
      </w:pPr>
      <w:r w:rsidRPr="002C799F">
        <w:rPr>
          <w:rFonts w:ascii="Times New Roman" w:eastAsia="Calibri" w:hAnsi="Times New Roman" w:cs="Times New Roman"/>
          <w:b/>
        </w:rPr>
        <w:t xml:space="preserve">Косівської міської ради Косівського району </w:t>
      </w:r>
    </w:p>
    <w:p w14:paraId="1252A5F0" w14:textId="09B2CCC9" w:rsidR="00E93ED9" w:rsidRPr="002C799F" w:rsidRDefault="00E04717" w:rsidP="00E04717">
      <w:pPr>
        <w:pStyle w:val="a6"/>
        <w:ind w:right="-2"/>
        <w:rPr>
          <w:rFonts w:ascii="Times New Roman" w:eastAsia="Calibri" w:hAnsi="Times New Roman" w:cs="Times New Roman"/>
          <w:b/>
        </w:rPr>
      </w:pPr>
      <w:r w:rsidRPr="002C799F">
        <w:rPr>
          <w:rFonts w:ascii="Times New Roman" w:eastAsia="Calibri" w:hAnsi="Times New Roman" w:cs="Times New Roman"/>
          <w:b/>
        </w:rPr>
        <w:t xml:space="preserve">            </w:t>
      </w:r>
      <w:r w:rsidR="00E93ED9" w:rsidRPr="002C799F">
        <w:rPr>
          <w:rFonts w:ascii="Times New Roman" w:eastAsia="Calibri" w:hAnsi="Times New Roman" w:cs="Times New Roman"/>
          <w:b/>
        </w:rPr>
        <w:t>Івано-Франківської області  на 2023-2025 роки в новій редакції</w:t>
      </w:r>
    </w:p>
    <w:p w14:paraId="07B4A0C3" w14:textId="77777777" w:rsidR="00E93ED9" w:rsidRPr="002C799F" w:rsidRDefault="00E93ED9" w:rsidP="00E93ED9">
      <w:pPr>
        <w:pStyle w:val="a6"/>
        <w:ind w:left="567" w:right="-2" w:firstLine="567"/>
        <w:rPr>
          <w:rFonts w:ascii="Times New Roman" w:eastAsia="Calibri" w:hAnsi="Times New Roman" w:cs="Times New Roman"/>
          <w:b/>
          <w:color w:val="FF0000"/>
          <w:lang w:val="ru-RU"/>
        </w:rPr>
      </w:pPr>
    </w:p>
    <w:p w14:paraId="378811A3" w14:textId="77777777" w:rsidR="00E93ED9" w:rsidRPr="002C799F" w:rsidRDefault="00E93ED9" w:rsidP="00E93ED9">
      <w:pPr>
        <w:ind w:left="567" w:firstLine="567"/>
        <w:jc w:val="both"/>
        <w:rPr>
          <w:rFonts w:eastAsiaTheme="minorHAnsi"/>
          <w:color w:val="FF0000"/>
        </w:rPr>
      </w:pPr>
    </w:p>
    <w:p w14:paraId="7A1967EA" w14:textId="5A56924F" w:rsidR="00E93ED9" w:rsidRPr="002C799F" w:rsidRDefault="00E93ED9" w:rsidP="002B1773">
      <w:pPr>
        <w:ind w:left="709"/>
        <w:jc w:val="both"/>
        <w:rPr>
          <w:b/>
        </w:rPr>
      </w:pPr>
      <w:r w:rsidRPr="002C799F">
        <w:t xml:space="preserve">                    </w:t>
      </w:r>
      <w:proofErr w:type="spellStart"/>
      <w:r w:rsidRPr="002C799F">
        <w:t>Розглянувши</w:t>
      </w:r>
      <w:proofErr w:type="spellEnd"/>
      <w:r w:rsidRPr="002C799F">
        <w:t xml:space="preserve"> </w:t>
      </w:r>
      <w:proofErr w:type="spellStart"/>
      <w:r w:rsidRPr="002C799F">
        <w:t>проєкт</w:t>
      </w:r>
      <w:proofErr w:type="spellEnd"/>
      <w:r w:rsidRPr="002C799F">
        <w:t xml:space="preserve"> </w:t>
      </w:r>
      <w:proofErr w:type="spellStart"/>
      <w:r w:rsidRPr="002C799F">
        <w:t>Цільової</w:t>
      </w:r>
      <w:proofErr w:type="spellEnd"/>
      <w:r w:rsidRPr="002C799F">
        <w:t xml:space="preserve"> </w:t>
      </w:r>
      <w:proofErr w:type="spellStart"/>
      <w:r w:rsidRPr="002C799F">
        <w:t>програми</w:t>
      </w:r>
      <w:proofErr w:type="spellEnd"/>
      <w:r w:rsidRPr="002C799F">
        <w:t xml:space="preserve"> «</w:t>
      </w:r>
      <w:proofErr w:type="spellStart"/>
      <w:r w:rsidRPr="002C799F">
        <w:t>Здоров’я</w:t>
      </w:r>
      <w:proofErr w:type="spellEnd"/>
      <w:r w:rsidRPr="002C799F">
        <w:t xml:space="preserve"> </w:t>
      </w:r>
      <w:proofErr w:type="spellStart"/>
      <w:r w:rsidRPr="002C799F">
        <w:t>громади</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proofErr w:type="gramStart"/>
      <w:r w:rsidRPr="002C799F">
        <w:t>області</w:t>
      </w:r>
      <w:proofErr w:type="spellEnd"/>
      <w:r w:rsidRPr="002C799F">
        <w:t xml:space="preserve">  на</w:t>
      </w:r>
      <w:proofErr w:type="gramEnd"/>
      <w:r w:rsidRPr="002C799F">
        <w:t xml:space="preserve"> 2023-2025 роки, </w:t>
      </w:r>
      <w:proofErr w:type="spellStart"/>
      <w:r w:rsidRPr="002C799F">
        <w:t>керуючись</w:t>
      </w:r>
      <w:proofErr w:type="spellEnd"/>
      <w:r w:rsidRPr="002C799F">
        <w:t xml:space="preserve"> пунктом 22 </w:t>
      </w:r>
      <w:proofErr w:type="spellStart"/>
      <w:r w:rsidRPr="002C799F">
        <w:t>статті</w:t>
      </w:r>
      <w:proofErr w:type="spellEnd"/>
      <w:r w:rsidRPr="002C799F">
        <w:t xml:space="preserve"> 26  Закону </w:t>
      </w:r>
      <w:proofErr w:type="spellStart"/>
      <w:r w:rsidRPr="002C799F">
        <w:t>України</w:t>
      </w:r>
      <w:proofErr w:type="spellEnd"/>
      <w:r w:rsidRPr="002C799F">
        <w:t xml:space="preserve">  «Про </w:t>
      </w:r>
      <w:proofErr w:type="spellStart"/>
      <w:r w:rsidRPr="002C799F">
        <w:t>місцеве</w:t>
      </w:r>
      <w:proofErr w:type="spellEnd"/>
      <w:r w:rsidRPr="002C799F">
        <w:t xml:space="preserve"> </w:t>
      </w:r>
      <w:proofErr w:type="spellStart"/>
      <w:r w:rsidRPr="002C799F">
        <w:t>самоврядування</w:t>
      </w:r>
      <w:proofErr w:type="spellEnd"/>
      <w:r w:rsidRPr="002C799F">
        <w:t xml:space="preserve"> в </w:t>
      </w:r>
      <w:proofErr w:type="spellStart"/>
      <w:r w:rsidRPr="002C799F">
        <w:t>Україні</w:t>
      </w:r>
      <w:proofErr w:type="spellEnd"/>
      <w:r w:rsidRPr="002C799F">
        <w:t xml:space="preserve">», </w:t>
      </w:r>
      <w:proofErr w:type="spellStart"/>
      <w:r w:rsidRPr="002C799F">
        <w:t>враховуючи</w:t>
      </w:r>
      <w:proofErr w:type="spellEnd"/>
      <w:r w:rsidRPr="002C799F">
        <w:t xml:space="preserve"> </w:t>
      </w:r>
      <w:proofErr w:type="spellStart"/>
      <w:r w:rsidRPr="002C799F">
        <w:t>рішення</w:t>
      </w:r>
      <w:proofErr w:type="spellEnd"/>
      <w:r w:rsidRPr="002C799F">
        <w:t xml:space="preserve">  </w:t>
      </w:r>
      <w:proofErr w:type="spellStart"/>
      <w:r w:rsidRPr="002C799F">
        <w:t>постійної</w:t>
      </w:r>
      <w:proofErr w:type="spellEnd"/>
      <w:r w:rsidRPr="002C799F">
        <w:t xml:space="preserve">  </w:t>
      </w:r>
      <w:proofErr w:type="spellStart"/>
      <w:r w:rsidRPr="002C799F">
        <w:t>комісії</w:t>
      </w:r>
      <w:proofErr w:type="spellEnd"/>
      <w:r w:rsidRPr="002C799F">
        <w:t xml:space="preserve"> з </w:t>
      </w:r>
      <w:proofErr w:type="spellStart"/>
      <w:r w:rsidRPr="002C799F">
        <w:t>питань</w:t>
      </w:r>
      <w:proofErr w:type="spellEnd"/>
      <w:r w:rsidRPr="002C799F">
        <w:t xml:space="preserve"> </w:t>
      </w:r>
      <w:proofErr w:type="spellStart"/>
      <w:r w:rsidRPr="002C799F">
        <w:t>фінансів</w:t>
      </w:r>
      <w:proofErr w:type="spellEnd"/>
      <w:r w:rsidRPr="002C799F">
        <w:t xml:space="preserve">, бюджету, </w:t>
      </w:r>
      <w:proofErr w:type="spellStart"/>
      <w:r w:rsidRPr="002C799F">
        <w:t>планування</w:t>
      </w:r>
      <w:proofErr w:type="spellEnd"/>
      <w:r w:rsidRPr="002C799F">
        <w:t xml:space="preserve">, </w:t>
      </w:r>
      <w:proofErr w:type="spellStart"/>
      <w:r w:rsidRPr="002C799F">
        <w:t>соціально-економічного</w:t>
      </w:r>
      <w:proofErr w:type="spellEnd"/>
      <w:r w:rsidRPr="002C799F">
        <w:t xml:space="preserve"> </w:t>
      </w:r>
      <w:proofErr w:type="spellStart"/>
      <w:r w:rsidRPr="002C799F">
        <w:t>розвитку</w:t>
      </w:r>
      <w:proofErr w:type="spellEnd"/>
      <w:r w:rsidRPr="002C799F">
        <w:t xml:space="preserve"> та </w:t>
      </w:r>
      <w:proofErr w:type="spellStart"/>
      <w:r w:rsidRPr="002C799F">
        <w:t>інвестицій</w:t>
      </w:r>
      <w:proofErr w:type="spellEnd"/>
      <w:r w:rsidR="005447C5">
        <w:rPr>
          <w:lang w:val="uk-UA"/>
        </w:rPr>
        <w:t xml:space="preserve">  №     від   </w:t>
      </w:r>
      <w:r w:rsidRPr="002C799F">
        <w:t>,</w:t>
      </w:r>
      <w:r w:rsidR="005447C5">
        <w:rPr>
          <w:lang w:val="uk-UA"/>
        </w:rPr>
        <w:t xml:space="preserve"> </w:t>
      </w:r>
      <w:r w:rsidRPr="002C799F">
        <w:t xml:space="preserve"> </w:t>
      </w:r>
      <w:proofErr w:type="spellStart"/>
      <w:r w:rsidRPr="002C799F">
        <w:rPr>
          <w:b/>
        </w:rPr>
        <w:t>Косівська</w:t>
      </w:r>
      <w:proofErr w:type="spellEnd"/>
      <w:r w:rsidRPr="002C799F">
        <w:rPr>
          <w:b/>
        </w:rPr>
        <w:t xml:space="preserve"> </w:t>
      </w:r>
      <w:proofErr w:type="spellStart"/>
      <w:r w:rsidRPr="002C799F">
        <w:rPr>
          <w:b/>
          <w:bCs/>
        </w:rPr>
        <w:t>міська</w:t>
      </w:r>
      <w:proofErr w:type="spellEnd"/>
      <w:r w:rsidRPr="002C799F">
        <w:rPr>
          <w:b/>
          <w:bCs/>
        </w:rPr>
        <w:t xml:space="preserve"> рада </w:t>
      </w:r>
      <w:proofErr w:type="spellStart"/>
      <w:r w:rsidRPr="002C799F">
        <w:rPr>
          <w:b/>
        </w:rPr>
        <w:t>вирішила</w:t>
      </w:r>
      <w:proofErr w:type="spellEnd"/>
      <w:r w:rsidRPr="002C799F">
        <w:rPr>
          <w:b/>
        </w:rPr>
        <w:t>:</w:t>
      </w:r>
    </w:p>
    <w:p w14:paraId="3BB463B6" w14:textId="77777777" w:rsidR="00E93ED9" w:rsidRPr="002C799F" w:rsidRDefault="00E93ED9" w:rsidP="002B1773">
      <w:pPr>
        <w:ind w:left="709"/>
        <w:jc w:val="both"/>
      </w:pPr>
    </w:p>
    <w:p w14:paraId="5496AF06" w14:textId="66D32593" w:rsidR="00E93ED9" w:rsidRPr="002C799F" w:rsidRDefault="00E93ED9" w:rsidP="005447C5">
      <w:pPr>
        <w:ind w:left="709"/>
        <w:jc w:val="both"/>
      </w:pPr>
      <w:r w:rsidRPr="002C799F">
        <w:t xml:space="preserve"> 1.Затвердити </w:t>
      </w:r>
      <w:proofErr w:type="spellStart"/>
      <w:r w:rsidRPr="002C799F">
        <w:t>Цільову</w:t>
      </w:r>
      <w:proofErr w:type="spellEnd"/>
      <w:r w:rsidRPr="002C799F">
        <w:t xml:space="preserve"> </w:t>
      </w:r>
      <w:proofErr w:type="spellStart"/>
      <w:r w:rsidRPr="002C799F">
        <w:t>програму</w:t>
      </w:r>
      <w:proofErr w:type="spellEnd"/>
      <w:r w:rsidRPr="002C799F">
        <w:t xml:space="preserve"> «</w:t>
      </w:r>
      <w:proofErr w:type="spellStart"/>
      <w:r w:rsidRPr="002C799F">
        <w:t>Здоров’я</w:t>
      </w:r>
      <w:proofErr w:type="spellEnd"/>
      <w:r w:rsidRPr="002C799F">
        <w:t xml:space="preserve"> </w:t>
      </w:r>
      <w:proofErr w:type="spellStart"/>
      <w:r w:rsidRPr="002C799F">
        <w:t>громади</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proofErr w:type="gramStart"/>
      <w:r w:rsidRPr="002C799F">
        <w:t>області</w:t>
      </w:r>
      <w:proofErr w:type="spellEnd"/>
      <w:r w:rsidRPr="002C799F">
        <w:t xml:space="preserve">  на</w:t>
      </w:r>
      <w:proofErr w:type="gramEnd"/>
      <w:r w:rsidRPr="002C799F">
        <w:t xml:space="preserve"> 2023-2025 роки (</w:t>
      </w:r>
      <w:proofErr w:type="spellStart"/>
      <w:r w:rsidRPr="002C799F">
        <w:t>далі</w:t>
      </w:r>
      <w:proofErr w:type="spellEnd"/>
      <w:r w:rsidRPr="002C799F">
        <w:t xml:space="preserve"> - </w:t>
      </w:r>
      <w:proofErr w:type="spellStart"/>
      <w:r w:rsidRPr="002C799F">
        <w:t>Програма</w:t>
      </w:r>
      <w:proofErr w:type="spellEnd"/>
      <w:r w:rsidRPr="002C799F">
        <w:t xml:space="preserve">) </w:t>
      </w:r>
      <w:proofErr w:type="spellStart"/>
      <w:r w:rsidRPr="002C799F">
        <w:t>згідно</w:t>
      </w:r>
      <w:proofErr w:type="spellEnd"/>
      <w:r w:rsidRPr="002C799F">
        <w:t xml:space="preserve"> </w:t>
      </w:r>
      <w:proofErr w:type="spellStart"/>
      <w:r w:rsidRPr="002C799F">
        <w:t>додатку</w:t>
      </w:r>
      <w:proofErr w:type="spellEnd"/>
      <w:r w:rsidRPr="002C799F">
        <w:t xml:space="preserve">  № 1 до </w:t>
      </w:r>
      <w:proofErr w:type="spellStart"/>
      <w:r w:rsidRPr="002C799F">
        <w:t>даного</w:t>
      </w:r>
      <w:proofErr w:type="spellEnd"/>
      <w:r w:rsidRPr="002C799F">
        <w:t xml:space="preserve"> </w:t>
      </w:r>
      <w:proofErr w:type="spellStart"/>
      <w:r w:rsidRPr="002C799F">
        <w:t>рішення</w:t>
      </w:r>
      <w:proofErr w:type="spellEnd"/>
      <w:r w:rsidRPr="002C799F">
        <w:t xml:space="preserve">. </w:t>
      </w:r>
    </w:p>
    <w:p w14:paraId="36F45720" w14:textId="4637D42A" w:rsidR="00E93ED9" w:rsidRPr="002C799F" w:rsidRDefault="00E93ED9" w:rsidP="005447C5">
      <w:pPr>
        <w:pStyle w:val="paragraph"/>
        <w:tabs>
          <w:tab w:val="left" w:pos="9348"/>
        </w:tabs>
        <w:ind w:left="709"/>
        <w:jc w:val="both"/>
        <w:textAlignment w:val="baseline"/>
        <w:rPr>
          <w:lang w:val="uk-UA"/>
        </w:rPr>
      </w:pPr>
      <w:r w:rsidRPr="002C799F">
        <w:rPr>
          <w:lang w:val="uk-UA"/>
        </w:rPr>
        <w:t xml:space="preserve"> 2. 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міської  ради про бюджет чи змінами до нього на відповідний бюджетний період).</w:t>
      </w:r>
    </w:p>
    <w:p w14:paraId="56BF2497" w14:textId="77777777" w:rsidR="00E93ED9" w:rsidRPr="002C799F" w:rsidRDefault="00E93ED9" w:rsidP="002B1773">
      <w:pPr>
        <w:pStyle w:val="paragraph"/>
        <w:tabs>
          <w:tab w:val="left" w:pos="9348"/>
        </w:tabs>
        <w:ind w:left="709"/>
        <w:jc w:val="both"/>
        <w:textAlignment w:val="baseline"/>
        <w:rPr>
          <w:lang w:val="uk-UA"/>
        </w:rPr>
      </w:pPr>
      <w:r w:rsidRPr="002C799F">
        <w:rPr>
          <w:lang w:val="uk-UA"/>
        </w:rPr>
        <w:t xml:space="preserve"> 3. Контроль за виконанням даного рішення покласти на фінансовий відділ Косівської міської ради (</w:t>
      </w:r>
      <w:proofErr w:type="spellStart"/>
      <w:r w:rsidRPr="002C799F">
        <w:rPr>
          <w:lang w:val="uk-UA"/>
        </w:rPr>
        <w:t>В.Довбенчук</w:t>
      </w:r>
      <w:proofErr w:type="spellEnd"/>
      <w:r w:rsidRPr="002C799F">
        <w:rPr>
          <w:lang w:val="uk-UA"/>
        </w:rPr>
        <w:t xml:space="preserve">) та  заступника міського голови Святослава </w:t>
      </w:r>
      <w:proofErr w:type="spellStart"/>
      <w:r w:rsidRPr="002C799F">
        <w:rPr>
          <w:lang w:val="uk-UA"/>
        </w:rPr>
        <w:t>Костинюка</w:t>
      </w:r>
      <w:proofErr w:type="spellEnd"/>
      <w:r w:rsidRPr="002C799F">
        <w:rPr>
          <w:lang w:val="uk-UA"/>
        </w:rPr>
        <w:t>.</w:t>
      </w:r>
    </w:p>
    <w:p w14:paraId="3611BB75" w14:textId="77777777" w:rsidR="00E93ED9" w:rsidRPr="002C799F" w:rsidRDefault="00E93ED9" w:rsidP="005447C5">
      <w:pPr>
        <w:pStyle w:val="paragraph"/>
        <w:tabs>
          <w:tab w:val="left" w:pos="9348"/>
        </w:tabs>
        <w:jc w:val="both"/>
        <w:textAlignment w:val="baseline"/>
        <w:rPr>
          <w:lang w:val="uk-UA"/>
        </w:rPr>
      </w:pPr>
    </w:p>
    <w:p w14:paraId="615137DE" w14:textId="77777777" w:rsidR="00E93ED9" w:rsidRPr="002C799F" w:rsidRDefault="00E93ED9" w:rsidP="002B1773">
      <w:pPr>
        <w:ind w:left="709"/>
        <w:jc w:val="both"/>
        <w:rPr>
          <w:b/>
          <w:lang w:val="uk-UA"/>
        </w:rPr>
      </w:pPr>
      <w:proofErr w:type="spellStart"/>
      <w:r w:rsidRPr="002C799F">
        <w:rPr>
          <w:b/>
        </w:rPr>
        <w:t>Міський</w:t>
      </w:r>
      <w:proofErr w:type="spellEnd"/>
      <w:r w:rsidRPr="002C799F">
        <w:rPr>
          <w:b/>
        </w:rPr>
        <w:t xml:space="preserve"> голова                                                                 </w:t>
      </w:r>
      <w:proofErr w:type="spellStart"/>
      <w:r w:rsidRPr="002C799F">
        <w:rPr>
          <w:b/>
        </w:rPr>
        <w:t>Юрій</w:t>
      </w:r>
      <w:proofErr w:type="spellEnd"/>
      <w:r w:rsidRPr="002C799F">
        <w:rPr>
          <w:b/>
        </w:rPr>
        <w:t xml:space="preserve">    ПЛОСКОНОС</w:t>
      </w:r>
    </w:p>
    <w:p w14:paraId="03D91A9E" w14:textId="77777777" w:rsidR="00E93ED9" w:rsidRPr="002C799F" w:rsidRDefault="00E93ED9" w:rsidP="002B1773">
      <w:pPr>
        <w:ind w:left="709"/>
        <w:jc w:val="both"/>
        <w:rPr>
          <w:b/>
        </w:rPr>
      </w:pPr>
    </w:p>
    <w:p w14:paraId="3ADEC025" w14:textId="77777777" w:rsidR="00E93ED9" w:rsidRPr="002C799F" w:rsidRDefault="00E93ED9" w:rsidP="002B1773">
      <w:pPr>
        <w:ind w:left="709"/>
        <w:jc w:val="both"/>
        <w:rPr>
          <w:lang w:val="uk-UA"/>
        </w:rPr>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p>
    <w:p w14:paraId="0E7E0D62" w14:textId="77777777" w:rsidR="00E93ED9" w:rsidRPr="002C799F" w:rsidRDefault="00E93ED9" w:rsidP="00E93ED9">
      <w:pPr>
        <w:sectPr w:rsidR="00E93ED9" w:rsidRPr="002C799F">
          <w:pgSz w:w="11906" w:h="16838"/>
          <w:pgMar w:top="1134" w:right="851" w:bottom="1134" w:left="709" w:header="0" w:footer="0" w:gutter="0"/>
          <w:cols w:space="720"/>
          <w:formProt w:val="0"/>
        </w:sectPr>
      </w:pPr>
    </w:p>
    <w:p w14:paraId="49B4C6ED" w14:textId="77777777" w:rsidR="00E04717" w:rsidRPr="002C799F" w:rsidRDefault="00E04717" w:rsidP="00E04717">
      <w:pPr>
        <w:pStyle w:val="paragraph"/>
        <w:tabs>
          <w:tab w:val="left" w:pos="7740"/>
          <w:tab w:val="left" w:pos="9356"/>
          <w:tab w:val="right" w:pos="9498"/>
        </w:tabs>
        <w:spacing w:before="0" w:beforeAutospacing="0" w:after="0" w:afterAutospacing="0"/>
        <w:ind w:left="284" w:right="141"/>
        <w:jc w:val="right"/>
        <w:textAlignment w:val="baseline"/>
        <w:rPr>
          <w:noProof/>
          <w:lang w:eastAsia="uk-UA"/>
        </w:rPr>
      </w:pPr>
      <w:r w:rsidRPr="002C799F">
        <w:rPr>
          <w:noProof/>
          <w:lang w:val="uk-UA" w:eastAsia="uk-UA"/>
        </w:rPr>
        <w:lastRenderedPageBreak/>
        <w:t>Додаток №</w:t>
      </w:r>
      <w:r w:rsidRPr="002C799F">
        <w:rPr>
          <w:noProof/>
          <w:lang w:eastAsia="uk-UA"/>
        </w:rPr>
        <w:t>1</w:t>
      </w:r>
    </w:p>
    <w:p w14:paraId="37403E13" w14:textId="77777777" w:rsidR="00E04717" w:rsidRPr="002C799F" w:rsidRDefault="00E04717" w:rsidP="00E04717">
      <w:pPr>
        <w:pStyle w:val="paragraph"/>
        <w:tabs>
          <w:tab w:val="left" w:pos="9356"/>
          <w:tab w:val="right" w:pos="9498"/>
        </w:tabs>
        <w:spacing w:before="0" w:beforeAutospacing="0" w:after="0" w:afterAutospacing="0"/>
        <w:ind w:left="284" w:right="141"/>
        <w:jc w:val="right"/>
        <w:textAlignment w:val="baseline"/>
        <w:rPr>
          <w:noProof/>
          <w:lang w:val="uk-UA" w:eastAsia="uk-UA"/>
        </w:rPr>
      </w:pPr>
      <w:r w:rsidRPr="002C799F">
        <w:rPr>
          <w:noProof/>
          <w:lang w:val="uk-UA" w:eastAsia="uk-UA"/>
        </w:rPr>
        <w:t xml:space="preserve">     до рішення     56   </w:t>
      </w:r>
      <w:r w:rsidRPr="002C799F">
        <w:rPr>
          <w:noProof/>
          <w:lang w:eastAsia="uk-UA"/>
        </w:rPr>
        <w:t xml:space="preserve"> </w:t>
      </w:r>
      <w:r w:rsidRPr="002C799F">
        <w:rPr>
          <w:noProof/>
          <w:lang w:val="uk-UA" w:eastAsia="uk-UA"/>
        </w:rPr>
        <w:t xml:space="preserve">сесії </w:t>
      </w:r>
      <w:r w:rsidRPr="002C799F">
        <w:rPr>
          <w:noProof/>
          <w:lang w:val="en-US" w:eastAsia="uk-UA"/>
        </w:rPr>
        <w:t>V</w:t>
      </w:r>
      <w:r w:rsidRPr="002C799F">
        <w:rPr>
          <w:noProof/>
          <w:lang w:val="uk-UA" w:eastAsia="uk-UA"/>
        </w:rPr>
        <w:t xml:space="preserve">ІІІ демократичного </w:t>
      </w:r>
    </w:p>
    <w:p w14:paraId="369A3FC9" w14:textId="77777777" w:rsidR="00E04717" w:rsidRPr="002C799F" w:rsidRDefault="00E04717" w:rsidP="00E04717">
      <w:pPr>
        <w:pStyle w:val="paragraph"/>
        <w:tabs>
          <w:tab w:val="left" w:pos="9356"/>
          <w:tab w:val="right" w:pos="9498"/>
        </w:tabs>
        <w:spacing w:before="0" w:beforeAutospacing="0" w:after="0" w:afterAutospacing="0"/>
        <w:ind w:left="284" w:right="141"/>
        <w:jc w:val="right"/>
        <w:textAlignment w:val="baseline"/>
        <w:rPr>
          <w:noProof/>
          <w:lang w:val="uk-UA" w:eastAsia="uk-UA"/>
        </w:rPr>
      </w:pPr>
      <w:r w:rsidRPr="002C799F">
        <w:rPr>
          <w:noProof/>
          <w:lang w:val="uk-UA" w:eastAsia="uk-UA"/>
        </w:rPr>
        <w:t xml:space="preserve">                                             скликання Косівської міської ради Косівського району                                              </w:t>
      </w:r>
    </w:p>
    <w:p w14:paraId="568DD68A" w14:textId="77777777" w:rsidR="00E04717" w:rsidRPr="002C799F" w:rsidRDefault="00E04717" w:rsidP="00E04717">
      <w:pPr>
        <w:pStyle w:val="paragraph"/>
        <w:tabs>
          <w:tab w:val="left" w:pos="9356"/>
          <w:tab w:val="right" w:pos="9498"/>
        </w:tabs>
        <w:spacing w:before="0" w:beforeAutospacing="0" w:after="0" w:afterAutospacing="0"/>
        <w:ind w:left="284" w:right="141"/>
        <w:jc w:val="right"/>
        <w:textAlignment w:val="baseline"/>
        <w:rPr>
          <w:noProof/>
          <w:lang w:val="uk-UA" w:eastAsia="uk-UA"/>
        </w:rPr>
      </w:pPr>
      <w:r w:rsidRPr="002C799F">
        <w:rPr>
          <w:noProof/>
          <w:lang w:val="uk-UA" w:eastAsia="uk-UA"/>
        </w:rPr>
        <w:t xml:space="preserve">            Івано-Франківської області </w:t>
      </w:r>
    </w:p>
    <w:p w14:paraId="1A6C41C7" w14:textId="77777777" w:rsidR="00E04717" w:rsidRPr="002C799F" w:rsidRDefault="00E04717" w:rsidP="00E04717">
      <w:pPr>
        <w:pStyle w:val="paragraph"/>
        <w:tabs>
          <w:tab w:val="left" w:pos="9356"/>
          <w:tab w:val="right" w:pos="9498"/>
        </w:tabs>
        <w:spacing w:before="0" w:beforeAutospacing="0" w:after="0" w:afterAutospacing="0"/>
        <w:ind w:left="284" w:right="141"/>
        <w:jc w:val="right"/>
        <w:textAlignment w:val="baseline"/>
        <w:rPr>
          <w:noProof/>
          <w:lang w:eastAsia="uk-UA"/>
        </w:rPr>
      </w:pPr>
      <w:r w:rsidRPr="002C799F">
        <w:rPr>
          <w:noProof/>
          <w:lang w:val="uk-UA" w:eastAsia="uk-UA"/>
        </w:rPr>
        <w:t xml:space="preserve">                                                                                          від                2025 року  №    _______</w:t>
      </w:r>
    </w:p>
    <w:p w14:paraId="5307F981" w14:textId="77777777" w:rsidR="00E93ED9" w:rsidRPr="002C799F" w:rsidRDefault="00E93ED9" w:rsidP="00E93ED9">
      <w:pPr>
        <w:ind w:left="567" w:right="141" w:firstLine="425"/>
        <w:jc w:val="right"/>
        <w:textAlignment w:val="baseline"/>
        <w:rPr>
          <w:lang w:eastAsia="uk-UA"/>
        </w:rPr>
      </w:pPr>
    </w:p>
    <w:p w14:paraId="73FBBB01" w14:textId="77777777" w:rsidR="00E93ED9" w:rsidRPr="002C799F" w:rsidRDefault="00E93ED9" w:rsidP="00E93ED9">
      <w:pPr>
        <w:shd w:val="clear" w:color="auto" w:fill="FFFFFF"/>
        <w:ind w:left="567" w:firstLine="425"/>
        <w:rPr>
          <w:lang w:eastAsia="uk-UA"/>
        </w:rPr>
      </w:pPr>
    </w:p>
    <w:p w14:paraId="1B42054F" w14:textId="77777777" w:rsidR="00E93ED9" w:rsidRPr="002C799F" w:rsidRDefault="00E93ED9" w:rsidP="00E93ED9">
      <w:pPr>
        <w:ind w:left="567" w:right="141" w:firstLine="425"/>
        <w:jc w:val="right"/>
        <w:textAlignment w:val="baseline"/>
        <w:rPr>
          <w:lang w:eastAsia="uk-UA"/>
        </w:rPr>
      </w:pPr>
    </w:p>
    <w:p w14:paraId="4ED26990" w14:textId="77777777" w:rsidR="00E93ED9" w:rsidRPr="002C799F" w:rsidRDefault="00E93ED9" w:rsidP="00E93ED9">
      <w:pPr>
        <w:ind w:left="567" w:right="141" w:firstLine="425"/>
        <w:jc w:val="right"/>
        <w:textAlignment w:val="baseline"/>
        <w:rPr>
          <w:lang w:eastAsia="uk-UA"/>
        </w:rPr>
      </w:pPr>
    </w:p>
    <w:p w14:paraId="79288630" w14:textId="77777777" w:rsidR="00E93ED9" w:rsidRPr="002C799F" w:rsidRDefault="00E93ED9" w:rsidP="00E93ED9">
      <w:pPr>
        <w:shd w:val="clear" w:color="auto" w:fill="FFFFFF"/>
        <w:spacing w:line="0" w:lineRule="atLeast"/>
        <w:ind w:left="567" w:firstLine="425"/>
        <w:jc w:val="center"/>
        <w:rPr>
          <w:b/>
          <w:color w:val="000000"/>
          <w:lang w:eastAsia="uk-UA"/>
        </w:rPr>
      </w:pPr>
      <w:proofErr w:type="spellStart"/>
      <w:r w:rsidRPr="002C799F">
        <w:rPr>
          <w:b/>
          <w:color w:val="000000"/>
          <w:lang w:eastAsia="uk-UA"/>
        </w:rPr>
        <w:t>Цільова</w:t>
      </w:r>
      <w:proofErr w:type="spellEnd"/>
      <w:r w:rsidRPr="002C799F">
        <w:rPr>
          <w:b/>
          <w:color w:val="000000"/>
          <w:lang w:eastAsia="uk-UA"/>
        </w:rPr>
        <w:t xml:space="preserve"> </w:t>
      </w:r>
      <w:proofErr w:type="spellStart"/>
      <w:r w:rsidRPr="002C799F">
        <w:rPr>
          <w:b/>
          <w:color w:val="000000"/>
          <w:lang w:eastAsia="uk-UA"/>
        </w:rPr>
        <w:t>програма</w:t>
      </w:r>
      <w:proofErr w:type="spellEnd"/>
      <w:r w:rsidRPr="002C799F">
        <w:rPr>
          <w:b/>
          <w:color w:val="000000"/>
          <w:lang w:eastAsia="uk-UA"/>
        </w:rPr>
        <w:t xml:space="preserve"> </w:t>
      </w:r>
    </w:p>
    <w:p w14:paraId="22B0C737" w14:textId="77777777" w:rsidR="00E93ED9" w:rsidRPr="002C799F" w:rsidRDefault="00E93ED9" w:rsidP="00E93ED9">
      <w:pPr>
        <w:ind w:left="567" w:firstLine="425"/>
        <w:jc w:val="center"/>
        <w:rPr>
          <w:b/>
        </w:rPr>
      </w:pPr>
      <w:r w:rsidRPr="002C799F">
        <w:rPr>
          <w:b/>
        </w:rPr>
        <w:t>«</w:t>
      </w:r>
      <w:proofErr w:type="spellStart"/>
      <w:r w:rsidRPr="002C799F">
        <w:rPr>
          <w:b/>
        </w:rPr>
        <w:t>Здоров’я</w:t>
      </w:r>
      <w:proofErr w:type="spellEnd"/>
      <w:r w:rsidRPr="002C799F">
        <w:rPr>
          <w:b/>
        </w:rPr>
        <w:t xml:space="preserve"> </w:t>
      </w:r>
      <w:proofErr w:type="spellStart"/>
      <w:r w:rsidRPr="002C799F">
        <w:rPr>
          <w:b/>
        </w:rPr>
        <w:t>громади</w:t>
      </w:r>
      <w:proofErr w:type="spellEnd"/>
      <w:r w:rsidRPr="002C799F">
        <w:rPr>
          <w:b/>
        </w:rPr>
        <w:t xml:space="preserve">» </w:t>
      </w:r>
      <w:proofErr w:type="spellStart"/>
      <w:r w:rsidRPr="002C799F">
        <w:rPr>
          <w:b/>
        </w:rPr>
        <w:t>Косівської</w:t>
      </w:r>
      <w:proofErr w:type="spellEnd"/>
      <w:r w:rsidRPr="002C799F">
        <w:rPr>
          <w:b/>
        </w:rPr>
        <w:t xml:space="preserve"> </w:t>
      </w:r>
      <w:proofErr w:type="spellStart"/>
      <w:r w:rsidRPr="002C799F">
        <w:rPr>
          <w:b/>
        </w:rPr>
        <w:t>міської</w:t>
      </w:r>
      <w:proofErr w:type="spellEnd"/>
      <w:r w:rsidRPr="002C799F">
        <w:rPr>
          <w:b/>
        </w:rPr>
        <w:t xml:space="preserve"> ради </w:t>
      </w:r>
      <w:proofErr w:type="spellStart"/>
      <w:r w:rsidRPr="002C799F">
        <w:rPr>
          <w:b/>
        </w:rPr>
        <w:t>Косівського</w:t>
      </w:r>
      <w:proofErr w:type="spellEnd"/>
      <w:r w:rsidRPr="002C799F">
        <w:rPr>
          <w:b/>
        </w:rPr>
        <w:t xml:space="preserve"> району </w:t>
      </w:r>
      <w:proofErr w:type="spellStart"/>
      <w:r w:rsidRPr="002C799F">
        <w:rPr>
          <w:b/>
        </w:rPr>
        <w:t>Івано-Франківської</w:t>
      </w:r>
      <w:proofErr w:type="spellEnd"/>
      <w:r w:rsidRPr="002C799F">
        <w:rPr>
          <w:b/>
        </w:rPr>
        <w:t xml:space="preserve"> </w:t>
      </w:r>
      <w:proofErr w:type="spellStart"/>
      <w:proofErr w:type="gramStart"/>
      <w:r w:rsidRPr="002C799F">
        <w:rPr>
          <w:b/>
        </w:rPr>
        <w:t>області</w:t>
      </w:r>
      <w:proofErr w:type="spellEnd"/>
      <w:r w:rsidRPr="002C799F">
        <w:rPr>
          <w:b/>
        </w:rPr>
        <w:t xml:space="preserve">  на</w:t>
      </w:r>
      <w:proofErr w:type="gramEnd"/>
      <w:r w:rsidRPr="002C799F">
        <w:rPr>
          <w:b/>
        </w:rPr>
        <w:t xml:space="preserve"> 2023-2025 роки</w:t>
      </w:r>
    </w:p>
    <w:p w14:paraId="72D7527B" w14:textId="77777777" w:rsidR="00E93ED9" w:rsidRPr="002C799F" w:rsidRDefault="00E93ED9" w:rsidP="00E93ED9">
      <w:pPr>
        <w:spacing w:after="240"/>
        <w:rPr>
          <w:lang w:eastAsia="uk-UA"/>
        </w:rPr>
      </w:pPr>
    </w:p>
    <w:p w14:paraId="49844027" w14:textId="77777777" w:rsidR="00E93ED9" w:rsidRPr="002C799F" w:rsidRDefault="00E93ED9" w:rsidP="00E93ED9">
      <w:pPr>
        <w:spacing w:after="240"/>
        <w:rPr>
          <w:lang w:eastAsia="uk-UA"/>
        </w:rPr>
      </w:pPr>
    </w:p>
    <w:tbl>
      <w:tblPr>
        <w:tblW w:w="9465" w:type="dxa"/>
        <w:tblInd w:w="109" w:type="dxa"/>
        <w:tblLayout w:type="fixed"/>
        <w:tblLook w:val="04A0" w:firstRow="1" w:lastRow="0" w:firstColumn="1" w:lastColumn="0" w:noHBand="0" w:noVBand="1"/>
      </w:tblPr>
      <w:tblGrid>
        <w:gridCol w:w="3928"/>
        <w:gridCol w:w="5537"/>
      </w:tblGrid>
      <w:tr w:rsidR="00E93ED9" w:rsidRPr="002C799F" w14:paraId="023FEC21" w14:textId="77777777" w:rsidTr="00E93ED9">
        <w:tc>
          <w:tcPr>
            <w:tcW w:w="3927" w:type="dxa"/>
          </w:tcPr>
          <w:p w14:paraId="719E0197" w14:textId="77777777" w:rsidR="00E93ED9" w:rsidRPr="002C799F" w:rsidRDefault="00E93ED9">
            <w:pPr>
              <w:ind w:left="459"/>
              <w:jc w:val="both"/>
              <w:rPr>
                <w:lang w:eastAsia="uk-UA"/>
              </w:rPr>
            </w:pPr>
            <w:proofErr w:type="spellStart"/>
            <w:r w:rsidRPr="002C799F">
              <w:rPr>
                <w:b/>
                <w:bCs/>
                <w:lang w:eastAsia="uk-UA"/>
              </w:rPr>
              <w:t>Замовник</w:t>
            </w:r>
            <w:proofErr w:type="spellEnd"/>
            <w:r w:rsidRPr="002C799F">
              <w:rPr>
                <w:b/>
                <w:bCs/>
                <w:lang w:eastAsia="uk-UA"/>
              </w:rPr>
              <w:t xml:space="preserve"> </w:t>
            </w:r>
            <w:proofErr w:type="spellStart"/>
            <w:r w:rsidRPr="002C799F">
              <w:rPr>
                <w:b/>
                <w:bCs/>
                <w:lang w:eastAsia="uk-UA"/>
              </w:rPr>
              <w:t>програми</w:t>
            </w:r>
            <w:proofErr w:type="spellEnd"/>
          </w:p>
          <w:p w14:paraId="55AFED7F" w14:textId="77777777" w:rsidR="00E93ED9" w:rsidRPr="002C799F" w:rsidRDefault="00E93ED9">
            <w:pPr>
              <w:ind w:left="459"/>
              <w:rPr>
                <w:lang w:eastAsia="uk-UA"/>
              </w:rPr>
            </w:pPr>
          </w:p>
          <w:p w14:paraId="593713DA" w14:textId="77777777" w:rsidR="00E93ED9" w:rsidRPr="002C799F" w:rsidRDefault="00E93ED9">
            <w:pPr>
              <w:ind w:left="459"/>
              <w:rPr>
                <w:lang w:val="uk-UA" w:eastAsia="uk-UA"/>
              </w:rPr>
            </w:pPr>
            <w:r w:rsidRPr="002C799F">
              <w:rPr>
                <w:lang w:eastAsia="uk-UA"/>
              </w:rPr>
              <w:t xml:space="preserve">Директор </w:t>
            </w:r>
            <w:proofErr w:type="spellStart"/>
            <w:r w:rsidRPr="002C799F">
              <w:rPr>
                <w:lang w:eastAsia="uk-UA"/>
              </w:rPr>
              <w:t>комунального</w:t>
            </w:r>
            <w:proofErr w:type="spellEnd"/>
            <w:r w:rsidRPr="002C799F">
              <w:rPr>
                <w:lang w:eastAsia="uk-UA"/>
              </w:rPr>
              <w:t xml:space="preserve"> </w:t>
            </w:r>
            <w:proofErr w:type="spellStart"/>
            <w:r w:rsidRPr="002C799F">
              <w:rPr>
                <w:lang w:eastAsia="uk-UA"/>
              </w:rPr>
              <w:t>некомерційного</w:t>
            </w:r>
            <w:proofErr w:type="spellEnd"/>
            <w:r w:rsidRPr="002C799F">
              <w:rPr>
                <w:lang w:eastAsia="uk-UA"/>
              </w:rPr>
              <w:t xml:space="preserve"> </w:t>
            </w:r>
            <w:proofErr w:type="spellStart"/>
            <w:r w:rsidRPr="002C799F">
              <w:rPr>
                <w:lang w:eastAsia="uk-UA"/>
              </w:rPr>
              <w:t>підприємства</w:t>
            </w:r>
            <w:proofErr w:type="spellEnd"/>
            <w:r w:rsidRPr="002C799F">
              <w:rPr>
                <w:lang w:eastAsia="uk-UA"/>
              </w:rPr>
              <w:t xml:space="preserve"> «</w:t>
            </w:r>
            <w:proofErr w:type="spellStart"/>
            <w:r w:rsidRPr="002C799F">
              <w:rPr>
                <w:lang w:eastAsia="uk-UA"/>
              </w:rPr>
              <w:t>Косівська</w:t>
            </w:r>
            <w:proofErr w:type="spellEnd"/>
            <w:r w:rsidRPr="002C799F">
              <w:rPr>
                <w:lang w:eastAsia="uk-UA"/>
              </w:rPr>
              <w:t xml:space="preserve"> центральна </w:t>
            </w:r>
            <w:proofErr w:type="spellStart"/>
            <w:r w:rsidRPr="002C799F">
              <w:rPr>
                <w:lang w:eastAsia="uk-UA"/>
              </w:rPr>
              <w:t>районна</w:t>
            </w:r>
            <w:proofErr w:type="spellEnd"/>
            <w:r w:rsidRPr="002C799F">
              <w:rPr>
                <w:lang w:eastAsia="uk-UA"/>
              </w:rPr>
              <w:t xml:space="preserve"> </w:t>
            </w:r>
            <w:proofErr w:type="spellStart"/>
            <w:r w:rsidRPr="002C799F">
              <w:rPr>
                <w:lang w:eastAsia="uk-UA"/>
              </w:rPr>
              <w:t>лікарня</w:t>
            </w:r>
            <w:proofErr w:type="spellEnd"/>
            <w:r w:rsidRPr="002C799F">
              <w:rPr>
                <w:lang w:eastAsia="uk-UA"/>
              </w:rPr>
              <w:t>»</w:t>
            </w:r>
          </w:p>
        </w:tc>
        <w:tc>
          <w:tcPr>
            <w:tcW w:w="5535" w:type="dxa"/>
          </w:tcPr>
          <w:p w14:paraId="31016F8F" w14:textId="77777777" w:rsidR="00E93ED9" w:rsidRPr="002C799F" w:rsidRDefault="00E93ED9">
            <w:pPr>
              <w:jc w:val="both"/>
              <w:rPr>
                <w:lang w:eastAsia="uk-UA"/>
              </w:rPr>
            </w:pPr>
          </w:p>
          <w:p w14:paraId="1F2180DE" w14:textId="77777777" w:rsidR="00E93ED9" w:rsidRPr="002C799F" w:rsidRDefault="00E93ED9">
            <w:pPr>
              <w:rPr>
                <w:lang w:eastAsia="uk-UA"/>
              </w:rPr>
            </w:pPr>
          </w:p>
          <w:p w14:paraId="635975CD" w14:textId="77777777" w:rsidR="00E93ED9" w:rsidRPr="002C799F" w:rsidRDefault="00E93ED9">
            <w:pPr>
              <w:ind w:left="-108" w:hanging="108"/>
              <w:jc w:val="both"/>
              <w:rPr>
                <w:lang w:eastAsia="uk-UA"/>
              </w:rPr>
            </w:pPr>
          </w:p>
          <w:p w14:paraId="7A09194D" w14:textId="77777777" w:rsidR="00E93ED9" w:rsidRPr="002C799F" w:rsidRDefault="00E93ED9">
            <w:pPr>
              <w:ind w:left="-108" w:hanging="108"/>
              <w:jc w:val="both"/>
              <w:rPr>
                <w:lang w:eastAsia="uk-UA"/>
              </w:rPr>
            </w:pPr>
          </w:p>
          <w:p w14:paraId="4A1CAB63" w14:textId="77777777" w:rsidR="00E93ED9" w:rsidRPr="002C799F" w:rsidRDefault="00E93ED9">
            <w:pPr>
              <w:ind w:left="-108" w:hanging="108"/>
              <w:jc w:val="both"/>
              <w:rPr>
                <w:lang w:eastAsia="uk-UA"/>
              </w:rPr>
            </w:pPr>
          </w:p>
          <w:p w14:paraId="48E7DE17" w14:textId="77777777" w:rsidR="00E93ED9" w:rsidRPr="002C799F" w:rsidRDefault="00E93ED9">
            <w:pPr>
              <w:jc w:val="both"/>
              <w:rPr>
                <w:lang w:val="uk-UA" w:eastAsia="uk-UA"/>
              </w:rPr>
            </w:pPr>
            <w:r w:rsidRPr="002C799F">
              <w:rPr>
                <w:lang w:eastAsia="uk-UA"/>
              </w:rPr>
              <w:t xml:space="preserve">  ________________        </w:t>
            </w:r>
            <w:proofErr w:type="spellStart"/>
            <w:r w:rsidRPr="002C799F">
              <w:rPr>
                <w:lang w:eastAsia="uk-UA"/>
              </w:rPr>
              <w:t>Іван</w:t>
            </w:r>
            <w:proofErr w:type="spellEnd"/>
            <w:r w:rsidRPr="002C799F">
              <w:rPr>
                <w:lang w:eastAsia="uk-UA"/>
              </w:rPr>
              <w:t xml:space="preserve"> Фазан</w:t>
            </w:r>
          </w:p>
        </w:tc>
      </w:tr>
      <w:tr w:rsidR="00E93ED9" w:rsidRPr="002C799F" w14:paraId="12D90905" w14:textId="77777777" w:rsidTr="00E93ED9">
        <w:tc>
          <w:tcPr>
            <w:tcW w:w="3927" w:type="dxa"/>
          </w:tcPr>
          <w:p w14:paraId="6952644F" w14:textId="77777777" w:rsidR="00E93ED9" w:rsidRPr="002C799F" w:rsidRDefault="00E93ED9">
            <w:pPr>
              <w:ind w:left="459"/>
              <w:jc w:val="both"/>
              <w:rPr>
                <w:b/>
                <w:bCs/>
                <w:color w:val="000000"/>
                <w:lang w:eastAsia="uk-UA"/>
              </w:rPr>
            </w:pPr>
          </w:p>
          <w:p w14:paraId="18DF1EFE" w14:textId="77777777" w:rsidR="00E93ED9" w:rsidRPr="002C799F" w:rsidRDefault="00E93ED9">
            <w:pPr>
              <w:ind w:left="459"/>
              <w:jc w:val="both"/>
              <w:rPr>
                <w:lang w:eastAsia="uk-UA"/>
              </w:rPr>
            </w:pPr>
            <w:proofErr w:type="spellStart"/>
            <w:r w:rsidRPr="002C799F">
              <w:rPr>
                <w:b/>
                <w:bCs/>
                <w:color w:val="000000"/>
                <w:lang w:eastAsia="uk-UA"/>
              </w:rPr>
              <w:t>Керівникпрограми</w:t>
            </w:r>
            <w:proofErr w:type="spellEnd"/>
          </w:p>
          <w:p w14:paraId="42B4BD28" w14:textId="77777777" w:rsidR="00E93ED9" w:rsidRPr="002C799F" w:rsidRDefault="00E93ED9">
            <w:pPr>
              <w:ind w:left="459"/>
              <w:rPr>
                <w:lang w:val="uk-UA" w:eastAsia="uk-UA"/>
              </w:rPr>
            </w:pPr>
            <w:proofErr w:type="spellStart"/>
            <w:r w:rsidRPr="002C799F">
              <w:rPr>
                <w:color w:val="000000"/>
                <w:lang w:eastAsia="uk-UA"/>
              </w:rPr>
              <w:t>Міський</w:t>
            </w:r>
            <w:proofErr w:type="spellEnd"/>
            <w:r w:rsidRPr="002C799F">
              <w:rPr>
                <w:color w:val="000000"/>
                <w:lang w:eastAsia="uk-UA"/>
              </w:rPr>
              <w:t xml:space="preserve"> голова</w:t>
            </w:r>
          </w:p>
        </w:tc>
        <w:tc>
          <w:tcPr>
            <w:tcW w:w="5535" w:type="dxa"/>
          </w:tcPr>
          <w:p w14:paraId="2AC97AEE" w14:textId="77777777" w:rsidR="00E93ED9" w:rsidRPr="002C799F" w:rsidRDefault="00E93ED9">
            <w:pPr>
              <w:jc w:val="both"/>
              <w:rPr>
                <w:lang w:eastAsia="uk-UA"/>
              </w:rPr>
            </w:pPr>
          </w:p>
          <w:p w14:paraId="0E7DB64F" w14:textId="77777777" w:rsidR="00E93ED9" w:rsidRPr="002C799F" w:rsidRDefault="00E93ED9">
            <w:pPr>
              <w:spacing w:after="240"/>
              <w:rPr>
                <w:lang w:eastAsia="uk-UA"/>
              </w:rPr>
            </w:pPr>
          </w:p>
          <w:p w14:paraId="07C7B0DF" w14:textId="77777777" w:rsidR="00E93ED9" w:rsidRPr="002C799F" w:rsidRDefault="00E93ED9">
            <w:pPr>
              <w:ind w:left="-108" w:hanging="108"/>
              <w:jc w:val="both"/>
              <w:rPr>
                <w:lang w:eastAsia="uk-UA"/>
              </w:rPr>
            </w:pPr>
            <w:r w:rsidRPr="002C799F">
              <w:rPr>
                <w:b/>
                <w:bCs/>
                <w:color w:val="000000"/>
                <w:lang w:eastAsia="uk-UA"/>
              </w:rPr>
              <w:t xml:space="preserve">______________           </w:t>
            </w:r>
            <w:proofErr w:type="spellStart"/>
            <w:r w:rsidRPr="002C799F">
              <w:rPr>
                <w:color w:val="000000"/>
                <w:lang w:eastAsia="uk-UA"/>
              </w:rPr>
              <w:t>Юрій</w:t>
            </w:r>
            <w:proofErr w:type="spellEnd"/>
            <w:r w:rsidRPr="002C799F">
              <w:rPr>
                <w:color w:val="000000"/>
                <w:lang w:eastAsia="uk-UA"/>
              </w:rPr>
              <w:t xml:space="preserve"> Плосконос</w:t>
            </w:r>
          </w:p>
        </w:tc>
      </w:tr>
    </w:tbl>
    <w:p w14:paraId="2B3BCC86" w14:textId="77777777" w:rsidR="00E93ED9" w:rsidRPr="002C799F" w:rsidRDefault="00E93ED9" w:rsidP="00E93ED9">
      <w:pPr>
        <w:spacing w:after="240"/>
        <w:rPr>
          <w:b/>
          <w:lang w:val="en-US" w:eastAsia="uk-UA"/>
        </w:rPr>
      </w:pPr>
    </w:p>
    <w:p w14:paraId="30220400" w14:textId="77777777" w:rsidR="00E93ED9" w:rsidRPr="002C799F" w:rsidRDefault="00E93ED9" w:rsidP="00E93ED9">
      <w:pPr>
        <w:spacing w:after="240"/>
        <w:rPr>
          <w:b/>
          <w:lang w:val="uk-UA" w:eastAsia="uk-UA"/>
        </w:rPr>
      </w:pPr>
    </w:p>
    <w:p w14:paraId="24004D3E" w14:textId="77777777" w:rsidR="00E93ED9" w:rsidRPr="002C799F" w:rsidRDefault="00E93ED9" w:rsidP="00E93ED9">
      <w:pPr>
        <w:spacing w:after="240"/>
        <w:ind w:left="567"/>
        <w:rPr>
          <w:b/>
          <w:lang w:eastAsia="uk-UA"/>
        </w:rPr>
      </w:pPr>
      <w:proofErr w:type="spellStart"/>
      <w:r w:rsidRPr="002C799F">
        <w:rPr>
          <w:b/>
          <w:lang w:eastAsia="uk-UA"/>
        </w:rPr>
        <w:t>Погоджено</w:t>
      </w:r>
      <w:proofErr w:type="spellEnd"/>
    </w:p>
    <w:p w14:paraId="3AA003D0" w14:textId="77777777" w:rsidR="00E93ED9" w:rsidRPr="002C799F" w:rsidRDefault="00E93ED9" w:rsidP="00E93ED9">
      <w:pPr>
        <w:spacing w:after="240"/>
        <w:ind w:left="567"/>
        <w:rPr>
          <w:lang w:eastAsia="uk-UA"/>
        </w:rPr>
      </w:pPr>
      <w:r w:rsidRPr="002C799F">
        <w:rPr>
          <w:lang w:eastAsia="uk-UA"/>
        </w:rPr>
        <w:t xml:space="preserve">Перший заступник </w:t>
      </w:r>
      <w:proofErr w:type="spellStart"/>
      <w:r w:rsidRPr="002C799F">
        <w:rPr>
          <w:lang w:eastAsia="uk-UA"/>
        </w:rPr>
        <w:t>міськогоголови</w:t>
      </w:r>
      <w:proofErr w:type="spellEnd"/>
      <w:r w:rsidRPr="002C799F">
        <w:rPr>
          <w:lang w:eastAsia="uk-UA"/>
        </w:rPr>
        <w:t xml:space="preserve">     _____________   Святослав </w:t>
      </w:r>
      <w:proofErr w:type="spellStart"/>
      <w:r w:rsidRPr="002C799F">
        <w:rPr>
          <w:lang w:eastAsia="uk-UA"/>
        </w:rPr>
        <w:t>Костинюк</w:t>
      </w:r>
      <w:proofErr w:type="spellEnd"/>
    </w:p>
    <w:p w14:paraId="27BF168F" w14:textId="77777777" w:rsidR="00E93ED9" w:rsidRPr="002C799F" w:rsidRDefault="00E93ED9" w:rsidP="00E93ED9">
      <w:pPr>
        <w:ind w:left="567"/>
        <w:rPr>
          <w:lang w:eastAsia="uk-UA"/>
        </w:rPr>
      </w:pPr>
    </w:p>
    <w:p w14:paraId="68D1372D" w14:textId="77777777" w:rsidR="00E93ED9" w:rsidRPr="002C799F" w:rsidRDefault="00E93ED9" w:rsidP="00E93ED9">
      <w:pPr>
        <w:ind w:left="567"/>
        <w:rPr>
          <w:lang w:eastAsia="uk-UA"/>
        </w:rPr>
      </w:pPr>
      <w:r w:rsidRPr="002C799F">
        <w:rPr>
          <w:lang w:eastAsia="uk-UA"/>
        </w:rPr>
        <w:t xml:space="preserve">Начальник </w:t>
      </w:r>
      <w:proofErr w:type="spellStart"/>
      <w:r w:rsidRPr="002C799F">
        <w:rPr>
          <w:lang w:eastAsia="uk-UA"/>
        </w:rPr>
        <w:t>фінансового</w:t>
      </w:r>
      <w:proofErr w:type="spellEnd"/>
    </w:p>
    <w:p w14:paraId="3D3EA146" w14:textId="77777777" w:rsidR="00E93ED9" w:rsidRPr="002C799F" w:rsidRDefault="00E93ED9" w:rsidP="00E93ED9">
      <w:pPr>
        <w:ind w:left="567"/>
        <w:rPr>
          <w:lang w:val="uk-UA" w:eastAsia="uk-UA"/>
        </w:rPr>
      </w:pPr>
      <w:proofErr w:type="spellStart"/>
      <w:r w:rsidRPr="002C799F">
        <w:rPr>
          <w:lang w:eastAsia="uk-UA"/>
        </w:rPr>
        <w:t>відділуКосівськоїміської</w:t>
      </w:r>
      <w:proofErr w:type="spellEnd"/>
      <w:r w:rsidRPr="002C799F">
        <w:rPr>
          <w:lang w:eastAsia="uk-UA"/>
        </w:rPr>
        <w:t xml:space="preserve"> ради            _____________     </w:t>
      </w:r>
      <w:proofErr w:type="spellStart"/>
      <w:r w:rsidRPr="002C799F">
        <w:rPr>
          <w:lang w:eastAsia="uk-UA"/>
        </w:rPr>
        <w:t>ВітаДовбенчук</w:t>
      </w:r>
      <w:proofErr w:type="spellEnd"/>
    </w:p>
    <w:p w14:paraId="26BDD1CC" w14:textId="77777777" w:rsidR="00E93ED9" w:rsidRPr="002C799F" w:rsidRDefault="00E93ED9" w:rsidP="00E93ED9">
      <w:pPr>
        <w:ind w:left="567"/>
        <w:rPr>
          <w:lang w:eastAsia="uk-UA"/>
        </w:rPr>
      </w:pPr>
    </w:p>
    <w:p w14:paraId="5B265101" w14:textId="77777777" w:rsidR="00E93ED9" w:rsidRPr="002C799F" w:rsidRDefault="00E93ED9" w:rsidP="00E93ED9">
      <w:pPr>
        <w:ind w:left="567"/>
        <w:rPr>
          <w:lang w:eastAsia="uk-UA"/>
        </w:rPr>
      </w:pPr>
    </w:p>
    <w:p w14:paraId="67FE81A8" w14:textId="77777777" w:rsidR="00E93ED9" w:rsidRPr="002C799F" w:rsidRDefault="00E93ED9" w:rsidP="00E93ED9">
      <w:pPr>
        <w:ind w:left="567"/>
        <w:rPr>
          <w:lang w:eastAsia="uk-UA"/>
        </w:rPr>
      </w:pPr>
      <w:r w:rsidRPr="002C799F">
        <w:rPr>
          <w:lang w:eastAsia="uk-UA"/>
        </w:rPr>
        <w:t xml:space="preserve">Начальник </w:t>
      </w:r>
      <w:proofErr w:type="spellStart"/>
      <w:r w:rsidRPr="002C799F">
        <w:rPr>
          <w:lang w:eastAsia="uk-UA"/>
        </w:rPr>
        <w:t>відділу</w:t>
      </w:r>
      <w:proofErr w:type="spellEnd"/>
      <w:r w:rsidRPr="002C799F">
        <w:rPr>
          <w:lang w:eastAsia="uk-UA"/>
        </w:rPr>
        <w:t xml:space="preserve"> </w:t>
      </w:r>
      <w:proofErr w:type="spellStart"/>
      <w:r w:rsidRPr="002C799F">
        <w:rPr>
          <w:lang w:eastAsia="uk-UA"/>
        </w:rPr>
        <w:t>промоції</w:t>
      </w:r>
      <w:proofErr w:type="spellEnd"/>
      <w:r w:rsidRPr="002C799F">
        <w:rPr>
          <w:lang w:eastAsia="uk-UA"/>
        </w:rPr>
        <w:t xml:space="preserve">, </w:t>
      </w:r>
      <w:proofErr w:type="spellStart"/>
      <w:r w:rsidRPr="002C799F">
        <w:rPr>
          <w:lang w:eastAsia="uk-UA"/>
        </w:rPr>
        <w:t>зв’язків</w:t>
      </w:r>
      <w:proofErr w:type="spellEnd"/>
      <w:r w:rsidRPr="002C799F">
        <w:rPr>
          <w:lang w:eastAsia="uk-UA"/>
        </w:rPr>
        <w:t xml:space="preserve">    </w:t>
      </w:r>
    </w:p>
    <w:p w14:paraId="29C0F242" w14:textId="77777777" w:rsidR="00E93ED9" w:rsidRPr="002C799F" w:rsidRDefault="00E93ED9" w:rsidP="00E93ED9">
      <w:pPr>
        <w:ind w:left="567"/>
        <w:rPr>
          <w:lang w:eastAsia="uk-UA"/>
        </w:rPr>
      </w:pPr>
      <w:r w:rsidRPr="002C799F">
        <w:rPr>
          <w:lang w:eastAsia="uk-UA"/>
        </w:rPr>
        <w:t xml:space="preserve">і </w:t>
      </w:r>
      <w:proofErr w:type="spellStart"/>
      <w:r w:rsidRPr="002C799F">
        <w:rPr>
          <w:lang w:eastAsia="uk-UA"/>
        </w:rPr>
        <w:t>економічного</w:t>
      </w:r>
      <w:proofErr w:type="spellEnd"/>
      <w:r w:rsidRPr="002C799F">
        <w:rPr>
          <w:lang w:eastAsia="uk-UA"/>
        </w:rPr>
        <w:t xml:space="preserve"> </w:t>
      </w:r>
      <w:proofErr w:type="spellStart"/>
      <w:r w:rsidRPr="002C799F">
        <w:rPr>
          <w:lang w:eastAsia="uk-UA"/>
        </w:rPr>
        <w:t>розвитку</w:t>
      </w:r>
      <w:proofErr w:type="spellEnd"/>
    </w:p>
    <w:p w14:paraId="6A1A9ADA" w14:textId="77777777" w:rsidR="00E93ED9" w:rsidRPr="002C799F" w:rsidRDefault="00E93ED9" w:rsidP="00E93ED9">
      <w:pPr>
        <w:ind w:left="567"/>
        <w:rPr>
          <w:lang w:eastAsia="uk-UA"/>
        </w:rPr>
      </w:pPr>
      <w:proofErr w:type="spellStart"/>
      <w:r w:rsidRPr="002C799F">
        <w:rPr>
          <w:lang w:eastAsia="uk-UA"/>
        </w:rPr>
        <w:t>Косівської</w:t>
      </w:r>
      <w:proofErr w:type="spellEnd"/>
      <w:r w:rsidRPr="002C799F">
        <w:rPr>
          <w:lang w:eastAsia="uk-UA"/>
        </w:rPr>
        <w:t xml:space="preserve"> </w:t>
      </w:r>
      <w:proofErr w:type="spellStart"/>
      <w:r w:rsidRPr="002C799F">
        <w:rPr>
          <w:lang w:eastAsia="uk-UA"/>
        </w:rPr>
        <w:t>міської</w:t>
      </w:r>
      <w:proofErr w:type="spellEnd"/>
      <w:r w:rsidRPr="002C799F">
        <w:rPr>
          <w:lang w:eastAsia="uk-UA"/>
        </w:rPr>
        <w:t xml:space="preserve"> ради                           ____________   </w:t>
      </w:r>
      <w:proofErr w:type="spellStart"/>
      <w:r w:rsidRPr="002C799F">
        <w:rPr>
          <w:lang w:eastAsia="uk-UA"/>
        </w:rPr>
        <w:t>Роксолана</w:t>
      </w:r>
      <w:proofErr w:type="spellEnd"/>
      <w:r w:rsidRPr="002C799F">
        <w:rPr>
          <w:lang w:eastAsia="uk-UA"/>
        </w:rPr>
        <w:t xml:space="preserve"> </w:t>
      </w:r>
      <w:proofErr w:type="spellStart"/>
      <w:r w:rsidRPr="002C799F">
        <w:rPr>
          <w:lang w:eastAsia="uk-UA"/>
        </w:rPr>
        <w:t>Мартинюк</w:t>
      </w:r>
      <w:proofErr w:type="spellEnd"/>
    </w:p>
    <w:p w14:paraId="19B384F9" w14:textId="77777777" w:rsidR="00E93ED9" w:rsidRPr="002C799F" w:rsidRDefault="00E93ED9" w:rsidP="00E93ED9">
      <w:pPr>
        <w:ind w:left="567" w:firstLine="283"/>
        <w:rPr>
          <w:lang w:eastAsia="uk-UA"/>
        </w:rPr>
      </w:pPr>
    </w:p>
    <w:p w14:paraId="17010DE4" w14:textId="77777777" w:rsidR="00E93ED9" w:rsidRPr="002C799F" w:rsidRDefault="00E93ED9" w:rsidP="00E93ED9">
      <w:pPr>
        <w:ind w:left="567" w:firstLine="425"/>
        <w:jc w:val="right"/>
        <w:rPr>
          <w:rFonts w:eastAsiaTheme="minorHAnsi"/>
          <w:b/>
          <w:bCs/>
          <w:iCs/>
        </w:rPr>
      </w:pPr>
    </w:p>
    <w:p w14:paraId="1E7E979B" w14:textId="77777777" w:rsidR="00E93ED9" w:rsidRPr="002C799F" w:rsidRDefault="00E93ED9" w:rsidP="00E93ED9">
      <w:pPr>
        <w:ind w:left="567" w:firstLine="425"/>
        <w:jc w:val="right"/>
        <w:rPr>
          <w:b/>
          <w:bCs/>
          <w:iCs/>
        </w:rPr>
      </w:pPr>
    </w:p>
    <w:p w14:paraId="798ADC7D" w14:textId="77777777" w:rsidR="00E93ED9" w:rsidRPr="002C799F" w:rsidRDefault="00E93ED9" w:rsidP="00E93ED9">
      <w:pPr>
        <w:ind w:left="567" w:firstLine="425"/>
        <w:jc w:val="right"/>
        <w:rPr>
          <w:b/>
          <w:bCs/>
          <w:iCs/>
        </w:rPr>
      </w:pPr>
    </w:p>
    <w:p w14:paraId="5F3996AD" w14:textId="77777777" w:rsidR="00E93ED9" w:rsidRPr="002C799F" w:rsidRDefault="00E93ED9" w:rsidP="00E93ED9">
      <w:pPr>
        <w:ind w:left="567" w:firstLine="425"/>
        <w:jc w:val="right"/>
        <w:rPr>
          <w:b/>
          <w:bCs/>
          <w:iCs/>
        </w:rPr>
      </w:pPr>
    </w:p>
    <w:p w14:paraId="3F566103" w14:textId="1B5A77FB" w:rsidR="00E93ED9" w:rsidRPr="002C799F" w:rsidRDefault="00E93ED9" w:rsidP="00E93ED9">
      <w:pPr>
        <w:ind w:left="567" w:firstLine="425"/>
        <w:jc w:val="right"/>
        <w:rPr>
          <w:b/>
          <w:bCs/>
          <w:iCs/>
        </w:rPr>
      </w:pPr>
    </w:p>
    <w:p w14:paraId="78B99B77" w14:textId="038E28C8" w:rsidR="002B1773" w:rsidRPr="002C799F" w:rsidRDefault="002B1773" w:rsidP="00E93ED9">
      <w:pPr>
        <w:ind w:left="567" w:firstLine="425"/>
        <w:jc w:val="right"/>
        <w:rPr>
          <w:b/>
          <w:bCs/>
          <w:iCs/>
        </w:rPr>
      </w:pPr>
    </w:p>
    <w:p w14:paraId="7FBF4091" w14:textId="671CF88E" w:rsidR="002B1773" w:rsidRPr="002C799F" w:rsidRDefault="002B1773" w:rsidP="00E93ED9">
      <w:pPr>
        <w:ind w:left="567" w:firstLine="425"/>
        <w:jc w:val="right"/>
        <w:rPr>
          <w:b/>
          <w:bCs/>
          <w:iCs/>
        </w:rPr>
      </w:pPr>
    </w:p>
    <w:p w14:paraId="5D783F6B" w14:textId="6925D1EC" w:rsidR="002B1773" w:rsidRPr="002C799F" w:rsidRDefault="002B1773" w:rsidP="00E93ED9">
      <w:pPr>
        <w:ind w:left="567" w:firstLine="425"/>
        <w:jc w:val="right"/>
        <w:rPr>
          <w:b/>
          <w:bCs/>
          <w:iCs/>
        </w:rPr>
      </w:pPr>
    </w:p>
    <w:p w14:paraId="6AF333B5" w14:textId="0F1392F4" w:rsidR="002B1773" w:rsidRPr="002C799F" w:rsidRDefault="002B1773" w:rsidP="00E93ED9">
      <w:pPr>
        <w:ind w:left="567" w:firstLine="425"/>
        <w:jc w:val="right"/>
        <w:rPr>
          <w:b/>
          <w:bCs/>
          <w:iCs/>
        </w:rPr>
      </w:pPr>
    </w:p>
    <w:p w14:paraId="7CF95934" w14:textId="04E0136F" w:rsidR="002B1773" w:rsidRPr="002C799F" w:rsidRDefault="002B1773" w:rsidP="00E93ED9">
      <w:pPr>
        <w:ind w:left="567" w:firstLine="425"/>
        <w:jc w:val="right"/>
        <w:rPr>
          <w:b/>
          <w:bCs/>
          <w:iCs/>
        </w:rPr>
      </w:pPr>
    </w:p>
    <w:p w14:paraId="23564066" w14:textId="77777777" w:rsidR="002B1773" w:rsidRPr="002C799F" w:rsidRDefault="002B1773" w:rsidP="00E93ED9">
      <w:pPr>
        <w:ind w:left="567" w:firstLine="425"/>
        <w:jc w:val="right"/>
        <w:rPr>
          <w:b/>
          <w:bCs/>
          <w:iCs/>
        </w:rPr>
      </w:pPr>
    </w:p>
    <w:p w14:paraId="6FD474B9" w14:textId="77777777" w:rsidR="00E93ED9" w:rsidRPr="002C799F" w:rsidRDefault="00E93ED9" w:rsidP="00E93ED9">
      <w:pPr>
        <w:ind w:left="567" w:firstLine="425"/>
        <w:jc w:val="right"/>
        <w:rPr>
          <w:b/>
          <w:bCs/>
          <w:iCs/>
        </w:rPr>
      </w:pPr>
    </w:p>
    <w:p w14:paraId="448EC5BB" w14:textId="77777777" w:rsidR="00E93ED9" w:rsidRPr="002C799F" w:rsidRDefault="00E93ED9" w:rsidP="00E93ED9">
      <w:pPr>
        <w:ind w:left="567" w:firstLine="425"/>
        <w:jc w:val="right"/>
      </w:pPr>
      <w:proofErr w:type="spellStart"/>
      <w:r w:rsidRPr="002C799F">
        <w:rPr>
          <w:b/>
          <w:bCs/>
          <w:iCs/>
        </w:rPr>
        <w:t>Додаток</w:t>
      </w:r>
      <w:proofErr w:type="spellEnd"/>
      <w:r w:rsidRPr="002C799F">
        <w:rPr>
          <w:b/>
          <w:bCs/>
          <w:iCs/>
        </w:rPr>
        <w:t xml:space="preserve"> 1</w:t>
      </w:r>
      <w:r w:rsidRPr="002C799F">
        <w:rPr>
          <w:bCs/>
          <w:iCs/>
        </w:rPr>
        <w:t xml:space="preserve">до </w:t>
      </w:r>
      <w:proofErr w:type="spellStart"/>
      <w:r w:rsidRPr="002C799F">
        <w:rPr>
          <w:bCs/>
          <w:iCs/>
        </w:rPr>
        <w:t>цільової</w:t>
      </w:r>
      <w:proofErr w:type="spellEnd"/>
      <w:r w:rsidRPr="002C799F">
        <w:rPr>
          <w:bCs/>
          <w:iCs/>
        </w:rPr>
        <w:t xml:space="preserve"> </w:t>
      </w:r>
      <w:proofErr w:type="spellStart"/>
      <w:r w:rsidRPr="002C799F">
        <w:rPr>
          <w:bCs/>
          <w:iCs/>
        </w:rPr>
        <w:t>П</w:t>
      </w:r>
      <w:r w:rsidRPr="002C799F">
        <w:rPr>
          <w:color w:val="000000"/>
          <w:lang w:eastAsia="uk-UA"/>
        </w:rPr>
        <w:t>рограми</w:t>
      </w:r>
      <w:proofErr w:type="spellEnd"/>
      <w:r w:rsidRPr="002C799F">
        <w:rPr>
          <w:color w:val="000000"/>
          <w:lang w:eastAsia="uk-UA"/>
        </w:rPr>
        <w:t xml:space="preserve">   </w:t>
      </w:r>
    </w:p>
    <w:p w14:paraId="34447FC2" w14:textId="77777777" w:rsidR="00E93ED9" w:rsidRPr="002C799F" w:rsidRDefault="00E93ED9" w:rsidP="00E93ED9">
      <w:pPr>
        <w:ind w:left="567" w:firstLine="425"/>
        <w:jc w:val="right"/>
      </w:pPr>
      <w:r w:rsidRPr="002C799F">
        <w:t xml:space="preserve">                                                                                          «</w:t>
      </w:r>
      <w:proofErr w:type="spellStart"/>
      <w:r w:rsidRPr="002C799F">
        <w:t>Здоров’я</w:t>
      </w:r>
      <w:proofErr w:type="spellEnd"/>
      <w:r w:rsidRPr="002C799F">
        <w:t xml:space="preserve"> </w:t>
      </w:r>
      <w:proofErr w:type="spellStart"/>
      <w:r w:rsidRPr="002C799F">
        <w:t>громади</w:t>
      </w:r>
      <w:proofErr w:type="spellEnd"/>
      <w:r w:rsidRPr="002C799F">
        <w:t xml:space="preserve">» </w:t>
      </w:r>
      <w:proofErr w:type="spellStart"/>
      <w:r w:rsidRPr="002C799F">
        <w:t>Косівської</w:t>
      </w:r>
      <w:proofErr w:type="spellEnd"/>
      <w:r w:rsidRPr="002C799F">
        <w:t xml:space="preserve"> </w:t>
      </w:r>
    </w:p>
    <w:p w14:paraId="42E613BD" w14:textId="77777777" w:rsidR="00E93ED9" w:rsidRPr="002C799F" w:rsidRDefault="00E93ED9" w:rsidP="00E93ED9">
      <w:pPr>
        <w:ind w:left="567" w:firstLine="425"/>
        <w:jc w:val="right"/>
      </w:pPr>
      <w:proofErr w:type="spellStart"/>
      <w:r w:rsidRPr="002C799F">
        <w:t>міської</w:t>
      </w:r>
      <w:proofErr w:type="spellEnd"/>
      <w:r w:rsidRPr="002C799F">
        <w:t xml:space="preserve"> ради </w:t>
      </w:r>
      <w:proofErr w:type="spellStart"/>
      <w:r w:rsidRPr="002C799F">
        <w:t>Косівського</w:t>
      </w:r>
      <w:proofErr w:type="spellEnd"/>
      <w:r w:rsidRPr="002C799F">
        <w:t xml:space="preserve"> району </w:t>
      </w:r>
    </w:p>
    <w:p w14:paraId="0F900078" w14:textId="77777777" w:rsidR="00E93ED9" w:rsidRPr="002C799F" w:rsidRDefault="00E93ED9" w:rsidP="00E93ED9">
      <w:pPr>
        <w:ind w:left="567" w:firstLine="425"/>
        <w:jc w:val="right"/>
        <w:rPr>
          <w:color w:val="000000"/>
          <w:lang w:eastAsia="uk-UA"/>
        </w:rPr>
      </w:pPr>
      <w:proofErr w:type="spellStart"/>
      <w:r w:rsidRPr="002C799F">
        <w:t>Івано-Франківської</w:t>
      </w:r>
      <w:proofErr w:type="spellEnd"/>
      <w:r w:rsidRPr="002C799F">
        <w:t xml:space="preserve"> </w:t>
      </w:r>
      <w:proofErr w:type="spellStart"/>
      <w:proofErr w:type="gramStart"/>
      <w:r w:rsidRPr="002C799F">
        <w:t>області</w:t>
      </w:r>
      <w:proofErr w:type="spellEnd"/>
      <w:r w:rsidRPr="002C799F">
        <w:t xml:space="preserve">  на</w:t>
      </w:r>
      <w:proofErr w:type="gramEnd"/>
      <w:r w:rsidRPr="002C799F">
        <w:t xml:space="preserve"> 2023-2025 роки</w:t>
      </w:r>
    </w:p>
    <w:p w14:paraId="0EFC4C26" w14:textId="3EF14FF0" w:rsidR="00E93ED9" w:rsidRPr="002C799F" w:rsidRDefault="00E93ED9" w:rsidP="00E93ED9">
      <w:pPr>
        <w:ind w:left="567" w:firstLine="425"/>
        <w:jc w:val="right"/>
        <w:rPr>
          <w:b/>
        </w:rPr>
      </w:pPr>
    </w:p>
    <w:p w14:paraId="4A947D95" w14:textId="77777777" w:rsidR="002B1773" w:rsidRPr="002C799F" w:rsidRDefault="002B1773" w:rsidP="00E93ED9">
      <w:pPr>
        <w:ind w:left="567" w:firstLine="425"/>
        <w:jc w:val="right"/>
        <w:rPr>
          <w:b/>
        </w:rPr>
      </w:pPr>
    </w:p>
    <w:p w14:paraId="0002099A" w14:textId="77777777" w:rsidR="00E93ED9" w:rsidRPr="002C799F" w:rsidRDefault="00E93ED9" w:rsidP="00E93ED9">
      <w:pPr>
        <w:ind w:left="567" w:firstLine="425"/>
        <w:jc w:val="center"/>
        <w:rPr>
          <w:b/>
        </w:rPr>
      </w:pPr>
      <w:r w:rsidRPr="002C799F">
        <w:rPr>
          <w:b/>
        </w:rPr>
        <w:t>Паспорт</w:t>
      </w:r>
    </w:p>
    <w:p w14:paraId="69370A79" w14:textId="77777777" w:rsidR="00E93ED9" w:rsidRPr="002C799F" w:rsidRDefault="00E93ED9" w:rsidP="00E93ED9">
      <w:pPr>
        <w:ind w:left="567" w:firstLine="425"/>
        <w:jc w:val="center"/>
        <w:rPr>
          <w:b/>
        </w:rPr>
      </w:pPr>
      <w:proofErr w:type="spellStart"/>
      <w:r w:rsidRPr="002C799F">
        <w:rPr>
          <w:b/>
        </w:rPr>
        <w:t>Цільової</w:t>
      </w:r>
      <w:proofErr w:type="spellEnd"/>
      <w:r w:rsidRPr="002C799F">
        <w:rPr>
          <w:b/>
        </w:rPr>
        <w:t xml:space="preserve"> </w:t>
      </w:r>
      <w:proofErr w:type="spellStart"/>
      <w:r w:rsidRPr="002C799F">
        <w:rPr>
          <w:b/>
        </w:rPr>
        <w:t>програми</w:t>
      </w:r>
      <w:proofErr w:type="spellEnd"/>
      <w:r w:rsidRPr="002C799F">
        <w:rPr>
          <w:b/>
        </w:rPr>
        <w:t xml:space="preserve"> «</w:t>
      </w:r>
      <w:proofErr w:type="spellStart"/>
      <w:r w:rsidRPr="002C799F">
        <w:rPr>
          <w:b/>
        </w:rPr>
        <w:t>Здоров’я</w:t>
      </w:r>
      <w:proofErr w:type="spellEnd"/>
      <w:r w:rsidRPr="002C799F">
        <w:rPr>
          <w:b/>
        </w:rPr>
        <w:t xml:space="preserve"> </w:t>
      </w:r>
      <w:proofErr w:type="spellStart"/>
      <w:r w:rsidRPr="002C799F">
        <w:rPr>
          <w:b/>
        </w:rPr>
        <w:t>громади</w:t>
      </w:r>
      <w:proofErr w:type="spellEnd"/>
      <w:r w:rsidRPr="002C799F">
        <w:rPr>
          <w:b/>
        </w:rPr>
        <w:t xml:space="preserve">» </w:t>
      </w:r>
      <w:proofErr w:type="spellStart"/>
      <w:r w:rsidRPr="002C799F">
        <w:rPr>
          <w:b/>
        </w:rPr>
        <w:t>Косівської</w:t>
      </w:r>
      <w:proofErr w:type="spellEnd"/>
      <w:r w:rsidRPr="002C799F">
        <w:rPr>
          <w:b/>
        </w:rPr>
        <w:t xml:space="preserve"> </w:t>
      </w:r>
      <w:proofErr w:type="spellStart"/>
      <w:r w:rsidRPr="002C799F">
        <w:rPr>
          <w:b/>
        </w:rPr>
        <w:t>міської</w:t>
      </w:r>
      <w:proofErr w:type="spellEnd"/>
      <w:r w:rsidRPr="002C799F">
        <w:rPr>
          <w:b/>
        </w:rPr>
        <w:t xml:space="preserve"> ради </w:t>
      </w:r>
      <w:proofErr w:type="spellStart"/>
      <w:r w:rsidRPr="002C799F">
        <w:rPr>
          <w:b/>
        </w:rPr>
        <w:t>Косівського</w:t>
      </w:r>
      <w:proofErr w:type="spellEnd"/>
      <w:r w:rsidRPr="002C799F">
        <w:rPr>
          <w:b/>
        </w:rPr>
        <w:t xml:space="preserve"> району </w:t>
      </w:r>
      <w:proofErr w:type="spellStart"/>
      <w:r w:rsidRPr="002C799F">
        <w:rPr>
          <w:b/>
        </w:rPr>
        <w:t>Івано-Франківської</w:t>
      </w:r>
      <w:proofErr w:type="spellEnd"/>
      <w:r w:rsidRPr="002C799F">
        <w:rPr>
          <w:b/>
        </w:rPr>
        <w:t xml:space="preserve"> </w:t>
      </w:r>
      <w:proofErr w:type="spellStart"/>
      <w:r w:rsidRPr="002C799F">
        <w:rPr>
          <w:b/>
        </w:rPr>
        <w:t>області</w:t>
      </w:r>
      <w:proofErr w:type="spellEnd"/>
      <w:r w:rsidRPr="002C799F">
        <w:rPr>
          <w:b/>
        </w:rPr>
        <w:t xml:space="preserve"> </w:t>
      </w:r>
    </w:p>
    <w:p w14:paraId="7F99A044" w14:textId="77777777" w:rsidR="00E93ED9" w:rsidRPr="002C799F" w:rsidRDefault="00E93ED9" w:rsidP="00E93ED9">
      <w:pPr>
        <w:ind w:left="567" w:firstLine="425"/>
        <w:jc w:val="center"/>
        <w:rPr>
          <w:b/>
        </w:rPr>
      </w:pPr>
      <w:r w:rsidRPr="002C799F">
        <w:rPr>
          <w:b/>
        </w:rPr>
        <w:t xml:space="preserve"> на 2023-2025 роки</w:t>
      </w:r>
    </w:p>
    <w:p w14:paraId="43A65660" w14:textId="77777777" w:rsidR="00E93ED9" w:rsidRPr="002C799F" w:rsidRDefault="00E93ED9" w:rsidP="00E93ED9">
      <w:pPr>
        <w:ind w:left="567" w:firstLine="425"/>
      </w:pPr>
    </w:p>
    <w:tbl>
      <w:tblPr>
        <w:tblW w:w="10635" w:type="dxa"/>
        <w:tblInd w:w="109" w:type="dxa"/>
        <w:tblLayout w:type="fixed"/>
        <w:tblLook w:val="04A0" w:firstRow="1" w:lastRow="0" w:firstColumn="1" w:lastColumn="0" w:noHBand="0" w:noVBand="1"/>
      </w:tblPr>
      <w:tblGrid>
        <w:gridCol w:w="434"/>
        <w:gridCol w:w="3678"/>
        <w:gridCol w:w="6523"/>
      </w:tblGrid>
      <w:tr w:rsidR="00E93ED9" w:rsidRPr="002C799F" w14:paraId="7A871E0A" w14:textId="77777777" w:rsidTr="00E93ED9">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5F4C7C83" w14:textId="77777777" w:rsidR="00E93ED9" w:rsidRPr="002C799F" w:rsidRDefault="00E93ED9">
            <w:pPr>
              <w:shd w:val="clear" w:color="auto" w:fill="FFFFFF"/>
              <w:ind w:left="-87" w:right="-54"/>
              <w:rPr>
                <w:rFonts w:eastAsiaTheme="minorHAnsi"/>
              </w:rPr>
            </w:pPr>
            <w:r w:rsidRPr="002C799F">
              <w:t>1.</w:t>
            </w:r>
          </w:p>
        </w:tc>
        <w:tc>
          <w:tcPr>
            <w:tcW w:w="3677" w:type="dxa"/>
            <w:tcBorders>
              <w:top w:val="single" w:sz="4" w:space="0" w:color="000000"/>
              <w:left w:val="single" w:sz="4" w:space="0" w:color="000000"/>
              <w:bottom w:val="single" w:sz="4" w:space="0" w:color="000000"/>
              <w:right w:val="single" w:sz="4" w:space="0" w:color="000000"/>
            </w:tcBorders>
            <w:hideMark/>
          </w:tcPr>
          <w:p w14:paraId="14518D0D" w14:textId="77777777" w:rsidR="00E93ED9" w:rsidRPr="002C799F" w:rsidRDefault="00E93ED9">
            <w:pPr>
              <w:shd w:val="clear" w:color="auto" w:fill="FFFFFF"/>
              <w:ind w:left="-87" w:right="-54"/>
              <w:rPr>
                <w:spacing w:val="-6"/>
              </w:rPr>
            </w:pPr>
            <w:proofErr w:type="spellStart"/>
            <w:r w:rsidRPr="002C799F">
              <w:rPr>
                <w:spacing w:val="-6"/>
              </w:rPr>
              <w:t>Ініціатор</w:t>
            </w:r>
            <w:proofErr w:type="spellEnd"/>
            <w:r w:rsidRPr="002C799F">
              <w:rPr>
                <w:spacing w:val="-6"/>
              </w:rPr>
              <w:t xml:space="preserve"> </w:t>
            </w:r>
            <w:proofErr w:type="spellStart"/>
            <w:r w:rsidRPr="002C799F">
              <w:rPr>
                <w:spacing w:val="-6"/>
              </w:rPr>
              <w:t>розроблення</w:t>
            </w:r>
            <w:proofErr w:type="spellEnd"/>
            <w:r w:rsidRPr="002C799F">
              <w:rPr>
                <w:spacing w:val="-6"/>
              </w:rPr>
              <w:t xml:space="preserve"> </w:t>
            </w:r>
            <w:proofErr w:type="spellStart"/>
            <w:r w:rsidRPr="002C799F">
              <w:rPr>
                <w:spacing w:val="-6"/>
              </w:rPr>
              <w:t>програми</w:t>
            </w:r>
            <w:proofErr w:type="spellEnd"/>
          </w:p>
        </w:tc>
        <w:tc>
          <w:tcPr>
            <w:tcW w:w="6521" w:type="dxa"/>
            <w:tcBorders>
              <w:top w:val="single" w:sz="4" w:space="0" w:color="000000"/>
              <w:left w:val="single" w:sz="4" w:space="0" w:color="000000"/>
              <w:bottom w:val="single" w:sz="4" w:space="0" w:color="000000"/>
              <w:right w:val="single" w:sz="4" w:space="0" w:color="000000"/>
            </w:tcBorders>
            <w:hideMark/>
          </w:tcPr>
          <w:p w14:paraId="179CEEF0" w14:textId="77777777" w:rsidR="00E93ED9" w:rsidRPr="002C799F" w:rsidRDefault="00E93ED9">
            <w:pPr>
              <w:shd w:val="clear" w:color="auto" w:fill="FFFFFF"/>
              <w:ind w:left="-87" w:right="-54"/>
            </w:pPr>
            <w:r w:rsidRPr="002C799F">
              <w:t xml:space="preserve"> </w:t>
            </w:r>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w:t>
            </w:r>
          </w:p>
        </w:tc>
      </w:tr>
      <w:tr w:rsidR="00E93ED9" w:rsidRPr="002C799F" w14:paraId="034F34DE" w14:textId="77777777" w:rsidTr="00E93ED9">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2C984FF5" w14:textId="77777777" w:rsidR="00E93ED9" w:rsidRPr="002C799F" w:rsidRDefault="00E93ED9">
            <w:pPr>
              <w:shd w:val="clear" w:color="auto" w:fill="FFFFFF"/>
              <w:ind w:left="-87" w:right="-54"/>
            </w:pPr>
            <w:r w:rsidRPr="002C799F">
              <w:t>2.</w:t>
            </w:r>
          </w:p>
        </w:tc>
        <w:tc>
          <w:tcPr>
            <w:tcW w:w="3677" w:type="dxa"/>
            <w:tcBorders>
              <w:top w:val="single" w:sz="4" w:space="0" w:color="000000"/>
              <w:left w:val="single" w:sz="4" w:space="0" w:color="000000"/>
              <w:bottom w:val="single" w:sz="4" w:space="0" w:color="000000"/>
              <w:right w:val="single" w:sz="4" w:space="0" w:color="000000"/>
            </w:tcBorders>
          </w:tcPr>
          <w:p w14:paraId="6A403A40" w14:textId="77777777" w:rsidR="00E93ED9" w:rsidRPr="002C799F" w:rsidRDefault="00E93ED9">
            <w:pPr>
              <w:shd w:val="clear" w:color="auto" w:fill="FFFFFF"/>
              <w:ind w:left="-87" w:right="-54"/>
              <w:rPr>
                <w:spacing w:val="-6"/>
              </w:rPr>
            </w:pPr>
            <w:r w:rsidRPr="002C799F">
              <w:rPr>
                <w:spacing w:val="-5"/>
              </w:rPr>
              <w:t xml:space="preserve">Дата, номер і </w:t>
            </w:r>
            <w:proofErr w:type="spellStart"/>
            <w:r w:rsidRPr="002C799F">
              <w:rPr>
                <w:spacing w:val="-5"/>
              </w:rPr>
              <w:t>назва</w:t>
            </w:r>
            <w:proofErr w:type="spellEnd"/>
            <w:r w:rsidRPr="002C799F">
              <w:rPr>
                <w:spacing w:val="-5"/>
              </w:rPr>
              <w:t xml:space="preserve"> </w:t>
            </w:r>
            <w:proofErr w:type="spellStart"/>
            <w:r w:rsidRPr="002C799F">
              <w:rPr>
                <w:spacing w:val="-5"/>
              </w:rPr>
              <w:t>нормативних</w:t>
            </w:r>
            <w:proofErr w:type="spellEnd"/>
            <w:r w:rsidRPr="002C799F">
              <w:rPr>
                <w:spacing w:val="-5"/>
              </w:rPr>
              <w:t xml:space="preserve"> </w:t>
            </w:r>
            <w:proofErr w:type="spellStart"/>
            <w:r w:rsidRPr="002C799F">
              <w:rPr>
                <w:spacing w:val="-5"/>
              </w:rPr>
              <w:t>документів</w:t>
            </w:r>
            <w:proofErr w:type="spellEnd"/>
          </w:p>
          <w:p w14:paraId="3D0797B2" w14:textId="77777777" w:rsidR="00E93ED9" w:rsidRPr="002C799F" w:rsidRDefault="00E93ED9">
            <w:pPr>
              <w:shd w:val="clear" w:color="auto" w:fill="FFFFFF"/>
              <w:ind w:left="-87" w:right="-54"/>
              <w:rPr>
                <w:spacing w:val="-6"/>
              </w:rPr>
            </w:pPr>
          </w:p>
        </w:tc>
        <w:tc>
          <w:tcPr>
            <w:tcW w:w="6521" w:type="dxa"/>
            <w:tcBorders>
              <w:top w:val="single" w:sz="4" w:space="0" w:color="000000"/>
              <w:left w:val="single" w:sz="4" w:space="0" w:color="000000"/>
              <w:bottom w:val="single" w:sz="4" w:space="0" w:color="000000"/>
              <w:right w:val="single" w:sz="4" w:space="0" w:color="000000"/>
            </w:tcBorders>
            <w:hideMark/>
          </w:tcPr>
          <w:p w14:paraId="67535776" w14:textId="77777777" w:rsidR="00E93ED9" w:rsidRPr="002C799F" w:rsidRDefault="00E93ED9">
            <w:pPr>
              <w:jc w:val="both"/>
              <w:rPr>
                <w:spacing w:val="2"/>
              </w:rPr>
            </w:pPr>
            <w:proofErr w:type="spellStart"/>
            <w:r w:rsidRPr="002C799F">
              <w:rPr>
                <w:spacing w:val="2"/>
              </w:rPr>
              <w:t>Конституція</w:t>
            </w:r>
            <w:proofErr w:type="spellEnd"/>
            <w:r w:rsidRPr="002C799F">
              <w:rPr>
                <w:spacing w:val="2"/>
              </w:rPr>
              <w:t xml:space="preserve"> </w:t>
            </w:r>
            <w:proofErr w:type="spellStart"/>
            <w:r w:rsidRPr="002C799F">
              <w:rPr>
                <w:spacing w:val="2"/>
              </w:rPr>
              <w:t>України</w:t>
            </w:r>
            <w:proofErr w:type="spellEnd"/>
            <w:r w:rsidRPr="002C799F">
              <w:rPr>
                <w:spacing w:val="2"/>
              </w:rPr>
              <w:t xml:space="preserve">, </w:t>
            </w:r>
            <w:proofErr w:type="spellStart"/>
            <w:r w:rsidRPr="002C799F">
              <w:rPr>
                <w:spacing w:val="2"/>
              </w:rPr>
              <w:t>Бюджетний</w:t>
            </w:r>
            <w:proofErr w:type="spellEnd"/>
            <w:r w:rsidRPr="002C799F">
              <w:rPr>
                <w:spacing w:val="2"/>
              </w:rPr>
              <w:t xml:space="preserve"> кодекс </w:t>
            </w:r>
            <w:proofErr w:type="spellStart"/>
            <w:r w:rsidRPr="002C799F">
              <w:rPr>
                <w:spacing w:val="2"/>
              </w:rPr>
              <w:t>України</w:t>
            </w:r>
            <w:proofErr w:type="spellEnd"/>
            <w:r w:rsidRPr="002C799F">
              <w:rPr>
                <w:spacing w:val="2"/>
              </w:rPr>
              <w:t xml:space="preserve">, </w:t>
            </w:r>
            <w:proofErr w:type="spellStart"/>
            <w:r w:rsidRPr="002C799F">
              <w:rPr>
                <w:spacing w:val="2"/>
              </w:rPr>
              <w:t>Закони</w:t>
            </w:r>
            <w:proofErr w:type="spellEnd"/>
            <w:r w:rsidRPr="002C799F">
              <w:rPr>
                <w:spacing w:val="2"/>
              </w:rPr>
              <w:t xml:space="preserve"> </w:t>
            </w:r>
            <w:proofErr w:type="spellStart"/>
            <w:r w:rsidRPr="002C799F">
              <w:rPr>
                <w:spacing w:val="2"/>
              </w:rPr>
              <w:t>України</w:t>
            </w:r>
            <w:proofErr w:type="spellEnd"/>
            <w:r w:rsidRPr="002C799F">
              <w:rPr>
                <w:spacing w:val="2"/>
              </w:rPr>
              <w:t xml:space="preserve"> «Про </w:t>
            </w:r>
            <w:proofErr w:type="spellStart"/>
            <w:r w:rsidRPr="002C799F">
              <w:rPr>
                <w:spacing w:val="2"/>
              </w:rPr>
              <w:t>місцеве</w:t>
            </w:r>
            <w:proofErr w:type="spellEnd"/>
            <w:r w:rsidRPr="002C799F">
              <w:rPr>
                <w:spacing w:val="2"/>
              </w:rPr>
              <w:t xml:space="preserve"> </w:t>
            </w:r>
            <w:proofErr w:type="spellStart"/>
            <w:r w:rsidRPr="002C799F">
              <w:rPr>
                <w:spacing w:val="2"/>
              </w:rPr>
              <w:t>самоврядування</w:t>
            </w:r>
            <w:proofErr w:type="spellEnd"/>
            <w:r w:rsidRPr="002C799F">
              <w:rPr>
                <w:spacing w:val="2"/>
              </w:rPr>
              <w:t xml:space="preserve"> в </w:t>
            </w:r>
            <w:proofErr w:type="spellStart"/>
            <w:r w:rsidRPr="002C799F">
              <w:rPr>
                <w:spacing w:val="2"/>
              </w:rPr>
              <w:t>Україні</w:t>
            </w:r>
            <w:proofErr w:type="spellEnd"/>
            <w:r w:rsidRPr="002C799F">
              <w:rPr>
                <w:spacing w:val="2"/>
              </w:rPr>
              <w:t>», «</w:t>
            </w:r>
            <w:proofErr w:type="spellStart"/>
            <w:r w:rsidRPr="002C799F">
              <w:rPr>
                <w:spacing w:val="2"/>
              </w:rPr>
              <w:t>Основи</w:t>
            </w:r>
            <w:proofErr w:type="spellEnd"/>
            <w:r w:rsidRPr="002C799F">
              <w:rPr>
                <w:spacing w:val="2"/>
              </w:rPr>
              <w:t xml:space="preserve"> </w:t>
            </w:r>
            <w:proofErr w:type="spellStart"/>
            <w:r w:rsidRPr="002C799F">
              <w:rPr>
                <w:spacing w:val="2"/>
              </w:rPr>
              <w:t>законодавства</w:t>
            </w:r>
            <w:proofErr w:type="spellEnd"/>
            <w:r w:rsidRPr="002C799F">
              <w:rPr>
                <w:spacing w:val="2"/>
              </w:rPr>
              <w:t xml:space="preserve"> </w:t>
            </w:r>
            <w:proofErr w:type="spellStart"/>
            <w:r w:rsidRPr="002C799F">
              <w:rPr>
                <w:spacing w:val="2"/>
              </w:rPr>
              <w:t>України</w:t>
            </w:r>
            <w:proofErr w:type="spellEnd"/>
            <w:r w:rsidRPr="002C799F">
              <w:rPr>
                <w:spacing w:val="2"/>
              </w:rPr>
              <w:t xml:space="preserve"> про </w:t>
            </w:r>
            <w:proofErr w:type="spellStart"/>
            <w:r w:rsidRPr="002C799F">
              <w:rPr>
                <w:spacing w:val="2"/>
              </w:rPr>
              <w:t>охорону</w:t>
            </w:r>
            <w:proofErr w:type="spellEnd"/>
            <w:r w:rsidRPr="002C799F">
              <w:rPr>
                <w:spacing w:val="2"/>
              </w:rPr>
              <w:t xml:space="preserve"> </w:t>
            </w:r>
            <w:proofErr w:type="spellStart"/>
            <w:r w:rsidRPr="002C799F">
              <w:rPr>
                <w:spacing w:val="2"/>
              </w:rPr>
              <w:t>здоров’я</w:t>
            </w:r>
            <w:proofErr w:type="spellEnd"/>
            <w:r w:rsidRPr="002C799F">
              <w:rPr>
                <w:spacing w:val="2"/>
              </w:rPr>
              <w:t xml:space="preserve">»,  «Про </w:t>
            </w:r>
            <w:proofErr w:type="spellStart"/>
            <w:r w:rsidRPr="002C799F">
              <w:rPr>
                <w:spacing w:val="2"/>
              </w:rPr>
              <w:t>державні</w:t>
            </w:r>
            <w:proofErr w:type="spellEnd"/>
            <w:r w:rsidRPr="002C799F">
              <w:rPr>
                <w:spacing w:val="2"/>
              </w:rPr>
              <w:t xml:space="preserve">  </w:t>
            </w:r>
            <w:proofErr w:type="spellStart"/>
            <w:r w:rsidRPr="002C799F">
              <w:rPr>
                <w:spacing w:val="2"/>
              </w:rPr>
              <w:t>фінансові</w:t>
            </w:r>
            <w:proofErr w:type="spellEnd"/>
            <w:r w:rsidRPr="002C799F">
              <w:rPr>
                <w:spacing w:val="2"/>
              </w:rPr>
              <w:t xml:space="preserve"> </w:t>
            </w:r>
            <w:proofErr w:type="spellStart"/>
            <w:r w:rsidRPr="002C799F">
              <w:rPr>
                <w:spacing w:val="2"/>
              </w:rPr>
              <w:t>гарантії</w:t>
            </w:r>
            <w:proofErr w:type="spellEnd"/>
            <w:r w:rsidRPr="002C799F">
              <w:rPr>
                <w:spacing w:val="2"/>
              </w:rPr>
              <w:t xml:space="preserve"> </w:t>
            </w:r>
            <w:proofErr w:type="spellStart"/>
            <w:r w:rsidRPr="002C799F">
              <w:rPr>
                <w:spacing w:val="2"/>
              </w:rPr>
              <w:t>медичного</w:t>
            </w:r>
            <w:proofErr w:type="spellEnd"/>
            <w:r w:rsidRPr="002C799F">
              <w:rPr>
                <w:spacing w:val="2"/>
              </w:rPr>
              <w:t xml:space="preserve"> </w:t>
            </w:r>
            <w:proofErr w:type="spellStart"/>
            <w:r w:rsidRPr="002C799F">
              <w:rPr>
                <w:spacing w:val="2"/>
              </w:rPr>
              <w:t>обслуговування</w:t>
            </w:r>
            <w:proofErr w:type="spellEnd"/>
            <w:r w:rsidRPr="002C799F">
              <w:rPr>
                <w:spacing w:val="2"/>
              </w:rPr>
              <w:t xml:space="preserve"> </w:t>
            </w:r>
            <w:proofErr w:type="spellStart"/>
            <w:r w:rsidRPr="002C799F">
              <w:rPr>
                <w:spacing w:val="2"/>
              </w:rPr>
              <w:t>населення</w:t>
            </w:r>
            <w:proofErr w:type="spellEnd"/>
            <w:r w:rsidRPr="002C799F">
              <w:rPr>
                <w:spacing w:val="2"/>
              </w:rPr>
              <w:t xml:space="preserve">», постанова КМУ </w:t>
            </w:r>
            <w:proofErr w:type="spellStart"/>
            <w:r w:rsidRPr="002C799F">
              <w:rPr>
                <w:spacing w:val="2"/>
              </w:rPr>
              <w:t>від</w:t>
            </w:r>
            <w:proofErr w:type="spellEnd"/>
            <w:r w:rsidRPr="002C799F">
              <w:rPr>
                <w:spacing w:val="2"/>
              </w:rPr>
              <w:t xml:space="preserve"> 17.08.1998 №1303 «Про </w:t>
            </w:r>
            <w:proofErr w:type="spellStart"/>
            <w:r w:rsidRPr="002C799F">
              <w:rPr>
                <w:spacing w:val="2"/>
              </w:rPr>
              <w:t>впорядкування</w:t>
            </w:r>
            <w:proofErr w:type="spellEnd"/>
            <w:r w:rsidRPr="002C799F">
              <w:rPr>
                <w:spacing w:val="2"/>
              </w:rPr>
              <w:t xml:space="preserve"> </w:t>
            </w:r>
            <w:proofErr w:type="spellStart"/>
            <w:r w:rsidRPr="002C799F">
              <w:rPr>
                <w:spacing w:val="2"/>
              </w:rPr>
              <w:t>безоплатного</w:t>
            </w:r>
            <w:proofErr w:type="spellEnd"/>
            <w:r w:rsidRPr="002C799F">
              <w:rPr>
                <w:spacing w:val="2"/>
              </w:rPr>
              <w:t xml:space="preserve"> та </w:t>
            </w:r>
            <w:proofErr w:type="spellStart"/>
            <w:r w:rsidRPr="002C799F">
              <w:rPr>
                <w:spacing w:val="2"/>
              </w:rPr>
              <w:t>пільгового</w:t>
            </w:r>
            <w:proofErr w:type="spellEnd"/>
            <w:r w:rsidRPr="002C799F">
              <w:rPr>
                <w:spacing w:val="2"/>
              </w:rPr>
              <w:t xml:space="preserve"> </w:t>
            </w:r>
            <w:proofErr w:type="spellStart"/>
            <w:r w:rsidRPr="002C799F">
              <w:rPr>
                <w:spacing w:val="2"/>
              </w:rPr>
              <w:t>відпуску</w:t>
            </w:r>
            <w:proofErr w:type="spellEnd"/>
            <w:r w:rsidRPr="002C799F">
              <w:rPr>
                <w:spacing w:val="2"/>
              </w:rPr>
              <w:t xml:space="preserve"> </w:t>
            </w:r>
            <w:proofErr w:type="spellStart"/>
            <w:r w:rsidRPr="002C799F">
              <w:rPr>
                <w:spacing w:val="2"/>
              </w:rPr>
              <w:t>лікарських</w:t>
            </w:r>
            <w:proofErr w:type="spellEnd"/>
            <w:r w:rsidRPr="002C799F">
              <w:rPr>
                <w:spacing w:val="2"/>
              </w:rPr>
              <w:t xml:space="preserve"> </w:t>
            </w:r>
            <w:proofErr w:type="spellStart"/>
            <w:r w:rsidRPr="002C799F">
              <w:rPr>
                <w:spacing w:val="2"/>
              </w:rPr>
              <w:t>засобів</w:t>
            </w:r>
            <w:proofErr w:type="spellEnd"/>
            <w:r w:rsidRPr="002C799F">
              <w:rPr>
                <w:spacing w:val="2"/>
              </w:rPr>
              <w:t xml:space="preserve"> за рецептами </w:t>
            </w:r>
            <w:proofErr w:type="spellStart"/>
            <w:r w:rsidRPr="002C799F">
              <w:rPr>
                <w:spacing w:val="2"/>
              </w:rPr>
              <w:t>лікарів</w:t>
            </w:r>
            <w:proofErr w:type="spellEnd"/>
            <w:r w:rsidRPr="002C799F">
              <w:rPr>
                <w:spacing w:val="2"/>
              </w:rPr>
              <w:t xml:space="preserve"> у </w:t>
            </w:r>
            <w:proofErr w:type="spellStart"/>
            <w:r w:rsidRPr="002C799F">
              <w:rPr>
                <w:spacing w:val="2"/>
              </w:rPr>
              <w:t>разі</w:t>
            </w:r>
            <w:proofErr w:type="spellEnd"/>
            <w:r w:rsidRPr="002C799F">
              <w:rPr>
                <w:spacing w:val="2"/>
              </w:rPr>
              <w:t xml:space="preserve"> амбулаторного </w:t>
            </w:r>
            <w:proofErr w:type="spellStart"/>
            <w:r w:rsidRPr="002C799F">
              <w:rPr>
                <w:spacing w:val="2"/>
              </w:rPr>
              <w:t>лікування</w:t>
            </w:r>
            <w:proofErr w:type="spellEnd"/>
            <w:r w:rsidRPr="002C799F">
              <w:rPr>
                <w:spacing w:val="2"/>
              </w:rPr>
              <w:t xml:space="preserve"> </w:t>
            </w:r>
            <w:proofErr w:type="spellStart"/>
            <w:r w:rsidRPr="002C799F">
              <w:rPr>
                <w:spacing w:val="2"/>
              </w:rPr>
              <w:t>окремих</w:t>
            </w:r>
            <w:proofErr w:type="spellEnd"/>
            <w:r w:rsidRPr="002C799F">
              <w:rPr>
                <w:spacing w:val="2"/>
              </w:rPr>
              <w:t xml:space="preserve"> </w:t>
            </w:r>
            <w:proofErr w:type="spellStart"/>
            <w:r w:rsidRPr="002C799F">
              <w:rPr>
                <w:spacing w:val="2"/>
              </w:rPr>
              <w:t>груп</w:t>
            </w:r>
            <w:proofErr w:type="spellEnd"/>
            <w:r w:rsidRPr="002C799F">
              <w:rPr>
                <w:spacing w:val="2"/>
              </w:rPr>
              <w:t xml:space="preserve"> </w:t>
            </w:r>
            <w:proofErr w:type="spellStart"/>
            <w:r w:rsidRPr="002C799F">
              <w:rPr>
                <w:spacing w:val="2"/>
              </w:rPr>
              <w:t>населення</w:t>
            </w:r>
            <w:proofErr w:type="spellEnd"/>
            <w:r w:rsidRPr="002C799F">
              <w:rPr>
                <w:spacing w:val="2"/>
              </w:rPr>
              <w:t xml:space="preserve"> та за </w:t>
            </w:r>
            <w:proofErr w:type="spellStart"/>
            <w:r w:rsidRPr="002C799F">
              <w:rPr>
                <w:spacing w:val="2"/>
              </w:rPr>
              <w:t>певними</w:t>
            </w:r>
            <w:proofErr w:type="spellEnd"/>
            <w:r w:rsidRPr="002C799F">
              <w:rPr>
                <w:spacing w:val="2"/>
              </w:rPr>
              <w:t xml:space="preserve"> </w:t>
            </w:r>
            <w:proofErr w:type="spellStart"/>
            <w:r w:rsidRPr="002C799F">
              <w:rPr>
                <w:spacing w:val="2"/>
              </w:rPr>
              <w:t>категоріями</w:t>
            </w:r>
            <w:proofErr w:type="spellEnd"/>
            <w:r w:rsidRPr="002C799F">
              <w:rPr>
                <w:spacing w:val="2"/>
              </w:rPr>
              <w:t xml:space="preserve"> </w:t>
            </w:r>
            <w:proofErr w:type="spellStart"/>
            <w:r w:rsidRPr="002C799F">
              <w:rPr>
                <w:spacing w:val="2"/>
              </w:rPr>
              <w:t>захворювань</w:t>
            </w:r>
            <w:proofErr w:type="spellEnd"/>
            <w:r w:rsidRPr="002C799F">
              <w:rPr>
                <w:spacing w:val="2"/>
              </w:rPr>
              <w:t xml:space="preserve">», постанова КМУ </w:t>
            </w:r>
            <w:proofErr w:type="spellStart"/>
            <w:r w:rsidRPr="002C799F">
              <w:rPr>
                <w:spacing w:val="2"/>
              </w:rPr>
              <w:t>від</w:t>
            </w:r>
            <w:proofErr w:type="spellEnd"/>
            <w:r w:rsidRPr="002C799F">
              <w:rPr>
                <w:spacing w:val="2"/>
              </w:rPr>
              <w:t xml:space="preserve"> 03.12.2009 №1301 «Про </w:t>
            </w:r>
            <w:proofErr w:type="spellStart"/>
            <w:r w:rsidRPr="002C799F">
              <w:rPr>
                <w:spacing w:val="2"/>
              </w:rPr>
              <w:t>затвердження</w:t>
            </w:r>
            <w:proofErr w:type="spellEnd"/>
            <w:r w:rsidRPr="002C799F">
              <w:rPr>
                <w:spacing w:val="2"/>
              </w:rPr>
              <w:t xml:space="preserve"> Порядку </w:t>
            </w:r>
            <w:proofErr w:type="spellStart"/>
            <w:r w:rsidRPr="002C799F">
              <w:rPr>
                <w:spacing w:val="2"/>
              </w:rPr>
              <w:t>забезпечення</w:t>
            </w:r>
            <w:proofErr w:type="spellEnd"/>
            <w:r w:rsidRPr="002C799F">
              <w:rPr>
                <w:spacing w:val="2"/>
              </w:rPr>
              <w:t xml:space="preserve"> </w:t>
            </w:r>
            <w:proofErr w:type="spellStart"/>
            <w:r w:rsidRPr="002C799F">
              <w:rPr>
                <w:spacing w:val="2"/>
              </w:rPr>
              <w:t>осіб</w:t>
            </w:r>
            <w:proofErr w:type="spellEnd"/>
            <w:r w:rsidRPr="002C799F">
              <w:rPr>
                <w:spacing w:val="2"/>
              </w:rPr>
              <w:t xml:space="preserve"> з </w:t>
            </w:r>
            <w:proofErr w:type="spellStart"/>
            <w:r w:rsidRPr="002C799F">
              <w:rPr>
                <w:spacing w:val="2"/>
              </w:rPr>
              <w:t>інвалідністю</w:t>
            </w:r>
            <w:proofErr w:type="spellEnd"/>
            <w:r w:rsidRPr="002C799F">
              <w:rPr>
                <w:spacing w:val="2"/>
              </w:rPr>
              <w:t xml:space="preserve">, </w:t>
            </w:r>
            <w:proofErr w:type="spellStart"/>
            <w:r w:rsidRPr="002C799F">
              <w:rPr>
                <w:spacing w:val="2"/>
              </w:rPr>
              <w:t>дітей</w:t>
            </w:r>
            <w:proofErr w:type="spellEnd"/>
            <w:r w:rsidRPr="002C799F">
              <w:rPr>
                <w:spacing w:val="2"/>
              </w:rPr>
              <w:t xml:space="preserve"> з </w:t>
            </w:r>
            <w:proofErr w:type="spellStart"/>
            <w:r w:rsidRPr="002C799F">
              <w:rPr>
                <w:spacing w:val="2"/>
              </w:rPr>
              <w:t>інвалідністю</w:t>
            </w:r>
            <w:proofErr w:type="spellEnd"/>
            <w:r w:rsidRPr="002C799F">
              <w:rPr>
                <w:spacing w:val="2"/>
              </w:rPr>
              <w:t xml:space="preserve"> , </w:t>
            </w:r>
            <w:proofErr w:type="spellStart"/>
            <w:r w:rsidRPr="002C799F">
              <w:rPr>
                <w:spacing w:val="2"/>
              </w:rPr>
              <w:t>інших</w:t>
            </w:r>
            <w:proofErr w:type="spellEnd"/>
            <w:r w:rsidRPr="002C799F">
              <w:rPr>
                <w:spacing w:val="2"/>
              </w:rPr>
              <w:t xml:space="preserve"> </w:t>
            </w:r>
            <w:proofErr w:type="spellStart"/>
            <w:r w:rsidRPr="002C799F">
              <w:rPr>
                <w:spacing w:val="2"/>
              </w:rPr>
              <w:t>окремих</w:t>
            </w:r>
            <w:proofErr w:type="spellEnd"/>
            <w:r w:rsidRPr="002C799F">
              <w:rPr>
                <w:spacing w:val="2"/>
              </w:rPr>
              <w:t xml:space="preserve"> </w:t>
            </w:r>
            <w:proofErr w:type="spellStart"/>
            <w:r w:rsidRPr="002C799F">
              <w:rPr>
                <w:spacing w:val="2"/>
              </w:rPr>
              <w:t>категорій</w:t>
            </w:r>
            <w:proofErr w:type="spellEnd"/>
            <w:r w:rsidRPr="002C799F">
              <w:rPr>
                <w:spacing w:val="2"/>
              </w:rPr>
              <w:t xml:space="preserve"> </w:t>
            </w:r>
            <w:proofErr w:type="spellStart"/>
            <w:r w:rsidRPr="002C799F">
              <w:rPr>
                <w:spacing w:val="2"/>
              </w:rPr>
              <w:t>населення</w:t>
            </w:r>
            <w:proofErr w:type="spellEnd"/>
            <w:r w:rsidRPr="002C799F">
              <w:rPr>
                <w:spacing w:val="2"/>
              </w:rPr>
              <w:t xml:space="preserve"> </w:t>
            </w:r>
            <w:proofErr w:type="spellStart"/>
            <w:r w:rsidRPr="002C799F">
              <w:rPr>
                <w:spacing w:val="2"/>
              </w:rPr>
              <w:t>медичними</w:t>
            </w:r>
            <w:proofErr w:type="spellEnd"/>
            <w:r w:rsidRPr="002C799F">
              <w:rPr>
                <w:spacing w:val="2"/>
              </w:rPr>
              <w:t xml:space="preserve"> </w:t>
            </w:r>
            <w:proofErr w:type="spellStart"/>
            <w:r w:rsidRPr="002C799F">
              <w:rPr>
                <w:spacing w:val="2"/>
              </w:rPr>
              <w:t>виробами</w:t>
            </w:r>
            <w:proofErr w:type="spellEnd"/>
            <w:r w:rsidRPr="002C799F">
              <w:rPr>
                <w:spacing w:val="2"/>
              </w:rPr>
              <w:t xml:space="preserve"> та </w:t>
            </w:r>
            <w:proofErr w:type="spellStart"/>
            <w:r w:rsidRPr="002C799F">
              <w:rPr>
                <w:spacing w:val="2"/>
              </w:rPr>
              <w:t>іншими</w:t>
            </w:r>
            <w:proofErr w:type="spellEnd"/>
            <w:r w:rsidRPr="002C799F">
              <w:rPr>
                <w:spacing w:val="2"/>
              </w:rPr>
              <w:t xml:space="preserve"> </w:t>
            </w:r>
            <w:proofErr w:type="spellStart"/>
            <w:r w:rsidRPr="002C799F">
              <w:rPr>
                <w:spacing w:val="2"/>
              </w:rPr>
              <w:t>засобами</w:t>
            </w:r>
            <w:proofErr w:type="spellEnd"/>
            <w:r w:rsidRPr="002C799F">
              <w:rPr>
                <w:spacing w:val="2"/>
              </w:rPr>
              <w:t>»</w:t>
            </w:r>
          </w:p>
        </w:tc>
      </w:tr>
      <w:tr w:rsidR="00E93ED9" w:rsidRPr="002C799F" w14:paraId="65C16843" w14:textId="77777777" w:rsidTr="00E93ED9">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10ABEAD0" w14:textId="77777777" w:rsidR="00E93ED9" w:rsidRPr="002C799F" w:rsidRDefault="00E93ED9">
            <w:pPr>
              <w:shd w:val="clear" w:color="auto" w:fill="FFFFFF"/>
              <w:ind w:left="-87" w:right="-54"/>
            </w:pPr>
            <w:r w:rsidRPr="002C799F">
              <w:t>3.</w:t>
            </w:r>
          </w:p>
        </w:tc>
        <w:tc>
          <w:tcPr>
            <w:tcW w:w="3677" w:type="dxa"/>
            <w:tcBorders>
              <w:top w:val="single" w:sz="4" w:space="0" w:color="000000"/>
              <w:left w:val="single" w:sz="4" w:space="0" w:color="000000"/>
              <w:bottom w:val="single" w:sz="4" w:space="0" w:color="000000"/>
              <w:right w:val="single" w:sz="4" w:space="0" w:color="000000"/>
            </w:tcBorders>
            <w:hideMark/>
          </w:tcPr>
          <w:p w14:paraId="2E5BEFF4" w14:textId="77777777" w:rsidR="00E93ED9" w:rsidRPr="002C799F" w:rsidRDefault="00E93ED9">
            <w:pPr>
              <w:shd w:val="clear" w:color="auto" w:fill="FFFFFF"/>
              <w:ind w:left="-87" w:right="-54"/>
              <w:rPr>
                <w:spacing w:val="-7"/>
              </w:rPr>
            </w:pPr>
            <w:proofErr w:type="spellStart"/>
            <w:r w:rsidRPr="002C799F">
              <w:rPr>
                <w:spacing w:val="-7"/>
              </w:rPr>
              <w:t>Розробник</w:t>
            </w:r>
            <w:proofErr w:type="spellEnd"/>
            <w:r w:rsidRPr="002C799F">
              <w:rPr>
                <w:spacing w:val="-7"/>
              </w:rPr>
              <w:t xml:space="preserve"> </w:t>
            </w:r>
            <w:proofErr w:type="spellStart"/>
            <w:r w:rsidRPr="002C799F">
              <w:rPr>
                <w:spacing w:val="-7"/>
              </w:rPr>
              <w:t>програми</w:t>
            </w:r>
            <w:proofErr w:type="spellEnd"/>
          </w:p>
        </w:tc>
        <w:tc>
          <w:tcPr>
            <w:tcW w:w="6521" w:type="dxa"/>
            <w:tcBorders>
              <w:top w:val="single" w:sz="4" w:space="0" w:color="000000"/>
              <w:left w:val="single" w:sz="4" w:space="0" w:color="000000"/>
              <w:bottom w:val="single" w:sz="4" w:space="0" w:color="000000"/>
              <w:right w:val="single" w:sz="4" w:space="0" w:color="000000"/>
            </w:tcBorders>
            <w:hideMark/>
          </w:tcPr>
          <w:p w14:paraId="18112B93" w14:textId="77777777" w:rsidR="00E93ED9" w:rsidRPr="002C799F" w:rsidRDefault="00E93ED9">
            <w:pPr>
              <w:shd w:val="clear" w:color="auto" w:fill="FFFFFF"/>
              <w:ind w:left="-87" w:right="-54"/>
              <w:jc w:val="both"/>
            </w:pPr>
            <w:proofErr w:type="spellStart"/>
            <w:r w:rsidRPr="002C799F">
              <w:t>Комунальне</w:t>
            </w:r>
            <w:proofErr w:type="spellEnd"/>
            <w:r w:rsidRPr="002C799F">
              <w:t xml:space="preserve"> </w:t>
            </w:r>
            <w:proofErr w:type="spellStart"/>
            <w:r w:rsidRPr="002C799F">
              <w:t>некомерційне</w:t>
            </w:r>
            <w:proofErr w:type="spellEnd"/>
            <w:r w:rsidRPr="002C799F">
              <w:t xml:space="preserve"> </w:t>
            </w:r>
            <w:proofErr w:type="spellStart"/>
            <w:r w:rsidRPr="002C799F">
              <w:t>підприємство</w:t>
            </w:r>
            <w:proofErr w:type="spellEnd"/>
            <w:r w:rsidRPr="002C799F">
              <w:t xml:space="preserve"> «</w:t>
            </w:r>
            <w:proofErr w:type="spellStart"/>
            <w:r w:rsidRPr="002C799F">
              <w:t>Косівська</w:t>
            </w:r>
            <w:proofErr w:type="spellEnd"/>
            <w:r w:rsidRPr="002C799F">
              <w:t xml:space="preserve"> центральна </w:t>
            </w:r>
            <w:proofErr w:type="spellStart"/>
            <w:r w:rsidRPr="002C799F">
              <w:t>районна</w:t>
            </w:r>
            <w:proofErr w:type="spellEnd"/>
            <w:r w:rsidRPr="002C799F">
              <w:t xml:space="preserve"> </w:t>
            </w:r>
            <w:proofErr w:type="spellStart"/>
            <w:r w:rsidRPr="002C799F">
              <w:t>лікарня</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p>
        </w:tc>
      </w:tr>
      <w:tr w:rsidR="00E93ED9" w:rsidRPr="002C799F" w14:paraId="3B99BD3D" w14:textId="77777777" w:rsidTr="00E93ED9">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47C9C594" w14:textId="77777777" w:rsidR="00E93ED9" w:rsidRPr="002C799F" w:rsidRDefault="00E93ED9">
            <w:pPr>
              <w:shd w:val="clear" w:color="auto" w:fill="FFFFFF"/>
              <w:ind w:left="-87" w:right="-54"/>
            </w:pPr>
            <w:r w:rsidRPr="002C799F">
              <w:t>4.</w:t>
            </w:r>
          </w:p>
        </w:tc>
        <w:tc>
          <w:tcPr>
            <w:tcW w:w="3677" w:type="dxa"/>
            <w:tcBorders>
              <w:top w:val="single" w:sz="4" w:space="0" w:color="000000"/>
              <w:left w:val="single" w:sz="4" w:space="0" w:color="000000"/>
              <w:bottom w:val="single" w:sz="4" w:space="0" w:color="000000"/>
              <w:right w:val="single" w:sz="4" w:space="0" w:color="000000"/>
            </w:tcBorders>
            <w:hideMark/>
          </w:tcPr>
          <w:p w14:paraId="22ADA68B" w14:textId="77777777" w:rsidR="00E93ED9" w:rsidRPr="002C799F" w:rsidRDefault="00E93ED9">
            <w:pPr>
              <w:shd w:val="clear" w:color="auto" w:fill="FFFFFF"/>
              <w:ind w:left="-87" w:right="-54"/>
              <w:rPr>
                <w:spacing w:val="-7"/>
              </w:rPr>
            </w:pPr>
            <w:proofErr w:type="spellStart"/>
            <w:r w:rsidRPr="002C799F">
              <w:rPr>
                <w:spacing w:val="-7"/>
              </w:rPr>
              <w:t>Співрозробники</w:t>
            </w:r>
            <w:proofErr w:type="spellEnd"/>
            <w:r w:rsidRPr="002C799F">
              <w:rPr>
                <w:spacing w:val="-7"/>
              </w:rPr>
              <w:t xml:space="preserve"> </w:t>
            </w:r>
            <w:proofErr w:type="spellStart"/>
            <w:r w:rsidRPr="002C799F">
              <w:rPr>
                <w:spacing w:val="-7"/>
              </w:rPr>
              <w:t>програми</w:t>
            </w:r>
            <w:proofErr w:type="spellEnd"/>
          </w:p>
        </w:tc>
        <w:tc>
          <w:tcPr>
            <w:tcW w:w="6521" w:type="dxa"/>
            <w:tcBorders>
              <w:top w:val="single" w:sz="4" w:space="0" w:color="000000"/>
              <w:left w:val="single" w:sz="4" w:space="0" w:color="000000"/>
              <w:bottom w:val="single" w:sz="4" w:space="0" w:color="000000"/>
              <w:right w:val="single" w:sz="4" w:space="0" w:color="000000"/>
            </w:tcBorders>
            <w:hideMark/>
          </w:tcPr>
          <w:p w14:paraId="7ADAEBEC" w14:textId="77777777" w:rsidR="00E93ED9" w:rsidRPr="002C799F" w:rsidRDefault="00E93ED9">
            <w:pPr>
              <w:shd w:val="clear" w:color="auto" w:fill="FFFFFF"/>
              <w:ind w:left="-87" w:right="-54"/>
            </w:pPr>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w:t>
            </w:r>
          </w:p>
        </w:tc>
      </w:tr>
      <w:tr w:rsidR="00E93ED9" w:rsidRPr="002C799F" w14:paraId="57ABCC51" w14:textId="77777777" w:rsidTr="00E93ED9">
        <w:trPr>
          <w:trHeight w:val="475"/>
        </w:trPr>
        <w:tc>
          <w:tcPr>
            <w:tcW w:w="434" w:type="dxa"/>
            <w:tcBorders>
              <w:top w:val="single" w:sz="4" w:space="0" w:color="000000"/>
              <w:left w:val="single" w:sz="4" w:space="0" w:color="000000"/>
              <w:bottom w:val="single" w:sz="4" w:space="0" w:color="000000"/>
              <w:right w:val="single" w:sz="4" w:space="0" w:color="000000"/>
            </w:tcBorders>
            <w:hideMark/>
          </w:tcPr>
          <w:p w14:paraId="13FD946C" w14:textId="77777777" w:rsidR="00E93ED9" w:rsidRPr="002C799F" w:rsidRDefault="00E93ED9">
            <w:pPr>
              <w:shd w:val="clear" w:color="auto" w:fill="FFFFFF"/>
              <w:ind w:left="-87" w:right="-54"/>
            </w:pPr>
            <w:r w:rsidRPr="002C799F">
              <w:t>5.</w:t>
            </w:r>
          </w:p>
        </w:tc>
        <w:tc>
          <w:tcPr>
            <w:tcW w:w="3677" w:type="dxa"/>
            <w:tcBorders>
              <w:top w:val="single" w:sz="4" w:space="0" w:color="000000"/>
              <w:left w:val="single" w:sz="4" w:space="0" w:color="000000"/>
              <w:bottom w:val="single" w:sz="4" w:space="0" w:color="000000"/>
              <w:right w:val="single" w:sz="4" w:space="0" w:color="000000"/>
            </w:tcBorders>
            <w:hideMark/>
          </w:tcPr>
          <w:p w14:paraId="02339CC0" w14:textId="77777777" w:rsidR="00E93ED9" w:rsidRPr="002C799F" w:rsidRDefault="00E93ED9">
            <w:pPr>
              <w:shd w:val="clear" w:color="auto" w:fill="FFFFFF"/>
              <w:ind w:left="-87" w:right="-54"/>
            </w:pPr>
            <w:proofErr w:type="spellStart"/>
            <w:r w:rsidRPr="002C799F">
              <w:rPr>
                <w:spacing w:val="-7"/>
              </w:rPr>
              <w:t>Відповідальний</w:t>
            </w:r>
            <w:proofErr w:type="spellEnd"/>
            <w:r w:rsidRPr="002C799F">
              <w:rPr>
                <w:spacing w:val="-7"/>
              </w:rPr>
              <w:t xml:space="preserve"> </w:t>
            </w:r>
            <w:proofErr w:type="spellStart"/>
            <w:r w:rsidRPr="002C799F">
              <w:rPr>
                <w:spacing w:val="-7"/>
              </w:rPr>
              <w:t>виконавець</w:t>
            </w:r>
            <w:proofErr w:type="spellEnd"/>
            <w:r w:rsidRPr="002C799F">
              <w:rPr>
                <w:spacing w:val="-7"/>
              </w:rPr>
              <w:t xml:space="preserve"> </w:t>
            </w:r>
            <w:proofErr w:type="spellStart"/>
            <w:r w:rsidRPr="002C799F">
              <w:t>програми</w:t>
            </w:r>
            <w:proofErr w:type="spellEnd"/>
          </w:p>
        </w:tc>
        <w:tc>
          <w:tcPr>
            <w:tcW w:w="6521" w:type="dxa"/>
            <w:tcBorders>
              <w:top w:val="single" w:sz="4" w:space="0" w:color="000000"/>
              <w:left w:val="single" w:sz="4" w:space="0" w:color="000000"/>
              <w:bottom w:val="single" w:sz="4" w:space="0" w:color="000000"/>
              <w:right w:val="single" w:sz="4" w:space="0" w:color="000000"/>
            </w:tcBorders>
            <w:hideMark/>
          </w:tcPr>
          <w:p w14:paraId="111116FE" w14:textId="77777777" w:rsidR="00E93ED9" w:rsidRPr="002C799F" w:rsidRDefault="00E93ED9">
            <w:pPr>
              <w:shd w:val="clear" w:color="auto" w:fill="FFFFFF"/>
              <w:ind w:left="-87" w:right="-54"/>
              <w:rPr>
                <w:highlight w:val="yellow"/>
              </w:rPr>
            </w:pPr>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w:t>
            </w:r>
            <w:proofErr w:type="spellStart"/>
            <w:r w:rsidRPr="002C799F">
              <w:t>комунальне</w:t>
            </w:r>
            <w:proofErr w:type="spellEnd"/>
            <w:r w:rsidRPr="002C799F">
              <w:t xml:space="preserve"> </w:t>
            </w:r>
            <w:proofErr w:type="spellStart"/>
            <w:r w:rsidRPr="002C799F">
              <w:t>некомерційне</w:t>
            </w:r>
            <w:proofErr w:type="spellEnd"/>
            <w:r w:rsidRPr="002C799F">
              <w:t xml:space="preserve"> </w:t>
            </w:r>
            <w:proofErr w:type="spellStart"/>
            <w:r w:rsidRPr="002C799F">
              <w:t>підприємство</w:t>
            </w:r>
            <w:proofErr w:type="spellEnd"/>
            <w:r w:rsidRPr="002C799F">
              <w:t xml:space="preserve"> «</w:t>
            </w:r>
            <w:proofErr w:type="spellStart"/>
            <w:r w:rsidRPr="002C799F">
              <w:t>Косівська</w:t>
            </w:r>
            <w:proofErr w:type="spellEnd"/>
            <w:r w:rsidRPr="002C799F">
              <w:t xml:space="preserve"> центральна </w:t>
            </w:r>
            <w:proofErr w:type="spellStart"/>
            <w:r w:rsidRPr="002C799F">
              <w:t>районна</w:t>
            </w:r>
            <w:proofErr w:type="spellEnd"/>
            <w:r w:rsidRPr="002C799F">
              <w:t xml:space="preserve"> </w:t>
            </w:r>
            <w:proofErr w:type="spellStart"/>
            <w:r w:rsidRPr="002C799F">
              <w:t>лікарня</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p>
        </w:tc>
      </w:tr>
      <w:tr w:rsidR="00E93ED9" w:rsidRPr="002C799F" w14:paraId="019F699A" w14:textId="77777777" w:rsidTr="00E93ED9">
        <w:trPr>
          <w:trHeight w:val="441"/>
        </w:trPr>
        <w:tc>
          <w:tcPr>
            <w:tcW w:w="434" w:type="dxa"/>
            <w:tcBorders>
              <w:top w:val="nil"/>
              <w:left w:val="single" w:sz="4" w:space="0" w:color="000000"/>
              <w:bottom w:val="single" w:sz="4" w:space="0" w:color="000000"/>
              <w:right w:val="single" w:sz="4" w:space="0" w:color="000000"/>
            </w:tcBorders>
            <w:hideMark/>
          </w:tcPr>
          <w:p w14:paraId="74CA1930" w14:textId="77777777" w:rsidR="00E93ED9" w:rsidRPr="002C799F" w:rsidRDefault="00E93ED9">
            <w:pPr>
              <w:shd w:val="clear" w:color="auto" w:fill="FFFFFF"/>
              <w:ind w:left="-85" w:right="-57"/>
            </w:pPr>
            <w:r w:rsidRPr="002C799F">
              <w:t>6.</w:t>
            </w:r>
          </w:p>
        </w:tc>
        <w:tc>
          <w:tcPr>
            <w:tcW w:w="3677" w:type="dxa"/>
            <w:tcBorders>
              <w:top w:val="nil"/>
              <w:left w:val="single" w:sz="4" w:space="0" w:color="000000"/>
              <w:bottom w:val="single" w:sz="4" w:space="0" w:color="000000"/>
              <w:right w:val="single" w:sz="4" w:space="0" w:color="000000"/>
            </w:tcBorders>
            <w:hideMark/>
          </w:tcPr>
          <w:p w14:paraId="08353782" w14:textId="77777777" w:rsidR="00E93ED9" w:rsidRPr="002C799F" w:rsidRDefault="00E93ED9">
            <w:pPr>
              <w:shd w:val="clear" w:color="auto" w:fill="FFFFFF"/>
              <w:ind w:left="-85" w:right="-57"/>
              <w:rPr>
                <w:spacing w:val="-6"/>
              </w:rPr>
            </w:pPr>
            <w:proofErr w:type="spellStart"/>
            <w:r w:rsidRPr="002C799F">
              <w:rPr>
                <w:spacing w:val="-7"/>
              </w:rPr>
              <w:t>Учасники</w:t>
            </w:r>
            <w:proofErr w:type="spellEnd"/>
            <w:r w:rsidRPr="002C799F">
              <w:rPr>
                <w:spacing w:val="-7"/>
              </w:rPr>
              <w:t xml:space="preserve"> </w:t>
            </w:r>
            <w:proofErr w:type="spellStart"/>
            <w:r w:rsidRPr="002C799F">
              <w:rPr>
                <w:spacing w:val="-7"/>
              </w:rPr>
              <w:t>програми</w:t>
            </w:r>
            <w:proofErr w:type="spellEnd"/>
          </w:p>
        </w:tc>
        <w:tc>
          <w:tcPr>
            <w:tcW w:w="6521" w:type="dxa"/>
            <w:tcBorders>
              <w:top w:val="nil"/>
              <w:left w:val="single" w:sz="4" w:space="0" w:color="000000"/>
              <w:bottom w:val="single" w:sz="4" w:space="0" w:color="000000"/>
              <w:right w:val="single" w:sz="4" w:space="0" w:color="000000"/>
            </w:tcBorders>
            <w:shd w:val="clear" w:color="auto" w:fill="FFFFFF" w:themeFill="background1"/>
            <w:hideMark/>
          </w:tcPr>
          <w:p w14:paraId="7C9F2D72" w14:textId="77777777" w:rsidR="00E93ED9" w:rsidRPr="002C799F" w:rsidRDefault="00E93ED9">
            <w:pPr>
              <w:shd w:val="clear" w:color="auto" w:fill="FFFFFF"/>
              <w:ind w:left="-85" w:right="-57"/>
              <w:rPr>
                <w:highlight w:val="yellow"/>
              </w:rPr>
            </w:pPr>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w:t>
            </w:r>
            <w:proofErr w:type="spellStart"/>
            <w:r w:rsidRPr="002C799F">
              <w:t>комунальне</w:t>
            </w:r>
            <w:proofErr w:type="spellEnd"/>
            <w:r w:rsidRPr="002C799F">
              <w:t xml:space="preserve"> </w:t>
            </w:r>
            <w:proofErr w:type="spellStart"/>
            <w:r w:rsidRPr="002C799F">
              <w:t>некомерційне</w:t>
            </w:r>
            <w:proofErr w:type="spellEnd"/>
            <w:r w:rsidRPr="002C799F">
              <w:t xml:space="preserve"> </w:t>
            </w:r>
            <w:proofErr w:type="spellStart"/>
            <w:r w:rsidRPr="002C799F">
              <w:t>підприємство</w:t>
            </w:r>
            <w:proofErr w:type="spellEnd"/>
            <w:r w:rsidRPr="002C799F">
              <w:t xml:space="preserve"> «</w:t>
            </w:r>
            <w:proofErr w:type="spellStart"/>
            <w:r w:rsidRPr="002C799F">
              <w:t>Косівська</w:t>
            </w:r>
            <w:proofErr w:type="spellEnd"/>
            <w:r w:rsidRPr="002C799F">
              <w:t xml:space="preserve"> центральна </w:t>
            </w:r>
            <w:proofErr w:type="spellStart"/>
            <w:r w:rsidRPr="002C799F">
              <w:t>районна</w:t>
            </w:r>
            <w:proofErr w:type="spellEnd"/>
            <w:r w:rsidRPr="002C799F">
              <w:t xml:space="preserve"> </w:t>
            </w:r>
            <w:proofErr w:type="spellStart"/>
            <w:r w:rsidRPr="002C799F">
              <w:t>лікарня</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p>
        </w:tc>
      </w:tr>
      <w:tr w:rsidR="00E93ED9" w:rsidRPr="002C799F" w14:paraId="515E9E2E" w14:textId="77777777" w:rsidTr="00E93ED9">
        <w:trPr>
          <w:trHeight w:val="251"/>
        </w:trPr>
        <w:tc>
          <w:tcPr>
            <w:tcW w:w="434" w:type="dxa"/>
            <w:tcBorders>
              <w:top w:val="nil"/>
              <w:left w:val="single" w:sz="4" w:space="0" w:color="000000"/>
              <w:bottom w:val="single" w:sz="4" w:space="0" w:color="000000"/>
              <w:right w:val="single" w:sz="4" w:space="0" w:color="000000"/>
            </w:tcBorders>
            <w:hideMark/>
          </w:tcPr>
          <w:p w14:paraId="5BA2DDBC" w14:textId="77777777" w:rsidR="00E93ED9" w:rsidRPr="002C799F" w:rsidRDefault="00E93ED9">
            <w:pPr>
              <w:shd w:val="clear" w:color="auto" w:fill="FFFFFF"/>
              <w:ind w:left="-87" w:right="-54"/>
            </w:pPr>
            <w:r w:rsidRPr="002C799F">
              <w:t>7.</w:t>
            </w:r>
          </w:p>
        </w:tc>
        <w:tc>
          <w:tcPr>
            <w:tcW w:w="3677" w:type="dxa"/>
            <w:tcBorders>
              <w:top w:val="nil"/>
              <w:left w:val="single" w:sz="4" w:space="0" w:color="000000"/>
              <w:bottom w:val="single" w:sz="4" w:space="0" w:color="000000"/>
              <w:right w:val="single" w:sz="4" w:space="0" w:color="000000"/>
            </w:tcBorders>
            <w:hideMark/>
          </w:tcPr>
          <w:p w14:paraId="12215642" w14:textId="77777777" w:rsidR="00E93ED9" w:rsidRPr="002C799F" w:rsidRDefault="00E93ED9">
            <w:pPr>
              <w:shd w:val="clear" w:color="auto" w:fill="FFFFFF"/>
              <w:ind w:left="-87" w:right="-54"/>
              <w:rPr>
                <w:spacing w:val="-5"/>
              </w:rPr>
            </w:pPr>
            <w:proofErr w:type="spellStart"/>
            <w:r w:rsidRPr="002C799F">
              <w:rPr>
                <w:spacing w:val="-5"/>
              </w:rPr>
              <w:t>Термін</w:t>
            </w:r>
            <w:proofErr w:type="spellEnd"/>
            <w:r w:rsidRPr="002C799F">
              <w:rPr>
                <w:spacing w:val="-5"/>
              </w:rPr>
              <w:t xml:space="preserve"> </w:t>
            </w:r>
            <w:proofErr w:type="spellStart"/>
            <w:r w:rsidRPr="002C799F">
              <w:rPr>
                <w:spacing w:val="-5"/>
              </w:rPr>
              <w:t>реалізації</w:t>
            </w:r>
            <w:proofErr w:type="spellEnd"/>
            <w:r w:rsidRPr="002C799F">
              <w:rPr>
                <w:spacing w:val="-5"/>
              </w:rPr>
              <w:t xml:space="preserve"> </w:t>
            </w:r>
            <w:proofErr w:type="spellStart"/>
            <w:r w:rsidRPr="002C799F">
              <w:rPr>
                <w:spacing w:val="-5"/>
              </w:rPr>
              <w:t>програми</w:t>
            </w:r>
            <w:proofErr w:type="spellEnd"/>
          </w:p>
        </w:tc>
        <w:tc>
          <w:tcPr>
            <w:tcW w:w="6521" w:type="dxa"/>
            <w:tcBorders>
              <w:top w:val="nil"/>
              <w:left w:val="single" w:sz="4" w:space="0" w:color="000000"/>
              <w:bottom w:val="single" w:sz="4" w:space="0" w:color="000000"/>
              <w:right w:val="single" w:sz="4" w:space="0" w:color="000000"/>
            </w:tcBorders>
            <w:hideMark/>
          </w:tcPr>
          <w:p w14:paraId="23F6E291" w14:textId="77777777" w:rsidR="00E93ED9" w:rsidRPr="002C799F" w:rsidRDefault="00E93ED9">
            <w:pPr>
              <w:shd w:val="clear" w:color="auto" w:fill="FFFFFF"/>
              <w:ind w:left="-87" w:right="-54"/>
            </w:pPr>
            <w:r w:rsidRPr="002C799F">
              <w:t>2023-2025 роки</w:t>
            </w:r>
          </w:p>
        </w:tc>
      </w:tr>
      <w:tr w:rsidR="00E93ED9" w:rsidRPr="002C799F" w14:paraId="74607E05" w14:textId="77777777" w:rsidTr="00E93ED9">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35E72BD2" w14:textId="77777777" w:rsidR="00E93ED9" w:rsidRPr="002C799F" w:rsidRDefault="00E93ED9">
            <w:pPr>
              <w:shd w:val="clear" w:color="auto" w:fill="FFFFFF"/>
              <w:ind w:left="-87" w:right="-54"/>
            </w:pPr>
            <w:r w:rsidRPr="002C799F">
              <w:t>7.1.</w:t>
            </w:r>
          </w:p>
        </w:tc>
        <w:tc>
          <w:tcPr>
            <w:tcW w:w="3677" w:type="dxa"/>
            <w:tcBorders>
              <w:top w:val="single" w:sz="4" w:space="0" w:color="000000"/>
              <w:left w:val="single" w:sz="4" w:space="0" w:color="000000"/>
              <w:bottom w:val="single" w:sz="4" w:space="0" w:color="000000"/>
              <w:right w:val="single" w:sz="4" w:space="0" w:color="000000"/>
            </w:tcBorders>
            <w:hideMark/>
          </w:tcPr>
          <w:p w14:paraId="0088DA5B" w14:textId="77777777" w:rsidR="00E93ED9" w:rsidRPr="002C799F" w:rsidRDefault="00E93ED9">
            <w:pPr>
              <w:shd w:val="clear" w:color="auto" w:fill="FFFFFF"/>
              <w:ind w:left="-87" w:right="-54"/>
              <w:rPr>
                <w:spacing w:val="-7"/>
              </w:rPr>
            </w:pPr>
            <w:proofErr w:type="spellStart"/>
            <w:r w:rsidRPr="002C799F">
              <w:rPr>
                <w:spacing w:val="-6"/>
              </w:rPr>
              <w:t>Етапи</w:t>
            </w:r>
            <w:proofErr w:type="spellEnd"/>
            <w:r w:rsidRPr="002C799F">
              <w:rPr>
                <w:spacing w:val="-6"/>
              </w:rPr>
              <w:t xml:space="preserve"> </w:t>
            </w:r>
            <w:proofErr w:type="spellStart"/>
            <w:r w:rsidRPr="002C799F">
              <w:rPr>
                <w:spacing w:val="-6"/>
              </w:rPr>
              <w:t>виконання</w:t>
            </w:r>
            <w:proofErr w:type="spellEnd"/>
            <w:r w:rsidRPr="002C799F">
              <w:rPr>
                <w:spacing w:val="-6"/>
              </w:rPr>
              <w:t xml:space="preserve"> </w:t>
            </w:r>
            <w:proofErr w:type="spellStart"/>
            <w:r w:rsidRPr="002C799F">
              <w:rPr>
                <w:spacing w:val="-6"/>
              </w:rPr>
              <w:t>програми</w:t>
            </w:r>
            <w:proofErr w:type="spellEnd"/>
            <w:r w:rsidRPr="002C799F">
              <w:rPr>
                <w:spacing w:val="-6"/>
              </w:rPr>
              <w:t xml:space="preserve"> </w:t>
            </w:r>
            <w:r w:rsidRPr="002C799F">
              <w:rPr>
                <w:spacing w:val="-7"/>
              </w:rPr>
              <w:t xml:space="preserve">(для </w:t>
            </w:r>
            <w:proofErr w:type="spellStart"/>
            <w:r w:rsidRPr="002C799F">
              <w:rPr>
                <w:spacing w:val="-7"/>
              </w:rPr>
              <w:t>довгострокових</w:t>
            </w:r>
            <w:proofErr w:type="spellEnd"/>
            <w:r w:rsidRPr="002C799F">
              <w:rPr>
                <w:spacing w:val="-7"/>
              </w:rPr>
              <w:t xml:space="preserve"> </w:t>
            </w:r>
            <w:proofErr w:type="spellStart"/>
            <w:r w:rsidRPr="002C799F">
              <w:rPr>
                <w:spacing w:val="-7"/>
              </w:rPr>
              <w:t>програм</w:t>
            </w:r>
            <w:proofErr w:type="spellEnd"/>
            <w:r w:rsidRPr="002C799F">
              <w:rPr>
                <w:spacing w:val="-7"/>
              </w:rPr>
              <w:t>)</w:t>
            </w:r>
          </w:p>
        </w:tc>
        <w:tc>
          <w:tcPr>
            <w:tcW w:w="6521" w:type="dxa"/>
            <w:tcBorders>
              <w:top w:val="single" w:sz="4" w:space="0" w:color="000000"/>
              <w:left w:val="single" w:sz="4" w:space="0" w:color="000000"/>
              <w:bottom w:val="single" w:sz="4" w:space="0" w:color="000000"/>
              <w:right w:val="single" w:sz="4" w:space="0" w:color="000000"/>
            </w:tcBorders>
            <w:hideMark/>
          </w:tcPr>
          <w:p w14:paraId="1D2D77FA" w14:textId="77777777" w:rsidR="00E93ED9" w:rsidRPr="002C799F" w:rsidRDefault="00E93ED9">
            <w:pPr>
              <w:shd w:val="clear" w:color="auto" w:fill="FFFFFF"/>
              <w:ind w:left="-87" w:right="-54"/>
            </w:pPr>
            <w:proofErr w:type="spellStart"/>
            <w:r w:rsidRPr="002C799F">
              <w:t>Програма</w:t>
            </w:r>
            <w:proofErr w:type="spellEnd"/>
            <w:r w:rsidRPr="002C799F">
              <w:t xml:space="preserve"> </w:t>
            </w:r>
            <w:proofErr w:type="spellStart"/>
            <w:r w:rsidRPr="002C799F">
              <w:t>виконується</w:t>
            </w:r>
            <w:proofErr w:type="spellEnd"/>
            <w:r w:rsidRPr="002C799F">
              <w:t xml:space="preserve"> в один </w:t>
            </w:r>
            <w:proofErr w:type="spellStart"/>
            <w:r w:rsidRPr="002C799F">
              <w:t>етап</w:t>
            </w:r>
            <w:proofErr w:type="spellEnd"/>
          </w:p>
        </w:tc>
      </w:tr>
      <w:tr w:rsidR="00E93ED9" w:rsidRPr="002C799F" w14:paraId="58038195" w14:textId="77777777" w:rsidTr="00E93ED9">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34CF871B" w14:textId="77777777" w:rsidR="00E93ED9" w:rsidRPr="002C799F" w:rsidRDefault="00E93ED9">
            <w:pPr>
              <w:shd w:val="clear" w:color="auto" w:fill="FFFFFF"/>
              <w:ind w:left="-87" w:right="-54"/>
            </w:pPr>
            <w:r w:rsidRPr="002C799F">
              <w:t>8.</w:t>
            </w:r>
          </w:p>
        </w:tc>
        <w:tc>
          <w:tcPr>
            <w:tcW w:w="3677" w:type="dxa"/>
            <w:tcBorders>
              <w:top w:val="single" w:sz="4" w:space="0" w:color="000000"/>
              <w:left w:val="single" w:sz="4" w:space="0" w:color="000000"/>
              <w:bottom w:val="single" w:sz="4" w:space="0" w:color="000000"/>
              <w:right w:val="single" w:sz="4" w:space="0" w:color="000000"/>
            </w:tcBorders>
            <w:hideMark/>
          </w:tcPr>
          <w:p w14:paraId="187EEDA7" w14:textId="77777777" w:rsidR="00E93ED9" w:rsidRPr="002C799F" w:rsidRDefault="00E93ED9">
            <w:pPr>
              <w:shd w:val="clear" w:color="auto" w:fill="FFFFFF"/>
              <w:ind w:left="-87" w:right="-54"/>
              <w:rPr>
                <w:spacing w:val="-6"/>
              </w:rPr>
            </w:pPr>
            <w:proofErr w:type="spellStart"/>
            <w:r w:rsidRPr="002C799F">
              <w:rPr>
                <w:spacing w:val="-6"/>
              </w:rPr>
              <w:t>Перелік</w:t>
            </w:r>
            <w:proofErr w:type="spellEnd"/>
            <w:r w:rsidRPr="002C799F">
              <w:rPr>
                <w:spacing w:val="-6"/>
              </w:rPr>
              <w:t xml:space="preserve"> </w:t>
            </w:r>
            <w:proofErr w:type="spellStart"/>
            <w:r w:rsidRPr="002C799F">
              <w:rPr>
                <w:spacing w:val="-6"/>
              </w:rPr>
              <w:t>бюджетів</w:t>
            </w:r>
            <w:proofErr w:type="spellEnd"/>
            <w:r w:rsidRPr="002C799F">
              <w:rPr>
                <w:spacing w:val="-6"/>
              </w:rPr>
              <w:t xml:space="preserve">, </w:t>
            </w:r>
            <w:proofErr w:type="spellStart"/>
            <w:r w:rsidRPr="002C799F">
              <w:rPr>
                <w:spacing w:val="-6"/>
              </w:rPr>
              <w:t>які</w:t>
            </w:r>
            <w:proofErr w:type="spellEnd"/>
            <w:r w:rsidRPr="002C799F">
              <w:rPr>
                <w:spacing w:val="-6"/>
              </w:rPr>
              <w:t xml:space="preserve"> </w:t>
            </w:r>
            <w:proofErr w:type="spellStart"/>
            <w:r w:rsidRPr="002C799F">
              <w:rPr>
                <w:spacing w:val="-7"/>
              </w:rPr>
              <w:t>беруть</w:t>
            </w:r>
            <w:proofErr w:type="spellEnd"/>
            <w:r w:rsidRPr="002C799F">
              <w:rPr>
                <w:spacing w:val="-7"/>
              </w:rPr>
              <w:t xml:space="preserve"> участь у </w:t>
            </w:r>
            <w:proofErr w:type="spellStart"/>
            <w:r w:rsidRPr="002C799F">
              <w:rPr>
                <w:spacing w:val="-7"/>
              </w:rPr>
              <w:t>виконанні</w:t>
            </w:r>
            <w:proofErr w:type="spellEnd"/>
            <w:r w:rsidRPr="002C799F">
              <w:rPr>
                <w:spacing w:val="-7"/>
              </w:rPr>
              <w:t xml:space="preserve"> </w:t>
            </w:r>
            <w:proofErr w:type="spellStart"/>
            <w:r w:rsidRPr="002C799F">
              <w:rPr>
                <w:spacing w:val="-7"/>
              </w:rPr>
              <w:t>програми</w:t>
            </w:r>
            <w:proofErr w:type="spellEnd"/>
            <w:r w:rsidRPr="002C799F">
              <w:rPr>
                <w:spacing w:val="-7"/>
              </w:rPr>
              <w:t xml:space="preserve"> </w:t>
            </w:r>
            <w:r w:rsidRPr="002C799F">
              <w:rPr>
                <w:spacing w:val="-6"/>
              </w:rPr>
              <w:t xml:space="preserve">(для </w:t>
            </w:r>
            <w:proofErr w:type="spellStart"/>
            <w:r w:rsidRPr="002C799F">
              <w:rPr>
                <w:spacing w:val="-6"/>
              </w:rPr>
              <w:t>комплексних</w:t>
            </w:r>
            <w:proofErr w:type="spellEnd"/>
            <w:r w:rsidRPr="002C799F">
              <w:rPr>
                <w:spacing w:val="-6"/>
              </w:rPr>
              <w:t xml:space="preserve"> </w:t>
            </w:r>
            <w:proofErr w:type="spellStart"/>
            <w:r w:rsidRPr="002C799F">
              <w:rPr>
                <w:spacing w:val="-6"/>
              </w:rPr>
              <w:t>програм</w:t>
            </w:r>
            <w:proofErr w:type="spellEnd"/>
            <w:r w:rsidRPr="002C799F">
              <w:rPr>
                <w:spacing w:val="-6"/>
              </w:rPr>
              <w:t>)</w:t>
            </w:r>
          </w:p>
        </w:tc>
        <w:tc>
          <w:tcPr>
            <w:tcW w:w="6521" w:type="dxa"/>
            <w:tcBorders>
              <w:top w:val="single" w:sz="4" w:space="0" w:color="000000"/>
              <w:left w:val="single" w:sz="4" w:space="0" w:color="000000"/>
              <w:bottom w:val="single" w:sz="4" w:space="0" w:color="000000"/>
              <w:right w:val="single" w:sz="4" w:space="0" w:color="000000"/>
            </w:tcBorders>
            <w:hideMark/>
          </w:tcPr>
          <w:p w14:paraId="586FE726" w14:textId="77777777" w:rsidR="00E93ED9" w:rsidRPr="002C799F" w:rsidRDefault="00E93ED9">
            <w:pPr>
              <w:shd w:val="clear" w:color="auto" w:fill="FFFFFF"/>
              <w:ind w:left="-87" w:right="-54"/>
            </w:pPr>
            <w:proofErr w:type="spellStart"/>
            <w:r w:rsidRPr="002C799F">
              <w:t>Міський</w:t>
            </w:r>
            <w:proofErr w:type="spellEnd"/>
            <w:r w:rsidRPr="002C799F">
              <w:t xml:space="preserve"> бюджет, </w:t>
            </w:r>
            <w:proofErr w:type="spellStart"/>
            <w:r w:rsidRPr="002C799F">
              <w:t>бюджетитериторіальних</w:t>
            </w:r>
            <w:proofErr w:type="spellEnd"/>
            <w:r w:rsidRPr="002C799F">
              <w:t xml:space="preserve"> громад </w:t>
            </w:r>
            <w:proofErr w:type="spellStart"/>
            <w:r w:rsidRPr="002C799F">
              <w:t>Косівського</w:t>
            </w:r>
            <w:proofErr w:type="spellEnd"/>
            <w:r w:rsidRPr="002C799F">
              <w:t xml:space="preserve"> району та </w:t>
            </w:r>
            <w:proofErr w:type="spellStart"/>
            <w:r w:rsidRPr="002C799F">
              <w:t>інші</w:t>
            </w:r>
            <w:proofErr w:type="spellEnd"/>
            <w:r w:rsidRPr="002C799F">
              <w:t xml:space="preserve"> </w:t>
            </w:r>
            <w:proofErr w:type="spellStart"/>
            <w:r w:rsidRPr="002C799F">
              <w:t>джерела</w:t>
            </w:r>
            <w:proofErr w:type="spellEnd"/>
            <w:r w:rsidRPr="002C799F">
              <w:t xml:space="preserve">, не </w:t>
            </w:r>
            <w:proofErr w:type="spellStart"/>
            <w:r w:rsidRPr="002C799F">
              <w:t>заборонені</w:t>
            </w:r>
            <w:proofErr w:type="spellEnd"/>
            <w:r w:rsidRPr="002C799F">
              <w:t xml:space="preserve"> </w:t>
            </w:r>
            <w:proofErr w:type="spellStart"/>
            <w:r w:rsidRPr="002C799F">
              <w:t>законодавством</w:t>
            </w:r>
            <w:proofErr w:type="spellEnd"/>
            <w:r w:rsidRPr="002C799F">
              <w:t xml:space="preserve"> </w:t>
            </w:r>
            <w:proofErr w:type="spellStart"/>
            <w:r w:rsidRPr="002C799F">
              <w:t>України</w:t>
            </w:r>
            <w:proofErr w:type="spellEnd"/>
          </w:p>
        </w:tc>
      </w:tr>
      <w:tr w:rsidR="00E93ED9" w:rsidRPr="002C799F" w14:paraId="372A201A" w14:textId="77777777" w:rsidTr="00E93ED9">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198F16BC" w14:textId="77777777" w:rsidR="00E93ED9" w:rsidRPr="002C799F" w:rsidRDefault="00E93ED9">
            <w:pPr>
              <w:shd w:val="clear" w:color="auto" w:fill="FFFFFF"/>
              <w:ind w:left="-87" w:right="-54"/>
            </w:pPr>
            <w:r w:rsidRPr="002C799F">
              <w:t>9.</w:t>
            </w:r>
          </w:p>
        </w:tc>
        <w:tc>
          <w:tcPr>
            <w:tcW w:w="3677" w:type="dxa"/>
            <w:tcBorders>
              <w:top w:val="single" w:sz="4" w:space="0" w:color="000000"/>
              <w:left w:val="single" w:sz="4" w:space="0" w:color="000000"/>
              <w:bottom w:val="single" w:sz="4" w:space="0" w:color="000000"/>
              <w:right w:val="single" w:sz="4" w:space="0" w:color="000000"/>
            </w:tcBorders>
            <w:hideMark/>
          </w:tcPr>
          <w:p w14:paraId="2167E977" w14:textId="77777777" w:rsidR="00E93ED9" w:rsidRPr="002C799F" w:rsidRDefault="00E93ED9">
            <w:pPr>
              <w:shd w:val="clear" w:color="auto" w:fill="FFFFFF"/>
              <w:ind w:left="-85" w:right="-57"/>
            </w:pPr>
            <w:proofErr w:type="spellStart"/>
            <w:r w:rsidRPr="002C799F">
              <w:rPr>
                <w:spacing w:val="-6"/>
              </w:rPr>
              <w:t>Загальний</w:t>
            </w:r>
            <w:proofErr w:type="spellEnd"/>
            <w:r w:rsidRPr="002C799F">
              <w:rPr>
                <w:spacing w:val="-6"/>
              </w:rPr>
              <w:t xml:space="preserve"> </w:t>
            </w:r>
            <w:proofErr w:type="spellStart"/>
            <w:r w:rsidRPr="002C799F">
              <w:rPr>
                <w:spacing w:val="-6"/>
              </w:rPr>
              <w:t>обсяг</w:t>
            </w:r>
            <w:proofErr w:type="spellEnd"/>
            <w:r w:rsidRPr="002C799F">
              <w:rPr>
                <w:spacing w:val="-6"/>
              </w:rPr>
              <w:t xml:space="preserve"> </w:t>
            </w:r>
            <w:proofErr w:type="spellStart"/>
            <w:r w:rsidRPr="002C799F">
              <w:rPr>
                <w:spacing w:val="-6"/>
              </w:rPr>
              <w:t>фінансових</w:t>
            </w:r>
            <w:proofErr w:type="spellEnd"/>
            <w:r w:rsidRPr="002C799F">
              <w:rPr>
                <w:spacing w:val="-6"/>
              </w:rPr>
              <w:t xml:space="preserve"> </w:t>
            </w:r>
            <w:proofErr w:type="spellStart"/>
            <w:r w:rsidRPr="002C799F">
              <w:rPr>
                <w:spacing w:val="-6"/>
              </w:rPr>
              <w:t>ресурсів</w:t>
            </w:r>
            <w:proofErr w:type="spellEnd"/>
            <w:r w:rsidRPr="002C799F">
              <w:rPr>
                <w:spacing w:val="-6"/>
              </w:rPr>
              <w:t xml:space="preserve">, </w:t>
            </w:r>
            <w:proofErr w:type="spellStart"/>
            <w:r w:rsidRPr="002C799F">
              <w:rPr>
                <w:spacing w:val="-6"/>
              </w:rPr>
              <w:t>необхідних</w:t>
            </w:r>
            <w:proofErr w:type="spellEnd"/>
            <w:r w:rsidRPr="002C799F">
              <w:rPr>
                <w:spacing w:val="-6"/>
              </w:rPr>
              <w:t xml:space="preserve"> для </w:t>
            </w:r>
            <w:proofErr w:type="spellStart"/>
            <w:r w:rsidRPr="002C799F">
              <w:rPr>
                <w:spacing w:val="-6"/>
              </w:rPr>
              <w:t>реалізації</w:t>
            </w:r>
            <w:proofErr w:type="spellEnd"/>
            <w:r w:rsidRPr="002C799F">
              <w:rPr>
                <w:spacing w:val="-6"/>
              </w:rPr>
              <w:t xml:space="preserve"> </w:t>
            </w:r>
            <w:proofErr w:type="spellStart"/>
            <w:r w:rsidRPr="002C799F">
              <w:t>програми</w:t>
            </w:r>
            <w:proofErr w:type="spellEnd"/>
            <w:r w:rsidRPr="002C799F">
              <w:t xml:space="preserve">, </w:t>
            </w:r>
            <w:proofErr w:type="spellStart"/>
            <w:r w:rsidRPr="002C799F">
              <w:t>всього</w:t>
            </w:r>
            <w:proofErr w:type="spellEnd"/>
            <w:r w:rsidRPr="002C799F">
              <w:t>,</w:t>
            </w:r>
          </w:p>
          <w:p w14:paraId="2A74326E" w14:textId="77777777" w:rsidR="00E93ED9" w:rsidRPr="002C799F" w:rsidRDefault="00E93ED9">
            <w:pPr>
              <w:shd w:val="clear" w:color="auto" w:fill="FFFFFF"/>
              <w:ind w:left="-85" w:right="-57"/>
            </w:pPr>
            <w:r w:rsidRPr="002C799F">
              <w:t xml:space="preserve">у тому </w:t>
            </w:r>
            <w:proofErr w:type="spellStart"/>
            <w:r w:rsidRPr="002C799F">
              <w:t>числі</w:t>
            </w:r>
            <w:proofErr w:type="spellEnd"/>
            <w:r w:rsidRPr="002C799F">
              <w:t>:</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46BF6247" w14:textId="77777777" w:rsidR="00E93ED9" w:rsidRPr="002C799F" w:rsidRDefault="00E93ED9">
            <w:pPr>
              <w:jc w:val="center"/>
              <w:rPr>
                <w:b/>
                <w:color w:val="000000" w:themeColor="text1"/>
              </w:rPr>
            </w:pPr>
            <w:r w:rsidRPr="002C799F">
              <w:rPr>
                <w:b/>
                <w:color w:val="FF0000"/>
              </w:rPr>
              <w:t xml:space="preserve">143334,9 </w:t>
            </w:r>
            <w:proofErr w:type="spellStart"/>
            <w:r w:rsidRPr="002C799F">
              <w:rPr>
                <w:b/>
                <w:color w:val="FF0000"/>
              </w:rPr>
              <w:t>тис.грн</w:t>
            </w:r>
            <w:proofErr w:type="spellEnd"/>
            <w:r w:rsidRPr="002C799F">
              <w:rPr>
                <w:b/>
                <w:color w:val="FF0000"/>
              </w:rPr>
              <w:t>.</w:t>
            </w:r>
          </w:p>
        </w:tc>
      </w:tr>
      <w:tr w:rsidR="00E93ED9" w:rsidRPr="002C799F" w14:paraId="7B72D8A6" w14:textId="77777777" w:rsidTr="00E93ED9">
        <w:trPr>
          <w:trHeight w:val="366"/>
        </w:trPr>
        <w:tc>
          <w:tcPr>
            <w:tcW w:w="434" w:type="dxa"/>
            <w:vMerge w:val="restart"/>
            <w:tcBorders>
              <w:top w:val="single" w:sz="4" w:space="0" w:color="000000"/>
              <w:left w:val="single" w:sz="4" w:space="0" w:color="000000"/>
              <w:bottom w:val="single" w:sz="4" w:space="0" w:color="000000"/>
              <w:right w:val="single" w:sz="4" w:space="0" w:color="000000"/>
            </w:tcBorders>
            <w:hideMark/>
          </w:tcPr>
          <w:p w14:paraId="661E44E8" w14:textId="77777777" w:rsidR="00E93ED9" w:rsidRPr="002C799F" w:rsidRDefault="00E93ED9">
            <w:pPr>
              <w:shd w:val="clear" w:color="auto" w:fill="FFFFFF"/>
              <w:ind w:left="-87" w:right="-54"/>
            </w:pPr>
            <w:r w:rsidRPr="002C799F">
              <w:t>9.1.</w:t>
            </w:r>
          </w:p>
        </w:tc>
        <w:tc>
          <w:tcPr>
            <w:tcW w:w="3677" w:type="dxa"/>
            <w:tcBorders>
              <w:top w:val="single" w:sz="4" w:space="0" w:color="000000"/>
              <w:left w:val="single" w:sz="4" w:space="0" w:color="000000"/>
              <w:bottom w:val="single" w:sz="4" w:space="0" w:color="000000"/>
              <w:right w:val="single" w:sz="4" w:space="0" w:color="000000"/>
            </w:tcBorders>
            <w:hideMark/>
          </w:tcPr>
          <w:p w14:paraId="324672B7" w14:textId="77777777" w:rsidR="00E93ED9" w:rsidRPr="002C799F" w:rsidRDefault="00E93ED9">
            <w:pPr>
              <w:shd w:val="clear" w:color="auto" w:fill="FFFFFF"/>
              <w:tabs>
                <w:tab w:val="left" w:pos="1080"/>
                <w:tab w:val="left" w:pos="1260"/>
                <w:tab w:val="left" w:pos="1440"/>
              </w:tabs>
              <w:ind w:left="-108"/>
              <w:jc w:val="both"/>
              <w:rPr>
                <w:spacing w:val="-6"/>
              </w:rPr>
            </w:pPr>
            <w:proofErr w:type="spellStart"/>
            <w:r w:rsidRPr="002C799F">
              <w:rPr>
                <w:spacing w:val="-5"/>
              </w:rPr>
              <w:t>коштів</w:t>
            </w:r>
            <w:proofErr w:type="spellEnd"/>
            <w:r w:rsidRPr="002C799F">
              <w:rPr>
                <w:spacing w:val="-5"/>
              </w:rPr>
              <w:t xml:space="preserve"> </w:t>
            </w:r>
            <w:proofErr w:type="spellStart"/>
            <w:r w:rsidRPr="002C799F">
              <w:rPr>
                <w:spacing w:val="-5"/>
              </w:rPr>
              <w:t>міського</w:t>
            </w:r>
            <w:proofErr w:type="spellEnd"/>
            <w:r w:rsidRPr="002C799F">
              <w:rPr>
                <w:spacing w:val="-5"/>
              </w:rPr>
              <w:t xml:space="preserve"> бюджету;</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53ABA8AD" w14:textId="2B36D988" w:rsidR="00E93ED9" w:rsidRPr="002C799F" w:rsidRDefault="00E93ED9">
            <w:pPr>
              <w:jc w:val="center"/>
              <w:rPr>
                <w:color w:val="000000" w:themeColor="text1"/>
              </w:rPr>
            </w:pPr>
            <w:r w:rsidRPr="002C799F">
              <w:rPr>
                <w:color w:val="FF0000"/>
              </w:rPr>
              <w:t>49821,9 тис.</w:t>
            </w:r>
            <w:r w:rsidR="002B1773" w:rsidRPr="002C799F">
              <w:rPr>
                <w:color w:val="FF0000"/>
                <w:lang w:val="uk-UA"/>
              </w:rPr>
              <w:t xml:space="preserve"> </w:t>
            </w:r>
            <w:r w:rsidRPr="002C799F">
              <w:rPr>
                <w:color w:val="FF0000"/>
              </w:rPr>
              <w:t>грн.</w:t>
            </w:r>
          </w:p>
        </w:tc>
      </w:tr>
      <w:tr w:rsidR="00E93ED9" w:rsidRPr="002C799F" w14:paraId="28110A4D" w14:textId="77777777" w:rsidTr="00E93ED9">
        <w:trPr>
          <w:trHeight w:val="258"/>
        </w:trPr>
        <w:tc>
          <w:tcPr>
            <w:tcW w:w="434" w:type="dxa"/>
            <w:vMerge/>
            <w:tcBorders>
              <w:top w:val="single" w:sz="4" w:space="0" w:color="000000"/>
              <w:left w:val="single" w:sz="4" w:space="0" w:color="000000"/>
              <w:bottom w:val="single" w:sz="4" w:space="0" w:color="000000"/>
              <w:right w:val="single" w:sz="4" w:space="0" w:color="000000"/>
            </w:tcBorders>
            <w:vAlign w:val="center"/>
            <w:hideMark/>
          </w:tcPr>
          <w:p w14:paraId="7FEE5668" w14:textId="77777777" w:rsidR="00E93ED9" w:rsidRPr="002C799F" w:rsidRDefault="00E93ED9"/>
        </w:tc>
        <w:tc>
          <w:tcPr>
            <w:tcW w:w="3677" w:type="dxa"/>
            <w:tcBorders>
              <w:top w:val="single" w:sz="4" w:space="0" w:color="000000"/>
              <w:left w:val="single" w:sz="4" w:space="0" w:color="000000"/>
              <w:bottom w:val="single" w:sz="4" w:space="0" w:color="000000"/>
              <w:right w:val="single" w:sz="4" w:space="0" w:color="000000"/>
            </w:tcBorders>
            <w:hideMark/>
          </w:tcPr>
          <w:p w14:paraId="7575C897" w14:textId="77777777" w:rsidR="00E93ED9" w:rsidRPr="002C799F" w:rsidRDefault="00E93ED9">
            <w:pPr>
              <w:shd w:val="clear" w:color="auto" w:fill="FFFFFF"/>
              <w:ind w:left="-87" w:right="-54"/>
              <w:rPr>
                <w:spacing w:val="-5"/>
              </w:rPr>
            </w:pPr>
            <w:proofErr w:type="spellStart"/>
            <w:r w:rsidRPr="002C799F">
              <w:rPr>
                <w:spacing w:val="-6"/>
              </w:rPr>
              <w:t>коштів</w:t>
            </w:r>
            <w:proofErr w:type="spellEnd"/>
            <w:r w:rsidRPr="002C799F">
              <w:rPr>
                <w:spacing w:val="-6"/>
              </w:rPr>
              <w:t xml:space="preserve"> </w:t>
            </w:r>
            <w:proofErr w:type="spellStart"/>
            <w:r w:rsidRPr="002C799F">
              <w:rPr>
                <w:spacing w:val="-6"/>
              </w:rPr>
              <w:t>інших</w:t>
            </w:r>
            <w:proofErr w:type="spellEnd"/>
            <w:r w:rsidRPr="002C799F">
              <w:rPr>
                <w:spacing w:val="-6"/>
              </w:rPr>
              <w:t xml:space="preserve"> </w:t>
            </w:r>
            <w:proofErr w:type="spellStart"/>
            <w:r w:rsidRPr="002C799F">
              <w:rPr>
                <w:spacing w:val="-6"/>
              </w:rPr>
              <w:t>джерел</w:t>
            </w:r>
            <w:proofErr w:type="spellEnd"/>
            <w:r w:rsidRPr="002C799F">
              <w:rPr>
                <w:spacing w:val="-6"/>
              </w:rPr>
              <w:t xml:space="preserve"> (</w:t>
            </w:r>
            <w:proofErr w:type="spellStart"/>
            <w:r w:rsidRPr="002C799F">
              <w:t>бюджети</w:t>
            </w:r>
            <w:proofErr w:type="spellEnd"/>
            <w:r w:rsidRPr="002C799F">
              <w:t xml:space="preserve"> </w:t>
            </w:r>
            <w:proofErr w:type="spellStart"/>
            <w:r w:rsidRPr="002C799F">
              <w:t>територіальних</w:t>
            </w:r>
            <w:proofErr w:type="spellEnd"/>
            <w:r w:rsidRPr="002C799F">
              <w:t xml:space="preserve"> громад </w:t>
            </w:r>
            <w:proofErr w:type="spellStart"/>
            <w:r w:rsidRPr="002C799F">
              <w:t>Косівського</w:t>
            </w:r>
            <w:proofErr w:type="spellEnd"/>
            <w:r w:rsidRPr="002C799F">
              <w:t xml:space="preserve"> району, </w:t>
            </w:r>
            <w:proofErr w:type="spellStart"/>
            <w:proofErr w:type="gramStart"/>
            <w:r w:rsidRPr="002C799F">
              <w:t>спец.фонд</w:t>
            </w:r>
            <w:proofErr w:type="spellEnd"/>
            <w:proofErr w:type="gramEnd"/>
            <w:r w:rsidRPr="002C799F">
              <w:t xml:space="preserve">, </w:t>
            </w:r>
            <w:proofErr w:type="spellStart"/>
            <w:r w:rsidRPr="002C799F">
              <w:t>кошти</w:t>
            </w:r>
            <w:proofErr w:type="spellEnd"/>
            <w:r w:rsidRPr="002C799F">
              <w:t xml:space="preserve"> </w:t>
            </w:r>
            <w:proofErr w:type="spellStart"/>
            <w:r w:rsidRPr="002C799F">
              <w:t>БО,інші</w:t>
            </w:r>
            <w:proofErr w:type="spellEnd"/>
            <w:r w:rsidRPr="002C799F">
              <w:t>)</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429D4FF4" w14:textId="72440FA5" w:rsidR="00E93ED9" w:rsidRPr="002C799F" w:rsidRDefault="00E93ED9">
            <w:pPr>
              <w:jc w:val="center"/>
              <w:rPr>
                <w:color w:val="000000" w:themeColor="text1"/>
              </w:rPr>
            </w:pPr>
            <w:r w:rsidRPr="002C799F">
              <w:rPr>
                <w:color w:val="FF0000"/>
              </w:rPr>
              <w:t>93513,0 тис.</w:t>
            </w:r>
            <w:r w:rsidR="002B1773" w:rsidRPr="002C799F">
              <w:rPr>
                <w:color w:val="FF0000"/>
                <w:lang w:val="uk-UA"/>
              </w:rPr>
              <w:t xml:space="preserve"> </w:t>
            </w:r>
            <w:r w:rsidRPr="002C799F">
              <w:rPr>
                <w:color w:val="FF0000"/>
              </w:rPr>
              <w:t>грн.</w:t>
            </w:r>
          </w:p>
        </w:tc>
      </w:tr>
    </w:tbl>
    <w:p w14:paraId="227ACEC6" w14:textId="77777777" w:rsidR="002B1773" w:rsidRPr="002C799F" w:rsidRDefault="002B1773" w:rsidP="00E93ED9">
      <w:pPr>
        <w:ind w:left="567" w:firstLine="425"/>
        <w:jc w:val="center"/>
        <w:rPr>
          <w:b/>
        </w:rPr>
      </w:pPr>
    </w:p>
    <w:p w14:paraId="30C4EA77" w14:textId="3DA29D56" w:rsidR="00E93ED9" w:rsidRPr="002C799F" w:rsidRDefault="00E93ED9" w:rsidP="00E93ED9">
      <w:pPr>
        <w:ind w:left="567" w:firstLine="425"/>
        <w:jc w:val="center"/>
        <w:rPr>
          <w:b/>
        </w:rPr>
      </w:pPr>
      <w:proofErr w:type="spellStart"/>
      <w:r w:rsidRPr="002C799F">
        <w:rPr>
          <w:b/>
        </w:rPr>
        <w:t>Цільова</w:t>
      </w:r>
      <w:proofErr w:type="spellEnd"/>
      <w:r w:rsidRPr="002C799F">
        <w:rPr>
          <w:b/>
        </w:rPr>
        <w:t xml:space="preserve"> </w:t>
      </w:r>
      <w:proofErr w:type="spellStart"/>
      <w:r w:rsidRPr="002C799F">
        <w:rPr>
          <w:b/>
        </w:rPr>
        <w:t>програма</w:t>
      </w:r>
      <w:proofErr w:type="spellEnd"/>
    </w:p>
    <w:p w14:paraId="0D639D71" w14:textId="77777777" w:rsidR="00E93ED9" w:rsidRPr="002C799F" w:rsidRDefault="00E93ED9" w:rsidP="00E93ED9">
      <w:pPr>
        <w:ind w:left="567" w:firstLine="425"/>
        <w:jc w:val="center"/>
        <w:rPr>
          <w:b/>
        </w:rPr>
      </w:pPr>
      <w:r w:rsidRPr="002C799F">
        <w:rPr>
          <w:b/>
        </w:rPr>
        <w:t>«</w:t>
      </w:r>
      <w:proofErr w:type="spellStart"/>
      <w:r w:rsidRPr="002C799F">
        <w:rPr>
          <w:b/>
        </w:rPr>
        <w:t>Здоров’я</w:t>
      </w:r>
      <w:proofErr w:type="spellEnd"/>
      <w:r w:rsidRPr="002C799F">
        <w:rPr>
          <w:b/>
        </w:rPr>
        <w:t xml:space="preserve"> </w:t>
      </w:r>
      <w:proofErr w:type="spellStart"/>
      <w:r w:rsidRPr="002C799F">
        <w:rPr>
          <w:b/>
        </w:rPr>
        <w:t>громади</w:t>
      </w:r>
      <w:proofErr w:type="spellEnd"/>
      <w:r w:rsidRPr="002C799F">
        <w:rPr>
          <w:b/>
        </w:rPr>
        <w:t xml:space="preserve">» </w:t>
      </w:r>
      <w:proofErr w:type="spellStart"/>
      <w:r w:rsidRPr="002C799F">
        <w:rPr>
          <w:b/>
        </w:rPr>
        <w:t>Косівської</w:t>
      </w:r>
      <w:proofErr w:type="spellEnd"/>
      <w:r w:rsidRPr="002C799F">
        <w:rPr>
          <w:b/>
        </w:rPr>
        <w:t xml:space="preserve"> </w:t>
      </w:r>
      <w:proofErr w:type="spellStart"/>
      <w:r w:rsidRPr="002C799F">
        <w:rPr>
          <w:b/>
        </w:rPr>
        <w:t>міської</w:t>
      </w:r>
      <w:proofErr w:type="spellEnd"/>
      <w:r w:rsidRPr="002C799F">
        <w:rPr>
          <w:b/>
        </w:rPr>
        <w:t xml:space="preserve"> ради </w:t>
      </w:r>
      <w:proofErr w:type="spellStart"/>
      <w:r w:rsidRPr="002C799F">
        <w:rPr>
          <w:b/>
        </w:rPr>
        <w:t>Косівського</w:t>
      </w:r>
      <w:proofErr w:type="spellEnd"/>
      <w:r w:rsidRPr="002C799F">
        <w:rPr>
          <w:b/>
        </w:rPr>
        <w:t xml:space="preserve"> району </w:t>
      </w:r>
      <w:proofErr w:type="spellStart"/>
      <w:r w:rsidRPr="002C799F">
        <w:rPr>
          <w:b/>
        </w:rPr>
        <w:t>Івано-Франківської</w:t>
      </w:r>
      <w:proofErr w:type="spellEnd"/>
      <w:r w:rsidRPr="002C799F">
        <w:rPr>
          <w:b/>
        </w:rPr>
        <w:t xml:space="preserve"> </w:t>
      </w:r>
      <w:proofErr w:type="spellStart"/>
      <w:proofErr w:type="gramStart"/>
      <w:r w:rsidRPr="002C799F">
        <w:rPr>
          <w:b/>
        </w:rPr>
        <w:t>області</w:t>
      </w:r>
      <w:proofErr w:type="spellEnd"/>
      <w:r w:rsidRPr="002C799F">
        <w:rPr>
          <w:b/>
        </w:rPr>
        <w:t xml:space="preserve">  на</w:t>
      </w:r>
      <w:proofErr w:type="gramEnd"/>
      <w:r w:rsidRPr="002C799F">
        <w:rPr>
          <w:b/>
        </w:rPr>
        <w:t xml:space="preserve"> 2023-2025 роки</w:t>
      </w:r>
    </w:p>
    <w:p w14:paraId="419BB318" w14:textId="77777777" w:rsidR="00E93ED9" w:rsidRPr="002C799F" w:rsidRDefault="00E93ED9" w:rsidP="00E93ED9">
      <w:pPr>
        <w:ind w:left="567" w:firstLine="425"/>
        <w:rPr>
          <w:b/>
        </w:rPr>
      </w:pPr>
    </w:p>
    <w:p w14:paraId="0D327EA8" w14:textId="77777777" w:rsidR="00E93ED9" w:rsidRPr="002C799F" w:rsidRDefault="00E93ED9" w:rsidP="00E93ED9">
      <w:pPr>
        <w:ind w:left="567" w:firstLine="425"/>
        <w:jc w:val="center"/>
        <w:rPr>
          <w:b/>
        </w:rPr>
      </w:pPr>
      <w:r w:rsidRPr="002C799F">
        <w:rPr>
          <w:b/>
        </w:rPr>
        <w:t xml:space="preserve">1.Загальні </w:t>
      </w:r>
      <w:proofErr w:type="spellStart"/>
      <w:r w:rsidRPr="002C799F">
        <w:rPr>
          <w:b/>
        </w:rPr>
        <w:t>положення</w:t>
      </w:r>
      <w:proofErr w:type="spellEnd"/>
    </w:p>
    <w:p w14:paraId="6531ABD3" w14:textId="77777777" w:rsidR="00E93ED9" w:rsidRPr="002C799F" w:rsidRDefault="00E93ED9" w:rsidP="00E93ED9">
      <w:pPr>
        <w:ind w:left="567" w:firstLine="425"/>
        <w:jc w:val="both"/>
        <w:rPr>
          <w:b/>
        </w:rPr>
      </w:pPr>
    </w:p>
    <w:p w14:paraId="3D99B1B7" w14:textId="77777777" w:rsidR="00E93ED9" w:rsidRPr="002C799F" w:rsidRDefault="00E93ED9" w:rsidP="00E93ED9">
      <w:pPr>
        <w:ind w:left="567" w:firstLine="425"/>
        <w:jc w:val="both"/>
        <w:rPr>
          <w:b/>
        </w:rPr>
      </w:pPr>
      <w:proofErr w:type="spellStart"/>
      <w:r w:rsidRPr="002C799F">
        <w:rPr>
          <w:spacing w:val="2"/>
        </w:rPr>
        <w:t>Цільова</w:t>
      </w:r>
      <w:proofErr w:type="spellEnd"/>
      <w:r w:rsidRPr="002C799F">
        <w:rPr>
          <w:spacing w:val="2"/>
        </w:rPr>
        <w:t xml:space="preserve"> </w:t>
      </w:r>
      <w:proofErr w:type="spellStart"/>
      <w:r w:rsidRPr="002C799F">
        <w:rPr>
          <w:spacing w:val="2"/>
        </w:rPr>
        <w:t>програма</w:t>
      </w:r>
      <w:proofErr w:type="spellEnd"/>
      <w:r w:rsidRPr="002C799F">
        <w:rPr>
          <w:spacing w:val="2"/>
        </w:rPr>
        <w:t xml:space="preserve"> «</w:t>
      </w:r>
      <w:proofErr w:type="spellStart"/>
      <w:r w:rsidRPr="002C799F">
        <w:rPr>
          <w:spacing w:val="2"/>
        </w:rPr>
        <w:t>Здоров’я</w:t>
      </w:r>
      <w:proofErr w:type="spellEnd"/>
      <w:r w:rsidRPr="002C799F">
        <w:rPr>
          <w:spacing w:val="2"/>
        </w:rPr>
        <w:t xml:space="preserve"> </w:t>
      </w:r>
      <w:proofErr w:type="spellStart"/>
      <w:r w:rsidRPr="002C799F">
        <w:rPr>
          <w:spacing w:val="2"/>
        </w:rPr>
        <w:t>громади</w:t>
      </w:r>
      <w:proofErr w:type="spellEnd"/>
      <w:r w:rsidRPr="002C799F">
        <w:rPr>
          <w:spacing w:val="2"/>
        </w:rPr>
        <w:t xml:space="preserve">» </w:t>
      </w:r>
      <w:proofErr w:type="spellStart"/>
      <w:r w:rsidRPr="002C799F">
        <w:rPr>
          <w:spacing w:val="2"/>
        </w:rPr>
        <w:t>Косівської</w:t>
      </w:r>
      <w:proofErr w:type="spellEnd"/>
      <w:r w:rsidRPr="002C799F">
        <w:rPr>
          <w:spacing w:val="2"/>
        </w:rPr>
        <w:t xml:space="preserve"> </w:t>
      </w:r>
      <w:proofErr w:type="spellStart"/>
      <w:r w:rsidRPr="002C799F">
        <w:rPr>
          <w:spacing w:val="2"/>
        </w:rPr>
        <w:t>міської</w:t>
      </w:r>
      <w:proofErr w:type="spellEnd"/>
      <w:r w:rsidRPr="002C799F">
        <w:rPr>
          <w:spacing w:val="2"/>
        </w:rPr>
        <w:t xml:space="preserve"> ради </w:t>
      </w:r>
      <w:proofErr w:type="spellStart"/>
      <w:r w:rsidRPr="002C799F">
        <w:rPr>
          <w:spacing w:val="2"/>
        </w:rPr>
        <w:t>Косівського</w:t>
      </w:r>
      <w:proofErr w:type="spellEnd"/>
      <w:r w:rsidRPr="002C799F">
        <w:rPr>
          <w:spacing w:val="2"/>
        </w:rPr>
        <w:t xml:space="preserve"> району </w:t>
      </w:r>
      <w:proofErr w:type="spellStart"/>
      <w:r w:rsidRPr="002C799F">
        <w:rPr>
          <w:spacing w:val="2"/>
        </w:rPr>
        <w:t>Івано-Франківської</w:t>
      </w:r>
      <w:proofErr w:type="spellEnd"/>
      <w:r w:rsidRPr="002C799F">
        <w:rPr>
          <w:spacing w:val="2"/>
        </w:rPr>
        <w:t xml:space="preserve"> </w:t>
      </w:r>
      <w:proofErr w:type="spellStart"/>
      <w:r w:rsidRPr="002C799F">
        <w:rPr>
          <w:spacing w:val="2"/>
        </w:rPr>
        <w:t>області</w:t>
      </w:r>
      <w:proofErr w:type="spellEnd"/>
      <w:r w:rsidRPr="002C799F">
        <w:rPr>
          <w:spacing w:val="2"/>
        </w:rPr>
        <w:t xml:space="preserve">  на 2023-2025 роки </w:t>
      </w:r>
      <w:proofErr w:type="spellStart"/>
      <w:r w:rsidRPr="002C799F">
        <w:rPr>
          <w:spacing w:val="2"/>
        </w:rPr>
        <w:t>розроблена</w:t>
      </w:r>
      <w:proofErr w:type="spellEnd"/>
      <w:r w:rsidRPr="002C799F">
        <w:rPr>
          <w:spacing w:val="2"/>
        </w:rPr>
        <w:t xml:space="preserve"> у </w:t>
      </w:r>
      <w:proofErr w:type="spellStart"/>
      <w:r w:rsidRPr="002C799F">
        <w:rPr>
          <w:spacing w:val="2"/>
        </w:rPr>
        <w:t>відповідності</w:t>
      </w:r>
      <w:proofErr w:type="spellEnd"/>
      <w:r w:rsidRPr="002C799F">
        <w:rPr>
          <w:spacing w:val="2"/>
        </w:rPr>
        <w:t xml:space="preserve"> до </w:t>
      </w:r>
      <w:proofErr w:type="spellStart"/>
      <w:r w:rsidRPr="002C799F">
        <w:rPr>
          <w:spacing w:val="2"/>
        </w:rPr>
        <w:t>Конституції</w:t>
      </w:r>
      <w:proofErr w:type="spellEnd"/>
      <w:r w:rsidRPr="002C799F">
        <w:rPr>
          <w:spacing w:val="2"/>
        </w:rPr>
        <w:t xml:space="preserve"> </w:t>
      </w:r>
      <w:proofErr w:type="spellStart"/>
      <w:r w:rsidRPr="002C799F">
        <w:rPr>
          <w:spacing w:val="2"/>
        </w:rPr>
        <w:t>України</w:t>
      </w:r>
      <w:proofErr w:type="spellEnd"/>
      <w:r w:rsidRPr="002C799F">
        <w:rPr>
          <w:spacing w:val="2"/>
        </w:rPr>
        <w:t xml:space="preserve">, Бюджетного кодексу </w:t>
      </w:r>
      <w:proofErr w:type="spellStart"/>
      <w:r w:rsidRPr="002C799F">
        <w:rPr>
          <w:spacing w:val="2"/>
        </w:rPr>
        <w:t>України</w:t>
      </w:r>
      <w:proofErr w:type="spellEnd"/>
      <w:r w:rsidRPr="002C799F">
        <w:rPr>
          <w:spacing w:val="2"/>
        </w:rPr>
        <w:t xml:space="preserve">, </w:t>
      </w:r>
      <w:proofErr w:type="spellStart"/>
      <w:r w:rsidRPr="002C799F">
        <w:rPr>
          <w:spacing w:val="2"/>
        </w:rPr>
        <w:t>Законів</w:t>
      </w:r>
      <w:proofErr w:type="spellEnd"/>
      <w:r w:rsidRPr="002C799F">
        <w:rPr>
          <w:spacing w:val="2"/>
        </w:rPr>
        <w:t xml:space="preserve"> </w:t>
      </w:r>
      <w:proofErr w:type="spellStart"/>
      <w:r w:rsidRPr="002C799F">
        <w:rPr>
          <w:spacing w:val="2"/>
        </w:rPr>
        <w:t>України</w:t>
      </w:r>
      <w:proofErr w:type="spellEnd"/>
      <w:r w:rsidRPr="002C799F">
        <w:rPr>
          <w:spacing w:val="2"/>
        </w:rPr>
        <w:t xml:space="preserve"> «Про </w:t>
      </w:r>
      <w:proofErr w:type="spellStart"/>
      <w:r w:rsidRPr="002C799F">
        <w:rPr>
          <w:spacing w:val="2"/>
        </w:rPr>
        <w:t>місцеве</w:t>
      </w:r>
      <w:proofErr w:type="spellEnd"/>
      <w:r w:rsidRPr="002C799F">
        <w:rPr>
          <w:spacing w:val="2"/>
        </w:rPr>
        <w:t xml:space="preserve"> </w:t>
      </w:r>
      <w:proofErr w:type="spellStart"/>
      <w:r w:rsidRPr="002C799F">
        <w:rPr>
          <w:spacing w:val="2"/>
        </w:rPr>
        <w:t>самоврядування</w:t>
      </w:r>
      <w:proofErr w:type="spellEnd"/>
      <w:r w:rsidRPr="002C799F">
        <w:rPr>
          <w:spacing w:val="2"/>
        </w:rPr>
        <w:t xml:space="preserve"> в </w:t>
      </w:r>
      <w:proofErr w:type="spellStart"/>
      <w:r w:rsidRPr="002C799F">
        <w:rPr>
          <w:spacing w:val="2"/>
        </w:rPr>
        <w:t>Україні</w:t>
      </w:r>
      <w:proofErr w:type="spellEnd"/>
      <w:r w:rsidRPr="002C799F">
        <w:rPr>
          <w:spacing w:val="2"/>
        </w:rPr>
        <w:t>», «</w:t>
      </w:r>
      <w:proofErr w:type="spellStart"/>
      <w:r w:rsidRPr="002C799F">
        <w:rPr>
          <w:spacing w:val="2"/>
        </w:rPr>
        <w:t>Основи</w:t>
      </w:r>
      <w:proofErr w:type="spellEnd"/>
      <w:r w:rsidRPr="002C799F">
        <w:rPr>
          <w:spacing w:val="2"/>
        </w:rPr>
        <w:t xml:space="preserve"> </w:t>
      </w:r>
      <w:proofErr w:type="spellStart"/>
      <w:r w:rsidRPr="002C799F">
        <w:rPr>
          <w:spacing w:val="2"/>
        </w:rPr>
        <w:t>законодавства</w:t>
      </w:r>
      <w:proofErr w:type="spellEnd"/>
      <w:r w:rsidRPr="002C799F">
        <w:rPr>
          <w:spacing w:val="2"/>
        </w:rPr>
        <w:t xml:space="preserve"> </w:t>
      </w:r>
      <w:proofErr w:type="spellStart"/>
      <w:r w:rsidRPr="002C799F">
        <w:rPr>
          <w:spacing w:val="2"/>
        </w:rPr>
        <w:t>України</w:t>
      </w:r>
      <w:proofErr w:type="spellEnd"/>
      <w:r w:rsidRPr="002C799F">
        <w:rPr>
          <w:spacing w:val="2"/>
        </w:rPr>
        <w:t xml:space="preserve"> про </w:t>
      </w:r>
      <w:proofErr w:type="spellStart"/>
      <w:r w:rsidRPr="002C799F">
        <w:rPr>
          <w:spacing w:val="2"/>
        </w:rPr>
        <w:t>охорону</w:t>
      </w:r>
      <w:proofErr w:type="spellEnd"/>
      <w:r w:rsidRPr="002C799F">
        <w:rPr>
          <w:spacing w:val="2"/>
        </w:rPr>
        <w:t xml:space="preserve"> </w:t>
      </w:r>
      <w:proofErr w:type="spellStart"/>
      <w:r w:rsidRPr="002C799F">
        <w:rPr>
          <w:spacing w:val="2"/>
        </w:rPr>
        <w:t>здоров’я</w:t>
      </w:r>
      <w:proofErr w:type="spellEnd"/>
      <w:r w:rsidRPr="002C799F">
        <w:rPr>
          <w:spacing w:val="2"/>
        </w:rPr>
        <w:t xml:space="preserve">»,  «Про </w:t>
      </w:r>
      <w:proofErr w:type="spellStart"/>
      <w:r w:rsidRPr="002C799F">
        <w:rPr>
          <w:spacing w:val="2"/>
        </w:rPr>
        <w:t>державні</w:t>
      </w:r>
      <w:proofErr w:type="spellEnd"/>
      <w:r w:rsidRPr="002C799F">
        <w:rPr>
          <w:spacing w:val="2"/>
        </w:rPr>
        <w:t xml:space="preserve">  </w:t>
      </w:r>
      <w:proofErr w:type="spellStart"/>
      <w:r w:rsidRPr="002C799F">
        <w:rPr>
          <w:spacing w:val="2"/>
        </w:rPr>
        <w:t>фінансові</w:t>
      </w:r>
      <w:proofErr w:type="spellEnd"/>
      <w:r w:rsidRPr="002C799F">
        <w:rPr>
          <w:spacing w:val="2"/>
        </w:rPr>
        <w:t xml:space="preserve"> </w:t>
      </w:r>
      <w:proofErr w:type="spellStart"/>
      <w:r w:rsidRPr="002C799F">
        <w:rPr>
          <w:spacing w:val="2"/>
        </w:rPr>
        <w:t>гарантії</w:t>
      </w:r>
      <w:proofErr w:type="spellEnd"/>
      <w:r w:rsidRPr="002C799F">
        <w:rPr>
          <w:spacing w:val="2"/>
        </w:rPr>
        <w:t xml:space="preserve"> </w:t>
      </w:r>
      <w:proofErr w:type="spellStart"/>
      <w:r w:rsidRPr="002C799F">
        <w:rPr>
          <w:spacing w:val="2"/>
        </w:rPr>
        <w:t>медичного</w:t>
      </w:r>
      <w:proofErr w:type="spellEnd"/>
      <w:r w:rsidRPr="002C799F">
        <w:rPr>
          <w:spacing w:val="2"/>
        </w:rPr>
        <w:t xml:space="preserve"> </w:t>
      </w:r>
      <w:proofErr w:type="spellStart"/>
      <w:r w:rsidRPr="002C799F">
        <w:rPr>
          <w:spacing w:val="2"/>
        </w:rPr>
        <w:t>обслуговування</w:t>
      </w:r>
      <w:proofErr w:type="spellEnd"/>
      <w:r w:rsidRPr="002C799F">
        <w:rPr>
          <w:spacing w:val="2"/>
        </w:rPr>
        <w:t xml:space="preserve"> </w:t>
      </w:r>
      <w:proofErr w:type="spellStart"/>
      <w:r w:rsidRPr="002C799F">
        <w:rPr>
          <w:spacing w:val="2"/>
        </w:rPr>
        <w:t>населення</w:t>
      </w:r>
      <w:proofErr w:type="spellEnd"/>
      <w:r w:rsidRPr="002C799F">
        <w:rPr>
          <w:spacing w:val="2"/>
        </w:rPr>
        <w:t xml:space="preserve">», Постанови КМУ </w:t>
      </w:r>
      <w:proofErr w:type="spellStart"/>
      <w:r w:rsidRPr="002C799F">
        <w:rPr>
          <w:spacing w:val="2"/>
        </w:rPr>
        <w:t>від</w:t>
      </w:r>
      <w:proofErr w:type="spellEnd"/>
      <w:r w:rsidRPr="002C799F">
        <w:rPr>
          <w:spacing w:val="2"/>
        </w:rPr>
        <w:t xml:space="preserve"> 17.08.1998 №1303 «Про </w:t>
      </w:r>
      <w:proofErr w:type="spellStart"/>
      <w:r w:rsidRPr="002C799F">
        <w:rPr>
          <w:spacing w:val="2"/>
        </w:rPr>
        <w:t>впорядкування</w:t>
      </w:r>
      <w:proofErr w:type="spellEnd"/>
      <w:r w:rsidRPr="002C799F">
        <w:rPr>
          <w:spacing w:val="2"/>
        </w:rPr>
        <w:t xml:space="preserve"> </w:t>
      </w:r>
      <w:proofErr w:type="spellStart"/>
      <w:r w:rsidRPr="002C799F">
        <w:rPr>
          <w:spacing w:val="2"/>
        </w:rPr>
        <w:t>безоплатного</w:t>
      </w:r>
      <w:proofErr w:type="spellEnd"/>
      <w:r w:rsidRPr="002C799F">
        <w:rPr>
          <w:spacing w:val="2"/>
        </w:rPr>
        <w:t xml:space="preserve"> та </w:t>
      </w:r>
      <w:proofErr w:type="spellStart"/>
      <w:r w:rsidRPr="002C799F">
        <w:rPr>
          <w:spacing w:val="2"/>
        </w:rPr>
        <w:t>пільгового</w:t>
      </w:r>
      <w:proofErr w:type="spellEnd"/>
      <w:r w:rsidRPr="002C799F">
        <w:rPr>
          <w:spacing w:val="2"/>
        </w:rPr>
        <w:t xml:space="preserve"> </w:t>
      </w:r>
      <w:proofErr w:type="spellStart"/>
      <w:r w:rsidRPr="002C799F">
        <w:rPr>
          <w:spacing w:val="2"/>
        </w:rPr>
        <w:t>відпуску</w:t>
      </w:r>
      <w:proofErr w:type="spellEnd"/>
      <w:r w:rsidRPr="002C799F">
        <w:rPr>
          <w:spacing w:val="2"/>
        </w:rPr>
        <w:t xml:space="preserve"> </w:t>
      </w:r>
      <w:proofErr w:type="spellStart"/>
      <w:r w:rsidRPr="002C799F">
        <w:rPr>
          <w:spacing w:val="2"/>
        </w:rPr>
        <w:t>лікарських</w:t>
      </w:r>
      <w:proofErr w:type="spellEnd"/>
      <w:r w:rsidRPr="002C799F">
        <w:rPr>
          <w:spacing w:val="2"/>
        </w:rPr>
        <w:t xml:space="preserve"> </w:t>
      </w:r>
      <w:proofErr w:type="spellStart"/>
      <w:r w:rsidRPr="002C799F">
        <w:rPr>
          <w:spacing w:val="2"/>
        </w:rPr>
        <w:t>засобів</w:t>
      </w:r>
      <w:proofErr w:type="spellEnd"/>
      <w:r w:rsidRPr="002C799F">
        <w:rPr>
          <w:spacing w:val="2"/>
        </w:rPr>
        <w:t xml:space="preserve"> за рецептами </w:t>
      </w:r>
      <w:proofErr w:type="spellStart"/>
      <w:r w:rsidRPr="002C799F">
        <w:rPr>
          <w:spacing w:val="2"/>
        </w:rPr>
        <w:t>лікарів</w:t>
      </w:r>
      <w:proofErr w:type="spellEnd"/>
      <w:r w:rsidRPr="002C799F">
        <w:rPr>
          <w:spacing w:val="2"/>
        </w:rPr>
        <w:t xml:space="preserve"> у </w:t>
      </w:r>
      <w:proofErr w:type="spellStart"/>
      <w:r w:rsidRPr="002C799F">
        <w:rPr>
          <w:spacing w:val="2"/>
        </w:rPr>
        <w:t>разі</w:t>
      </w:r>
      <w:proofErr w:type="spellEnd"/>
      <w:r w:rsidRPr="002C799F">
        <w:rPr>
          <w:spacing w:val="2"/>
        </w:rPr>
        <w:t xml:space="preserve"> амбулаторного </w:t>
      </w:r>
      <w:proofErr w:type="spellStart"/>
      <w:r w:rsidRPr="002C799F">
        <w:rPr>
          <w:spacing w:val="2"/>
        </w:rPr>
        <w:t>лікування</w:t>
      </w:r>
      <w:proofErr w:type="spellEnd"/>
      <w:r w:rsidRPr="002C799F">
        <w:rPr>
          <w:spacing w:val="2"/>
        </w:rPr>
        <w:t xml:space="preserve"> </w:t>
      </w:r>
      <w:proofErr w:type="spellStart"/>
      <w:r w:rsidRPr="002C799F">
        <w:rPr>
          <w:spacing w:val="2"/>
        </w:rPr>
        <w:t>окремих</w:t>
      </w:r>
      <w:proofErr w:type="spellEnd"/>
      <w:r w:rsidRPr="002C799F">
        <w:rPr>
          <w:spacing w:val="2"/>
        </w:rPr>
        <w:t xml:space="preserve"> </w:t>
      </w:r>
      <w:proofErr w:type="spellStart"/>
      <w:r w:rsidRPr="002C799F">
        <w:rPr>
          <w:spacing w:val="2"/>
        </w:rPr>
        <w:t>груп</w:t>
      </w:r>
      <w:proofErr w:type="spellEnd"/>
      <w:r w:rsidRPr="002C799F">
        <w:rPr>
          <w:spacing w:val="2"/>
        </w:rPr>
        <w:t xml:space="preserve"> </w:t>
      </w:r>
      <w:proofErr w:type="spellStart"/>
      <w:r w:rsidRPr="002C799F">
        <w:rPr>
          <w:spacing w:val="2"/>
        </w:rPr>
        <w:t>населення</w:t>
      </w:r>
      <w:proofErr w:type="spellEnd"/>
      <w:r w:rsidRPr="002C799F">
        <w:rPr>
          <w:spacing w:val="2"/>
        </w:rPr>
        <w:t xml:space="preserve"> та за </w:t>
      </w:r>
      <w:proofErr w:type="spellStart"/>
      <w:r w:rsidRPr="002C799F">
        <w:rPr>
          <w:spacing w:val="2"/>
        </w:rPr>
        <w:t>певними</w:t>
      </w:r>
      <w:proofErr w:type="spellEnd"/>
      <w:r w:rsidRPr="002C799F">
        <w:rPr>
          <w:spacing w:val="2"/>
        </w:rPr>
        <w:t xml:space="preserve"> </w:t>
      </w:r>
      <w:proofErr w:type="spellStart"/>
      <w:r w:rsidRPr="002C799F">
        <w:rPr>
          <w:spacing w:val="2"/>
        </w:rPr>
        <w:t>категоріями</w:t>
      </w:r>
      <w:proofErr w:type="spellEnd"/>
      <w:r w:rsidRPr="002C799F">
        <w:rPr>
          <w:spacing w:val="2"/>
        </w:rPr>
        <w:t xml:space="preserve"> </w:t>
      </w:r>
      <w:proofErr w:type="spellStart"/>
      <w:r w:rsidRPr="002C799F">
        <w:rPr>
          <w:spacing w:val="2"/>
        </w:rPr>
        <w:t>захворювань</w:t>
      </w:r>
      <w:proofErr w:type="spellEnd"/>
      <w:r w:rsidRPr="002C799F">
        <w:rPr>
          <w:spacing w:val="2"/>
        </w:rPr>
        <w:t xml:space="preserve">», постанова КМУ </w:t>
      </w:r>
      <w:proofErr w:type="spellStart"/>
      <w:r w:rsidRPr="002C799F">
        <w:rPr>
          <w:spacing w:val="2"/>
        </w:rPr>
        <w:t>від</w:t>
      </w:r>
      <w:proofErr w:type="spellEnd"/>
      <w:r w:rsidRPr="002C799F">
        <w:rPr>
          <w:spacing w:val="2"/>
        </w:rPr>
        <w:t xml:space="preserve"> 03.12.2009 №1301 «Про </w:t>
      </w:r>
      <w:proofErr w:type="spellStart"/>
      <w:r w:rsidRPr="002C799F">
        <w:rPr>
          <w:spacing w:val="2"/>
        </w:rPr>
        <w:t>затвердження</w:t>
      </w:r>
      <w:proofErr w:type="spellEnd"/>
      <w:r w:rsidRPr="002C799F">
        <w:rPr>
          <w:spacing w:val="2"/>
        </w:rPr>
        <w:t xml:space="preserve"> Порядку </w:t>
      </w:r>
      <w:proofErr w:type="spellStart"/>
      <w:r w:rsidRPr="002C799F">
        <w:rPr>
          <w:spacing w:val="2"/>
        </w:rPr>
        <w:t>забезпечення</w:t>
      </w:r>
      <w:proofErr w:type="spellEnd"/>
      <w:r w:rsidRPr="002C799F">
        <w:rPr>
          <w:spacing w:val="2"/>
        </w:rPr>
        <w:t xml:space="preserve"> </w:t>
      </w:r>
      <w:proofErr w:type="spellStart"/>
      <w:r w:rsidRPr="002C799F">
        <w:rPr>
          <w:spacing w:val="2"/>
        </w:rPr>
        <w:t>осіб</w:t>
      </w:r>
      <w:proofErr w:type="spellEnd"/>
      <w:r w:rsidRPr="002C799F">
        <w:rPr>
          <w:spacing w:val="2"/>
        </w:rPr>
        <w:t xml:space="preserve"> з </w:t>
      </w:r>
      <w:proofErr w:type="spellStart"/>
      <w:r w:rsidRPr="002C799F">
        <w:rPr>
          <w:spacing w:val="2"/>
        </w:rPr>
        <w:t>інвалідністю</w:t>
      </w:r>
      <w:proofErr w:type="spellEnd"/>
      <w:r w:rsidRPr="002C799F">
        <w:rPr>
          <w:spacing w:val="2"/>
        </w:rPr>
        <w:t xml:space="preserve">, </w:t>
      </w:r>
      <w:proofErr w:type="spellStart"/>
      <w:r w:rsidRPr="002C799F">
        <w:rPr>
          <w:spacing w:val="2"/>
        </w:rPr>
        <w:t>дітей</w:t>
      </w:r>
      <w:proofErr w:type="spellEnd"/>
      <w:r w:rsidRPr="002C799F">
        <w:rPr>
          <w:spacing w:val="2"/>
        </w:rPr>
        <w:t xml:space="preserve"> з </w:t>
      </w:r>
      <w:proofErr w:type="spellStart"/>
      <w:r w:rsidRPr="002C799F">
        <w:rPr>
          <w:spacing w:val="2"/>
        </w:rPr>
        <w:t>інвалідністю</w:t>
      </w:r>
      <w:proofErr w:type="spellEnd"/>
      <w:r w:rsidRPr="002C799F">
        <w:rPr>
          <w:spacing w:val="2"/>
        </w:rPr>
        <w:t xml:space="preserve"> , </w:t>
      </w:r>
      <w:proofErr w:type="spellStart"/>
      <w:r w:rsidRPr="002C799F">
        <w:rPr>
          <w:spacing w:val="2"/>
        </w:rPr>
        <w:t>інших</w:t>
      </w:r>
      <w:proofErr w:type="spellEnd"/>
      <w:r w:rsidRPr="002C799F">
        <w:rPr>
          <w:spacing w:val="2"/>
        </w:rPr>
        <w:t xml:space="preserve"> </w:t>
      </w:r>
      <w:proofErr w:type="spellStart"/>
      <w:r w:rsidRPr="002C799F">
        <w:rPr>
          <w:spacing w:val="2"/>
        </w:rPr>
        <w:t>окремих</w:t>
      </w:r>
      <w:proofErr w:type="spellEnd"/>
      <w:r w:rsidRPr="002C799F">
        <w:rPr>
          <w:spacing w:val="2"/>
        </w:rPr>
        <w:t xml:space="preserve"> </w:t>
      </w:r>
      <w:proofErr w:type="spellStart"/>
      <w:r w:rsidRPr="002C799F">
        <w:rPr>
          <w:spacing w:val="2"/>
        </w:rPr>
        <w:t>категорій</w:t>
      </w:r>
      <w:proofErr w:type="spellEnd"/>
      <w:r w:rsidRPr="002C799F">
        <w:rPr>
          <w:spacing w:val="2"/>
        </w:rPr>
        <w:t xml:space="preserve"> </w:t>
      </w:r>
      <w:proofErr w:type="spellStart"/>
      <w:r w:rsidRPr="002C799F">
        <w:rPr>
          <w:spacing w:val="2"/>
        </w:rPr>
        <w:t>населення</w:t>
      </w:r>
      <w:proofErr w:type="spellEnd"/>
      <w:r w:rsidRPr="002C799F">
        <w:rPr>
          <w:spacing w:val="2"/>
        </w:rPr>
        <w:t xml:space="preserve"> </w:t>
      </w:r>
      <w:proofErr w:type="spellStart"/>
      <w:r w:rsidRPr="002C799F">
        <w:rPr>
          <w:spacing w:val="2"/>
        </w:rPr>
        <w:t>медичними</w:t>
      </w:r>
      <w:proofErr w:type="spellEnd"/>
      <w:r w:rsidRPr="002C799F">
        <w:rPr>
          <w:spacing w:val="2"/>
        </w:rPr>
        <w:t xml:space="preserve"> </w:t>
      </w:r>
      <w:proofErr w:type="spellStart"/>
      <w:r w:rsidRPr="002C799F">
        <w:rPr>
          <w:spacing w:val="2"/>
        </w:rPr>
        <w:t>виробами</w:t>
      </w:r>
      <w:proofErr w:type="spellEnd"/>
      <w:r w:rsidRPr="002C799F">
        <w:rPr>
          <w:spacing w:val="2"/>
        </w:rPr>
        <w:t xml:space="preserve"> та </w:t>
      </w:r>
      <w:proofErr w:type="spellStart"/>
      <w:r w:rsidRPr="002C799F">
        <w:rPr>
          <w:spacing w:val="2"/>
        </w:rPr>
        <w:t>іншими</w:t>
      </w:r>
      <w:proofErr w:type="spellEnd"/>
      <w:r w:rsidRPr="002C799F">
        <w:rPr>
          <w:spacing w:val="2"/>
        </w:rPr>
        <w:t xml:space="preserve"> </w:t>
      </w:r>
      <w:proofErr w:type="spellStart"/>
      <w:r w:rsidRPr="002C799F">
        <w:rPr>
          <w:spacing w:val="2"/>
        </w:rPr>
        <w:t>засобами</w:t>
      </w:r>
      <w:proofErr w:type="spellEnd"/>
      <w:r w:rsidRPr="002C799F">
        <w:rPr>
          <w:spacing w:val="2"/>
        </w:rPr>
        <w:t>»</w:t>
      </w:r>
    </w:p>
    <w:p w14:paraId="4C43A12E" w14:textId="77777777" w:rsidR="00E93ED9" w:rsidRPr="002C799F" w:rsidRDefault="00E93ED9" w:rsidP="00E93ED9">
      <w:pPr>
        <w:ind w:left="567" w:firstLine="425"/>
        <w:jc w:val="both"/>
      </w:pPr>
      <w:proofErr w:type="spellStart"/>
      <w:r w:rsidRPr="002C799F">
        <w:t>Вторинну</w:t>
      </w:r>
      <w:proofErr w:type="spellEnd"/>
      <w:r w:rsidRPr="002C799F">
        <w:t xml:space="preserve"> (</w:t>
      </w:r>
      <w:proofErr w:type="spellStart"/>
      <w:r w:rsidRPr="002C799F">
        <w:t>спеціалізовану</w:t>
      </w:r>
      <w:proofErr w:type="spellEnd"/>
      <w:r w:rsidRPr="002C799F">
        <w:t xml:space="preserve">) </w:t>
      </w:r>
      <w:proofErr w:type="spellStart"/>
      <w:r w:rsidRPr="002C799F">
        <w:t>медичну</w:t>
      </w:r>
      <w:proofErr w:type="spellEnd"/>
      <w:r w:rsidRPr="002C799F">
        <w:t xml:space="preserve"> </w:t>
      </w:r>
      <w:proofErr w:type="spellStart"/>
      <w:proofErr w:type="gramStart"/>
      <w:r w:rsidRPr="002C799F">
        <w:t>допомогу</w:t>
      </w:r>
      <w:proofErr w:type="spellEnd"/>
      <w:r w:rsidRPr="002C799F">
        <w:t xml:space="preserve">  на</w:t>
      </w:r>
      <w:proofErr w:type="gramEnd"/>
      <w:r w:rsidRPr="002C799F">
        <w:t xml:space="preserve"> </w:t>
      </w:r>
      <w:proofErr w:type="spellStart"/>
      <w:r w:rsidRPr="002C799F">
        <w:t>території</w:t>
      </w:r>
      <w:proofErr w:type="spellEnd"/>
      <w:r w:rsidRPr="002C799F">
        <w:t xml:space="preserve">  </w:t>
      </w:r>
      <w:proofErr w:type="spellStart"/>
      <w:r w:rsidRPr="002C799F">
        <w:t>Косівської</w:t>
      </w:r>
      <w:proofErr w:type="spellEnd"/>
      <w:r w:rsidRPr="002C799F">
        <w:t xml:space="preserve"> </w:t>
      </w:r>
      <w:proofErr w:type="spellStart"/>
      <w:r w:rsidRPr="002C799F">
        <w:t>громади</w:t>
      </w:r>
      <w:proofErr w:type="spellEnd"/>
      <w:r w:rsidRPr="002C799F">
        <w:t xml:space="preserve"> </w:t>
      </w:r>
      <w:proofErr w:type="spellStart"/>
      <w:r w:rsidRPr="002C799F">
        <w:t>надає</w:t>
      </w:r>
      <w:proofErr w:type="spellEnd"/>
      <w:r w:rsidRPr="002C799F">
        <w:t xml:space="preserve"> КНП «</w:t>
      </w:r>
      <w:proofErr w:type="spellStart"/>
      <w:r w:rsidRPr="002C799F">
        <w:t>Косівська</w:t>
      </w:r>
      <w:proofErr w:type="spellEnd"/>
      <w:r w:rsidRPr="002C799F">
        <w:t xml:space="preserve"> центральна </w:t>
      </w:r>
      <w:proofErr w:type="spellStart"/>
      <w:r w:rsidRPr="002C799F">
        <w:t>районна</w:t>
      </w:r>
      <w:proofErr w:type="spellEnd"/>
      <w:r w:rsidRPr="002C799F">
        <w:t xml:space="preserve"> </w:t>
      </w:r>
      <w:proofErr w:type="spellStart"/>
      <w:r w:rsidRPr="002C799F">
        <w:t>лікарня</w:t>
      </w:r>
      <w:proofErr w:type="spellEnd"/>
      <w:r w:rsidRPr="002C799F">
        <w:t>» (</w:t>
      </w:r>
      <w:proofErr w:type="spellStart"/>
      <w:r w:rsidRPr="002C799F">
        <w:t>далі</w:t>
      </w:r>
      <w:proofErr w:type="spellEnd"/>
      <w:r w:rsidRPr="002C799F">
        <w:t xml:space="preserve"> –КНП «</w:t>
      </w:r>
      <w:proofErr w:type="spellStart"/>
      <w:r w:rsidRPr="002C799F">
        <w:t>Косівська</w:t>
      </w:r>
      <w:proofErr w:type="spellEnd"/>
      <w:r w:rsidRPr="002C799F">
        <w:t xml:space="preserve"> ЦРЛ») з консультативною </w:t>
      </w:r>
      <w:proofErr w:type="spellStart"/>
      <w:r w:rsidRPr="002C799F">
        <w:t>поліклінікою</w:t>
      </w:r>
      <w:proofErr w:type="spellEnd"/>
      <w:r w:rsidRPr="002C799F">
        <w:t xml:space="preserve">  та </w:t>
      </w:r>
      <w:proofErr w:type="spellStart"/>
      <w:r w:rsidRPr="002C799F">
        <w:t>стаціонаром</w:t>
      </w:r>
      <w:proofErr w:type="spellEnd"/>
      <w:r w:rsidRPr="002C799F">
        <w:t xml:space="preserve"> на 273 </w:t>
      </w:r>
      <w:proofErr w:type="spellStart"/>
      <w:r w:rsidRPr="002C799F">
        <w:t>ліжка</w:t>
      </w:r>
      <w:proofErr w:type="spellEnd"/>
      <w:r w:rsidRPr="002C799F">
        <w:t>.</w:t>
      </w:r>
    </w:p>
    <w:p w14:paraId="598B4A89" w14:textId="77777777" w:rsidR="00E93ED9" w:rsidRPr="002C799F" w:rsidRDefault="00E93ED9" w:rsidP="00E93ED9">
      <w:pPr>
        <w:ind w:left="567" w:firstLine="425"/>
        <w:jc w:val="both"/>
      </w:pPr>
      <w:proofErr w:type="spellStart"/>
      <w:r w:rsidRPr="002C799F">
        <w:t>Первинну</w:t>
      </w:r>
      <w:proofErr w:type="spellEnd"/>
      <w:r w:rsidRPr="002C799F">
        <w:t xml:space="preserve"> </w:t>
      </w:r>
      <w:proofErr w:type="spellStart"/>
      <w:r w:rsidRPr="002C799F">
        <w:t>медичну</w:t>
      </w:r>
      <w:proofErr w:type="spellEnd"/>
      <w:r w:rsidRPr="002C799F">
        <w:t xml:space="preserve"> </w:t>
      </w:r>
      <w:proofErr w:type="spellStart"/>
      <w:proofErr w:type="gramStart"/>
      <w:r w:rsidRPr="002C799F">
        <w:t>допомогу</w:t>
      </w:r>
      <w:proofErr w:type="spellEnd"/>
      <w:r w:rsidRPr="002C799F">
        <w:t xml:space="preserve">  </w:t>
      </w:r>
      <w:proofErr w:type="spellStart"/>
      <w:r w:rsidRPr="002C799F">
        <w:t>надає</w:t>
      </w:r>
      <w:proofErr w:type="spellEnd"/>
      <w:proofErr w:type="gramEnd"/>
      <w:r w:rsidRPr="002C799F">
        <w:t xml:space="preserve"> КНП «</w:t>
      </w:r>
      <w:proofErr w:type="spellStart"/>
      <w:r w:rsidRPr="002C799F">
        <w:t>Косівська</w:t>
      </w:r>
      <w:proofErr w:type="spellEnd"/>
      <w:r w:rsidRPr="002C799F">
        <w:t xml:space="preserve"> ЦРЛ»  з 6 </w:t>
      </w:r>
      <w:proofErr w:type="spellStart"/>
      <w:r w:rsidRPr="002C799F">
        <w:t>амбулаторіями</w:t>
      </w:r>
      <w:proofErr w:type="spellEnd"/>
      <w:r w:rsidRPr="002C799F">
        <w:t xml:space="preserve"> </w:t>
      </w:r>
      <w:r w:rsidRPr="002C799F">
        <w:rPr>
          <w:color w:val="000000" w:themeColor="text1"/>
        </w:rPr>
        <w:t>та 4</w:t>
      </w:r>
      <w:r w:rsidRPr="002C799F">
        <w:t xml:space="preserve"> </w:t>
      </w:r>
      <w:proofErr w:type="spellStart"/>
      <w:r w:rsidRPr="002C799F">
        <w:t>фельдшерсько</w:t>
      </w:r>
      <w:proofErr w:type="spellEnd"/>
      <w:r w:rsidRPr="002C799F">
        <w:t xml:space="preserve"> –</w:t>
      </w:r>
      <w:proofErr w:type="spellStart"/>
      <w:r w:rsidRPr="002C799F">
        <w:t>акушерськими</w:t>
      </w:r>
      <w:proofErr w:type="spellEnd"/>
      <w:r w:rsidRPr="002C799F">
        <w:t xml:space="preserve"> пунктами.</w:t>
      </w:r>
    </w:p>
    <w:p w14:paraId="4FB74807" w14:textId="77777777" w:rsidR="00E93ED9" w:rsidRPr="002C799F" w:rsidRDefault="00E93ED9" w:rsidP="00E93ED9">
      <w:pPr>
        <w:ind w:left="567" w:firstLine="425"/>
        <w:jc w:val="both"/>
      </w:pPr>
      <w:r w:rsidRPr="002C799F">
        <w:t xml:space="preserve">В </w:t>
      </w:r>
      <w:proofErr w:type="spellStart"/>
      <w:r w:rsidRPr="002C799F">
        <w:t>галузі</w:t>
      </w:r>
      <w:proofErr w:type="spellEnd"/>
      <w:r w:rsidRPr="002C799F">
        <w:t xml:space="preserve"> </w:t>
      </w:r>
      <w:proofErr w:type="spellStart"/>
      <w:r w:rsidRPr="002C799F">
        <w:t>триває</w:t>
      </w:r>
      <w:proofErr w:type="spellEnd"/>
      <w:r w:rsidRPr="002C799F">
        <w:t xml:space="preserve"> </w:t>
      </w:r>
      <w:proofErr w:type="spellStart"/>
      <w:r w:rsidRPr="002C799F">
        <w:t>впровадження</w:t>
      </w:r>
      <w:proofErr w:type="spellEnd"/>
      <w:r w:rsidRPr="002C799F">
        <w:t xml:space="preserve"> </w:t>
      </w:r>
      <w:proofErr w:type="spellStart"/>
      <w:r w:rsidRPr="002C799F">
        <w:t>реформи</w:t>
      </w:r>
      <w:proofErr w:type="spellEnd"/>
      <w:r w:rsidRPr="002C799F">
        <w:t xml:space="preserve"> </w:t>
      </w:r>
      <w:proofErr w:type="spellStart"/>
      <w:r w:rsidRPr="002C799F">
        <w:t>первинної</w:t>
      </w:r>
      <w:proofErr w:type="spellEnd"/>
      <w:r w:rsidRPr="002C799F">
        <w:t xml:space="preserve"> та </w:t>
      </w:r>
      <w:proofErr w:type="spellStart"/>
      <w:r w:rsidRPr="002C799F">
        <w:t>вторинної</w:t>
      </w:r>
      <w:proofErr w:type="spellEnd"/>
      <w:r w:rsidRPr="002C799F">
        <w:t xml:space="preserve"> </w:t>
      </w:r>
      <w:proofErr w:type="spellStart"/>
      <w:r w:rsidRPr="002C799F">
        <w:t>медичної</w:t>
      </w:r>
      <w:proofErr w:type="spellEnd"/>
      <w:r w:rsidRPr="002C799F">
        <w:t xml:space="preserve"> </w:t>
      </w:r>
      <w:proofErr w:type="spellStart"/>
      <w:r w:rsidRPr="002C799F">
        <w:t>допомоги</w:t>
      </w:r>
      <w:proofErr w:type="spellEnd"/>
      <w:r w:rsidRPr="002C799F">
        <w:t xml:space="preserve">. У </w:t>
      </w:r>
      <w:proofErr w:type="spellStart"/>
      <w:r w:rsidRPr="002C799F">
        <w:t>роботі</w:t>
      </w:r>
      <w:proofErr w:type="spellEnd"/>
      <w:r w:rsidRPr="002C799F">
        <w:t xml:space="preserve"> КНП </w:t>
      </w:r>
      <w:proofErr w:type="spellStart"/>
      <w:proofErr w:type="gramStart"/>
      <w:r w:rsidRPr="002C799F">
        <w:t>впроваджуються</w:t>
      </w:r>
      <w:proofErr w:type="spellEnd"/>
      <w:r w:rsidRPr="002C799F">
        <w:t xml:space="preserve">  </w:t>
      </w:r>
      <w:proofErr w:type="spellStart"/>
      <w:r w:rsidRPr="002C799F">
        <w:t>сучасні</w:t>
      </w:r>
      <w:proofErr w:type="spellEnd"/>
      <w:proofErr w:type="gramEnd"/>
      <w:r w:rsidRPr="002C799F">
        <w:t xml:space="preserve"> </w:t>
      </w:r>
      <w:proofErr w:type="spellStart"/>
      <w:r w:rsidRPr="002C799F">
        <w:t>медичні</w:t>
      </w:r>
      <w:proofErr w:type="spellEnd"/>
      <w:r w:rsidRPr="002C799F">
        <w:t xml:space="preserve"> </w:t>
      </w:r>
      <w:proofErr w:type="spellStart"/>
      <w:r w:rsidRPr="002C799F">
        <w:t>технології</w:t>
      </w:r>
      <w:proofErr w:type="spellEnd"/>
      <w:r w:rsidRPr="002C799F">
        <w:t xml:space="preserve">  за </w:t>
      </w:r>
      <w:proofErr w:type="spellStart"/>
      <w:r w:rsidRPr="002C799F">
        <w:t>рахунок</w:t>
      </w:r>
      <w:proofErr w:type="spellEnd"/>
      <w:r w:rsidRPr="002C799F">
        <w:t xml:space="preserve"> </w:t>
      </w:r>
      <w:proofErr w:type="spellStart"/>
      <w:r w:rsidRPr="002C799F">
        <w:t>оснащення</w:t>
      </w:r>
      <w:proofErr w:type="spellEnd"/>
      <w:r w:rsidRPr="002C799F">
        <w:t xml:space="preserve"> </w:t>
      </w:r>
      <w:proofErr w:type="spellStart"/>
      <w:r w:rsidRPr="002C799F">
        <w:t>сучасним</w:t>
      </w:r>
      <w:proofErr w:type="spellEnd"/>
      <w:r w:rsidRPr="002C799F">
        <w:t xml:space="preserve"> </w:t>
      </w:r>
      <w:proofErr w:type="spellStart"/>
      <w:r w:rsidRPr="002C799F">
        <w:t>медичним</w:t>
      </w:r>
      <w:proofErr w:type="spellEnd"/>
      <w:r w:rsidRPr="002C799F">
        <w:t xml:space="preserve"> </w:t>
      </w:r>
      <w:proofErr w:type="spellStart"/>
      <w:r w:rsidRPr="002C799F">
        <w:t>обладнанням</w:t>
      </w:r>
      <w:proofErr w:type="spellEnd"/>
      <w:r w:rsidRPr="002C799F">
        <w:t xml:space="preserve">, </w:t>
      </w:r>
      <w:proofErr w:type="spellStart"/>
      <w:r w:rsidRPr="002C799F">
        <w:t>що</w:t>
      </w:r>
      <w:proofErr w:type="spellEnd"/>
      <w:r w:rsidRPr="002C799F">
        <w:t xml:space="preserve"> </w:t>
      </w:r>
      <w:proofErr w:type="spellStart"/>
      <w:r w:rsidRPr="002C799F">
        <w:t>сприяє</w:t>
      </w:r>
      <w:proofErr w:type="spellEnd"/>
      <w:r w:rsidRPr="002C799F">
        <w:t xml:space="preserve"> </w:t>
      </w:r>
      <w:proofErr w:type="spellStart"/>
      <w:r w:rsidRPr="002C799F">
        <w:t>мінімізації</w:t>
      </w:r>
      <w:proofErr w:type="spellEnd"/>
      <w:r w:rsidRPr="002C799F">
        <w:t xml:space="preserve"> </w:t>
      </w:r>
      <w:proofErr w:type="spellStart"/>
      <w:r w:rsidRPr="002C799F">
        <w:t>факторів</w:t>
      </w:r>
      <w:proofErr w:type="spellEnd"/>
      <w:r w:rsidRPr="002C799F">
        <w:t xml:space="preserve"> </w:t>
      </w:r>
      <w:proofErr w:type="spellStart"/>
      <w:r w:rsidRPr="002C799F">
        <w:t>ризику</w:t>
      </w:r>
      <w:proofErr w:type="spellEnd"/>
      <w:r w:rsidRPr="002C799F">
        <w:t xml:space="preserve"> </w:t>
      </w:r>
      <w:proofErr w:type="spellStart"/>
      <w:r w:rsidRPr="002C799F">
        <w:t>захворювань</w:t>
      </w:r>
      <w:proofErr w:type="spellEnd"/>
      <w:r w:rsidRPr="002C799F">
        <w:t>.</w:t>
      </w:r>
    </w:p>
    <w:p w14:paraId="455321B7" w14:textId="77777777" w:rsidR="00E93ED9" w:rsidRPr="002C799F" w:rsidRDefault="00E93ED9" w:rsidP="00E93ED9">
      <w:pPr>
        <w:ind w:left="567" w:firstLine="425"/>
        <w:jc w:val="both"/>
      </w:pPr>
    </w:p>
    <w:p w14:paraId="214135E9" w14:textId="77777777" w:rsidR="00E93ED9" w:rsidRPr="002C799F" w:rsidRDefault="00E93ED9" w:rsidP="00E93ED9">
      <w:pPr>
        <w:ind w:left="567" w:firstLine="425"/>
        <w:jc w:val="center"/>
        <w:rPr>
          <w:b/>
        </w:rPr>
      </w:pPr>
      <w:r w:rsidRPr="002C799F">
        <w:rPr>
          <w:b/>
        </w:rPr>
        <w:t xml:space="preserve">2. </w:t>
      </w:r>
      <w:proofErr w:type="spellStart"/>
      <w:r w:rsidRPr="002C799F">
        <w:rPr>
          <w:b/>
        </w:rPr>
        <w:t>Визначення</w:t>
      </w:r>
      <w:proofErr w:type="spellEnd"/>
      <w:r w:rsidRPr="002C799F">
        <w:rPr>
          <w:b/>
        </w:rPr>
        <w:t xml:space="preserve"> </w:t>
      </w:r>
      <w:proofErr w:type="spellStart"/>
      <w:proofErr w:type="gramStart"/>
      <w:r w:rsidRPr="002C799F">
        <w:rPr>
          <w:b/>
        </w:rPr>
        <w:t>проблеми</w:t>
      </w:r>
      <w:proofErr w:type="spellEnd"/>
      <w:r w:rsidRPr="002C799F">
        <w:rPr>
          <w:b/>
        </w:rPr>
        <w:t xml:space="preserve">  на</w:t>
      </w:r>
      <w:proofErr w:type="gramEnd"/>
      <w:r w:rsidRPr="002C799F">
        <w:rPr>
          <w:b/>
        </w:rPr>
        <w:t xml:space="preserve"> </w:t>
      </w:r>
      <w:proofErr w:type="spellStart"/>
      <w:r w:rsidRPr="002C799F">
        <w:rPr>
          <w:b/>
        </w:rPr>
        <w:t>розв’язання</w:t>
      </w:r>
      <w:proofErr w:type="spellEnd"/>
      <w:r w:rsidRPr="002C799F">
        <w:rPr>
          <w:b/>
        </w:rPr>
        <w:t xml:space="preserve"> </w:t>
      </w:r>
      <w:proofErr w:type="spellStart"/>
      <w:r w:rsidRPr="002C799F">
        <w:rPr>
          <w:b/>
        </w:rPr>
        <w:t>якої</w:t>
      </w:r>
      <w:proofErr w:type="spellEnd"/>
      <w:r w:rsidRPr="002C799F">
        <w:rPr>
          <w:b/>
        </w:rPr>
        <w:t xml:space="preserve"> </w:t>
      </w:r>
      <w:proofErr w:type="spellStart"/>
      <w:r w:rsidRPr="002C799F">
        <w:rPr>
          <w:b/>
        </w:rPr>
        <w:t>спрямована</w:t>
      </w:r>
      <w:proofErr w:type="spellEnd"/>
      <w:r w:rsidRPr="002C799F">
        <w:rPr>
          <w:b/>
        </w:rPr>
        <w:t xml:space="preserve"> </w:t>
      </w:r>
      <w:proofErr w:type="spellStart"/>
      <w:r w:rsidRPr="002C799F">
        <w:rPr>
          <w:b/>
        </w:rPr>
        <w:t>Програма</w:t>
      </w:r>
      <w:proofErr w:type="spellEnd"/>
    </w:p>
    <w:p w14:paraId="5DBDE99C" w14:textId="77777777" w:rsidR="00E93ED9" w:rsidRPr="002C799F" w:rsidRDefault="00E93ED9" w:rsidP="00E93ED9">
      <w:pPr>
        <w:ind w:left="567" w:firstLine="425"/>
        <w:jc w:val="both"/>
      </w:pPr>
      <w:proofErr w:type="spellStart"/>
      <w:r w:rsidRPr="002C799F">
        <w:t>Аналіз</w:t>
      </w:r>
      <w:proofErr w:type="spellEnd"/>
      <w:r w:rsidRPr="002C799F">
        <w:t xml:space="preserve"> стану </w:t>
      </w:r>
      <w:proofErr w:type="spellStart"/>
      <w:r w:rsidRPr="002C799F">
        <w:t>здоров’я</w:t>
      </w:r>
      <w:proofErr w:type="spellEnd"/>
      <w:r w:rsidRPr="002C799F">
        <w:t xml:space="preserve"> </w:t>
      </w:r>
      <w:proofErr w:type="spellStart"/>
      <w:r w:rsidRPr="002C799F">
        <w:t>населення</w:t>
      </w:r>
      <w:proofErr w:type="spellEnd"/>
      <w:r w:rsidRPr="002C799F">
        <w:t xml:space="preserve"> </w:t>
      </w:r>
      <w:proofErr w:type="spellStart"/>
      <w:r w:rsidRPr="002C799F">
        <w:t>свідчить</w:t>
      </w:r>
      <w:proofErr w:type="spellEnd"/>
      <w:r w:rsidRPr="002C799F">
        <w:t xml:space="preserve">, </w:t>
      </w:r>
      <w:proofErr w:type="spellStart"/>
      <w:r w:rsidRPr="002C799F">
        <w:t>що</w:t>
      </w:r>
      <w:proofErr w:type="spellEnd"/>
      <w:r w:rsidRPr="002C799F">
        <w:t xml:space="preserve"> </w:t>
      </w:r>
      <w:proofErr w:type="spellStart"/>
      <w:r w:rsidRPr="002C799F">
        <w:t>демографічна</w:t>
      </w:r>
      <w:proofErr w:type="spellEnd"/>
      <w:r w:rsidRPr="002C799F">
        <w:t xml:space="preserve"> </w:t>
      </w:r>
      <w:proofErr w:type="spellStart"/>
      <w:r w:rsidRPr="002C799F">
        <w:t>ситуація</w:t>
      </w:r>
      <w:proofErr w:type="spellEnd"/>
      <w:r w:rsidRPr="002C799F">
        <w:t xml:space="preserve"> в </w:t>
      </w:r>
      <w:proofErr w:type="spellStart"/>
      <w:r w:rsidRPr="002C799F">
        <w:t>громаді</w:t>
      </w:r>
      <w:proofErr w:type="spellEnd"/>
      <w:r w:rsidRPr="002C799F">
        <w:t xml:space="preserve"> </w:t>
      </w:r>
      <w:proofErr w:type="spellStart"/>
      <w:r w:rsidRPr="002C799F">
        <w:t>характеризується</w:t>
      </w:r>
      <w:proofErr w:type="spellEnd"/>
      <w:r w:rsidRPr="002C799F">
        <w:t xml:space="preserve"> </w:t>
      </w:r>
      <w:proofErr w:type="spellStart"/>
      <w:proofErr w:type="gramStart"/>
      <w:r w:rsidRPr="002C799F">
        <w:t>нестабільністю</w:t>
      </w:r>
      <w:proofErr w:type="spellEnd"/>
      <w:r w:rsidRPr="002C799F">
        <w:t xml:space="preserve">  </w:t>
      </w:r>
      <w:proofErr w:type="spellStart"/>
      <w:r w:rsidRPr="002C799F">
        <w:t>загальної</w:t>
      </w:r>
      <w:proofErr w:type="spellEnd"/>
      <w:proofErr w:type="gramEnd"/>
      <w:r w:rsidRPr="002C799F">
        <w:t xml:space="preserve"> </w:t>
      </w:r>
      <w:proofErr w:type="spellStart"/>
      <w:r w:rsidRPr="002C799F">
        <w:t>чисельності</w:t>
      </w:r>
      <w:proofErr w:type="spellEnd"/>
      <w:r w:rsidRPr="002C799F">
        <w:t xml:space="preserve"> </w:t>
      </w:r>
      <w:proofErr w:type="spellStart"/>
      <w:r w:rsidRPr="002C799F">
        <w:t>населення</w:t>
      </w:r>
      <w:proofErr w:type="spellEnd"/>
      <w:r w:rsidRPr="002C799F">
        <w:t xml:space="preserve">, </w:t>
      </w:r>
      <w:proofErr w:type="spellStart"/>
      <w:r w:rsidRPr="002C799F">
        <w:t>зростанням</w:t>
      </w:r>
      <w:proofErr w:type="spellEnd"/>
      <w:r w:rsidRPr="002C799F">
        <w:t xml:space="preserve"> </w:t>
      </w:r>
      <w:proofErr w:type="spellStart"/>
      <w:r w:rsidRPr="002C799F">
        <w:t>загальної</w:t>
      </w:r>
      <w:proofErr w:type="spellEnd"/>
      <w:r w:rsidRPr="002C799F">
        <w:t xml:space="preserve"> </w:t>
      </w:r>
      <w:proofErr w:type="spellStart"/>
      <w:r w:rsidRPr="002C799F">
        <w:t>смертності</w:t>
      </w:r>
      <w:proofErr w:type="spellEnd"/>
      <w:r w:rsidRPr="002C799F">
        <w:t>.</w:t>
      </w:r>
    </w:p>
    <w:p w14:paraId="59B7E7D4" w14:textId="77777777" w:rsidR="00E93ED9" w:rsidRPr="002C799F" w:rsidRDefault="00E93ED9" w:rsidP="00E93ED9">
      <w:pPr>
        <w:ind w:left="567" w:firstLine="425"/>
        <w:jc w:val="both"/>
      </w:pPr>
      <w:r w:rsidRPr="002C799F">
        <w:tab/>
        <w:t xml:space="preserve">В </w:t>
      </w:r>
      <w:proofErr w:type="spellStart"/>
      <w:r w:rsidRPr="002C799F">
        <w:t>структурі</w:t>
      </w:r>
      <w:proofErr w:type="spellEnd"/>
      <w:r w:rsidRPr="002C799F">
        <w:t xml:space="preserve"> </w:t>
      </w:r>
      <w:proofErr w:type="spellStart"/>
      <w:r w:rsidRPr="002C799F">
        <w:t>основних</w:t>
      </w:r>
      <w:proofErr w:type="spellEnd"/>
      <w:r w:rsidRPr="002C799F">
        <w:t xml:space="preserve"> причин </w:t>
      </w:r>
      <w:proofErr w:type="spellStart"/>
      <w:r w:rsidRPr="002C799F">
        <w:t>смертності</w:t>
      </w:r>
      <w:proofErr w:type="spellEnd"/>
      <w:r w:rsidRPr="002C799F">
        <w:t xml:space="preserve"> </w:t>
      </w:r>
      <w:proofErr w:type="spellStart"/>
      <w:r w:rsidRPr="002C799F">
        <w:t>дорослого</w:t>
      </w:r>
      <w:proofErr w:type="spellEnd"/>
      <w:r w:rsidRPr="002C799F">
        <w:t xml:space="preserve"> </w:t>
      </w:r>
      <w:proofErr w:type="spellStart"/>
      <w:r w:rsidRPr="002C799F">
        <w:t>населення</w:t>
      </w:r>
      <w:proofErr w:type="spellEnd"/>
      <w:r w:rsidRPr="002C799F">
        <w:t xml:space="preserve"> перше </w:t>
      </w:r>
      <w:proofErr w:type="spellStart"/>
      <w:r w:rsidRPr="002C799F">
        <w:t>місце</w:t>
      </w:r>
      <w:proofErr w:type="spellEnd"/>
      <w:r w:rsidRPr="002C799F">
        <w:t xml:space="preserve"> </w:t>
      </w:r>
      <w:proofErr w:type="spellStart"/>
      <w:r w:rsidRPr="002C799F">
        <w:t>посідають</w:t>
      </w:r>
      <w:proofErr w:type="spellEnd"/>
      <w:r w:rsidRPr="002C799F">
        <w:t xml:space="preserve"> </w:t>
      </w:r>
      <w:proofErr w:type="spellStart"/>
      <w:r w:rsidRPr="002C799F">
        <w:t>хвороби</w:t>
      </w:r>
      <w:proofErr w:type="spellEnd"/>
      <w:r w:rsidRPr="002C799F">
        <w:t xml:space="preserve"> </w:t>
      </w:r>
      <w:proofErr w:type="spellStart"/>
      <w:r w:rsidRPr="002C799F">
        <w:t>серцево</w:t>
      </w:r>
      <w:proofErr w:type="spellEnd"/>
      <w:r w:rsidRPr="002C799F">
        <w:t xml:space="preserve"> –</w:t>
      </w:r>
      <w:proofErr w:type="spellStart"/>
      <w:r w:rsidRPr="002C799F">
        <w:t>судинної</w:t>
      </w:r>
      <w:proofErr w:type="spellEnd"/>
      <w:r w:rsidRPr="002C799F">
        <w:t xml:space="preserve"> </w:t>
      </w:r>
      <w:proofErr w:type="spellStart"/>
      <w:r w:rsidRPr="002C799F">
        <w:t>системи</w:t>
      </w:r>
      <w:proofErr w:type="spellEnd"/>
      <w:r w:rsidRPr="002C799F">
        <w:t xml:space="preserve">, на другому </w:t>
      </w:r>
      <w:proofErr w:type="spellStart"/>
      <w:r w:rsidRPr="002C799F">
        <w:t>місці</w:t>
      </w:r>
      <w:proofErr w:type="spellEnd"/>
      <w:r w:rsidRPr="002C799F">
        <w:t xml:space="preserve"> – </w:t>
      </w:r>
      <w:proofErr w:type="spellStart"/>
      <w:r w:rsidRPr="002C799F">
        <w:t>злоякісні</w:t>
      </w:r>
      <w:proofErr w:type="spellEnd"/>
      <w:r w:rsidRPr="002C799F">
        <w:t xml:space="preserve"> </w:t>
      </w:r>
      <w:proofErr w:type="spellStart"/>
      <w:r w:rsidRPr="002C799F">
        <w:t>новоутворення</w:t>
      </w:r>
      <w:proofErr w:type="spellEnd"/>
      <w:r w:rsidRPr="002C799F">
        <w:t xml:space="preserve"> </w:t>
      </w:r>
      <w:proofErr w:type="gramStart"/>
      <w:r w:rsidRPr="002C799F">
        <w:t>( в</w:t>
      </w:r>
      <w:proofErr w:type="gramEnd"/>
      <w:r w:rsidRPr="002C799F">
        <w:t xml:space="preserve"> 2022 </w:t>
      </w:r>
      <w:proofErr w:type="spellStart"/>
      <w:r w:rsidRPr="002C799F">
        <w:t>році</w:t>
      </w:r>
      <w:proofErr w:type="spellEnd"/>
      <w:r w:rsidRPr="002C799F">
        <w:t xml:space="preserve">  </w:t>
      </w:r>
      <w:proofErr w:type="spellStart"/>
      <w:r w:rsidRPr="002C799F">
        <w:t>вперше</w:t>
      </w:r>
      <w:proofErr w:type="spellEnd"/>
      <w:r w:rsidRPr="002C799F">
        <w:t xml:space="preserve"> </w:t>
      </w:r>
      <w:proofErr w:type="spellStart"/>
      <w:r w:rsidRPr="002C799F">
        <w:t>виявлених</w:t>
      </w:r>
      <w:proofErr w:type="spellEnd"/>
      <w:r w:rsidRPr="002C799F">
        <w:t xml:space="preserve">  -52 </w:t>
      </w:r>
      <w:proofErr w:type="spellStart"/>
      <w:r w:rsidRPr="002C799F">
        <w:t>хворих</w:t>
      </w:r>
      <w:proofErr w:type="spellEnd"/>
      <w:r w:rsidRPr="002C799F">
        <w:t xml:space="preserve">), на </w:t>
      </w:r>
      <w:proofErr w:type="spellStart"/>
      <w:r w:rsidRPr="002C799F">
        <w:t>третьому</w:t>
      </w:r>
      <w:proofErr w:type="spellEnd"/>
      <w:r w:rsidRPr="002C799F">
        <w:t xml:space="preserve"> </w:t>
      </w:r>
      <w:proofErr w:type="spellStart"/>
      <w:r w:rsidRPr="002C799F">
        <w:t>місці</w:t>
      </w:r>
      <w:proofErr w:type="spellEnd"/>
      <w:r w:rsidRPr="002C799F">
        <w:t xml:space="preserve"> – </w:t>
      </w:r>
      <w:proofErr w:type="spellStart"/>
      <w:r w:rsidRPr="002C799F">
        <w:t>травми</w:t>
      </w:r>
      <w:proofErr w:type="spellEnd"/>
      <w:r w:rsidRPr="002C799F">
        <w:t>.</w:t>
      </w:r>
    </w:p>
    <w:p w14:paraId="7F4587E7" w14:textId="77777777" w:rsidR="00E93ED9" w:rsidRPr="002C799F" w:rsidRDefault="00E93ED9" w:rsidP="00E93ED9">
      <w:pPr>
        <w:ind w:left="567" w:firstLine="425"/>
        <w:jc w:val="both"/>
      </w:pPr>
      <w:r w:rsidRPr="002C799F">
        <w:t xml:space="preserve">В </w:t>
      </w:r>
      <w:proofErr w:type="spellStart"/>
      <w:r w:rsidRPr="002C799F">
        <w:t>Косівській</w:t>
      </w:r>
      <w:proofErr w:type="spellEnd"/>
      <w:r w:rsidRPr="002C799F">
        <w:t xml:space="preserve"> </w:t>
      </w:r>
      <w:proofErr w:type="spellStart"/>
      <w:r w:rsidRPr="002C799F">
        <w:t>громаді</w:t>
      </w:r>
      <w:proofErr w:type="spellEnd"/>
      <w:r w:rsidRPr="002C799F">
        <w:t xml:space="preserve"> </w:t>
      </w:r>
      <w:proofErr w:type="spellStart"/>
      <w:r w:rsidRPr="002C799F">
        <w:t>проживають</w:t>
      </w:r>
      <w:proofErr w:type="spellEnd"/>
      <w:r w:rsidRPr="002C799F">
        <w:t xml:space="preserve"> 2 </w:t>
      </w:r>
      <w:proofErr w:type="spellStart"/>
      <w:r w:rsidRPr="002C799F">
        <w:t>дітей</w:t>
      </w:r>
      <w:proofErr w:type="spellEnd"/>
      <w:r w:rsidRPr="002C799F">
        <w:t xml:space="preserve"> з </w:t>
      </w:r>
      <w:proofErr w:type="spellStart"/>
      <w:r w:rsidRPr="002C799F">
        <w:t>орфанним</w:t>
      </w:r>
      <w:proofErr w:type="spellEnd"/>
      <w:r w:rsidRPr="002C799F">
        <w:t xml:space="preserve"> </w:t>
      </w:r>
      <w:proofErr w:type="spellStart"/>
      <w:r w:rsidRPr="002C799F">
        <w:t>захворюванням</w:t>
      </w:r>
      <w:proofErr w:type="spellEnd"/>
      <w:r w:rsidRPr="002C799F">
        <w:t xml:space="preserve"> </w:t>
      </w:r>
      <w:proofErr w:type="spellStart"/>
      <w:r w:rsidRPr="002C799F">
        <w:t>фенілкетонурія</w:t>
      </w:r>
      <w:proofErr w:type="spellEnd"/>
      <w:r w:rsidRPr="002C799F">
        <w:t xml:space="preserve">, </w:t>
      </w:r>
      <w:proofErr w:type="spellStart"/>
      <w:r w:rsidRPr="002C799F">
        <w:t>які</w:t>
      </w:r>
      <w:proofErr w:type="spellEnd"/>
      <w:r w:rsidRPr="002C799F">
        <w:t xml:space="preserve"> </w:t>
      </w:r>
      <w:proofErr w:type="spellStart"/>
      <w:r w:rsidRPr="002C799F">
        <w:t>щоденно</w:t>
      </w:r>
      <w:proofErr w:type="spellEnd"/>
      <w:r w:rsidRPr="002C799F">
        <w:t xml:space="preserve">   </w:t>
      </w:r>
      <w:proofErr w:type="spellStart"/>
      <w:r w:rsidRPr="002C799F">
        <w:t>потребують</w:t>
      </w:r>
      <w:proofErr w:type="spellEnd"/>
      <w:r w:rsidRPr="002C799F">
        <w:t xml:space="preserve"> </w:t>
      </w:r>
      <w:proofErr w:type="spellStart"/>
      <w:r w:rsidRPr="002C799F">
        <w:t>спеціального</w:t>
      </w:r>
      <w:proofErr w:type="spellEnd"/>
      <w:r w:rsidRPr="002C799F">
        <w:t xml:space="preserve"> </w:t>
      </w:r>
      <w:proofErr w:type="spellStart"/>
      <w:r w:rsidRPr="002C799F">
        <w:t>харчування</w:t>
      </w:r>
      <w:proofErr w:type="spellEnd"/>
      <w:r w:rsidRPr="002C799F">
        <w:t xml:space="preserve"> та 3 </w:t>
      </w:r>
      <w:proofErr w:type="spellStart"/>
      <w:r w:rsidRPr="002C799F">
        <w:t>дітей</w:t>
      </w:r>
      <w:proofErr w:type="spellEnd"/>
      <w:r w:rsidRPr="002C799F">
        <w:t xml:space="preserve"> </w:t>
      </w:r>
      <w:proofErr w:type="spellStart"/>
      <w:r w:rsidRPr="002C799F">
        <w:t>хворих</w:t>
      </w:r>
      <w:proofErr w:type="spellEnd"/>
      <w:r w:rsidRPr="002C799F">
        <w:t xml:space="preserve"> на </w:t>
      </w:r>
      <w:proofErr w:type="spellStart"/>
      <w:proofErr w:type="gramStart"/>
      <w:r w:rsidRPr="002C799F">
        <w:t>муковісцидоз</w:t>
      </w:r>
      <w:proofErr w:type="spellEnd"/>
      <w:r w:rsidRPr="002C799F">
        <w:t xml:space="preserve">,  </w:t>
      </w:r>
      <w:proofErr w:type="spellStart"/>
      <w:r w:rsidRPr="002C799F">
        <w:t>які</w:t>
      </w:r>
      <w:proofErr w:type="spellEnd"/>
      <w:proofErr w:type="gramEnd"/>
      <w:r w:rsidRPr="002C799F">
        <w:t xml:space="preserve"> </w:t>
      </w:r>
      <w:proofErr w:type="spellStart"/>
      <w:r w:rsidRPr="002C799F">
        <w:t>потребують</w:t>
      </w:r>
      <w:proofErr w:type="spellEnd"/>
      <w:r w:rsidRPr="002C799F">
        <w:t xml:space="preserve"> </w:t>
      </w:r>
      <w:proofErr w:type="spellStart"/>
      <w:r w:rsidRPr="002C799F">
        <w:t>щоденного</w:t>
      </w:r>
      <w:proofErr w:type="spellEnd"/>
      <w:r w:rsidRPr="002C799F">
        <w:t xml:space="preserve"> </w:t>
      </w:r>
      <w:proofErr w:type="spellStart"/>
      <w:r w:rsidRPr="002C799F">
        <w:t>прийому</w:t>
      </w:r>
      <w:proofErr w:type="spellEnd"/>
      <w:r w:rsidRPr="002C799F">
        <w:t xml:space="preserve"> </w:t>
      </w:r>
      <w:proofErr w:type="spellStart"/>
      <w:r w:rsidRPr="002C799F">
        <w:t>лікарських</w:t>
      </w:r>
      <w:proofErr w:type="spellEnd"/>
      <w:r w:rsidRPr="002C799F">
        <w:t xml:space="preserve"> </w:t>
      </w:r>
      <w:proofErr w:type="spellStart"/>
      <w:r w:rsidRPr="002C799F">
        <w:t>препаратів</w:t>
      </w:r>
      <w:proofErr w:type="spellEnd"/>
      <w:r w:rsidRPr="002C799F">
        <w:t xml:space="preserve"> . </w:t>
      </w:r>
      <w:proofErr w:type="spellStart"/>
      <w:r w:rsidRPr="002C799F">
        <w:t>Обласна</w:t>
      </w:r>
      <w:proofErr w:type="spellEnd"/>
      <w:r w:rsidRPr="002C799F">
        <w:t xml:space="preserve"> </w:t>
      </w:r>
      <w:proofErr w:type="spellStart"/>
      <w:r w:rsidRPr="002C799F">
        <w:t>програма</w:t>
      </w:r>
      <w:proofErr w:type="spellEnd"/>
      <w:r w:rsidRPr="002C799F">
        <w:t xml:space="preserve"> </w:t>
      </w:r>
      <w:proofErr w:type="spellStart"/>
      <w:r w:rsidRPr="002C799F">
        <w:t>покриває</w:t>
      </w:r>
      <w:proofErr w:type="spellEnd"/>
      <w:r w:rsidRPr="002C799F">
        <w:t xml:space="preserve"> потребу в </w:t>
      </w:r>
      <w:proofErr w:type="spellStart"/>
      <w:r w:rsidRPr="002C799F">
        <w:t>спеціальному</w:t>
      </w:r>
      <w:proofErr w:type="spellEnd"/>
      <w:r w:rsidRPr="002C799F">
        <w:t xml:space="preserve"> </w:t>
      </w:r>
      <w:proofErr w:type="spellStart"/>
      <w:r w:rsidRPr="002C799F">
        <w:t>харчуванні</w:t>
      </w:r>
      <w:proofErr w:type="spellEnd"/>
      <w:r w:rsidRPr="002C799F">
        <w:t xml:space="preserve"> на 25%.</w:t>
      </w:r>
    </w:p>
    <w:p w14:paraId="297BAB98" w14:textId="77777777" w:rsidR="00E93ED9" w:rsidRPr="002C799F" w:rsidRDefault="00E93ED9" w:rsidP="00E93ED9">
      <w:pPr>
        <w:ind w:left="567" w:firstLine="425"/>
        <w:jc w:val="both"/>
      </w:pPr>
      <w:r w:rsidRPr="002C799F">
        <w:t xml:space="preserve">На </w:t>
      </w:r>
      <w:proofErr w:type="spellStart"/>
      <w:r w:rsidRPr="002C799F">
        <w:t>території</w:t>
      </w:r>
      <w:proofErr w:type="spellEnd"/>
      <w:r w:rsidRPr="002C799F">
        <w:t xml:space="preserve"> </w:t>
      </w:r>
      <w:proofErr w:type="spellStart"/>
      <w:r w:rsidRPr="002C799F">
        <w:t>громади</w:t>
      </w:r>
      <w:proofErr w:type="spellEnd"/>
      <w:r w:rsidRPr="002C799F">
        <w:t xml:space="preserve"> </w:t>
      </w:r>
      <w:proofErr w:type="spellStart"/>
      <w:r w:rsidRPr="002C799F">
        <w:t>проживають</w:t>
      </w:r>
      <w:proofErr w:type="spellEnd"/>
      <w:r w:rsidRPr="002C799F">
        <w:t xml:space="preserve"> </w:t>
      </w:r>
      <w:proofErr w:type="spellStart"/>
      <w:r w:rsidRPr="002C799F">
        <w:t>двоє</w:t>
      </w:r>
      <w:proofErr w:type="spellEnd"/>
      <w:r w:rsidRPr="002C799F">
        <w:t xml:space="preserve"> </w:t>
      </w:r>
      <w:proofErr w:type="spellStart"/>
      <w:r w:rsidRPr="002C799F">
        <w:t>дітей</w:t>
      </w:r>
      <w:proofErr w:type="spellEnd"/>
      <w:r w:rsidRPr="002C799F">
        <w:t xml:space="preserve"> з </w:t>
      </w:r>
      <w:proofErr w:type="spellStart"/>
      <w:r w:rsidRPr="002C799F">
        <w:t>інвалідністю</w:t>
      </w:r>
      <w:proofErr w:type="spellEnd"/>
      <w:r w:rsidRPr="002C799F">
        <w:t xml:space="preserve"> </w:t>
      </w:r>
      <w:proofErr w:type="spellStart"/>
      <w:r w:rsidRPr="002C799F">
        <w:t>підгрупи</w:t>
      </w:r>
      <w:proofErr w:type="spellEnd"/>
      <w:r w:rsidRPr="002C799F">
        <w:t xml:space="preserve"> А, </w:t>
      </w:r>
      <w:proofErr w:type="spellStart"/>
      <w:r w:rsidRPr="002C799F">
        <w:t>які</w:t>
      </w:r>
      <w:proofErr w:type="spellEnd"/>
      <w:r w:rsidRPr="002C799F">
        <w:t xml:space="preserve"> </w:t>
      </w:r>
      <w:proofErr w:type="spellStart"/>
      <w:r w:rsidRPr="002C799F">
        <w:t>потребують</w:t>
      </w:r>
      <w:proofErr w:type="spellEnd"/>
      <w:r w:rsidRPr="002C799F">
        <w:t xml:space="preserve"> </w:t>
      </w:r>
      <w:proofErr w:type="spellStart"/>
      <w:r w:rsidRPr="002C799F">
        <w:t>забезпечення</w:t>
      </w:r>
      <w:proofErr w:type="spellEnd"/>
      <w:r w:rsidRPr="002C799F">
        <w:t xml:space="preserve"> </w:t>
      </w:r>
      <w:proofErr w:type="spellStart"/>
      <w:r w:rsidRPr="002C799F">
        <w:t>виробами</w:t>
      </w:r>
      <w:proofErr w:type="spellEnd"/>
      <w:r w:rsidRPr="002C799F">
        <w:t xml:space="preserve"> </w:t>
      </w:r>
      <w:proofErr w:type="spellStart"/>
      <w:r w:rsidRPr="002C799F">
        <w:t>медичного</w:t>
      </w:r>
      <w:proofErr w:type="spellEnd"/>
      <w:r w:rsidRPr="002C799F">
        <w:t xml:space="preserve"> </w:t>
      </w:r>
      <w:proofErr w:type="spellStart"/>
      <w:r w:rsidRPr="002C799F">
        <w:t>призначення</w:t>
      </w:r>
      <w:proofErr w:type="spellEnd"/>
      <w:r w:rsidRPr="002C799F">
        <w:t xml:space="preserve"> (</w:t>
      </w:r>
      <w:proofErr w:type="spellStart"/>
      <w:r w:rsidRPr="002C799F">
        <w:t>підгузками</w:t>
      </w:r>
      <w:proofErr w:type="spellEnd"/>
      <w:r w:rsidRPr="002C799F">
        <w:t xml:space="preserve">) </w:t>
      </w:r>
      <w:proofErr w:type="spellStart"/>
      <w:r w:rsidRPr="002C799F">
        <w:t>згідно</w:t>
      </w:r>
      <w:proofErr w:type="spellEnd"/>
      <w:r w:rsidRPr="002C799F">
        <w:t xml:space="preserve"> Постанови КМУ №1301 </w:t>
      </w:r>
      <w:proofErr w:type="spellStart"/>
      <w:r w:rsidRPr="002C799F">
        <w:t>від</w:t>
      </w:r>
      <w:proofErr w:type="spellEnd"/>
      <w:r w:rsidRPr="002C799F">
        <w:t xml:space="preserve"> 03.12.2009 року.</w:t>
      </w:r>
    </w:p>
    <w:p w14:paraId="0872B7AB" w14:textId="77777777" w:rsidR="00E93ED9" w:rsidRPr="002C799F" w:rsidRDefault="00E93ED9" w:rsidP="00E93ED9">
      <w:pPr>
        <w:ind w:left="567" w:firstLine="425"/>
        <w:jc w:val="both"/>
      </w:pPr>
      <w:proofErr w:type="spellStart"/>
      <w:r w:rsidRPr="002C799F">
        <w:t>Основним</w:t>
      </w:r>
      <w:proofErr w:type="spellEnd"/>
      <w:r w:rsidRPr="002C799F">
        <w:t xml:space="preserve"> </w:t>
      </w:r>
      <w:proofErr w:type="spellStart"/>
      <w:r w:rsidRPr="002C799F">
        <w:t>чинником</w:t>
      </w:r>
      <w:proofErr w:type="spellEnd"/>
      <w:r w:rsidRPr="002C799F">
        <w:t xml:space="preserve">, </w:t>
      </w:r>
      <w:proofErr w:type="spellStart"/>
      <w:r w:rsidRPr="002C799F">
        <w:t>що</w:t>
      </w:r>
      <w:proofErr w:type="spellEnd"/>
      <w:r w:rsidRPr="002C799F">
        <w:t xml:space="preserve"> системно негативно </w:t>
      </w:r>
      <w:proofErr w:type="spellStart"/>
      <w:r w:rsidRPr="002C799F">
        <w:t>впливає</w:t>
      </w:r>
      <w:proofErr w:type="spellEnd"/>
      <w:r w:rsidRPr="002C799F">
        <w:t xml:space="preserve"> на стан репродуктивного та </w:t>
      </w:r>
      <w:proofErr w:type="spellStart"/>
      <w:r w:rsidRPr="002C799F">
        <w:t>статевого</w:t>
      </w:r>
      <w:proofErr w:type="spellEnd"/>
      <w:r w:rsidRPr="002C799F">
        <w:t xml:space="preserve"> </w:t>
      </w:r>
      <w:proofErr w:type="spellStart"/>
      <w:r w:rsidRPr="002C799F">
        <w:t>здоров’я</w:t>
      </w:r>
      <w:proofErr w:type="spellEnd"/>
      <w:r w:rsidRPr="002C799F">
        <w:t xml:space="preserve"> </w:t>
      </w:r>
      <w:proofErr w:type="spellStart"/>
      <w:r w:rsidRPr="002C799F">
        <w:t>жіночого</w:t>
      </w:r>
      <w:proofErr w:type="spellEnd"/>
      <w:r w:rsidRPr="002C799F">
        <w:t xml:space="preserve"> </w:t>
      </w:r>
      <w:proofErr w:type="spellStart"/>
      <w:r w:rsidRPr="002C799F">
        <w:t>населення</w:t>
      </w:r>
      <w:proofErr w:type="spellEnd"/>
      <w:r w:rsidRPr="002C799F">
        <w:t xml:space="preserve"> </w:t>
      </w:r>
      <w:proofErr w:type="spellStart"/>
      <w:r w:rsidRPr="002C799F">
        <w:t>громади</w:t>
      </w:r>
      <w:proofErr w:type="spellEnd"/>
      <w:r w:rsidRPr="002C799F">
        <w:t xml:space="preserve">, </w:t>
      </w:r>
      <w:proofErr w:type="spellStart"/>
      <w:r w:rsidRPr="002C799F">
        <w:t>залишається</w:t>
      </w:r>
      <w:proofErr w:type="spellEnd"/>
      <w:r w:rsidRPr="002C799F">
        <w:t xml:space="preserve"> </w:t>
      </w:r>
      <w:proofErr w:type="spellStart"/>
      <w:r w:rsidRPr="002C799F">
        <w:t>зростання</w:t>
      </w:r>
      <w:proofErr w:type="spellEnd"/>
      <w:r w:rsidRPr="002C799F">
        <w:t xml:space="preserve"> </w:t>
      </w:r>
      <w:proofErr w:type="spellStart"/>
      <w:r w:rsidRPr="002C799F">
        <w:t>захворюваності</w:t>
      </w:r>
      <w:proofErr w:type="spellEnd"/>
      <w:r w:rsidRPr="002C799F">
        <w:t xml:space="preserve"> на рак </w:t>
      </w:r>
      <w:proofErr w:type="spellStart"/>
      <w:r w:rsidRPr="002C799F">
        <w:t>шийки</w:t>
      </w:r>
      <w:proofErr w:type="spellEnd"/>
      <w:r w:rsidRPr="002C799F">
        <w:t xml:space="preserve"> матки. </w:t>
      </w:r>
      <w:proofErr w:type="spellStart"/>
      <w:r w:rsidRPr="002C799F">
        <w:t>Ця</w:t>
      </w:r>
      <w:proofErr w:type="spellEnd"/>
      <w:r w:rsidRPr="002C799F">
        <w:t xml:space="preserve"> недуга є </w:t>
      </w:r>
      <w:proofErr w:type="spellStart"/>
      <w:r w:rsidRPr="002C799F">
        <w:t>однією</w:t>
      </w:r>
      <w:proofErr w:type="spellEnd"/>
      <w:r w:rsidRPr="002C799F">
        <w:t xml:space="preserve"> з </w:t>
      </w:r>
      <w:proofErr w:type="spellStart"/>
      <w:r w:rsidRPr="002C799F">
        <w:t>основних</w:t>
      </w:r>
      <w:proofErr w:type="spellEnd"/>
      <w:r w:rsidRPr="002C799F">
        <w:t xml:space="preserve"> причин </w:t>
      </w:r>
      <w:proofErr w:type="spellStart"/>
      <w:r w:rsidRPr="002C799F">
        <w:t>смертності</w:t>
      </w:r>
      <w:proofErr w:type="spellEnd"/>
      <w:r w:rsidRPr="002C799F">
        <w:t xml:space="preserve"> в </w:t>
      </w:r>
      <w:proofErr w:type="gramStart"/>
      <w:r w:rsidRPr="002C799F">
        <w:t xml:space="preserve">репродуктивному  </w:t>
      </w:r>
      <w:proofErr w:type="spellStart"/>
      <w:r w:rsidRPr="002C799F">
        <w:t>віці</w:t>
      </w:r>
      <w:proofErr w:type="spellEnd"/>
      <w:proofErr w:type="gramEnd"/>
      <w:r w:rsidRPr="002C799F">
        <w:t xml:space="preserve"> </w:t>
      </w:r>
      <w:proofErr w:type="spellStart"/>
      <w:r w:rsidRPr="002C799F">
        <w:t>серед</w:t>
      </w:r>
      <w:proofErr w:type="spellEnd"/>
      <w:r w:rsidRPr="002C799F">
        <w:t xml:space="preserve"> </w:t>
      </w:r>
      <w:proofErr w:type="spellStart"/>
      <w:r w:rsidRPr="002C799F">
        <w:t>жінок</w:t>
      </w:r>
      <w:proofErr w:type="spellEnd"/>
      <w:r w:rsidRPr="002C799F">
        <w:t>.</w:t>
      </w:r>
    </w:p>
    <w:p w14:paraId="33FCDF9B" w14:textId="77777777" w:rsidR="00E93ED9" w:rsidRPr="002C799F" w:rsidRDefault="00E93ED9" w:rsidP="00E93ED9">
      <w:pPr>
        <w:ind w:left="567" w:firstLine="425"/>
        <w:jc w:val="both"/>
      </w:pPr>
      <w:r w:rsidRPr="002C799F">
        <w:rPr>
          <w:bCs/>
        </w:rPr>
        <w:t xml:space="preserve">Станом на 2023 </w:t>
      </w:r>
      <w:proofErr w:type="spellStart"/>
      <w:proofErr w:type="gramStart"/>
      <w:r w:rsidRPr="002C799F">
        <w:rPr>
          <w:bCs/>
        </w:rPr>
        <w:t>рік</w:t>
      </w:r>
      <w:proofErr w:type="spellEnd"/>
      <w:r w:rsidRPr="002C799F">
        <w:rPr>
          <w:bCs/>
        </w:rPr>
        <w:t xml:space="preserve">  у</w:t>
      </w:r>
      <w:proofErr w:type="gramEnd"/>
      <w:r w:rsidRPr="002C799F">
        <w:rPr>
          <w:bCs/>
        </w:rPr>
        <w:t xml:space="preserve"> </w:t>
      </w:r>
      <w:proofErr w:type="spellStart"/>
      <w:r w:rsidRPr="002C799F">
        <w:rPr>
          <w:bCs/>
        </w:rPr>
        <w:t>Косівській</w:t>
      </w:r>
      <w:proofErr w:type="spellEnd"/>
      <w:r w:rsidRPr="002C799F">
        <w:rPr>
          <w:bCs/>
        </w:rPr>
        <w:t xml:space="preserve"> </w:t>
      </w:r>
      <w:proofErr w:type="spellStart"/>
      <w:r w:rsidRPr="002C799F">
        <w:rPr>
          <w:bCs/>
        </w:rPr>
        <w:t>громаді</w:t>
      </w:r>
      <w:proofErr w:type="spellEnd"/>
      <w:r w:rsidRPr="002C799F">
        <w:rPr>
          <w:bCs/>
        </w:rPr>
        <w:t xml:space="preserve"> </w:t>
      </w:r>
      <w:proofErr w:type="spellStart"/>
      <w:r w:rsidRPr="002C799F">
        <w:rPr>
          <w:bCs/>
        </w:rPr>
        <w:t>діагноз</w:t>
      </w:r>
      <w:proofErr w:type="spellEnd"/>
      <w:r w:rsidRPr="002C799F">
        <w:rPr>
          <w:bCs/>
        </w:rPr>
        <w:t xml:space="preserve"> «рак </w:t>
      </w:r>
      <w:proofErr w:type="spellStart"/>
      <w:r w:rsidRPr="002C799F">
        <w:rPr>
          <w:bCs/>
        </w:rPr>
        <w:t>шийки</w:t>
      </w:r>
      <w:proofErr w:type="spellEnd"/>
      <w:r w:rsidRPr="002C799F">
        <w:rPr>
          <w:bCs/>
        </w:rPr>
        <w:t xml:space="preserve"> матки» </w:t>
      </w:r>
      <w:proofErr w:type="spellStart"/>
      <w:r w:rsidRPr="002C799F">
        <w:rPr>
          <w:bCs/>
        </w:rPr>
        <w:t>був</w:t>
      </w:r>
      <w:proofErr w:type="spellEnd"/>
      <w:r w:rsidRPr="002C799F">
        <w:rPr>
          <w:bCs/>
        </w:rPr>
        <w:t xml:space="preserve"> </w:t>
      </w:r>
      <w:proofErr w:type="spellStart"/>
      <w:r w:rsidRPr="002C799F">
        <w:rPr>
          <w:bCs/>
        </w:rPr>
        <w:t>встановлений</w:t>
      </w:r>
      <w:proofErr w:type="spellEnd"/>
      <w:r w:rsidRPr="002C799F">
        <w:rPr>
          <w:bCs/>
        </w:rPr>
        <w:t xml:space="preserve"> 43 </w:t>
      </w:r>
      <w:proofErr w:type="spellStart"/>
      <w:r w:rsidRPr="002C799F">
        <w:rPr>
          <w:bCs/>
        </w:rPr>
        <w:t>жінкам</w:t>
      </w:r>
      <w:proofErr w:type="spellEnd"/>
      <w:r w:rsidRPr="002C799F">
        <w:rPr>
          <w:bCs/>
        </w:rPr>
        <w:t xml:space="preserve">, </w:t>
      </w:r>
      <w:proofErr w:type="spellStart"/>
      <w:r w:rsidRPr="002C799F">
        <w:rPr>
          <w:bCs/>
        </w:rPr>
        <w:t>кількість</w:t>
      </w:r>
      <w:proofErr w:type="spellEnd"/>
      <w:r w:rsidRPr="002C799F">
        <w:rPr>
          <w:bCs/>
        </w:rPr>
        <w:t xml:space="preserve"> </w:t>
      </w:r>
      <w:proofErr w:type="spellStart"/>
      <w:r w:rsidRPr="002C799F">
        <w:rPr>
          <w:bCs/>
        </w:rPr>
        <w:t>зареєстрованих</w:t>
      </w:r>
      <w:proofErr w:type="spellEnd"/>
      <w:r w:rsidRPr="002C799F">
        <w:rPr>
          <w:bCs/>
        </w:rPr>
        <w:t xml:space="preserve"> смертей </w:t>
      </w:r>
      <w:proofErr w:type="spellStart"/>
      <w:r w:rsidRPr="002C799F">
        <w:rPr>
          <w:bCs/>
        </w:rPr>
        <w:t>від</w:t>
      </w:r>
      <w:proofErr w:type="spellEnd"/>
      <w:r w:rsidRPr="002C799F">
        <w:rPr>
          <w:bCs/>
        </w:rPr>
        <w:t xml:space="preserve"> </w:t>
      </w:r>
      <w:proofErr w:type="spellStart"/>
      <w:r w:rsidRPr="002C799F">
        <w:rPr>
          <w:bCs/>
        </w:rPr>
        <w:t>цього</w:t>
      </w:r>
      <w:proofErr w:type="spellEnd"/>
      <w:r w:rsidRPr="002C799F">
        <w:rPr>
          <w:bCs/>
        </w:rPr>
        <w:t xml:space="preserve"> </w:t>
      </w:r>
      <w:proofErr w:type="spellStart"/>
      <w:r w:rsidRPr="002C799F">
        <w:rPr>
          <w:bCs/>
        </w:rPr>
        <w:t>захворювання</w:t>
      </w:r>
      <w:proofErr w:type="spellEnd"/>
      <w:r w:rsidRPr="002C799F">
        <w:rPr>
          <w:bCs/>
        </w:rPr>
        <w:t xml:space="preserve"> – 2 .</w:t>
      </w:r>
    </w:p>
    <w:p w14:paraId="071B17E7" w14:textId="77777777" w:rsidR="00E93ED9" w:rsidRPr="002C799F" w:rsidRDefault="00E93ED9" w:rsidP="00E93ED9">
      <w:pPr>
        <w:ind w:left="567" w:firstLine="425"/>
        <w:jc w:val="both"/>
      </w:pPr>
      <w:proofErr w:type="spellStart"/>
      <w:r w:rsidRPr="002C799F">
        <w:t>Зважаючи</w:t>
      </w:r>
      <w:proofErr w:type="spellEnd"/>
      <w:r w:rsidRPr="002C799F">
        <w:t xml:space="preserve"> на </w:t>
      </w:r>
      <w:proofErr w:type="spellStart"/>
      <w:r w:rsidRPr="002C799F">
        <w:t>соціально</w:t>
      </w:r>
      <w:proofErr w:type="spellEnd"/>
      <w:r w:rsidRPr="002C799F">
        <w:t xml:space="preserve"> –</w:t>
      </w:r>
      <w:proofErr w:type="spellStart"/>
      <w:r w:rsidRPr="002C799F">
        <w:t>економічну</w:t>
      </w:r>
      <w:proofErr w:type="spellEnd"/>
      <w:r w:rsidRPr="002C799F">
        <w:t xml:space="preserve"> </w:t>
      </w:r>
      <w:proofErr w:type="spellStart"/>
      <w:r w:rsidRPr="002C799F">
        <w:t>ситуацію</w:t>
      </w:r>
      <w:proofErr w:type="spellEnd"/>
      <w:r w:rsidRPr="002C799F">
        <w:t xml:space="preserve">, </w:t>
      </w:r>
      <w:proofErr w:type="spellStart"/>
      <w:r w:rsidRPr="002C799F">
        <w:t>спричинену</w:t>
      </w:r>
      <w:proofErr w:type="spellEnd"/>
      <w:r w:rsidRPr="002C799F">
        <w:t xml:space="preserve"> </w:t>
      </w:r>
      <w:proofErr w:type="spellStart"/>
      <w:r w:rsidRPr="002C799F">
        <w:t>повномасштабним</w:t>
      </w:r>
      <w:proofErr w:type="spellEnd"/>
      <w:r w:rsidRPr="002C799F">
        <w:t xml:space="preserve"> </w:t>
      </w:r>
      <w:proofErr w:type="spellStart"/>
      <w:r w:rsidRPr="002C799F">
        <w:t>вторгненням</w:t>
      </w:r>
      <w:proofErr w:type="spellEnd"/>
      <w:r w:rsidRPr="002C799F">
        <w:t xml:space="preserve"> </w:t>
      </w:r>
      <w:proofErr w:type="spellStart"/>
      <w:r w:rsidRPr="002C799F">
        <w:t>росії</w:t>
      </w:r>
      <w:proofErr w:type="spellEnd"/>
      <w:r w:rsidRPr="002C799F">
        <w:t xml:space="preserve">, </w:t>
      </w:r>
      <w:proofErr w:type="spellStart"/>
      <w:r w:rsidRPr="002C799F">
        <w:t>збільшення</w:t>
      </w:r>
      <w:proofErr w:type="spellEnd"/>
      <w:r w:rsidRPr="002C799F">
        <w:t xml:space="preserve"> </w:t>
      </w:r>
      <w:proofErr w:type="spellStart"/>
      <w:r w:rsidRPr="002C799F">
        <w:t>міграційних</w:t>
      </w:r>
      <w:proofErr w:type="spellEnd"/>
      <w:r w:rsidRPr="002C799F">
        <w:t xml:space="preserve"> </w:t>
      </w:r>
      <w:proofErr w:type="spellStart"/>
      <w:r w:rsidRPr="002C799F">
        <w:t>процесів</w:t>
      </w:r>
      <w:proofErr w:type="spellEnd"/>
      <w:r w:rsidRPr="002C799F">
        <w:t xml:space="preserve"> та </w:t>
      </w:r>
      <w:proofErr w:type="spellStart"/>
      <w:r w:rsidRPr="002C799F">
        <w:t>фактичний</w:t>
      </w:r>
      <w:proofErr w:type="spellEnd"/>
      <w:r w:rsidRPr="002C799F">
        <w:t xml:space="preserve"> стан </w:t>
      </w:r>
      <w:proofErr w:type="spellStart"/>
      <w:r w:rsidRPr="002C799F">
        <w:t>здоров’я</w:t>
      </w:r>
      <w:proofErr w:type="spellEnd"/>
      <w:r w:rsidRPr="002C799F">
        <w:t xml:space="preserve"> </w:t>
      </w:r>
      <w:proofErr w:type="spellStart"/>
      <w:r w:rsidRPr="002C799F">
        <w:t>населення</w:t>
      </w:r>
      <w:proofErr w:type="spellEnd"/>
      <w:r w:rsidRPr="002C799F">
        <w:t xml:space="preserve"> </w:t>
      </w:r>
      <w:proofErr w:type="spellStart"/>
      <w:r w:rsidRPr="002C799F">
        <w:t>громади</w:t>
      </w:r>
      <w:proofErr w:type="spellEnd"/>
      <w:r w:rsidRPr="002C799F">
        <w:t xml:space="preserve">, </w:t>
      </w:r>
      <w:proofErr w:type="spellStart"/>
      <w:r w:rsidRPr="002C799F">
        <w:t>цільова</w:t>
      </w:r>
      <w:proofErr w:type="spellEnd"/>
      <w:r w:rsidRPr="002C799F">
        <w:t xml:space="preserve"> </w:t>
      </w:r>
      <w:proofErr w:type="spellStart"/>
      <w:r w:rsidRPr="002C799F">
        <w:t>програма</w:t>
      </w:r>
      <w:proofErr w:type="spellEnd"/>
      <w:r w:rsidRPr="002C799F">
        <w:t xml:space="preserve"> буде </w:t>
      </w:r>
      <w:proofErr w:type="spellStart"/>
      <w:r w:rsidRPr="002C799F">
        <w:t>спрямована</w:t>
      </w:r>
      <w:proofErr w:type="spellEnd"/>
      <w:r w:rsidRPr="002C799F">
        <w:t xml:space="preserve"> на </w:t>
      </w:r>
      <w:proofErr w:type="spellStart"/>
      <w:r w:rsidRPr="002C799F">
        <w:t>мобілізацію</w:t>
      </w:r>
      <w:proofErr w:type="spellEnd"/>
      <w:r w:rsidRPr="002C799F">
        <w:t xml:space="preserve"> </w:t>
      </w:r>
      <w:proofErr w:type="spellStart"/>
      <w:r w:rsidRPr="002C799F">
        <w:t>ресурсів</w:t>
      </w:r>
      <w:proofErr w:type="spellEnd"/>
      <w:r w:rsidRPr="002C799F">
        <w:t xml:space="preserve"> </w:t>
      </w:r>
      <w:proofErr w:type="spellStart"/>
      <w:r w:rsidRPr="002C799F">
        <w:t>органів</w:t>
      </w:r>
      <w:proofErr w:type="spellEnd"/>
      <w:r w:rsidRPr="002C799F">
        <w:t xml:space="preserve"> </w:t>
      </w:r>
      <w:proofErr w:type="spellStart"/>
      <w:r w:rsidRPr="002C799F">
        <w:t>місцевого</w:t>
      </w:r>
      <w:proofErr w:type="spellEnd"/>
      <w:r w:rsidRPr="002C799F">
        <w:t xml:space="preserve"> </w:t>
      </w:r>
      <w:proofErr w:type="spellStart"/>
      <w:r w:rsidRPr="002C799F">
        <w:t>самоврядування</w:t>
      </w:r>
      <w:proofErr w:type="spellEnd"/>
      <w:r w:rsidRPr="002C799F">
        <w:t xml:space="preserve">, сил </w:t>
      </w:r>
      <w:proofErr w:type="gramStart"/>
      <w:r w:rsidRPr="002C799F">
        <w:t xml:space="preserve">закладу  </w:t>
      </w:r>
      <w:proofErr w:type="spellStart"/>
      <w:r w:rsidRPr="002C799F">
        <w:t>охорони</w:t>
      </w:r>
      <w:proofErr w:type="spellEnd"/>
      <w:proofErr w:type="gramEnd"/>
      <w:r w:rsidRPr="002C799F">
        <w:t xml:space="preserve"> </w:t>
      </w:r>
      <w:proofErr w:type="spellStart"/>
      <w:r w:rsidRPr="002C799F">
        <w:t>здоров’я</w:t>
      </w:r>
      <w:proofErr w:type="spellEnd"/>
      <w:r w:rsidRPr="002C799F">
        <w:t xml:space="preserve"> і самого </w:t>
      </w:r>
      <w:proofErr w:type="spellStart"/>
      <w:r w:rsidRPr="002C799F">
        <w:t>населення</w:t>
      </w:r>
      <w:proofErr w:type="spellEnd"/>
      <w:r w:rsidRPr="002C799F">
        <w:t xml:space="preserve"> на </w:t>
      </w:r>
      <w:proofErr w:type="spellStart"/>
      <w:r w:rsidRPr="002C799F">
        <w:t>покращення</w:t>
      </w:r>
      <w:proofErr w:type="spellEnd"/>
      <w:r w:rsidRPr="002C799F">
        <w:t xml:space="preserve"> </w:t>
      </w:r>
      <w:proofErr w:type="spellStart"/>
      <w:r w:rsidRPr="002C799F">
        <w:t>показників</w:t>
      </w:r>
      <w:proofErr w:type="spellEnd"/>
      <w:r w:rsidRPr="002C799F">
        <w:t xml:space="preserve"> </w:t>
      </w:r>
      <w:proofErr w:type="spellStart"/>
      <w:r w:rsidRPr="002C799F">
        <w:t>здоров’я</w:t>
      </w:r>
      <w:proofErr w:type="spellEnd"/>
      <w:r w:rsidRPr="002C799F">
        <w:t xml:space="preserve">, </w:t>
      </w:r>
      <w:proofErr w:type="spellStart"/>
      <w:r w:rsidRPr="002C799F">
        <w:t>які</w:t>
      </w:r>
      <w:proofErr w:type="spellEnd"/>
      <w:r w:rsidRPr="002C799F">
        <w:t xml:space="preserve"> в першу </w:t>
      </w:r>
      <w:proofErr w:type="spellStart"/>
      <w:r w:rsidRPr="002C799F">
        <w:t>чергу</w:t>
      </w:r>
      <w:proofErr w:type="spellEnd"/>
      <w:r w:rsidRPr="002C799F">
        <w:t xml:space="preserve"> </w:t>
      </w:r>
      <w:proofErr w:type="spellStart"/>
      <w:r w:rsidRPr="002C799F">
        <w:t>формують</w:t>
      </w:r>
      <w:proofErr w:type="spellEnd"/>
      <w:r w:rsidRPr="002C799F">
        <w:t xml:space="preserve"> </w:t>
      </w:r>
      <w:proofErr w:type="spellStart"/>
      <w:r w:rsidRPr="002C799F">
        <w:t>демографічну</w:t>
      </w:r>
      <w:proofErr w:type="spellEnd"/>
      <w:r w:rsidRPr="002C799F">
        <w:t xml:space="preserve"> </w:t>
      </w:r>
      <w:proofErr w:type="spellStart"/>
      <w:r w:rsidRPr="002C799F">
        <w:t>ситуацію</w:t>
      </w:r>
      <w:proofErr w:type="spellEnd"/>
      <w:r w:rsidRPr="002C799F">
        <w:t xml:space="preserve"> </w:t>
      </w:r>
      <w:proofErr w:type="spellStart"/>
      <w:r w:rsidRPr="002C799F">
        <w:t>громади</w:t>
      </w:r>
      <w:proofErr w:type="spellEnd"/>
      <w:r w:rsidRPr="002C799F">
        <w:t xml:space="preserve">, а </w:t>
      </w:r>
      <w:proofErr w:type="spellStart"/>
      <w:r w:rsidRPr="002C799F">
        <w:t>відтак</w:t>
      </w:r>
      <w:proofErr w:type="spellEnd"/>
      <w:r w:rsidRPr="002C799F">
        <w:t xml:space="preserve"> </w:t>
      </w:r>
      <w:proofErr w:type="spellStart"/>
      <w:r w:rsidRPr="002C799F">
        <w:t>показник</w:t>
      </w:r>
      <w:proofErr w:type="spellEnd"/>
      <w:r w:rsidRPr="002C799F">
        <w:t xml:space="preserve"> </w:t>
      </w:r>
      <w:proofErr w:type="spellStart"/>
      <w:r w:rsidRPr="002C799F">
        <w:t>здоров’я</w:t>
      </w:r>
      <w:proofErr w:type="spellEnd"/>
      <w:r w:rsidRPr="002C799F">
        <w:t xml:space="preserve"> </w:t>
      </w:r>
      <w:proofErr w:type="spellStart"/>
      <w:r w:rsidRPr="002C799F">
        <w:t>громади</w:t>
      </w:r>
      <w:proofErr w:type="spellEnd"/>
      <w:r w:rsidRPr="002C799F">
        <w:t xml:space="preserve"> в </w:t>
      </w:r>
      <w:proofErr w:type="spellStart"/>
      <w:r w:rsidRPr="002C799F">
        <w:t>цілому</w:t>
      </w:r>
      <w:proofErr w:type="spellEnd"/>
      <w:r w:rsidRPr="002C799F">
        <w:t>.</w:t>
      </w:r>
    </w:p>
    <w:p w14:paraId="35709D2F" w14:textId="77777777" w:rsidR="00E93ED9" w:rsidRPr="002C799F" w:rsidRDefault="00E93ED9" w:rsidP="00E93ED9">
      <w:pPr>
        <w:ind w:left="567" w:firstLine="425"/>
        <w:jc w:val="both"/>
      </w:pPr>
      <w:r w:rsidRPr="002C799F">
        <w:lastRenderedPageBreak/>
        <w:tab/>
      </w:r>
    </w:p>
    <w:p w14:paraId="3C4AEA9E" w14:textId="77777777" w:rsidR="00E93ED9" w:rsidRPr="002C799F" w:rsidRDefault="00E93ED9" w:rsidP="00E93ED9">
      <w:pPr>
        <w:ind w:left="567" w:firstLine="425"/>
        <w:jc w:val="center"/>
        <w:rPr>
          <w:b/>
        </w:rPr>
      </w:pPr>
      <w:r w:rsidRPr="002C799F">
        <w:rPr>
          <w:b/>
        </w:rPr>
        <w:t xml:space="preserve">3. Мета </w:t>
      </w:r>
      <w:proofErr w:type="spellStart"/>
      <w:r w:rsidRPr="002C799F">
        <w:rPr>
          <w:b/>
        </w:rPr>
        <w:t>Програми</w:t>
      </w:r>
      <w:proofErr w:type="spellEnd"/>
    </w:p>
    <w:p w14:paraId="2117815F" w14:textId="77777777" w:rsidR="00E93ED9" w:rsidRPr="002C799F" w:rsidRDefault="00E93ED9" w:rsidP="00E93ED9">
      <w:pPr>
        <w:tabs>
          <w:tab w:val="left" w:pos="0"/>
        </w:tabs>
        <w:ind w:left="567" w:firstLine="425"/>
        <w:jc w:val="both"/>
      </w:pPr>
      <w:r w:rsidRPr="002C799F">
        <w:tab/>
        <w:t xml:space="preserve">Метою </w:t>
      </w:r>
      <w:proofErr w:type="spellStart"/>
      <w:r w:rsidRPr="002C799F">
        <w:t>програми</w:t>
      </w:r>
      <w:proofErr w:type="spellEnd"/>
      <w:r w:rsidRPr="002C799F">
        <w:t xml:space="preserve"> </w:t>
      </w:r>
      <w:proofErr w:type="gramStart"/>
      <w:r w:rsidRPr="002C799F">
        <w:t xml:space="preserve">є  </w:t>
      </w:r>
      <w:proofErr w:type="spellStart"/>
      <w:r w:rsidRPr="002C799F">
        <w:t>збереження</w:t>
      </w:r>
      <w:proofErr w:type="spellEnd"/>
      <w:proofErr w:type="gramEnd"/>
      <w:r w:rsidRPr="002C799F">
        <w:t xml:space="preserve"> і </w:t>
      </w:r>
      <w:proofErr w:type="spellStart"/>
      <w:r w:rsidRPr="002C799F">
        <w:t>зміцнення</w:t>
      </w:r>
      <w:proofErr w:type="spellEnd"/>
      <w:r w:rsidRPr="002C799F">
        <w:t xml:space="preserve"> </w:t>
      </w:r>
      <w:proofErr w:type="spellStart"/>
      <w:r w:rsidRPr="002C799F">
        <w:t>здоров’я</w:t>
      </w:r>
      <w:proofErr w:type="spellEnd"/>
      <w:r w:rsidRPr="002C799F">
        <w:t xml:space="preserve"> </w:t>
      </w:r>
      <w:proofErr w:type="spellStart"/>
      <w:r w:rsidRPr="002C799F">
        <w:t>населення</w:t>
      </w:r>
      <w:proofErr w:type="spellEnd"/>
      <w:r w:rsidRPr="002C799F">
        <w:t xml:space="preserve"> шляхом </w:t>
      </w:r>
      <w:proofErr w:type="spellStart"/>
      <w:r w:rsidRPr="002C799F">
        <w:t>підвищення</w:t>
      </w:r>
      <w:proofErr w:type="spellEnd"/>
      <w:r w:rsidRPr="002C799F">
        <w:t xml:space="preserve"> </w:t>
      </w:r>
      <w:proofErr w:type="spellStart"/>
      <w:r w:rsidRPr="002C799F">
        <w:t>якості</w:t>
      </w:r>
      <w:proofErr w:type="spellEnd"/>
      <w:r w:rsidRPr="002C799F">
        <w:t xml:space="preserve"> та </w:t>
      </w:r>
      <w:proofErr w:type="spellStart"/>
      <w:r w:rsidRPr="002C799F">
        <w:t>ефективності</w:t>
      </w:r>
      <w:proofErr w:type="spellEnd"/>
      <w:r w:rsidRPr="002C799F">
        <w:t xml:space="preserve"> </w:t>
      </w:r>
      <w:proofErr w:type="spellStart"/>
      <w:r w:rsidRPr="002C799F">
        <w:t>надання</w:t>
      </w:r>
      <w:proofErr w:type="spellEnd"/>
      <w:r w:rsidRPr="002C799F">
        <w:t xml:space="preserve"> </w:t>
      </w:r>
      <w:proofErr w:type="spellStart"/>
      <w:r w:rsidRPr="002C799F">
        <w:t>медичної</w:t>
      </w:r>
      <w:proofErr w:type="spellEnd"/>
      <w:r w:rsidRPr="002C799F">
        <w:t xml:space="preserve"> </w:t>
      </w:r>
      <w:proofErr w:type="spellStart"/>
      <w:r w:rsidRPr="002C799F">
        <w:t>допомоги</w:t>
      </w:r>
      <w:proofErr w:type="spellEnd"/>
      <w:r w:rsidRPr="002C799F">
        <w:t xml:space="preserve"> на </w:t>
      </w:r>
      <w:proofErr w:type="spellStart"/>
      <w:r w:rsidRPr="002C799F">
        <w:t>первинному</w:t>
      </w:r>
      <w:proofErr w:type="spellEnd"/>
      <w:r w:rsidRPr="002C799F">
        <w:t xml:space="preserve"> і </w:t>
      </w:r>
      <w:proofErr w:type="spellStart"/>
      <w:r w:rsidRPr="002C799F">
        <w:t>спеціалізованому</w:t>
      </w:r>
      <w:proofErr w:type="spellEnd"/>
      <w:r w:rsidRPr="002C799F">
        <w:t xml:space="preserve"> </w:t>
      </w:r>
      <w:proofErr w:type="spellStart"/>
      <w:r w:rsidRPr="002C799F">
        <w:t>рівнях,покращення</w:t>
      </w:r>
      <w:proofErr w:type="spellEnd"/>
      <w:r w:rsidRPr="002C799F">
        <w:t xml:space="preserve"> медико-</w:t>
      </w:r>
      <w:proofErr w:type="spellStart"/>
      <w:r w:rsidRPr="002C799F">
        <w:t>санітарного</w:t>
      </w:r>
      <w:proofErr w:type="spellEnd"/>
      <w:r w:rsidRPr="002C799F">
        <w:t xml:space="preserve"> </w:t>
      </w:r>
      <w:proofErr w:type="spellStart"/>
      <w:r w:rsidRPr="002C799F">
        <w:t>забезпечення</w:t>
      </w:r>
      <w:proofErr w:type="spellEnd"/>
      <w:r w:rsidRPr="002C799F">
        <w:t xml:space="preserve"> </w:t>
      </w:r>
      <w:proofErr w:type="spellStart"/>
      <w:r w:rsidRPr="002C799F">
        <w:t>військовослужбовців</w:t>
      </w:r>
      <w:proofErr w:type="spellEnd"/>
      <w:r w:rsidRPr="002C799F">
        <w:t xml:space="preserve"> та </w:t>
      </w:r>
      <w:proofErr w:type="spellStart"/>
      <w:r w:rsidRPr="002C799F">
        <w:t>членів</w:t>
      </w:r>
      <w:proofErr w:type="spellEnd"/>
      <w:r w:rsidRPr="002C799F">
        <w:t xml:space="preserve"> </w:t>
      </w:r>
      <w:proofErr w:type="spellStart"/>
      <w:r w:rsidRPr="002C799F">
        <w:t>їхніх</w:t>
      </w:r>
      <w:proofErr w:type="spellEnd"/>
      <w:r w:rsidRPr="002C799F">
        <w:t xml:space="preserve"> родин та родин </w:t>
      </w:r>
      <w:proofErr w:type="spellStart"/>
      <w:r w:rsidRPr="002C799F">
        <w:t>загиблих</w:t>
      </w:r>
      <w:proofErr w:type="spellEnd"/>
      <w:r w:rsidRPr="002C799F">
        <w:t xml:space="preserve"> на </w:t>
      </w:r>
      <w:proofErr w:type="spellStart"/>
      <w:r w:rsidRPr="002C799F">
        <w:t>війні</w:t>
      </w:r>
      <w:proofErr w:type="spellEnd"/>
      <w:r w:rsidRPr="002C799F">
        <w:t xml:space="preserve">, </w:t>
      </w:r>
      <w:proofErr w:type="spellStart"/>
      <w:r w:rsidRPr="002C799F">
        <w:t>запровадження</w:t>
      </w:r>
      <w:proofErr w:type="spellEnd"/>
      <w:r w:rsidRPr="002C799F">
        <w:t xml:space="preserve"> </w:t>
      </w:r>
      <w:proofErr w:type="spellStart"/>
      <w:r w:rsidRPr="002C799F">
        <w:t>превентивних</w:t>
      </w:r>
      <w:proofErr w:type="spellEnd"/>
      <w:r w:rsidRPr="002C799F">
        <w:t xml:space="preserve"> </w:t>
      </w:r>
      <w:proofErr w:type="spellStart"/>
      <w:r w:rsidRPr="002C799F">
        <w:t>заходів</w:t>
      </w:r>
      <w:proofErr w:type="spellEnd"/>
      <w:r w:rsidRPr="002C799F">
        <w:t xml:space="preserve"> у </w:t>
      </w:r>
      <w:proofErr w:type="spellStart"/>
      <w:r w:rsidRPr="002C799F">
        <w:t>боротьбі</w:t>
      </w:r>
      <w:proofErr w:type="spellEnd"/>
      <w:r w:rsidRPr="002C799F">
        <w:t xml:space="preserve"> з </w:t>
      </w:r>
      <w:proofErr w:type="spellStart"/>
      <w:r w:rsidRPr="002C799F">
        <w:t>онкопатологіями</w:t>
      </w:r>
      <w:proofErr w:type="spellEnd"/>
      <w:r w:rsidRPr="002C799F">
        <w:t xml:space="preserve"> та </w:t>
      </w:r>
      <w:proofErr w:type="spellStart"/>
      <w:r w:rsidRPr="002C799F">
        <w:t>зменшення</w:t>
      </w:r>
      <w:proofErr w:type="spellEnd"/>
      <w:r w:rsidRPr="002C799F">
        <w:t xml:space="preserve"> </w:t>
      </w:r>
      <w:proofErr w:type="spellStart"/>
      <w:r w:rsidRPr="002C799F">
        <w:t>рівня</w:t>
      </w:r>
      <w:proofErr w:type="spellEnd"/>
      <w:r w:rsidRPr="002C799F">
        <w:t xml:space="preserve"> </w:t>
      </w:r>
      <w:proofErr w:type="spellStart"/>
      <w:r w:rsidRPr="002C799F">
        <w:t>захворюваності</w:t>
      </w:r>
      <w:proofErr w:type="spellEnd"/>
      <w:r w:rsidRPr="002C799F">
        <w:t xml:space="preserve"> на рак </w:t>
      </w:r>
      <w:proofErr w:type="spellStart"/>
      <w:r w:rsidRPr="002C799F">
        <w:t>шийки</w:t>
      </w:r>
      <w:proofErr w:type="spellEnd"/>
      <w:r w:rsidRPr="002C799F">
        <w:t xml:space="preserve"> матки.</w:t>
      </w:r>
    </w:p>
    <w:p w14:paraId="1DCAE86A" w14:textId="77777777" w:rsidR="00E93ED9" w:rsidRPr="002C799F" w:rsidRDefault="00E93ED9" w:rsidP="00E93ED9">
      <w:pPr>
        <w:ind w:left="567" w:firstLine="425"/>
        <w:jc w:val="both"/>
        <w:rPr>
          <w:b/>
          <w:i/>
        </w:rPr>
      </w:pPr>
    </w:p>
    <w:p w14:paraId="0C42E841" w14:textId="77777777" w:rsidR="00E93ED9" w:rsidRPr="002C799F" w:rsidRDefault="00E93ED9" w:rsidP="00E93ED9">
      <w:pPr>
        <w:numPr>
          <w:ilvl w:val="0"/>
          <w:numId w:val="29"/>
        </w:numPr>
        <w:suppressAutoHyphens/>
        <w:ind w:left="567" w:firstLine="425"/>
        <w:jc w:val="center"/>
        <w:rPr>
          <w:b/>
        </w:rPr>
      </w:pPr>
      <w:proofErr w:type="spellStart"/>
      <w:r w:rsidRPr="002C799F">
        <w:rPr>
          <w:b/>
        </w:rPr>
        <w:t>Обгрунтування</w:t>
      </w:r>
      <w:proofErr w:type="spellEnd"/>
      <w:r w:rsidRPr="002C799F">
        <w:rPr>
          <w:b/>
        </w:rPr>
        <w:t xml:space="preserve"> </w:t>
      </w:r>
      <w:proofErr w:type="spellStart"/>
      <w:r w:rsidRPr="002C799F">
        <w:rPr>
          <w:b/>
        </w:rPr>
        <w:t>шляхів</w:t>
      </w:r>
      <w:proofErr w:type="spellEnd"/>
      <w:r w:rsidRPr="002C799F">
        <w:rPr>
          <w:b/>
        </w:rPr>
        <w:t xml:space="preserve"> і </w:t>
      </w:r>
      <w:proofErr w:type="spellStart"/>
      <w:r w:rsidRPr="002C799F">
        <w:rPr>
          <w:b/>
        </w:rPr>
        <w:t>засобів</w:t>
      </w:r>
      <w:proofErr w:type="spellEnd"/>
      <w:r w:rsidRPr="002C799F">
        <w:rPr>
          <w:b/>
        </w:rPr>
        <w:t xml:space="preserve"> </w:t>
      </w:r>
      <w:proofErr w:type="spellStart"/>
      <w:r w:rsidRPr="002C799F">
        <w:rPr>
          <w:b/>
        </w:rPr>
        <w:t>розв’язання</w:t>
      </w:r>
      <w:proofErr w:type="spellEnd"/>
      <w:r w:rsidRPr="002C799F">
        <w:rPr>
          <w:b/>
        </w:rPr>
        <w:t xml:space="preserve"> </w:t>
      </w:r>
      <w:proofErr w:type="spellStart"/>
      <w:r w:rsidRPr="002C799F">
        <w:rPr>
          <w:b/>
        </w:rPr>
        <w:t>проблеми</w:t>
      </w:r>
      <w:proofErr w:type="spellEnd"/>
      <w:r w:rsidRPr="002C799F">
        <w:rPr>
          <w:b/>
        </w:rPr>
        <w:t xml:space="preserve">, </w:t>
      </w:r>
      <w:proofErr w:type="spellStart"/>
      <w:r w:rsidRPr="002C799F">
        <w:rPr>
          <w:b/>
        </w:rPr>
        <w:t>обсягів</w:t>
      </w:r>
      <w:proofErr w:type="spellEnd"/>
      <w:r w:rsidRPr="002C799F">
        <w:rPr>
          <w:b/>
        </w:rPr>
        <w:t xml:space="preserve"> та </w:t>
      </w:r>
      <w:proofErr w:type="spellStart"/>
      <w:r w:rsidRPr="002C799F">
        <w:rPr>
          <w:b/>
        </w:rPr>
        <w:t>джерел</w:t>
      </w:r>
      <w:proofErr w:type="spellEnd"/>
      <w:r w:rsidRPr="002C799F">
        <w:rPr>
          <w:b/>
        </w:rPr>
        <w:t xml:space="preserve"> </w:t>
      </w:r>
      <w:proofErr w:type="spellStart"/>
      <w:r w:rsidRPr="002C799F">
        <w:rPr>
          <w:b/>
        </w:rPr>
        <w:t>фінансування</w:t>
      </w:r>
      <w:proofErr w:type="spellEnd"/>
      <w:r w:rsidRPr="002C799F">
        <w:rPr>
          <w:b/>
        </w:rPr>
        <w:t xml:space="preserve">, </w:t>
      </w:r>
      <w:proofErr w:type="spellStart"/>
      <w:r w:rsidRPr="002C799F">
        <w:rPr>
          <w:b/>
        </w:rPr>
        <w:t>терміни</w:t>
      </w:r>
      <w:proofErr w:type="spellEnd"/>
      <w:r w:rsidRPr="002C799F">
        <w:rPr>
          <w:b/>
        </w:rPr>
        <w:t xml:space="preserve"> та </w:t>
      </w:r>
      <w:proofErr w:type="spellStart"/>
      <w:r w:rsidRPr="002C799F">
        <w:rPr>
          <w:b/>
        </w:rPr>
        <w:t>етапи</w:t>
      </w:r>
      <w:proofErr w:type="spellEnd"/>
      <w:r w:rsidRPr="002C799F">
        <w:rPr>
          <w:b/>
        </w:rPr>
        <w:t xml:space="preserve"> </w:t>
      </w:r>
      <w:proofErr w:type="spellStart"/>
      <w:r w:rsidRPr="002C799F">
        <w:rPr>
          <w:b/>
        </w:rPr>
        <w:t>виконання</w:t>
      </w:r>
      <w:proofErr w:type="spellEnd"/>
      <w:r w:rsidRPr="002C799F">
        <w:rPr>
          <w:b/>
        </w:rPr>
        <w:t xml:space="preserve"> </w:t>
      </w:r>
      <w:proofErr w:type="spellStart"/>
      <w:r w:rsidRPr="002C799F">
        <w:rPr>
          <w:b/>
        </w:rPr>
        <w:t>Програми</w:t>
      </w:r>
      <w:proofErr w:type="spellEnd"/>
    </w:p>
    <w:p w14:paraId="7DD4AC7F" w14:textId="77777777" w:rsidR="00E93ED9" w:rsidRPr="002C799F" w:rsidRDefault="00E93ED9" w:rsidP="00E93ED9">
      <w:pPr>
        <w:ind w:left="567" w:firstLine="425"/>
        <w:jc w:val="both"/>
      </w:pPr>
      <w:r w:rsidRPr="002C799F">
        <w:t xml:space="preserve">- </w:t>
      </w:r>
      <w:proofErr w:type="spellStart"/>
      <w:r w:rsidRPr="002C799F">
        <w:t>упорядкування</w:t>
      </w:r>
      <w:proofErr w:type="spellEnd"/>
      <w:r w:rsidRPr="002C799F">
        <w:t xml:space="preserve"> </w:t>
      </w:r>
      <w:proofErr w:type="spellStart"/>
      <w:r w:rsidRPr="002C799F">
        <w:t>структури</w:t>
      </w:r>
      <w:proofErr w:type="spellEnd"/>
      <w:r w:rsidRPr="002C799F">
        <w:t xml:space="preserve"> </w:t>
      </w:r>
      <w:proofErr w:type="spellStart"/>
      <w:r w:rsidRPr="002C799F">
        <w:t>медичних</w:t>
      </w:r>
      <w:proofErr w:type="spellEnd"/>
      <w:r w:rsidRPr="002C799F">
        <w:t xml:space="preserve"> </w:t>
      </w:r>
      <w:proofErr w:type="spellStart"/>
      <w:r w:rsidRPr="002C799F">
        <w:t>закладів</w:t>
      </w:r>
      <w:proofErr w:type="spellEnd"/>
      <w:r w:rsidRPr="002C799F">
        <w:t>;</w:t>
      </w:r>
    </w:p>
    <w:p w14:paraId="62EA8EC1" w14:textId="77777777" w:rsidR="00E93ED9" w:rsidRPr="002C799F" w:rsidRDefault="00E93ED9" w:rsidP="00E93ED9">
      <w:pPr>
        <w:ind w:left="567" w:firstLine="425"/>
        <w:jc w:val="both"/>
      </w:pPr>
      <w:r w:rsidRPr="002C799F">
        <w:t xml:space="preserve">- </w:t>
      </w:r>
      <w:proofErr w:type="spellStart"/>
      <w:r w:rsidRPr="002C799F">
        <w:t>інформування</w:t>
      </w:r>
      <w:proofErr w:type="spellEnd"/>
      <w:r w:rsidRPr="002C799F">
        <w:t xml:space="preserve"> </w:t>
      </w:r>
      <w:proofErr w:type="spellStart"/>
      <w:r w:rsidRPr="002C799F">
        <w:t>громадськості</w:t>
      </w:r>
      <w:proofErr w:type="spellEnd"/>
      <w:r w:rsidRPr="002C799F">
        <w:t xml:space="preserve"> про </w:t>
      </w:r>
      <w:proofErr w:type="spellStart"/>
      <w:r w:rsidRPr="002C799F">
        <w:t>медичну</w:t>
      </w:r>
      <w:proofErr w:type="spellEnd"/>
      <w:r w:rsidRPr="002C799F">
        <w:t xml:space="preserve"> реформу та </w:t>
      </w:r>
      <w:proofErr w:type="spellStart"/>
      <w:r w:rsidRPr="002C799F">
        <w:t>доцільність</w:t>
      </w:r>
      <w:proofErr w:type="spellEnd"/>
      <w:r w:rsidRPr="002C799F">
        <w:t xml:space="preserve"> </w:t>
      </w:r>
      <w:proofErr w:type="spellStart"/>
      <w:r w:rsidRPr="002C799F">
        <w:t>зміни</w:t>
      </w:r>
      <w:proofErr w:type="spellEnd"/>
      <w:r w:rsidRPr="002C799F">
        <w:t xml:space="preserve"> у </w:t>
      </w:r>
      <w:proofErr w:type="spellStart"/>
      <w:r w:rsidRPr="002C799F">
        <w:t>системі</w:t>
      </w:r>
      <w:proofErr w:type="spellEnd"/>
      <w:r w:rsidRPr="002C799F">
        <w:t xml:space="preserve"> </w:t>
      </w:r>
      <w:proofErr w:type="spellStart"/>
      <w:r w:rsidRPr="002C799F">
        <w:t>охорони</w:t>
      </w:r>
      <w:proofErr w:type="spellEnd"/>
      <w:r w:rsidRPr="002C799F">
        <w:t xml:space="preserve"> </w:t>
      </w:r>
      <w:proofErr w:type="spellStart"/>
      <w:r w:rsidRPr="002C799F">
        <w:t>здоров’я</w:t>
      </w:r>
      <w:proofErr w:type="spellEnd"/>
      <w:r w:rsidRPr="002C799F">
        <w:t>;</w:t>
      </w:r>
    </w:p>
    <w:p w14:paraId="5B735D73" w14:textId="77777777" w:rsidR="00E93ED9" w:rsidRPr="002C799F" w:rsidRDefault="00E93ED9" w:rsidP="00E93ED9">
      <w:pPr>
        <w:ind w:left="567" w:firstLine="425"/>
        <w:jc w:val="both"/>
      </w:pPr>
      <w:r w:rsidRPr="002C799F">
        <w:t xml:space="preserve"> - </w:t>
      </w:r>
      <w:proofErr w:type="spellStart"/>
      <w:r w:rsidRPr="002C799F">
        <w:t>спрямування</w:t>
      </w:r>
      <w:proofErr w:type="spellEnd"/>
      <w:r w:rsidRPr="002C799F">
        <w:t xml:space="preserve"> </w:t>
      </w:r>
      <w:proofErr w:type="spellStart"/>
      <w:r w:rsidRPr="002C799F">
        <w:t>зусиль</w:t>
      </w:r>
      <w:proofErr w:type="spellEnd"/>
      <w:r w:rsidRPr="002C799F">
        <w:t xml:space="preserve"> </w:t>
      </w:r>
      <w:proofErr w:type="spellStart"/>
      <w:r w:rsidRPr="002C799F">
        <w:t>медичних</w:t>
      </w:r>
      <w:proofErr w:type="spellEnd"/>
      <w:r w:rsidRPr="002C799F">
        <w:t xml:space="preserve"> </w:t>
      </w:r>
      <w:proofErr w:type="spellStart"/>
      <w:r w:rsidRPr="002C799F">
        <w:t>працівників</w:t>
      </w:r>
      <w:proofErr w:type="spellEnd"/>
      <w:r w:rsidRPr="002C799F">
        <w:t xml:space="preserve"> на </w:t>
      </w:r>
      <w:proofErr w:type="spellStart"/>
      <w:r w:rsidRPr="002C799F">
        <w:t>виявлення</w:t>
      </w:r>
      <w:proofErr w:type="spellEnd"/>
      <w:r w:rsidRPr="002C799F">
        <w:t xml:space="preserve"> </w:t>
      </w:r>
      <w:proofErr w:type="spellStart"/>
      <w:r w:rsidRPr="002C799F">
        <w:t>захворювань</w:t>
      </w:r>
      <w:proofErr w:type="spellEnd"/>
      <w:r w:rsidRPr="002C799F">
        <w:t xml:space="preserve"> на </w:t>
      </w:r>
      <w:proofErr w:type="spellStart"/>
      <w:r w:rsidRPr="002C799F">
        <w:t>ранніх</w:t>
      </w:r>
      <w:proofErr w:type="spellEnd"/>
      <w:r w:rsidRPr="002C799F">
        <w:t xml:space="preserve"> </w:t>
      </w:r>
      <w:proofErr w:type="spellStart"/>
      <w:proofErr w:type="gramStart"/>
      <w:r w:rsidRPr="002C799F">
        <w:t>стадіях</w:t>
      </w:r>
      <w:proofErr w:type="spellEnd"/>
      <w:r w:rsidRPr="002C799F">
        <w:t xml:space="preserve"> ;</w:t>
      </w:r>
      <w:proofErr w:type="gramEnd"/>
    </w:p>
    <w:p w14:paraId="73D4EEB9" w14:textId="77777777" w:rsidR="00E93ED9" w:rsidRPr="002C799F" w:rsidRDefault="00E93ED9" w:rsidP="00E93ED9">
      <w:pPr>
        <w:ind w:left="567" w:firstLine="425"/>
        <w:jc w:val="both"/>
      </w:pPr>
      <w:r w:rsidRPr="002C799F">
        <w:t xml:space="preserve">- </w:t>
      </w:r>
      <w:proofErr w:type="spellStart"/>
      <w:r w:rsidRPr="002C799F">
        <w:t>надання</w:t>
      </w:r>
      <w:proofErr w:type="spellEnd"/>
      <w:r w:rsidRPr="002C799F">
        <w:t xml:space="preserve"> </w:t>
      </w:r>
      <w:proofErr w:type="spellStart"/>
      <w:r w:rsidRPr="002C799F">
        <w:t>фінансової</w:t>
      </w:r>
      <w:proofErr w:type="spellEnd"/>
      <w:r w:rsidRPr="002C799F">
        <w:t xml:space="preserve"> </w:t>
      </w:r>
      <w:proofErr w:type="spellStart"/>
      <w:r w:rsidRPr="002C799F">
        <w:t>підтримки</w:t>
      </w:r>
      <w:proofErr w:type="spellEnd"/>
      <w:r w:rsidRPr="002C799F">
        <w:t xml:space="preserve"> </w:t>
      </w:r>
      <w:proofErr w:type="spellStart"/>
      <w:r w:rsidRPr="002C799F">
        <w:t>комунальному</w:t>
      </w:r>
      <w:proofErr w:type="spellEnd"/>
      <w:r w:rsidRPr="002C799F">
        <w:t xml:space="preserve"> </w:t>
      </w:r>
      <w:proofErr w:type="spellStart"/>
      <w:proofErr w:type="gramStart"/>
      <w:r w:rsidRPr="002C799F">
        <w:t>підприємству</w:t>
      </w:r>
      <w:proofErr w:type="spellEnd"/>
      <w:r w:rsidRPr="002C799F">
        <w:t xml:space="preserve">  для</w:t>
      </w:r>
      <w:proofErr w:type="gramEnd"/>
      <w:r w:rsidRPr="002C799F">
        <w:t xml:space="preserve">  </w:t>
      </w:r>
      <w:proofErr w:type="spellStart"/>
      <w:r w:rsidRPr="002C799F">
        <w:t>забезпечення</w:t>
      </w:r>
      <w:proofErr w:type="spellEnd"/>
      <w:r w:rsidRPr="002C799F">
        <w:t xml:space="preserve"> </w:t>
      </w:r>
      <w:proofErr w:type="spellStart"/>
      <w:r w:rsidRPr="002C799F">
        <w:t>надання</w:t>
      </w:r>
      <w:proofErr w:type="spellEnd"/>
      <w:r w:rsidRPr="002C799F">
        <w:t xml:space="preserve"> </w:t>
      </w:r>
      <w:proofErr w:type="spellStart"/>
      <w:r w:rsidRPr="002C799F">
        <w:t>населенню</w:t>
      </w:r>
      <w:proofErr w:type="spellEnd"/>
      <w:r w:rsidRPr="002C799F">
        <w:t xml:space="preserve"> </w:t>
      </w:r>
      <w:proofErr w:type="spellStart"/>
      <w:r w:rsidRPr="002C799F">
        <w:t>медичної</w:t>
      </w:r>
      <w:proofErr w:type="spellEnd"/>
      <w:r w:rsidRPr="002C799F">
        <w:t xml:space="preserve"> </w:t>
      </w:r>
      <w:proofErr w:type="spellStart"/>
      <w:r w:rsidRPr="002C799F">
        <w:t>допомоги</w:t>
      </w:r>
      <w:proofErr w:type="spellEnd"/>
      <w:r w:rsidRPr="002C799F">
        <w:t>;</w:t>
      </w:r>
    </w:p>
    <w:p w14:paraId="4AD72944" w14:textId="77777777" w:rsidR="00E93ED9" w:rsidRPr="002C799F" w:rsidRDefault="00E93ED9" w:rsidP="00E93ED9">
      <w:pPr>
        <w:ind w:left="567" w:firstLine="425"/>
        <w:jc w:val="both"/>
      </w:pPr>
      <w:r w:rsidRPr="002C799F">
        <w:t xml:space="preserve">- </w:t>
      </w:r>
      <w:proofErr w:type="spellStart"/>
      <w:r w:rsidRPr="002C799F">
        <w:t>оновлення</w:t>
      </w:r>
      <w:proofErr w:type="spellEnd"/>
      <w:r w:rsidRPr="002C799F">
        <w:t xml:space="preserve"> </w:t>
      </w:r>
      <w:proofErr w:type="spellStart"/>
      <w:r w:rsidRPr="002C799F">
        <w:t>матеріально</w:t>
      </w:r>
      <w:proofErr w:type="spellEnd"/>
      <w:r w:rsidRPr="002C799F">
        <w:t xml:space="preserve"> – </w:t>
      </w:r>
      <w:proofErr w:type="spellStart"/>
      <w:r w:rsidRPr="002C799F">
        <w:t>технічної</w:t>
      </w:r>
      <w:proofErr w:type="spellEnd"/>
      <w:r w:rsidRPr="002C799F">
        <w:t xml:space="preserve"> </w:t>
      </w:r>
      <w:proofErr w:type="spellStart"/>
      <w:r w:rsidRPr="002C799F">
        <w:t>бази</w:t>
      </w:r>
      <w:proofErr w:type="spellEnd"/>
      <w:r w:rsidRPr="002C799F">
        <w:t xml:space="preserve"> закладу;</w:t>
      </w:r>
    </w:p>
    <w:p w14:paraId="3B56EB7F" w14:textId="77777777" w:rsidR="00E93ED9" w:rsidRPr="002C799F" w:rsidRDefault="00E93ED9" w:rsidP="00E93ED9">
      <w:pPr>
        <w:ind w:left="567" w:firstLine="425"/>
        <w:jc w:val="both"/>
      </w:pPr>
      <w:r w:rsidRPr="002C799F">
        <w:t xml:space="preserve">- </w:t>
      </w:r>
      <w:proofErr w:type="spellStart"/>
      <w:r w:rsidRPr="002C799F">
        <w:t>забезпечення</w:t>
      </w:r>
      <w:proofErr w:type="spellEnd"/>
      <w:r w:rsidRPr="002C799F">
        <w:t xml:space="preserve"> </w:t>
      </w:r>
      <w:proofErr w:type="spellStart"/>
      <w:proofErr w:type="gramStart"/>
      <w:r w:rsidRPr="002C799F">
        <w:t>доступності</w:t>
      </w:r>
      <w:proofErr w:type="spellEnd"/>
      <w:r w:rsidRPr="002C799F">
        <w:t xml:space="preserve">  </w:t>
      </w:r>
      <w:proofErr w:type="spellStart"/>
      <w:r w:rsidRPr="002C799F">
        <w:t>ліків</w:t>
      </w:r>
      <w:proofErr w:type="spellEnd"/>
      <w:proofErr w:type="gramEnd"/>
      <w:r w:rsidRPr="002C799F">
        <w:t xml:space="preserve">  </w:t>
      </w:r>
      <w:proofErr w:type="spellStart"/>
      <w:r w:rsidRPr="002C799F">
        <w:t>пільговим</w:t>
      </w:r>
      <w:proofErr w:type="spellEnd"/>
      <w:r w:rsidRPr="002C799F">
        <w:t xml:space="preserve"> </w:t>
      </w:r>
      <w:proofErr w:type="spellStart"/>
      <w:r w:rsidRPr="002C799F">
        <w:t>категоріям</w:t>
      </w:r>
      <w:proofErr w:type="spellEnd"/>
      <w:r w:rsidRPr="002C799F">
        <w:t xml:space="preserve"> </w:t>
      </w:r>
      <w:proofErr w:type="spellStart"/>
      <w:r w:rsidRPr="002C799F">
        <w:t>населення</w:t>
      </w:r>
      <w:proofErr w:type="spellEnd"/>
      <w:r w:rsidRPr="002C799F">
        <w:t>;</w:t>
      </w:r>
    </w:p>
    <w:p w14:paraId="10954028" w14:textId="77777777" w:rsidR="00E93ED9" w:rsidRPr="002C799F" w:rsidRDefault="00E93ED9" w:rsidP="00E93ED9">
      <w:pPr>
        <w:ind w:left="567" w:firstLine="425"/>
        <w:jc w:val="both"/>
      </w:pPr>
      <w:r w:rsidRPr="002C799F">
        <w:t>-</w:t>
      </w:r>
      <w:proofErr w:type="spellStart"/>
      <w:r w:rsidRPr="002C799F">
        <w:t>забезпечення</w:t>
      </w:r>
      <w:proofErr w:type="spellEnd"/>
      <w:r w:rsidRPr="002C799F">
        <w:t xml:space="preserve"> </w:t>
      </w:r>
      <w:proofErr w:type="spellStart"/>
      <w:r w:rsidRPr="002C799F">
        <w:t>медичними</w:t>
      </w:r>
      <w:proofErr w:type="spellEnd"/>
      <w:r w:rsidRPr="002C799F">
        <w:t xml:space="preserve"> </w:t>
      </w:r>
      <w:proofErr w:type="spellStart"/>
      <w:r w:rsidRPr="002C799F">
        <w:t>виробами</w:t>
      </w:r>
      <w:proofErr w:type="spellEnd"/>
      <w:r w:rsidRPr="002C799F">
        <w:t xml:space="preserve"> </w:t>
      </w:r>
      <w:proofErr w:type="spellStart"/>
      <w:r w:rsidRPr="002C799F">
        <w:t>пільгових</w:t>
      </w:r>
      <w:proofErr w:type="spellEnd"/>
      <w:r w:rsidRPr="002C799F">
        <w:t xml:space="preserve"> </w:t>
      </w:r>
      <w:proofErr w:type="spellStart"/>
      <w:r w:rsidRPr="002C799F">
        <w:t>категорій</w:t>
      </w:r>
      <w:proofErr w:type="spellEnd"/>
      <w:r w:rsidRPr="002C799F">
        <w:t xml:space="preserve"> </w:t>
      </w:r>
      <w:proofErr w:type="spellStart"/>
      <w:r w:rsidRPr="002C799F">
        <w:t>населення</w:t>
      </w:r>
      <w:proofErr w:type="spellEnd"/>
      <w:r w:rsidRPr="002C799F">
        <w:t>;</w:t>
      </w:r>
    </w:p>
    <w:p w14:paraId="48CAE9EA" w14:textId="77777777" w:rsidR="00E93ED9" w:rsidRPr="002C799F" w:rsidRDefault="00E93ED9" w:rsidP="00E93ED9">
      <w:pPr>
        <w:ind w:left="567" w:firstLine="425"/>
        <w:jc w:val="both"/>
      </w:pPr>
      <w:r w:rsidRPr="002C799F">
        <w:t>-</w:t>
      </w:r>
      <w:proofErr w:type="spellStart"/>
      <w:r w:rsidRPr="002C799F">
        <w:t>впровадження</w:t>
      </w:r>
      <w:proofErr w:type="spellEnd"/>
      <w:r w:rsidRPr="002C799F">
        <w:t xml:space="preserve"> </w:t>
      </w:r>
      <w:proofErr w:type="spellStart"/>
      <w:r w:rsidRPr="002C799F">
        <w:t>профілактичної</w:t>
      </w:r>
      <w:proofErr w:type="spellEnd"/>
      <w:r w:rsidRPr="002C799F">
        <w:t xml:space="preserve"> </w:t>
      </w:r>
      <w:proofErr w:type="spellStart"/>
      <w:r w:rsidRPr="002C799F">
        <w:t>вакцинації</w:t>
      </w:r>
      <w:proofErr w:type="spellEnd"/>
      <w:r w:rsidRPr="002C799F">
        <w:t xml:space="preserve"> </w:t>
      </w:r>
      <w:proofErr w:type="spellStart"/>
      <w:r w:rsidRPr="002C799F">
        <w:t>дівчаток</w:t>
      </w:r>
      <w:proofErr w:type="spellEnd"/>
      <w:r w:rsidRPr="002C799F">
        <w:t xml:space="preserve"> та </w:t>
      </w:r>
      <w:proofErr w:type="spellStart"/>
      <w:r w:rsidRPr="002C799F">
        <w:t>хлопчиків</w:t>
      </w:r>
      <w:proofErr w:type="spellEnd"/>
      <w:r w:rsidRPr="002C799F">
        <w:t xml:space="preserve"> </w:t>
      </w:r>
      <w:proofErr w:type="spellStart"/>
      <w:r w:rsidRPr="002C799F">
        <w:t>віком</w:t>
      </w:r>
      <w:proofErr w:type="spellEnd"/>
      <w:r w:rsidRPr="002C799F">
        <w:t xml:space="preserve"> 9-14 </w:t>
      </w:r>
      <w:proofErr w:type="spellStart"/>
      <w:proofErr w:type="gramStart"/>
      <w:r w:rsidRPr="002C799F">
        <w:t>років</w:t>
      </w:r>
      <w:proofErr w:type="spellEnd"/>
      <w:r w:rsidRPr="002C799F">
        <w:t xml:space="preserve">( </w:t>
      </w:r>
      <w:proofErr w:type="spellStart"/>
      <w:r w:rsidRPr="002C799F">
        <w:t>закупівля</w:t>
      </w:r>
      <w:proofErr w:type="spellEnd"/>
      <w:proofErr w:type="gramEnd"/>
      <w:r w:rsidRPr="002C799F">
        <w:t xml:space="preserve"> 40 доз вакцин препарату «</w:t>
      </w:r>
      <w:proofErr w:type="spellStart"/>
      <w:r w:rsidRPr="002C799F">
        <w:t>Церварикс</w:t>
      </w:r>
      <w:proofErr w:type="spellEnd"/>
      <w:r w:rsidRPr="002C799F">
        <w:t xml:space="preserve">» </w:t>
      </w:r>
      <w:proofErr w:type="spellStart"/>
      <w:r w:rsidRPr="002C799F">
        <w:t>або</w:t>
      </w:r>
      <w:proofErr w:type="spellEnd"/>
      <w:r w:rsidRPr="002C799F">
        <w:t xml:space="preserve"> «</w:t>
      </w:r>
      <w:proofErr w:type="spellStart"/>
      <w:r w:rsidRPr="002C799F">
        <w:t>Гардасил</w:t>
      </w:r>
      <w:proofErr w:type="spellEnd"/>
      <w:r w:rsidRPr="002C799F">
        <w:t xml:space="preserve">» для </w:t>
      </w:r>
      <w:proofErr w:type="spellStart"/>
      <w:r w:rsidRPr="002C799F">
        <w:t>орієнтовно</w:t>
      </w:r>
      <w:proofErr w:type="spellEnd"/>
      <w:r w:rsidRPr="002C799F">
        <w:t xml:space="preserve"> 15 </w:t>
      </w:r>
      <w:proofErr w:type="spellStart"/>
      <w:r w:rsidRPr="002C799F">
        <w:t>дівчаток</w:t>
      </w:r>
      <w:proofErr w:type="spellEnd"/>
      <w:r w:rsidRPr="002C799F">
        <w:t xml:space="preserve"> та 5 </w:t>
      </w:r>
      <w:proofErr w:type="spellStart"/>
      <w:r w:rsidRPr="002C799F">
        <w:t>хлопчиків</w:t>
      </w:r>
      <w:proofErr w:type="spellEnd"/>
      <w:r w:rsidRPr="002C799F">
        <w:t xml:space="preserve">, </w:t>
      </w:r>
      <w:proofErr w:type="spellStart"/>
      <w:r w:rsidRPr="002C799F">
        <w:t>які</w:t>
      </w:r>
      <w:proofErr w:type="spellEnd"/>
      <w:r w:rsidRPr="002C799F">
        <w:t xml:space="preserve"> </w:t>
      </w:r>
      <w:proofErr w:type="spellStart"/>
      <w:r w:rsidRPr="002C799F">
        <w:t>проживають</w:t>
      </w:r>
      <w:proofErr w:type="spellEnd"/>
      <w:r w:rsidRPr="002C799F">
        <w:t xml:space="preserve"> на </w:t>
      </w:r>
      <w:proofErr w:type="spellStart"/>
      <w:r w:rsidRPr="002C799F">
        <w:t>території</w:t>
      </w:r>
      <w:proofErr w:type="spellEnd"/>
      <w:r w:rsidRPr="002C799F">
        <w:t xml:space="preserve"> </w:t>
      </w:r>
      <w:proofErr w:type="spellStart"/>
      <w:r w:rsidRPr="002C799F">
        <w:t>громади</w:t>
      </w:r>
      <w:proofErr w:type="spellEnd"/>
      <w:r w:rsidRPr="002C799F">
        <w:t>;</w:t>
      </w:r>
    </w:p>
    <w:p w14:paraId="2B7C965E" w14:textId="77777777" w:rsidR="00E93ED9" w:rsidRPr="002C799F" w:rsidRDefault="00E93ED9" w:rsidP="00E93ED9">
      <w:pPr>
        <w:ind w:left="567" w:firstLine="425"/>
        <w:jc w:val="both"/>
        <w:rPr>
          <w:color w:val="000000"/>
          <w:lang w:eastAsia="uk-UA"/>
        </w:rPr>
      </w:pPr>
      <w:r w:rsidRPr="002C799F">
        <w:t>-</w:t>
      </w:r>
      <w:proofErr w:type="spellStart"/>
      <w:r w:rsidRPr="002C799F">
        <w:rPr>
          <w:color w:val="000000"/>
          <w:lang w:eastAsia="uk-UA"/>
        </w:rPr>
        <w:t>підвищити</w:t>
      </w:r>
      <w:proofErr w:type="spellEnd"/>
      <w:r w:rsidRPr="002C799F">
        <w:rPr>
          <w:color w:val="000000"/>
          <w:lang w:eastAsia="uk-UA"/>
        </w:rPr>
        <w:t xml:space="preserve"> </w:t>
      </w:r>
      <w:proofErr w:type="spellStart"/>
      <w:r w:rsidRPr="002C799F">
        <w:rPr>
          <w:color w:val="000000"/>
          <w:lang w:eastAsia="uk-UA"/>
        </w:rPr>
        <w:t>рівень</w:t>
      </w:r>
      <w:proofErr w:type="spellEnd"/>
      <w:r w:rsidRPr="002C799F">
        <w:rPr>
          <w:color w:val="000000"/>
          <w:lang w:eastAsia="uk-UA"/>
        </w:rPr>
        <w:t xml:space="preserve"> </w:t>
      </w:r>
      <w:proofErr w:type="spellStart"/>
      <w:r w:rsidRPr="002C799F">
        <w:rPr>
          <w:color w:val="000000"/>
          <w:lang w:eastAsia="uk-UA"/>
        </w:rPr>
        <w:t>ефективності</w:t>
      </w:r>
      <w:proofErr w:type="spellEnd"/>
      <w:r w:rsidRPr="002C799F">
        <w:rPr>
          <w:color w:val="000000"/>
          <w:lang w:eastAsia="uk-UA"/>
        </w:rPr>
        <w:t xml:space="preserve"> </w:t>
      </w:r>
      <w:proofErr w:type="spellStart"/>
      <w:r w:rsidRPr="002C799F">
        <w:rPr>
          <w:color w:val="000000"/>
          <w:lang w:eastAsia="uk-UA"/>
        </w:rPr>
        <w:t>лікування</w:t>
      </w:r>
      <w:proofErr w:type="spellEnd"/>
      <w:r w:rsidRPr="002C799F">
        <w:rPr>
          <w:color w:val="000000"/>
          <w:lang w:eastAsia="uk-UA"/>
        </w:rPr>
        <w:t xml:space="preserve"> у </w:t>
      </w:r>
      <w:proofErr w:type="spellStart"/>
      <w:r w:rsidRPr="002C799F">
        <w:rPr>
          <w:color w:val="000000"/>
          <w:lang w:eastAsia="uk-UA"/>
        </w:rPr>
        <w:t>комфортних</w:t>
      </w:r>
      <w:proofErr w:type="spellEnd"/>
      <w:r w:rsidRPr="002C799F">
        <w:rPr>
          <w:color w:val="000000"/>
          <w:lang w:eastAsia="uk-UA"/>
        </w:rPr>
        <w:t xml:space="preserve"> </w:t>
      </w:r>
      <w:proofErr w:type="spellStart"/>
      <w:r w:rsidRPr="002C799F">
        <w:rPr>
          <w:color w:val="000000"/>
          <w:lang w:eastAsia="uk-UA"/>
        </w:rPr>
        <w:t>приміщеннях</w:t>
      </w:r>
      <w:proofErr w:type="spellEnd"/>
      <w:r w:rsidRPr="002C799F">
        <w:rPr>
          <w:color w:val="000000"/>
          <w:lang w:eastAsia="uk-UA"/>
        </w:rPr>
        <w:t xml:space="preserve"> шляхом </w:t>
      </w:r>
      <w:proofErr w:type="spellStart"/>
      <w:r w:rsidRPr="002C799F">
        <w:rPr>
          <w:color w:val="000000"/>
          <w:lang w:eastAsia="uk-UA"/>
        </w:rPr>
        <w:t>проведення</w:t>
      </w:r>
      <w:proofErr w:type="spellEnd"/>
      <w:r w:rsidRPr="002C799F">
        <w:rPr>
          <w:color w:val="000000"/>
          <w:lang w:eastAsia="uk-UA"/>
        </w:rPr>
        <w:t xml:space="preserve"> </w:t>
      </w:r>
      <w:proofErr w:type="spellStart"/>
      <w:r w:rsidRPr="002C799F">
        <w:rPr>
          <w:color w:val="000000"/>
          <w:lang w:eastAsia="uk-UA"/>
        </w:rPr>
        <w:t>капітальних</w:t>
      </w:r>
      <w:proofErr w:type="spellEnd"/>
      <w:r w:rsidRPr="002C799F">
        <w:rPr>
          <w:color w:val="000000"/>
          <w:lang w:eastAsia="uk-UA"/>
        </w:rPr>
        <w:t xml:space="preserve"> та </w:t>
      </w:r>
      <w:proofErr w:type="spellStart"/>
      <w:r w:rsidRPr="002C799F">
        <w:rPr>
          <w:color w:val="000000"/>
          <w:lang w:eastAsia="uk-UA"/>
        </w:rPr>
        <w:t>поточних</w:t>
      </w:r>
      <w:proofErr w:type="spellEnd"/>
      <w:r w:rsidRPr="002C799F">
        <w:rPr>
          <w:color w:val="000000"/>
          <w:lang w:eastAsia="uk-UA"/>
        </w:rPr>
        <w:t xml:space="preserve"> </w:t>
      </w:r>
      <w:proofErr w:type="spellStart"/>
      <w:r w:rsidRPr="002C799F">
        <w:rPr>
          <w:color w:val="000000"/>
          <w:lang w:eastAsia="uk-UA"/>
        </w:rPr>
        <w:t>ремонтів</w:t>
      </w:r>
      <w:proofErr w:type="spellEnd"/>
      <w:r w:rsidRPr="002C799F">
        <w:rPr>
          <w:color w:val="000000"/>
          <w:lang w:eastAsia="uk-UA"/>
        </w:rPr>
        <w:t xml:space="preserve"> в </w:t>
      </w:r>
      <w:proofErr w:type="spellStart"/>
      <w:r w:rsidRPr="002C799F">
        <w:rPr>
          <w:color w:val="000000"/>
          <w:lang w:eastAsia="uk-UA"/>
        </w:rPr>
        <w:t>приміщеннях</w:t>
      </w:r>
      <w:proofErr w:type="spellEnd"/>
      <w:r w:rsidRPr="002C799F">
        <w:rPr>
          <w:color w:val="000000"/>
          <w:lang w:eastAsia="uk-UA"/>
        </w:rPr>
        <w:t xml:space="preserve"> закладу та </w:t>
      </w:r>
      <w:proofErr w:type="spellStart"/>
      <w:r w:rsidRPr="002C799F">
        <w:rPr>
          <w:color w:val="000000"/>
          <w:lang w:eastAsia="uk-UA"/>
        </w:rPr>
        <w:t>проведення</w:t>
      </w:r>
      <w:proofErr w:type="spellEnd"/>
      <w:r w:rsidRPr="002C799F">
        <w:rPr>
          <w:color w:val="000000"/>
          <w:lang w:eastAsia="uk-UA"/>
        </w:rPr>
        <w:t xml:space="preserve"> благоустрою </w:t>
      </w:r>
      <w:proofErr w:type="spellStart"/>
      <w:r w:rsidRPr="002C799F">
        <w:rPr>
          <w:color w:val="000000"/>
          <w:lang w:eastAsia="uk-UA"/>
        </w:rPr>
        <w:t>території</w:t>
      </w:r>
      <w:proofErr w:type="spellEnd"/>
      <w:r w:rsidRPr="002C799F">
        <w:rPr>
          <w:color w:val="000000"/>
          <w:lang w:eastAsia="uk-UA"/>
        </w:rPr>
        <w:t>.</w:t>
      </w:r>
    </w:p>
    <w:p w14:paraId="65A15E40" w14:textId="77777777" w:rsidR="00E93ED9" w:rsidRPr="002C799F" w:rsidRDefault="00E93ED9" w:rsidP="00E93ED9">
      <w:pPr>
        <w:ind w:left="567" w:firstLine="425"/>
        <w:jc w:val="both"/>
      </w:pPr>
      <w:r w:rsidRPr="002C799F">
        <w:t>-</w:t>
      </w:r>
      <w:proofErr w:type="spellStart"/>
      <w:r w:rsidRPr="002C799F">
        <w:t>покращення</w:t>
      </w:r>
      <w:proofErr w:type="spellEnd"/>
      <w:r w:rsidRPr="002C799F">
        <w:t xml:space="preserve"> медико-</w:t>
      </w:r>
      <w:proofErr w:type="spellStart"/>
      <w:r w:rsidRPr="002C799F">
        <w:t>санітарного</w:t>
      </w:r>
      <w:proofErr w:type="spellEnd"/>
      <w:r w:rsidRPr="002C799F">
        <w:t xml:space="preserve"> </w:t>
      </w:r>
      <w:proofErr w:type="spellStart"/>
      <w:r w:rsidRPr="002C799F">
        <w:t>забезпечення</w:t>
      </w:r>
      <w:proofErr w:type="spellEnd"/>
      <w:r w:rsidRPr="002C799F">
        <w:t xml:space="preserve"> </w:t>
      </w:r>
      <w:proofErr w:type="spellStart"/>
      <w:r w:rsidRPr="002C799F">
        <w:t>військовослужбовців</w:t>
      </w:r>
      <w:proofErr w:type="spellEnd"/>
      <w:r w:rsidRPr="002C799F">
        <w:t xml:space="preserve"> та </w:t>
      </w:r>
      <w:proofErr w:type="spellStart"/>
      <w:r w:rsidRPr="002C799F">
        <w:t>членів</w:t>
      </w:r>
      <w:proofErr w:type="spellEnd"/>
      <w:r w:rsidRPr="002C799F">
        <w:t xml:space="preserve"> </w:t>
      </w:r>
      <w:proofErr w:type="spellStart"/>
      <w:r w:rsidRPr="002C799F">
        <w:t>їхніх</w:t>
      </w:r>
      <w:proofErr w:type="spellEnd"/>
      <w:r w:rsidRPr="002C799F">
        <w:t xml:space="preserve"> родин та родин </w:t>
      </w:r>
      <w:proofErr w:type="spellStart"/>
      <w:r w:rsidRPr="002C799F">
        <w:t>загиблих</w:t>
      </w:r>
      <w:proofErr w:type="spellEnd"/>
      <w:r w:rsidRPr="002C799F">
        <w:t xml:space="preserve"> на </w:t>
      </w:r>
      <w:proofErr w:type="spellStart"/>
      <w:r w:rsidRPr="002C799F">
        <w:t>війні</w:t>
      </w:r>
      <w:proofErr w:type="spellEnd"/>
      <w:r w:rsidRPr="002C799F">
        <w:t>.</w:t>
      </w:r>
    </w:p>
    <w:p w14:paraId="7AA9AFBD" w14:textId="77777777" w:rsidR="00E93ED9" w:rsidRPr="002C799F" w:rsidRDefault="00E93ED9" w:rsidP="00E93ED9">
      <w:pPr>
        <w:ind w:left="567" w:firstLine="425"/>
        <w:jc w:val="center"/>
      </w:pPr>
    </w:p>
    <w:p w14:paraId="5AC7D47A" w14:textId="77777777" w:rsidR="00E93ED9" w:rsidRPr="002C799F" w:rsidRDefault="00E93ED9" w:rsidP="00E93ED9">
      <w:pPr>
        <w:ind w:left="567" w:firstLine="425"/>
        <w:jc w:val="both"/>
      </w:pPr>
      <w:proofErr w:type="spellStart"/>
      <w:r w:rsidRPr="002C799F">
        <w:t>Фінансування</w:t>
      </w:r>
      <w:proofErr w:type="spellEnd"/>
      <w:r w:rsidRPr="002C799F">
        <w:t xml:space="preserve"> </w:t>
      </w:r>
      <w:proofErr w:type="spellStart"/>
      <w:r w:rsidRPr="002C799F">
        <w:t>програми</w:t>
      </w:r>
      <w:proofErr w:type="spellEnd"/>
      <w:r w:rsidRPr="002C799F">
        <w:t xml:space="preserve"> </w:t>
      </w:r>
      <w:proofErr w:type="spellStart"/>
      <w:r w:rsidRPr="002C799F">
        <w:t>здійснюється</w:t>
      </w:r>
      <w:proofErr w:type="spellEnd"/>
      <w:r w:rsidRPr="002C799F">
        <w:t xml:space="preserve"> </w:t>
      </w:r>
      <w:proofErr w:type="spellStart"/>
      <w:r w:rsidRPr="002C799F">
        <w:t>виходячи</w:t>
      </w:r>
      <w:proofErr w:type="spellEnd"/>
      <w:r w:rsidRPr="002C799F">
        <w:t xml:space="preserve"> </w:t>
      </w:r>
      <w:proofErr w:type="spellStart"/>
      <w:r w:rsidRPr="002C799F">
        <w:t>із</w:t>
      </w:r>
      <w:proofErr w:type="spellEnd"/>
      <w:r w:rsidRPr="002C799F">
        <w:t xml:space="preserve"> </w:t>
      </w:r>
      <w:proofErr w:type="spellStart"/>
      <w:r w:rsidRPr="002C799F">
        <w:t>можливостей</w:t>
      </w:r>
      <w:proofErr w:type="spellEnd"/>
      <w:r w:rsidRPr="002C799F">
        <w:t xml:space="preserve"> </w:t>
      </w:r>
      <w:proofErr w:type="spellStart"/>
      <w:r w:rsidRPr="002C799F">
        <w:t>дохідної</w:t>
      </w:r>
      <w:proofErr w:type="spellEnd"/>
      <w:r w:rsidRPr="002C799F">
        <w:t xml:space="preserve"> </w:t>
      </w:r>
      <w:proofErr w:type="spellStart"/>
      <w:r w:rsidRPr="002C799F">
        <w:t>частини</w:t>
      </w:r>
      <w:proofErr w:type="spellEnd"/>
      <w:r w:rsidRPr="002C799F">
        <w:t xml:space="preserve"> бюджету </w:t>
      </w:r>
      <w:proofErr w:type="spellStart"/>
      <w:r w:rsidRPr="002C799F">
        <w:t>територіальної</w:t>
      </w:r>
      <w:proofErr w:type="spellEnd"/>
      <w:r w:rsidRPr="002C799F">
        <w:t xml:space="preserve"> </w:t>
      </w:r>
      <w:proofErr w:type="spellStart"/>
      <w:r w:rsidRPr="002C799F">
        <w:t>громади</w:t>
      </w:r>
      <w:proofErr w:type="spellEnd"/>
      <w:r w:rsidRPr="002C799F">
        <w:t xml:space="preserve"> та </w:t>
      </w:r>
      <w:proofErr w:type="spellStart"/>
      <w:r w:rsidRPr="002C799F">
        <w:t>інших</w:t>
      </w:r>
      <w:proofErr w:type="spellEnd"/>
      <w:r w:rsidRPr="002C799F">
        <w:t xml:space="preserve"> </w:t>
      </w:r>
      <w:proofErr w:type="spellStart"/>
      <w:r w:rsidRPr="002C799F">
        <w:t>джерел</w:t>
      </w:r>
      <w:proofErr w:type="spellEnd"/>
      <w:r w:rsidRPr="002C799F">
        <w:t xml:space="preserve"> </w:t>
      </w:r>
      <w:proofErr w:type="spellStart"/>
      <w:r w:rsidRPr="002C799F">
        <w:t>фінансування</w:t>
      </w:r>
      <w:proofErr w:type="spellEnd"/>
      <w:r w:rsidRPr="002C799F">
        <w:t xml:space="preserve">, не </w:t>
      </w:r>
      <w:proofErr w:type="spellStart"/>
      <w:r w:rsidRPr="002C799F">
        <w:t>заборонених</w:t>
      </w:r>
      <w:proofErr w:type="spellEnd"/>
      <w:r w:rsidRPr="002C799F">
        <w:t xml:space="preserve"> </w:t>
      </w:r>
      <w:proofErr w:type="spellStart"/>
      <w:r w:rsidRPr="002C799F">
        <w:t>законодавством</w:t>
      </w:r>
      <w:proofErr w:type="spellEnd"/>
      <w:r w:rsidRPr="002C799F">
        <w:t xml:space="preserve">. </w:t>
      </w:r>
      <w:proofErr w:type="spellStart"/>
      <w:r w:rsidRPr="002C799F">
        <w:t>Обсяги</w:t>
      </w:r>
      <w:proofErr w:type="spellEnd"/>
      <w:r w:rsidRPr="002C799F">
        <w:t xml:space="preserve"> </w:t>
      </w:r>
      <w:proofErr w:type="spellStart"/>
      <w:r w:rsidRPr="002C799F">
        <w:t>фінансування</w:t>
      </w:r>
      <w:proofErr w:type="spellEnd"/>
      <w:r w:rsidRPr="002C799F">
        <w:t xml:space="preserve"> </w:t>
      </w:r>
      <w:proofErr w:type="spellStart"/>
      <w:r w:rsidRPr="002C799F">
        <w:t>завдань</w:t>
      </w:r>
      <w:proofErr w:type="spellEnd"/>
      <w:r w:rsidRPr="002C799F">
        <w:t xml:space="preserve"> </w:t>
      </w:r>
      <w:proofErr w:type="spellStart"/>
      <w:proofErr w:type="gramStart"/>
      <w:r w:rsidRPr="002C799F">
        <w:t>Програми</w:t>
      </w:r>
      <w:proofErr w:type="spellEnd"/>
      <w:r w:rsidRPr="002C799F">
        <w:t xml:space="preserve">  </w:t>
      </w:r>
      <w:proofErr w:type="spellStart"/>
      <w:r w:rsidRPr="002C799F">
        <w:t>уточняються</w:t>
      </w:r>
      <w:proofErr w:type="spellEnd"/>
      <w:proofErr w:type="gramEnd"/>
      <w:r w:rsidRPr="002C799F">
        <w:t xml:space="preserve"> кожного року, </w:t>
      </w:r>
      <w:proofErr w:type="spellStart"/>
      <w:r w:rsidRPr="002C799F">
        <w:t>залежно</w:t>
      </w:r>
      <w:proofErr w:type="spellEnd"/>
      <w:r w:rsidRPr="002C799F">
        <w:t xml:space="preserve"> </w:t>
      </w:r>
      <w:proofErr w:type="spellStart"/>
      <w:r w:rsidRPr="002C799F">
        <w:t>від</w:t>
      </w:r>
      <w:proofErr w:type="spellEnd"/>
      <w:r w:rsidRPr="002C799F">
        <w:t xml:space="preserve"> </w:t>
      </w:r>
      <w:proofErr w:type="spellStart"/>
      <w:r w:rsidRPr="002C799F">
        <w:t>фінансової</w:t>
      </w:r>
      <w:proofErr w:type="spellEnd"/>
      <w:r w:rsidRPr="002C799F">
        <w:t xml:space="preserve"> </w:t>
      </w:r>
      <w:proofErr w:type="spellStart"/>
      <w:r w:rsidRPr="002C799F">
        <w:t>можливості</w:t>
      </w:r>
      <w:proofErr w:type="spellEnd"/>
      <w:r w:rsidRPr="002C799F">
        <w:t xml:space="preserve"> бюджету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w:t>
      </w:r>
      <w:proofErr w:type="spellStart"/>
      <w:r w:rsidRPr="002C799F">
        <w:t>Прогнозний</w:t>
      </w:r>
      <w:proofErr w:type="spellEnd"/>
      <w:r w:rsidRPr="002C799F">
        <w:t xml:space="preserve"> </w:t>
      </w:r>
      <w:proofErr w:type="spellStart"/>
      <w:r w:rsidRPr="002C799F">
        <w:t>обсяг</w:t>
      </w:r>
      <w:proofErr w:type="spellEnd"/>
      <w:r w:rsidRPr="002C799F">
        <w:t xml:space="preserve"> </w:t>
      </w:r>
      <w:proofErr w:type="spellStart"/>
      <w:r w:rsidRPr="002C799F">
        <w:t>фінансового</w:t>
      </w:r>
      <w:proofErr w:type="spellEnd"/>
      <w:r w:rsidRPr="002C799F">
        <w:t xml:space="preserve"> </w:t>
      </w:r>
      <w:proofErr w:type="spellStart"/>
      <w:r w:rsidRPr="002C799F">
        <w:t>забезпечення</w:t>
      </w:r>
      <w:proofErr w:type="spellEnd"/>
      <w:r w:rsidRPr="002C799F">
        <w:t xml:space="preserve"> </w:t>
      </w:r>
      <w:proofErr w:type="spellStart"/>
      <w:r w:rsidRPr="002C799F">
        <w:t>виконання</w:t>
      </w:r>
      <w:proofErr w:type="spellEnd"/>
      <w:r w:rsidRPr="002C799F">
        <w:t xml:space="preserve"> </w:t>
      </w:r>
      <w:proofErr w:type="spellStart"/>
      <w:r w:rsidRPr="002C799F">
        <w:t>Програми</w:t>
      </w:r>
      <w:proofErr w:type="spellEnd"/>
      <w:r w:rsidRPr="002C799F">
        <w:t xml:space="preserve"> наведено в </w:t>
      </w:r>
      <w:proofErr w:type="spellStart"/>
      <w:r w:rsidRPr="002C799F">
        <w:t>додатку</w:t>
      </w:r>
      <w:proofErr w:type="spellEnd"/>
      <w:r w:rsidRPr="002C799F">
        <w:t xml:space="preserve"> 2. </w:t>
      </w:r>
    </w:p>
    <w:p w14:paraId="3F2F3F09" w14:textId="77777777" w:rsidR="00E93ED9" w:rsidRPr="002C799F" w:rsidRDefault="00E93ED9" w:rsidP="00E93ED9">
      <w:pPr>
        <w:ind w:left="567" w:firstLine="425"/>
        <w:jc w:val="both"/>
      </w:pPr>
    </w:p>
    <w:p w14:paraId="129219A2" w14:textId="77777777" w:rsidR="00E93ED9" w:rsidRPr="002C799F" w:rsidRDefault="00E93ED9" w:rsidP="00E93ED9">
      <w:pPr>
        <w:numPr>
          <w:ilvl w:val="0"/>
          <w:numId w:val="29"/>
        </w:numPr>
        <w:suppressAutoHyphens/>
        <w:ind w:left="567" w:firstLine="425"/>
        <w:jc w:val="center"/>
        <w:rPr>
          <w:b/>
        </w:rPr>
      </w:pPr>
      <w:proofErr w:type="spellStart"/>
      <w:r w:rsidRPr="002C799F">
        <w:rPr>
          <w:b/>
        </w:rPr>
        <w:t>Напрями</w:t>
      </w:r>
      <w:proofErr w:type="spellEnd"/>
      <w:r w:rsidRPr="002C799F">
        <w:rPr>
          <w:b/>
        </w:rPr>
        <w:t xml:space="preserve"> </w:t>
      </w:r>
      <w:proofErr w:type="spellStart"/>
      <w:r w:rsidRPr="002C799F">
        <w:rPr>
          <w:b/>
        </w:rPr>
        <w:t>діяльності</w:t>
      </w:r>
      <w:proofErr w:type="spellEnd"/>
      <w:r w:rsidRPr="002C799F">
        <w:rPr>
          <w:b/>
        </w:rPr>
        <w:t xml:space="preserve"> та заходи </w:t>
      </w:r>
      <w:proofErr w:type="spellStart"/>
      <w:r w:rsidRPr="002C799F">
        <w:rPr>
          <w:b/>
        </w:rPr>
        <w:t>Програми</w:t>
      </w:r>
      <w:proofErr w:type="spellEnd"/>
    </w:p>
    <w:p w14:paraId="09EE1BC5" w14:textId="77777777" w:rsidR="00E93ED9" w:rsidRPr="002C799F" w:rsidRDefault="00E93ED9" w:rsidP="00E93ED9">
      <w:pPr>
        <w:ind w:left="567" w:firstLine="425"/>
        <w:jc w:val="both"/>
      </w:pPr>
      <w:proofErr w:type="spellStart"/>
      <w:r w:rsidRPr="002C799F">
        <w:t>Напрями</w:t>
      </w:r>
      <w:proofErr w:type="spellEnd"/>
      <w:r w:rsidRPr="002C799F">
        <w:t xml:space="preserve"> </w:t>
      </w:r>
      <w:proofErr w:type="spellStart"/>
      <w:r w:rsidRPr="002C799F">
        <w:t>діяльності</w:t>
      </w:r>
      <w:proofErr w:type="spellEnd"/>
      <w:r w:rsidRPr="002C799F">
        <w:t xml:space="preserve"> та </w:t>
      </w:r>
      <w:proofErr w:type="spellStart"/>
      <w:r w:rsidRPr="002C799F">
        <w:t>основні</w:t>
      </w:r>
      <w:proofErr w:type="spellEnd"/>
      <w:r w:rsidRPr="002C799F">
        <w:t xml:space="preserve"> заходи </w:t>
      </w:r>
      <w:proofErr w:type="spellStart"/>
      <w:r w:rsidRPr="002C799F">
        <w:t>Програми</w:t>
      </w:r>
      <w:proofErr w:type="spellEnd"/>
      <w:r w:rsidRPr="002C799F">
        <w:t xml:space="preserve"> </w:t>
      </w:r>
      <w:proofErr w:type="spellStart"/>
      <w:r w:rsidRPr="002C799F">
        <w:t>наведені</w:t>
      </w:r>
      <w:proofErr w:type="spellEnd"/>
      <w:r w:rsidRPr="002C799F">
        <w:t xml:space="preserve"> в </w:t>
      </w:r>
      <w:proofErr w:type="spellStart"/>
      <w:r w:rsidRPr="002C799F">
        <w:t>додатку</w:t>
      </w:r>
      <w:proofErr w:type="spellEnd"/>
      <w:r w:rsidRPr="002C799F">
        <w:t xml:space="preserve"> 4.</w:t>
      </w:r>
    </w:p>
    <w:p w14:paraId="0EAC05B9" w14:textId="77777777" w:rsidR="00E93ED9" w:rsidRPr="002C799F" w:rsidRDefault="00E93ED9" w:rsidP="00E93ED9">
      <w:pPr>
        <w:ind w:left="567" w:firstLine="425"/>
        <w:jc w:val="both"/>
      </w:pPr>
    </w:p>
    <w:p w14:paraId="786443AD" w14:textId="77777777" w:rsidR="00E93ED9" w:rsidRPr="002C799F" w:rsidRDefault="00E93ED9" w:rsidP="00E93ED9">
      <w:pPr>
        <w:numPr>
          <w:ilvl w:val="0"/>
          <w:numId w:val="29"/>
        </w:numPr>
        <w:suppressAutoHyphens/>
        <w:ind w:left="567" w:firstLine="425"/>
        <w:contextualSpacing/>
        <w:jc w:val="center"/>
        <w:rPr>
          <w:b/>
        </w:rPr>
      </w:pPr>
      <w:proofErr w:type="spellStart"/>
      <w:r w:rsidRPr="002C799F">
        <w:rPr>
          <w:b/>
        </w:rPr>
        <w:t>Очікувані</w:t>
      </w:r>
      <w:proofErr w:type="spellEnd"/>
      <w:r w:rsidRPr="002C799F">
        <w:rPr>
          <w:b/>
        </w:rPr>
        <w:t xml:space="preserve"> </w:t>
      </w:r>
      <w:proofErr w:type="spellStart"/>
      <w:r w:rsidRPr="002C799F">
        <w:rPr>
          <w:b/>
        </w:rPr>
        <w:t>результати</w:t>
      </w:r>
      <w:proofErr w:type="spellEnd"/>
      <w:r w:rsidRPr="002C799F">
        <w:rPr>
          <w:b/>
        </w:rPr>
        <w:t xml:space="preserve"> </w:t>
      </w:r>
      <w:proofErr w:type="spellStart"/>
      <w:r w:rsidRPr="002C799F">
        <w:rPr>
          <w:b/>
        </w:rPr>
        <w:t>виконання</w:t>
      </w:r>
      <w:proofErr w:type="spellEnd"/>
      <w:r w:rsidRPr="002C799F">
        <w:rPr>
          <w:b/>
        </w:rPr>
        <w:t xml:space="preserve"> </w:t>
      </w:r>
      <w:proofErr w:type="spellStart"/>
      <w:r w:rsidRPr="002C799F">
        <w:rPr>
          <w:b/>
        </w:rPr>
        <w:t>програми</w:t>
      </w:r>
      <w:proofErr w:type="spellEnd"/>
    </w:p>
    <w:p w14:paraId="398529E7" w14:textId="77777777" w:rsidR="00E93ED9" w:rsidRPr="002C799F" w:rsidRDefault="00E93ED9" w:rsidP="00E93ED9">
      <w:pPr>
        <w:ind w:left="567" w:firstLine="425"/>
        <w:jc w:val="both"/>
      </w:pPr>
      <w:proofErr w:type="spellStart"/>
      <w:r w:rsidRPr="002C799F">
        <w:t>Реалізація</w:t>
      </w:r>
      <w:proofErr w:type="spellEnd"/>
      <w:r w:rsidRPr="002C799F">
        <w:t xml:space="preserve"> </w:t>
      </w:r>
      <w:proofErr w:type="spellStart"/>
      <w:r w:rsidRPr="002C799F">
        <w:t>заходів</w:t>
      </w:r>
      <w:proofErr w:type="spellEnd"/>
      <w:r w:rsidRPr="002C799F">
        <w:t xml:space="preserve"> </w:t>
      </w:r>
      <w:proofErr w:type="spellStart"/>
      <w:r w:rsidRPr="002C799F">
        <w:t>програми</w:t>
      </w:r>
      <w:proofErr w:type="spellEnd"/>
      <w:r w:rsidRPr="002C799F">
        <w:t xml:space="preserve"> </w:t>
      </w:r>
      <w:proofErr w:type="spellStart"/>
      <w:r w:rsidRPr="002C799F">
        <w:t>забезпечить</w:t>
      </w:r>
      <w:proofErr w:type="spellEnd"/>
      <w:r w:rsidRPr="002C799F">
        <w:t>:</w:t>
      </w:r>
    </w:p>
    <w:p w14:paraId="44A545AE" w14:textId="77777777" w:rsidR="00E93ED9" w:rsidRPr="002C799F" w:rsidRDefault="00E93ED9" w:rsidP="00E93ED9">
      <w:pPr>
        <w:ind w:left="567" w:firstLine="425"/>
        <w:jc w:val="both"/>
      </w:pPr>
      <w:r w:rsidRPr="002C799F">
        <w:t xml:space="preserve">1.Покращення </w:t>
      </w:r>
      <w:proofErr w:type="spellStart"/>
      <w:r w:rsidRPr="002C799F">
        <w:t>демографічної</w:t>
      </w:r>
      <w:proofErr w:type="spellEnd"/>
      <w:r w:rsidRPr="002C799F">
        <w:t xml:space="preserve"> </w:t>
      </w:r>
      <w:proofErr w:type="spellStart"/>
      <w:r w:rsidRPr="002C799F">
        <w:t>ситуації</w:t>
      </w:r>
      <w:proofErr w:type="spellEnd"/>
      <w:r w:rsidRPr="002C799F">
        <w:t xml:space="preserve"> в </w:t>
      </w:r>
      <w:proofErr w:type="spellStart"/>
      <w:r w:rsidRPr="002C799F">
        <w:t>громаді</w:t>
      </w:r>
      <w:proofErr w:type="spellEnd"/>
      <w:r w:rsidRPr="002C799F">
        <w:t>:</w:t>
      </w:r>
    </w:p>
    <w:p w14:paraId="136EF7FC" w14:textId="77777777" w:rsidR="00E93ED9" w:rsidRPr="002C799F" w:rsidRDefault="00E93ED9" w:rsidP="00E93ED9">
      <w:pPr>
        <w:ind w:left="567" w:firstLine="425"/>
        <w:jc w:val="both"/>
      </w:pPr>
      <w:r w:rsidRPr="002C799F">
        <w:t xml:space="preserve">- </w:t>
      </w:r>
      <w:proofErr w:type="spellStart"/>
      <w:r w:rsidRPr="002C799F">
        <w:t>збільшення</w:t>
      </w:r>
      <w:proofErr w:type="spellEnd"/>
      <w:r w:rsidRPr="002C799F">
        <w:t xml:space="preserve"> </w:t>
      </w:r>
      <w:proofErr w:type="spellStart"/>
      <w:r w:rsidRPr="002C799F">
        <w:t>показників</w:t>
      </w:r>
      <w:proofErr w:type="spellEnd"/>
      <w:r w:rsidRPr="002C799F">
        <w:t xml:space="preserve"> </w:t>
      </w:r>
      <w:proofErr w:type="spellStart"/>
      <w:r w:rsidRPr="002C799F">
        <w:t>середньої</w:t>
      </w:r>
      <w:proofErr w:type="spellEnd"/>
      <w:r w:rsidRPr="002C799F">
        <w:t xml:space="preserve"> </w:t>
      </w:r>
      <w:proofErr w:type="spellStart"/>
      <w:r w:rsidRPr="002C799F">
        <w:t>тривалості</w:t>
      </w:r>
      <w:proofErr w:type="spellEnd"/>
      <w:r w:rsidRPr="002C799F">
        <w:t xml:space="preserve"> </w:t>
      </w:r>
      <w:proofErr w:type="spellStart"/>
      <w:r w:rsidRPr="002C799F">
        <w:t>життя</w:t>
      </w:r>
      <w:proofErr w:type="spellEnd"/>
      <w:r w:rsidRPr="002C799F">
        <w:t xml:space="preserve"> </w:t>
      </w:r>
      <w:proofErr w:type="spellStart"/>
      <w:r w:rsidRPr="002C799F">
        <w:t>жителів</w:t>
      </w:r>
      <w:proofErr w:type="spellEnd"/>
      <w:r w:rsidRPr="002C799F">
        <w:t xml:space="preserve"> </w:t>
      </w:r>
      <w:proofErr w:type="spellStart"/>
      <w:r w:rsidRPr="002C799F">
        <w:t>громади</w:t>
      </w:r>
      <w:proofErr w:type="spellEnd"/>
      <w:r w:rsidRPr="002C799F">
        <w:t>;</w:t>
      </w:r>
    </w:p>
    <w:p w14:paraId="232C34DF" w14:textId="77777777" w:rsidR="00E93ED9" w:rsidRPr="002C799F" w:rsidRDefault="00E93ED9" w:rsidP="00E93ED9">
      <w:pPr>
        <w:ind w:left="567" w:firstLine="425"/>
        <w:jc w:val="both"/>
      </w:pPr>
      <w:r w:rsidRPr="002C799F">
        <w:t xml:space="preserve">2.Підвищення </w:t>
      </w:r>
      <w:proofErr w:type="spellStart"/>
      <w:r w:rsidRPr="002C799F">
        <w:t>якості</w:t>
      </w:r>
      <w:proofErr w:type="spellEnd"/>
      <w:r w:rsidRPr="002C799F">
        <w:t xml:space="preserve"> </w:t>
      </w:r>
      <w:proofErr w:type="spellStart"/>
      <w:r w:rsidRPr="002C799F">
        <w:t>надання</w:t>
      </w:r>
      <w:proofErr w:type="spellEnd"/>
      <w:r w:rsidRPr="002C799F">
        <w:t xml:space="preserve"> </w:t>
      </w:r>
      <w:proofErr w:type="spellStart"/>
      <w:r w:rsidRPr="002C799F">
        <w:t>медичної</w:t>
      </w:r>
      <w:proofErr w:type="spellEnd"/>
      <w:r w:rsidRPr="002C799F">
        <w:t xml:space="preserve"> </w:t>
      </w:r>
      <w:proofErr w:type="spellStart"/>
      <w:r w:rsidRPr="002C799F">
        <w:t>допомоги</w:t>
      </w:r>
      <w:proofErr w:type="spellEnd"/>
      <w:r w:rsidRPr="002C799F">
        <w:t>:</w:t>
      </w:r>
    </w:p>
    <w:p w14:paraId="71F51CEF" w14:textId="77777777" w:rsidR="00E93ED9" w:rsidRPr="002C799F" w:rsidRDefault="00E93ED9" w:rsidP="00E93ED9">
      <w:pPr>
        <w:ind w:left="567" w:firstLine="425"/>
        <w:jc w:val="both"/>
      </w:pPr>
      <w:r w:rsidRPr="002C799F">
        <w:t xml:space="preserve">- </w:t>
      </w:r>
      <w:proofErr w:type="spellStart"/>
      <w:proofErr w:type="gramStart"/>
      <w:r w:rsidRPr="002C799F">
        <w:t>забезпечення</w:t>
      </w:r>
      <w:proofErr w:type="spellEnd"/>
      <w:r w:rsidRPr="002C799F">
        <w:t xml:space="preserve">  </w:t>
      </w:r>
      <w:proofErr w:type="spellStart"/>
      <w:r w:rsidRPr="002C799F">
        <w:t>вразливих</w:t>
      </w:r>
      <w:proofErr w:type="spellEnd"/>
      <w:proofErr w:type="gramEnd"/>
      <w:r w:rsidRPr="002C799F">
        <w:t xml:space="preserve"> верст </w:t>
      </w:r>
      <w:proofErr w:type="spellStart"/>
      <w:r w:rsidRPr="002C799F">
        <w:t>населення</w:t>
      </w:r>
      <w:proofErr w:type="spellEnd"/>
      <w:r w:rsidRPr="002C799F">
        <w:t xml:space="preserve">  </w:t>
      </w:r>
      <w:proofErr w:type="spellStart"/>
      <w:r w:rsidRPr="002C799F">
        <w:t>лікарськими</w:t>
      </w:r>
      <w:proofErr w:type="spellEnd"/>
      <w:r w:rsidRPr="002C799F">
        <w:t xml:space="preserve"> </w:t>
      </w:r>
      <w:proofErr w:type="spellStart"/>
      <w:r w:rsidRPr="002C799F">
        <w:t>засобами</w:t>
      </w:r>
      <w:proofErr w:type="spellEnd"/>
      <w:r w:rsidRPr="002C799F">
        <w:t xml:space="preserve"> ;</w:t>
      </w:r>
    </w:p>
    <w:p w14:paraId="6363F96E" w14:textId="77777777" w:rsidR="00E93ED9" w:rsidRPr="002C799F" w:rsidRDefault="00E93ED9" w:rsidP="00E93ED9">
      <w:pPr>
        <w:ind w:left="567" w:firstLine="425"/>
        <w:jc w:val="both"/>
      </w:pPr>
      <w:r w:rsidRPr="002C799F">
        <w:t>-</w:t>
      </w:r>
      <w:proofErr w:type="spellStart"/>
      <w:proofErr w:type="gramStart"/>
      <w:r w:rsidRPr="002C799F">
        <w:t>забезпечення</w:t>
      </w:r>
      <w:proofErr w:type="spellEnd"/>
      <w:r w:rsidRPr="002C799F">
        <w:t xml:space="preserve">  </w:t>
      </w:r>
      <w:proofErr w:type="spellStart"/>
      <w:r w:rsidRPr="002C799F">
        <w:t>вразливих</w:t>
      </w:r>
      <w:proofErr w:type="spellEnd"/>
      <w:proofErr w:type="gramEnd"/>
      <w:r w:rsidRPr="002C799F">
        <w:t xml:space="preserve"> верст </w:t>
      </w:r>
      <w:proofErr w:type="spellStart"/>
      <w:r w:rsidRPr="002C799F">
        <w:t>населення</w:t>
      </w:r>
      <w:proofErr w:type="spellEnd"/>
      <w:r w:rsidRPr="002C799F">
        <w:t xml:space="preserve">  </w:t>
      </w:r>
      <w:proofErr w:type="spellStart"/>
      <w:r w:rsidRPr="002C799F">
        <w:t>виробами</w:t>
      </w:r>
      <w:proofErr w:type="spellEnd"/>
      <w:r w:rsidRPr="002C799F">
        <w:t xml:space="preserve"> </w:t>
      </w:r>
      <w:proofErr w:type="spellStart"/>
      <w:r w:rsidRPr="002C799F">
        <w:t>медичного</w:t>
      </w:r>
      <w:proofErr w:type="spellEnd"/>
      <w:r w:rsidRPr="002C799F">
        <w:t xml:space="preserve"> </w:t>
      </w:r>
      <w:proofErr w:type="spellStart"/>
      <w:r w:rsidRPr="002C799F">
        <w:t>призначення</w:t>
      </w:r>
      <w:proofErr w:type="spellEnd"/>
      <w:r w:rsidRPr="002C799F">
        <w:t>;</w:t>
      </w:r>
    </w:p>
    <w:p w14:paraId="0D64CD80" w14:textId="77777777" w:rsidR="00E93ED9" w:rsidRPr="002C799F" w:rsidRDefault="00E93ED9" w:rsidP="00E93ED9">
      <w:pPr>
        <w:ind w:left="567" w:firstLine="425"/>
        <w:jc w:val="both"/>
      </w:pPr>
      <w:r w:rsidRPr="002C799F">
        <w:t xml:space="preserve">- </w:t>
      </w:r>
      <w:proofErr w:type="spellStart"/>
      <w:r w:rsidRPr="002C799F">
        <w:t>забезпечення</w:t>
      </w:r>
      <w:proofErr w:type="spellEnd"/>
      <w:r w:rsidRPr="002C799F">
        <w:t xml:space="preserve"> </w:t>
      </w:r>
      <w:proofErr w:type="spellStart"/>
      <w:r w:rsidRPr="002C799F">
        <w:t>онкопацієнтів</w:t>
      </w:r>
      <w:proofErr w:type="spellEnd"/>
      <w:r w:rsidRPr="002C799F">
        <w:t xml:space="preserve"> </w:t>
      </w:r>
      <w:proofErr w:type="spellStart"/>
      <w:r w:rsidRPr="002C799F">
        <w:t>засобами</w:t>
      </w:r>
      <w:proofErr w:type="spellEnd"/>
      <w:r w:rsidRPr="002C799F">
        <w:t xml:space="preserve"> </w:t>
      </w:r>
      <w:proofErr w:type="spellStart"/>
      <w:r w:rsidRPr="002C799F">
        <w:t>знеболення</w:t>
      </w:r>
      <w:proofErr w:type="spellEnd"/>
      <w:r w:rsidRPr="002C799F">
        <w:t>;</w:t>
      </w:r>
    </w:p>
    <w:p w14:paraId="6F2C677C" w14:textId="77777777" w:rsidR="00E93ED9" w:rsidRPr="002C799F" w:rsidRDefault="00E93ED9" w:rsidP="00E93ED9">
      <w:pPr>
        <w:ind w:left="567" w:firstLine="425"/>
        <w:jc w:val="both"/>
      </w:pPr>
      <w:r w:rsidRPr="002C799F">
        <w:t xml:space="preserve">- </w:t>
      </w:r>
      <w:proofErr w:type="spellStart"/>
      <w:r w:rsidRPr="002C799F">
        <w:t>забезпечення</w:t>
      </w:r>
      <w:proofErr w:type="spellEnd"/>
      <w:r w:rsidRPr="002C799F">
        <w:t xml:space="preserve"> </w:t>
      </w:r>
      <w:proofErr w:type="spellStart"/>
      <w:r w:rsidRPr="002C799F">
        <w:t>лікування</w:t>
      </w:r>
      <w:proofErr w:type="spellEnd"/>
      <w:r w:rsidRPr="002C799F">
        <w:t xml:space="preserve"> та </w:t>
      </w:r>
      <w:proofErr w:type="spellStart"/>
      <w:r w:rsidRPr="002C799F">
        <w:t>профілактика</w:t>
      </w:r>
      <w:proofErr w:type="spellEnd"/>
      <w:r w:rsidRPr="002C799F">
        <w:t xml:space="preserve"> </w:t>
      </w:r>
      <w:proofErr w:type="spellStart"/>
      <w:proofErr w:type="gramStart"/>
      <w:r w:rsidRPr="002C799F">
        <w:t>ускладнень</w:t>
      </w:r>
      <w:proofErr w:type="spellEnd"/>
      <w:r w:rsidRPr="002C799F">
        <w:t xml:space="preserve">  </w:t>
      </w:r>
      <w:proofErr w:type="spellStart"/>
      <w:r w:rsidRPr="002C799F">
        <w:t>дітей</w:t>
      </w:r>
      <w:proofErr w:type="spellEnd"/>
      <w:proofErr w:type="gramEnd"/>
      <w:r w:rsidRPr="002C799F">
        <w:t xml:space="preserve"> з </w:t>
      </w:r>
      <w:proofErr w:type="spellStart"/>
      <w:r w:rsidRPr="002C799F">
        <w:t>орфанними</w:t>
      </w:r>
      <w:proofErr w:type="spellEnd"/>
      <w:r w:rsidRPr="002C799F">
        <w:t xml:space="preserve"> </w:t>
      </w:r>
      <w:proofErr w:type="spellStart"/>
      <w:r w:rsidRPr="002C799F">
        <w:t>захворюваннями</w:t>
      </w:r>
      <w:proofErr w:type="spellEnd"/>
      <w:r w:rsidRPr="002C799F">
        <w:t xml:space="preserve">; </w:t>
      </w:r>
    </w:p>
    <w:p w14:paraId="158B04E6" w14:textId="77777777" w:rsidR="00E93ED9" w:rsidRPr="002C799F" w:rsidRDefault="00E93ED9" w:rsidP="00E93ED9">
      <w:pPr>
        <w:ind w:left="567" w:firstLine="425"/>
        <w:jc w:val="both"/>
      </w:pPr>
      <w:r w:rsidRPr="002C799F">
        <w:t xml:space="preserve">- </w:t>
      </w:r>
      <w:proofErr w:type="spellStart"/>
      <w:r w:rsidRPr="002C799F">
        <w:t>підвищення</w:t>
      </w:r>
      <w:proofErr w:type="spellEnd"/>
      <w:r w:rsidRPr="002C799F">
        <w:t xml:space="preserve"> </w:t>
      </w:r>
      <w:proofErr w:type="spellStart"/>
      <w:r w:rsidRPr="002C799F">
        <w:t>рівня</w:t>
      </w:r>
      <w:proofErr w:type="spellEnd"/>
      <w:r w:rsidRPr="002C799F">
        <w:t xml:space="preserve"> </w:t>
      </w:r>
      <w:proofErr w:type="spellStart"/>
      <w:r w:rsidRPr="002C799F">
        <w:t>якості</w:t>
      </w:r>
      <w:proofErr w:type="spellEnd"/>
      <w:r w:rsidRPr="002C799F">
        <w:t xml:space="preserve"> </w:t>
      </w:r>
      <w:proofErr w:type="spellStart"/>
      <w:r w:rsidRPr="002C799F">
        <w:t>надання</w:t>
      </w:r>
      <w:proofErr w:type="spellEnd"/>
      <w:r w:rsidRPr="002C799F">
        <w:t xml:space="preserve"> </w:t>
      </w:r>
      <w:proofErr w:type="spellStart"/>
      <w:r w:rsidRPr="002C799F">
        <w:t>первинної</w:t>
      </w:r>
      <w:proofErr w:type="spellEnd"/>
      <w:r w:rsidRPr="002C799F">
        <w:t xml:space="preserve"> та </w:t>
      </w:r>
      <w:proofErr w:type="spellStart"/>
      <w:r w:rsidRPr="002C799F">
        <w:t>спеціалізованої</w:t>
      </w:r>
      <w:proofErr w:type="spellEnd"/>
      <w:r w:rsidRPr="002C799F">
        <w:t xml:space="preserve"> </w:t>
      </w:r>
      <w:proofErr w:type="spellStart"/>
      <w:r w:rsidRPr="002C799F">
        <w:t>допомоги</w:t>
      </w:r>
      <w:proofErr w:type="spellEnd"/>
      <w:r w:rsidRPr="002C799F">
        <w:t xml:space="preserve"> </w:t>
      </w:r>
      <w:proofErr w:type="spellStart"/>
      <w:r w:rsidRPr="002C799F">
        <w:t>населенню</w:t>
      </w:r>
      <w:proofErr w:type="spellEnd"/>
      <w:r w:rsidRPr="002C799F">
        <w:t xml:space="preserve"> </w:t>
      </w:r>
      <w:proofErr w:type="spellStart"/>
      <w:r w:rsidRPr="002C799F">
        <w:t>завдяки</w:t>
      </w:r>
      <w:proofErr w:type="spellEnd"/>
      <w:r w:rsidRPr="002C799F">
        <w:t xml:space="preserve"> </w:t>
      </w:r>
      <w:proofErr w:type="spellStart"/>
      <w:r w:rsidRPr="002C799F">
        <w:t>оснащенню</w:t>
      </w:r>
      <w:proofErr w:type="spellEnd"/>
      <w:r w:rsidRPr="002C799F">
        <w:t xml:space="preserve"> закладу </w:t>
      </w:r>
      <w:proofErr w:type="spellStart"/>
      <w:r w:rsidRPr="002C799F">
        <w:t>охорони</w:t>
      </w:r>
      <w:proofErr w:type="spellEnd"/>
      <w:r w:rsidRPr="002C799F">
        <w:t xml:space="preserve"> </w:t>
      </w:r>
      <w:proofErr w:type="spellStart"/>
      <w:r w:rsidRPr="002C799F">
        <w:t>здоров’я</w:t>
      </w:r>
      <w:proofErr w:type="spellEnd"/>
      <w:r w:rsidRPr="002C799F">
        <w:t xml:space="preserve"> </w:t>
      </w:r>
      <w:proofErr w:type="spellStart"/>
      <w:r w:rsidRPr="002C799F">
        <w:t>сучасним</w:t>
      </w:r>
      <w:proofErr w:type="spellEnd"/>
      <w:r w:rsidRPr="002C799F">
        <w:t xml:space="preserve"> </w:t>
      </w:r>
      <w:proofErr w:type="spellStart"/>
      <w:r w:rsidRPr="002C799F">
        <w:t>медичним</w:t>
      </w:r>
      <w:proofErr w:type="spellEnd"/>
      <w:r w:rsidRPr="002C799F">
        <w:t xml:space="preserve"> </w:t>
      </w:r>
      <w:proofErr w:type="spellStart"/>
      <w:r w:rsidRPr="002C799F">
        <w:t>обладнанням</w:t>
      </w:r>
      <w:proofErr w:type="spellEnd"/>
      <w:r w:rsidRPr="002C799F">
        <w:t>;</w:t>
      </w:r>
    </w:p>
    <w:p w14:paraId="1147A0FB" w14:textId="77777777" w:rsidR="00E93ED9" w:rsidRPr="002C799F" w:rsidRDefault="00E93ED9" w:rsidP="00E93ED9">
      <w:pPr>
        <w:ind w:left="567" w:firstLine="425"/>
        <w:jc w:val="both"/>
      </w:pPr>
      <w:r w:rsidRPr="002C799F">
        <w:t xml:space="preserve">- </w:t>
      </w:r>
      <w:proofErr w:type="spellStart"/>
      <w:r w:rsidRPr="002C799F">
        <w:t>покращення</w:t>
      </w:r>
      <w:proofErr w:type="spellEnd"/>
      <w:r w:rsidRPr="002C799F">
        <w:t xml:space="preserve"> медико-</w:t>
      </w:r>
      <w:proofErr w:type="spellStart"/>
      <w:r w:rsidRPr="002C799F">
        <w:t>санітарного</w:t>
      </w:r>
      <w:proofErr w:type="spellEnd"/>
      <w:r w:rsidRPr="002C799F">
        <w:t xml:space="preserve"> </w:t>
      </w:r>
      <w:proofErr w:type="spellStart"/>
      <w:r w:rsidRPr="002C799F">
        <w:t>забезпечення</w:t>
      </w:r>
      <w:proofErr w:type="spellEnd"/>
      <w:r w:rsidRPr="002C799F">
        <w:t xml:space="preserve"> </w:t>
      </w:r>
      <w:proofErr w:type="spellStart"/>
      <w:r w:rsidRPr="002C799F">
        <w:t>військовослужбовців</w:t>
      </w:r>
      <w:proofErr w:type="spellEnd"/>
      <w:r w:rsidRPr="002C799F">
        <w:t xml:space="preserve"> та </w:t>
      </w:r>
      <w:proofErr w:type="spellStart"/>
      <w:r w:rsidRPr="002C799F">
        <w:t>членів</w:t>
      </w:r>
      <w:proofErr w:type="spellEnd"/>
      <w:r w:rsidRPr="002C799F">
        <w:t xml:space="preserve"> </w:t>
      </w:r>
      <w:proofErr w:type="spellStart"/>
      <w:r w:rsidRPr="002C799F">
        <w:t>їхніх</w:t>
      </w:r>
      <w:proofErr w:type="spellEnd"/>
      <w:r w:rsidRPr="002C799F">
        <w:t xml:space="preserve"> родин та родин </w:t>
      </w:r>
      <w:proofErr w:type="spellStart"/>
      <w:r w:rsidRPr="002C799F">
        <w:t>загиблих</w:t>
      </w:r>
      <w:proofErr w:type="spellEnd"/>
      <w:r w:rsidRPr="002C799F">
        <w:t xml:space="preserve"> на </w:t>
      </w:r>
      <w:proofErr w:type="spellStart"/>
      <w:r w:rsidRPr="002C799F">
        <w:t>війні</w:t>
      </w:r>
      <w:proofErr w:type="spellEnd"/>
      <w:r w:rsidRPr="002C799F">
        <w:t>;</w:t>
      </w:r>
    </w:p>
    <w:p w14:paraId="03F78438" w14:textId="77777777" w:rsidR="00E93ED9" w:rsidRPr="002C799F" w:rsidRDefault="00E93ED9" w:rsidP="00E93ED9">
      <w:pPr>
        <w:ind w:left="567" w:firstLine="425"/>
        <w:jc w:val="both"/>
      </w:pPr>
      <w:r w:rsidRPr="002C799F">
        <w:lastRenderedPageBreak/>
        <w:t>-</w:t>
      </w:r>
      <w:proofErr w:type="spellStart"/>
      <w:r w:rsidRPr="002C799F">
        <w:t>зміцнення</w:t>
      </w:r>
      <w:proofErr w:type="spellEnd"/>
      <w:r w:rsidRPr="002C799F">
        <w:t xml:space="preserve"> </w:t>
      </w:r>
      <w:proofErr w:type="spellStart"/>
      <w:r w:rsidRPr="002C799F">
        <w:t>матеріально-технічної</w:t>
      </w:r>
      <w:proofErr w:type="spellEnd"/>
      <w:r w:rsidRPr="002C799F">
        <w:t xml:space="preserve"> </w:t>
      </w:r>
      <w:proofErr w:type="spellStart"/>
      <w:r w:rsidRPr="002C799F">
        <w:t>бази</w:t>
      </w:r>
      <w:proofErr w:type="spellEnd"/>
      <w:r w:rsidRPr="002C799F">
        <w:t xml:space="preserve"> </w:t>
      </w:r>
      <w:proofErr w:type="spellStart"/>
      <w:r w:rsidRPr="002C799F">
        <w:t>лікарні</w:t>
      </w:r>
      <w:proofErr w:type="spellEnd"/>
      <w:r w:rsidRPr="002C799F">
        <w:t xml:space="preserve"> шляхом </w:t>
      </w:r>
      <w:proofErr w:type="spellStart"/>
      <w:r w:rsidRPr="002C799F">
        <w:t>проведення</w:t>
      </w:r>
      <w:proofErr w:type="spellEnd"/>
      <w:r w:rsidRPr="002C799F">
        <w:t xml:space="preserve"> </w:t>
      </w:r>
      <w:proofErr w:type="spellStart"/>
      <w:r w:rsidRPr="002C799F">
        <w:t>відповідних</w:t>
      </w:r>
      <w:proofErr w:type="spellEnd"/>
      <w:r w:rsidRPr="002C799F">
        <w:t xml:space="preserve"> </w:t>
      </w:r>
      <w:proofErr w:type="spellStart"/>
      <w:r w:rsidRPr="002C799F">
        <w:t>ремонтів</w:t>
      </w:r>
      <w:proofErr w:type="spellEnd"/>
      <w:r w:rsidRPr="002C799F">
        <w:t xml:space="preserve"> та </w:t>
      </w:r>
      <w:proofErr w:type="spellStart"/>
      <w:r w:rsidRPr="002C799F">
        <w:t>оснащення</w:t>
      </w:r>
      <w:proofErr w:type="spellEnd"/>
      <w:r w:rsidRPr="002C799F">
        <w:t xml:space="preserve"> </w:t>
      </w:r>
      <w:proofErr w:type="spellStart"/>
      <w:r w:rsidRPr="002C799F">
        <w:t>обладнанням</w:t>
      </w:r>
      <w:proofErr w:type="spellEnd"/>
      <w:r w:rsidRPr="002C799F">
        <w:t xml:space="preserve"> </w:t>
      </w:r>
      <w:proofErr w:type="spellStart"/>
      <w:r w:rsidRPr="002C799F">
        <w:t>стаціонарного</w:t>
      </w:r>
      <w:proofErr w:type="spellEnd"/>
      <w:r w:rsidRPr="002C799F">
        <w:t xml:space="preserve"> </w:t>
      </w:r>
      <w:proofErr w:type="spellStart"/>
      <w:r w:rsidRPr="002C799F">
        <w:t>реабілітаційного</w:t>
      </w:r>
      <w:proofErr w:type="spellEnd"/>
      <w:r w:rsidRPr="002C799F">
        <w:t xml:space="preserve"> </w:t>
      </w:r>
      <w:proofErr w:type="spellStart"/>
      <w:r w:rsidRPr="002C799F">
        <w:t>відділення</w:t>
      </w:r>
      <w:proofErr w:type="spellEnd"/>
      <w:r w:rsidRPr="002C799F">
        <w:t>;</w:t>
      </w:r>
    </w:p>
    <w:p w14:paraId="49981350" w14:textId="77777777" w:rsidR="00E93ED9" w:rsidRPr="002C799F" w:rsidRDefault="00E93ED9" w:rsidP="00E93ED9">
      <w:pPr>
        <w:ind w:left="567" w:firstLine="425"/>
        <w:jc w:val="both"/>
      </w:pPr>
      <w:r w:rsidRPr="002C799F">
        <w:t>-</w:t>
      </w:r>
      <w:proofErr w:type="spellStart"/>
      <w:r w:rsidRPr="002C799F">
        <w:t>зменшення</w:t>
      </w:r>
      <w:proofErr w:type="spellEnd"/>
      <w:r w:rsidRPr="002C799F">
        <w:t xml:space="preserve"> </w:t>
      </w:r>
      <w:proofErr w:type="spellStart"/>
      <w:r w:rsidRPr="002C799F">
        <w:t>смертності</w:t>
      </w:r>
      <w:proofErr w:type="spellEnd"/>
      <w:r w:rsidRPr="002C799F">
        <w:t xml:space="preserve"> </w:t>
      </w:r>
      <w:proofErr w:type="spellStart"/>
      <w:r w:rsidRPr="002C799F">
        <w:t>від</w:t>
      </w:r>
      <w:proofErr w:type="spellEnd"/>
      <w:r w:rsidRPr="002C799F">
        <w:t xml:space="preserve"> раку </w:t>
      </w:r>
      <w:proofErr w:type="spellStart"/>
      <w:r w:rsidRPr="002C799F">
        <w:t>шийки</w:t>
      </w:r>
      <w:proofErr w:type="spellEnd"/>
      <w:r w:rsidRPr="002C799F">
        <w:t xml:space="preserve"> матки.</w:t>
      </w:r>
    </w:p>
    <w:p w14:paraId="6A29BC07" w14:textId="77777777" w:rsidR="00E93ED9" w:rsidRPr="002C799F" w:rsidRDefault="00E93ED9" w:rsidP="00E93ED9">
      <w:pPr>
        <w:ind w:left="567" w:firstLine="425"/>
        <w:jc w:val="center"/>
      </w:pPr>
    </w:p>
    <w:p w14:paraId="5E1F3BD2" w14:textId="77777777" w:rsidR="00E93ED9" w:rsidRPr="002C799F" w:rsidRDefault="00E93ED9" w:rsidP="00E93ED9">
      <w:pPr>
        <w:ind w:left="567" w:firstLine="425"/>
        <w:jc w:val="center"/>
        <w:rPr>
          <w:b/>
        </w:rPr>
      </w:pPr>
      <w:r w:rsidRPr="002C799F">
        <w:rPr>
          <w:b/>
        </w:rPr>
        <w:t xml:space="preserve">7. </w:t>
      </w:r>
      <w:proofErr w:type="spellStart"/>
      <w:r w:rsidRPr="002C799F">
        <w:rPr>
          <w:b/>
        </w:rPr>
        <w:t>Організація</w:t>
      </w:r>
      <w:proofErr w:type="spellEnd"/>
      <w:r w:rsidRPr="002C799F">
        <w:rPr>
          <w:b/>
        </w:rPr>
        <w:t xml:space="preserve"> і контроль за </w:t>
      </w:r>
      <w:proofErr w:type="spellStart"/>
      <w:proofErr w:type="gramStart"/>
      <w:r w:rsidRPr="002C799F">
        <w:rPr>
          <w:b/>
        </w:rPr>
        <w:t>виконанням</w:t>
      </w:r>
      <w:proofErr w:type="spellEnd"/>
      <w:r w:rsidRPr="002C799F">
        <w:rPr>
          <w:b/>
        </w:rPr>
        <w:t xml:space="preserve">  </w:t>
      </w:r>
      <w:proofErr w:type="spellStart"/>
      <w:r w:rsidRPr="002C799F">
        <w:rPr>
          <w:b/>
        </w:rPr>
        <w:t>програми</w:t>
      </w:r>
      <w:proofErr w:type="spellEnd"/>
      <w:proofErr w:type="gramEnd"/>
    </w:p>
    <w:p w14:paraId="6F46DAFA" w14:textId="77777777" w:rsidR="00E93ED9" w:rsidRPr="002C799F" w:rsidRDefault="00E93ED9" w:rsidP="00E93ED9">
      <w:pPr>
        <w:ind w:left="567" w:firstLine="425"/>
        <w:jc w:val="both"/>
      </w:pPr>
      <w:r w:rsidRPr="002C799F">
        <w:tab/>
      </w:r>
      <w:proofErr w:type="spellStart"/>
      <w:r w:rsidRPr="002C799F">
        <w:t>Організація</w:t>
      </w:r>
      <w:proofErr w:type="spellEnd"/>
      <w:r w:rsidRPr="002C799F">
        <w:t xml:space="preserve"> </w:t>
      </w:r>
      <w:proofErr w:type="spellStart"/>
      <w:r w:rsidRPr="002C799F">
        <w:t>виконання</w:t>
      </w:r>
      <w:proofErr w:type="spellEnd"/>
      <w:r w:rsidRPr="002C799F">
        <w:t xml:space="preserve"> </w:t>
      </w:r>
      <w:proofErr w:type="spellStart"/>
      <w:r w:rsidRPr="002C799F">
        <w:t>програми</w:t>
      </w:r>
      <w:proofErr w:type="spellEnd"/>
      <w:r w:rsidRPr="002C799F">
        <w:t xml:space="preserve"> </w:t>
      </w:r>
      <w:proofErr w:type="spellStart"/>
      <w:r w:rsidRPr="002C799F">
        <w:t>покладається</w:t>
      </w:r>
      <w:proofErr w:type="spellEnd"/>
      <w:r w:rsidRPr="002C799F">
        <w:t xml:space="preserve"> на </w:t>
      </w:r>
      <w:proofErr w:type="spellStart"/>
      <w:r w:rsidRPr="002C799F">
        <w:t>комунальне</w:t>
      </w:r>
      <w:proofErr w:type="spellEnd"/>
      <w:r w:rsidRPr="002C799F">
        <w:t xml:space="preserve"> </w:t>
      </w:r>
      <w:proofErr w:type="spellStart"/>
      <w:r w:rsidRPr="002C799F">
        <w:t>некомерційне</w:t>
      </w:r>
      <w:proofErr w:type="spellEnd"/>
      <w:r w:rsidRPr="002C799F">
        <w:t xml:space="preserve"> </w:t>
      </w:r>
      <w:proofErr w:type="spellStart"/>
      <w:r w:rsidRPr="002C799F">
        <w:t>підприємство</w:t>
      </w:r>
      <w:proofErr w:type="spellEnd"/>
      <w:r w:rsidRPr="002C799F">
        <w:t xml:space="preserve"> «</w:t>
      </w:r>
      <w:proofErr w:type="spellStart"/>
      <w:r w:rsidRPr="002C799F">
        <w:t>Косівська</w:t>
      </w:r>
      <w:proofErr w:type="spellEnd"/>
      <w:r w:rsidRPr="002C799F">
        <w:t xml:space="preserve"> центральна </w:t>
      </w:r>
      <w:proofErr w:type="spellStart"/>
      <w:r w:rsidRPr="002C799F">
        <w:t>районна</w:t>
      </w:r>
      <w:proofErr w:type="spellEnd"/>
      <w:r w:rsidRPr="002C799F">
        <w:t xml:space="preserve"> </w:t>
      </w:r>
      <w:proofErr w:type="spellStart"/>
      <w:r w:rsidRPr="002C799F">
        <w:t>лікарня</w:t>
      </w:r>
      <w:proofErr w:type="spellEnd"/>
      <w:r w:rsidRPr="002C799F">
        <w:t xml:space="preserve">», яка </w:t>
      </w:r>
      <w:proofErr w:type="spellStart"/>
      <w:r w:rsidRPr="002C799F">
        <w:t>несе</w:t>
      </w:r>
      <w:proofErr w:type="spellEnd"/>
      <w:r w:rsidRPr="002C799F">
        <w:t xml:space="preserve"> </w:t>
      </w:r>
      <w:proofErr w:type="spellStart"/>
      <w:r w:rsidRPr="002C799F">
        <w:t>відповідальність</w:t>
      </w:r>
      <w:proofErr w:type="spellEnd"/>
      <w:r w:rsidRPr="002C799F">
        <w:t xml:space="preserve"> за </w:t>
      </w:r>
      <w:proofErr w:type="spellStart"/>
      <w:r w:rsidRPr="002C799F">
        <w:t>реалізацію</w:t>
      </w:r>
      <w:proofErr w:type="spellEnd"/>
      <w:r w:rsidRPr="002C799F">
        <w:t xml:space="preserve"> і </w:t>
      </w:r>
      <w:proofErr w:type="spellStart"/>
      <w:r w:rsidRPr="002C799F">
        <w:t>кінцеві</w:t>
      </w:r>
      <w:proofErr w:type="spellEnd"/>
      <w:r w:rsidRPr="002C799F">
        <w:t xml:space="preserve"> </w:t>
      </w:r>
      <w:proofErr w:type="spellStart"/>
      <w:r w:rsidRPr="002C799F">
        <w:t>результати</w:t>
      </w:r>
      <w:proofErr w:type="spellEnd"/>
      <w:r w:rsidRPr="002C799F">
        <w:t xml:space="preserve"> </w:t>
      </w:r>
      <w:proofErr w:type="spellStart"/>
      <w:r w:rsidRPr="002C799F">
        <w:t>виконання</w:t>
      </w:r>
      <w:proofErr w:type="spellEnd"/>
      <w:r w:rsidRPr="002C799F">
        <w:t xml:space="preserve"> </w:t>
      </w:r>
      <w:proofErr w:type="spellStart"/>
      <w:r w:rsidRPr="002C799F">
        <w:t>заходів</w:t>
      </w:r>
      <w:proofErr w:type="spellEnd"/>
      <w:r w:rsidRPr="002C799F">
        <w:t xml:space="preserve"> </w:t>
      </w:r>
      <w:proofErr w:type="spellStart"/>
      <w:r w:rsidRPr="002C799F">
        <w:t>програми</w:t>
      </w:r>
      <w:proofErr w:type="spellEnd"/>
      <w:r w:rsidRPr="002C799F">
        <w:t xml:space="preserve">, </w:t>
      </w:r>
      <w:proofErr w:type="spellStart"/>
      <w:r w:rsidRPr="002C799F">
        <w:t>раціональне</w:t>
      </w:r>
      <w:proofErr w:type="spellEnd"/>
      <w:r w:rsidRPr="002C799F">
        <w:t xml:space="preserve"> </w:t>
      </w:r>
      <w:proofErr w:type="spellStart"/>
      <w:r w:rsidRPr="002C799F">
        <w:t>використання</w:t>
      </w:r>
      <w:proofErr w:type="spellEnd"/>
      <w:r w:rsidRPr="002C799F">
        <w:t xml:space="preserve"> </w:t>
      </w:r>
      <w:proofErr w:type="spellStart"/>
      <w:r w:rsidRPr="002C799F">
        <w:t>фінансових</w:t>
      </w:r>
      <w:proofErr w:type="spellEnd"/>
      <w:r w:rsidRPr="002C799F">
        <w:t xml:space="preserve"> </w:t>
      </w:r>
      <w:proofErr w:type="spellStart"/>
      <w:r w:rsidRPr="002C799F">
        <w:t>ресурсів</w:t>
      </w:r>
      <w:proofErr w:type="spellEnd"/>
      <w:r w:rsidRPr="002C799F">
        <w:t xml:space="preserve">. </w:t>
      </w:r>
    </w:p>
    <w:p w14:paraId="0C4B940C" w14:textId="77777777" w:rsidR="00E93ED9" w:rsidRPr="002C799F" w:rsidRDefault="00E93ED9" w:rsidP="00E93ED9">
      <w:pPr>
        <w:ind w:left="567" w:firstLine="425"/>
        <w:jc w:val="both"/>
        <w:rPr>
          <w:rFonts w:eastAsiaTheme="minorHAnsi"/>
          <w:lang w:eastAsia="en-US"/>
        </w:rPr>
      </w:pPr>
      <w:r w:rsidRPr="002C799F">
        <w:tab/>
      </w:r>
      <w:proofErr w:type="spellStart"/>
      <w:r w:rsidRPr="002C799F">
        <w:t>Щомісячно</w:t>
      </w:r>
      <w:proofErr w:type="spellEnd"/>
      <w:r w:rsidRPr="002C799F">
        <w:t>, до 15 числа КНП «</w:t>
      </w:r>
      <w:proofErr w:type="spellStart"/>
      <w:r w:rsidRPr="002C799F">
        <w:t>Косівська</w:t>
      </w:r>
      <w:proofErr w:type="spellEnd"/>
      <w:r w:rsidRPr="002C799F">
        <w:t xml:space="preserve"> ЦРЛ» </w:t>
      </w:r>
      <w:proofErr w:type="spellStart"/>
      <w:r w:rsidRPr="002C799F">
        <w:t>подає</w:t>
      </w:r>
      <w:proofErr w:type="spellEnd"/>
      <w:r w:rsidRPr="002C799F">
        <w:t xml:space="preserve"> в </w:t>
      </w:r>
      <w:proofErr w:type="spellStart"/>
      <w:r w:rsidRPr="002C799F">
        <w:t>фінансовий</w:t>
      </w:r>
      <w:proofErr w:type="spellEnd"/>
      <w:r w:rsidRPr="002C799F">
        <w:t xml:space="preserve"> </w:t>
      </w:r>
      <w:proofErr w:type="spellStart"/>
      <w:r w:rsidRPr="002C799F">
        <w:t>відділ</w:t>
      </w:r>
      <w:proofErr w:type="spellEnd"/>
      <w:r w:rsidRPr="002C799F">
        <w:t xml:space="preserve"> </w:t>
      </w:r>
      <w:proofErr w:type="spellStart"/>
      <w:proofErr w:type="gramStart"/>
      <w:r w:rsidRPr="002C799F">
        <w:t>міської</w:t>
      </w:r>
      <w:proofErr w:type="spellEnd"/>
      <w:r w:rsidRPr="002C799F">
        <w:t xml:space="preserve">  ради</w:t>
      </w:r>
      <w:proofErr w:type="gramEnd"/>
      <w:r w:rsidRPr="002C799F">
        <w:t xml:space="preserve">  </w:t>
      </w:r>
      <w:proofErr w:type="spellStart"/>
      <w:r w:rsidRPr="002C799F">
        <w:t>узагальнену</w:t>
      </w:r>
      <w:proofErr w:type="spellEnd"/>
      <w:r w:rsidRPr="002C799F">
        <w:t xml:space="preserve"> </w:t>
      </w:r>
      <w:proofErr w:type="spellStart"/>
      <w:r w:rsidRPr="002C799F">
        <w:t>інформацію</w:t>
      </w:r>
      <w:proofErr w:type="spellEnd"/>
      <w:r w:rsidRPr="002C799F">
        <w:t xml:space="preserve"> про </w:t>
      </w:r>
      <w:proofErr w:type="spellStart"/>
      <w:r w:rsidRPr="002C799F">
        <w:t>виконання</w:t>
      </w:r>
      <w:proofErr w:type="spellEnd"/>
      <w:r w:rsidRPr="002C799F">
        <w:t xml:space="preserve"> </w:t>
      </w:r>
      <w:proofErr w:type="spellStart"/>
      <w:r w:rsidRPr="002C799F">
        <w:t>заходів</w:t>
      </w:r>
      <w:proofErr w:type="spellEnd"/>
      <w:r w:rsidRPr="002C799F">
        <w:t xml:space="preserve"> </w:t>
      </w:r>
      <w:proofErr w:type="spellStart"/>
      <w:r w:rsidRPr="002C799F">
        <w:t>програми</w:t>
      </w:r>
      <w:proofErr w:type="spellEnd"/>
      <w:r w:rsidRPr="002C799F">
        <w:t>.</w:t>
      </w:r>
    </w:p>
    <w:p w14:paraId="4A7B4123" w14:textId="77777777" w:rsidR="00E93ED9" w:rsidRPr="002C799F" w:rsidRDefault="00E93ED9" w:rsidP="00E93ED9">
      <w:pPr>
        <w:sectPr w:rsidR="00E93ED9" w:rsidRPr="002C799F">
          <w:pgSz w:w="11906" w:h="16838"/>
          <w:pgMar w:top="851" w:right="1416" w:bottom="1134" w:left="709" w:header="0" w:footer="0" w:gutter="0"/>
          <w:cols w:space="720"/>
          <w:formProt w:val="0"/>
        </w:sectPr>
      </w:pPr>
    </w:p>
    <w:p w14:paraId="757EBF11" w14:textId="77777777" w:rsidR="00E93ED9" w:rsidRPr="002C799F" w:rsidRDefault="00E93ED9" w:rsidP="00E93ED9"/>
    <w:p w14:paraId="1A74E9D6" w14:textId="1F1BB314" w:rsidR="00E93ED9" w:rsidRPr="002C799F" w:rsidRDefault="00E93ED9" w:rsidP="00E93ED9">
      <w:pPr>
        <w:jc w:val="right"/>
      </w:pPr>
      <w:proofErr w:type="spellStart"/>
      <w:r w:rsidRPr="002C799F">
        <w:rPr>
          <w:b/>
          <w:bCs/>
          <w:iCs/>
        </w:rPr>
        <w:t>Додаток</w:t>
      </w:r>
      <w:proofErr w:type="spellEnd"/>
      <w:r w:rsidRPr="002C799F">
        <w:rPr>
          <w:b/>
          <w:bCs/>
          <w:iCs/>
        </w:rPr>
        <w:t xml:space="preserve"> </w:t>
      </w:r>
      <w:proofErr w:type="gramStart"/>
      <w:r w:rsidRPr="002C799F">
        <w:rPr>
          <w:b/>
          <w:bCs/>
          <w:iCs/>
        </w:rPr>
        <w:t xml:space="preserve">2  </w:t>
      </w:r>
      <w:r w:rsidRPr="002C799F">
        <w:rPr>
          <w:bCs/>
          <w:iCs/>
        </w:rPr>
        <w:t>до</w:t>
      </w:r>
      <w:proofErr w:type="gramEnd"/>
      <w:r w:rsidRPr="002C799F">
        <w:rPr>
          <w:bCs/>
          <w:iCs/>
        </w:rPr>
        <w:t xml:space="preserve"> </w:t>
      </w:r>
      <w:proofErr w:type="spellStart"/>
      <w:r w:rsidRPr="002C799F">
        <w:rPr>
          <w:bCs/>
          <w:iCs/>
        </w:rPr>
        <w:t>цільової</w:t>
      </w:r>
      <w:proofErr w:type="spellEnd"/>
      <w:r w:rsidRPr="002C799F">
        <w:rPr>
          <w:bCs/>
          <w:iCs/>
        </w:rPr>
        <w:t xml:space="preserve"> </w:t>
      </w:r>
      <w:proofErr w:type="spellStart"/>
      <w:r w:rsidRPr="002C799F">
        <w:rPr>
          <w:bCs/>
          <w:iCs/>
        </w:rPr>
        <w:t>П</w:t>
      </w:r>
      <w:r w:rsidRPr="002C799F">
        <w:rPr>
          <w:color w:val="000000"/>
          <w:lang w:eastAsia="uk-UA"/>
        </w:rPr>
        <w:t>рограми</w:t>
      </w:r>
      <w:proofErr w:type="spellEnd"/>
      <w:r w:rsidRPr="002C799F">
        <w:rPr>
          <w:color w:val="000000"/>
          <w:lang w:eastAsia="uk-UA"/>
        </w:rPr>
        <w:t xml:space="preserve">   </w:t>
      </w:r>
    </w:p>
    <w:p w14:paraId="123B778F" w14:textId="77777777" w:rsidR="00E93ED9" w:rsidRPr="002C799F" w:rsidRDefault="00E93ED9" w:rsidP="00E93ED9">
      <w:pPr>
        <w:jc w:val="right"/>
      </w:pPr>
      <w:r w:rsidRPr="002C799F">
        <w:t xml:space="preserve">                                                                                          «</w:t>
      </w:r>
      <w:proofErr w:type="spellStart"/>
      <w:r w:rsidRPr="002C799F">
        <w:t>Здоров’я</w:t>
      </w:r>
      <w:proofErr w:type="spellEnd"/>
      <w:r w:rsidRPr="002C799F">
        <w:t xml:space="preserve"> </w:t>
      </w:r>
      <w:proofErr w:type="spellStart"/>
      <w:r w:rsidRPr="002C799F">
        <w:t>громади</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w:t>
      </w:r>
    </w:p>
    <w:p w14:paraId="0E666100" w14:textId="77777777" w:rsidR="00E93ED9" w:rsidRPr="002C799F" w:rsidRDefault="00E93ED9" w:rsidP="00E93ED9">
      <w:pPr>
        <w:jc w:val="right"/>
        <w:rPr>
          <w:color w:val="000000"/>
          <w:lang w:eastAsia="uk-UA"/>
        </w:rPr>
      </w:pPr>
      <w:r w:rsidRPr="002C799F">
        <w:t xml:space="preserve">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proofErr w:type="gramStart"/>
      <w:r w:rsidRPr="002C799F">
        <w:t>області</w:t>
      </w:r>
      <w:proofErr w:type="spellEnd"/>
      <w:r w:rsidRPr="002C799F">
        <w:t xml:space="preserve">  на</w:t>
      </w:r>
      <w:proofErr w:type="gramEnd"/>
      <w:r w:rsidRPr="002C799F">
        <w:t xml:space="preserve"> 2023-2025 роки</w:t>
      </w:r>
    </w:p>
    <w:p w14:paraId="1389D2CA" w14:textId="77777777" w:rsidR="00E93ED9" w:rsidRPr="002C799F" w:rsidRDefault="00E93ED9" w:rsidP="005447C5">
      <w:pPr>
        <w:shd w:val="clear" w:color="auto" w:fill="FFFFFF"/>
        <w:ind w:left="5664" w:firstLine="708"/>
        <w:jc w:val="center"/>
        <w:rPr>
          <w:rFonts w:eastAsiaTheme="minorHAnsi"/>
          <w:spacing w:val="-13"/>
        </w:rPr>
      </w:pPr>
    </w:p>
    <w:p w14:paraId="29684E19" w14:textId="5EB0D5A4" w:rsidR="00E93ED9" w:rsidRPr="002C799F" w:rsidRDefault="00E93ED9" w:rsidP="005447C5">
      <w:pPr>
        <w:jc w:val="center"/>
        <w:rPr>
          <w:b/>
          <w:bCs/>
          <w:iCs/>
        </w:rPr>
      </w:pPr>
      <w:proofErr w:type="spellStart"/>
      <w:r w:rsidRPr="002C799F">
        <w:rPr>
          <w:b/>
        </w:rPr>
        <w:t>Ресурсне</w:t>
      </w:r>
      <w:proofErr w:type="spellEnd"/>
      <w:r w:rsidRPr="002C799F">
        <w:rPr>
          <w:b/>
        </w:rPr>
        <w:t xml:space="preserve"> </w:t>
      </w:r>
      <w:proofErr w:type="spellStart"/>
      <w:r w:rsidRPr="002C799F">
        <w:rPr>
          <w:b/>
        </w:rPr>
        <w:t>забезпечення</w:t>
      </w:r>
      <w:proofErr w:type="spellEnd"/>
    </w:p>
    <w:p w14:paraId="2188F032" w14:textId="77777777" w:rsidR="00E93ED9" w:rsidRPr="002C799F" w:rsidRDefault="00E93ED9" w:rsidP="005447C5">
      <w:pPr>
        <w:jc w:val="center"/>
        <w:rPr>
          <w:b/>
          <w:color w:val="000000"/>
          <w:lang w:eastAsia="uk-UA"/>
        </w:rPr>
      </w:pPr>
      <w:proofErr w:type="spellStart"/>
      <w:proofErr w:type="gramStart"/>
      <w:r w:rsidRPr="002C799F">
        <w:rPr>
          <w:b/>
          <w:color w:val="000000"/>
          <w:lang w:eastAsia="uk-UA"/>
        </w:rPr>
        <w:t>Програми«</w:t>
      </w:r>
      <w:proofErr w:type="gramEnd"/>
      <w:r w:rsidRPr="002C799F">
        <w:rPr>
          <w:b/>
          <w:color w:val="000000"/>
          <w:lang w:eastAsia="uk-UA"/>
        </w:rPr>
        <w:t>Здоров’я</w:t>
      </w:r>
      <w:proofErr w:type="spellEnd"/>
      <w:r w:rsidRPr="002C799F">
        <w:rPr>
          <w:b/>
          <w:color w:val="000000"/>
          <w:lang w:eastAsia="uk-UA"/>
        </w:rPr>
        <w:t xml:space="preserve"> </w:t>
      </w:r>
      <w:proofErr w:type="spellStart"/>
      <w:r w:rsidRPr="002C799F">
        <w:rPr>
          <w:b/>
          <w:color w:val="000000"/>
          <w:lang w:eastAsia="uk-UA"/>
        </w:rPr>
        <w:t>громади</w:t>
      </w:r>
      <w:proofErr w:type="spellEnd"/>
      <w:r w:rsidRPr="002C799F">
        <w:rPr>
          <w:b/>
          <w:color w:val="000000"/>
          <w:lang w:eastAsia="uk-UA"/>
        </w:rPr>
        <w:t xml:space="preserve">» </w:t>
      </w:r>
      <w:proofErr w:type="spellStart"/>
      <w:r w:rsidRPr="002C799F">
        <w:rPr>
          <w:b/>
          <w:color w:val="000000"/>
          <w:lang w:eastAsia="uk-UA"/>
        </w:rPr>
        <w:t>Косівської</w:t>
      </w:r>
      <w:proofErr w:type="spellEnd"/>
      <w:r w:rsidRPr="002C799F">
        <w:rPr>
          <w:b/>
          <w:color w:val="000000"/>
          <w:lang w:eastAsia="uk-UA"/>
        </w:rPr>
        <w:t xml:space="preserve"> </w:t>
      </w:r>
      <w:proofErr w:type="spellStart"/>
      <w:r w:rsidRPr="002C799F">
        <w:rPr>
          <w:b/>
          <w:color w:val="000000"/>
          <w:lang w:eastAsia="uk-UA"/>
        </w:rPr>
        <w:t>міської</w:t>
      </w:r>
      <w:proofErr w:type="spellEnd"/>
      <w:r w:rsidRPr="002C799F">
        <w:rPr>
          <w:b/>
          <w:color w:val="000000"/>
          <w:lang w:eastAsia="uk-UA"/>
        </w:rPr>
        <w:t xml:space="preserve"> ради</w:t>
      </w:r>
    </w:p>
    <w:p w14:paraId="1D738336" w14:textId="4100D78F" w:rsidR="00E93ED9" w:rsidRPr="002C799F" w:rsidRDefault="00E93ED9" w:rsidP="005447C5">
      <w:pPr>
        <w:jc w:val="center"/>
        <w:rPr>
          <w:b/>
        </w:rPr>
      </w:pPr>
      <w:proofErr w:type="spellStart"/>
      <w:r w:rsidRPr="002C799F">
        <w:rPr>
          <w:b/>
          <w:color w:val="000000"/>
          <w:lang w:eastAsia="uk-UA"/>
        </w:rPr>
        <w:t>Косівського</w:t>
      </w:r>
      <w:proofErr w:type="spellEnd"/>
      <w:r w:rsidRPr="002C799F">
        <w:rPr>
          <w:b/>
          <w:color w:val="000000"/>
          <w:lang w:eastAsia="uk-UA"/>
        </w:rPr>
        <w:t xml:space="preserve"> району </w:t>
      </w:r>
      <w:proofErr w:type="spellStart"/>
      <w:r w:rsidRPr="002C799F">
        <w:rPr>
          <w:b/>
          <w:color w:val="000000"/>
          <w:lang w:eastAsia="uk-UA"/>
        </w:rPr>
        <w:t>Івано-Франківської</w:t>
      </w:r>
      <w:proofErr w:type="spellEnd"/>
      <w:r w:rsidRPr="002C799F">
        <w:rPr>
          <w:b/>
          <w:color w:val="000000"/>
          <w:lang w:eastAsia="uk-UA"/>
        </w:rPr>
        <w:t xml:space="preserve"> </w:t>
      </w:r>
      <w:proofErr w:type="spellStart"/>
      <w:proofErr w:type="gramStart"/>
      <w:r w:rsidRPr="002C799F">
        <w:rPr>
          <w:b/>
          <w:color w:val="000000"/>
          <w:lang w:eastAsia="uk-UA"/>
        </w:rPr>
        <w:t>області</w:t>
      </w:r>
      <w:proofErr w:type="spellEnd"/>
      <w:r w:rsidRPr="002C799F">
        <w:rPr>
          <w:b/>
          <w:color w:val="000000"/>
          <w:lang w:eastAsia="uk-UA"/>
        </w:rPr>
        <w:t xml:space="preserve">  на</w:t>
      </w:r>
      <w:proofErr w:type="gramEnd"/>
      <w:r w:rsidRPr="002C799F">
        <w:rPr>
          <w:b/>
          <w:color w:val="000000"/>
          <w:lang w:eastAsia="uk-UA"/>
        </w:rPr>
        <w:t xml:space="preserve"> 2023-2025 роки</w:t>
      </w:r>
    </w:p>
    <w:p w14:paraId="737D684F" w14:textId="77777777" w:rsidR="00E93ED9" w:rsidRPr="002C799F" w:rsidRDefault="00E93ED9" w:rsidP="00E93ED9">
      <w:pPr>
        <w:shd w:val="clear" w:color="auto" w:fill="FFFFFF"/>
        <w:tabs>
          <w:tab w:val="left" w:leader="underscore" w:pos="3888"/>
          <w:tab w:val="left" w:leader="underscore" w:pos="7603"/>
        </w:tabs>
        <w:ind w:left="312" w:right="365" w:firstLine="5986"/>
        <w:jc w:val="right"/>
        <w:rPr>
          <w:rFonts w:eastAsiaTheme="minorHAnsi"/>
        </w:rPr>
      </w:pPr>
      <w:r w:rsidRPr="002C799F">
        <w:t xml:space="preserve">тис. </w:t>
      </w:r>
      <w:proofErr w:type="spellStart"/>
      <w:r w:rsidRPr="002C799F">
        <w:t>гривень</w:t>
      </w:r>
      <w:proofErr w:type="spellEnd"/>
    </w:p>
    <w:tbl>
      <w:tblPr>
        <w:tblW w:w="4900" w:type="pct"/>
        <w:tblInd w:w="109" w:type="dxa"/>
        <w:tblLayout w:type="fixed"/>
        <w:tblLook w:val="01E0" w:firstRow="1" w:lastRow="1" w:firstColumn="1" w:lastColumn="1" w:noHBand="0" w:noVBand="0"/>
      </w:tblPr>
      <w:tblGrid>
        <w:gridCol w:w="4894"/>
        <w:gridCol w:w="1583"/>
        <w:gridCol w:w="2013"/>
        <w:gridCol w:w="2446"/>
        <w:gridCol w:w="3887"/>
      </w:tblGrid>
      <w:tr w:rsidR="00E93ED9" w:rsidRPr="002C799F" w14:paraId="06FFB4A5" w14:textId="77777777" w:rsidTr="00E93ED9">
        <w:trPr>
          <w:trHeight w:val="654"/>
        </w:trPr>
        <w:tc>
          <w:tcPr>
            <w:tcW w:w="4714" w:type="dxa"/>
            <w:tcBorders>
              <w:top w:val="single" w:sz="4" w:space="0" w:color="000000"/>
              <w:left w:val="single" w:sz="4" w:space="0" w:color="000000"/>
              <w:bottom w:val="single" w:sz="4" w:space="0" w:color="000000"/>
              <w:right w:val="single" w:sz="4" w:space="0" w:color="000000"/>
            </w:tcBorders>
            <w:hideMark/>
          </w:tcPr>
          <w:p w14:paraId="2D1799A8" w14:textId="77777777" w:rsidR="00E93ED9" w:rsidRPr="002C799F" w:rsidRDefault="00E93ED9">
            <w:pPr>
              <w:jc w:val="center"/>
            </w:pPr>
            <w:proofErr w:type="spellStart"/>
            <w:r w:rsidRPr="002C799F">
              <w:t>Обсяг</w:t>
            </w:r>
            <w:proofErr w:type="spellEnd"/>
            <w:r w:rsidRPr="002C799F">
              <w:t xml:space="preserve"> </w:t>
            </w:r>
            <w:proofErr w:type="spellStart"/>
            <w:r w:rsidRPr="002C799F">
              <w:t>коштів</w:t>
            </w:r>
            <w:proofErr w:type="spellEnd"/>
            <w:r w:rsidRPr="002C799F">
              <w:t xml:space="preserve">, </w:t>
            </w:r>
            <w:proofErr w:type="spellStart"/>
            <w:r w:rsidRPr="002C799F">
              <w:t>які</w:t>
            </w:r>
            <w:proofErr w:type="spellEnd"/>
            <w:r w:rsidRPr="002C799F">
              <w:t xml:space="preserve"> </w:t>
            </w:r>
            <w:proofErr w:type="spellStart"/>
            <w:r w:rsidRPr="002C799F">
              <w:t>пропонується</w:t>
            </w:r>
            <w:proofErr w:type="spellEnd"/>
            <w:r w:rsidRPr="002C799F">
              <w:t xml:space="preserve"> </w:t>
            </w:r>
            <w:proofErr w:type="spellStart"/>
            <w:r w:rsidRPr="002C799F">
              <w:t>залучити</w:t>
            </w:r>
            <w:proofErr w:type="spellEnd"/>
            <w:r w:rsidRPr="002C799F">
              <w:t xml:space="preserve"> на </w:t>
            </w:r>
            <w:proofErr w:type="spellStart"/>
            <w:r w:rsidRPr="002C799F">
              <w:t>виконання</w:t>
            </w:r>
            <w:proofErr w:type="spellEnd"/>
            <w:r w:rsidRPr="002C799F">
              <w:t xml:space="preserve"> </w:t>
            </w:r>
            <w:proofErr w:type="spellStart"/>
            <w:r w:rsidRPr="002C799F">
              <w:t>програми</w:t>
            </w:r>
            <w:proofErr w:type="spellEnd"/>
          </w:p>
        </w:tc>
        <w:tc>
          <w:tcPr>
            <w:tcW w:w="1525" w:type="dxa"/>
            <w:tcBorders>
              <w:top w:val="single" w:sz="4" w:space="0" w:color="000000"/>
              <w:left w:val="single" w:sz="4" w:space="0" w:color="000000"/>
              <w:bottom w:val="single" w:sz="4" w:space="0" w:color="000000"/>
              <w:right w:val="single" w:sz="4" w:space="0" w:color="000000"/>
            </w:tcBorders>
            <w:hideMark/>
          </w:tcPr>
          <w:p w14:paraId="7D6E9EB7" w14:textId="77777777" w:rsidR="00E93ED9" w:rsidRPr="002C799F" w:rsidRDefault="00E93ED9">
            <w:pPr>
              <w:jc w:val="center"/>
            </w:pPr>
            <w:r w:rsidRPr="002C799F">
              <w:t xml:space="preserve">2023 </w:t>
            </w:r>
            <w:proofErr w:type="spellStart"/>
            <w:r w:rsidRPr="002C799F">
              <w:t>рік</w:t>
            </w:r>
            <w:proofErr w:type="spellEnd"/>
          </w:p>
        </w:tc>
        <w:tc>
          <w:tcPr>
            <w:tcW w:w="1939" w:type="dxa"/>
            <w:tcBorders>
              <w:top w:val="single" w:sz="4" w:space="0" w:color="000000"/>
              <w:left w:val="single" w:sz="4" w:space="0" w:color="000000"/>
              <w:bottom w:val="single" w:sz="4" w:space="0" w:color="000000"/>
              <w:right w:val="single" w:sz="4" w:space="0" w:color="000000"/>
            </w:tcBorders>
            <w:hideMark/>
          </w:tcPr>
          <w:p w14:paraId="17CBC6C6" w14:textId="77777777" w:rsidR="00E93ED9" w:rsidRPr="002C799F" w:rsidRDefault="00E93ED9">
            <w:pPr>
              <w:jc w:val="center"/>
            </w:pPr>
            <w:r w:rsidRPr="002C799F">
              <w:t xml:space="preserve">2024 </w:t>
            </w:r>
            <w:proofErr w:type="spellStart"/>
            <w:r w:rsidRPr="002C799F">
              <w:t>рік</w:t>
            </w:r>
            <w:proofErr w:type="spellEnd"/>
          </w:p>
        </w:tc>
        <w:tc>
          <w:tcPr>
            <w:tcW w:w="2356" w:type="dxa"/>
            <w:tcBorders>
              <w:top w:val="single" w:sz="4" w:space="0" w:color="000000"/>
              <w:left w:val="single" w:sz="4" w:space="0" w:color="000000"/>
              <w:bottom w:val="single" w:sz="4" w:space="0" w:color="000000"/>
              <w:right w:val="single" w:sz="4" w:space="0" w:color="000000"/>
            </w:tcBorders>
            <w:hideMark/>
          </w:tcPr>
          <w:p w14:paraId="7F9549CE" w14:textId="77777777" w:rsidR="00E93ED9" w:rsidRPr="002C799F" w:rsidRDefault="00E93ED9">
            <w:pPr>
              <w:ind w:left="77"/>
              <w:jc w:val="center"/>
            </w:pPr>
            <w:r w:rsidRPr="002C799F">
              <w:t xml:space="preserve">2025 </w:t>
            </w:r>
            <w:proofErr w:type="spellStart"/>
            <w:r w:rsidRPr="002C799F">
              <w:t>рік</w:t>
            </w:r>
            <w:proofErr w:type="spellEnd"/>
          </w:p>
        </w:tc>
        <w:tc>
          <w:tcPr>
            <w:tcW w:w="3744" w:type="dxa"/>
            <w:tcBorders>
              <w:top w:val="single" w:sz="4" w:space="0" w:color="000000"/>
              <w:left w:val="single" w:sz="4" w:space="0" w:color="000000"/>
              <w:bottom w:val="single" w:sz="4" w:space="0" w:color="000000"/>
              <w:right w:val="single" w:sz="4" w:space="0" w:color="000000"/>
            </w:tcBorders>
            <w:hideMark/>
          </w:tcPr>
          <w:p w14:paraId="1D3D66AA" w14:textId="77777777" w:rsidR="00E93ED9" w:rsidRPr="002C799F" w:rsidRDefault="00E93ED9">
            <w:pPr>
              <w:ind w:left="77"/>
            </w:pPr>
            <w:proofErr w:type="spellStart"/>
            <w:r w:rsidRPr="002C799F">
              <w:t>Усього</w:t>
            </w:r>
            <w:proofErr w:type="spellEnd"/>
            <w:r w:rsidRPr="002C799F">
              <w:t xml:space="preserve"> </w:t>
            </w:r>
            <w:proofErr w:type="spellStart"/>
            <w:r w:rsidRPr="002C799F">
              <w:t>витрат</w:t>
            </w:r>
            <w:proofErr w:type="spellEnd"/>
            <w:r w:rsidRPr="002C799F">
              <w:t xml:space="preserve"> на</w:t>
            </w:r>
          </w:p>
          <w:p w14:paraId="579840ED" w14:textId="77777777" w:rsidR="00E93ED9" w:rsidRPr="002C799F" w:rsidRDefault="00E93ED9">
            <w:pPr>
              <w:ind w:left="77"/>
            </w:pPr>
            <w:proofErr w:type="spellStart"/>
            <w:r w:rsidRPr="002C799F">
              <w:t>виконання</w:t>
            </w:r>
            <w:proofErr w:type="spellEnd"/>
            <w:r w:rsidRPr="002C799F">
              <w:t xml:space="preserve"> </w:t>
            </w:r>
            <w:proofErr w:type="spellStart"/>
            <w:r w:rsidRPr="002C799F">
              <w:t>програми</w:t>
            </w:r>
            <w:proofErr w:type="spellEnd"/>
          </w:p>
        </w:tc>
      </w:tr>
      <w:tr w:rsidR="00E93ED9" w:rsidRPr="002C799F" w14:paraId="065BEEF4" w14:textId="77777777" w:rsidTr="00E93ED9">
        <w:trPr>
          <w:trHeight w:val="445"/>
        </w:trPr>
        <w:tc>
          <w:tcPr>
            <w:tcW w:w="4714" w:type="dxa"/>
            <w:tcBorders>
              <w:top w:val="single" w:sz="4" w:space="0" w:color="000000"/>
              <w:left w:val="single" w:sz="4" w:space="0" w:color="000000"/>
              <w:bottom w:val="single" w:sz="4" w:space="0" w:color="000000"/>
              <w:right w:val="single" w:sz="4" w:space="0" w:color="000000"/>
            </w:tcBorders>
            <w:vAlign w:val="center"/>
            <w:hideMark/>
          </w:tcPr>
          <w:p w14:paraId="1AC1CAAD" w14:textId="77777777" w:rsidR="00E93ED9" w:rsidRPr="002C799F" w:rsidRDefault="00E93ED9">
            <w:pPr>
              <w:jc w:val="center"/>
            </w:pPr>
            <w:r w:rsidRPr="002C799F">
              <w:t>1</w:t>
            </w:r>
          </w:p>
        </w:tc>
        <w:tc>
          <w:tcPr>
            <w:tcW w:w="1525" w:type="dxa"/>
            <w:tcBorders>
              <w:top w:val="single" w:sz="4" w:space="0" w:color="000000"/>
              <w:left w:val="single" w:sz="4" w:space="0" w:color="000000"/>
              <w:bottom w:val="single" w:sz="4" w:space="0" w:color="000000"/>
              <w:right w:val="single" w:sz="4" w:space="0" w:color="000000"/>
            </w:tcBorders>
            <w:hideMark/>
          </w:tcPr>
          <w:p w14:paraId="1789132F" w14:textId="77777777" w:rsidR="00E93ED9" w:rsidRPr="002C799F" w:rsidRDefault="00E93ED9">
            <w:pPr>
              <w:jc w:val="center"/>
            </w:pPr>
            <w:r w:rsidRPr="002C799F">
              <w:t>2</w:t>
            </w:r>
          </w:p>
        </w:tc>
        <w:tc>
          <w:tcPr>
            <w:tcW w:w="1939" w:type="dxa"/>
            <w:tcBorders>
              <w:top w:val="single" w:sz="4" w:space="0" w:color="000000"/>
              <w:left w:val="single" w:sz="4" w:space="0" w:color="000000"/>
              <w:bottom w:val="single" w:sz="4" w:space="0" w:color="000000"/>
              <w:right w:val="single" w:sz="4" w:space="0" w:color="000000"/>
            </w:tcBorders>
            <w:hideMark/>
          </w:tcPr>
          <w:p w14:paraId="00B1BEBB" w14:textId="77777777" w:rsidR="00E93ED9" w:rsidRPr="002C799F" w:rsidRDefault="00E93ED9">
            <w:pPr>
              <w:jc w:val="center"/>
            </w:pPr>
            <w:r w:rsidRPr="002C799F">
              <w:t>3</w:t>
            </w:r>
          </w:p>
        </w:tc>
        <w:tc>
          <w:tcPr>
            <w:tcW w:w="2356" w:type="dxa"/>
            <w:tcBorders>
              <w:top w:val="single" w:sz="4" w:space="0" w:color="000000"/>
              <w:left w:val="single" w:sz="4" w:space="0" w:color="000000"/>
              <w:bottom w:val="single" w:sz="4" w:space="0" w:color="000000"/>
              <w:right w:val="single" w:sz="4" w:space="0" w:color="000000"/>
            </w:tcBorders>
            <w:hideMark/>
          </w:tcPr>
          <w:p w14:paraId="3DEEB871" w14:textId="77777777" w:rsidR="00E93ED9" w:rsidRPr="002C799F" w:rsidRDefault="00E93ED9">
            <w:pPr>
              <w:jc w:val="center"/>
            </w:pPr>
            <w:r w:rsidRPr="002C799F">
              <w:t>4</w:t>
            </w:r>
          </w:p>
        </w:tc>
        <w:tc>
          <w:tcPr>
            <w:tcW w:w="3744" w:type="dxa"/>
            <w:tcBorders>
              <w:top w:val="single" w:sz="4" w:space="0" w:color="000000"/>
              <w:left w:val="single" w:sz="4" w:space="0" w:color="000000"/>
              <w:bottom w:val="single" w:sz="4" w:space="0" w:color="000000"/>
              <w:right w:val="single" w:sz="4" w:space="0" w:color="000000"/>
            </w:tcBorders>
            <w:vAlign w:val="center"/>
            <w:hideMark/>
          </w:tcPr>
          <w:p w14:paraId="0A269CD9" w14:textId="77777777" w:rsidR="00E93ED9" w:rsidRPr="002C799F" w:rsidRDefault="00E93ED9">
            <w:pPr>
              <w:jc w:val="center"/>
            </w:pPr>
            <w:r w:rsidRPr="002C799F">
              <w:t>5</w:t>
            </w:r>
          </w:p>
        </w:tc>
      </w:tr>
      <w:tr w:rsidR="00E93ED9" w:rsidRPr="002C799F" w14:paraId="1A669DDC" w14:textId="77777777" w:rsidTr="00E93ED9">
        <w:tc>
          <w:tcPr>
            <w:tcW w:w="4714" w:type="dxa"/>
            <w:tcBorders>
              <w:top w:val="single" w:sz="4" w:space="0" w:color="000000"/>
              <w:left w:val="single" w:sz="4" w:space="0" w:color="000000"/>
              <w:bottom w:val="single" w:sz="4" w:space="0" w:color="000000"/>
              <w:right w:val="single" w:sz="4" w:space="0" w:color="000000"/>
            </w:tcBorders>
          </w:tcPr>
          <w:p w14:paraId="0FEAAA03" w14:textId="77777777" w:rsidR="00E93ED9" w:rsidRPr="002C799F" w:rsidRDefault="00E93ED9">
            <w:pPr>
              <w:jc w:val="both"/>
            </w:pPr>
            <w:proofErr w:type="spellStart"/>
            <w:r w:rsidRPr="002C799F">
              <w:t>Обсяг</w:t>
            </w:r>
            <w:proofErr w:type="spellEnd"/>
            <w:r w:rsidRPr="002C799F">
              <w:t xml:space="preserve"> </w:t>
            </w:r>
            <w:proofErr w:type="spellStart"/>
            <w:r w:rsidRPr="002C799F">
              <w:t>ресурсів</w:t>
            </w:r>
            <w:proofErr w:type="spellEnd"/>
            <w:r w:rsidRPr="002C799F">
              <w:t xml:space="preserve">, </w:t>
            </w:r>
            <w:proofErr w:type="spellStart"/>
            <w:r w:rsidRPr="002C799F">
              <w:t>всього</w:t>
            </w:r>
            <w:proofErr w:type="spellEnd"/>
          </w:p>
          <w:p w14:paraId="3888DE60" w14:textId="77777777" w:rsidR="00E93ED9" w:rsidRPr="002C799F" w:rsidRDefault="00E93ED9">
            <w:pPr>
              <w:jc w:val="both"/>
            </w:pPr>
          </w:p>
        </w:tc>
        <w:tc>
          <w:tcPr>
            <w:tcW w:w="1525" w:type="dxa"/>
            <w:tcBorders>
              <w:top w:val="single" w:sz="4" w:space="0" w:color="000000"/>
              <w:left w:val="single" w:sz="4" w:space="0" w:color="000000"/>
              <w:bottom w:val="single" w:sz="4" w:space="0" w:color="000000"/>
              <w:right w:val="single" w:sz="4" w:space="0" w:color="000000"/>
            </w:tcBorders>
            <w:vAlign w:val="center"/>
            <w:hideMark/>
          </w:tcPr>
          <w:p w14:paraId="75C7E5EF" w14:textId="77777777" w:rsidR="00E93ED9" w:rsidRPr="002C799F" w:rsidRDefault="00E93ED9">
            <w:pPr>
              <w:jc w:val="center"/>
              <w:rPr>
                <w:b/>
              </w:rPr>
            </w:pPr>
            <w:r w:rsidRPr="002C799F">
              <w:rPr>
                <w:b/>
              </w:rPr>
              <w:t>10620,6</w:t>
            </w:r>
          </w:p>
        </w:tc>
        <w:tc>
          <w:tcPr>
            <w:tcW w:w="1939" w:type="dxa"/>
            <w:tcBorders>
              <w:top w:val="single" w:sz="4" w:space="0" w:color="000000"/>
              <w:left w:val="single" w:sz="4" w:space="0" w:color="000000"/>
              <w:bottom w:val="single" w:sz="4" w:space="0" w:color="000000"/>
              <w:right w:val="single" w:sz="4" w:space="0" w:color="000000"/>
            </w:tcBorders>
            <w:vAlign w:val="center"/>
            <w:hideMark/>
          </w:tcPr>
          <w:p w14:paraId="10CCF298" w14:textId="77777777" w:rsidR="00E93ED9" w:rsidRPr="002C799F" w:rsidRDefault="00E93ED9">
            <w:pPr>
              <w:jc w:val="center"/>
              <w:rPr>
                <w:b/>
              </w:rPr>
            </w:pPr>
            <w:r w:rsidRPr="002C799F">
              <w:rPr>
                <w:b/>
              </w:rPr>
              <w:t>16443,8</w:t>
            </w:r>
          </w:p>
        </w:tc>
        <w:tc>
          <w:tcPr>
            <w:tcW w:w="2356" w:type="dxa"/>
            <w:tcBorders>
              <w:top w:val="single" w:sz="4" w:space="0" w:color="000000"/>
              <w:left w:val="single" w:sz="4" w:space="0" w:color="000000"/>
              <w:bottom w:val="single" w:sz="4" w:space="0" w:color="000000"/>
              <w:right w:val="single" w:sz="4" w:space="0" w:color="000000"/>
            </w:tcBorders>
            <w:vAlign w:val="center"/>
            <w:hideMark/>
          </w:tcPr>
          <w:p w14:paraId="218372EF" w14:textId="77777777" w:rsidR="00E93ED9" w:rsidRPr="002C799F" w:rsidRDefault="00E93ED9">
            <w:pPr>
              <w:jc w:val="center"/>
              <w:rPr>
                <w:b/>
                <w:highlight w:val="yellow"/>
              </w:rPr>
            </w:pPr>
            <w:r w:rsidRPr="002C799F">
              <w:rPr>
                <w:b/>
                <w:highlight w:val="yellow"/>
              </w:rPr>
              <w:t>116270,5</w:t>
            </w:r>
          </w:p>
        </w:tc>
        <w:tc>
          <w:tcPr>
            <w:tcW w:w="3744" w:type="dxa"/>
            <w:tcBorders>
              <w:top w:val="single" w:sz="4" w:space="0" w:color="000000"/>
              <w:left w:val="single" w:sz="4" w:space="0" w:color="000000"/>
              <w:bottom w:val="single" w:sz="4" w:space="0" w:color="000000"/>
              <w:right w:val="single" w:sz="4" w:space="0" w:color="000000"/>
            </w:tcBorders>
            <w:vAlign w:val="center"/>
            <w:hideMark/>
          </w:tcPr>
          <w:p w14:paraId="4ADCF9C3" w14:textId="77777777" w:rsidR="00E93ED9" w:rsidRPr="002C799F" w:rsidRDefault="00E93ED9">
            <w:pPr>
              <w:jc w:val="center"/>
              <w:rPr>
                <w:b/>
                <w:highlight w:val="yellow"/>
              </w:rPr>
            </w:pPr>
            <w:r w:rsidRPr="002C799F">
              <w:rPr>
                <w:b/>
                <w:highlight w:val="yellow"/>
              </w:rPr>
              <w:t>143334,9</w:t>
            </w:r>
          </w:p>
        </w:tc>
      </w:tr>
      <w:tr w:rsidR="00E93ED9" w:rsidRPr="002C799F" w14:paraId="2DF8C94A" w14:textId="77777777" w:rsidTr="00E93ED9">
        <w:tc>
          <w:tcPr>
            <w:tcW w:w="4714" w:type="dxa"/>
            <w:tcBorders>
              <w:top w:val="single" w:sz="4" w:space="0" w:color="000000"/>
              <w:left w:val="single" w:sz="4" w:space="0" w:color="000000"/>
              <w:bottom w:val="single" w:sz="4" w:space="0" w:color="000000"/>
              <w:right w:val="single" w:sz="4" w:space="0" w:color="000000"/>
            </w:tcBorders>
          </w:tcPr>
          <w:p w14:paraId="6DC2C99A" w14:textId="77777777" w:rsidR="00E93ED9" w:rsidRPr="002C799F" w:rsidRDefault="00E93ED9">
            <w:pPr>
              <w:jc w:val="both"/>
            </w:pPr>
            <w:r w:rsidRPr="002C799F">
              <w:t xml:space="preserve">у тому </w:t>
            </w:r>
            <w:proofErr w:type="spellStart"/>
            <w:r w:rsidRPr="002C799F">
              <w:t>числі</w:t>
            </w:r>
            <w:proofErr w:type="spellEnd"/>
            <w:r w:rsidRPr="002C799F">
              <w:t>:</w:t>
            </w:r>
          </w:p>
          <w:p w14:paraId="64BCFA20" w14:textId="77777777" w:rsidR="00E93ED9" w:rsidRPr="002C799F" w:rsidRDefault="00E93ED9">
            <w:pPr>
              <w:jc w:val="both"/>
            </w:pPr>
          </w:p>
        </w:tc>
        <w:tc>
          <w:tcPr>
            <w:tcW w:w="1525" w:type="dxa"/>
            <w:tcBorders>
              <w:top w:val="single" w:sz="4" w:space="0" w:color="000000"/>
              <w:left w:val="single" w:sz="4" w:space="0" w:color="000000"/>
              <w:bottom w:val="single" w:sz="4" w:space="0" w:color="000000"/>
              <w:right w:val="single" w:sz="4" w:space="0" w:color="000000"/>
            </w:tcBorders>
            <w:vAlign w:val="center"/>
          </w:tcPr>
          <w:p w14:paraId="40D48E18" w14:textId="77777777" w:rsidR="00E93ED9" w:rsidRPr="002C799F" w:rsidRDefault="00E93ED9">
            <w:pPr>
              <w:jc w:val="center"/>
            </w:pPr>
          </w:p>
        </w:tc>
        <w:tc>
          <w:tcPr>
            <w:tcW w:w="1939" w:type="dxa"/>
            <w:tcBorders>
              <w:top w:val="single" w:sz="4" w:space="0" w:color="000000"/>
              <w:left w:val="single" w:sz="4" w:space="0" w:color="000000"/>
              <w:bottom w:val="single" w:sz="4" w:space="0" w:color="000000"/>
              <w:right w:val="single" w:sz="4" w:space="0" w:color="000000"/>
            </w:tcBorders>
            <w:vAlign w:val="center"/>
          </w:tcPr>
          <w:p w14:paraId="355BFAD9" w14:textId="77777777" w:rsidR="00E93ED9" w:rsidRPr="002C799F" w:rsidRDefault="00E93ED9">
            <w:pPr>
              <w:jc w:val="center"/>
            </w:pPr>
          </w:p>
        </w:tc>
        <w:tc>
          <w:tcPr>
            <w:tcW w:w="2356" w:type="dxa"/>
            <w:tcBorders>
              <w:top w:val="single" w:sz="4" w:space="0" w:color="000000"/>
              <w:left w:val="single" w:sz="4" w:space="0" w:color="000000"/>
              <w:bottom w:val="single" w:sz="4" w:space="0" w:color="000000"/>
              <w:right w:val="single" w:sz="4" w:space="0" w:color="000000"/>
            </w:tcBorders>
            <w:vAlign w:val="center"/>
          </w:tcPr>
          <w:p w14:paraId="24B31F4A" w14:textId="77777777" w:rsidR="00E93ED9" w:rsidRPr="002C799F" w:rsidRDefault="00E93ED9">
            <w:pPr>
              <w:jc w:val="center"/>
              <w:rPr>
                <w:highlight w:val="yellow"/>
              </w:rPr>
            </w:pPr>
          </w:p>
        </w:tc>
        <w:tc>
          <w:tcPr>
            <w:tcW w:w="3744" w:type="dxa"/>
            <w:tcBorders>
              <w:top w:val="single" w:sz="4" w:space="0" w:color="000000"/>
              <w:left w:val="single" w:sz="4" w:space="0" w:color="000000"/>
              <w:bottom w:val="single" w:sz="4" w:space="0" w:color="000000"/>
              <w:right w:val="single" w:sz="4" w:space="0" w:color="000000"/>
            </w:tcBorders>
            <w:vAlign w:val="center"/>
          </w:tcPr>
          <w:p w14:paraId="06C4262A" w14:textId="77777777" w:rsidR="00E93ED9" w:rsidRPr="002C799F" w:rsidRDefault="00E93ED9">
            <w:pPr>
              <w:jc w:val="center"/>
              <w:rPr>
                <w:highlight w:val="yellow"/>
              </w:rPr>
            </w:pPr>
          </w:p>
        </w:tc>
      </w:tr>
      <w:tr w:rsidR="00E93ED9" w:rsidRPr="002C799F" w14:paraId="1DBF2E9B" w14:textId="77777777" w:rsidTr="00E93ED9">
        <w:tc>
          <w:tcPr>
            <w:tcW w:w="4714" w:type="dxa"/>
            <w:tcBorders>
              <w:top w:val="single" w:sz="4" w:space="0" w:color="000000"/>
              <w:left w:val="single" w:sz="4" w:space="0" w:color="000000"/>
              <w:bottom w:val="single" w:sz="4" w:space="0" w:color="000000"/>
              <w:right w:val="single" w:sz="4" w:space="0" w:color="000000"/>
            </w:tcBorders>
          </w:tcPr>
          <w:p w14:paraId="3C4EDFEB" w14:textId="77777777" w:rsidR="00E93ED9" w:rsidRPr="002C799F" w:rsidRDefault="00E93ED9">
            <w:pPr>
              <w:jc w:val="both"/>
            </w:pPr>
            <w:proofErr w:type="spellStart"/>
            <w:r w:rsidRPr="002C799F">
              <w:t>міський</w:t>
            </w:r>
            <w:proofErr w:type="spellEnd"/>
            <w:r w:rsidRPr="002C799F">
              <w:t xml:space="preserve"> бюджет</w:t>
            </w:r>
          </w:p>
          <w:p w14:paraId="38F11183" w14:textId="77777777" w:rsidR="00E93ED9" w:rsidRPr="002C799F" w:rsidRDefault="00E93ED9">
            <w:pPr>
              <w:jc w:val="both"/>
              <w:rPr>
                <w:lang w:val="en-US"/>
              </w:rPr>
            </w:pPr>
          </w:p>
        </w:tc>
        <w:tc>
          <w:tcPr>
            <w:tcW w:w="1525" w:type="dxa"/>
            <w:tcBorders>
              <w:top w:val="single" w:sz="4" w:space="0" w:color="000000"/>
              <w:left w:val="single" w:sz="4" w:space="0" w:color="000000"/>
              <w:bottom w:val="single" w:sz="4" w:space="0" w:color="000000"/>
              <w:right w:val="single" w:sz="4" w:space="0" w:color="000000"/>
            </w:tcBorders>
            <w:vAlign w:val="center"/>
            <w:hideMark/>
          </w:tcPr>
          <w:p w14:paraId="1339B1F3" w14:textId="77777777" w:rsidR="00E93ED9" w:rsidRPr="002C799F" w:rsidRDefault="00E93ED9">
            <w:pPr>
              <w:jc w:val="center"/>
              <w:rPr>
                <w:lang w:val="uk-UA"/>
              </w:rPr>
            </w:pPr>
            <w:r w:rsidRPr="002C799F">
              <w:t>10220,6</w:t>
            </w:r>
          </w:p>
        </w:tc>
        <w:tc>
          <w:tcPr>
            <w:tcW w:w="1939" w:type="dxa"/>
            <w:tcBorders>
              <w:top w:val="single" w:sz="4" w:space="0" w:color="000000"/>
              <w:left w:val="single" w:sz="4" w:space="0" w:color="000000"/>
              <w:bottom w:val="single" w:sz="4" w:space="0" w:color="000000"/>
              <w:right w:val="single" w:sz="4" w:space="0" w:color="000000"/>
            </w:tcBorders>
            <w:vAlign w:val="center"/>
            <w:hideMark/>
          </w:tcPr>
          <w:p w14:paraId="276C6536" w14:textId="77777777" w:rsidR="00E93ED9" w:rsidRPr="002C799F" w:rsidRDefault="00E93ED9">
            <w:pPr>
              <w:jc w:val="center"/>
            </w:pPr>
            <w:r w:rsidRPr="002C799F">
              <w:t>16012,8</w:t>
            </w:r>
          </w:p>
        </w:tc>
        <w:tc>
          <w:tcPr>
            <w:tcW w:w="2356" w:type="dxa"/>
            <w:tcBorders>
              <w:top w:val="single" w:sz="4" w:space="0" w:color="000000"/>
              <w:left w:val="single" w:sz="4" w:space="0" w:color="000000"/>
              <w:bottom w:val="single" w:sz="4" w:space="0" w:color="000000"/>
              <w:right w:val="single" w:sz="4" w:space="0" w:color="000000"/>
            </w:tcBorders>
            <w:vAlign w:val="center"/>
          </w:tcPr>
          <w:p w14:paraId="0473895C" w14:textId="77777777" w:rsidR="00E93ED9" w:rsidRPr="002C799F" w:rsidRDefault="00E93ED9">
            <w:pPr>
              <w:jc w:val="center"/>
              <w:rPr>
                <w:highlight w:val="yellow"/>
              </w:rPr>
            </w:pPr>
          </w:p>
          <w:p w14:paraId="5F693F80" w14:textId="77777777" w:rsidR="00E93ED9" w:rsidRPr="002C799F" w:rsidRDefault="00E93ED9">
            <w:pPr>
              <w:jc w:val="center"/>
              <w:rPr>
                <w:highlight w:val="yellow"/>
              </w:rPr>
            </w:pPr>
            <w:r w:rsidRPr="002C799F">
              <w:rPr>
                <w:highlight w:val="yellow"/>
              </w:rPr>
              <w:t>23588,5</w:t>
            </w:r>
          </w:p>
          <w:p w14:paraId="63B5EA5D" w14:textId="77777777" w:rsidR="00E93ED9" w:rsidRPr="002C799F" w:rsidRDefault="00E93ED9">
            <w:pPr>
              <w:jc w:val="center"/>
              <w:rPr>
                <w:highlight w:val="yellow"/>
              </w:rPr>
            </w:pPr>
          </w:p>
        </w:tc>
        <w:tc>
          <w:tcPr>
            <w:tcW w:w="3744" w:type="dxa"/>
            <w:tcBorders>
              <w:top w:val="single" w:sz="4" w:space="0" w:color="000000"/>
              <w:left w:val="single" w:sz="4" w:space="0" w:color="000000"/>
              <w:bottom w:val="single" w:sz="4" w:space="0" w:color="000000"/>
              <w:right w:val="single" w:sz="4" w:space="0" w:color="000000"/>
            </w:tcBorders>
            <w:vAlign w:val="center"/>
            <w:hideMark/>
          </w:tcPr>
          <w:p w14:paraId="54ECDBF5" w14:textId="77777777" w:rsidR="00E93ED9" w:rsidRPr="002C799F" w:rsidRDefault="00E93ED9">
            <w:pPr>
              <w:jc w:val="center"/>
              <w:rPr>
                <w:highlight w:val="yellow"/>
              </w:rPr>
            </w:pPr>
            <w:r w:rsidRPr="002C799F">
              <w:rPr>
                <w:highlight w:val="yellow"/>
              </w:rPr>
              <w:t>49821,9</w:t>
            </w:r>
          </w:p>
        </w:tc>
      </w:tr>
      <w:tr w:rsidR="00E93ED9" w:rsidRPr="002C799F" w14:paraId="3F8C82C5" w14:textId="77777777" w:rsidTr="00E93ED9">
        <w:tc>
          <w:tcPr>
            <w:tcW w:w="4714" w:type="dxa"/>
            <w:tcBorders>
              <w:top w:val="single" w:sz="4" w:space="0" w:color="000000"/>
              <w:left w:val="single" w:sz="4" w:space="0" w:color="000000"/>
              <w:bottom w:val="single" w:sz="4" w:space="0" w:color="000000"/>
              <w:right w:val="single" w:sz="4" w:space="0" w:color="000000"/>
            </w:tcBorders>
            <w:hideMark/>
          </w:tcPr>
          <w:p w14:paraId="4A6BB9AA" w14:textId="77777777" w:rsidR="00E93ED9" w:rsidRPr="002C799F" w:rsidRDefault="00E93ED9">
            <w:pPr>
              <w:jc w:val="both"/>
            </w:pPr>
            <w:proofErr w:type="spellStart"/>
            <w:r w:rsidRPr="002C799F">
              <w:t>Інші</w:t>
            </w:r>
            <w:proofErr w:type="spellEnd"/>
            <w:r w:rsidRPr="002C799F">
              <w:t xml:space="preserve"> </w:t>
            </w:r>
            <w:proofErr w:type="spellStart"/>
            <w:r w:rsidRPr="002C799F">
              <w:t>джерела</w:t>
            </w:r>
            <w:proofErr w:type="spellEnd"/>
            <w:r w:rsidRPr="002C799F">
              <w:t xml:space="preserve">, не </w:t>
            </w:r>
            <w:proofErr w:type="spellStart"/>
            <w:r w:rsidRPr="002C799F">
              <w:t>заборонені</w:t>
            </w:r>
            <w:proofErr w:type="spellEnd"/>
            <w:r w:rsidRPr="002C799F">
              <w:t xml:space="preserve"> </w:t>
            </w:r>
            <w:proofErr w:type="spellStart"/>
            <w:r w:rsidRPr="002C799F">
              <w:t>чинним</w:t>
            </w:r>
            <w:proofErr w:type="spellEnd"/>
            <w:r w:rsidRPr="002C799F">
              <w:t xml:space="preserve"> </w:t>
            </w:r>
            <w:proofErr w:type="spellStart"/>
            <w:r w:rsidRPr="002C799F">
              <w:t>законодавством</w:t>
            </w:r>
            <w:proofErr w:type="spellEnd"/>
            <w:r w:rsidRPr="002C799F">
              <w:t xml:space="preserve"> (</w:t>
            </w:r>
            <w:proofErr w:type="spellStart"/>
            <w:r w:rsidRPr="002C799F">
              <w:t>обласний</w:t>
            </w:r>
            <w:proofErr w:type="spellEnd"/>
            <w:r w:rsidRPr="002C799F">
              <w:t xml:space="preserve"> бюджет, </w:t>
            </w:r>
            <w:proofErr w:type="spellStart"/>
            <w:r w:rsidRPr="002C799F">
              <w:t>державний</w:t>
            </w:r>
            <w:proofErr w:type="spellEnd"/>
            <w:r w:rsidRPr="002C799F">
              <w:t xml:space="preserve"> бюджет, </w:t>
            </w:r>
            <w:proofErr w:type="spellStart"/>
            <w:r w:rsidRPr="002C799F">
              <w:t>благодійні</w:t>
            </w:r>
            <w:proofErr w:type="spellEnd"/>
            <w:r w:rsidRPr="002C799F">
              <w:t xml:space="preserve"> </w:t>
            </w:r>
            <w:proofErr w:type="spellStart"/>
            <w:r w:rsidRPr="002C799F">
              <w:t>кошти</w:t>
            </w:r>
            <w:proofErr w:type="spellEnd"/>
            <w:r w:rsidRPr="002C799F">
              <w:t xml:space="preserve"> та </w:t>
            </w:r>
            <w:proofErr w:type="spellStart"/>
            <w:r w:rsidRPr="002C799F">
              <w:t>інші</w:t>
            </w:r>
            <w:proofErr w:type="spellEnd"/>
            <w:r w:rsidRPr="002C799F">
              <w:t xml:space="preserve"> </w:t>
            </w:r>
            <w:proofErr w:type="spellStart"/>
            <w:r w:rsidRPr="002C799F">
              <w:t>джерела</w:t>
            </w:r>
            <w:proofErr w:type="spellEnd"/>
            <w:r w:rsidRPr="002C799F">
              <w:t xml:space="preserve">). </w:t>
            </w:r>
            <w:proofErr w:type="spellStart"/>
            <w:r w:rsidRPr="002C799F">
              <w:t>Бюджети</w:t>
            </w:r>
            <w:proofErr w:type="spellEnd"/>
            <w:r w:rsidRPr="002C799F">
              <w:t xml:space="preserve"> </w:t>
            </w:r>
            <w:proofErr w:type="spellStart"/>
            <w:r w:rsidRPr="002C799F">
              <w:t>територіальних</w:t>
            </w:r>
            <w:proofErr w:type="spellEnd"/>
            <w:r w:rsidRPr="002C799F">
              <w:t xml:space="preserve"> громад </w:t>
            </w:r>
            <w:proofErr w:type="spellStart"/>
            <w:r w:rsidRPr="002C799F">
              <w:t>Косівського</w:t>
            </w:r>
            <w:proofErr w:type="spellEnd"/>
            <w:r w:rsidRPr="002C799F">
              <w:t xml:space="preserve"> району</w:t>
            </w:r>
          </w:p>
        </w:tc>
        <w:tc>
          <w:tcPr>
            <w:tcW w:w="1525" w:type="dxa"/>
            <w:tcBorders>
              <w:top w:val="single" w:sz="4" w:space="0" w:color="000000"/>
              <w:left w:val="single" w:sz="4" w:space="0" w:color="000000"/>
              <w:bottom w:val="single" w:sz="4" w:space="0" w:color="000000"/>
              <w:right w:val="single" w:sz="4" w:space="0" w:color="000000"/>
            </w:tcBorders>
            <w:hideMark/>
          </w:tcPr>
          <w:p w14:paraId="21BE81EE" w14:textId="77777777" w:rsidR="00E93ED9" w:rsidRPr="002C799F" w:rsidRDefault="00E93ED9">
            <w:pPr>
              <w:jc w:val="center"/>
            </w:pPr>
            <w:r w:rsidRPr="002C799F">
              <w:t>400,0</w:t>
            </w:r>
          </w:p>
        </w:tc>
        <w:tc>
          <w:tcPr>
            <w:tcW w:w="1939" w:type="dxa"/>
            <w:tcBorders>
              <w:top w:val="single" w:sz="4" w:space="0" w:color="000000"/>
              <w:left w:val="single" w:sz="4" w:space="0" w:color="000000"/>
              <w:bottom w:val="single" w:sz="4" w:space="0" w:color="000000"/>
              <w:right w:val="single" w:sz="4" w:space="0" w:color="000000"/>
            </w:tcBorders>
            <w:hideMark/>
          </w:tcPr>
          <w:p w14:paraId="248B52C4" w14:textId="77777777" w:rsidR="00E93ED9" w:rsidRPr="002C799F" w:rsidRDefault="00E93ED9">
            <w:pPr>
              <w:jc w:val="center"/>
            </w:pPr>
            <w:r w:rsidRPr="002C799F">
              <w:t>431,0</w:t>
            </w:r>
          </w:p>
        </w:tc>
        <w:tc>
          <w:tcPr>
            <w:tcW w:w="2356" w:type="dxa"/>
            <w:tcBorders>
              <w:top w:val="single" w:sz="4" w:space="0" w:color="000000"/>
              <w:left w:val="single" w:sz="4" w:space="0" w:color="000000"/>
              <w:bottom w:val="single" w:sz="4" w:space="0" w:color="000000"/>
              <w:right w:val="single" w:sz="4" w:space="0" w:color="000000"/>
            </w:tcBorders>
            <w:hideMark/>
          </w:tcPr>
          <w:p w14:paraId="0FF2F1BD" w14:textId="77777777" w:rsidR="00E93ED9" w:rsidRPr="002C799F" w:rsidRDefault="00E93ED9">
            <w:pPr>
              <w:jc w:val="center"/>
              <w:rPr>
                <w:highlight w:val="yellow"/>
              </w:rPr>
            </w:pPr>
            <w:r w:rsidRPr="002C799F">
              <w:rPr>
                <w:highlight w:val="yellow"/>
              </w:rPr>
              <w:t>92682,0</w:t>
            </w:r>
          </w:p>
        </w:tc>
        <w:tc>
          <w:tcPr>
            <w:tcW w:w="3744" w:type="dxa"/>
            <w:tcBorders>
              <w:top w:val="single" w:sz="4" w:space="0" w:color="000000"/>
              <w:left w:val="single" w:sz="4" w:space="0" w:color="000000"/>
              <w:bottom w:val="single" w:sz="4" w:space="0" w:color="000000"/>
              <w:right w:val="single" w:sz="4" w:space="0" w:color="000000"/>
            </w:tcBorders>
            <w:hideMark/>
          </w:tcPr>
          <w:p w14:paraId="76308C8A" w14:textId="77777777" w:rsidR="00E93ED9" w:rsidRPr="002C799F" w:rsidRDefault="00E93ED9">
            <w:pPr>
              <w:jc w:val="center"/>
              <w:rPr>
                <w:highlight w:val="yellow"/>
              </w:rPr>
            </w:pPr>
            <w:r w:rsidRPr="002C799F">
              <w:rPr>
                <w:highlight w:val="yellow"/>
              </w:rPr>
              <w:t>93513</w:t>
            </w:r>
          </w:p>
        </w:tc>
      </w:tr>
    </w:tbl>
    <w:p w14:paraId="39253768" w14:textId="77777777" w:rsidR="00E93ED9" w:rsidRPr="002C799F" w:rsidRDefault="00E93ED9" w:rsidP="005447C5">
      <w:pPr>
        <w:rPr>
          <w:b/>
        </w:rPr>
      </w:pPr>
    </w:p>
    <w:p w14:paraId="63CB6ED0" w14:textId="77777777" w:rsidR="00E93ED9" w:rsidRPr="002C799F" w:rsidRDefault="00E93ED9" w:rsidP="00E93ED9">
      <w:pPr>
        <w:jc w:val="right"/>
        <w:rPr>
          <w:b/>
          <w:bCs/>
          <w:iCs/>
        </w:rPr>
      </w:pPr>
    </w:p>
    <w:p w14:paraId="0E672032" w14:textId="77777777" w:rsidR="00E93ED9" w:rsidRPr="002C799F" w:rsidRDefault="00E93ED9" w:rsidP="00E93ED9">
      <w:pPr>
        <w:jc w:val="right"/>
      </w:pPr>
      <w:r w:rsidRPr="002C799F">
        <w:rPr>
          <w:b/>
          <w:bCs/>
          <w:iCs/>
        </w:rPr>
        <w:t xml:space="preserve">    </w:t>
      </w:r>
      <w:proofErr w:type="spellStart"/>
      <w:r w:rsidRPr="002C799F">
        <w:rPr>
          <w:b/>
          <w:bCs/>
          <w:iCs/>
        </w:rPr>
        <w:t>Додаток</w:t>
      </w:r>
      <w:proofErr w:type="spellEnd"/>
      <w:r w:rsidRPr="002C799F">
        <w:rPr>
          <w:b/>
          <w:bCs/>
          <w:iCs/>
        </w:rPr>
        <w:t xml:space="preserve"> 3 </w:t>
      </w:r>
      <w:r w:rsidRPr="002C799F">
        <w:rPr>
          <w:bCs/>
          <w:iCs/>
        </w:rPr>
        <w:t xml:space="preserve">до </w:t>
      </w:r>
      <w:proofErr w:type="spellStart"/>
      <w:r w:rsidRPr="002C799F">
        <w:rPr>
          <w:bCs/>
          <w:iCs/>
        </w:rPr>
        <w:t>цільової</w:t>
      </w:r>
      <w:proofErr w:type="spellEnd"/>
      <w:r w:rsidRPr="002C799F">
        <w:rPr>
          <w:bCs/>
          <w:iCs/>
        </w:rPr>
        <w:t xml:space="preserve"> </w:t>
      </w:r>
      <w:proofErr w:type="spellStart"/>
      <w:r w:rsidRPr="002C799F">
        <w:rPr>
          <w:bCs/>
          <w:iCs/>
        </w:rPr>
        <w:t>П</w:t>
      </w:r>
      <w:r w:rsidRPr="002C799F">
        <w:rPr>
          <w:color w:val="000000"/>
          <w:lang w:eastAsia="uk-UA"/>
        </w:rPr>
        <w:t>рограми</w:t>
      </w:r>
      <w:proofErr w:type="spellEnd"/>
    </w:p>
    <w:p w14:paraId="254AD098" w14:textId="77777777" w:rsidR="00E93ED9" w:rsidRPr="002C799F" w:rsidRDefault="00E93ED9" w:rsidP="00E93ED9">
      <w:pPr>
        <w:jc w:val="right"/>
      </w:pPr>
      <w:r w:rsidRPr="002C799F">
        <w:t xml:space="preserve">                                                                                            «</w:t>
      </w:r>
      <w:proofErr w:type="spellStart"/>
      <w:r w:rsidRPr="002C799F">
        <w:t>Здоров’я</w:t>
      </w:r>
      <w:proofErr w:type="spellEnd"/>
      <w:r w:rsidRPr="002C799F">
        <w:t xml:space="preserve"> </w:t>
      </w:r>
      <w:proofErr w:type="spellStart"/>
      <w:r w:rsidRPr="002C799F">
        <w:t>громади</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w:t>
      </w:r>
    </w:p>
    <w:p w14:paraId="42311410" w14:textId="77777777" w:rsidR="00E93ED9" w:rsidRPr="002C799F" w:rsidRDefault="00E93ED9" w:rsidP="00E93ED9">
      <w:pPr>
        <w:jc w:val="right"/>
        <w:rPr>
          <w:color w:val="000000"/>
          <w:lang w:eastAsia="uk-UA"/>
        </w:rPr>
      </w:pPr>
      <w:r w:rsidRPr="002C799F">
        <w:t xml:space="preserve">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proofErr w:type="gramStart"/>
      <w:r w:rsidRPr="002C799F">
        <w:t>області</w:t>
      </w:r>
      <w:proofErr w:type="spellEnd"/>
      <w:r w:rsidRPr="002C799F">
        <w:t xml:space="preserve">  на</w:t>
      </w:r>
      <w:proofErr w:type="gramEnd"/>
      <w:r w:rsidRPr="002C799F">
        <w:t xml:space="preserve"> 2023-2025 роки</w:t>
      </w:r>
    </w:p>
    <w:p w14:paraId="105FCCDF" w14:textId="77777777" w:rsidR="002B1773" w:rsidRPr="002C799F" w:rsidRDefault="002B1773" w:rsidP="00E93ED9">
      <w:pPr>
        <w:shd w:val="clear" w:color="auto" w:fill="FFFFFF"/>
        <w:spacing w:line="0" w:lineRule="atLeast"/>
        <w:jc w:val="center"/>
        <w:rPr>
          <w:b/>
          <w:spacing w:val="-13"/>
        </w:rPr>
      </w:pPr>
    </w:p>
    <w:p w14:paraId="506B10F7" w14:textId="0DFF25F4" w:rsidR="00E93ED9" w:rsidRPr="002C799F" w:rsidRDefault="00E93ED9" w:rsidP="00E93ED9">
      <w:pPr>
        <w:shd w:val="clear" w:color="auto" w:fill="FFFFFF"/>
        <w:spacing w:line="0" w:lineRule="atLeast"/>
        <w:jc w:val="center"/>
        <w:rPr>
          <w:rFonts w:eastAsiaTheme="minorHAnsi"/>
          <w:b/>
          <w:spacing w:val="-13"/>
        </w:rPr>
      </w:pPr>
      <w:proofErr w:type="spellStart"/>
      <w:r w:rsidRPr="002C799F">
        <w:rPr>
          <w:b/>
          <w:spacing w:val="-13"/>
        </w:rPr>
        <w:t>Результативні</w:t>
      </w:r>
      <w:proofErr w:type="spellEnd"/>
      <w:r w:rsidRPr="002C799F">
        <w:rPr>
          <w:b/>
          <w:spacing w:val="-13"/>
        </w:rPr>
        <w:t xml:space="preserve"> </w:t>
      </w:r>
      <w:proofErr w:type="spellStart"/>
      <w:r w:rsidRPr="002C799F">
        <w:rPr>
          <w:b/>
          <w:spacing w:val="-13"/>
        </w:rPr>
        <w:t>показники</w:t>
      </w:r>
      <w:proofErr w:type="spellEnd"/>
      <w:r w:rsidRPr="002C799F">
        <w:rPr>
          <w:b/>
          <w:spacing w:val="-13"/>
        </w:rPr>
        <w:t xml:space="preserve">  </w:t>
      </w:r>
    </w:p>
    <w:p w14:paraId="3676AA93" w14:textId="77777777" w:rsidR="00E93ED9" w:rsidRPr="002C799F" w:rsidRDefault="00E93ED9" w:rsidP="00E93ED9">
      <w:pPr>
        <w:jc w:val="center"/>
        <w:rPr>
          <w:b/>
        </w:rPr>
      </w:pPr>
      <w:proofErr w:type="spellStart"/>
      <w:r w:rsidRPr="002C799F">
        <w:rPr>
          <w:b/>
          <w:color w:val="000000"/>
          <w:lang w:eastAsia="uk-UA"/>
        </w:rPr>
        <w:t>Цільової</w:t>
      </w:r>
      <w:proofErr w:type="spellEnd"/>
      <w:r w:rsidRPr="002C799F">
        <w:rPr>
          <w:b/>
          <w:color w:val="000000"/>
          <w:lang w:eastAsia="uk-UA"/>
        </w:rPr>
        <w:t xml:space="preserve"> </w:t>
      </w:r>
      <w:proofErr w:type="spellStart"/>
      <w:r w:rsidRPr="002C799F">
        <w:rPr>
          <w:b/>
          <w:color w:val="000000"/>
          <w:lang w:eastAsia="uk-UA"/>
        </w:rPr>
        <w:t>програма</w:t>
      </w:r>
      <w:proofErr w:type="spellEnd"/>
      <w:r w:rsidRPr="002C799F">
        <w:rPr>
          <w:b/>
          <w:color w:val="000000"/>
          <w:lang w:eastAsia="uk-UA"/>
        </w:rPr>
        <w:t xml:space="preserve"> </w:t>
      </w:r>
      <w:r w:rsidRPr="002C799F">
        <w:rPr>
          <w:b/>
        </w:rPr>
        <w:t>«</w:t>
      </w:r>
      <w:proofErr w:type="spellStart"/>
      <w:r w:rsidRPr="002C799F">
        <w:rPr>
          <w:b/>
        </w:rPr>
        <w:t>Здоров’я</w:t>
      </w:r>
      <w:proofErr w:type="spellEnd"/>
      <w:r w:rsidRPr="002C799F">
        <w:rPr>
          <w:b/>
        </w:rPr>
        <w:t xml:space="preserve"> </w:t>
      </w:r>
      <w:proofErr w:type="spellStart"/>
      <w:r w:rsidRPr="002C799F">
        <w:rPr>
          <w:b/>
        </w:rPr>
        <w:t>громади</w:t>
      </w:r>
      <w:proofErr w:type="spellEnd"/>
      <w:r w:rsidRPr="002C799F">
        <w:rPr>
          <w:b/>
        </w:rPr>
        <w:t xml:space="preserve">» </w:t>
      </w:r>
      <w:proofErr w:type="spellStart"/>
      <w:r w:rsidRPr="002C799F">
        <w:rPr>
          <w:b/>
        </w:rPr>
        <w:t>Косівської</w:t>
      </w:r>
      <w:proofErr w:type="spellEnd"/>
      <w:r w:rsidRPr="002C799F">
        <w:rPr>
          <w:b/>
        </w:rPr>
        <w:t xml:space="preserve"> </w:t>
      </w:r>
      <w:proofErr w:type="spellStart"/>
      <w:r w:rsidRPr="002C799F">
        <w:rPr>
          <w:b/>
        </w:rPr>
        <w:t>міської</w:t>
      </w:r>
      <w:proofErr w:type="spellEnd"/>
      <w:r w:rsidRPr="002C799F">
        <w:rPr>
          <w:b/>
        </w:rPr>
        <w:t xml:space="preserve"> ради</w:t>
      </w:r>
    </w:p>
    <w:p w14:paraId="017A90E3" w14:textId="77777777" w:rsidR="00E93ED9" w:rsidRPr="002C799F" w:rsidRDefault="00E93ED9" w:rsidP="00E93ED9">
      <w:pPr>
        <w:rPr>
          <w:b/>
          <w:color w:val="000000"/>
          <w:lang w:eastAsia="uk-UA"/>
        </w:rPr>
      </w:pPr>
      <w:r w:rsidRPr="002C799F">
        <w:rPr>
          <w:b/>
        </w:rPr>
        <w:t xml:space="preserve">                                          </w:t>
      </w:r>
      <w:proofErr w:type="spellStart"/>
      <w:r w:rsidRPr="002C799F">
        <w:rPr>
          <w:b/>
        </w:rPr>
        <w:t>Косівського</w:t>
      </w:r>
      <w:proofErr w:type="spellEnd"/>
      <w:r w:rsidRPr="002C799F">
        <w:rPr>
          <w:b/>
        </w:rPr>
        <w:t xml:space="preserve"> району </w:t>
      </w:r>
      <w:proofErr w:type="spellStart"/>
      <w:r w:rsidRPr="002C799F">
        <w:rPr>
          <w:b/>
        </w:rPr>
        <w:t>Івано-Франківської</w:t>
      </w:r>
      <w:proofErr w:type="spellEnd"/>
      <w:r w:rsidRPr="002C799F">
        <w:rPr>
          <w:b/>
        </w:rPr>
        <w:t xml:space="preserve"> </w:t>
      </w:r>
      <w:proofErr w:type="spellStart"/>
      <w:proofErr w:type="gramStart"/>
      <w:r w:rsidRPr="002C799F">
        <w:rPr>
          <w:b/>
        </w:rPr>
        <w:t>області</w:t>
      </w:r>
      <w:proofErr w:type="spellEnd"/>
      <w:r w:rsidRPr="002C799F">
        <w:rPr>
          <w:b/>
        </w:rPr>
        <w:t xml:space="preserve">  на</w:t>
      </w:r>
      <w:proofErr w:type="gramEnd"/>
      <w:r w:rsidRPr="002C799F">
        <w:rPr>
          <w:b/>
        </w:rPr>
        <w:t xml:space="preserve"> 2023-2025 роки</w:t>
      </w:r>
    </w:p>
    <w:tbl>
      <w:tblPr>
        <w:tblStyle w:val="ae"/>
        <w:tblW w:w="14790" w:type="dxa"/>
        <w:tblInd w:w="0" w:type="dxa"/>
        <w:tblLayout w:type="fixed"/>
        <w:tblLook w:val="04A0" w:firstRow="1" w:lastRow="0" w:firstColumn="1" w:lastColumn="0" w:noHBand="0" w:noVBand="1"/>
      </w:tblPr>
      <w:tblGrid>
        <w:gridCol w:w="3936"/>
        <w:gridCol w:w="1701"/>
        <w:gridCol w:w="2837"/>
        <w:gridCol w:w="1701"/>
        <w:gridCol w:w="1703"/>
        <w:gridCol w:w="1417"/>
        <w:gridCol w:w="1495"/>
      </w:tblGrid>
      <w:tr w:rsidR="00E93ED9" w:rsidRPr="002C799F" w14:paraId="432209D7" w14:textId="77777777" w:rsidTr="00E93ED9">
        <w:tc>
          <w:tcPr>
            <w:tcW w:w="3936" w:type="dxa"/>
            <w:tcBorders>
              <w:top w:val="single" w:sz="4" w:space="0" w:color="auto"/>
              <w:left w:val="single" w:sz="4" w:space="0" w:color="auto"/>
              <w:bottom w:val="single" w:sz="4" w:space="0" w:color="auto"/>
              <w:right w:val="single" w:sz="4" w:space="0" w:color="auto"/>
            </w:tcBorders>
            <w:hideMark/>
          </w:tcPr>
          <w:p w14:paraId="561512E1" w14:textId="77777777" w:rsidR="00E93ED9" w:rsidRPr="002C799F" w:rsidRDefault="00E93ED9">
            <w:pPr>
              <w:rPr>
                <w:b/>
                <w:color w:val="000000"/>
                <w:lang w:eastAsia="uk-UA"/>
              </w:rPr>
            </w:pPr>
            <w:proofErr w:type="spellStart"/>
            <w:r w:rsidRPr="002C799F">
              <w:rPr>
                <w:b/>
                <w:color w:val="000000"/>
                <w:lang w:eastAsia="uk-UA"/>
              </w:rPr>
              <w:lastRenderedPageBreak/>
              <w:t>Завдання</w:t>
            </w:r>
            <w:proofErr w:type="spellEnd"/>
            <w:r w:rsidRPr="002C799F">
              <w:rPr>
                <w:b/>
                <w:color w:val="000000"/>
                <w:lang w:eastAsia="uk-UA"/>
              </w:rPr>
              <w:t xml:space="preserve"> </w:t>
            </w:r>
            <w:proofErr w:type="spellStart"/>
            <w:r w:rsidRPr="002C799F">
              <w:rPr>
                <w:b/>
                <w:color w:val="000000"/>
                <w:lang w:eastAsia="uk-UA"/>
              </w:rPr>
              <w:t>програми</w:t>
            </w:r>
            <w:proofErr w:type="spellEnd"/>
          </w:p>
        </w:tc>
        <w:tc>
          <w:tcPr>
            <w:tcW w:w="4536" w:type="dxa"/>
            <w:gridSpan w:val="2"/>
            <w:tcBorders>
              <w:top w:val="single" w:sz="4" w:space="0" w:color="auto"/>
              <w:left w:val="single" w:sz="4" w:space="0" w:color="auto"/>
              <w:bottom w:val="single" w:sz="4" w:space="0" w:color="auto"/>
              <w:right w:val="single" w:sz="4" w:space="0" w:color="auto"/>
            </w:tcBorders>
            <w:hideMark/>
          </w:tcPr>
          <w:p w14:paraId="01822759" w14:textId="77777777" w:rsidR="00E93ED9" w:rsidRPr="002C799F" w:rsidRDefault="00E93ED9">
            <w:pPr>
              <w:jc w:val="center"/>
              <w:rPr>
                <w:b/>
                <w:color w:val="000000"/>
                <w:lang w:eastAsia="uk-UA"/>
              </w:rPr>
            </w:pPr>
            <w:proofErr w:type="spellStart"/>
            <w:r w:rsidRPr="002C799F">
              <w:rPr>
                <w:b/>
                <w:color w:val="000000"/>
                <w:lang w:eastAsia="uk-UA"/>
              </w:rPr>
              <w:t>Показник</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792C2598" w14:textId="77777777" w:rsidR="00E93ED9" w:rsidRPr="002C799F" w:rsidRDefault="00E93ED9">
            <w:pPr>
              <w:rPr>
                <w:b/>
                <w:color w:val="000000"/>
                <w:lang w:eastAsia="uk-UA"/>
              </w:rPr>
            </w:pPr>
            <w:proofErr w:type="spellStart"/>
            <w:r w:rsidRPr="002C799F">
              <w:rPr>
                <w:b/>
                <w:color w:val="000000"/>
                <w:lang w:eastAsia="uk-UA"/>
              </w:rPr>
              <w:t>Одиниця</w:t>
            </w:r>
            <w:proofErr w:type="spellEnd"/>
            <w:r w:rsidRPr="002C799F">
              <w:rPr>
                <w:b/>
                <w:color w:val="000000"/>
                <w:lang w:eastAsia="uk-UA"/>
              </w:rPr>
              <w:t xml:space="preserve"> </w:t>
            </w:r>
            <w:proofErr w:type="spellStart"/>
            <w:r w:rsidRPr="002C799F">
              <w:rPr>
                <w:b/>
                <w:color w:val="000000"/>
                <w:lang w:eastAsia="uk-UA"/>
              </w:rPr>
              <w:t>виміру</w:t>
            </w:r>
            <w:proofErr w:type="spellEnd"/>
          </w:p>
        </w:tc>
        <w:tc>
          <w:tcPr>
            <w:tcW w:w="1702" w:type="dxa"/>
            <w:tcBorders>
              <w:top w:val="single" w:sz="4" w:space="0" w:color="auto"/>
              <w:left w:val="single" w:sz="4" w:space="0" w:color="auto"/>
              <w:bottom w:val="single" w:sz="4" w:space="0" w:color="auto"/>
              <w:right w:val="single" w:sz="4" w:space="0" w:color="auto"/>
            </w:tcBorders>
            <w:hideMark/>
          </w:tcPr>
          <w:p w14:paraId="2DAB3520" w14:textId="77777777" w:rsidR="00E93ED9" w:rsidRPr="002C799F" w:rsidRDefault="00E93ED9">
            <w:pPr>
              <w:rPr>
                <w:b/>
                <w:color w:val="000000"/>
                <w:lang w:eastAsia="uk-UA"/>
              </w:rPr>
            </w:pPr>
            <w:r w:rsidRPr="002C799F">
              <w:rPr>
                <w:b/>
                <w:color w:val="000000"/>
                <w:lang w:eastAsia="uk-UA"/>
              </w:rPr>
              <w:t xml:space="preserve">2023 </w:t>
            </w:r>
            <w:proofErr w:type="spellStart"/>
            <w:r w:rsidRPr="002C799F">
              <w:rPr>
                <w:b/>
                <w:color w:val="000000"/>
                <w:lang w:eastAsia="uk-UA"/>
              </w:rPr>
              <w:t>рік</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1C21EA37" w14:textId="77777777" w:rsidR="00E93ED9" w:rsidRPr="002C799F" w:rsidRDefault="00E93ED9">
            <w:pPr>
              <w:rPr>
                <w:b/>
                <w:color w:val="000000"/>
                <w:lang w:eastAsia="uk-UA"/>
              </w:rPr>
            </w:pPr>
            <w:r w:rsidRPr="002C799F">
              <w:rPr>
                <w:b/>
                <w:color w:val="000000"/>
                <w:lang w:eastAsia="uk-UA"/>
              </w:rPr>
              <w:t xml:space="preserve">2024 </w:t>
            </w:r>
            <w:proofErr w:type="spellStart"/>
            <w:r w:rsidRPr="002C799F">
              <w:rPr>
                <w:b/>
                <w:color w:val="000000"/>
                <w:lang w:eastAsia="uk-UA"/>
              </w:rPr>
              <w:t>рік</w:t>
            </w:r>
            <w:proofErr w:type="spellEnd"/>
          </w:p>
        </w:tc>
        <w:tc>
          <w:tcPr>
            <w:tcW w:w="1494" w:type="dxa"/>
            <w:tcBorders>
              <w:top w:val="single" w:sz="4" w:space="0" w:color="auto"/>
              <w:left w:val="single" w:sz="4" w:space="0" w:color="auto"/>
              <w:bottom w:val="single" w:sz="4" w:space="0" w:color="auto"/>
              <w:right w:val="single" w:sz="4" w:space="0" w:color="auto"/>
            </w:tcBorders>
            <w:hideMark/>
          </w:tcPr>
          <w:p w14:paraId="5C22EE6F" w14:textId="77777777" w:rsidR="00E93ED9" w:rsidRPr="002C799F" w:rsidRDefault="00E93ED9">
            <w:pPr>
              <w:rPr>
                <w:b/>
                <w:color w:val="000000"/>
                <w:lang w:eastAsia="uk-UA"/>
              </w:rPr>
            </w:pPr>
            <w:r w:rsidRPr="002C799F">
              <w:rPr>
                <w:b/>
                <w:color w:val="000000"/>
                <w:lang w:eastAsia="uk-UA"/>
              </w:rPr>
              <w:t xml:space="preserve">2025 </w:t>
            </w:r>
            <w:proofErr w:type="spellStart"/>
            <w:r w:rsidRPr="002C799F">
              <w:rPr>
                <w:b/>
                <w:color w:val="000000"/>
                <w:lang w:eastAsia="uk-UA"/>
              </w:rPr>
              <w:t>рік</w:t>
            </w:r>
            <w:proofErr w:type="spellEnd"/>
          </w:p>
        </w:tc>
      </w:tr>
      <w:tr w:rsidR="00E93ED9" w:rsidRPr="002C799F" w14:paraId="4218E96A" w14:textId="77777777" w:rsidTr="00E93ED9">
        <w:tc>
          <w:tcPr>
            <w:tcW w:w="3936" w:type="dxa"/>
            <w:vMerge w:val="restart"/>
            <w:tcBorders>
              <w:top w:val="single" w:sz="4" w:space="0" w:color="auto"/>
              <w:left w:val="single" w:sz="4" w:space="0" w:color="auto"/>
              <w:bottom w:val="single" w:sz="4" w:space="0" w:color="auto"/>
              <w:right w:val="single" w:sz="4" w:space="0" w:color="auto"/>
            </w:tcBorders>
          </w:tcPr>
          <w:p w14:paraId="0BE05E11" w14:textId="77777777" w:rsidR="00E93ED9" w:rsidRPr="002C799F" w:rsidRDefault="00E93ED9">
            <w:pPr>
              <w:rPr>
                <w:b/>
                <w:color w:val="000000"/>
                <w:lang w:eastAsia="uk-UA"/>
              </w:rPr>
            </w:pPr>
          </w:p>
          <w:p w14:paraId="3985674D" w14:textId="77777777" w:rsidR="00E93ED9" w:rsidRPr="002C799F" w:rsidRDefault="00E93ED9">
            <w:pPr>
              <w:rPr>
                <w:b/>
                <w:color w:val="000000"/>
                <w:lang w:eastAsia="uk-UA"/>
              </w:rPr>
            </w:pPr>
            <w:proofErr w:type="spellStart"/>
            <w:r w:rsidRPr="002C799F">
              <w:t>Забезпечення</w:t>
            </w:r>
            <w:proofErr w:type="spellEnd"/>
            <w:r w:rsidRPr="002C799F">
              <w:t xml:space="preserve"> </w:t>
            </w:r>
            <w:proofErr w:type="spellStart"/>
            <w:r w:rsidRPr="002C799F">
              <w:t>фінансової</w:t>
            </w:r>
            <w:proofErr w:type="spellEnd"/>
            <w:r w:rsidRPr="002C799F">
              <w:t xml:space="preserve"> </w:t>
            </w:r>
            <w:proofErr w:type="spellStart"/>
            <w:r w:rsidRPr="002C799F">
              <w:t>підтримки</w:t>
            </w:r>
            <w:proofErr w:type="spellEnd"/>
            <w:r w:rsidRPr="002C799F">
              <w:t xml:space="preserve"> </w:t>
            </w:r>
            <w:proofErr w:type="spellStart"/>
            <w:r w:rsidRPr="002C799F">
              <w:t>лікарні</w:t>
            </w:r>
            <w:proofErr w:type="spellEnd"/>
            <w:r w:rsidRPr="002C799F">
              <w:t xml:space="preserve"> для оплати </w:t>
            </w:r>
            <w:proofErr w:type="spellStart"/>
            <w:r w:rsidRPr="002C799F">
              <w:t>комунальних</w:t>
            </w:r>
            <w:proofErr w:type="spellEnd"/>
            <w:r w:rsidRPr="002C799F">
              <w:t xml:space="preserve"> </w:t>
            </w:r>
            <w:proofErr w:type="spellStart"/>
            <w:r w:rsidRPr="002C799F">
              <w:t>послуг</w:t>
            </w:r>
            <w:proofErr w:type="spellEnd"/>
            <w:r w:rsidRPr="002C799F">
              <w:t xml:space="preserve"> та </w:t>
            </w:r>
            <w:proofErr w:type="spellStart"/>
            <w:r w:rsidRPr="002C799F">
              <w:t>енергоносіїв</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4DD8C67E" w14:textId="77777777" w:rsidR="00E93ED9" w:rsidRPr="002C799F" w:rsidRDefault="00E93ED9">
            <w:pPr>
              <w:rPr>
                <w:color w:val="000000"/>
                <w:lang w:eastAsia="uk-UA"/>
              </w:rPr>
            </w:pPr>
            <w:proofErr w:type="spellStart"/>
            <w:r w:rsidRPr="002C799F">
              <w:rPr>
                <w:color w:val="000000"/>
                <w:lang w:eastAsia="uk-UA"/>
              </w:rPr>
              <w:t>витрат</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1043C198" w14:textId="77777777" w:rsidR="00E93ED9" w:rsidRPr="002C799F" w:rsidRDefault="00E93ED9">
            <w:pPr>
              <w:rPr>
                <w:color w:val="000000"/>
                <w:lang w:eastAsia="uk-UA"/>
              </w:rPr>
            </w:pPr>
            <w:proofErr w:type="spellStart"/>
            <w:r w:rsidRPr="002C799F">
              <w:rPr>
                <w:color w:val="000000"/>
                <w:lang w:eastAsia="uk-UA"/>
              </w:rPr>
              <w:t>обсяг</w:t>
            </w:r>
            <w:proofErr w:type="spellEnd"/>
            <w:r w:rsidRPr="002C799F">
              <w:rPr>
                <w:color w:val="000000"/>
                <w:lang w:eastAsia="uk-UA"/>
              </w:rPr>
              <w:t xml:space="preserve"> </w:t>
            </w:r>
            <w:proofErr w:type="spellStart"/>
            <w:r w:rsidRPr="002C799F">
              <w:rPr>
                <w:color w:val="000000"/>
                <w:lang w:eastAsia="uk-UA"/>
              </w:rPr>
              <w:t>асигнувань</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12669453" w14:textId="77777777" w:rsidR="00E93ED9" w:rsidRPr="002C799F" w:rsidRDefault="00E93ED9">
            <w:pPr>
              <w:rPr>
                <w:color w:val="000000"/>
                <w:lang w:eastAsia="uk-UA"/>
              </w:rPr>
            </w:pPr>
            <w:proofErr w:type="spellStart"/>
            <w:r w:rsidRPr="002C799F">
              <w:rPr>
                <w:color w:val="000000"/>
                <w:lang w:eastAsia="uk-UA"/>
              </w:rPr>
              <w:t>тис.грн</w:t>
            </w:r>
            <w:proofErr w:type="spellEnd"/>
            <w:r w:rsidRPr="002C799F">
              <w:rPr>
                <w:color w:val="000000"/>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0454FF29" w14:textId="77777777" w:rsidR="00E93ED9" w:rsidRPr="002C799F" w:rsidRDefault="00E93ED9">
            <w:pPr>
              <w:rPr>
                <w:color w:val="000000"/>
                <w:lang w:eastAsia="uk-UA"/>
              </w:rPr>
            </w:pPr>
            <w:r w:rsidRPr="002C799F">
              <w:rPr>
                <w:color w:val="000000"/>
                <w:lang w:eastAsia="uk-UA"/>
              </w:rPr>
              <w:t>8930,2</w:t>
            </w:r>
          </w:p>
        </w:tc>
        <w:tc>
          <w:tcPr>
            <w:tcW w:w="1417" w:type="dxa"/>
            <w:tcBorders>
              <w:top w:val="single" w:sz="4" w:space="0" w:color="auto"/>
              <w:left w:val="single" w:sz="4" w:space="0" w:color="auto"/>
              <w:bottom w:val="single" w:sz="4" w:space="0" w:color="auto"/>
              <w:right w:val="single" w:sz="4" w:space="0" w:color="auto"/>
            </w:tcBorders>
            <w:hideMark/>
          </w:tcPr>
          <w:p w14:paraId="4BCD748D" w14:textId="77777777" w:rsidR="00E93ED9" w:rsidRPr="002C799F" w:rsidRDefault="00E93ED9">
            <w:pPr>
              <w:rPr>
                <w:color w:val="000000"/>
                <w:lang w:eastAsia="uk-UA"/>
              </w:rPr>
            </w:pPr>
            <w:r w:rsidRPr="002C799F">
              <w:rPr>
                <w:color w:val="000000"/>
                <w:lang w:eastAsia="uk-UA"/>
              </w:rPr>
              <w:t>11162,8</w:t>
            </w:r>
          </w:p>
        </w:tc>
        <w:tc>
          <w:tcPr>
            <w:tcW w:w="1494" w:type="dxa"/>
            <w:tcBorders>
              <w:top w:val="single" w:sz="4" w:space="0" w:color="auto"/>
              <w:left w:val="single" w:sz="4" w:space="0" w:color="auto"/>
              <w:bottom w:val="single" w:sz="4" w:space="0" w:color="auto"/>
              <w:right w:val="single" w:sz="4" w:space="0" w:color="auto"/>
            </w:tcBorders>
            <w:hideMark/>
          </w:tcPr>
          <w:p w14:paraId="23FD28F4" w14:textId="77777777" w:rsidR="00E93ED9" w:rsidRPr="002C799F" w:rsidRDefault="00E93ED9">
            <w:pPr>
              <w:rPr>
                <w:color w:val="000000"/>
                <w:lang w:eastAsia="uk-UA"/>
              </w:rPr>
            </w:pPr>
            <w:r w:rsidRPr="002C799F">
              <w:rPr>
                <w:color w:val="000000"/>
                <w:lang w:eastAsia="uk-UA"/>
              </w:rPr>
              <w:t>14053,5</w:t>
            </w:r>
          </w:p>
        </w:tc>
      </w:tr>
      <w:tr w:rsidR="00E93ED9" w:rsidRPr="002C799F" w14:paraId="3A2D6E3E" w14:textId="77777777" w:rsidTr="00E93ED9">
        <w:trPr>
          <w:trHeight w:val="28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50BF5A01" w14:textId="77777777" w:rsidR="00E93ED9" w:rsidRPr="002C799F" w:rsidRDefault="00E93ED9">
            <w:pPr>
              <w:rPr>
                <w:b/>
                <w:color w:val="000000"/>
                <w:lang w:eastAsia="uk-UA"/>
              </w:rPr>
            </w:pPr>
          </w:p>
        </w:tc>
        <w:tc>
          <w:tcPr>
            <w:tcW w:w="1700" w:type="dxa"/>
            <w:vMerge w:val="restart"/>
            <w:tcBorders>
              <w:top w:val="single" w:sz="4" w:space="0" w:color="auto"/>
              <w:left w:val="single" w:sz="4" w:space="0" w:color="auto"/>
              <w:bottom w:val="single" w:sz="4" w:space="0" w:color="auto"/>
              <w:right w:val="single" w:sz="4" w:space="0" w:color="auto"/>
            </w:tcBorders>
            <w:hideMark/>
          </w:tcPr>
          <w:p w14:paraId="57ECB1AD" w14:textId="77777777" w:rsidR="00E93ED9" w:rsidRPr="002C799F" w:rsidRDefault="00E93ED9">
            <w:pPr>
              <w:rPr>
                <w:color w:val="000000"/>
                <w:lang w:eastAsia="uk-UA"/>
              </w:rPr>
            </w:pPr>
            <w:r w:rsidRPr="002C799F">
              <w:rPr>
                <w:color w:val="000000"/>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2E692778" w14:textId="77777777" w:rsidR="00E93ED9" w:rsidRPr="002C799F" w:rsidRDefault="00E93ED9">
            <w:pPr>
              <w:rPr>
                <w:color w:val="000000"/>
                <w:lang w:eastAsia="uk-UA"/>
              </w:rPr>
            </w:pPr>
            <w:proofErr w:type="spellStart"/>
            <w:r w:rsidRPr="002C799F">
              <w:rPr>
                <w:color w:val="000000"/>
                <w:lang w:eastAsia="uk-UA"/>
              </w:rPr>
              <w:t>теплопостачання</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131BF678" w14:textId="77777777" w:rsidR="00E93ED9" w:rsidRPr="002C799F" w:rsidRDefault="00E93ED9">
            <w:pPr>
              <w:rPr>
                <w:color w:val="000000"/>
                <w:lang w:eastAsia="uk-UA"/>
              </w:rPr>
            </w:pPr>
            <w:r w:rsidRPr="002C799F">
              <w:rPr>
                <w:color w:val="000000"/>
                <w:lang w:eastAsia="uk-UA"/>
              </w:rPr>
              <w:t>Гкал.</w:t>
            </w:r>
          </w:p>
        </w:tc>
        <w:tc>
          <w:tcPr>
            <w:tcW w:w="1702" w:type="dxa"/>
            <w:tcBorders>
              <w:top w:val="single" w:sz="4" w:space="0" w:color="auto"/>
              <w:left w:val="single" w:sz="4" w:space="0" w:color="auto"/>
              <w:bottom w:val="single" w:sz="4" w:space="0" w:color="auto"/>
              <w:right w:val="single" w:sz="4" w:space="0" w:color="auto"/>
            </w:tcBorders>
            <w:hideMark/>
          </w:tcPr>
          <w:p w14:paraId="32CB2533" w14:textId="77777777" w:rsidR="00E93ED9" w:rsidRPr="002C799F" w:rsidRDefault="00E93ED9">
            <w:pPr>
              <w:rPr>
                <w:color w:val="000000"/>
                <w:lang w:eastAsia="uk-UA"/>
              </w:rPr>
            </w:pPr>
            <w:r w:rsidRPr="002C799F">
              <w:rPr>
                <w:color w:val="000000"/>
                <w:lang w:eastAsia="uk-UA"/>
              </w:rPr>
              <w:t>1269</w:t>
            </w:r>
          </w:p>
        </w:tc>
        <w:tc>
          <w:tcPr>
            <w:tcW w:w="1417" w:type="dxa"/>
            <w:tcBorders>
              <w:top w:val="single" w:sz="4" w:space="0" w:color="auto"/>
              <w:left w:val="single" w:sz="4" w:space="0" w:color="auto"/>
              <w:bottom w:val="single" w:sz="4" w:space="0" w:color="auto"/>
              <w:right w:val="single" w:sz="4" w:space="0" w:color="auto"/>
            </w:tcBorders>
            <w:hideMark/>
          </w:tcPr>
          <w:p w14:paraId="365ED392" w14:textId="77777777" w:rsidR="00E93ED9" w:rsidRPr="002C799F" w:rsidRDefault="00E93ED9">
            <w:pPr>
              <w:rPr>
                <w:color w:val="000000"/>
                <w:lang w:eastAsia="uk-UA"/>
              </w:rPr>
            </w:pPr>
            <w:r w:rsidRPr="002C799F">
              <w:rPr>
                <w:color w:val="000000"/>
                <w:lang w:eastAsia="uk-UA"/>
              </w:rPr>
              <w:t>1270</w:t>
            </w:r>
          </w:p>
        </w:tc>
        <w:tc>
          <w:tcPr>
            <w:tcW w:w="1494" w:type="dxa"/>
            <w:tcBorders>
              <w:top w:val="single" w:sz="4" w:space="0" w:color="auto"/>
              <w:left w:val="single" w:sz="4" w:space="0" w:color="auto"/>
              <w:bottom w:val="single" w:sz="4" w:space="0" w:color="auto"/>
              <w:right w:val="single" w:sz="4" w:space="0" w:color="auto"/>
            </w:tcBorders>
            <w:hideMark/>
          </w:tcPr>
          <w:p w14:paraId="6EE74ACC" w14:textId="77777777" w:rsidR="00E93ED9" w:rsidRPr="002C799F" w:rsidRDefault="00E93ED9">
            <w:pPr>
              <w:rPr>
                <w:color w:val="000000"/>
                <w:lang w:eastAsia="uk-UA"/>
              </w:rPr>
            </w:pPr>
            <w:r w:rsidRPr="002C799F">
              <w:rPr>
                <w:color w:val="000000"/>
                <w:lang w:eastAsia="uk-UA"/>
              </w:rPr>
              <w:t>1270</w:t>
            </w:r>
          </w:p>
        </w:tc>
      </w:tr>
      <w:tr w:rsidR="00E93ED9" w:rsidRPr="002C799F" w14:paraId="76B9F4EA" w14:textId="77777777" w:rsidTr="00E93ED9">
        <w:trPr>
          <w:trHeight w:val="360"/>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7BEB1D5B" w14:textId="77777777" w:rsidR="00E93ED9" w:rsidRPr="002C799F" w:rsidRDefault="00E93ED9">
            <w:pPr>
              <w:rPr>
                <w:b/>
                <w:color w:val="000000"/>
                <w:lang w:eastAsia="uk-U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05D22E4A" w14:textId="77777777" w:rsidR="00E93ED9" w:rsidRPr="002C799F" w:rsidRDefault="00E93ED9">
            <w:pPr>
              <w:rPr>
                <w:color w:val="000000"/>
                <w:lang w:eastAsia="uk-UA"/>
              </w:rPr>
            </w:pPr>
          </w:p>
        </w:tc>
        <w:tc>
          <w:tcPr>
            <w:tcW w:w="2836" w:type="dxa"/>
            <w:tcBorders>
              <w:top w:val="single" w:sz="4" w:space="0" w:color="auto"/>
              <w:left w:val="single" w:sz="4" w:space="0" w:color="auto"/>
              <w:bottom w:val="single" w:sz="4" w:space="0" w:color="auto"/>
              <w:right w:val="single" w:sz="4" w:space="0" w:color="auto"/>
            </w:tcBorders>
            <w:hideMark/>
          </w:tcPr>
          <w:p w14:paraId="6B4674AB" w14:textId="77777777" w:rsidR="00E93ED9" w:rsidRPr="002C799F" w:rsidRDefault="00E93ED9">
            <w:pPr>
              <w:rPr>
                <w:color w:val="000000"/>
                <w:lang w:eastAsia="uk-UA"/>
              </w:rPr>
            </w:pPr>
            <w:proofErr w:type="spellStart"/>
            <w:r w:rsidRPr="002C799F">
              <w:rPr>
                <w:color w:val="000000"/>
                <w:lang w:eastAsia="uk-UA"/>
              </w:rPr>
              <w:t>водопостачання</w:t>
            </w:r>
            <w:proofErr w:type="spellEnd"/>
            <w:r w:rsidRPr="002C799F">
              <w:rPr>
                <w:color w:val="000000"/>
                <w:lang w:eastAsia="uk-UA"/>
              </w:rPr>
              <w:t xml:space="preserve">, </w:t>
            </w:r>
            <w:proofErr w:type="spellStart"/>
            <w:r w:rsidRPr="002C799F">
              <w:rPr>
                <w:color w:val="000000"/>
                <w:lang w:eastAsia="uk-UA"/>
              </w:rPr>
              <w:t>водовідведення</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08F6AF46" w14:textId="77777777" w:rsidR="00E93ED9" w:rsidRPr="002C799F" w:rsidRDefault="00E93ED9">
            <w:pPr>
              <w:rPr>
                <w:color w:val="000000"/>
                <w:lang w:eastAsia="uk-UA"/>
              </w:rPr>
            </w:pPr>
            <w:proofErr w:type="spellStart"/>
            <w:r w:rsidRPr="002C799F">
              <w:rPr>
                <w:color w:val="000000"/>
                <w:lang w:eastAsia="uk-UA"/>
              </w:rPr>
              <w:t>м.куб</w:t>
            </w:r>
            <w:proofErr w:type="spellEnd"/>
            <w:r w:rsidRPr="002C799F">
              <w:rPr>
                <w:color w:val="000000"/>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7AAEBA50" w14:textId="77777777" w:rsidR="00E93ED9" w:rsidRPr="002C799F" w:rsidRDefault="00E93ED9">
            <w:pPr>
              <w:rPr>
                <w:color w:val="000000"/>
                <w:lang w:eastAsia="uk-UA"/>
              </w:rPr>
            </w:pPr>
            <w:r w:rsidRPr="002C799F">
              <w:rPr>
                <w:color w:val="000000"/>
                <w:lang w:eastAsia="uk-UA"/>
              </w:rPr>
              <w:t>19200</w:t>
            </w:r>
          </w:p>
        </w:tc>
        <w:tc>
          <w:tcPr>
            <w:tcW w:w="1417" w:type="dxa"/>
            <w:tcBorders>
              <w:top w:val="single" w:sz="4" w:space="0" w:color="auto"/>
              <w:left w:val="single" w:sz="4" w:space="0" w:color="auto"/>
              <w:bottom w:val="single" w:sz="4" w:space="0" w:color="auto"/>
              <w:right w:val="single" w:sz="4" w:space="0" w:color="auto"/>
            </w:tcBorders>
            <w:hideMark/>
          </w:tcPr>
          <w:p w14:paraId="1C2E7D82" w14:textId="77777777" w:rsidR="00E93ED9" w:rsidRPr="002C799F" w:rsidRDefault="00E93ED9">
            <w:pPr>
              <w:rPr>
                <w:color w:val="000000"/>
                <w:lang w:eastAsia="uk-UA"/>
              </w:rPr>
            </w:pPr>
            <w:r w:rsidRPr="002C799F">
              <w:rPr>
                <w:color w:val="000000"/>
                <w:lang w:eastAsia="uk-UA"/>
              </w:rPr>
              <w:t>19200</w:t>
            </w:r>
          </w:p>
        </w:tc>
        <w:tc>
          <w:tcPr>
            <w:tcW w:w="1494" w:type="dxa"/>
            <w:tcBorders>
              <w:top w:val="single" w:sz="4" w:space="0" w:color="auto"/>
              <w:left w:val="single" w:sz="4" w:space="0" w:color="auto"/>
              <w:bottom w:val="single" w:sz="4" w:space="0" w:color="auto"/>
              <w:right w:val="single" w:sz="4" w:space="0" w:color="auto"/>
            </w:tcBorders>
            <w:hideMark/>
          </w:tcPr>
          <w:p w14:paraId="3E91B42D" w14:textId="77777777" w:rsidR="00E93ED9" w:rsidRPr="002C799F" w:rsidRDefault="00E93ED9">
            <w:pPr>
              <w:rPr>
                <w:color w:val="000000"/>
                <w:lang w:eastAsia="uk-UA"/>
              </w:rPr>
            </w:pPr>
            <w:r w:rsidRPr="002C799F">
              <w:rPr>
                <w:color w:val="000000"/>
                <w:lang w:eastAsia="uk-UA"/>
              </w:rPr>
              <w:t>19200</w:t>
            </w:r>
          </w:p>
        </w:tc>
      </w:tr>
      <w:tr w:rsidR="00E93ED9" w:rsidRPr="002C799F" w14:paraId="1EE96029" w14:textId="77777777" w:rsidTr="00E93ED9">
        <w:trPr>
          <w:trHeight w:val="43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56F5BBA7" w14:textId="77777777" w:rsidR="00E93ED9" w:rsidRPr="002C799F" w:rsidRDefault="00E93ED9">
            <w:pPr>
              <w:rPr>
                <w:b/>
                <w:color w:val="000000"/>
                <w:lang w:eastAsia="uk-U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2C2CDF3E" w14:textId="77777777" w:rsidR="00E93ED9" w:rsidRPr="002C799F" w:rsidRDefault="00E93ED9">
            <w:pPr>
              <w:rPr>
                <w:color w:val="000000"/>
                <w:lang w:eastAsia="uk-UA"/>
              </w:rPr>
            </w:pPr>
          </w:p>
        </w:tc>
        <w:tc>
          <w:tcPr>
            <w:tcW w:w="2836" w:type="dxa"/>
            <w:tcBorders>
              <w:top w:val="single" w:sz="4" w:space="0" w:color="auto"/>
              <w:left w:val="single" w:sz="4" w:space="0" w:color="auto"/>
              <w:bottom w:val="single" w:sz="4" w:space="0" w:color="auto"/>
              <w:right w:val="single" w:sz="4" w:space="0" w:color="auto"/>
            </w:tcBorders>
            <w:hideMark/>
          </w:tcPr>
          <w:p w14:paraId="507D24BD" w14:textId="77777777" w:rsidR="00E93ED9" w:rsidRPr="002C799F" w:rsidRDefault="00E93ED9">
            <w:pPr>
              <w:rPr>
                <w:color w:val="000000"/>
                <w:lang w:eastAsia="uk-UA"/>
              </w:rPr>
            </w:pPr>
            <w:proofErr w:type="spellStart"/>
            <w:r w:rsidRPr="002C799F">
              <w:rPr>
                <w:color w:val="000000"/>
                <w:lang w:eastAsia="uk-UA"/>
              </w:rPr>
              <w:t>електроенергія</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6BF750FB" w14:textId="77777777" w:rsidR="00E93ED9" w:rsidRPr="002C799F" w:rsidRDefault="00E93ED9">
            <w:pPr>
              <w:rPr>
                <w:color w:val="000000"/>
                <w:lang w:eastAsia="uk-UA"/>
              </w:rPr>
            </w:pPr>
            <w:r w:rsidRPr="002C799F">
              <w:rPr>
                <w:color w:val="000000"/>
                <w:lang w:eastAsia="uk-UA"/>
              </w:rPr>
              <w:t>КВт.</w:t>
            </w:r>
          </w:p>
        </w:tc>
        <w:tc>
          <w:tcPr>
            <w:tcW w:w="1702" w:type="dxa"/>
            <w:tcBorders>
              <w:top w:val="single" w:sz="4" w:space="0" w:color="auto"/>
              <w:left w:val="single" w:sz="4" w:space="0" w:color="auto"/>
              <w:bottom w:val="single" w:sz="4" w:space="0" w:color="auto"/>
              <w:right w:val="single" w:sz="4" w:space="0" w:color="auto"/>
            </w:tcBorders>
            <w:hideMark/>
          </w:tcPr>
          <w:p w14:paraId="09EAA3B9" w14:textId="77777777" w:rsidR="00E93ED9" w:rsidRPr="002C799F" w:rsidRDefault="00E93ED9">
            <w:pPr>
              <w:rPr>
                <w:color w:val="000000"/>
                <w:lang w:eastAsia="uk-UA"/>
              </w:rPr>
            </w:pPr>
            <w:r w:rsidRPr="002C799F">
              <w:rPr>
                <w:color w:val="000000"/>
                <w:lang w:eastAsia="uk-UA"/>
              </w:rPr>
              <w:t>509700</w:t>
            </w:r>
          </w:p>
        </w:tc>
        <w:tc>
          <w:tcPr>
            <w:tcW w:w="1417" w:type="dxa"/>
            <w:tcBorders>
              <w:top w:val="single" w:sz="4" w:space="0" w:color="auto"/>
              <w:left w:val="single" w:sz="4" w:space="0" w:color="auto"/>
              <w:bottom w:val="single" w:sz="4" w:space="0" w:color="auto"/>
              <w:right w:val="single" w:sz="4" w:space="0" w:color="auto"/>
            </w:tcBorders>
            <w:hideMark/>
          </w:tcPr>
          <w:p w14:paraId="0997B179" w14:textId="77777777" w:rsidR="00E93ED9" w:rsidRPr="002C799F" w:rsidRDefault="00E93ED9">
            <w:pPr>
              <w:rPr>
                <w:color w:val="000000"/>
                <w:lang w:eastAsia="uk-UA"/>
              </w:rPr>
            </w:pPr>
            <w:r w:rsidRPr="002C799F">
              <w:rPr>
                <w:color w:val="000000"/>
                <w:lang w:eastAsia="uk-UA"/>
              </w:rPr>
              <w:t>509700</w:t>
            </w:r>
          </w:p>
        </w:tc>
        <w:tc>
          <w:tcPr>
            <w:tcW w:w="1494" w:type="dxa"/>
            <w:tcBorders>
              <w:top w:val="single" w:sz="4" w:space="0" w:color="auto"/>
              <w:left w:val="single" w:sz="4" w:space="0" w:color="auto"/>
              <w:bottom w:val="single" w:sz="4" w:space="0" w:color="auto"/>
              <w:right w:val="single" w:sz="4" w:space="0" w:color="auto"/>
            </w:tcBorders>
            <w:hideMark/>
          </w:tcPr>
          <w:p w14:paraId="1B802A74" w14:textId="77777777" w:rsidR="00E93ED9" w:rsidRPr="002C799F" w:rsidRDefault="00E93ED9">
            <w:pPr>
              <w:rPr>
                <w:color w:val="000000"/>
                <w:lang w:eastAsia="uk-UA"/>
              </w:rPr>
            </w:pPr>
            <w:r w:rsidRPr="002C799F">
              <w:rPr>
                <w:color w:val="000000"/>
                <w:lang w:eastAsia="uk-UA"/>
              </w:rPr>
              <w:t>509700</w:t>
            </w:r>
          </w:p>
        </w:tc>
      </w:tr>
      <w:tr w:rsidR="00E93ED9" w:rsidRPr="002C799F" w14:paraId="010B9E06" w14:textId="77777777" w:rsidTr="00E93ED9">
        <w:trPr>
          <w:trHeight w:val="37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7A1ACB53" w14:textId="77777777" w:rsidR="00E93ED9" w:rsidRPr="002C799F" w:rsidRDefault="00E93ED9">
            <w:pPr>
              <w:rPr>
                <w:b/>
                <w:color w:val="000000"/>
                <w:lang w:eastAsia="uk-U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70F72576" w14:textId="77777777" w:rsidR="00E93ED9" w:rsidRPr="002C799F" w:rsidRDefault="00E93ED9">
            <w:pPr>
              <w:rPr>
                <w:color w:val="000000"/>
                <w:lang w:eastAsia="uk-UA"/>
              </w:rPr>
            </w:pPr>
          </w:p>
        </w:tc>
        <w:tc>
          <w:tcPr>
            <w:tcW w:w="2836" w:type="dxa"/>
            <w:tcBorders>
              <w:top w:val="single" w:sz="4" w:space="0" w:color="auto"/>
              <w:left w:val="single" w:sz="4" w:space="0" w:color="auto"/>
              <w:bottom w:val="single" w:sz="4" w:space="0" w:color="auto"/>
              <w:right w:val="single" w:sz="4" w:space="0" w:color="auto"/>
            </w:tcBorders>
            <w:hideMark/>
          </w:tcPr>
          <w:p w14:paraId="546518E0" w14:textId="77777777" w:rsidR="00E93ED9" w:rsidRPr="002C799F" w:rsidRDefault="00E93ED9">
            <w:pPr>
              <w:rPr>
                <w:color w:val="000000"/>
                <w:lang w:eastAsia="uk-UA"/>
              </w:rPr>
            </w:pPr>
            <w:proofErr w:type="spellStart"/>
            <w:r w:rsidRPr="002C799F">
              <w:rPr>
                <w:color w:val="000000"/>
                <w:lang w:eastAsia="uk-UA"/>
              </w:rPr>
              <w:t>природній</w:t>
            </w:r>
            <w:proofErr w:type="spellEnd"/>
            <w:r w:rsidRPr="002C799F">
              <w:rPr>
                <w:color w:val="000000"/>
                <w:lang w:eastAsia="uk-UA"/>
              </w:rPr>
              <w:t xml:space="preserve"> газ</w:t>
            </w:r>
          </w:p>
        </w:tc>
        <w:tc>
          <w:tcPr>
            <w:tcW w:w="1700" w:type="dxa"/>
            <w:tcBorders>
              <w:top w:val="single" w:sz="4" w:space="0" w:color="auto"/>
              <w:left w:val="single" w:sz="4" w:space="0" w:color="auto"/>
              <w:bottom w:val="single" w:sz="4" w:space="0" w:color="auto"/>
              <w:right w:val="single" w:sz="4" w:space="0" w:color="auto"/>
            </w:tcBorders>
            <w:hideMark/>
          </w:tcPr>
          <w:p w14:paraId="457830B3" w14:textId="77777777" w:rsidR="00E93ED9" w:rsidRPr="002C799F" w:rsidRDefault="00E93ED9">
            <w:pPr>
              <w:rPr>
                <w:b/>
                <w:color w:val="000000"/>
                <w:lang w:eastAsia="uk-UA"/>
              </w:rPr>
            </w:pPr>
            <w:proofErr w:type="spellStart"/>
            <w:r w:rsidRPr="002C799F">
              <w:rPr>
                <w:color w:val="000000"/>
                <w:lang w:eastAsia="uk-UA"/>
              </w:rPr>
              <w:t>м.куб</w:t>
            </w:r>
            <w:proofErr w:type="spellEnd"/>
            <w:r w:rsidRPr="002C799F">
              <w:rPr>
                <w:color w:val="000000"/>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2EF12F60" w14:textId="77777777" w:rsidR="00E93ED9" w:rsidRPr="002C799F" w:rsidRDefault="00E93ED9">
            <w:pPr>
              <w:rPr>
                <w:color w:val="000000"/>
                <w:lang w:eastAsia="uk-UA"/>
              </w:rPr>
            </w:pPr>
            <w:r w:rsidRPr="002C799F">
              <w:rPr>
                <w:color w:val="000000"/>
                <w:lang w:eastAsia="uk-UA"/>
              </w:rPr>
              <w:t>75400</w:t>
            </w:r>
          </w:p>
        </w:tc>
        <w:tc>
          <w:tcPr>
            <w:tcW w:w="1417" w:type="dxa"/>
            <w:tcBorders>
              <w:top w:val="single" w:sz="4" w:space="0" w:color="auto"/>
              <w:left w:val="single" w:sz="4" w:space="0" w:color="auto"/>
              <w:bottom w:val="single" w:sz="4" w:space="0" w:color="auto"/>
              <w:right w:val="single" w:sz="4" w:space="0" w:color="auto"/>
            </w:tcBorders>
            <w:hideMark/>
          </w:tcPr>
          <w:p w14:paraId="75B34260" w14:textId="77777777" w:rsidR="00E93ED9" w:rsidRPr="002C799F" w:rsidRDefault="00E93ED9">
            <w:pPr>
              <w:rPr>
                <w:color w:val="000000"/>
                <w:lang w:eastAsia="uk-UA"/>
              </w:rPr>
            </w:pPr>
            <w:r w:rsidRPr="002C799F">
              <w:rPr>
                <w:color w:val="000000"/>
                <w:lang w:eastAsia="uk-UA"/>
              </w:rPr>
              <w:t>79000</w:t>
            </w:r>
          </w:p>
        </w:tc>
        <w:tc>
          <w:tcPr>
            <w:tcW w:w="1494" w:type="dxa"/>
            <w:tcBorders>
              <w:top w:val="single" w:sz="4" w:space="0" w:color="auto"/>
              <w:left w:val="single" w:sz="4" w:space="0" w:color="auto"/>
              <w:bottom w:val="single" w:sz="4" w:space="0" w:color="auto"/>
              <w:right w:val="single" w:sz="4" w:space="0" w:color="auto"/>
            </w:tcBorders>
            <w:hideMark/>
          </w:tcPr>
          <w:p w14:paraId="7906482B" w14:textId="77777777" w:rsidR="00E93ED9" w:rsidRPr="002C799F" w:rsidRDefault="00E93ED9">
            <w:pPr>
              <w:rPr>
                <w:b/>
                <w:color w:val="000000"/>
                <w:lang w:eastAsia="uk-UA"/>
              </w:rPr>
            </w:pPr>
            <w:r w:rsidRPr="002C799F">
              <w:rPr>
                <w:color w:val="000000"/>
                <w:lang w:eastAsia="uk-UA"/>
              </w:rPr>
              <w:t>79000</w:t>
            </w:r>
          </w:p>
        </w:tc>
      </w:tr>
      <w:tr w:rsidR="00E93ED9" w:rsidRPr="002C799F" w14:paraId="4BFB788F" w14:textId="77777777" w:rsidTr="00E93ED9">
        <w:trPr>
          <w:trHeight w:val="58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35B9FE28" w14:textId="77777777" w:rsidR="00E93ED9" w:rsidRPr="002C799F" w:rsidRDefault="00E93ED9">
            <w:pPr>
              <w:rPr>
                <w:b/>
                <w:color w:val="000000"/>
                <w:lang w:eastAsia="uk-U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3B58244B" w14:textId="77777777" w:rsidR="00E93ED9" w:rsidRPr="002C799F" w:rsidRDefault="00E93ED9">
            <w:pPr>
              <w:rPr>
                <w:color w:val="000000"/>
                <w:lang w:eastAsia="uk-UA"/>
              </w:rPr>
            </w:pPr>
          </w:p>
        </w:tc>
        <w:tc>
          <w:tcPr>
            <w:tcW w:w="2836" w:type="dxa"/>
            <w:tcBorders>
              <w:top w:val="single" w:sz="4" w:space="0" w:color="auto"/>
              <w:left w:val="single" w:sz="4" w:space="0" w:color="auto"/>
              <w:bottom w:val="single" w:sz="4" w:space="0" w:color="auto"/>
              <w:right w:val="single" w:sz="4" w:space="0" w:color="auto"/>
            </w:tcBorders>
            <w:hideMark/>
          </w:tcPr>
          <w:p w14:paraId="3F75156E" w14:textId="77777777" w:rsidR="00E93ED9" w:rsidRPr="002C799F" w:rsidRDefault="00E93ED9">
            <w:pPr>
              <w:rPr>
                <w:color w:val="000000"/>
                <w:lang w:eastAsia="uk-UA"/>
              </w:rPr>
            </w:pPr>
            <w:r w:rsidRPr="002C799F">
              <w:rPr>
                <w:color w:val="000000"/>
                <w:lang w:eastAsia="uk-UA"/>
              </w:rPr>
              <w:t>дрова</w:t>
            </w:r>
          </w:p>
        </w:tc>
        <w:tc>
          <w:tcPr>
            <w:tcW w:w="1700" w:type="dxa"/>
            <w:tcBorders>
              <w:top w:val="single" w:sz="4" w:space="0" w:color="auto"/>
              <w:left w:val="single" w:sz="4" w:space="0" w:color="auto"/>
              <w:bottom w:val="single" w:sz="4" w:space="0" w:color="auto"/>
              <w:right w:val="single" w:sz="4" w:space="0" w:color="auto"/>
            </w:tcBorders>
            <w:hideMark/>
          </w:tcPr>
          <w:p w14:paraId="09C4020B" w14:textId="77777777" w:rsidR="00E93ED9" w:rsidRPr="002C799F" w:rsidRDefault="00E93ED9">
            <w:pPr>
              <w:rPr>
                <w:b/>
                <w:color w:val="000000"/>
                <w:lang w:eastAsia="uk-UA"/>
              </w:rPr>
            </w:pPr>
            <w:proofErr w:type="spellStart"/>
            <w:proofErr w:type="gramStart"/>
            <w:r w:rsidRPr="002C799F">
              <w:rPr>
                <w:color w:val="000000"/>
                <w:lang w:eastAsia="uk-UA"/>
              </w:rPr>
              <w:t>м.куб</w:t>
            </w:r>
            <w:proofErr w:type="spellEnd"/>
            <w:proofErr w:type="gramEnd"/>
          </w:p>
        </w:tc>
        <w:tc>
          <w:tcPr>
            <w:tcW w:w="1702" w:type="dxa"/>
            <w:tcBorders>
              <w:top w:val="single" w:sz="4" w:space="0" w:color="auto"/>
              <w:left w:val="single" w:sz="4" w:space="0" w:color="auto"/>
              <w:bottom w:val="single" w:sz="4" w:space="0" w:color="auto"/>
              <w:right w:val="single" w:sz="4" w:space="0" w:color="auto"/>
            </w:tcBorders>
            <w:hideMark/>
          </w:tcPr>
          <w:p w14:paraId="3F8F14BF" w14:textId="77777777" w:rsidR="00E93ED9" w:rsidRPr="002C799F" w:rsidRDefault="00E93ED9">
            <w:pPr>
              <w:rPr>
                <w:color w:val="000000"/>
                <w:lang w:eastAsia="uk-UA"/>
              </w:rPr>
            </w:pPr>
            <w:r w:rsidRPr="002C799F">
              <w:rPr>
                <w:color w:val="000000"/>
                <w:lang w:eastAsia="uk-UA"/>
              </w:rPr>
              <w:t>73</w:t>
            </w:r>
          </w:p>
        </w:tc>
        <w:tc>
          <w:tcPr>
            <w:tcW w:w="1417" w:type="dxa"/>
            <w:tcBorders>
              <w:top w:val="single" w:sz="4" w:space="0" w:color="auto"/>
              <w:left w:val="single" w:sz="4" w:space="0" w:color="auto"/>
              <w:bottom w:val="single" w:sz="4" w:space="0" w:color="auto"/>
              <w:right w:val="single" w:sz="4" w:space="0" w:color="auto"/>
            </w:tcBorders>
            <w:hideMark/>
          </w:tcPr>
          <w:p w14:paraId="6F1BB86E" w14:textId="77777777" w:rsidR="00E93ED9" w:rsidRPr="002C799F" w:rsidRDefault="00E93ED9">
            <w:pPr>
              <w:rPr>
                <w:color w:val="000000"/>
                <w:lang w:eastAsia="uk-UA"/>
              </w:rPr>
            </w:pPr>
            <w:r w:rsidRPr="002C799F">
              <w:rPr>
                <w:color w:val="000000"/>
                <w:lang w:eastAsia="uk-UA"/>
              </w:rPr>
              <w:t>81</w:t>
            </w:r>
          </w:p>
        </w:tc>
        <w:tc>
          <w:tcPr>
            <w:tcW w:w="1494" w:type="dxa"/>
            <w:tcBorders>
              <w:top w:val="single" w:sz="4" w:space="0" w:color="auto"/>
              <w:left w:val="single" w:sz="4" w:space="0" w:color="auto"/>
              <w:bottom w:val="single" w:sz="4" w:space="0" w:color="auto"/>
              <w:right w:val="single" w:sz="4" w:space="0" w:color="auto"/>
            </w:tcBorders>
            <w:hideMark/>
          </w:tcPr>
          <w:p w14:paraId="157F3406" w14:textId="77777777" w:rsidR="00E93ED9" w:rsidRPr="002C799F" w:rsidRDefault="00E93ED9">
            <w:pPr>
              <w:rPr>
                <w:b/>
                <w:color w:val="000000"/>
                <w:lang w:eastAsia="uk-UA"/>
              </w:rPr>
            </w:pPr>
            <w:r w:rsidRPr="002C799F">
              <w:rPr>
                <w:color w:val="000000"/>
                <w:lang w:eastAsia="uk-UA"/>
              </w:rPr>
              <w:t>81</w:t>
            </w:r>
          </w:p>
        </w:tc>
      </w:tr>
      <w:tr w:rsidR="00E93ED9" w:rsidRPr="002C799F" w14:paraId="77F580D3" w14:textId="77777777" w:rsidTr="00E93ED9">
        <w:tc>
          <w:tcPr>
            <w:tcW w:w="3936" w:type="dxa"/>
            <w:vMerge/>
            <w:tcBorders>
              <w:top w:val="single" w:sz="4" w:space="0" w:color="auto"/>
              <w:left w:val="single" w:sz="4" w:space="0" w:color="auto"/>
              <w:bottom w:val="single" w:sz="4" w:space="0" w:color="auto"/>
              <w:right w:val="single" w:sz="4" w:space="0" w:color="auto"/>
            </w:tcBorders>
            <w:vAlign w:val="center"/>
            <w:hideMark/>
          </w:tcPr>
          <w:p w14:paraId="094CF080" w14:textId="77777777" w:rsidR="00E93ED9" w:rsidRPr="002C799F" w:rsidRDefault="00E93ED9">
            <w:pPr>
              <w:rPr>
                <w:b/>
                <w:color w:val="000000"/>
                <w:lang w:eastAsia="uk-UA"/>
              </w:rPr>
            </w:pPr>
          </w:p>
        </w:tc>
        <w:tc>
          <w:tcPr>
            <w:tcW w:w="1700" w:type="dxa"/>
            <w:tcBorders>
              <w:top w:val="single" w:sz="4" w:space="0" w:color="auto"/>
              <w:left w:val="single" w:sz="4" w:space="0" w:color="auto"/>
              <w:bottom w:val="single" w:sz="4" w:space="0" w:color="auto"/>
              <w:right w:val="single" w:sz="4" w:space="0" w:color="auto"/>
            </w:tcBorders>
            <w:hideMark/>
          </w:tcPr>
          <w:p w14:paraId="67B31D36" w14:textId="77777777" w:rsidR="00E93ED9" w:rsidRPr="002C799F" w:rsidRDefault="00E93ED9">
            <w:pPr>
              <w:rPr>
                <w:color w:val="000000"/>
                <w:lang w:eastAsia="uk-UA"/>
              </w:rPr>
            </w:pPr>
            <w:proofErr w:type="spellStart"/>
            <w:r w:rsidRPr="002C799F">
              <w:rPr>
                <w:color w:val="000000"/>
                <w:lang w:eastAsia="uk-UA"/>
              </w:rPr>
              <w:t>ефективності</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D74A218" w14:textId="77777777" w:rsidR="00E93ED9" w:rsidRPr="002C799F" w:rsidRDefault="00E93ED9">
            <w:pPr>
              <w:rPr>
                <w:color w:val="000000"/>
                <w:lang w:eastAsia="uk-UA"/>
              </w:rPr>
            </w:pPr>
            <w:proofErr w:type="spellStart"/>
            <w:r w:rsidRPr="002C799F">
              <w:rPr>
                <w:color w:val="000000"/>
                <w:lang w:eastAsia="uk-UA"/>
              </w:rPr>
              <w:t>середні</w:t>
            </w:r>
            <w:proofErr w:type="spellEnd"/>
            <w:r w:rsidRPr="002C799F">
              <w:rPr>
                <w:color w:val="000000"/>
                <w:lang w:eastAsia="uk-UA"/>
              </w:rPr>
              <w:t xml:space="preserve"> </w:t>
            </w:r>
            <w:proofErr w:type="spellStart"/>
            <w:r w:rsidRPr="002C799F">
              <w:rPr>
                <w:color w:val="000000"/>
                <w:lang w:eastAsia="uk-UA"/>
              </w:rPr>
              <w:t>витрати</w:t>
            </w:r>
            <w:proofErr w:type="spellEnd"/>
            <w:r w:rsidRPr="002C799F">
              <w:rPr>
                <w:color w:val="000000"/>
                <w:lang w:eastAsia="uk-UA"/>
              </w:rPr>
              <w:t xml:space="preserve"> на ЗОЗ</w:t>
            </w:r>
          </w:p>
        </w:tc>
        <w:tc>
          <w:tcPr>
            <w:tcW w:w="1700" w:type="dxa"/>
            <w:tcBorders>
              <w:top w:val="single" w:sz="4" w:space="0" w:color="auto"/>
              <w:left w:val="single" w:sz="4" w:space="0" w:color="auto"/>
              <w:bottom w:val="single" w:sz="4" w:space="0" w:color="auto"/>
              <w:right w:val="single" w:sz="4" w:space="0" w:color="auto"/>
            </w:tcBorders>
            <w:hideMark/>
          </w:tcPr>
          <w:p w14:paraId="5E7B47C3" w14:textId="77777777" w:rsidR="00E93ED9" w:rsidRPr="002C799F" w:rsidRDefault="00E93ED9">
            <w:pPr>
              <w:rPr>
                <w:color w:val="000000"/>
                <w:lang w:eastAsia="uk-UA"/>
              </w:rPr>
            </w:pPr>
            <w:proofErr w:type="spellStart"/>
            <w:r w:rsidRPr="002C799F">
              <w:rPr>
                <w:color w:val="000000"/>
                <w:lang w:eastAsia="uk-UA"/>
              </w:rPr>
              <w:t>тис.грн</w:t>
            </w:r>
            <w:proofErr w:type="spellEnd"/>
            <w:r w:rsidRPr="002C799F">
              <w:rPr>
                <w:color w:val="000000"/>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3A7CE3E6" w14:textId="77777777" w:rsidR="00E93ED9" w:rsidRPr="002C799F" w:rsidRDefault="00E93ED9">
            <w:pPr>
              <w:rPr>
                <w:color w:val="000000"/>
                <w:lang w:eastAsia="uk-UA"/>
              </w:rPr>
            </w:pPr>
            <w:r w:rsidRPr="002C799F">
              <w:rPr>
                <w:color w:val="000000"/>
                <w:lang w:eastAsia="uk-UA"/>
              </w:rPr>
              <w:t>8930,2</w:t>
            </w:r>
          </w:p>
        </w:tc>
        <w:tc>
          <w:tcPr>
            <w:tcW w:w="1417" w:type="dxa"/>
            <w:tcBorders>
              <w:top w:val="single" w:sz="4" w:space="0" w:color="auto"/>
              <w:left w:val="single" w:sz="4" w:space="0" w:color="auto"/>
              <w:bottom w:val="single" w:sz="4" w:space="0" w:color="auto"/>
              <w:right w:val="single" w:sz="4" w:space="0" w:color="auto"/>
            </w:tcBorders>
            <w:hideMark/>
          </w:tcPr>
          <w:p w14:paraId="643FC326" w14:textId="77777777" w:rsidR="00E93ED9" w:rsidRPr="002C799F" w:rsidRDefault="00E93ED9">
            <w:pPr>
              <w:rPr>
                <w:color w:val="000000"/>
                <w:lang w:eastAsia="uk-UA"/>
              </w:rPr>
            </w:pPr>
            <w:r w:rsidRPr="002C799F">
              <w:rPr>
                <w:color w:val="000000"/>
                <w:lang w:eastAsia="uk-UA"/>
              </w:rPr>
              <w:t>11162,8</w:t>
            </w:r>
          </w:p>
        </w:tc>
        <w:tc>
          <w:tcPr>
            <w:tcW w:w="1494" w:type="dxa"/>
            <w:tcBorders>
              <w:top w:val="single" w:sz="4" w:space="0" w:color="auto"/>
              <w:left w:val="single" w:sz="4" w:space="0" w:color="auto"/>
              <w:bottom w:val="single" w:sz="4" w:space="0" w:color="auto"/>
              <w:right w:val="single" w:sz="4" w:space="0" w:color="auto"/>
            </w:tcBorders>
            <w:hideMark/>
          </w:tcPr>
          <w:p w14:paraId="7D2E656A" w14:textId="77777777" w:rsidR="00E93ED9" w:rsidRPr="002C799F" w:rsidRDefault="00E93ED9">
            <w:pPr>
              <w:rPr>
                <w:color w:val="000000"/>
                <w:lang w:eastAsia="uk-UA"/>
              </w:rPr>
            </w:pPr>
            <w:r w:rsidRPr="002C799F">
              <w:rPr>
                <w:color w:val="000000"/>
                <w:lang w:eastAsia="uk-UA"/>
              </w:rPr>
              <w:t>13953,5</w:t>
            </w:r>
          </w:p>
        </w:tc>
      </w:tr>
      <w:tr w:rsidR="00E93ED9" w:rsidRPr="002C799F" w14:paraId="55BDA6D4" w14:textId="77777777" w:rsidTr="00E93ED9">
        <w:trPr>
          <w:trHeight w:val="986"/>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205C1F75" w14:textId="77777777" w:rsidR="00E93ED9" w:rsidRPr="002C799F" w:rsidRDefault="00E93ED9">
            <w:pPr>
              <w:rPr>
                <w:b/>
                <w:color w:val="000000"/>
                <w:lang w:eastAsia="uk-UA"/>
              </w:rPr>
            </w:pPr>
          </w:p>
        </w:tc>
        <w:tc>
          <w:tcPr>
            <w:tcW w:w="1700" w:type="dxa"/>
            <w:tcBorders>
              <w:top w:val="single" w:sz="4" w:space="0" w:color="auto"/>
              <w:left w:val="single" w:sz="4" w:space="0" w:color="auto"/>
              <w:bottom w:val="single" w:sz="4" w:space="0" w:color="auto"/>
              <w:right w:val="single" w:sz="4" w:space="0" w:color="auto"/>
            </w:tcBorders>
            <w:hideMark/>
          </w:tcPr>
          <w:p w14:paraId="092F8846" w14:textId="77777777" w:rsidR="00E93ED9" w:rsidRPr="002C799F" w:rsidRDefault="00E93ED9">
            <w:pPr>
              <w:rPr>
                <w:color w:val="000000"/>
                <w:lang w:eastAsia="uk-UA"/>
              </w:rPr>
            </w:pPr>
            <w:proofErr w:type="spellStart"/>
            <w:r w:rsidRPr="002C799F">
              <w:rPr>
                <w:color w:val="000000"/>
                <w:lang w:eastAsia="uk-UA"/>
              </w:rPr>
              <w:t>якості</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F8BA4D1" w14:textId="77777777" w:rsidR="00E93ED9" w:rsidRPr="002C799F" w:rsidRDefault="00E93ED9">
            <w:pPr>
              <w:rPr>
                <w:color w:val="000000"/>
                <w:lang w:eastAsia="uk-UA"/>
              </w:rPr>
            </w:pPr>
            <w:proofErr w:type="spellStart"/>
            <w:r w:rsidRPr="002C799F">
              <w:rPr>
                <w:color w:val="000000"/>
                <w:lang w:eastAsia="uk-UA"/>
              </w:rPr>
              <w:t>показник</w:t>
            </w:r>
            <w:proofErr w:type="spellEnd"/>
            <w:r w:rsidRPr="002C799F">
              <w:rPr>
                <w:color w:val="000000"/>
                <w:lang w:eastAsia="uk-UA"/>
              </w:rPr>
              <w:t xml:space="preserve"> </w:t>
            </w:r>
            <w:proofErr w:type="spellStart"/>
            <w:r w:rsidRPr="002C799F">
              <w:rPr>
                <w:color w:val="000000"/>
                <w:lang w:eastAsia="uk-UA"/>
              </w:rPr>
              <w:t>забезпеченості</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2B3ED964" w14:textId="77777777" w:rsidR="00E93ED9" w:rsidRPr="002C799F" w:rsidRDefault="00E93ED9">
            <w:pPr>
              <w:rPr>
                <w:color w:val="000000"/>
                <w:lang w:eastAsia="uk-UA"/>
              </w:rPr>
            </w:pPr>
            <w:r w:rsidRPr="002C799F">
              <w:rPr>
                <w:color w:val="000000"/>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2526A7B9" w14:textId="77777777" w:rsidR="00E93ED9" w:rsidRPr="002C799F" w:rsidRDefault="00E93ED9">
            <w:pPr>
              <w:rPr>
                <w:color w:val="000000"/>
                <w:lang w:eastAsia="uk-UA"/>
              </w:rPr>
            </w:pPr>
            <w:r w:rsidRPr="002C799F">
              <w:rPr>
                <w:color w:val="000000"/>
                <w:lang w:eastAsia="uk-UA"/>
              </w:rPr>
              <w:t>100</w:t>
            </w:r>
          </w:p>
        </w:tc>
        <w:tc>
          <w:tcPr>
            <w:tcW w:w="1417" w:type="dxa"/>
            <w:tcBorders>
              <w:top w:val="single" w:sz="4" w:space="0" w:color="auto"/>
              <w:left w:val="single" w:sz="4" w:space="0" w:color="auto"/>
              <w:bottom w:val="single" w:sz="4" w:space="0" w:color="auto"/>
              <w:right w:val="single" w:sz="4" w:space="0" w:color="auto"/>
            </w:tcBorders>
            <w:hideMark/>
          </w:tcPr>
          <w:p w14:paraId="56FD283E" w14:textId="77777777" w:rsidR="00E93ED9" w:rsidRPr="002C799F" w:rsidRDefault="00E93ED9">
            <w:pPr>
              <w:rPr>
                <w:color w:val="000000"/>
                <w:lang w:eastAsia="uk-UA"/>
              </w:rPr>
            </w:pPr>
            <w:r w:rsidRPr="002C799F">
              <w:rPr>
                <w:color w:val="000000"/>
                <w:lang w:eastAsia="uk-UA"/>
              </w:rPr>
              <w:t>100</w:t>
            </w:r>
          </w:p>
        </w:tc>
        <w:tc>
          <w:tcPr>
            <w:tcW w:w="1494" w:type="dxa"/>
            <w:tcBorders>
              <w:top w:val="single" w:sz="4" w:space="0" w:color="auto"/>
              <w:left w:val="single" w:sz="4" w:space="0" w:color="auto"/>
              <w:bottom w:val="single" w:sz="4" w:space="0" w:color="auto"/>
              <w:right w:val="single" w:sz="4" w:space="0" w:color="auto"/>
            </w:tcBorders>
          </w:tcPr>
          <w:p w14:paraId="48FDA9AA" w14:textId="77777777" w:rsidR="00E93ED9" w:rsidRPr="002C799F" w:rsidRDefault="00E93ED9">
            <w:pPr>
              <w:rPr>
                <w:color w:val="000000"/>
                <w:lang w:eastAsia="uk-UA"/>
              </w:rPr>
            </w:pPr>
            <w:r w:rsidRPr="002C799F">
              <w:rPr>
                <w:color w:val="000000"/>
                <w:lang w:eastAsia="uk-UA"/>
              </w:rPr>
              <w:t>100</w:t>
            </w:r>
          </w:p>
          <w:p w14:paraId="4662C21D" w14:textId="77777777" w:rsidR="00E93ED9" w:rsidRPr="002C799F" w:rsidRDefault="00E93ED9">
            <w:pPr>
              <w:rPr>
                <w:color w:val="000000"/>
                <w:lang w:eastAsia="uk-UA"/>
              </w:rPr>
            </w:pPr>
          </w:p>
        </w:tc>
      </w:tr>
      <w:tr w:rsidR="00E93ED9" w:rsidRPr="002C799F" w14:paraId="664ABFC2" w14:textId="77777777" w:rsidTr="00E93ED9">
        <w:trPr>
          <w:trHeight w:val="561"/>
        </w:trPr>
        <w:tc>
          <w:tcPr>
            <w:tcW w:w="3936" w:type="dxa"/>
            <w:vMerge w:val="restart"/>
            <w:tcBorders>
              <w:top w:val="single" w:sz="4" w:space="0" w:color="auto"/>
              <w:left w:val="single" w:sz="4" w:space="0" w:color="auto"/>
              <w:bottom w:val="single" w:sz="4" w:space="0" w:color="auto"/>
              <w:right w:val="single" w:sz="4" w:space="0" w:color="auto"/>
            </w:tcBorders>
            <w:hideMark/>
          </w:tcPr>
          <w:p w14:paraId="67B5FA1D" w14:textId="77777777" w:rsidR="00E93ED9" w:rsidRPr="002C799F" w:rsidRDefault="00E93ED9">
            <w:pPr>
              <w:rPr>
                <w:b/>
                <w:color w:val="000000"/>
                <w:lang w:eastAsia="uk-UA"/>
              </w:rPr>
            </w:pPr>
            <w:proofErr w:type="spellStart"/>
            <w:r w:rsidRPr="002C799F">
              <w:t>Відшкодування</w:t>
            </w:r>
            <w:proofErr w:type="spellEnd"/>
            <w:r w:rsidRPr="002C799F">
              <w:t xml:space="preserve"> </w:t>
            </w:r>
            <w:proofErr w:type="spellStart"/>
            <w:proofErr w:type="gramStart"/>
            <w:r w:rsidRPr="002C799F">
              <w:t>вартості</w:t>
            </w:r>
            <w:proofErr w:type="spellEnd"/>
            <w:r w:rsidRPr="002C799F">
              <w:t xml:space="preserve">  </w:t>
            </w:r>
            <w:proofErr w:type="spellStart"/>
            <w:r w:rsidRPr="002C799F">
              <w:t>безоплатних</w:t>
            </w:r>
            <w:proofErr w:type="spellEnd"/>
            <w:proofErr w:type="gramEnd"/>
            <w:r w:rsidRPr="002C799F">
              <w:t xml:space="preserve"> </w:t>
            </w:r>
            <w:proofErr w:type="spellStart"/>
            <w:r w:rsidRPr="002C799F">
              <w:t>лікарських</w:t>
            </w:r>
            <w:proofErr w:type="spellEnd"/>
            <w:r w:rsidRPr="002C799F">
              <w:t xml:space="preserve"> </w:t>
            </w:r>
            <w:proofErr w:type="spellStart"/>
            <w:r w:rsidRPr="002C799F">
              <w:t>засобів</w:t>
            </w:r>
            <w:proofErr w:type="spellEnd"/>
            <w:r w:rsidRPr="002C799F">
              <w:t xml:space="preserve"> та </w:t>
            </w:r>
            <w:proofErr w:type="spellStart"/>
            <w:r w:rsidRPr="002C799F">
              <w:t>лікарських</w:t>
            </w:r>
            <w:proofErr w:type="spellEnd"/>
            <w:r w:rsidRPr="002C799F">
              <w:t xml:space="preserve"> </w:t>
            </w:r>
            <w:proofErr w:type="spellStart"/>
            <w:r w:rsidRPr="002C799F">
              <w:t>засобів</w:t>
            </w:r>
            <w:proofErr w:type="spellEnd"/>
            <w:r w:rsidRPr="002C799F">
              <w:t xml:space="preserve"> за </w:t>
            </w:r>
            <w:proofErr w:type="spellStart"/>
            <w:r w:rsidRPr="002C799F">
              <w:t>пільговими</w:t>
            </w:r>
            <w:proofErr w:type="spellEnd"/>
            <w:r w:rsidRPr="002C799F">
              <w:t xml:space="preserve"> </w:t>
            </w:r>
            <w:proofErr w:type="spellStart"/>
            <w:r w:rsidRPr="002C799F">
              <w:t>цінами</w:t>
            </w:r>
            <w:proofErr w:type="spellEnd"/>
            <w:r w:rsidRPr="002C799F">
              <w:t xml:space="preserve"> за рецептами </w:t>
            </w:r>
            <w:proofErr w:type="spellStart"/>
            <w:r w:rsidRPr="002C799F">
              <w:t>лікарів</w:t>
            </w:r>
            <w:proofErr w:type="spellEnd"/>
            <w:r w:rsidRPr="002C799F">
              <w:t xml:space="preserve"> у </w:t>
            </w:r>
            <w:proofErr w:type="spellStart"/>
            <w:r w:rsidRPr="002C799F">
              <w:t>разі</w:t>
            </w:r>
            <w:proofErr w:type="spellEnd"/>
            <w:r w:rsidRPr="002C799F">
              <w:t xml:space="preserve"> амбулаторного </w:t>
            </w:r>
            <w:proofErr w:type="spellStart"/>
            <w:r w:rsidRPr="002C799F">
              <w:t>лікування</w:t>
            </w:r>
            <w:proofErr w:type="spellEnd"/>
            <w:r w:rsidRPr="002C799F">
              <w:t xml:space="preserve"> </w:t>
            </w:r>
            <w:proofErr w:type="spellStart"/>
            <w:r w:rsidRPr="002C799F">
              <w:t>окремих</w:t>
            </w:r>
            <w:proofErr w:type="spellEnd"/>
            <w:r w:rsidRPr="002C799F">
              <w:t xml:space="preserve"> </w:t>
            </w:r>
            <w:proofErr w:type="spellStart"/>
            <w:r w:rsidRPr="002C799F">
              <w:t>груп</w:t>
            </w:r>
            <w:proofErr w:type="spellEnd"/>
            <w:r w:rsidRPr="002C799F">
              <w:t xml:space="preserve"> </w:t>
            </w:r>
            <w:proofErr w:type="spellStart"/>
            <w:r w:rsidRPr="002C799F">
              <w:t>населення</w:t>
            </w:r>
            <w:proofErr w:type="spellEnd"/>
            <w:r w:rsidRPr="002C799F">
              <w:t xml:space="preserve"> </w:t>
            </w:r>
            <w:proofErr w:type="spellStart"/>
            <w:r w:rsidRPr="002C799F">
              <w:t>відповідно</w:t>
            </w:r>
            <w:proofErr w:type="spellEnd"/>
            <w:r w:rsidRPr="002C799F">
              <w:t xml:space="preserve"> до постанови КМУ №1303 </w:t>
            </w:r>
            <w:proofErr w:type="spellStart"/>
            <w:r w:rsidRPr="002C799F">
              <w:t>від</w:t>
            </w:r>
            <w:proofErr w:type="spellEnd"/>
            <w:r w:rsidRPr="002C799F">
              <w:t xml:space="preserve"> 17.08.1998 </w:t>
            </w:r>
            <w:proofErr w:type="spellStart"/>
            <w:r w:rsidRPr="002C799F">
              <w:t>зі</w:t>
            </w:r>
            <w:proofErr w:type="spellEnd"/>
            <w:r w:rsidRPr="002C799F">
              <w:t xml:space="preserve"> </w:t>
            </w:r>
            <w:proofErr w:type="spellStart"/>
            <w:r w:rsidRPr="002C799F">
              <w:t>змінами</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4B492857" w14:textId="77777777" w:rsidR="00E93ED9" w:rsidRPr="002C799F" w:rsidRDefault="00E93ED9">
            <w:pPr>
              <w:rPr>
                <w:color w:val="000000"/>
                <w:lang w:eastAsia="uk-UA"/>
              </w:rPr>
            </w:pPr>
            <w:proofErr w:type="spellStart"/>
            <w:r w:rsidRPr="002C799F">
              <w:rPr>
                <w:color w:val="000000"/>
                <w:lang w:eastAsia="uk-UA"/>
              </w:rPr>
              <w:t>витрат</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09D6A78" w14:textId="77777777" w:rsidR="00E93ED9" w:rsidRPr="002C799F" w:rsidRDefault="00E93ED9">
            <w:pPr>
              <w:rPr>
                <w:b/>
                <w:color w:val="000000"/>
                <w:lang w:eastAsia="uk-UA"/>
              </w:rPr>
            </w:pPr>
            <w:proofErr w:type="spellStart"/>
            <w:r w:rsidRPr="002C799F">
              <w:rPr>
                <w:color w:val="000000"/>
                <w:lang w:eastAsia="uk-UA"/>
              </w:rPr>
              <w:t>обсяг</w:t>
            </w:r>
            <w:proofErr w:type="spellEnd"/>
            <w:r w:rsidRPr="002C799F">
              <w:rPr>
                <w:color w:val="000000"/>
                <w:lang w:eastAsia="uk-UA"/>
              </w:rPr>
              <w:t xml:space="preserve"> </w:t>
            </w:r>
            <w:proofErr w:type="spellStart"/>
            <w:r w:rsidRPr="002C799F">
              <w:rPr>
                <w:color w:val="000000"/>
                <w:lang w:eastAsia="uk-UA"/>
              </w:rPr>
              <w:t>асигнувань</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420A67C4" w14:textId="77777777" w:rsidR="00E93ED9" w:rsidRPr="002C799F" w:rsidRDefault="00E93ED9">
            <w:pPr>
              <w:rPr>
                <w:b/>
                <w:color w:val="000000"/>
                <w:lang w:eastAsia="uk-UA"/>
              </w:rPr>
            </w:pPr>
            <w:proofErr w:type="spellStart"/>
            <w:r w:rsidRPr="002C799F">
              <w:rPr>
                <w:color w:val="000000"/>
                <w:lang w:eastAsia="uk-UA"/>
              </w:rPr>
              <w:t>тис.грн</w:t>
            </w:r>
            <w:proofErr w:type="spellEnd"/>
            <w:r w:rsidRPr="002C799F">
              <w:rPr>
                <w:color w:val="000000"/>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243BB2CE" w14:textId="77777777" w:rsidR="00E93ED9" w:rsidRPr="002C799F" w:rsidRDefault="00E93ED9">
            <w:pPr>
              <w:rPr>
                <w:color w:val="000000"/>
                <w:lang w:eastAsia="uk-UA"/>
              </w:rPr>
            </w:pPr>
            <w:r w:rsidRPr="002C799F">
              <w:rPr>
                <w:color w:val="000000" w:themeColor="text1"/>
                <w:lang w:eastAsia="uk-UA"/>
              </w:rPr>
              <w:t>524,9</w:t>
            </w:r>
          </w:p>
        </w:tc>
        <w:tc>
          <w:tcPr>
            <w:tcW w:w="1417" w:type="dxa"/>
            <w:tcBorders>
              <w:top w:val="single" w:sz="4" w:space="0" w:color="auto"/>
              <w:left w:val="single" w:sz="4" w:space="0" w:color="auto"/>
              <w:bottom w:val="single" w:sz="4" w:space="0" w:color="auto"/>
              <w:right w:val="single" w:sz="4" w:space="0" w:color="auto"/>
            </w:tcBorders>
            <w:hideMark/>
          </w:tcPr>
          <w:p w14:paraId="21475231" w14:textId="77777777" w:rsidR="00E93ED9" w:rsidRPr="002C799F" w:rsidRDefault="00E93ED9">
            <w:pPr>
              <w:rPr>
                <w:color w:val="000000"/>
                <w:lang w:eastAsia="uk-UA"/>
              </w:rPr>
            </w:pPr>
            <w:r w:rsidRPr="002C799F">
              <w:rPr>
                <w:color w:val="000000"/>
                <w:lang w:eastAsia="uk-UA"/>
              </w:rPr>
              <w:t>600,0</w:t>
            </w:r>
          </w:p>
        </w:tc>
        <w:tc>
          <w:tcPr>
            <w:tcW w:w="1494" w:type="dxa"/>
            <w:tcBorders>
              <w:top w:val="single" w:sz="4" w:space="0" w:color="auto"/>
              <w:left w:val="single" w:sz="4" w:space="0" w:color="auto"/>
              <w:bottom w:val="single" w:sz="4" w:space="0" w:color="auto"/>
              <w:right w:val="single" w:sz="4" w:space="0" w:color="auto"/>
            </w:tcBorders>
            <w:hideMark/>
          </w:tcPr>
          <w:p w14:paraId="4828F4F9" w14:textId="77777777" w:rsidR="00E93ED9" w:rsidRPr="002C799F" w:rsidRDefault="00E93ED9">
            <w:pPr>
              <w:rPr>
                <w:color w:val="000000"/>
                <w:lang w:eastAsia="uk-UA"/>
              </w:rPr>
            </w:pPr>
            <w:r w:rsidRPr="002C799F">
              <w:rPr>
                <w:color w:val="000000"/>
                <w:lang w:eastAsia="uk-UA"/>
              </w:rPr>
              <w:t>960,0</w:t>
            </w:r>
          </w:p>
        </w:tc>
      </w:tr>
      <w:tr w:rsidR="00E93ED9" w:rsidRPr="002C799F" w14:paraId="572C7D71" w14:textId="77777777" w:rsidTr="00E93ED9">
        <w:trPr>
          <w:trHeight w:val="720"/>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5CAB645E" w14:textId="77777777" w:rsidR="00E93ED9" w:rsidRPr="002C799F" w:rsidRDefault="00E93ED9">
            <w:pPr>
              <w:rPr>
                <w:b/>
                <w:color w:val="000000"/>
                <w:lang w:eastAsia="uk-UA"/>
              </w:rPr>
            </w:pPr>
          </w:p>
        </w:tc>
        <w:tc>
          <w:tcPr>
            <w:tcW w:w="1700" w:type="dxa"/>
            <w:tcBorders>
              <w:top w:val="single" w:sz="4" w:space="0" w:color="auto"/>
              <w:left w:val="single" w:sz="4" w:space="0" w:color="auto"/>
              <w:bottom w:val="single" w:sz="4" w:space="0" w:color="auto"/>
              <w:right w:val="single" w:sz="4" w:space="0" w:color="auto"/>
            </w:tcBorders>
            <w:hideMark/>
          </w:tcPr>
          <w:p w14:paraId="363663C2" w14:textId="77777777" w:rsidR="00E93ED9" w:rsidRPr="002C799F" w:rsidRDefault="00E93ED9">
            <w:pPr>
              <w:rPr>
                <w:color w:val="000000"/>
                <w:lang w:eastAsia="uk-UA"/>
              </w:rPr>
            </w:pPr>
            <w:r w:rsidRPr="002C799F">
              <w:rPr>
                <w:color w:val="000000"/>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5F9DDBBF" w14:textId="77777777" w:rsidR="00E93ED9" w:rsidRPr="002C799F" w:rsidRDefault="00E93ED9">
            <w:pPr>
              <w:rPr>
                <w:color w:val="000000"/>
                <w:lang w:eastAsia="uk-UA"/>
              </w:rPr>
            </w:pPr>
            <w:proofErr w:type="spellStart"/>
            <w:r w:rsidRPr="002C799F">
              <w:rPr>
                <w:color w:val="000000"/>
                <w:lang w:eastAsia="uk-UA"/>
              </w:rPr>
              <w:t>прогнозна</w:t>
            </w:r>
            <w:proofErr w:type="spellEnd"/>
            <w:r w:rsidRPr="002C799F">
              <w:rPr>
                <w:color w:val="000000"/>
                <w:lang w:eastAsia="uk-UA"/>
              </w:rPr>
              <w:t xml:space="preserve"> </w:t>
            </w:r>
            <w:proofErr w:type="spellStart"/>
            <w:r w:rsidRPr="002C799F">
              <w:rPr>
                <w:color w:val="000000"/>
                <w:lang w:eastAsia="uk-UA"/>
              </w:rPr>
              <w:t>кількість</w:t>
            </w:r>
            <w:proofErr w:type="spellEnd"/>
            <w:r w:rsidRPr="002C799F">
              <w:rPr>
                <w:color w:val="000000"/>
                <w:lang w:eastAsia="uk-UA"/>
              </w:rPr>
              <w:t xml:space="preserve"> </w:t>
            </w:r>
            <w:proofErr w:type="spellStart"/>
            <w:r w:rsidRPr="002C799F">
              <w:rPr>
                <w:color w:val="000000"/>
                <w:lang w:eastAsia="uk-UA"/>
              </w:rPr>
              <w:t>рецептів</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46041929" w14:textId="77777777" w:rsidR="00E93ED9" w:rsidRPr="002C799F" w:rsidRDefault="00E93ED9">
            <w:pPr>
              <w:rPr>
                <w:color w:val="000000"/>
                <w:lang w:eastAsia="uk-UA"/>
              </w:rPr>
            </w:pPr>
            <w:proofErr w:type="spellStart"/>
            <w:r w:rsidRPr="002C799F">
              <w:rPr>
                <w:color w:val="000000"/>
                <w:lang w:eastAsia="uk-UA"/>
              </w:rPr>
              <w:t>одиниць</w:t>
            </w:r>
            <w:proofErr w:type="spellEnd"/>
          </w:p>
        </w:tc>
        <w:tc>
          <w:tcPr>
            <w:tcW w:w="1702" w:type="dxa"/>
            <w:tcBorders>
              <w:top w:val="single" w:sz="4" w:space="0" w:color="auto"/>
              <w:left w:val="single" w:sz="4" w:space="0" w:color="auto"/>
              <w:bottom w:val="single" w:sz="4" w:space="0" w:color="auto"/>
              <w:right w:val="single" w:sz="4" w:space="0" w:color="auto"/>
            </w:tcBorders>
            <w:hideMark/>
          </w:tcPr>
          <w:p w14:paraId="26460D84" w14:textId="77777777" w:rsidR="00E93ED9" w:rsidRPr="002C799F" w:rsidRDefault="00E93ED9">
            <w:pPr>
              <w:rPr>
                <w:color w:val="000000"/>
                <w:lang w:eastAsia="uk-UA"/>
              </w:rPr>
            </w:pPr>
            <w:r w:rsidRPr="002C799F">
              <w:rPr>
                <w:lang w:eastAsia="uk-UA"/>
              </w:rPr>
              <w:t>250</w:t>
            </w:r>
          </w:p>
        </w:tc>
        <w:tc>
          <w:tcPr>
            <w:tcW w:w="1417" w:type="dxa"/>
            <w:tcBorders>
              <w:top w:val="single" w:sz="4" w:space="0" w:color="auto"/>
              <w:left w:val="single" w:sz="4" w:space="0" w:color="auto"/>
              <w:bottom w:val="single" w:sz="4" w:space="0" w:color="auto"/>
              <w:right w:val="single" w:sz="4" w:space="0" w:color="auto"/>
            </w:tcBorders>
            <w:hideMark/>
          </w:tcPr>
          <w:p w14:paraId="68814FB3" w14:textId="77777777" w:rsidR="00E93ED9" w:rsidRPr="002C799F" w:rsidRDefault="00E93ED9">
            <w:pPr>
              <w:rPr>
                <w:color w:val="000000"/>
                <w:lang w:eastAsia="uk-UA"/>
              </w:rPr>
            </w:pPr>
            <w:r w:rsidRPr="002C799F">
              <w:rPr>
                <w:color w:val="000000"/>
                <w:lang w:eastAsia="uk-UA"/>
              </w:rPr>
              <w:t>420</w:t>
            </w:r>
          </w:p>
        </w:tc>
        <w:tc>
          <w:tcPr>
            <w:tcW w:w="1494" w:type="dxa"/>
            <w:tcBorders>
              <w:top w:val="single" w:sz="4" w:space="0" w:color="auto"/>
              <w:left w:val="single" w:sz="4" w:space="0" w:color="auto"/>
              <w:bottom w:val="single" w:sz="4" w:space="0" w:color="auto"/>
              <w:right w:val="single" w:sz="4" w:space="0" w:color="auto"/>
            </w:tcBorders>
            <w:hideMark/>
          </w:tcPr>
          <w:p w14:paraId="43DB828F" w14:textId="77777777" w:rsidR="00E93ED9" w:rsidRPr="002C799F" w:rsidRDefault="00E93ED9">
            <w:pPr>
              <w:rPr>
                <w:color w:val="000000"/>
                <w:lang w:eastAsia="uk-UA"/>
              </w:rPr>
            </w:pPr>
            <w:r w:rsidRPr="002C799F">
              <w:rPr>
                <w:color w:val="000000"/>
                <w:lang w:eastAsia="uk-UA"/>
              </w:rPr>
              <w:t>420</w:t>
            </w:r>
          </w:p>
        </w:tc>
      </w:tr>
      <w:tr w:rsidR="00E93ED9" w:rsidRPr="002C799F" w14:paraId="540FBC33" w14:textId="77777777" w:rsidTr="00E93ED9">
        <w:trPr>
          <w:trHeight w:val="750"/>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60D53B8E" w14:textId="77777777" w:rsidR="00E93ED9" w:rsidRPr="002C799F" w:rsidRDefault="00E93ED9">
            <w:pPr>
              <w:rPr>
                <w:b/>
                <w:color w:val="000000"/>
                <w:lang w:eastAsia="uk-UA"/>
              </w:rPr>
            </w:pPr>
          </w:p>
        </w:tc>
        <w:tc>
          <w:tcPr>
            <w:tcW w:w="1700" w:type="dxa"/>
            <w:tcBorders>
              <w:top w:val="single" w:sz="4" w:space="0" w:color="auto"/>
              <w:left w:val="single" w:sz="4" w:space="0" w:color="auto"/>
              <w:bottom w:val="single" w:sz="4" w:space="0" w:color="auto"/>
              <w:right w:val="single" w:sz="4" w:space="0" w:color="auto"/>
            </w:tcBorders>
            <w:hideMark/>
          </w:tcPr>
          <w:p w14:paraId="6F5A98D0" w14:textId="77777777" w:rsidR="00E93ED9" w:rsidRPr="002C799F" w:rsidRDefault="00E93ED9">
            <w:pPr>
              <w:rPr>
                <w:color w:val="000000"/>
                <w:lang w:eastAsia="uk-UA"/>
              </w:rPr>
            </w:pPr>
            <w:proofErr w:type="spellStart"/>
            <w:r w:rsidRPr="002C799F">
              <w:rPr>
                <w:color w:val="000000"/>
                <w:lang w:eastAsia="uk-UA"/>
              </w:rPr>
              <w:t>ефективності</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01A568CA" w14:textId="77777777" w:rsidR="00E93ED9" w:rsidRPr="002C799F" w:rsidRDefault="00E93ED9">
            <w:pPr>
              <w:rPr>
                <w:color w:val="000000"/>
                <w:lang w:eastAsia="uk-UA"/>
              </w:rPr>
            </w:pPr>
            <w:proofErr w:type="spellStart"/>
            <w:r w:rsidRPr="002C799F">
              <w:rPr>
                <w:color w:val="000000"/>
                <w:lang w:eastAsia="uk-UA"/>
              </w:rPr>
              <w:t>середні</w:t>
            </w:r>
            <w:proofErr w:type="spellEnd"/>
            <w:r w:rsidRPr="002C799F">
              <w:rPr>
                <w:color w:val="000000"/>
                <w:lang w:eastAsia="uk-UA"/>
              </w:rPr>
              <w:t xml:space="preserve"> </w:t>
            </w:r>
            <w:proofErr w:type="spellStart"/>
            <w:r w:rsidRPr="002C799F">
              <w:rPr>
                <w:color w:val="000000"/>
                <w:lang w:eastAsia="uk-UA"/>
              </w:rPr>
              <w:t>видатки</w:t>
            </w:r>
            <w:proofErr w:type="spellEnd"/>
            <w:r w:rsidRPr="002C799F">
              <w:rPr>
                <w:color w:val="000000"/>
                <w:lang w:eastAsia="uk-UA"/>
              </w:rPr>
              <w:t xml:space="preserve"> на один рецепт</w:t>
            </w:r>
          </w:p>
        </w:tc>
        <w:tc>
          <w:tcPr>
            <w:tcW w:w="1700" w:type="dxa"/>
            <w:tcBorders>
              <w:top w:val="single" w:sz="4" w:space="0" w:color="auto"/>
              <w:left w:val="single" w:sz="4" w:space="0" w:color="auto"/>
              <w:bottom w:val="single" w:sz="4" w:space="0" w:color="auto"/>
              <w:right w:val="single" w:sz="4" w:space="0" w:color="auto"/>
            </w:tcBorders>
            <w:hideMark/>
          </w:tcPr>
          <w:p w14:paraId="41B1BF5C" w14:textId="77777777" w:rsidR="00E93ED9" w:rsidRPr="002C799F" w:rsidRDefault="00E93ED9">
            <w:pPr>
              <w:rPr>
                <w:color w:val="000000"/>
                <w:lang w:eastAsia="uk-UA"/>
              </w:rPr>
            </w:pPr>
            <w:r w:rsidRPr="002C799F">
              <w:rPr>
                <w:color w:val="000000"/>
                <w:lang w:eastAsia="uk-UA"/>
              </w:rPr>
              <w:t>грн.</w:t>
            </w:r>
          </w:p>
        </w:tc>
        <w:tc>
          <w:tcPr>
            <w:tcW w:w="1702" w:type="dxa"/>
            <w:tcBorders>
              <w:top w:val="single" w:sz="4" w:space="0" w:color="auto"/>
              <w:left w:val="single" w:sz="4" w:space="0" w:color="auto"/>
              <w:bottom w:val="single" w:sz="4" w:space="0" w:color="auto"/>
              <w:right w:val="single" w:sz="4" w:space="0" w:color="auto"/>
            </w:tcBorders>
            <w:hideMark/>
          </w:tcPr>
          <w:p w14:paraId="5B070C2E" w14:textId="77777777" w:rsidR="00E93ED9" w:rsidRPr="002C799F" w:rsidRDefault="00E93ED9">
            <w:pPr>
              <w:rPr>
                <w:color w:val="000000"/>
                <w:lang w:eastAsia="uk-UA"/>
              </w:rPr>
            </w:pPr>
            <w:r w:rsidRPr="002C799F">
              <w:rPr>
                <w:color w:val="000000" w:themeColor="text1"/>
                <w:lang w:eastAsia="uk-UA"/>
              </w:rPr>
              <w:t>2042</w:t>
            </w:r>
          </w:p>
        </w:tc>
        <w:tc>
          <w:tcPr>
            <w:tcW w:w="1417" w:type="dxa"/>
            <w:tcBorders>
              <w:top w:val="single" w:sz="4" w:space="0" w:color="auto"/>
              <w:left w:val="single" w:sz="4" w:space="0" w:color="auto"/>
              <w:bottom w:val="single" w:sz="4" w:space="0" w:color="auto"/>
              <w:right w:val="single" w:sz="4" w:space="0" w:color="auto"/>
            </w:tcBorders>
            <w:hideMark/>
          </w:tcPr>
          <w:p w14:paraId="386B2B42" w14:textId="77777777" w:rsidR="00E93ED9" w:rsidRPr="002C799F" w:rsidRDefault="00E93ED9">
            <w:pPr>
              <w:rPr>
                <w:color w:val="000000"/>
                <w:lang w:eastAsia="uk-UA"/>
              </w:rPr>
            </w:pPr>
            <w:r w:rsidRPr="002C799F">
              <w:rPr>
                <w:color w:val="000000"/>
                <w:lang w:eastAsia="uk-UA"/>
              </w:rPr>
              <w:t>1429</w:t>
            </w:r>
          </w:p>
        </w:tc>
        <w:tc>
          <w:tcPr>
            <w:tcW w:w="1494" w:type="dxa"/>
            <w:tcBorders>
              <w:top w:val="single" w:sz="4" w:space="0" w:color="auto"/>
              <w:left w:val="single" w:sz="4" w:space="0" w:color="auto"/>
              <w:bottom w:val="single" w:sz="4" w:space="0" w:color="auto"/>
              <w:right w:val="single" w:sz="4" w:space="0" w:color="auto"/>
            </w:tcBorders>
            <w:hideMark/>
          </w:tcPr>
          <w:p w14:paraId="0267680F" w14:textId="77777777" w:rsidR="00E93ED9" w:rsidRPr="002C799F" w:rsidRDefault="00E93ED9">
            <w:pPr>
              <w:rPr>
                <w:color w:val="000000"/>
                <w:lang w:eastAsia="uk-UA"/>
              </w:rPr>
            </w:pPr>
            <w:r w:rsidRPr="002C799F">
              <w:rPr>
                <w:color w:val="000000"/>
                <w:lang w:eastAsia="uk-UA"/>
              </w:rPr>
              <w:t>1785</w:t>
            </w:r>
          </w:p>
        </w:tc>
      </w:tr>
      <w:tr w:rsidR="00E93ED9" w:rsidRPr="002C799F" w14:paraId="4180405D" w14:textId="77777777" w:rsidTr="00E93ED9">
        <w:trPr>
          <w:trHeight w:val="339"/>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7AB3C592" w14:textId="77777777" w:rsidR="00E93ED9" w:rsidRPr="002C799F" w:rsidRDefault="00E93ED9">
            <w:pPr>
              <w:rPr>
                <w:b/>
                <w:color w:val="000000"/>
                <w:lang w:eastAsia="uk-UA"/>
              </w:rPr>
            </w:pPr>
          </w:p>
        </w:tc>
        <w:tc>
          <w:tcPr>
            <w:tcW w:w="1700" w:type="dxa"/>
            <w:tcBorders>
              <w:top w:val="single" w:sz="4" w:space="0" w:color="auto"/>
              <w:left w:val="single" w:sz="4" w:space="0" w:color="auto"/>
              <w:bottom w:val="single" w:sz="4" w:space="0" w:color="auto"/>
              <w:right w:val="single" w:sz="4" w:space="0" w:color="auto"/>
            </w:tcBorders>
            <w:hideMark/>
          </w:tcPr>
          <w:p w14:paraId="5DAF6919" w14:textId="77777777" w:rsidR="00E93ED9" w:rsidRPr="002C799F" w:rsidRDefault="00E93ED9">
            <w:pPr>
              <w:rPr>
                <w:color w:val="000000"/>
                <w:lang w:eastAsia="uk-UA"/>
              </w:rPr>
            </w:pPr>
            <w:proofErr w:type="spellStart"/>
            <w:r w:rsidRPr="002C799F">
              <w:rPr>
                <w:color w:val="000000"/>
                <w:lang w:eastAsia="uk-UA"/>
              </w:rPr>
              <w:t>якості</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D5FD60D" w14:textId="77777777" w:rsidR="00E93ED9" w:rsidRPr="002C799F" w:rsidRDefault="00E93ED9">
            <w:pPr>
              <w:rPr>
                <w:color w:val="000000"/>
                <w:lang w:eastAsia="uk-UA"/>
              </w:rPr>
            </w:pPr>
            <w:proofErr w:type="spellStart"/>
            <w:r w:rsidRPr="002C799F">
              <w:rPr>
                <w:color w:val="000000"/>
                <w:lang w:eastAsia="uk-UA"/>
              </w:rPr>
              <w:t>Показник</w:t>
            </w:r>
            <w:proofErr w:type="spellEnd"/>
            <w:r w:rsidRPr="002C799F">
              <w:rPr>
                <w:color w:val="000000"/>
                <w:lang w:eastAsia="uk-UA"/>
              </w:rPr>
              <w:t xml:space="preserve"> </w:t>
            </w:r>
            <w:proofErr w:type="spellStart"/>
            <w:r w:rsidRPr="002C799F">
              <w:rPr>
                <w:color w:val="000000"/>
                <w:lang w:eastAsia="uk-UA"/>
              </w:rPr>
              <w:t>забезпеченості</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50A36EC3" w14:textId="77777777" w:rsidR="00E93ED9" w:rsidRPr="002C799F" w:rsidRDefault="00E93ED9">
            <w:pPr>
              <w:rPr>
                <w:color w:val="000000"/>
                <w:lang w:eastAsia="uk-UA"/>
              </w:rPr>
            </w:pPr>
            <w:r w:rsidRPr="002C799F">
              <w:rPr>
                <w:color w:val="000000"/>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28DD17F7" w14:textId="77777777" w:rsidR="00E93ED9" w:rsidRPr="002C799F" w:rsidRDefault="00E93ED9">
            <w:pPr>
              <w:rPr>
                <w:color w:val="000000"/>
                <w:lang w:eastAsia="uk-UA"/>
              </w:rPr>
            </w:pPr>
            <w:r w:rsidRPr="002C799F">
              <w:rPr>
                <w:color w:val="000000"/>
                <w:lang w:eastAsia="uk-UA"/>
              </w:rPr>
              <w:t>100</w:t>
            </w:r>
          </w:p>
        </w:tc>
        <w:tc>
          <w:tcPr>
            <w:tcW w:w="1417" w:type="dxa"/>
            <w:tcBorders>
              <w:top w:val="single" w:sz="4" w:space="0" w:color="auto"/>
              <w:left w:val="single" w:sz="4" w:space="0" w:color="auto"/>
              <w:bottom w:val="single" w:sz="4" w:space="0" w:color="auto"/>
              <w:right w:val="single" w:sz="4" w:space="0" w:color="auto"/>
            </w:tcBorders>
            <w:hideMark/>
          </w:tcPr>
          <w:p w14:paraId="44ED3280" w14:textId="77777777" w:rsidR="00E93ED9" w:rsidRPr="002C799F" w:rsidRDefault="00E93ED9">
            <w:pPr>
              <w:rPr>
                <w:color w:val="000000"/>
                <w:lang w:eastAsia="uk-UA"/>
              </w:rPr>
            </w:pPr>
            <w:r w:rsidRPr="002C799F">
              <w:rPr>
                <w:color w:val="000000"/>
                <w:lang w:eastAsia="uk-UA"/>
              </w:rPr>
              <w:t>100</w:t>
            </w:r>
          </w:p>
        </w:tc>
        <w:tc>
          <w:tcPr>
            <w:tcW w:w="1494" w:type="dxa"/>
            <w:tcBorders>
              <w:top w:val="single" w:sz="4" w:space="0" w:color="auto"/>
              <w:left w:val="single" w:sz="4" w:space="0" w:color="auto"/>
              <w:bottom w:val="single" w:sz="4" w:space="0" w:color="auto"/>
              <w:right w:val="single" w:sz="4" w:space="0" w:color="auto"/>
            </w:tcBorders>
            <w:hideMark/>
          </w:tcPr>
          <w:p w14:paraId="5AB7352F" w14:textId="77777777" w:rsidR="00E93ED9" w:rsidRPr="002C799F" w:rsidRDefault="00E93ED9">
            <w:pPr>
              <w:rPr>
                <w:color w:val="000000"/>
                <w:lang w:eastAsia="uk-UA"/>
              </w:rPr>
            </w:pPr>
            <w:r w:rsidRPr="002C799F">
              <w:rPr>
                <w:color w:val="000000"/>
                <w:lang w:eastAsia="uk-UA"/>
              </w:rPr>
              <w:t>100</w:t>
            </w:r>
          </w:p>
        </w:tc>
      </w:tr>
      <w:tr w:rsidR="00E93ED9" w:rsidRPr="002C799F" w14:paraId="61C15B33" w14:textId="77777777" w:rsidTr="00E93ED9">
        <w:trPr>
          <w:trHeight w:val="339"/>
        </w:trPr>
        <w:tc>
          <w:tcPr>
            <w:tcW w:w="3936" w:type="dxa"/>
            <w:vMerge w:val="restart"/>
            <w:tcBorders>
              <w:top w:val="single" w:sz="4" w:space="0" w:color="auto"/>
              <w:left w:val="single" w:sz="4" w:space="0" w:color="auto"/>
              <w:bottom w:val="single" w:sz="4" w:space="0" w:color="auto"/>
              <w:right w:val="single" w:sz="4" w:space="0" w:color="auto"/>
            </w:tcBorders>
            <w:hideMark/>
          </w:tcPr>
          <w:p w14:paraId="70320606" w14:textId="77777777" w:rsidR="00E93ED9" w:rsidRPr="002C799F" w:rsidRDefault="00E93ED9">
            <w:proofErr w:type="spellStart"/>
            <w:r w:rsidRPr="002C799F">
              <w:t>Придбання</w:t>
            </w:r>
            <w:proofErr w:type="spellEnd"/>
            <w:r w:rsidRPr="002C799F">
              <w:t xml:space="preserve">   для </w:t>
            </w:r>
            <w:proofErr w:type="spellStart"/>
            <w:r w:rsidRPr="002C799F">
              <w:t>дітей</w:t>
            </w:r>
            <w:proofErr w:type="spellEnd"/>
            <w:r w:rsidRPr="002C799F">
              <w:t xml:space="preserve"> з </w:t>
            </w:r>
            <w:proofErr w:type="spellStart"/>
            <w:r w:rsidRPr="002C799F">
              <w:t>інвалідністю</w:t>
            </w:r>
            <w:proofErr w:type="spellEnd"/>
            <w:r w:rsidRPr="002C799F">
              <w:t xml:space="preserve"> </w:t>
            </w:r>
            <w:proofErr w:type="spellStart"/>
            <w:r w:rsidRPr="002C799F">
              <w:t>медичних</w:t>
            </w:r>
            <w:proofErr w:type="spellEnd"/>
            <w:r w:rsidRPr="002C799F">
              <w:t xml:space="preserve"> </w:t>
            </w:r>
            <w:proofErr w:type="spellStart"/>
            <w:r w:rsidRPr="002C799F">
              <w:t>виробів</w:t>
            </w:r>
            <w:proofErr w:type="spellEnd"/>
            <w:r w:rsidRPr="002C799F">
              <w:t xml:space="preserve"> (</w:t>
            </w:r>
            <w:proofErr w:type="spellStart"/>
            <w:r w:rsidRPr="002C799F">
              <w:t>підгузки</w:t>
            </w:r>
            <w:proofErr w:type="spellEnd"/>
            <w:r w:rsidRPr="002C799F">
              <w:t xml:space="preserve">) </w:t>
            </w:r>
            <w:proofErr w:type="spellStart"/>
            <w:r w:rsidRPr="002C799F">
              <w:t>згідно</w:t>
            </w:r>
            <w:proofErr w:type="spellEnd"/>
            <w:r w:rsidRPr="002C799F">
              <w:t xml:space="preserve"> Постанови КМУ №1301 </w:t>
            </w:r>
            <w:proofErr w:type="spellStart"/>
            <w:r w:rsidRPr="002C799F">
              <w:t>від</w:t>
            </w:r>
            <w:proofErr w:type="spellEnd"/>
            <w:r w:rsidRPr="002C799F">
              <w:t xml:space="preserve"> 03.12.2009 року</w:t>
            </w:r>
          </w:p>
        </w:tc>
        <w:tc>
          <w:tcPr>
            <w:tcW w:w="1700" w:type="dxa"/>
            <w:tcBorders>
              <w:top w:val="single" w:sz="4" w:space="0" w:color="auto"/>
              <w:left w:val="single" w:sz="4" w:space="0" w:color="auto"/>
              <w:bottom w:val="single" w:sz="4" w:space="0" w:color="auto"/>
              <w:right w:val="single" w:sz="4" w:space="0" w:color="auto"/>
            </w:tcBorders>
            <w:hideMark/>
          </w:tcPr>
          <w:p w14:paraId="4A1E1701" w14:textId="77777777" w:rsidR="00E93ED9" w:rsidRPr="002C799F" w:rsidRDefault="00E93ED9">
            <w:pPr>
              <w:rPr>
                <w:b/>
                <w:color w:val="000000"/>
                <w:lang w:eastAsia="uk-UA"/>
              </w:rPr>
            </w:pPr>
            <w:proofErr w:type="spellStart"/>
            <w:r w:rsidRPr="002C799F">
              <w:rPr>
                <w:color w:val="000000"/>
                <w:lang w:eastAsia="uk-UA"/>
              </w:rPr>
              <w:t>витрат</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F6560E5" w14:textId="77777777" w:rsidR="00E93ED9" w:rsidRPr="002C799F" w:rsidRDefault="00E93ED9">
            <w:pPr>
              <w:rPr>
                <w:b/>
                <w:color w:val="000000"/>
                <w:lang w:eastAsia="uk-UA"/>
              </w:rPr>
            </w:pPr>
            <w:proofErr w:type="spellStart"/>
            <w:r w:rsidRPr="002C799F">
              <w:rPr>
                <w:color w:val="000000"/>
                <w:lang w:eastAsia="uk-UA"/>
              </w:rPr>
              <w:t>обсяг</w:t>
            </w:r>
            <w:proofErr w:type="spellEnd"/>
            <w:r w:rsidRPr="002C799F">
              <w:rPr>
                <w:color w:val="000000"/>
                <w:lang w:eastAsia="uk-UA"/>
              </w:rPr>
              <w:t xml:space="preserve"> </w:t>
            </w:r>
            <w:proofErr w:type="spellStart"/>
            <w:r w:rsidRPr="002C799F">
              <w:rPr>
                <w:color w:val="000000"/>
                <w:lang w:eastAsia="uk-UA"/>
              </w:rPr>
              <w:t>асигнувань</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6F4321BB" w14:textId="77777777" w:rsidR="00E93ED9" w:rsidRPr="002C799F" w:rsidRDefault="00E93ED9">
            <w:pPr>
              <w:rPr>
                <w:color w:val="000000"/>
                <w:lang w:eastAsia="uk-UA"/>
              </w:rPr>
            </w:pPr>
            <w:proofErr w:type="spellStart"/>
            <w:r w:rsidRPr="002C799F">
              <w:rPr>
                <w:color w:val="000000"/>
                <w:lang w:eastAsia="uk-UA"/>
              </w:rPr>
              <w:t>тис.грн</w:t>
            </w:r>
            <w:proofErr w:type="spellEnd"/>
            <w:r w:rsidRPr="002C799F">
              <w:rPr>
                <w:color w:val="000000"/>
                <w:lang w:eastAsia="uk-UA"/>
              </w:rPr>
              <w:t>.</w:t>
            </w:r>
          </w:p>
        </w:tc>
        <w:tc>
          <w:tcPr>
            <w:tcW w:w="1702" w:type="dxa"/>
            <w:tcBorders>
              <w:top w:val="single" w:sz="4" w:space="0" w:color="auto"/>
              <w:left w:val="single" w:sz="4" w:space="0" w:color="auto"/>
              <w:bottom w:val="single" w:sz="4" w:space="0" w:color="auto"/>
              <w:right w:val="single" w:sz="4" w:space="0" w:color="auto"/>
            </w:tcBorders>
          </w:tcPr>
          <w:p w14:paraId="7D71FC8A" w14:textId="77777777" w:rsidR="00E93ED9" w:rsidRPr="002C799F" w:rsidRDefault="00E93ED9">
            <w:pPr>
              <w:rPr>
                <w:color w:val="000000"/>
                <w:lang w:eastAsia="uk-UA"/>
              </w:rPr>
            </w:pPr>
          </w:p>
        </w:tc>
        <w:tc>
          <w:tcPr>
            <w:tcW w:w="1417" w:type="dxa"/>
            <w:tcBorders>
              <w:top w:val="single" w:sz="4" w:space="0" w:color="auto"/>
              <w:left w:val="single" w:sz="4" w:space="0" w:color="auto"/>
              <w:bottom w:val="single" w:sz="4" w:space="0" w:color="auto"/>
              <w:right w:val="single" w:sz="4" w:space="0" w:color="auto"/>
            </w:tcBorders>
          </w:tcPr>
          <w:p w14:paraId="18F232D8" w14:textId="77777777" w:rsidR="00E93ED9" w:rsidRPr="002C799F" w:rsidRDefault="00E93ED9">
            <w:pPr>
              <w:rPr>
                <w:color w:val="000000"/>
                <w:lang w:eastAsia="uk-UA"/>
              </w:rPr>
            </w:pPr>
          </w:p>
        </w:tc>
        <w:tc>
          <w:tcPr>
            <w:tcW w:w="1494" w:type="dxa"/>
            <w:tcBorders>
              <w:top w:val="single" w:sz="4" w:space="0" w:color="auto"/>
              <w:left w:val="single" w:sz="4" w:space="0" w:color="auto"/>
              <w:bottom w:val="single" w:sz="4" w:space="0" w:color="auto"/>
              <w:right w:val="single" w:sz="4" w:space="0" w:color="auto"/>
            </w:tcBorders>
            <w:hideMark/>
          </w:tcPr>
          <w:p w14:paraId="1E9553ED" w14:textId="77777777" w:rsidR="00E93ED9" w:rsidRPr="002C799F" w:rsidRDefault="00E93ED9">
            <w:pPr>
              <w:rPr>
                <w:color w:val="000000"/>
                <w:lang w:eastAsia="uk-UA"/>
              </w:rPr>
            </w:pPr>
            <w:r w:rsidRPr="002C799F">
              <w:rPr>
                <w:color w:val="000000"/>
                <w:lang w:eastAsia="uk-UA"/>
              </w:rPr>
              <w:t>50,0</w:t>
            </w:r>
          </w:p>
        </w:tc>
      </w:tr>
      <w:tr w:rsidR="00E93ED9" w:rsidRPr="002C799F" w14:paraId="28EB2944" w14:textId="77777777" w:rsidTr="00E93ED9">
        <w:trPr>
          <w:trHeight w:val="339"/>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51D4A4E5" w14:textId="77777777" w:rsidR="00E93ED9" w:rsidRPr="002C799F" w:rsidRDefault="00E93ED9"/>
        </w:tc>
        <w:tc>
          <w:tcPr>
            <w:tcW w:w="1700" w:type="dxa"/>
            <w:tcBorders>
              <w:top w:val="single" w:sz="4" w:space="0" w:color="auto"/>
              <w:left w:val="single" w:sz="4" w:space="0" w:color="auto"/>
              <w:bottom w:val="single" w:sz="4" w:space="0" w:color="auto"/>
              <w:right w:val="single" w:sz="4" w:space="0" w:color="auto"/>
            </w:tcBorders>
            <w:hideMark/>
          </w:tcPr>
          <w:p w14:paraId="65C6B836" w14:textId="77777777" w:rsidR="00E93ED9" w:rsidRPr="002C799F" w:rsidRDefault="00E93ED9">
            <w:pPr>
              <w:rPr>
                <w:color w:val="000000"/>
                <w:lang w:eastAsia="uk-UA"/>
              </w:rPr>
            </w:pPr>
            <w:r w:rsidRPr="002C799F">
              <w:rPr>
                <w:color w:val="000000"/>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1395D35A" w14:textId="77777777" w:rsidR="00E93ED9" w:rsidRPr="002C799F" w:rsidRDefault="00E93ED9">
            <w:pPr>
              <w:rPr>
                <w:color w:val="000000"/>
                <w:lang w:eastAsia="uk-UA"/>
              </w:rPr>
            </w:pPr>
            <w:proofErr w:type="spellStart"/>
            <w:r w:rsidRPr="002C799F">
              <w:rPr>
                <w:color w:val="000000"/>
                <w:lang w:eastAsia="uk-UA"/>
              </w:rPr>
              <w:t>кількість</w:t>
            </w:r>
            <w:proofErr w:type="spellEnd"/>
            <w:r w:rsidRPr="002C799F">
              <w:rPr>
                <w:color w:val="000000"/>
                <w:lang w:eastAsia="uk-UA"/>
              </w:rPr>
              <w:t xml:space="preserve"> </w:t>
            </w:r>
            <w:proofErr w:type="spellStart"/>
            <w:r w:rsidRPr="002C799F">
              <w:rPr>
                <w:color w:val="000000"/>
                <w:lang w:eastAsia="uk-UA"/>
              </w:rPr>
              <w:t>пацієнтів</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75D9CE1A" w14:textId="77777777" w:rsidR="00E93ED9" w:rsidRPr="002C799F" w:rsidRDefault="00E93ED9">
            <w:pPr>
              <w:rPr>
                <w:color w:val="000000"/>
                <w:lang w:eastAsia="uk-UA"/>
              </w:rPr>
            </w:pPr>
            <w:proofErr w:type="spellStart"/>
            <w:r w:rsidRPr="002C799F">
              <w:rPr>
                <w:color w:val="000000"/>
                <w:lang w:eastAsia="uk-UA"/>
              </w:rPr>
              <w:t>осіб</w:t>
            </w:r>
            <w:proofErr w:type="spellEnd"/>
          </w:p>
        </w:tc>
        <w:tc>
          <w:tcPr>
            <w:tcW w:w="1702" w:type="dxa"/>
            <w:tcBorders>
              <w:top w:val="single" w:sz="4" w:space="0" w:color="auto"/>
              <w:left w:val="single" w:sz="4" w:space="0" w:color="auto"/>
              <w:bottom w:val="single" w:sz="4" w:space="0" w:color="auto"/>
              <w:right w:val="single" w:sz="4" w:space="0" w:color="auto"/>
            </w:tcBorders>
          </w:tcPr>
          <w:p w14:paraId="3FC4B44E" w14:textId="77777777" w:rsidR="00E93ED9" w:rsidRPr="002C799F" w:rsidRDefault="00E93ED9">
            <w:pPr>
              <w:rPr>
                <w:color w:val="000000"/>
                <w:lang w:eastAsia="uk-UA"/>
              </w:rPr>
            </w:pPr>
          </w:p>
        </w:tc>
        <w:tc>
          <w:tcPr>
            <w:tcW w:w="1417" w:type="dxa"/>
            <w:tcBorders>
              <w:top w:val="single" w:sz="4" w:space="0" w:color="auto"/>
              <w:left w:val="single" w:sz="4" w:space="0" w:color="auto"/>
              <w:bottom w:val="single" w:sz="4" w:space="0" w:color="auto"/>
              <w:right w:val="single" w:sz="4" w:space="0" w:color="auto"/>
            </w:tcBorders>
          </w:tcPr>
          <w:p w14:paraId="7845EDB9" w14:textId="77777777" w:rsidR="00E93ED9" w:rsidRPr="002C799F" w:rsidRDefault="00E93ED9">
            <w:pPr>
              <w:rPr>
                <w:color w:val="000000"/>
                <w:lang w:eastAsia="uk-UA"/>
              </w:rPr>
            </w:pPr>
          </w:p>
        </w:tc>
        <w:tc>
          <w:tcPr>
            <w:tcW w:w="1494" w:type="dxa"/>
            <w:tcBorders>
              <w:top w:val="single" w:sz="4" w:space="0" w:color="auto"/>
              <w:left w:val="single" w:sz="4" w:space="0" w:color="auto"/>
              <w:bottom w:val="single" w:sz="4" w:space="0" w:color="auto"/>
              <w:right w:val="single" w:sz="4" w:space="0" w:color="auto"/>
            </w:tcBorders>
          </w:tcPr>
          <w:p w14:paraId="2DBDC6CC" w14:textId="77777777" w:rsidR="00E93ED9" w:rsidRPr="002C799F" w:rsidRDefault="00E93ED9">
            <w:pPr>
              <w:rPr>
                <w:color w:val="000000"/>
                <w:lang w:eastAsia="uk-UA"/>
              </w:rPr>
            </w:pPr>
            <w:r w:rsidRPr="002C799F">
              <w:rPr>
                <w:color w:val="000000"/>
                <w:lang w:eastAsia="uk-UA"/>
              </w:rPr>
              <w:t>2</w:t>
            </w:r>
          </w:p>
          <w:p w14:paraId="64804BDC" w14:textId="77777777" w:rsidR="00E93ED9" w:rsidRPr="002C799F" w:rsidRDefault="00E93ED9">
            <w:pPr>
              <w:rPr>
                <w:color w:val="000000"/>
                <w:lang w:eastAsia="uk-UA"/>
              </w:rPr>
            </w:pPr>
          </w:p>
        </w:tc>
      </w:tr>
      <w:tr w:rsidR="00E93ED9" w:rsidRPr="002C799F" w14:paraId="1611FF6F" w14:textId="77777777" w:rsidTr="00E93ED9">
        <w:trPr>
          <w:trHeight w:val="339"/>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609AD038" w14:textId="77777777" w:rsidR="00E93ED9" w:rsidRPr="002C799F" w:rsidRDefault="00E93ED9"/>
        </w:tc>
        <w:tc>
          <w:tcPr>
            <w:tcW w:w="1700" w:type="dxa"/>
            <w:tcBorders>
              <w:top w:val="single" w:sz="4" w:space="0" w:color="auto"/>
              <w:left w:val="single" w:sz="4" w:space="0" w:color="auto"/>
              <w:bottom w:val="single" w:sz="4" w:space="0" w:color="auto"/>
              <w:right w:val="single" w:sz="4" w:space="0" w:color="auto"/>
            </w:tcBorders>
            <w:hideMark/>
          </w:tcPr>
          <w:p w14:paraId="2E32EF3A" w14:textId="77777777" w:rsidR="00E93ED9" w:rsidRPr="002C799F" w:rsidRDefault="00E93ED9">
            <w:pPr>
              <w:rPr>
                <w:color w:val="000000"/>
                <w:lang w:eastAsia="uk-UA"/>
              </w:rPr>
            </w:pPr>
            <w:proofErr w:type="spellStart"/>
            <w:r w:rsidRPr="002C799F">
              <w:rPr>
                <w:color w:val="000000"/>
                <w:lang w:eastAsia="uk-UA"/>
              </w:rPr>
              <w:t>ефективності</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31059B6" w14:textId="77777777" w:rsidR="00E93ED9" w:rsidRPr="002C799F" w:rsidRDefault="00E93ED9">
            <w:pPr>
              <w:rPr>
                <w:color w:val="000000"/>
                <w:lang w:eastAsia="uk-UA"/>
              </w:rPr>
            </w:pPr>
            <w:proofErr w:type="spellStart"/>
            <w:r w:rsidRPr="002C799F">
              <w:rPr>
                <w:color w:val="000000"/>
                <w:lang w:eastAsia="uk-UA"/>
              </w:rPr>
              <w:t>середні</w:t>
            </w:r>
            <w:proofErr w:type="spellEnd"/>
            <w:r w:rsidRPr="002C799F">
              <w:rPr>
                <w:color w:val="000000"/>
                <w:lang w:eastAsia="uk-UA"/>
              </w:rPr>
              <w:t xml:space="preserve"> </w:t>
            </w:r>
            <w:proofErr w:type="spellStart"/>
            <w:r w:rsidRPr="002C799F">
              <w:rPr>
                <w:color w:val="000000"/>
                <w:lang w:eastAsia="uk-UA"/>
              </w:rPr>
              <w:t>видатки</w:t>
            </w:r>
            <w:proofErr w:type="spellEnd"/>
            <w:r w:rsidRPr="002C799F">
              <w:rPr>
                <w:color w:val="000000"/>
                <w:lang w:eastAsia="uk-UA"/>
              </w:rPr>
              <w:t xml:space="preserve"> на одного </w:t>
            </w:r>
            <w:proofErr w:type="spellStart"/>
            <w:r w:rsidRPr="002C799F">
              <w:rPr>
                <w:color w:val="000000"/>
                <w:lang w:eastAsia="uk-UA"/>
              </w:rPr>
              <w:t>пацієнта</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554E8C8F" w14:textId="77777777" w:rsidR="00E93ED9" w:rsidRPr="002C799F" w:rsidRDefault="00E93ED9">
            <w:pPr>
              <w:rPr>
                <w:color w:val="000000"/>
                <w:lang w:eastAsia="uk-UA"/>
              </w:rPr>
            </w:pPr>
            <w:proofErr w:type="spellStart"/>
            <w:r w:rsidRPr="002C799F">
              <w:rPr>
                <w:color w:val="000000"/>
                <w:lang w:eastAsia="uk-UA"/>
              </w:rPr>
              <w:t>тис.грн</w:t>
            </w:r>
            <w:proofErr w:type="spellEnd"/>
            <w:r w:rsidRPr="002C799F">
              <w:rPr>
                <w:color w:val="000000"/>
                <w:lang w:eastAsia="uk-UA"/>
              </w:rPr>
              <w:t>.</w:t>
            </w:r>
          </w:p>
        </w:tc>
        <w:tc>
          <w:tcPr>
            <w:tcW w:w="1702" w:type="dxa"/>
            <w:tcBorders>
              <w:top w:val="single" w:sz="4" w:space="0" w:color="auto"/>
              <w:left w:val="single" w:sz="4" w:space="0" w:color="auto"/>
              <w:bottom w:val="single" w:sz="4" w:space="0" w:color="auto"/>
              <w:right w:val="single" w:sz="4" w:space="0" w:color="auto"/>
            </w:tcBorders>
          </w:tcPr>
          <w:p w14:paraId="41732417" w14:textId="77777777" w:rsidR="00E93ED9" w:rsidRPr="002C799F" w:rsidRDefault="00E93ED9">
            <w:pPr>
              <w:rPr>
                <w:color w:val="000000"/>
                <w:lang w:eastAsia="uk-UA"/>
              </w:rPr>
            </w:pPr>
          </w:p>
        </w:tc>
        <w:tc>
          <w:tcPr>
            <w:tcW w:w="1417" w:type="dxa"/>
            <w:tcBorders>
              <w:top w:val="single" w:sz="4" w:space="0" w:color="auto"/>
              <w:left w:val="single" w:sz="4" w:space="0" w:color="auto"/>
              <w:bottom w:val="single" w:sz="4" w:space="0" w:color="auto"/>
              <w:right w:val="single" w:sz="4" w:space="0" w:color="auto"/>
            </w:tcBorders>
          </w:tcPr>
          <w:p w14:paraId="793C4D89" w14:textId="77777777" w:rsidR="00E93ED9" w:rsidRPr="002C799F" w:rsidRDefault="00E93ED9">
            <w:pPr>
              <w:rPr>
                <w:color w:val="000000"/>
                <w:lang w:eastAsia="uk-UA"/>
              </w:rPr>
            </w:pPr>
          </w:p>
        </w:tc>
        <w:tc>
          <w:tcPr>
            <w:tcW w:w="1494" w:type="dxa"/>
            <w:tcBorders>
              <w:top w:val="single" w:sz="4" w:space="0" w:color="auto"/>
              <w:left w:val="single" w:sz="4" w:space="0" w:color="auto"/>
              <w:bottom w:val="single" w:sz="4" w:space="0" w:color="auto"/>
              <w:right w:val="single" w:sz="4" w:space="0" w:color="auto"/>
            </w:tcBorders>
            <w:hideMark/>
          </w:tcPr>
          <w:p w14:paraId="1977700A" w14:textId="77777777" w:rsidR="00E93ED9" w:rsidRPr="002C799F" w:rsidRDefault="00E93ED9">
            <w:pPr>
              <w:rPr>
                <w:color w:val="000000"/>
                <w:lang w:eastAsia="uk-UA"/>
              </w:rPr>
            </w:pPr>
            <w:r w:rsidRPr="002C799F">
              <w:rPr>
                <w:color w:val="000000"/>
                <w:lang w:eastAsia="uk-UA"/>
              </w:rPr>
              <w:t>25,0</w:t>
            </w:r>
          </w:p>
        </w:tc>
      </w:tr>
      <w:tr w:rsidR="00E93ED9" w:rsidRPr="002C799F" w14:paraId="38D1889D" w14:textId="77777777" w:rsidTr="00E93ED9">
        <w:trPr>
          <w:trHeight w:val="339"/>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4B8109F5" w14:textId="77777777" w:rsidR="00E93ED9" w:rsidRPr="002C799F" w:rsidRDefault="00E93ED9"/>
        </w:tc>
        <w:tc>
          <w:tcPr>
            <w:tcW w:w="1700" w:type="dxa"/>
            <w:tcBorders>
              <w:top w:val="single" w:sz="4" w:space="0" w:color="auto"/>
              <w:left w:val="single" w:sz="4" w:space="0" w:color="auto"/>
              <w:bottom w:val="single" w:sz="4" w:space="0" w:color="auto"/>
              <w:right w:val="single" w:sz="4" w:space="0" w:color="auto"/>
            </w:tcBorders>
            <w:hideMark/>
          </w:tcPr>
          <w:p w14:paraId="3067E488" w14:textId="77777777" w:rsidR="00E93ED9" w:rsidRPr="002C799F" w:rsidRDefault="00E93ED9">
            <w:pPr>
              <w:rPr>
                <w:color w:val="000000"/>
                <w:lang w:eastAsia="uk-UA"/>
              </w:rPr>
            </w:pPr>
            <w:proofErr w:type="spellStart"/>
            <w:r w:rsidRPr="002C799F">
              <w:rPr>
                <w:color w:val="000000"/>
                <w:lang w:eastAsia="uk-UA"/>
              </w:rPr>
              <w:t>якості</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1CB6F7CC" w14:textId="77777777" w:rsidR="00E93ED9" w:rsidRPr="002C799F" w:rsidRDefault="00E93ED9">
            <w:pPr>
              <w:rPr>
                <w:color w:val="000000"/>
                <w:lang w:eastAsia="uk-UA"/>
              </w:rPr>
            </w:pPr>
            <w:proofErr w:type="spellStart"/>
            <w:r w:rsidRPr="002C799F">
              <w:rPr>
                <w:color w:val="000000"/>
                <w:lang w:eastAsia="uk-UA"/>
              </w:rPr>
              <w:t>рівень</w:t>
            </w:r>
            <w:proofErr w:type="spellEnd"/>
            <w:r w:rsidRPr="002C799F">
              <w:rPr>
                <w:color w:val="000000"/>
                <w:lang w:eastAsia="uk-UA"/>
              </w:rPr>
              <w:t xml:space="preserve"> </w:t>
            </w:r>
            <w:proofErr w:type="spellStart"/>
            <w:r w:rsidRPr="002C799F">
              <w:rPr>
                <w:color w:val="000000"/>
                <w:lang w:eastAsia="uk-UA"/>
              </w:rPr>
              <w:t>забезпеченості</w:t>
            </w:r>
            <w:proofErr w:type="spellEnd"/>
            <w:r w:rsidRPr="002C799F">
              <w:rPr>
                <w:color w:val="000000"/>
                <w:lang w:eastAsia="uk-UA"/>
              </w:rPr>
              <w:t xml:space="preserve"> </w:t>
            </w:r>
            <w:proofErr w:type="spellStart"/>
            <w:r w:rsidRPr="002C799F">
              <w:rPr>
                <w:color w:val="000000"/>
                <w:lang w:eastAsia="uk-UA"/>
              </w:rPr>
              <w:t>пацієнтів</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324CFE0A" w14:textId="77777777" w:rsidR="00E93ED9" w:rsidRPr="002C799F" w:rsidRDefault="00E93ED9">
            <w:pPr>
              <w:rPr>
                <w:color w:val="000000"/>
                <w:lang w:eastAsia="uk-UA"/>
              </w:rPr>
            </w:pPr>
            <w:r w:rsidRPr="002C799F">
              <w:rPr>
                <w:color w:val="000000"/>
                <w:lang w:eastAsia="uk-UA"/>
              </w:rPr>
              <w:t>%</w:t>
            </w:r>
          </w:p>
        </w:tc>
        <w:tc>
          <w:tcPr>
            <w:tcW w:w="1702" w:type="dxa"/>
            <w:tcBorders>
              <w:top w:val="single" w:sz="4" w:space="0" w:color="auto"/>
              <w:left w:val="single" w:sz="4" w:space="0" w:color="auto"/>
              <w:bottom w:val="single" w:sz="4" w:space="0" w:color="auto"/>
              <w:right w:val="single" w:sz="4" w:space="0" w:color="auto"/>
            </w:tcBorders>
          </w:tcPr>
          <w:p w14:paraId="4EBA908F" w14:textId="77777777" w:rsidR="00E93ED9" w:rsidRPr="002C799F" w:rsidRDefault="00E93ED9">
            <w:pPr>
              <w:rPr>
                <w:color w:val="000000"/>
                <w:lang w:eastAsia="uk-UA"/>
              </w:rPr>
            </w:pPr>
          </w:p>
        </w:tc>
        <w:tc>
          <w:tcPr>
            <w:tcW w:w="1417" w:type="dxa"/>
            <w:tcBorders>
              <w:top w:val="single" w:sz="4" w:space="0" w:color="auto"/>
              <w:left w:val="single" w:sz="4" w:space="0" w:color="auto"/>
              <w:bottom w:val="single" w:sz="4" w:space="0" w:color="auto"/>
              <w:right w:val="single" w:sz="4" w:space="0" w:color="auto"/>
            </w:tcBorders>
          </w:tcPr>
          <w:p w14:paraId="6648B05D" w14:textId="77777777" w:rsidR="00E93ED9" w:rsidRPr="002C799F" w:rsidRDefault="00E93ED9">
            <w:pPr>
              <w:rPr>
                <w:color w:val="000000"/>
                <w:lang w:eastAsia="uk-UA"/>
              </w:rPr>
            </w:pPr>
          </w:p>
        </w:tc>
        <w:tc>
          <w:tcPr>
            <w:tcW w:w="1494" w:type="dxa"/>
            <w:tcBorders>
              <w:top w:val="single" w:sz="4" w:space="0" w:color="auto"/>
              <w:left w:val="single" w:sz="4" w:space="0" w:color="auto"/>
              <w:bottom w:val="single" w:sz="4" w:space="0" w:color="auto"/>
              <w:right w:val="single" w:sz="4" w:space="0" w:color="auto"/>
            </w:tcBorders>
            <w:hideMark/>
          </w:tcPr>
          <w:p w14:paraId="0DA2C7A4" w14:textId="77777777" w:rsidR="00E93ED9" w:rsidRPr="002C799F" w:rsidRDefault="00E93ED9">
            <w:pPr>
              <w:rPr>
                <w:color w:val="000000"/>
                <w:lang w:eastAsia="uk-UA"/>
              </w:rPr>
            </w:pPr>
            <w:r w:rsidRPr="002C799F">
              <w:rPr>
                <w:color w:val="000000"/>
                <w:lang w:eastAsia="uk-UA"/>
              </w:rPr>
              <w:t>100</w:t>
            </w:r>
          </w:p>
        </w:tc>
      </w:tr>
      <w:tr w:rsidR="00E93ED9" w:rsidRPr="002C799F" w14:paraId="241C115B" w14:textId="77777777" w:rsidTr="00E93ED9">
        <w:trPr>
          <w:trHeight w:val="300"/>
        </w:trPr>
        <w:tc>
          <w:tcPr>
            <w:tcW w:w="3936" w:type="dxa"/>
            <w:vMerge w:val="restart"/>
            <w:tcBorders>
              <w:top w:val="single" w:sz="4" w:space="0" w:color="auto"/>
              <w:left w:val="single" w:sz="4" w:space="0" w:color="auto"/>
              <w:bottom w:val="single" w:sz="4" w:space="0" w:color="auto"/>
              <w:right w:val="single" w:sz="4" w:space="0" w:color="auto"/>
            </w:tcBorders>
          </w:tcPr>
          <w:p w14:paraId="5972C50D" w14:textId="77777777" w:rsidR="00E93ED9" w:rsidRPr="002C799F" w:rsidRDefault="00E93ED9">
            <w:proofErr w:type="spellStart"/>
            <w:r w:rsidRPr="002C799F">
              <w:t>Відшкодування</w:t>
            </w:r>
            <w:proofErr w:type="spellEnd"/>
            <w:r w:rsidRPr="002C799F">
              <w:t xml:space="preserve"> </w:t>
            </w:r>
            <w:proofErr w:type="spellStart"/>
            <w:r w:rsidRPr="002C799F">
              <w:t>вартості</w:t>
            </w:r>
            <w:proofErr w:type="spellEnd"/>
            <w:r w:rsidRPr="002C799F">
              <w:t xml:space="preserve"> </w:t>
            </w:r>
            <w:proofErr w:type="spellStart"/>
            <w:r w:rsidRPr="002C799F">
              <w:t>лікувального</w:t>
            </w:r>
            <w:proofErr w:type="spellEnd"/>
            <w:r w:rsidRPr="002C799F">
              <w:t xml:space="preserve"> </w:t>
            </w:r>
            <w:proofErr w:type="spellStart"/>
            <w:r w:rsidRPr="002C799F">
              <w:t>харчування</w:t>
            </w:r>
            <w:proofErr w:type="spellEnd"/>
            <w:r w:rsidRPr="002C799F">
              <w:t xml:space="preserve"> </w:t>
            </w:r>
            <w:proofErr w:type="spellStart"/>
            <w:r w:rsidRPr="002C799F">
              <w:t>дітей</w:t>
            </w:r>
            <w:proofErr w:type="spellEnd"/>
            <w:r w:rsidRPr="002C799F">
              <w:t xml:space="preserve">, </w:t>
            </w:r>
            <w:proofErr w:type="spellStart"/>
            <w:r w:rsidRPr="002C799F">
              <w:t>хворих</w:t>
            </w:r>
            <w:proofErr w:type="spellEnd"/>
            <w:r w:rsidRPr="002C799F">
              <w:t xml:space="preserve"> на </w:t>
            </w:r>
            <w:proofErr w:type="spellStart"/>
            <w:r w:rsidRPr="002C799F">
              <w:t>фенілкетонурію</w:t>
            </w:r>
            <w:proofErr w:type="spellEnd"/>
          </w:p>
          <w:p w14:paraId="22FE71A5" w14:textId="77777777" w:rsidR="00E93ED9" w:rsidRPr="002C799F" w:rsidRDefault="00E93ED9">
            <w:pPr>
              <w:rPr>
                <w:b/>
                <w:color w:val="000000"/>
                <w:lang w:eastAsia="uk-UA"/>
              </w:rPr>
            </w:pPr>
          </w:p>
        </w:tc>
        <w:tc>
          <w:tcPr>
            <w:tcW w:w="1700" w:type="dxa"/>
            <w:tcBorders>
              <w:top w:val="single" w:sz="4" w:space="0" w:color="auto"/>
              <w:left w:val="single" w:sz="4" w:space="0" w:color="auto"/>
              <w:bottom w:val="single" w:sz="4" w:space="0" w:color="auto"/>
              <w:right w:val="single" w:sz="4" w:space="0" w:color="auto"/>
            </w:tcBorders>
            <w:hideMark/>
          </w:tcPr>
          <w:p w14:paraId="165A8C54" w14:textId="77777777" w:rsidR="00E93ED9" w:rsidRPr="002C799F" w:rsidRDefault="00E93ED9">
            <w:pPr>
              <w:rPr>
                <w:b/>
                <w:color w:val="000000"/>
                <w:lang w:eastAsia="uk-UA"/>
              </w:rPr>
            </w:pPr>
            <w:proofErr w:type="spellStart"/>
            <w:r w:rsidRPr="002C799F">
              <w:rPr>
                <w:color w:val="000000"/>
                <w:lang w:eastAsia="uk-UA"/>
              </w:rPr>
              <w:t>витрат</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AC62DA3" w14:textId="77777777" w:rsidR="00E93ED9" w:rsidRPr="002C799F" w:rsidRDefault="00E93ED9">
            <w:pPr>
              <w:rPr>
                <w:b/>
                <w:color w:val="000000"/>
                <w:lang w:eastAsia="uk-UA"/>
              </w:rPr>
            </w:pPr>
            <w:proofErr w:type="spellStart"/>
            <w:r w:rsidRPr="002C799F">
              <w:rPr>
                <w:color w:val="000000"/>
                <w:lang w:eastAsia="uk-UA"/>
              </w:rPr>
              <w:t>обсяг</w:t>
            </w:r>
            <w:proofErr w:type="spellEnd"/>
            <w:r w:rsidRPr="002C799F">
              <w:rPr>
                <w:color w:val="000000"/>
                <w:lang w:eastAsia="uk-UA"/>
              </w:rPr>
              <w:t xml:space="preserve"> </w:t>
            </w:r>
            <w:proofErr w:type="spellStart"/>
            <w:r w:rsidRPr="002C799F">
              <w:rPr>
                <w:color w:val="000000"/>
                <w:lang w:eastAsia="uk-UA"/>
              </w:rPr>
              <w:t>асигнувань</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0FD185C2" w14:textId="77777777" w:rsidR="00E93ED9" w:rsidRPr="002C799F" w:rsidRDefault="00E93ED9">
            <w:pPr>
              <w:rPr>
                <w:color w:val="000000"/>
                <w:lang w:eastAsia="uk-UA"/>
              </w:rPr>
            </w:pPr>
            <w:proofErr w:type="spellStart"/>
            <w:r w:rsidRPr="002C799F">
              <w:rPr>
                <w:color w:val="000000"/>
                <w:lang w:eastAsia="uk-UA"/>
              </w:rPr>
              <w:t>тис.грн</w:t>
            </w:r>
            <w:proofErr w:type="spellEnd"/>
            <w:r w:rsidRPr="002C799F">
              <w:rPr>
                <w:color w:val="000000"/>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74051826" w14:textId="77777777" w:rsidR="00E93ED9" w:rsidRPr="002C799F" w:rsidRDefault="00E93ED9">
            <w:pPr>
              <w:rPr>
                <w:color w:val="000000"/>
                <w:lang w:eastAsia="uk-UA"/>
              </w:rPr>
            </w:pPr>
            <w:r w:rsidRPr="002C799F">
              <w:rPr>
                <w:color w:val="000000"/>
                <w:lang w:eastAsia="uk-UA"/>
              </w:rPr>
              <w:t>400,0</w:t>
            </w:r>
          </w:p>
        </w:tc>
        <w:tc>
          <w:tcPr>
            <w:tcW w:w="1417" w:type="dxa"/>
            <w:tcBorders>
              <w:top w:val="single" w:sz="4" w:space="0" w:color="auto"/>
              <w:left w:val="single" w:sz="4" w:space="0" w:color="auto"/>
              <w:bottom w:val="single" w:sz="4" w:space="0" w:color="auto"/>
              <w:right w:val="single" w:sz="4" w:space="0" w:color="auto"/>
            </w:tcBorders>
            <w:hideMark/>
          </w:tcPr>
          <w:p w14:paraId="027C5E3F" w14:textId="77777777" w:rsidR="00E93ED9" w:rsidRPr="002C799F" w:rsidRDefault="00E93ED9">
            <w:pPr>
              <w:rPr>
                <w:color w:val="000000"/>
                <w:lang w:eastAsia="uk-UA"/>
              </w:rPr>
            </w:pPr>
            <w:r w:rsidRPr="002C799F">
              <w:rPr>
                <w:color w:val="000000"/>
                <w:lang w:eastAsia="uk-UA"/>
              </w:rPr>
              <w:t>500,0</w:t>
            </w:r>
          </w:p>
        </w:tc>
        <w:tc>
          <w:tcPr>
            <w:tcW w:w="1494" w:type="dxa"/>
            <w:tcBorders>
              <w:top w:val="single" w:sz="4" w:space="0" w:color="auto"/>
              <w:left w:val="single" w:sz="4" w:space="0" w:color="auto"/>
              <w:bottom w:val="single" w:sz="4" w:space="0" w:color="auto"/>
              <w:right w:val="single" w:sz="4" w:space="0" w:color="auto"/>
            </w:tcBorders>
            <w:hideMark/>
          </w:tcPr>
          <w:p w14:paraId="783854D9" w14:textId="77777777" w:rsidR="00E93ED9" w:rsidRPr="002C799F" w:rsidRDefault="00E93ED9">
            <w:pPr>
              <w:rPr>
                <w:color w:val="000000"/>
                <w:lang w:eastAsia="uk-UA"/>
              </w:rPr>
            </w:pPr>
            <w:r w:rsidRPr="002C799F">
              <w:rPr>
                <w:color w:val="000000"/>
                <w:lang w:eastAsia="uk-UA"/>
              </w:rPr>
              <w:t>575</w:t>
            </w:r>
          </w:p>
        </w:tc>
      </w:tr>
      <w:tr w:rsidR="00E93ED9" w:rsidRPr="002C799F" w14:paraId="6C295B5D" w14:textId="77777777" w:rsidTr="00E93ED9">
        <w:trPr>
          <w:trHeight w:val="360"/>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63D298AA" w14:textId="77777777" w:rsidR="00E93ED9" w:rsidRPr="002C799F" w:rsidRDefault="00E93ED9">
            <w:pPr>
              <w:rPr>
                <w:b/>
                <w:color w:val="000000"/>
                <w:lang w:eastAsia="uk-UA"/>
              </w:rPr>
            </w:pPr>
          </w:p>
        </w:tc>
        <w:tc>
          <w:tcPr>
            <w:tcW w:w="1700" w:type="dxa"/>
            <w:tcBorders>
              <w:top w:val="single" w:sz="4" w:space="0" w:color="auto"/>
              <w:left w:val="single" w:sz="4" w:space="0" w:color="auto"/>
              <w:bottom w:val="single" w:sz="4" w:space="0" w:color="auto"/>
              <w:right w:val="single" w:sz="4" w:space="0" w:color="auto"/>
            </w:tcBorders>
            <w:hideMark/>
          </w:tcPr>
          <w:p w14:paraId="21378BF9" w14:textId="77777777" w:rsidR="00E93ED9" w:rsidRPr="002C799F" w:rsidRDefault="00E93ED9">
            <w:pPr>
              <w:rPr>
                <w:b/>
                <w:color w:val="000000"/>
                <w:lang w:eastAsia="uk-UA"/>
              </w:rPr>
            </w:pPr>
            <w:r w:rsidRPr="002C799F">
              <w:rPr>
                <w:color w:val="000000"/>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6B019D9B" w14:textId="77777777" w:rsidR="00E93ED9" w:rsidRPr="002C799F" w:rsidRDefault="00E93ED9">
            <w:pPr>
              <w:rPr>
                <w:color w:val="000000"/>
                <w:lang w:eastAsia="uk-UA"/>
              </w:rPr>
            </w:pPr>
            <w:proofErr w:type="spellStart"/>
            <w:r w:rsidRPr="002C799F">
              <w:rPr>
                <w:color w:val="000000"/>
                <w:lang w:eastAsia="uk-UA"/>
              </w:rPr>
              <w:t>кількість</w:t>
            </w:r>
            <w:proofErr w:type="spellEnd"/>
            <w:r w:rsidRPr="002C799F">
              <w:rPr>
                <w:color w:val="000000"/>
                <w:lang w:eastAsia="uk-UA"/>
              </w:rPr>
              <w:t xml:space="preserve"> </w:t>
            </w:r>
            <w:proofErr w:type="spellStart"/>
            <w:r w:rsidRPr="002C799F">
              <w:rPr>
                <w:color w:val="000000"/>
                <w:lang w:eastAsia="uk-UA"/>
              </w:rPr>
              <w:t>пацієнтів</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38082E75" w14:textId="77777777" w:rsidR="00E93ED9" w:rsidRPr="002C799F" w:rsidRDefault="00E93ED9">
            <w:pPr>
              <w:rPr>
                <w:color w:val="000000"/>
                <w:lang w:eastAsia="uk-UA"/>
              </w:rPr>
            </w:pPr>
            <w:proofErr w:type="spellStart"/>
            <w:r w:rsidRPr="002C799F">
              <w:rPr>
                <w:color w:val="000000"/>
                <w:lang w:eastAsia="uk-UA"/>
              </w:rPr>
              <w:t>осіб</w:t>
            </w:r>
            <w:proofErr w:type="spellEnd"/>
          </w:p>
        </w:tc>
        <w:tc>
          <w:tcPr>
            <w:tcW w:w="1702" w:type="dxa"/>
            <w:tcBorders>
              <w:top w:val="single" w:sz="4" w:space="0" w:color="auto"/>
              <w:left w:val="single" w:sz="4" w:space="0" w:color="auto"/>
              <w:bottom w:val="single" w:sz="4" w:space="0" w:color="auto"/>
              <w:right w:val="single" w:sz="4" w:space="0" w:color="auto"/>
            </w:tcBorders>
            <w:hideMark/>
          </w:tcPr>
          <w:p w14:paraId="2CEB0EC1" w14:textId="77777777" w:rsidR="00E93ED9" w:rsidRPr="002C799F" w:rsidRDefault="00E93ED9">
            <w:pPr>
              <w:rPr>
                <w:color w:val="000000"/>
                <w:lang w:eastAsia="uk-UA"/>
              </w:rPr>
            </w:pPr>
            <w:r w:rsidRPr="002C799F">
              <w:rPr>
                <w:color w:val="000000"/>
                <w:lang w:eastAsia="uk-UA"/>
              </w:rPr>
              <w:t>2</w:t>
            </w:r>
          </w:p>
        </w:tc>
        <w:tc>
          <w:tcPr>
            <w:tcW w:w="1417" w:type="dxa"/>
            <w:tcBorders>
              <w:top w:val="single" w:sz="4" w:space="0" w:color="auto"/>
              <w:left w:val="single" w:sz="4" w:space="0" w:color="auto"/>
              <w:bottom w:val="single" w:sz="4" w:space="0" w:color="auto"/>
              <w:right w:val="single" w:sz="4" w:space="0" w:color="auto"/>
            </w:tcBorders>
            <w:hideMark/>
          </w:tcPr>
          <w:p w14:paraId="50A1CA32" w14:textId="77777777" w:rsidR="00E93ED9" w:rsidRPr="002C799F" w:rsidRDefault="00E93ED9">
            <w:pPr>
              <w:rPr>
                <w:color w:val="000000"/>
                <w:lang w:eastAsia="uk-UA"/>
              </w:rPr>
            </w:pPr>
            <w:r w:rsidRPr="002C799F">
              <w:rPr>
                <w:color w:val="000000"/>
                <w:lang w:eastAsia="uk-UA"/>
              </w:rPr>
              <w:t>2</w:t>
            </w:r>
          </w:p>
        </w:tc>
        <w:tc>
          <w:tcPr>
            <w:tcW w:w="1494" w:type="dxa"/>
            <w:tcBorders>
              <w:top w:val="single" w:sz="4" w:space="0" w:color="auto"/>
              <w:left w:val="single" w:sz="4" w:space="0" w:color="auto"/>
              <w:bottom w:val="single" w:sz="4" w:space="0" w:color="auto"/>
              <w:right w:val="single" w:sz="4" w:space="0" w:color="auto"/>
            </w:tcBorders>
            <w:hideMark/>
          </w:tcPr>
          <w:p w14:paraId="69D6AFF6" w14:textId="77777777" w:rsidR="00E93ED9" w:rsidRPr="002C799F" w:rsidRDefault="00E93ED9">
            <w:pPr>
              <w:rPr>
                <w:color w:val="000000"/>
                <w:lang w:eastAsia="uk-UA"/>
              </w:rPr>
            </w:pPr>
            <w:r w:rsidRPr="002C799F">
              <w:rPr>
                <w:color w:val="000000"/>
                <w:lang w:eastAsia="uk-UA"/>
              </w:rPr>
              <w:t>2</w:t>
            </w:r>
          </w:p>
        </w:tc>
      </w:tr>
      <w:tr w:rsidR="00E93ED9" w:rsidRPr="002C799F" w14:paraId="483D577C" w14:textId="77777777" w:rsidTr="00E93ED9">
        <w:trPr>
          <w:trHeight w:val="34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09A2E750" w14:textId="77777777" w:rsidR="00E93ED9" w:rsidRPr="002C799F" w:rsidRDefault="00E93ED9">
            <w:pPr>
              <w:rPr>
                <w:b/>
                <w:color w:val="000000"/>
                <w:lang w:eastAsia="uk-UA"/>
              </w:rPr>
            </w:pPr>
          </w:p>
        </w:tc>
        <w:tc>
          <w:tcPr>
            <w:tcW w:w="1700" w:type="dxa"/>
            <w:tcBorders>
              <w:top w:val="single" w:sz="4" w:space="0" w:color="auto"/>
              <w:left w:val="single" w:sz="4" w:space="0" w:color="auto"/>
              <w:bottom w:val="single" w:sz="4" w:space="0" w:color="auto"/>
              <w:right w:val="single" w:sz="4" w:space="0" w:color="auto"/>
            </w:tcBorders>
            <w:hideMark/>
          </w:tcPr>
          <w:p w14:paraId="4990AA86" w14:textId="77777777" w:rsidR="00E93ED9" w:rsidRPr="002C799F" w:rsidRDefault="00E93ED9">
            <w:pPr>
              <w:rPr>
                <w:b/>
                <w:color w:val="000000"/>
                <w:lang w:eastAsia="uk-UA"/>
              </w:rPr>
            </w:pPr>
            <w:proofErr w:type="spellStart"/>
            <w:r w:rsidRPr="002C799F">
              <w:rPr>
                <w:color w:val="000000"/>
                <w:lang w:eastAsia="uk-UA"/>
              </w:rPr>
              <w:t>ефективності</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DEAB4F0" w14:textId="77777777" w:rsidR="00E93ED9" w:rsidRPr="002C799F" w:rsidRDefault="00E93ED9">
            <w:pPr>
              <w:rPr>
                <w:color w:val="000000"/>
                <w:lang w:eastAsia="uk-UA"/>
              </w:rPr>
            </w:pPr>
            <w:proofErr w:type="spellStart"/>
            <w:r w:rsidRPr="002C799F">
              <w:rPr>
                <w:color w:val="000000"/>
                <w:lang w:eastAsia="uk-UA"/>
              </w:rPr>
              <w:t>середні</w:t>
            </w:r>
            <w:proofErr w:type="spellEnd"/>
            <w:r w:rsidRPr="002C799F">
              <w:rPr>
                <w:color w:val="000000"/>
                <w:lang w:eastAsia="uk-UA"/>
              </w:rPr>
              <w:t xml:space="preserve"> </w:t>
            </w:r>
            <w:proofErr w:type="spellStart"/>
            <w:r w:rsidRPr="002C799F">
              <w:rPr>
                <w:color w:val="000000"/>
                <w:lang w:eastAsia="uk-UA"/>
              </w:rPr>
              <w:t>видатки</w:t>
            </w:r>
            <w:proofErr w:type="spellEnd"/>
            <w:r w:rsidRPr="002C799F">
              <w:rPr>
                <w:color w:val="000000"/>
                <w:lang w:eastAsia="uk-UA"/>
              </w:rPr>
              <w:t xml:space="preserve"> на одного </w:t>
            </w:r>
            <w:proofErr w:type="spellStart"/>
            <w:r w:rsidRPr="002C799F">
              <w:rPr>
                <w:color w:val="000000"/>
                <w:lang w:eastAsia="uk-UA"/>
              </w:rPr>
              <w:t>пацієнта</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402C485C" w14:textId="77777777" w:rsidR="00E93ED9" w:rsidRPr="002C799F" w:rsidRDefault="00E93ED9">
            <w:pPr>
              <w:rPr>
                <w:color w:val="000000"/>
                <w:lang w:eastAsia="uk-UA"/>
              </w:rPr>
            </w:pPr>
            <w:proofErr w:type="spellStart"/>
            <w:r w:rsidRPr="002C799F">
              <w:rPr>
                <w:color w:val="000000"/>
                <w:lang w:eastAsia="uk-UA"/>
              </w:rPr>
              <w:t>тис.грн</w:t>
            </w:r>
            <w:proofErr w:type="spellEnd"/>
            <w:r w:rsidRPr="002C799F">
              <w:rPr>
                <w:color w:val="000000"/>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7DE0BDD8" w14:textId="77777777" w:rsidR="00E93ED9" w:rsidRPr="002C799F" w:rsidRDefault="00E93ED9">
            <w:pPr>
              <w:rPr>
                <w:color w:val="000000"/>
                <w:lang w:eastAsia="uk-UA"/>
              </w:rPr>
            </w:pPr>
            <w:r w:rsidRPr="002C799F">
              <w:rPr>
                <w:color w:val="000000"/>
                <w:lang w:eastAsia="uk-UA"/>
              </w:rPr>
              <w:t>200,0</w:t>
            </w:r>
          </w:p>
        </w:tc>
        <w:tc>
          <w:tcPr>
            <w:tcW w:w="1417" w:type="dxa"/>
            <w:tcBorders>
              <w:top w:val="single" w:sz="4" w:space="0" w:color="auto"/>
              <w:left w:val="single" w:sz="4" w:space="0" w:color="auto"/>
              <w:bottom w:val="single" w:sz="4" w:space="0" w:color="auto"/>
              <w:right w:val="single" w:sz="4" w:space="0" w:color="auto"/>
            </w:tcBorders>
            <w:hideMark/>
          </w:tcPr>
          <w:p w14:paraId="31E0122A" w14:textId="77777777" w:rsidR="00E93ED9" w:rsidRPr="002C799F" w:rsidRDefault="00E93ED9">
            <w:pPr>
              <w:rPr>
                <w:color w:val="000000"/>
                <w:lang w:eastAsia="uk-UA"/>
              </w:rPr>
            </w:pPr>
            <w:r w:rsidRPr="002C799F">
              <w:rPr>
                <w:color w:val="000000"/>
                <w:lang w:eastAsia="uk-UA"/>
              </w:rPr>
              <w:t>250,0</w:t>
            </w:r>
          </w:p>
        </w:tc>
        <w:tc>
          <w:tcPr>
            <w:tcW w:w="1494" w:type="dxa"/>
            <w:tcBorders>
              <w:top w:val="single" w:sz="4" w:space="0" w:color="auto"/>
              <w:left w:val="single" w:sz="4" w:space="0" w:color="auto"/>
              <w:bottom w:val="single" w:sz="4" w:space="0" w:color="auto"/>
              <w:right w:val="single" w:sz="4" w:space="0" w:color="auto"/>
            </w:tcBorders>
            <w:hideMark/>
          </w:tcPr>
          <w:p w14:paraId="7C25911F" w14:textId="77777777" w:rsidR="00E93ED9" w:rsidRPr="002C799F" w:rsidRDefault="00E93ED9">
            <w:pPr>
              <w:rPr>
                <w:color w:val="000000"/>
                <w:lang w:eastAsia="uk-UA"/>
              </w:rPr>
            </w:pPr>
            <w:r w:rsidRPr="002C799F">
              <w:rPr>
                <w:color w:val="000000"/>
                <w:lang w:eastAsia="uk-UA"/>
              </w:rPr>
              <w:t>287,5</w:t>
            </w:r>
          </w:p>
        </w:tc>
      </w:tr>
      <w:tr w:rsidR="00E93ED9" w:rsidRPr="002C799F" w14:paraId="3C63ADC9" w14:textId="77777777" w:rsidTr="00E93ED9">
        <w:trPr>
          <w:trHeight w:val="70"/>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74520862" w14:textId="77777777" w:rsidR="00E93ED9" w:rsidRPr="002C799F" w:rsidRDefault="00E93ED9">
            <w:pPr>
              <w:rPr>
                <w:b/>
                <w:color w:val="000000"/>
                <w:lang w:eastAsia="uk-UA"/>
              </w:rPr>
            </w:pPr>
          </w:p>
        </w:tc>
        <w:tc>
          <w:tcPr>
            <w:tcW w:w="1700" w:type="dxa"/>
            <w:tcBorders>
              <w:top w:val="single" w:sz="4" w:space="0" w:color="auto"/>
              <w:left w:val="single" w:sz="4" w:space="0" w:color="auto"/>
              <w:bottom w:val="single" w:sz="4" w:space="0" w:color="auto"/>
              <w:right w:val="single" w:sz="4" w:space="0" w:color="auto"/>
            </w:tcBorders>
            <w:hideMark/>
          </w:tcPr>
          <w:p w14:paraId="0A189DBA" w14:textId="77777777" w:rsidR="00E93ED9" w:rsidRPr="002C799F" w:rsidRDefault="00E93ED9">
            <w:pPr>
              <w:rPr>
                <w:b/>
                <w:color w:val="000000"/>
                <w:lang w:eastAsia="uk-UA"/>
              </w:rPr>
            </w:pPr>
            <w:proofErr w:type="spellStart"/>
            <w:r w:rsidRPr="002C799F">
              <w:rPr>
                <w:color w:val="000000"/>
                <w:lang w:eastAsia="uk-UA"/>
              </w:rPr>
              <w:t>якості</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D67A170" w14:textId="77777777" w:rsidR="00E93ED9" w:rsidRPr="002C799F" w:rsidRDefault="00E93ED9">
            <w:pPr>
              <w:rPr>
                <w:color w:val="000000"/>
                <w:lang w:eastAsia="uk-UA"/>
              </w:rPr>
            </w:pPr>
            <w:proofErr w:type="spellStart"/>
            <w:r w:rsidRPr="002C799F">
              <w:rPr>
                <w:color w:val="000000"/>
                <w:lang w:eastAsia="uk-UA"/>
              </w:rPr>
              <w:t>рівень</w:t>
            </w:r>
            <w:proofErr w:type="spellEnd"/>
            <w:r w:rsidRPr="002C799F">
              <w:rPr>
                <w:color w:val="000000"/>
                <w:lang w:eastAsia="uk-UA"/>
              </w:rPr>
              <w:t xml:space="preserve"> </w:t>
            </w:r>
            <w:proofErr w:type="spellStart"/>
            <w:r w:rsidRPr="002C799F">
              <w:rPr>
                <w:color w:val="000000"/>
                <w:lang w:eastAsia="uk-UA"/>
              </w:rPr>
              <w:t>забезпеченості</w:t>
            </w:r>
            <w:proofErr w:type="spellEnd"/>
            <w:r w:rsidRPr="002C799F">
              <w:rPr>
                <w:color w:val="000000"/>
                <w:lang w:eastAsia="uk-UA"/>
              </w:rPr>
              <w:t xml:space="preserve"> </w:t>
            </w:r>
            <w:proofErr w:type="spellStart"/>
            <w:r w:rsidRPr="002C799F">
              <w:rPr>
                <w:color w:val="000000"/>
                <w:lang w:eastAsia="uk-UA"/>
              </w:rPr>
              <w:t>пацієнтів</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3BA940B8" w14:textId="77777777" w:rsidR="00E93ED9" w:rsidRPr="002C799F" w:rsidRDefault="00E93ED9">
            <w:pPr>
              <w:rPr>
                <w:color w:val="000000"/>
                <w:lang w:eastAsia="uk-UA"/>
              </w:rPr>
            </w:pPr>
            <w:r w:rsidRPr="002C799F">
              <w:rPr>
                <w:color w:val="000000"/>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6724B692" w14:textId="77777777" w:rsidR="00E93ED9" w:rsidRPr="002C799F" w:rsidRDefault="00E93ED9">
            <w:pPr>
              <w:rPr>
                <w:color w:val="000000"/>
                <w:lang w:eastAsia="uk-UA"/>
              </w:rPr>
            </w:pPr>
            <w:r w:rsidRPr="002C799F">
              <w:rPr>
                <w:color w:val="000000"/>
                <w:lang w:eastAsia="uk-UA"/>
              </w:rPr>
              <w:t>100</w:t>
            </w:r>
          </w:p>
        </w:tc>
        <w:tc>
          <w:tcPr>
            <w:tcW w:w="1417" w:type="dxa"/>
            <w:tcBorders>
              <w:top w:val="single" w:sz="4" w:space="0" w:color="auto"/>
              <w:left w:val="single" w:sz="4" w:space="0" w:color="auto"/>
              <w:bottom w:val="single" w:sz="4" w:space="0" w:color="auto"/>
              <w:right w:val="single" w:sz="4" w:space="0" w:color="auto"/>
            </w:tcBorders>
            <w:hideMark/>
          </w:tcPr>
          <w:p w14:paraId="067CF62E" w14:textId="77777777" w:rsidR="00E93ED9" w:rsidRPr="002C799F" w:rsidRDefault="00E93ED9">
            <w:pPr>
              <w:rPr>
                <w:color w:val="000000"/>
                <w:lang w:eastAsia="uk-UA"/>
              </w:rPr>
            </w:pPr>
            <w:r w:rsidRPr="002C799F">
              <w:rPr>
                <w:color w:val="000000"/>
                <w:lang w:eastAsia="uk-UA"/>
              </w:rPr>
              <w:t>100</w:t>
            </w:r>
          </w:p>
        </w:tc>
        <w:tc>
          <w:tcPr>
            <w:tcW w:w="1494" w:type="dxa"/>
            <w:tcBorders>
              <w:top w:val="single" w:sz="4" w:space="0" w:color="auto"/>
              <w:left w:val="single" w:sz="4" w:space="0" w:color="auto"/>
              <w:bottom w:val="single" w:sz="4" w:space="0" w:color="auto"/>
              <w:right w:val="single" w:sz="4" w:space="0" w:color="auto"/>
            </w:tcBorders>
            <w:hideMark/>
          </w:tcPr>
          <w:p w14:paraId="02FCEED9" w14:textId="77777777" w:rsidR="00E93ED9" w:rsidRPr="002C799F" w:rsidRDefault="00E93ED9">
            <w:pPr>
              <w:rPr>
                <w:color w:val="000000"/>
                <w:lang w:eastAsia="uk-UA"/>
              </w:rPr>
            </w:pPr>
            <w:r w:rsidRPr="002C799F">
              <w:rPr>
                <w:color w:val="000000"/>
                <w:lang w:eastAsia="uk-UA"/>
              </w:rPr>
              <w:t>100</w:t>
            </w:r>
          </w:p>
        </w:tc>
      </w:tr>
      <w:tr w:rsidR="00E93ED9" w:rsidRPr="002C799F" w14:paraId="7A2CE697" w14:textId="77777777" w:rsidTr="00E93ED9">
        <w:trPr>
          <w:trHeight w:val="255"/>
        </w:trPr>
        <w:tc>
          <w:tcPr>
            <w:tcW w:w="3936" w:type="dxa"/>
            <w:vMerge w:val="restart"/>
            <w:tcBorders>
              <w:top w:val="single" w:sz="4" w:space="0" w:color="auto"/>
              <w:left w:val="single" w:sz="4" w:space="0" w:color="auto"/>
              <w:bottom w:val="single" w:sz="4" w:space="0" w:color="auto"/>
              <w:right w:val="single" w:sz="4" w:space="0" w:color="auto"/>
            </w:tcBorders>
            <w:hideMark/>
          </w:tcPr>
          <w:p w14:paraId="570EBF47" w14:textId="77777777" w:rsidR="00E93ED9" w:rsidRPr="002C799F" w:rsidRDefault="00E93ED9">
            <w:pPr>
              <w:rPr>
                <w:b/>
                <w:color w:val="000000"/>
                <w:lang w:eastAsia="uk-UA"/>
              </w:rPr>
            </w:pPr>
            <w:proofErr w:type="spellStart"/>
            <w:r w:rsidRPr="002C799F">
              <w:t>Відшкодування</w:t>
            </w:r>
            <w:proofErr w:type="spellEnd"/>
            <w:r w:rsidRPr="002C799F">
              <w:t xml:space="preserve"> </w:t>
            </w:r>
            <w:proofErr w:type="spellStart"/>
            <w:r w:rsidRPr="002C799F">
              <w:t>вартості</w:t>
            </w:r>
            <w:proofErr w:type="spellEnd"/>
            <w:r w:rsidRPr="002C799F">
              <w:t xml:space="preserve"> </w:t>
            </w:r>
            <w:proofErr w:type="spellStart"/>
            <w:r w:rsidRPr="002C799F">
              <w:t>лікарських</w:t>
            </w:r>
            <w:proofErr w:type="spellEnd"/>
            <w:r w:rsidRPr="002C799F">
              <w:t xml:space="preserve"> </w:t>
            </w:r>
            <w:proofErr w:type="spellStart"/>
            <w:r w:rsidRPr="002C799F">
              <w:t>препаратів</w:t>
            </w:r>
            <w:proofErr w:type="spellEnd"/>
            <w:r w:rsidRPr="002C799F">
              <w:t xml:space="preserve">   для </w:t>
            </w:r>
            <w:proofErr w:type="spellStart"/>
            <w:r w:rsidRPr="002C799F">
              <w:t>лікування</w:t>
            </w:r>
            <w:proofErr w:type="spellEnd"/>
            <w:r w:rsidRPr="002C799F">
              <w:t xml:space="preserve"> </w:t>
            </w:r>
            <w:proofErr w:type="spellStart"/>
            <w:r w:rsidRPr="002C799F">
              <w:t>дітей</w:t>
            </w:r>
            <w:proofErr w:type="spellEnd"/>
            <w:r w:rsidRPr="002C799F">
              <w:t xml:space="preserve"> </w:t>
            </w:r>
            <w:proofErr w:type="spellStart"/>
            <w:r w:rsidRPr="002C799F">
              <w:t>хворих</w:t>
            </w:r>
            <w:proofErr w:type="spellEnd"/>
            <w:r w:rsidRPr="002C799F">
              <w:t xml:space="preserve"> на </w:t>
            </w:r>
            <w:proofErr w:type="spellStart"/>
            <w:r w:rsidRPr="002C799F">
              <w:t>муковісцидоз</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6BCCEDAB" w14:textId="77777777" w:rsidR="00E93ED9" w:rsidRPr="002C799F" w:rsidRDefault="00E93ED9">
            <w:pPr>
              <w:rPr>
                <w:b/>
                <w:color w:val="000000"/>
                <w:lang w:eastAsia="uk-UA"/>
              </w:rPr>
            </w:pPr>
            <w:proofErr w:type="spellStart"/>
            <w:r w:rsidRPr="002C799F">
              <w:rPr>
                <w:color w:val="000000"/>
                <w:lang w:eastAsia="uk-UA"/>
              </w:rPr>
              <w:t>витрат</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FC6A206" w14:textId="77777777" w:rsidR="00E93ED9" w:rsidRPr="002C799F" w:rsidRDefault="00E93ED9">
            <w:pPr>
              <w:rPr>
                <w:b/>
                <w:color w:val="000000"/>
                <w:lang w:eastAsia="uk-UA"/>
              </w:rPr>
            </w:pPr>
            <w:proofErr w:type="spellStart"/>
            <w:r w:rsidRPr="002C799F">
              <w:rPr>
                <w:color w:val="000000"/>
                <w:lang w:eastAsia="uk-UA"/>
              </w:rPr>
              <w:t>обсяг</w:t>
            </w:r>
            <w:proofErr w:type="spellEnd"/>
            <w:r w:rsidRPr="002C799F">
              <w:rPr>
                <w:color w:val="000000"/>
                <w:lang w:eastAsia="uk-UA"/>
              </w:rPr>
              <w:t xml:space="preserve"> </w:t>
            </w:r>
            <w:proofErr w:type="spellStart"/>
            <w:r w:rsidRPr="002C799F">
              <w:rPr>
                <w:color w:val="000000"/>
                <w:lang w:eastAsia="uk-UA"/>
              </w:rPr>
              <w:t>асигнувань</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72427F0B" w14:textId="77777777" w:rsidR="00E93ED9" w:rsidRPr="002C799F" w:rsidRDefault="00E93ED9">
            <w:pPr>
              <w:rPr>
                <w:color w:val="000000"/>
                <w:lang w:eastAsia="uk-UA"/>
              </w:rPr>
            </w:pPr>
            <w:proofErr w:type="spellStart"/>
            <w:r w:rsidRPr="002C799F">
              <w:rPr>
                <w:color w:val="000000"/>
                <w:lang w:eastAsia="uk-UA"/>
              </w:rPr>
              <w:t>тис.грн</w:t>
            </w:r>
            <w:proofErr w:type="spellEnd"/>
            <w:r w:rsidRPr="002C799F">
              <w:rPr>
                <w:color w:val="000000"/>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7C10B20B" w14:textId="77777777" w:rsidR="00E93ED9" w:rsidRPr="002C799F" w:rsidRDefault="00E93ED9">
            <w:pPr>
              <w:rPr>
                <w:color w:val="000000"/>
                <w:lang w:eastAsia="uk-UA"/>
              </w:rPr>
            </w:pPr>
            <w:r w:rsidRPr="002C799F">
              <w:rPr>
                <w:color w:val="000000"/>
                <w:lang w:eastAsia="uk-UA"/>
              </w:rPr>
              <w:t>115,5</w:t>
            </w:r>
          </w:p>
        </w:tc>
        <w:tc>
          <w:tcPr>
            <w:tcW w:w="1417" w:type="dxa"/>
            <w:tcBorders>
              <w:top w:val="single" w:sz="4" w:space="0" w:color="auto"/>
              <w:left w:val="single" w:sz="4" w:space="0" w:color="auto"/>
              <w:bottom w:val="single" w:sz="4" w:space="0" w:color="auto"/>
              <w:right w:val="single" w:sz="4" w:space="0" w:color="auto"/>
            </w:tcBorders>
            <w:hideMark/>
          </w:tcPr>
          <w:p w14:paraId="278B4350" w14:textId="77777777" w:rsidR="00E93ED9" w:rsidRPr="002C799F" w:rsidRDefault="00E93ED9">
            <w:pPr>
              <w:rPr>
                <w:color w:val="000000"/>
                <w:lang w:eastAsia="uk-UA"/>
              </w:rPr>
            </w:pPr>
            <w:r w:rsidRPr="002C799F">
              <w:rPr>
                <w:color w:val="000000"/>
                <w:lang w:eastAsia="uk-UA"/>
              </w:rPr>
              <w:t>160,0</w:t>
            </w:r>
          </w:p>
        </w:tc>
        <w:tc>
          <w:tcPr>
            <w:tcW w:w="1494" w:type="dxa"/>
            <w:tcBorders>
              <w:top w:val="single" w:sz="4" w:space="0" w:color="auto"/>
              <w:left w:val="single" w:sz="4" w:space="0" w:color="auto"/>
              <w:bottom w:val="single" w:sz="4" w:space="0" w:color="auto"/>
              <w:right w:val="single" w:sz="4" w:space="0" w:color="auto"/>
            </w:tcBorders>
            <w:hideMark/>
          </w:tcPr>
          <w:p w14:paraId="24A21C85" w14:textId="77777777" w:rsidR="00E93ED9" w:rsidRPr="002C799F" w:rsidRDefault="00E93ED9">
            <w:pPr>
              <w:rPr>
                <w:color w:val="000000"/>
                <w:lang w:eastAsia="uk-UA"/>
              </w:rPr>
            </w:pPr>
            <w:r w:rsidRPr="002C799F">
              <w:rPr>
                <w:color w:val="000000"/>
                <w:lang w:eastAsia="uk-UA"/>
              </w:rPr>
              <w:t>200,0</w:t>
            </w:r>
          </w:p>
        </w:tc>
      </w:tr>
      <w:tr w:rsidR="00E93ED9" w:rsidRPr="002C799F" w14:paraId="2DA05854" w14:textId="77777777" w:rsidTr="00E93ED9">
        <w:trPr>
          <w:trHeight w:val="55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27972B9D" w14:textId="77777777" w:rsidR="00E93ED9" w:rsidRPr="002C799F" w:rsidRDefault="00E93ED9">
            <w:pPr>
              <w:rPr>
                <w:b/>
                <w:color w:val="000000"/>
                <w:lang w:eastAsia="uk-UA"/>
              </w:rPr>
            </w:pPr>
          </w:p>
        </w:tc>
        <w:tc>
          <w:tcPr>
            <w:tcW w:w="1700" w:type="dxa"/>
            <w:tcBorders>
              <w:top w:val="single" w:sz="4" w:space="0" w:color="auto"/>
              <w:left w:val="single" w:sz="4" w:space="0" w:color="auto"/>
              <w:bottom w:val="single" w:sz="4" w:space="0" w:color="auto"/>
              <w:right w:val="single" w:sz="4" w:space="0" w:color="auto"/>
            </w:tcBorders>
            <w:hideMark/>
          </w:tcPr>
          <w:p w14:paraId="6D70EA24" w14:textId="77777777" w:rsidR="00E93ED9" w:rsidRPr="002C799F" w:rsidRDefault="00E93ED9">
            <w:pPr>
              <w:rPr>
                <w:b/>
                <w:color w:val="000000"/>
                <w:lang w:eastAsia="uk-UA"/>
              </w:rPr>
            </w:pPr>
            <w:r w:rsidRPr="002C799F">
              <w:rPr>
                <w:color w:val="000000"/>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1FD36B8E" w14:textId="77777777" w:rsidR="00E93ED9" w:rsidRPr="002C799F" w:rsidRDefault="00E93ED9">
            <w:pPr>
              <w:rPr>
                <w:color w:val="000000"/>
                <w:lang w:eastAsia="uk-UA"/>
              </w:rPr>
            </w:pPr>
            <w:proofErr w:type="spellStart"/>
            <w:r w:rsidRPr="002C799F">
              <w:rPr>
                <w:color w:val="000000"/>
                <w:lang w:eastAsia="uk-UA"/>
              </w:rPr>
              <w:t>кількість</w:t>
            </w:r>
            <w:proofErr w:type="spellEnd"/>
            <w:r w:rsidRPr="002C799F">
              <w:rPr>
                <w:color w:val="000000"/>
                <w:lang w:eastAsia="uk-UA"/>
              </w:rPr>
              <w:t xml:space="preserve"> </w:t>
            </w:r>
            <w:proofErr w:type="spellStart"/>
            <w:r w:rsidRPr="002C799F">
              <w:rPr>
                <w:color w:val="000000"/>
                <w:lang w:eastAsia="uk-UA"/>
              </w:rPr>
              <w:t>пацієнтів</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0CD1DF76" w14:textId="77777777" w:rsidR="00E93ED9" w:rsidRPr="002C799F" w:rsidRDefault="00E93ED9">
            <w:pPr>
              <w:rPr>
                <w:color w:val="000000"/>
                <w:lang w:eastAsia="uk-UA"/>
              </w:rPr>
            </w:pPr>
            <w:proofErr w:type="spellStart"/>
            <w:r w:rsidRPr="002C799F">
              <w:rPr>
                <w:color w:val="000000"/>
                <w:lang w:eastAsia="uk-UA"/>
              </w:rPr>
              <w:t>осіб</w:t>
            </w:r>
            <w:proofErr w:type="spellEnd"/>
          </w:p>
        </w:tc>
        <w:tc>
          <w:tcPr>
            <w:tcW w:w="1702" w:type="dxa"/>
            <w:tcBorders>
              <w:top w:val="single" w:sz="4" w:space="0" w:color="auto"/>
              <w:left w:val="single" w:sz="4" w:space="0" w:color="auto"/>
              <w:bottom w:val="single" w:sz="4" w:space="0" w:color="auto"/>
              <w:right w:val="single" w:sz="4" w:space="0" w:color="auto"/>
            </w:tcBorders>
            <w:hideMark/>
          </w:tcPr>
          <w:p w14:paraId="6A76602C" w14:textId="77777777" w:rsidR="00E93ED9" w:rsidRPr="002C799F" w:rsidRDefault="00E93ED9">
            <w:pPr>
              <w:rPr>
                <w:color w:val="000000"/>
                <w:lang w:eastAsia="uk-UA"/>
              </w:rPr>
            </w:pPr>
            <w:r w:rsidRPr="002C799F">
              <w:rPr>
                <w:color w:val="000000"/>
                <w:lang w:eastAsia="uk-UA"/>
              </w:rPr>
              <w:t>3</w:t>
            </w:r>
          </w:p>
        </w:tc>
        <w:tc>
          <w:tcPr>
            <w:tcW w:w="1417" w:type="dxa"/>
            <w:tcBorders>
              <w:top w:val="single" w:sz="4" w:space="0" w:color="auto"/>
              <w:left w:val="single" w:sz="4" w:space="0" w:color="auto"/>
              <w:bottom w:val="single" w:sz="4" w:space="0" w:color="auto"/>
              <w:right w:val="single" w:sz="4" w:space="0" w:color="auto"/>
            </w:tcBorders>
            <w:hideMark/>
          </w:tcPr>
          <w:p w14:paraId="5A545B90" w14:textId="77777777" w:rsidR="00E93ED9" w:rsidRPr="002C799F" w:rsidRDefault="00E93ED9">
            <w:pPr>
              <w:rPr>
                <w:color w:val="000000"/>
                <w:lang w:eastAsia="uk-UA"/>
              </w:rPr>
            </w:pPr>
            <w:r w:rsidRPr="002C799F">
              <w:rPr>
                <w:color w:val="000000"/>
                <w:lang w:eastAsia="uk-UA"/>
              </w:rPr>
              <w:t>3</w:t>
            </w:r>
          </w:p>
        </w:tc>
        <w:tc>
          <w:tcPr>
            <w:tcW w:w="1494" w:type="dxa"/>
            <w:tcBorders>
              <w:top w:val="single" w:sz="4" w:space="0" w:color="auto"/>
              <w:left w:val="single" w:sz="4" w:space="0" w:color="auto"/>
              <w:bottom w:val="single" w:sz="4" w:space="0" w:color="auto"/>
              <w:right w:val="single" w:sz="4" w:space="0" w:color="auto"/>
            </w:tcBorders>
            <w:hideMark/>
          </w:tcPr>
          <w:p w14:paraId="71498C82" w14:textId="77777777" w:rsidR="00E93ED9" w:rsidRPr="002C799F" w:rsidRDefault="00E93ED9">
            <w:pPr>
              <w:rPr>
                <w:color w:val="000000"/>
                <w:lang w:eastAsia="uk-UA"/>
              </w:rPr>
            </w:pPr>
            <w:r w:rsidRPr="002C799F">
              <w:rPr>
                <w:color w:val="000000"/>
                <w:lang w:eastAsia="uk-UA"/>
              </w:rPr>
              <w:t>3</w:t>
            </w:r>
          </w:p>
        </w:tc>
      </w:tr>
      <w:tr w:rsidR="00E93ED9" w:rsidRPr="002C799F" w14:paraId="211B88EB" w14:textId="77777777" w:rsidTr="00E93ED9">
        <w:trPr>
          <w:trHeight w:val="40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7B696727" w14:textId="77777777" w:rsidR="00E93ED9" w:rsidRPr="002C799F" w:rsidRDefault="00E93ED9">
            <w:pPr>
              <w:rPr>
                <w:b/>
                <w:color w:val="000000"/>
                <w:lang w:eastAsia="uk-UA"/>
              </w:rPr>
            </w:pPr>
          </w:p>
        </w:tc>
        <w:tc>
          <w:tcPr>
            <w:tcW w:w="1700" w:type="dxa"/>
            <w:tcBorders>
              <w:top w:val="single" w:sz="4" w:space="0" w:color="auto"/>
              <w:left w:val="single" w:sz="4" w:space="0" w:color="auto"/>
              <w:bottom w:val="single" w:sz="4" w:space="0" w:color="auto"/>
              <w:right w:val="single" w:sz="4" w:space="0" w:color="auto"/>
            </w:tcBorders>
            <w:hideMark/>
          </w:tcPr>
          <w:p w14:paraId="15A73ECD" w14:textId="77777777" w:rsidR="00E93ED9" w:rsidRPr="002C799F" w:rsidRDefault="00E93ED9">
            <w:pPr>
              <w:rPr>
                <w:b/>
                <w:color w:val="000000"/>
                <w:lang w:eastAsia="uk-UA"/>
              </w:rPr>
            </w:pPr>
            <w:proofErr w:type="spellStart"/>
            <w:r w:rsidRPr="002C799F">
              <w:rPr>
                <w:color w:val="000000"/>
                <w:lang w:eastAsia="uk-UA"/>
              </w:rPr>
              <w:t>ефективності</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C210D39" w14:textId="77777777" w:rsidR="00E93ED9" w:rsidRPr="002C799F" w:rsidRDefault="00E93ED9">
            <w:pPr>
              <w:rPr>
                <w:color w:val="000000"/>
                <w:lang w:eastAsia="uk-UA"/>
              </w:rPr>
            </w:pPr>
            <w:proofErr w:type="spellStart"/>
            <w:r w:rsidRPr="002C799F">
              <w:rPr>
                <w:color w:val="000000"/>
                <w:lang w:eastAsia="uk-UA"/>
              </w:rPr>
              <w:t>середні</w:t>
            </w:r>
            <w:proofErr w:type="spellEnd"/>
            <w:r w:rsidRPr="002C799F">
              <w:rPr>
                <w:color w:val="000000"/>
                <w:lang w:eastAsia="uk-UA"/>
              </w:rPr>
              <w:t xml:space="preserve"> </w:t>
            </w:r>
            <w:proofErr w:type="spellStart"/>
            <w:r w:rsidRPr="002C799F">
              <w:rPr>
                <w:color w:val="000000"/>
                <w:lang w:eastAsia="uk-UA"/>
              </w:rPr>
              <w:t>видатки</w:t>
            </w:r>
            <w:proofErr w:type="spellEnd"/>
            <w:r w:rsidRPr="002C799F">
              <w:rPr>
                <w:color w:val="000000"/>
                <w:lang w:eastAsia="uk-UA"/>
              </w:rPr>
              <w:t xml:space="preserve"> на одного </w:t>
            </w:r>
            <w:proofErr w:type="spellStart"/>
            <w:r w:rsidRPr="002C799F">
              <w:rPr>
                <w:color w:val="000000"/>
                <w:lang w:eastAsia="uk-UA"/>
              </w:rPr>
              <w:t>пацієнта</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2B0519E0" w14:textId="77777777" w:rsidR="00E93ED9" w:rsidRPr="002C799F" w:rsidRDefault="00E93ED9">
            <w:pPr>
              <w:rPr>
                <w:color w:val="000000"/>
                <w:lang w:eastAsia="uk-UA"/>
              </w:rPr>
            </w:pPr>
            <w:proofErr w:type="spellStart"/>
            <w:r w:rsidRPr="002C799F">
              <w:rPr>
                <w:color w:val="000000"/>
                <w:lang w:eastAsia="uk-UA"/>
              </w:rPr>
              <w:t>тис.грн</w:t>
            </w:r>
            <w:proofErr w:type="spellEnd"/>
            <w:r w:rsidRPr="002C799F">
              <w:rPr>
                <w:color w:val="000000"/>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7DBE7BDD" w14:textId="77777777" w:rsidR="00E93ED9" w:rsidRPr="002C799F" w:rsidRDefault="00E93ED9">
            <w:pPr>
              <w:rPr>
                <w:color w:val="000000"/>
                <w:lang w:eastAsia="uk-UA"/>
              </w:rPr>
            </w:pPr>
            <w:r w:rsidRPr="002C799F">
              <w:rPr>
                <w:color w:val="000000"/>
                <w:lang w:eastAsia="uk-UA"/>
              </w:rPr>
              <w:t>38,5</w:t>
            </w:r>
          </w:p>
        </w:tc>
        <w:tc>
          <w:tcPr>
            <w:tcW w:w="1417" w:type="dxa"/>
            <w:tcBorders>
              <w:top w:val="single" w:sz="4" w:space="0" w:color="auto"/>
              <w:left w:val="single" w:sz="4" w:space="0" w:color="auto"/>
              <w:bottom w:val="single" w:sz="4" w:space="0" w:color="auto"/>
              <w:right w:val="single" w:sz="4" w:space="0" w:color="auto"/>
            </w:tcBorders>
            <w:hideMark/>
          </w:tcPr>
          <w:p w14:paraId="0FA2D728" w14:textId="77777777" w:rsidR="00E93ED9" w:rsidRPr="002C799F" w:rsidRDefault="00E93ED9">
            <w:pPr>
              <w:rPr>
                <w:color w:val="000000"/>
                <w:lang w:eastAsia="uk-UA"/>
              </w:rPr>
            </w:pPr>
            <w:r w:rsidRPr="002C799F">
              <w:rPr>
                <w:color w:val="000000"/>
                <w:lang w:eastAsia="uk-UA"/>
              </w:rPr>
              <w:t>53,3</w:t>
            </w:r>
          </w:p>
        </w:tc>
        <w:tc>
          <w:tcPr>
            <w:tcW w:w="1494" w:type="dxa"/>
            <w:tcBorders>
              <w:top w:val="single" w:sz="4" w:space="0" w:color="auto"/>
              <w:left w:val="single" w:sz="4" w:space="0" w:color="auto"/>
              <w:bottom w:val="single" w:sz="4" w:space="0" w:color="auto"/>
              <w:right w:val="single" w:sz="4" w:space="0" w:color="auto"/>
            </w:tcBorders>
            <w:hideMark/>
          </w:tcPr>
          <w:p w14:paraId="7524D565" w14:textId="77777777" w:rsidR="00E93ED9" w:rsidRPr="002C799F" w:rsidRDefault="00E93ED9">
            <w:pPr>
              <w:rPr>
                <w:color w:val="000000"/>
                <w:lang w:eastAsia="uk-UA"/>
              </w:rPr>
            </w:pPr>
            <w:r w:rsidRPr="002C799F">
              <w:rPr>
                <w:color w:val="000000"/>
                <w:lang w:eastAsia="uk-UA"/>
              </w:rPr>
              <w:t>66,7</w:t>
            </w:r>
          </w:p>
        </w:tc>
      </w:tr>
      <w:tr w:rsidR="00E93ED9" w:rsidRPr="002C799F" w14:paraId="03AE6DC0" w14:textId="77777777" w:rsidTr="00E93ED9">
        <w:trPr>
          <w:trHeight w:val="540"/>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38605159" w14:textId="77777777" w:rsidR="00E93ED9" w:rsidRPr="002C799F" w:rsidRDefault="00E93ED9">
            <w:pPr>
              <w:rPr>
                <w:b/>
                <w:color w:val="000000"/>
                <w:lang w:eastAsia="uk-UA"/>
              </w:rPr>
            </w:pPr>
          </w:p>
        </w:tc>
        <w:tc>
          <w:tcPr>
            <w:tcW w:w="1700" w:type="dxa"/>
            <w:tcBorders>
              <w:top w:val="single" w:sz="4" w:space="0" w:color="auto"/>
              <w:left w:val="single" w:sz="4" w:space="0" w:color="auto"/>
              <w:bottom w:val="single" w:sz="4" w:space="0" w:color="auto"/>
              <w:right w:val="single" w:sz="4" w:space="0" w:color="auto"/>
            </w:tcBorders>
            <w:hideMark/>
          </w:tcPr>
          <w:p w14:paraId="621DA317" w14:textId="77777777" w:rsidR="00E93ED9" w:rsidRPr="002C799F" w:rsidRDefault="00E93ED9">
            <w:pPr>
              <w:rPr>
                <w:b/>
                <w:color w:val="000000"/>
                <w:lang w:eastAsia="uk-UA"/>
              </w:rPr>
            </w:pPr>
            <w:proofErr w:type="spellStart"/>
            <w:r w:rsidRPr="002C799F">
              <w:rPr>
                <w:color w:val="000000"/>
                <w:lang w:eastAsia="uk-UA"/>
              </w:rPr>
              <w:t>якості</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6068871" w14:textId="77777777" w:rsidR="00E93ED9" w:rsidRPr="002C799F" w:rsidRDefault="00E93ED9">
            <w:pPr>
              <w:rPr>
                <w:color w:val="000000"/>
                <w:lang w:eastAsia="uk-UA"/>
              </w:rPr>
            </w:pPr>
            <w:proofErr w:type="spellStart"/>
            <w:r w:rsidRPr="002C799F">
              <w:rPr>
                <w:color w:val="000000"/>
                <w:lang w:eastAsia="uk-UA"/>
              </w:rPr>
              <w:t>рівень</w:t>
            </w:r>
            <w:proofErr w:type="spellEnd"/>
            <w:r w:rsidRPr="002C799F">
              <w:rPr>
                <w:color w:val="000000"/>
                <w:lang w:eastAsia="uk-UA"/>
              </w:rPr>
              <w:t xml:space="preserve"> </w:t>
            </w:r>
            <w:proofErr w:type="spellStart"/>
            <w:r w:rsidRPr="002C799F">
              <w:rPr>
                <w:color w:val="000000"/>
                <w:lang w:eastAsia="uk-UA"/>
              </w:rPr>
              <w:t>забезпеченості</w:t>
            </w:r>
            <w:proofErr w:type="spellEnd"/>
            <w:r w:rsidRPr="002C799F">
              <w:rPr>
                <w:color w:val="000000"/>
                <w:lang w:eastAsia="uk-UA"/>
              </w:rPr>
              <w:t xml:space="preserve"> </w:t>
            </w:r>
            <w:proofErr w:type="spellStart"/>
            <w:r w:rsidRPr="002C799F">
              <w:rPr>
                <w:color w:val="000000"/>
                <w:lang w:eastAsia="uk-UA"/>
              </w:rPr>
              <w:t>пацієнтів</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63AD1DC8" w14:textId="77777777" w:rsidR="00E93ED9" w:rsidRPr="002C799F" w:rsidRDefault="00E93ED9">
            <w:pPr>
              <w:rPr>
                <w:color w:val="000000"/>
                <w:lang w:eastAsia="uk-UA"/>
              </w:rPr>
            </w:pPr>
            <w:r w:rsidRPr="002C799F">
              <w:rPr>
                <w:color w:val="000000"/>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035C6D7B" w14:textId="77777777" w:rsidR="00E93ED9" w:rsidRPr="002C799F" w:rsidRDefault="00E93ED9">
            <w:pPr>
              <w:rPr>
                <w:color w:val="000000"/>
                <w:lang w:eastAsia="uk-UA"/>
              </w:rPr>
            </w:pPr>
            <w:r w:rsidRPr="002C799F">
              <w:rPr>
                <w:color w:val="000000"/>
                <w:lang w:eastAsia="uk-UA"/>
              </w:rPr>
              <w:t>100</w:t>
            </w:r>
          </w:p>
        </w:tc>
        <w:tc>
          <w:tcPr>
            <w:tcW w:w="1417" w:type="dxa"/>
            <w:tcBorders>
              <w:top w:val="single" w:sz="4" w:space="0" w:color="auto"/>
              <w:left w:val="single" w:sz="4" w:space="0" w:color="auto"/>
              <w:bottom w:val="single" w:sz="4" w:space="0" w:color="auto"/>
              <w:right w:val="single" w:sz="4" w:space="0" w:color="auto"/>
            </w:tcBorders>
            <w:hideMark/>
          </w:tcPr>
          <w:p w14:paraId="0BE0C9C6" w14:textId="77777777" w:rsidR="00E93ED9" w:rsidRPr="002C799F" w:rsidRDefault="00E93ED9">
            <w:pPr>
              <w:rPr>
                <w:color w:val="000000"/>
                <w:lang w:eastAsia="uk-UA"/>
              </w:rPr>
            </w:pPr>
            <w:r w:rsidRPr="002C799F">
              <w:rPr>
                <w:color w:val="000000"/>
                <w:lang w:eastAsia="uk-UA"/>
              </w:rPr>
              <w:t>100</w:t>
            </w:r>
          </w:p>
        </w:tc>
        <w:tc>
          <w:tcPr>
            <w:tcW w:w="1494" w:type="dxa"/>
            <w:tcBorders>
              <w:top w:val="single" w:sz="4" w:space="0" w:color="auto"/>
              <w:left w:val="single" w:sz="4" w:space="0" w:color="auto"/>
              <w:bottom w:val="single" w:sz="4" w:space="0" w:color="auto"/>
              <w:right w:val="single" w:sz="4" w:space="0" w:color="auto"/>
            </w:tcBorders>
            <w:hideMark/>
          </w:tcPr>
          <w:p w14:paraId="49A96C59" w14:textId="77777777" w:rsidR="00E93ED9" w:rsidRPr="002C799F" w:rsidRDefault="00E93ED9">
            <w:pPr>
              <w:rPr>
                <w:color w:val="000000"/>
                <w:lang w:eastAsia="uk-UA"/>
              </w:rPr>
            </w:pPr>
            <w:r w:rsidRPr="002C799F">
              <w:rPr>
                <w:color w:val="000000"/>
                <w:lang w:eastAsia="uk-UA"/>
              </w:rPr>
              <w:t>100</w:t>
            </w:r>
          </w:p>
        </w:tc>
      </w:tr>
      <w:tr w:rsidR="00E93ED9" w:rsidRPr="002C799F" w14:paraId="58F28597" w14:textId="77777777" w:rsidTr="00E93ED9">
        <w:trPr>
          <w:trHeight w:val="180"/>
        </w:trPr>
        <w:tc>
          <w:tcPr>
            <w:tcW w:w="3936" w:type="dxa"/>
            <w:vMerge w:val="restart"/>
            <w:tcBorders>
              <w:top w:val="single" w:sz="4" w:space="0" w:color="auto"/>
              <w:left w:val="single" w:sz="4" w:space="0" w:color="auto"/>
              <w:bottom w:val="single" w:sz="4" w:space="0" w:color="auto"/>
              <w:right w:val="single" w:sz="4" w:space="0" w:color="auto"/>
            </w:tcBorders>
            <w:vAlign w:val="center"/>
            <w:hideMark/>
          </w:tcPr>
          <w:p w14:paraId="55B502F0" w14:textId="77777777" w:rsidR="00E93ED9" w:rsidRPr="002C799F" w:rsidRDefault="00E93ED9">
            <w:proofErr w:type="spellStart"/>
            <w:r w:rsidRPr="002C799F">
              <w:t>Придбання</w:t>
            </w:r>
            <w:proofErr w:type="spellEnd"/>
            <w:r w:rsidRPr="002C799F">
              <w:t xml:space="preserve"> </w:t>
            </w:r>
            <w:proofErr w:type="spellStart"/>
            <w:r w:rsidRPr="002C799F">
              <w:t>сучасного</w:t>
            </w:r>
            <w:proofErr w:type="spellEnd"/>
            <w:r w:rsidRPr="002C799F">
              <w:t xml:space="preserve"> </w:t>
            </w:r>
            <w:proofErr w:type="spellStart"/>
            <w:r w:rsidRPr="002C799F">
              <w:t>медичного</w:t>
            </w:r>
            <w:proofErr w:type="spellEnd"/>
            <w:r w:rsidRPr="002C799F">
              <w:t xml:space="preserve"> </w:t>
            </w:r>
            <w:proofErr w:type="spellStart"/>
            <w:r w:rsidRPr="002C799F">
              <w:t>обладнання</w:t>
            </w:r>
            <w:proofErr w:type="spellEnd"/>
            <w:r w:rsidRPr="002C799F">
              <w:t xml:space="preserve"> та </w:t>
            </w:r>
            <w:proofErr w:type="spellStart"/>
            <w:r w:rsidRPr="002C799F">
              <w:t>іншого</w:t>
            </w:r>
            <w:proofErr w:type="spellEnd"/>
            <w:r w:rsidRPr="002C799F">
              <w:t xml:space="preserve"> </w:t>
            </w:r>
            <w:proofErr w:type="spellStart"/>
            <w:r w:rsidRPr="002C799F">
              <w:t>обладнання</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1C3EA721" w14:textId="77777777" w:rsidR="00E93ED9" w:rsidRPr="002C799F" w:rsidRDefault="00E93ED9">
            <w:pPr>
              <w:rPr>
                <w:b/>
                <w:color w:val="000000"/>
                <w:lang w:eastAsia="uk-UA"/>
              </w:rPr>
            </w:pPr>
            <w:proofErr w:type="spellStart"/>
            <w:r w:rsidRPr="002C799F">
              <w:rPr>
                <w:color w:val="000000"/>
                <w:lang w:eastAsia="uk-UA"/>
              </w:rPr>
              <w:t>витрат</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A9E4CB8" w14:textId="77777777" w:rsidR="00E93ED9" w:rsidRPr="002C799F" w:rsidRDefault="00E93ED9">
            <w:pPr>
              <w:rPr>
                <w:b/>
                <w:color w:val="000000"/>
                <w:lang w:eastAsia="uk-UA"/>
              </w:rPr>
            </w:pPr>
            <w:proofErr w:type="spellStart"/>
            <w:r w:rsidRPr="002C799F">
              <w:rPr>
                <w:color w:val="000000"/>
                <w:lang w:eastAsia="uk-UA"/>
              </w:rPr>
              <w:t>обсяг</w:t>
            </w:r>
            <w:proofErr w:type="spellEnd"/>
            <w:r w:rsidRPr="002C799F">
              <w:rPr>
                <w:color w:val="000000"/>
                <w:lang w:eastAsia="uk-UA"/>
              </w:rPr>
              <w:t xml:space="preserve"> </w:t>
            </w:r>
            <w:proofErr w:type="spellStart"/>
            <w:r w:rsidRPr="002C799F">
              <w:rPr>
                <w:color w:val="000000"/>
                <w:lang w:eastAsia="uk-UA"/>
              </w:rPr>
              <w:t>асигнувань</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15F1FD5F" w14:textId="77777777" w:rsidR="00E93ED9" w:rsidRPr="002C799F" w:rsidRDefault="00E93ED9">
            <w:pPr>
              <w:rPr>
                <w:b/>
                <w:color w:val="000000"/>
                <w:lang w:eastAsia="uk-UA"/>
              </w:rPr>
            </w:pPr>
            <w:proofErr w:type="spellStart"/>
            <w:r w:rsidRPr="002C799F">
              <w:rPr>
                <w:color w:val="000000"/>
                <w:lang w:eastAsia="uk-UA"/>
              </w:rPr>
              <w:t>тис.грн</w:t>
            </w:r>
            <w:proofErr w:type="spellEnd"/>
            <w:r w:rsidRPr="002C799F">
              <w:rPr>
                <w:color w:val="000000"/>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7F91E6C5" w14:textId="77777777" w:rsidR="00E93ED9" w:rsidRPr="002C799F" w:rsidRDefault="00E93ED9">
            <w:pPr>
              <w:rPr>
                <w:color w:val="000000"/>
                <w:lang w:eastAsia="uk-UA"/>
              </w:rPr>
            </w:pPr>
            <w:r w:rsidRPr="002C799F">
              <w:rPr>
                <w:color w:val="000000"/>
                <w:lang w:eastAsia="uk-UA"/>
              </w:rPr>
              <w:t>150,0</w:t>
            </w:r>
          </w:p>
        </w:tc>
        <w:tc>
          <w:tcPr>
            <w:tcW w:w="1417" w:type="dxa"/>
            <w:tcBorders>
              <w:top w:val="single" w:sz="4" w:space="0" w:color="auto"/>
              <w:left w:val="single" w:sz="4" w:space="0" w:color="auto"/>
              <w:bottom w:val="single" w:sz="4" w:space="0" w:color="auto"/>
              <w:right w:val="single" w:sz="4" w:space="0" w:color="auto"/>
            </w:tcBorders>
            <w:hideMark/>
          </w:tcPr>
          <w:p w14:paraId="1B4F1BCA" w14:textId="77777777" w:rsidR="00E93ED9" w:rsidRPr="002C799F" w:rsidRDefault="00E93ED9">
            <w:pPr>
              <w:rPr>
                <w:color w:val="000000"/>
                <w:lang w:eastAsia="uk-UA"/>
              </w:rPr>
            </w:pPr>
            <w:r w:rsidRPr="002C799F">
              <w:rPr>
                <w:color w:val="000000"/>
                <w:lang w:eastAsia="uk-UA"/>
              </w:rPr>
              <w:t>250,0</w:t>
            </w:r>
          </w:p>
        </w:tc>
        <w:tc>
          <w:tcPr>
            <w:tcW w:w="1494" w:type="dxa"/>
            <w:tcBorders>
              <w:top w:val="single" w:sz="4" w:space="0" w:color="auto"/>
              <w:left w:val="single" w:sz="4" w:space="0" w:color="auto"/>
              <w:bottom w:val="single" w:sz="4" w:space="0" w:color="auto"/>
              <w:right w:val="single" w:sz="4" w:space="0" w:color="auto"/>
            </w:tcBorders>
            <w:hideMark/>
          </w:tcPr>
          <w:p w14:paraId="44E9D08D" w14:textId="77777777" w:rsidR="00E93ED9" w:rsidRPr="002C799F" w:rsidRDefault="00E93ED9">
            <w:pPr>
              <w:rPr>
                <w:color w:val="000000"/>
                <w:lang w:eastAsia="uk-UA"/>
              </w:rPr>
            </w:pPr>
            <w:r w:rsidRPr="002C799F">
              <w:rPr>
                <w:color w:val="000000"/>
                <w:lang w:eastAsia="uk-UA"/>
              </w:rPr>
              <w:t>300,0</w:t>
            </w:r>
          </w:p>
        </w:tc>
      </w:tr>
      <w:tr w:rsidR="00E93ED9" w:rsidRPr="002C799F" w14:paraId="6094D2A6" w14:textId="77777777" w:rsidTr="00E93ED9">
        <w:trPr>
          <w:trHeight w:val="270"/>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6AFBDFEC" w14:textId="77777777" w:rsidR="00E93ED9" w:rsidRPr="002C799F" w:rsidRDefault="00E93ED9"/>
        </w:tc>
        <w:tc>
          <w:tcPr>
            <w:tcW w:w="1700" w:type="dxa"/>
            <w:tcBorders>
              <w:top w:val="single" w:sz="4" w:space="0" w:color="auto"/>
              <w:left w:val="single" w:sz="4" w:space="0" w:color="auto"/>
              <w:bottom w:val="single" w:sz="4" w:space="0" w:color="auto"/>
              <w:right w:val="single" w:sz="4" w:space="0" w:color="auto"/>
            </w:tcBorders>
            <w:hideMark/>
          </w:tcPr>
          <w:p w14:paraId="5BCA5A6B" w14:textId="77777777" w:rsidR="00E93ED9" w:rsidRPr="002C799F" w:rsidRDefault="00E93ED9">
            <w:pPr>
              <w:rPr>
                <w:b/>
                <w:color w:val="000000"/>
                <w:lang w:eastAsia="uk-UA"/>
              </w:rPr>
            </w:pPr>
            <w:r w:rsidRPr="002C799F">
              <w:rPr>
                <w:color w:val="000000"/>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7CFB941B" w14:textId="77777777" w:rsidR="00E93ED9" w:rsidRPr="002C799F" w:rsidRDefault="00E93ED9">
            <w:pPr>
              <w:rPr>
                <w:color w:val="000000"/>
                <w:lang w:eastAsia="uk-UA"/>
              </w:rPr>
            </w:pPr>
            <w:proofErr w:type="spellStart"/>
            <w:r w:rsidRPr="002C799F">
              <w:rPr>
                <w:color w:val="000000"/>
                <w:lang w:eastAsia="uk-UA"/>
              </w:rPr>
              <w:t>одиниць</w:t>
            </w:r>
            <w:proofErr w:type="spellEnd"/>
            <w:r w:rsidRPr="002C799F">
              <w:rPr>
                <w:color w:val="000000"/>
                <w:lang w:eastAsia="uk-UA"/>
              </w:rPr>
              <w:t xml:space="preserve"> </w:t>
            </w:r>
            <w:proofErr w:type="spellStart"/>
            <w:r w:rsidRPr="002C799F">
              <w:rPr>
                <w:color w:val="000000"/>
                <w:lang w:eastAsia="uk-UA"/>
              </w:rPr>
              <w:t>обладнання</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5A6DDCD3" w14:textId="77777777" w:rsidR="00E93ED9" w:rsidRPr="002C799F" w:rsidRDefault="00E93ED9">
            <w:pPr>
              <w:rPr>
                <w:color w:val="000000"/>
                <w:lang w:eastAsia="uk-UA"/>
              </w:rPr>
            </w:pPr>
            <w:r w:rsidRPr="002C799F">
              <w:rPr>
                <w:color w:val="000000"/>
                <w:lang w:eastAsia="uk-UA"/>
              </w:rPr>
              <w:t>штуки</w:t>
            </w:r>
          </w:p>
        </w:tc>
        <w:tc>
          <w:tcPr>
            <w:tcW w:w="1702" w:type="dxa"/>
            <w:tcBorders>
              <w:top w:val="single" w:sz="4" w:space="0" w:color="auto"/>
              <w:left w:val="single" w:sz="4" w:space="0" w:color="auto"/>
              <w:bottom w:val="single" w:sz="4" w:space="0" w:color="auto"/>
              <w:right w:val="single" w:sz="4" w:space="0" w:color="auto"/>
            </w:tcBorders>
            <w:hideMark/>
          </w:tcPr>
          <w:p w14:paraId="43BD5ECC" w14:textId="77777777" w:rsidR="00E93ED9" w:rsidRPr="002C799F" w:rsidRDefault="00E93ED9">
            <w:pPr>
              <w:rPr>
                <w:color w:val="000000"/>
                <w:lang w:eastAsia="uk-UA"/>
              </w:rPr>
            </w:pPr>
            <w:r w:rsidRPr="002C799F">
              <w:rPr>
                <w:color w:val="000000"/>
                <w:lang w:eastAsia="uk-UA"/>
              </w:rPr>
              <w:t>1</w:t>
            </w:r>
          </w:p>
        </w:tc>
        <w:tc>
          <w:tcPr>
            <w:tcW w:w="1417" w:type="dxa"/>
            <w:tcBorders>
              <w:top w:val="single" w:sz="4" w:space="0" w:color="auto"/>
              <w:left w:val="single" w:sz="4" w:space="0" w:color="auto"/>
              <w:bottom w:val="single" w:sz="4" w:space="0" w:color="auto"/>
              <w:right w:val="single" w:sz="4" w:space="0" w:color="auto"/>
            </w:tcBorders>
            <w:hideMark/>
          </w:tcPr>
          <w:p w14:paraId="52EA9146" w14:textId="77777777" w:rsidR="00E93ED9" w:rsidRPr="002C799F" w:rsidRDefault="00E93ED9">
            <w:pPr>
              <w:rPr>
                <w:color w:val="000000"/>
                <w:lang w:eastAsia="uk-UA"/>
              </w:rPr>
            </w:pPr>
            <w:r w:rsidRPr="002C799F">
              <w:rPr>
                <w:color w:val="000000"/>
                <w:lang w:eastAsia="uk-UA"/>
              </w:rPr>
              <w:t>1</w:t>
            </w:r>
          </w:p>
        </w:tc>
        <w:tc>
          <w:tcPr>
            <w:tcW w:w="1494" w:type="dxa"/>
            <w:tcBorders>
              <w:top w:val="single" w:sz="4" w:space="0" w:color="auto"/>
              <w:left w:val="single" w:sz="4" w:space="0" w:color="auto"/>
              <w:bottom w:val="single" w:sz="4" w:space="0" w:color="auto"/>
              <w:right w:val="single" w:sz="4" w:space="0" w:color="auto"/>
            </w:tcBorders>
            <w:hideMark/>
          </w:tcPr>
          <w:p w14:paraId="0BD40A1E" w14:textId="77777777" w:rsidR="00E93ED9" w:rsidRPr="002C799F" w:rsidRDefault="00E93ED9">
            <w:pPr>
              <w:rPr>
                <w:color w:val="000000"/>
                <w:lang w:eastAsia="uk-UA"/>
              </w:rPr>
            </w:pPr>
            <w:r w:rsidRPr="002C799F">
              <w:rPr>
                <w:color w:val="000000"/>
                <w:lang w:eastAsia="uk-UA"/>
              </w:rPr>
              <w:t>1</w:t>
            </w:r>
          </w:p>
        </w:tc>
      </w:tr>
      <w:tr w:rsidR="00E93ED9" w:rsidRPr="002C799F" w14:paraId="0A7D86D2" w14:textId="77777777" w:rsidTr="00E93ED9">
        <w:trPr>
          <w:trHeight w:val="558"/>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48621B85" w14:textId="77777777" w:rsidR="00E93ED9" w:rsidRPr="002C799F" w:rsidRDefault="00E93ED9"/>
        </w:tc>
        <w:tc>
          <w:tcPr>
            <w:tcW w:w="1700" w:type="dxa"/>
            <w:tcBorders>
              <w:top w:val="single" w:sz="4" w:space="0" w:color="auto"/>
              <w:left w:val="single" w:sz="4" w:space="0" w:color="auto"/>
              <w:bottom w:val="single" w:sz="4" w:space="0" w:color="auto"/>
              <w:right w:val="single" w:sz="4" w:space="0" w:color="auto"/>
            </w:tcBorders>
            <w:hideMark/>
          </w:tcPr>
          <w:p w14:paraId="76C6A8C3" w14:textId="77777777" w:rsidR="00E93ED9" w:rsidRPr="002C799F" w:rsidRDefault="00E93ED9">
            <w:pPr>
              <w:rPr>
                <w:b/>
                <w:color w:val="000000"/>
                <w:lang w:eastAsia="uk-UA"/>
              </w:rPr>
            </w:pPr>
            <w:proofErr w:type="spellStart"/>
            <w:r w:rsidRPr="002C799F">
              <w:rPr>
                <w:color w:val="000000"/>
                <w:lang w:eastAsia="uk-UA"/>
              </w:rPr>
              <w:t>ефективності</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3E452CD0" w14:textId="77777777" w:rsidR="00E93ED9" w:rsidRPr="002C799F" w:rsidRDefault="00E93ED9">
            <w:pPr>
              <w:rPr>
                <w:color w:val="000000"/>
                <w:lang w:eastAsia="uk-UA"/>
              </w:rPr>
            </w:pPr>
            <w:proofErr w:type="spellStart"/>
            <w:r w:rsidRPr="002C799F">
              <w:rPr>
                <w:color w:val="000000"/>
                <w:lang w:eastAsia="uk-UA"/>
              </w:rPr>
              <w:t>середня</w:t>
            </w:r>
            <w:proofErr w:type="spellEnd"/>
            <w:r w:rsidRPr="002C799F">
              <w:rPr>
                <w:color w:val="000000"/>
                <w:lang w:eastAsia="uk-UA"/>
              </w:rPr>
              <w:t xml:space="preserve"> </w:t>
            </w:r>
            <w:proofErr w:type="spellStart"/>
            <w:r w:rsidRPr="002C799F">
              <w:rPr>
                <w:color w:val="000000"/>
                <w:lang w:eastAsia="uk-UA"/>
              </w:rPr>
              <w:t>вартість</w:t>
            </w:r>
            <w:proofErr w:type="spellEnd"/>
            <w:r w:rsidRPr="002C799F">
              <w:rPr>
                <w:color w:val="000000"/>
                <w:lang w:eastAsia="uk-UA"/>
              </w:rPr>
              <w:t xml:space="preserve"> </w:t>
            </w:r>
            <w:proofErr w:type="spellStart"/>
            <w:r w:rsidRPr="002C799F">
              <w:rPr>
                <w:color w:val="000000"/>
                <w:lang w:eastAsia="uk-UA"/>
              </w:rPr>
              <w:t>одиниці</w:t>
            </w:r>
            <w:proofErr w:type="spellEnd"/>
            <w:r w:rsidRPr="002C799F">
              <w:rPr>
                <w:color w:val="000000"/>
                <w:lang w:eastAsia="uk-UA"/>
              </w:rPr>
              <w:t xml:space="preserve"> </w:t>
            </w:r>
            <w:proofErr w:type="spellStart"/>
            <w:r w:rsidRPr="002C799F">
              <w:rPr>
                <w:color w:val="000000"/>
                <w:lang w:eastAsia="uk-UA"/>
              </w:rPr>
              <w:t>обладнання</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7ED4F7A8" w14:textId="77777777" w:rsidR="00E93ED9" w:rsidRPr="002C799F" w:rsidRDefault="00E93ED9">
            <w:pPr>
              <w:rPr>
                <w:b/>
                <w:color w:val="000000"/>
                <w:lang w:eastAsia="uk-UA"/>
              </w:rPr>
            </w:pPr>
            <w:proofErr w:type="spellStart"/>
            <w:r w:rsidRPr="002C799F">
              <w:rPr>
                <w:color w:val="000000"/>
                <w:lang w:eastAsia="uk-UA"/>
              </w:rPr>
              <w:t>тис.грн</w:t>
            </w:r>
            <w:proofErr w:type="spellEnd"/>
            <w:r w:rsidRPr="002C799F">
              <w:rPr>
                <w:color w:val="000000"/>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4B2DEEE7" w14:textId="77777777" w:rsidR="00E93ED9" w:rsidRPr="002C799F" w:rsidRDefault="00E93ED9">
            <w:pPr>
              <w:rPr>
                <w:color w:val="000000"/>
                <w:lang w:eastAsia="uk-UA"/>
              </w:rPr>
            </w:pPr>
            <w:r w:rsidRPr="002C799F">
              <w:rPr>
                <w:lang w:eastAsia="uk-UA"/>
              </w:rPr>
              <w:t>150,0</w:t>
            </w:r>
          </w:p>
        </w:tc>
        <w:tc>
          <w:tcPr>
            <w:tcW w:w="1417" w:type="dxa"/>
            <w:tcBorders>
              <w:top w:val="single" w:sz="4" w:space="0" w:color="auto"/>
              <w:left w:val="single" w:sz="4" w:space="0" w:color="auto"/>
              <w:bottom w:val="single" w:sz="4" w:space="0" w:color="auto"/>
              <w:right w:val="single" w:sz="4" w:space="0" w:color="auto"/>
            </w:tcBorders>
            <w:hideMark/>
          </w:tcPr>
          <w:p w14:paraId="3C32EBF6" w14:textId="77777777" w:rsidR="00E93ED9" w:rsidRPr="002C799F" w:rsidRDefault="00E93ED9">
            <w:pPr>
              <w:rPr>
                <w:color w:val="000000"/>
                <w:lang w:eastAsia="uk-UA"/>
              </w:rPr>
            </w:pPr>
            <w:r w:rsidRPr="002C799F">
              <w:rPr>
                <w:color w:val="000000"/>
                <w:lang w:eastAsia="uk-UA"/>
              </w:rPr>
              <w:t>250,0</w:t>
            </w:r>
          </w:p>
        </w:tc>
        <w:tc>
          <w:tcPr>
            <w:tcW w:w="1494" w:type="dxa"/>
            <w:tcBorders>
              <w:top w:val="single" w:sz="4" w:space="0" w:color="auto"/>
              <w:left w:val="single" w:sz="4" w:space="0" w:color="auto"/>
              <w:bottom w:val="single" w:sz="4" w:space="0" w:color="auto"/>
              <w:right w:val="single" w:sz="4" w:space="0" w:color="auto"/>
            </w:tcBorders>
            <w:hideMark/>
          </w:tcPr>
          <w:p w14:paraId="08930042" w14:textId="77777777" w:rsidR="00E93ED9" w:rsidRPr="002C799F" w:rsidRDefault="00E93ED9">
            <w:pPr>
              <w:rPr>
                <w:color w:val="000000"/>
                <w:lang w:eastAsia="uk-UA"/>
              </w:rPr>
            </w:pPr>
            <w:r w:rsidRPr="002C799F">
              <w:rPr>
                <w:color w:val="000000"/>
                <w:lang w:eastAsia="uk-UA"/>
              </w:rPr>
              <w:t>300,0</w:t>
            </w:r>
          </w:p>
        </w:tc>
      </w:tr>
      <w:tr w:rsidR="00E93ED9" w:rsidRPr="002C799F" w14:paraId="2249C45F" w14:textId="77777777" w:rsidTr="00E93ED9">
        <w:trPr>
          <w:trHeight w:val="52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0CA9EB87" w14:textId="77777777" w:rsidR="00E93ED9" w:rsidRPr="002C799F" w:rsidRDefault="00E93ED9"/>
        </w:tc>
        <w:tc>
          <w:tcPr>
            <w:tcW w:w="1700" w:type="dxa"/>
            <w:tcBorders>
              <w:top w:val="single" w:sz="4" w:space="0" w:color="auto"/>
              <w:left w:val="single" w:sz="4" w:space="0" w:color="auto"/>
              <w:bottom w:val="single" w:sz="4" w:space="0" w:color="auto"/>
              <w:right w:val="single" w:sz="4" w:space="0" w:color="auto"/>
            </w:tcBorders>
            <w:hideMark/>
          </w:tcPr>
          <w:p w14:paraId="6DBD4739" w14:textId="77777777" w:rsidR="00E93ED9" w:rsidRPr="002C799F" w:rsidRDefault="00E93ED9">
            <w:pPr>
              <w:rPr>
                <w:b/>
                <w:color w:val="000000"/>
                <w:lang w:eastAsia="uk-UA"/>
              </w:rPr>
            </w:pPr>
            <w:proofErr w:type="spellStart"/>
            <w:r w:rsidRPr="002C799F">
              <w:rPr>
                <w:color w:val="000000"/>
                <w:lang w:eastAsia="uk-UA"/>
              </w:rPr>
              <w:t>якості</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116243DB" w14:textId="77777777" w:rsidR="00E93ED9" w:rsidRPr="002C799F" w:rsidRDefault="00E93ED9">
            <w:pPr>
              <w:rPr>
                <w:color w:val="000000"/>
                <w:lang w:eastAsia="uk-UA"/>
              </w:rPr>
            </w:pPr>
            <w:proofErr w:type="spellStart"/>
            <w:r w:rsidRPr="002C799F">
              <w:rPr>
                <w:color w:val="000000"/>
                <w:lang w:eastAsia="uk-UA"/>
              </w:rPr>
              <w:t>відповідність</w:t>
            </w:r>
            <w:proofErr w:type="spellEnd"/>
            <w:r w:rsidRPr="002C799F">
              <w:rPr>
                <w:color w:val="000000"/>
                <w:lang w:eastAsia="uk-UA"/>
              </w:rPr>
              <w:t xml:space="preserve"> табелю </w:t>
            </w:r>
            <w:proofErr w:type="spellStart"/>
            <w:r w:rsidRPr="002C799F">
              <w:rPr>
                <w:color w:val="000000"/>
                <w:lang w:eastAsia="uk-UA"/>
              </w:rPr>
              <w:t>оснащення</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01D1DCA3" w14:textId="77777777" w:rsidR="00E93ED9" w:rsidRPr="002C799F" w:rsidRDefault="00E93ED9">
            <w:pPr>
              <w:rPr>
                <w:color w:val="000000"/>
                <w:lang w:eastAsia="uk-UA"/>
              </w:rPr>
            </w:pPr>
            <w:r w:rsidRPr="002C799F">
              <w:rPr>
                <w:color w:val="000000"/>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6B0A15E8" w14:textId="77777777" w:rsidR="00E93ED9" w:rsidRPr="002C799F" w:rsidRDefault="00E93ED9">
            <w:pPr>
              <w:rPr>
                <w:color w:val="000000"/>
                <w:lang w:eastAsia="uk-UA"/>
              </w:rPr>
            </w:pPr>
            <w:r w:rsidRPr="002C799F">
              <w:rPr>
                <w:color w:val="000000"/>
                <w:lang w:eastAsia="uk-UA"/>
              </w:rPr>
              <w:t>100</w:t>
            </w:r>
          </w:p>
        </w:tc>
        <w:tc>
          <w:tcPr>
            <w:tcW w:w="1417" w:type="dxa"/>
            <w:tcBorders>
              <w:top w:val="single" w:sz="4" w:space="0" w:color="auto"/>
              <w:left w:val="single" w:sz="4" w:space="0" w:color="auto"/>
              <w:bottom w:val="single" w:sz="4" w:space="0" w:color="auto"/>
              <w:right w:val="single" w:sz="4" w:space="0" w:color="auto"/>
            </w:tcBorders>
            <w:hideMark/>
          </w:tcPr>
          <w:p w14:paraId="7CF74411" w14:textId="77777777" w:rsidR="00E93ED9" w:rsidRPr="002C799F" w:rsidRDefault="00E93ED9">
            <w:pPr>
              <w:rPr>
                <w:color w:val="000000"/>
                <w:lang w:eastAsia="uk-UA"/>
              </w:rPr>
            </w:pPr>
            <w:r w:rsidRPr="002C799F">
              <w:rPr>
                <w:color w:val="000000"/>
                <w:lang w:eastAsia="uk-UA"/>
              </w:rPr>
              <w:t>100</w:t>
            </w:r>
          </w:p>
        </w:tc>
        <w:tc>
          <w:tcPr>
            <w:tcW w:w="1494" w:type="dxa"/>
            <w:tcBorders>
              <w:top w:val="single" w:sz="4" w:space="0" w:color="auto"/>
              <w:left w:val="single" w:sz="4" w:space="0" w:color="auto"/>
              <w:bottom w:val="single" w:sz="4" w:space="0" w:color="auto"/>
              <w:right w:val="single" w:sz="4" w:space="0" w:color="auto"/>
            </w:tcBorders>
            <w:hideMark/>
          </w:tcPr>
          <w:p w14:paraId="34FB2867" w14:textId="77777777" w:rsidR="00E93ED9" w:rsidRPr="002C799F" w:rsidRDefault="00E93ED9">
            <w:pPr>
              <w:rPr>
                <w:color w:val="000000"/>
                <w:lang w:eastAsia="uk-UA"/>
              </w:rPr>
            </w:pPr>
            <w:r w:rsidRPr="002C799F">
              <w:rPr>
                <w:color w:val="000000"/>
                <w:lang w:eastAsia="uk-UA"/>
              </w:rPr>
              <w:t>100</w:t>
            </w:r>
          </w:p>
        </w:tc>
      </w:tr>
      <w:tr w:rsidR="00E93ED9" w:rsidRPr="002C799F" w14:paraId="1970EFFD" w14:textId="77777777" w:rsidTr="00E93ED9">
        <w:trPr>
          <w:trHeight w:val="426"/>
        </w:trPr>
        <w:tc>
          <w:tcPr>
            <w:tcW w:w="3936" w:type="dxa"/>
            <w:vMerge w:val="restart"/>
            <w:tcBorders>
              <w:top w:val="single" w:sz="4" w:space="0" w:color="auto"/>
              <w:left w:val="single" w:sz="4" w:space="0" w:color="auto"/>
              <w:bottom w:val="single" w:sz="4" w:space="0" w:color="auto"/>
              <w:right w:val="single" w:sz="4" w:space="0" w:color="auto"/>
            </w:tcBorders>
            <w:vAlign w:val="center"/>
            <w:hideMark/>
          </w:tcPr>
          <w:p w14:paraId="02FF38E6" w14:textId="77777777" w:rsidR="00E93ED9" w:rsidRPr="002C799F" w:rsidRDefault="00E93ED9">
            <w:r w:rsidRPr="002C799F">
              <w:t>Медико-</w:t>
            </w:r>
            <w:proofErr w:type="spellStart"/>
            <w:r w:rsidRPr="002C799F">
              <w:t>санітарне</w:t>
            </w:r>
            <w:proofErr w:type="spellEnd"/>
            <w:r w:rsidRPr="002C799F">
              <w:t xml:space="preserve"> </w:t>
            </w:r>
            <w:proofErr w:type="spellStart"/>
            <w:r w:rsidRPr="002C799F">
              <w:t>забезпечення</w:t>
            </w:r>
            <w:proofErr w:type="spellEnd"/>
            <w:r w:rsidRPr="002C799F">
              <w:t xml:space="preserve"> </w:t>
            </w:r>
            <w:proofErr w:type="spellStart"/>
            <w:r w:rsidRPr="002C799F">
              <w:t>військовослужбовців</w:t>
            </w:r>
            <w:proofErr w:type="spellEnd"/>
            <w:r w:rsidRPr="002C799F">
              <w:t xml:space="preserve"> та </w:t>
            </w:r>
            <w:proofErr w:type="spellStart"/>
            <w:r w:rsidRPr="002C799F">
              <w:t>членів</w:t>
            </w:r>
            <w:proofErr w:type="spellEnd"/>
            <w:r w:rsidRPr="002C799F">
              <w:t xml:space="preserve"> </w:t>
            </w:r>
            <w:proofErr w:type="spellStart"/>
            <w:r w:rsidRPr="002C799F">
              <w:t>їхніх</w:t>
            </w:r>
            <w:proofErr w:type="spellEnd"/>
            <w:r w:rsidRPr="002C799F">
              <w:t xml:space="preserve"> родин та родин </w:t>
            </w:r>
            <w:proofErr w:type="spellStart"/>
            <w:r w:rsidRPr="002C799F">
              <w:t>загиблих</w:t>
            </w:r>
            <w:proofErr w:type="spellEnd"/>
            <w:r w:rsidRPr="002C799F">
              <w:t xml:space="preserve"> на </w:t>
            </w:r>
            <w:proofErr w:type="spellStart"/>
            <w:r w:rsidRPr="002C799F">
              <w:t>війні</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14366E81" w14:textId="77777777" w:rsidR="00E93ED9" w:rsidRPr="002C799F" w:rsidRDefault="00E93ED9">
            <w:pPr>
              <w:rPr>
                <w:color w:val="000000"/>
                <w:lang w:eastAsia="uk-UA"/>
              </w:rPr>
            </w:pPr>
            <w:proofErr w:type="spellStart"/>
            <w:r w:rsidRPr="002C799F">
              <w:rPr>
                <w:color w:val="000000"/>
                <w:lang w:eastAsia="uk-UA"/>
              </w:rPr>
              <w:t>витрат</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0739FF05" w14:textId="77777777" w:rsidR="00E93ED9" w:rsidRPr="002C799F" w:rsidRDefault="00E93ED9">
            <w:pPr>
              <w:rPr>
                <w:color w:val="000000"/>
                <w:lang w:eastAsia="uk-UA"/>
              </w:rPr>
            </w:pPr>
            <w:proofErr w:type="spellStart"/>
            <w:r w:rsidRPr="002C799F">
              <w:rPr>
                <w:color w:val="000000"/>
                <w:lang w:eastAsia="uk-UA"/>
              </w:rPr>
              <w:t>обсяг</w:t>
            </w:r>
            <w:proofErr w:type="spellEnd"/>
            <w:r w:rsidRPr="002C799F">
              <w:rPr>
                <w:color w:val="000000"/>
                <w:lang w:eastAsia="uk-UA"/>
              </w:rPr>
              <w:t xml:space="preserve"> </w:t>
            </w:r>
            <w:proofErr w:type="spellStart"/>
            <w:r w:rsidRPr="002C799F">
              <w:rPr>
                <w:color w:val="000000"/>
                <w:lang w:eastAsia="uk-UA"/>
              </w:rPr>
              <w:t>асигнувань</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56F9171E" w14:textId="77777777" w:rsidR="00E93ED9" w:rsidRPr="002C799F" w:rsidRDefault="00E93ED9">
            <w:pPr>
              <w:rPr>
                <w:color w:val="000000"/>
                <w:lang w:eastAsia="uk-UA"/>
              </w:rPr>
            </w:pPr>
            <w:proofErr w:type="spellStart"/>
            <w:r w:rsidRPr="002C799F">
              <w:rPr>
                <w:color w:val="000000"/>
                <w:lang w:eastAsia="uk-UA"/>
              </w:rPr>
              <w:t>тис.грн</w:t>
            </w:r>
            <w:proofErr w:type="spellEnd"/>
            <w:r w:rsidRPr="002C799F">
              <w:rPr>
                <w:color w:val="000000"/>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2CF8AB7F" w14:textId="77777777" w:rsidR="00E93ED9" w:rsidRPr="002C799F" w:rsidRDefault="00E93ED9">
            <w:pPr>
              <w:rPr>
                <w:color w:val="000000"/>
                <w:lang w:eastAsia="uk-UA"/>
              </w:rPr>
            </w:pPr>
            <w:r w:rsidRPr="002C799F">
              <w:rPr>
                <w:color w:val="000000"/>
                <w:lang w:eastAsia="uk-UA"/>
              </w:rPr>
              <w:t>500,0</w:t>
            </w:r>
          </w:p>
        </w:tc>
        <w:tc>
          <w:tcPr>
            <w:tcW w:w="1417" w:type="dxa"/>
            <w:tcBorders>
              <w:top w:val="single" w:sz="4" w:space="0" w:color="auto"/>
              <w:left w:val="single" w:sz="4" w:space="0" w:color="auto"/>
              <w:bottom w:val="single" w:sz="4" w:space="0" w:color="auto"/>
              <w:right w:val="single" w:sz="4" w:space="0" w:color="auto"/>
            </w:tcBorders>
            <w:hideMark/>
          </w:tcPr>
          <w:p w14:paraId="5AD7F98E" w14:textId="77777777" w:rsidR="00E93ED9" w:rsidRPr="002C799F" w:rsidRDefault="00E93ED9">
            <w:pPr>
              <w:rPr>
                <w:color w:val="000000"/>
                <w:lang w:eastAsia="uk-UA"/>
              </w:rPr>
            </w:pPr>
            <w:r w:rsidRPr="002C799F">
              <w:rPr>
                <w:color w:val="000000"/>
                <w:lang w:eastAsia="uk-UA"/>
              </w:rPr>
              <w:t>550,0</w:t>
            </w:r>
          </w:p>
        </w:tc>
        <w:tc>
          <w:tcPr>
            <w:tcW w:w="1494" w:type="dxa"/>
            <w:tcBorders>
              <w:top w:val="single" w:sz="4" w:space="0" w:color="auto"/>
              <w:left w:val="single" w:sz="4" w:space="0" w:color="auto"/>
              <w:bottom w:val="single" w:sz="4" w:space="0" w:color="auto"/>
              <w:right w:val="single" w:sz="4" w:space="0" w:color="auto"/>
            </w:tcBorders>
            <w:hideMark/>
          </w:tcPr>
          <w:p w14:paraId="2A8DB54C" w14:textId="77777777" w:rsidR="00E93ED9" w:rsidRPr="002C799F" w:rsidRDefault="00E93ED9">
            <w:pPr>
              <w:rPr>
                <w:color w:val="000000"/>
                <w:lang w:eastAsia="uk-UA"/>
              </w:rPr>
            </w:pPr>
            <w:r w:rsidRPr="002C799F">
              <w:rPr>
                <w:color w:val="000000"/>
                <w:lang w:eastAsia="uk-UA"/>
              </w:rPr>
              <w:t>500,0</w:t>
            </w:r>
          </w:p>
        </w:tc>
      </w:tr>
      <w:tr w:rsidR="00E93ED9" w:rsidRPr="002C799F" w14:paraId="49BD93C5" w14:textId="77777777" w:rsidTr="00E93ED9">
        <w:trPr>
          <w:trHeight w:val="411"/>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1CB38C69" w14:textId="77777777" w:rsidR="00E93ED9" w:rsidRPr="002C799F" w:rsidRDefault="00E93ED9"/>
        </w:tc>
        <w:tc>
          <w:tcPr>
            <w:tcW w:w="1700" w:type="dxa"/>
            <w:tcBorders>
              <w:top w:val="single" w:sz="4" w:space="0" w:color="auto"/>
              <w:left w:val="single" w:sz="4" w:space="0" w:color="auto"/>
              <w:bottom w:val="single" w:sz="4" w:space="0" w:color="auto"/>
              <w:right w:val="single" w:sz="4" w:space="0" w:color="auto"/>
            </w:tcBorders>
            <w:hideMark/>
          </w:tcPr>
          <w:p w14:paraId="2F1E6745" w14:textId="77777777" w:rsidR="00E93ED9" w:rsidRPr="002C799F" w:rsidRDefault="00E93ED9">
            <w:pPr>
              <w:rPr>
                <w:color w:val="000000"/>
                <w:lang w:eastAsia="uk-UA"/>
              </w:rPr>
            </w:pPr>
            <w:r w:rsidRPr="002C799F">
              <w:rPr>
                <w:color w:val="000000"/>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3C6C94B6" w14:textId="77777777" w:rsidR="00E93ED9" w:rsidRPr="002C799F" w:rsidRDefault="00E93ED9">
            <w:pPr>
              <w:rPr>
                <w:color w:val="000000"/>
                <w:lang w:eastAsia="uk-UA"/>
              </w:rPr>
            </w:pPr>
            <w:proofErr w:type="spellStart"/>
            <w:r w:rsidRPr="002C799F">
              <w:rPr>
                <w:color w:val="000000"/>
                <w:lang w:eastAsia="uk-UA"/>
              </w:rPr>
              <w:t>одиниць</w:t>
            </w:r>
            <w:proofErr w:type="spellEnd"/>
            <w:r w:rsidRPr="002C799F">
              <w:rPr>
                <w:color w:val="000000"/>
                <w:lang w:eastAsia="uk-UA"/>
              </w:rPr>
              <w:t xml:space="preserve"> </w:t>
            </w:r>
            <w:proofErr w:type="spellStart"/>
            <w:r w:rsidRPr="002C799F">
              <w:rPr>
                <w:color w:val="000000"/>
                <w:lang w:eastAsia="uk-UA"/>
              </w:rPr>
              <w:t>обладнання</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2C91F15F" w14:textId="77777777" w:rsidR="00E93ED9" w:rsidRPr="002C799F" w:rsidRDefault="00E93ED9">
            <w:pPr>
              <w:rPr>
                <w:color w:val="000000"/>
                <w:lang w:eastAsia="uk-UA"/>
              </w:rPr>
            </w:pPr>
            <w:r w:rsidRPr="002C799F">
              <w:rPr>
                <w:color w:val="000000"/>
                <w:lang w:eastAsia="uk-UA"/>
              </w:rPr>
              <w:t>штуки</w:t>
            </w:r>
          </w:p>
        </w:tc>
        <w:tc>
          <w:tcPr>
            <w:tcW w:w="1702" w:type="dxa"/>
            <w:tcBorders>
              <w:top w:val="single" w:sz="4" w:space="0" w:color="auto"/>
              <w:left w:val="single" w:sz="4" w:space="0" w:color="auto"/>
              <w:bottom w:val="single" w:sz="4" w:space="0" w:color="auto"/>
              <w:right w:val="single" w:sz="4" w:space="0" w:color="auto"/>
            </w:tcBorders>
            <w:hideMark/>
          </w:tcPr>
          <w:p w14:paraId="75E58886" w14:textId="77777777" w:rsidR="00E93ED9" w:rsidRPr="002C799F" w:rsidRDefault="00E93ED9">
            <w:pPr>
              <w:rPr>
                <w:color w:val="000000"/>
                <w:lang w:eastAsia="uk-UA"/>
              </w:rPr>
            </w:pPr>
            <w:r w:rsidRPr="002C799F">
              <w:rPr>
                <w:color w:val="000000"/>
                <w:lang w:eastAsia="uk-UA"/>
              </w:rPr>
              <w:t>4</w:t>
            </w:r>
          </w:p>
        </w:tc>
        <w:tc>
          <w:tcPr>
            <w:tcW w:w="1417" w:type="dxa"/>
            <w:tcBorders>
              <w:top w:val="single" w:sz="4" w:space="0" w:color="auto"/>
              <w:left w:val="single" w:sz="4" w:space="0" w:color="auto"/>
              <w:bottom w:val="single" w:sz="4" w:space="0" w:color="auto"/>
              <w:right w:val="single" w:sz="4" w:space="0" w:color="auto"/>
            </w:tcBorders>
            <w:hideMark/>
          </w:tcPr>
          <w:p w14:paraId="01B373AC" w14:textId="77777777" w:rsidR="00E93ED9" w:rsidRPr="002C799F" w:rsidRDefault="00E93ED9">
            <w:pPr>
              <w:rPr>
                <w:color w:val="000000"/>
                <w:lang w:eastAsia="uk-UA"/>
              </w:rPr>
            </w:pPr>
            <w:r w:rsidRPr="002C799F">
              <w:rPr>
                <w:color w:val="000000"/>
                <w:lang w:eastAsia="uk-UA"/>
              </w:rPr>
              <w:t>4</w:t>
            </w:r>
          </w:p>
        </w:tc>
        <w:tc>
          <w:tcPr>
            <w:tcW w:w="1494" w:type="dxa"/>
            <w:tcBorders>
              <w:top w:val="single" w:sz="4" w:space="0" w:color="auto"/>
              <w:left w:val="single" w:sz="4" w:space="0" w:color="auto"/>
              <w:bottom w:val="single" w:sz="4" w:space="0" w:color="auto"/>
              <w:right w:val="single" w:sz="4" w:space="0" w:color="auto"/>
            </w:tcBorders>
            <w:hideMark/>
          </w:tcPr>
          <w:p w14:paraId="5C692BAE" w14:textId="77777777" w:rsidR="00E93ED9" w:rsidRPr="002C799F" w:rsidRDefault="00E93ED9">
            <w:pPr>
              <w:rPr>
                <w:color w:val="000000"/>
                <w:lang w:eastAsia="uk-UA"/>
              </w:rPr>
            </w:pPr>
            <w:r w:rsidRPr="002C799F">
              <w:rPr>
                <w:color w:val="000000"/>
                <w:lang w:eastAsia="uk-UA"/>
              </w:rPr>
              <w:t>4</w:t>
            </w:r>
          </w:p>
        </w:tc>
      </w:tr>
      <w:tr w:rsidR="00E93ED9" w:rsidRPr="002C799F" w14:paraId="42AF5F43" w14:textId="77777777" w:rsidTr="00E93ED9">
        <w:trPr>
          <w:trHeight w:val="58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08DACA15" w14:textId="77777777" w:rsidR="00E93ED9" w:rsidRPr="002C799F" w:rsidRDefault="00E93ED9"/>
        </w:tc>
        <w:tc>
          <w:tcPr>
            <w:tcW w:w="1700" w:type="dxa"/>
            <w:tcBorders>
              <w:top w:val="single" w:sz="4" w:space="0" w:color="auto"/>
              <w:left w:val="single" w:sz="4" w:space="0" w:color="auto"/>
              <w:bottom w:val="single" w:sz="4" w:space="0" w:color="auto"/>
              <w:right w:val="single" w:sz="4" w:space="0" w:color="auto"/>
            </w:tcBorders>
            <w:hideMark/>
          </w:tcPr>
          <w:p w14:paraId="4C872F1E" w14:textId="77777777" w:rsidR="00E93ED9" w:rsidRPr="002C799F" w:rsidRDefault="00E93ED9">
            <w:pPr>
              <w:rPr>
                <w:color w:val="000000"/>
                <w:lang w:eastAsia="uk-UA"/>
              </w:rPr>
            </w:pPr>
            <w:proofErr w:type="spellStart"/>
            <w:r w:rsidRPr="002C799F">
              <w:rPr>
                <w:color w:val="000000"/>
                <w:lang w:eastAsia="uk-UA"/>
              </w:rPr>
              <w:t>якості</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927612B" w14:textId="77777777" w:rsidR="00E93ED9" w:rsidRPr="002C799F" w:rsidRDefault="00E93ED9">
            <w:pPr>
              <w:rPr>
                <w:color w:val="000000"/>
                <w:lang w:eastAsia="uk-UA"/>
              </w:rPr>
            </w:pPr>
            <w:proofErr w:type="spellStart"/>
            <w:r w:rsidRPr="002C799F">
              <w:rPr>
                <w:color w:val="000000"/>
                <w:lang w:eastAsia="uk-UA"/>
              </w:rPr>
              <w:t>відповідність</w:t>
            </w:r>
            <w:proofErr w:type="spellEnd"/>
            <w:r w:rsidRPr="002C799F">
              <w:rPr>
                <w:color w:val="000000"/>
                <w:lang w:eastAsia="uk-UA"/>
              </w:rPr>
              <w:t xml:space="preserve"> табелю </w:t>
            </w:r>
            <w:proofErr w:type="spellStart"/>
            <w:r w:rsidRPr="002C799F">
              <w:rPr>
                <w:color w:val="000000"/>
                <w:lang w:eastAsia="uk-UA"/>
              </w:rPr>
              <w:t>оснащення</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76C7B590" w14:textId="77777777" w:rsidR="00E93ED9" w:rsidRPr="002C799F" w:rsidRDefault="00E93ED9">
            <w:pPr>
              <w:rPr>
                <w:color w:val="000000"/>
                <w:lang w:eastAsia="uk-UA"/>
              </w:rPr>
            </w:pPr>
            <w:r w:rsidRPr="002C799F">
              <w:rPr>
                <w:color w:val="000000"/>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668D5AC2" w14:textId="77777777" w:rsidR="00E93ED9" w:rsidRPr="002C799F" w:rsidRDefault="00E93ED9">
            <w:pPr>
              <w:rPr>
                <w:color w:val="000000"/>
                <w:lang w:eastAsia="uk-UA"/>
              </w:rPr>
            </w:pPr>
            <w:r w:rsidRPr="002C799F">
              <w:rPr>
                <w:color w:val="000000"/>
                <w:lang w:eastAsia="uk-UA"/>
              </w:rPr>
              <w:t>100</w:t>
            </w:r>
          </w:p>
        </w:tc>
        <w:tc>
          <w:tcPr>
            <w:tcW w:w="1417" w:type="dxa"/>
            <w:tcBorders>
              <w:top w:val="single" w:sz="4" w:space="0" w:color="auto"/>
              <w:left w:val="single" w:sz="4" w:space="0" w:color="auto"/>
              <w:bottom w:val="single" w:sz="4" w:space="0" w:color="auto"/>
              <w:right w:val="single" w:sz="4" w:space="0" w:color="auto"/>
            </w:tcBorders>
            <w:hideMark/>
          </w:tcPr>
          <w:p w14:paraId="57DFB1A5" w14:textId="77777777" w:rsidR="00E93ED9" w:rsidRPr="002C799F" w:rsidRDefault="00E93ED9">
            <w:pPr>
              <w:rPr>
                <w:color w:val="000000"/>
                <w:lang w:eastAsia="uk-UA"/>
              </w:rPr>
            </w:pPr>
            <w:r w:rsidRPr="002C799F">
              <w:rPr>
                <w:color w:val="000000"/>
                <w:lang w:eastAsia="uk-UA"/>
              </w:rPr>
              <w:t>100</w:t>
            </w:r>
          </w:p>
        </w:tc>
        <w:tc>
          <w:tcPr>
            <w:tcW w:w="1494" w:type="dxa"/>
            <w:tcBorders>
              <w:top w:val="single" w:sz="4" w:space="0" w:color="auto"/>
              <w:left w:val="single" w:sz="4" w:space="0" w:color="auto"/>
              <w:bottom w:val="single" w:sz="4" w:space="0" w:color="auto"/>
              <w:right w:val="single" w:sz="4" w:space="0" w:color="auto"/>
            </w:tcBorders>
            <w:hideMark/>
          </w:tcPr>
          <w:p w14:paraId="3BAEF9BB" w14:textId="77777777" w:rsidR="00E93ED9" w:rsidRPr="002C799F" w:rsidRDefault="00E93ED9">
            <w:pPr>
              <w:rPr>
                <w:color w:val="000000"/>
                <w:lang w:eastAsia="uk-UA"/>
              </w:rPr>
            </w:pPr>
            <w:r w:rsidRPr="002C799F">
              <w:rPr>
                <w:color w:val="000000"/>
                <w:lang w:eastAsia="uk-UA"/>
              </w:rPr>
              <w:t>100</w:t>
            </w:r>
          </w:p>
        </w:tc>
      </w:tr>
      <w:tr w:rsidR="00E93ED9" w:rsidRPr="002C799F" w14:paraId="43461BEA" w14:textId="77777777" w:rsidTr="00E93ED9">
        <w:trPr>
          <w:trHeight w:val="585"/>
        </w:trPr>
        <w:tc>
          <w:tcPr>
            <w:tcW w:w="3936" w:type="dxa"/>
            <w:vMerge w:val="restart"/>
            <w:tcBorders>
              <w:top w:val="single" w:sz="4" w:space="0" w:color="auto"/>
              <w:left w:val="single" w:sz="4" w:space="0" w:color="auto"/>
              <w:bottom w:val="single" w:sz="4" w:space="0" w:color="auto"/>
              <w:right w:val="single" w:sz="4" w:space="0" w:color="auto"/>
            </w:tcBorders>
            <w:vAlign w:val="center"/>
          </w:tcPr>
          <w:p w14:paraId="5CE66F7F" w14:textId="77777777" w:rsidR="00E93ED9" w:rsidRPr="002C799F" w:rsidRDefault="00E93ED9">
            <w:proofErr w:type="spellStart"/>
            <w:r w:rsidRPr="002C799F">
              <w:rPr>
                <w:b/>
              </w:rPr>
              <w:t>Проведення</w:t>
            </w:r>
            <w:proofErr w:type="spellEnd"/>
            <w:r w:rsidRPr="002C799F">
              <w:rPr>
                <w:b/>
              </w:rPr>
              <w:t xml:space="preserve"> </w:t>
            </w:r>
            <w:proofErr w:type="spellStart"/>
            <w:r w:rsidRPr="002C799F">
              <w:rPr>
                <w:b/>
              </w:rPr>
              <w:t>поточних</w:t>
            </w:r>
            <w:proofErr w:type="spellEnd"/>
            <w:r w:rsidRPr="002C799F">
              <w:rPr>
                <w:b/>
              </w:rPr>
              <w:t xml:space="preserve"> </w:t>
            </w:r>
            <w:proofErr w:type="spellStart"/>
            <w:r w:rsidRPr="002C799F">
              <w:rPr>
                <w:b/>
              </w:rPr>
              <w:t>ремонтів</w:t>
            </w:r>
            <w:proofErr w:type="spellEnd"/>
            <w:r w:rsidRPr="002C799F">
              <w:rPr>
                <w:b/>
              </w:rPr>
              <w:t xml:space="preserve"> </w:t>
            </w:r>
            <w:proofErr w:type="spellStart"/>
            <w:r w:rsidRPr="002C799F">
              <w:rPr>
                <w:b/>
              </w:rPr>
              <w:t>приміщень</w:t>
            </w:r>
            <w:proofErr w:type="spellEnd"/>
            <w:r w:rsidRPr="002C799F">
              <w:rPr>
                <w:b/>
              </w:rPr>
              <w:t xml:space="preserve">, </w:t>
            </w:r>
            <w:proofErr w:type="spellStart"/>
            <w:r w:rsidRPr="002C799F">
              <w:rPr>
                <w:b/>
              </w:rPr>
              <w:t>придбання</w:t>
            </w:r>
            <w:proofErr w:type="spellEnd"/>
            <w:r w:rsidRPr="002C799F">
              <w:rPr>
                <w:b/>
              </w:rPr>
              <w:t xml:space="preserve"> </w:t>
            </w:r>
            <w:proofErr w:type="spellStart"/>
            <w:r w:rsidRPr="002C799F">
              <w:rPr>
                <w:b/>
              </w:rPr>
              <w:t>матеріалів</w:t>
            </w:r>
            <w:proofErr w:type="spellEnd"/>
            <w:r w:rsidRPr="002C799F">
              <w:rPr>
                <w:b/>
              </w:rPr>
              <w:t xml:space="preserve">, </w:t>
            </w:r>
            <w:proofErr w:type="spellStart"/>
            <w:r w:rsidRPr="002C799F">
              <w:rPr>
                <w:b/>
              </w:rPr>
              <w:t>будівельних</w:t>
            </w:r>
            <w:proofErr w:type="spellEnd"/>
            <w:r w:rsidRPr="002C799F">
              <w:rPr>
                <w:b/>
              </w:rPr>
              <w:t xml:space="preserve"> </w:t>
            </w:r>
            <w:proofErr w:type="spellStart"/>
            <w:r w:rsidRPr="002C799F">
              <w:rPr>
                <w:b/>
              </w:rPr>
              <w:t>матеріалів</w:t>
            </w:r>
            <w:proofErr w:type="spellEnd"/>
            <w:r w:rsidRPr="002C799F">
              <w:rPr>
                <w:b/>
              </w:rPr>
              <w:t xml:space="preserve">, </w:t>
            </w:r>
            <w:proofErr w:type="spellStart"/>
            <w:r w:rsidRPr="002C799F">
              <w:rPr>
                <w:b/>
              </w:rPr>
              <w:t>інвентарю</w:t>
            </w:r>
            <w:proofErr w:type="spellEnd"/>
            <w:r w:rsidRPr="002C799F">
              <w:rPr>
                <w:b/>
              </w:rPr>
              <w:t xml:space="preserve"> та </w:t>
            </w:r>
            <w:proofErr w:type="spellStart"/>
            <w:r w:rsidRPr="002C799F">
              <w:rPr>
                <w:b/>
              </w:rPr>
              <w:t>інструментів</w:t>
            </w:r>
            <w:proofErr w:type="spellEnd"/>
            <w:r w:rsidRPr="002C799F">
              <w:rPr>
                <w:b/>
              </w:rPr>
              <w:t xml:space="preserve"> для </w:t>
            </w:r>
            <w:proofErr w:type="spellStart"/>
            <w:r w:rsidRPr="002C799F">
              <w:rPr>
                <w:b/>
              </w:rPr>
              <w:t>проведення</w:t>
            </w:r>
            <w:proofErr w:type="spellEnd"/>
            <w:r w:rsidRPr="002C799F">
              <w:rPr>
                <w:b/>
              </w:rPr>
              <w:t xml:space="preserve"> </w:t>
            </w:r>
            <w:proofErr w:type="spellStart"/>
            <w:r w:rsidRPr="002C799F">
              <w:rPr>
                <w:b/>
              </w:rPr>
              <w:t>ремонтних</w:t>
            </w:r>
            <w:proofErr w:type="spellEnd"/>
            <w:r w:rsidRPr="002C799F">
              <w:rPr>
                <w:b/>
              </w:rPr>
              <w:t xml:space="preserve"> </w:t>
            </w:r>
            <w:proofErr w:type="spellStart"/>
            <w:r w:rsidRPr="002C799F">
              <w:rPr>
                <w:b/>
              </w:rPr>
              <w:t>робіт</w:t>
            </w:r>
            <w:proofErr w:type="spellEnd"/>
            <w:r w:rsidRPr="002C799F">
              <w:rPr>
                <w:b/>
              </w:rPr>
              <w:t xml:space="preserve">  </w:t>
            </w:r>
            <w:proofErr w:type="spellStart"/>
            <w:r w:rsidRPr="002C799F">
              <w:rPr>
                <w:b/>
              </w:rPr>
              <w:t>господарським</w:t>
            </w:r>
            <w:proofErr w:type="spellEnd"/>
            <w:r w:rsidRPr="002C799F">
              <w:rPr>
                <w:b/>
              </w:rPr>
              <w:t xml:space="preserve"> способом, </w:t>
            </w:r>
            <w:proofErr w:type="spellStart"/>
            <w:r w:rsidRPr="002C799F">
              <w:rPr>
                <w:b/>
              </w:rPr>
              <w:t>проведення</w:t>
            </w:r>
            <w:proofErr w:type="spellEnd"/>
            <w:r w:rsidRPr="002C799F">
              <w:rPr>
                <w:b/>
              </w:rPr>
              <w:t xml:space="preserve"> </w:t>
            </w:r>
            <w:proofErr w:type="spellStart"/>
            <w:r w:rsidRPr="002C799F">
              <w:rPr>
                <w:b/>
              </w:rPr>
              <w:t>капітальних</w:t>
            </w:r>
            <w:proofErr w:type="spellEnd"/>
            <w:r w:rsidRPr="002C799F">
              <w:rPr>
                <w:b/>
              </w:rPr>
              <w:t xml:space="preserve"> </w:t>
            </w:r>
            <w:proofErr w:type="spellStart"/>
            <w:r w:rsidRPr="002C799F">
              <w:rPr>
                <w:b/>
              </w:rPr>
              <w:t>ремонтів</w:t>
            </w:r>
            <w:proofErr w:type="spellEnd"/>
            <w:r w:rsidRPr="002C799F">
              <w:rPr>
                <w:b/>
              </w:rPr>
              <w:t xml:space="preserve"> </w:t>
            </w:r>
            <w:proofErr w:type="spellStart"/>
            <w:r w:rsidRPr="002C799F">
              <w:rPr>
                <w:b/>
              </w:rPr>
              <w:t>приміщень</w:t>
            </w:r>
            <w:proofErr w:type="spellEnd"/>
            <w:r w:rsidRPr="002C799F">
              <w:rPr>
                <w:b/>
              </w:rPr>
              <w:t xml:space="preserve">(в т.ч. ПКД, </w:t>
            </w:r>
            <w:proofErr w:type="spellStart"/>
            <w:r w:rsidRPr="002C799F">
              <w:rPr>
                <w:b/>
              </w:rPr>
              <w:t>експертиза</w:t>
            </w:r>
            <w:proofErr w:type="spellEnd"/>
            <w:r w:rsidRPr="002C799F">
              <w:rPr>
                <w:b/>
              </w:rPr>
              <w:t xml:space="preserve"> ПКД, </w:t>
            </w:r>
            <w:proofErr w:type="spellStart"/>
            <w:r w:rsidRPr="002C799F">
              <w:rPr>
                <w:b/>
              </w:rPr>
              <w:t>тех.нагляд</w:t>
            </w:r>
            <w:proofErr w:type="spellEnd"/>
            <w:r w:rsidRPr="002C799F">
              <w:rPr>
                <w:b/>
              </w:rPr>
              <w:t xml:space="preserve">), </w:t>
            </w:r>
            <w:proofErr w:type="spellStart"/>
            <w:r w:rsidRPr="002C799F">
              <w:rPr>
                <w:b/>
              </w:rPr>
              <w:t>виконання</w:t>
            </w:r>
            <w:proofErr w:type="spellEnd"/>
            <w:r w:rsidRPr="002C799F">
              <w:rPr>
                <w:b/>
              </w:rPr>
              <w:t xml:space="preserve"> ремонтно-</w:t>
            </w:r>
            <w:proofErr w:type="spellStart"/>
            <w:r w:rsidRPr="002C799F">
              <w:rPr>
                <w:b/>
              </w:rPr>
              <w:t>будівельних</w:t>
            </w:r>
            <w:proofErr w:type="spellEnd"/>
            <w:r w:rsidRPr="002C799F">
              <w:rPr>
                <w:b/>
              </w:rPr>
              <w:t xml:space="preserve"> </w:t>
            </w:r>
            <w:proofErr w:type="spellStart"/>
            <w:r w:rsidRPr="002C799F">
              <w:rPr>
                <w:b/>
              </w:rPr>
              <w:t>робіт</w:t>
            </w:r>
            <w:proofErr w:type="spellEnd"/>
            <w:r w:rsidRPr="002C799F">
              <w:rPr>
                <w:b/>
              </w:rPr>
              <w:t xml:space="preserve"> з </w:t>
            </w:r>
            <w:proofErr w:type="spellStart"/>
            <w:r w:rsidRPr="002C799F">
              <w:rPr>
                <w:b/>
              </w:rPr>
              <w:t>реконструкції</w:t>
            </w:r>
            <w:proofErr w:type="spellEnd"/>
            <w:r w:rsidRPr="002C799F">
              <w:rPr>
                <w:b/>
              </w:rPr>
              <w:t xml:space="preserve"> та </w:t>
            </w:r>
            <w:proofErr w:type="spellStart"/>
            <w:r w:rsidRPr="002C799F">
              <w:rPr>
                <w:b/>
              </w:rPr>
              <w:lastRenderedPageBreak/>
              <w:t>капітального</w:t>
            </w:r>
            <w:proofErr w:type="spellEnd"/>
            <w:r w:rsidRPr="002C799F">
              <w:rPr>
                <w:b/>
              </w:rPr>
              <w:t xml:space="preserve"> ремонту </w:t>
            </w:r>
            <w:proofErr w:type="spellStart"/>
            <w:r w:rsidRPr="002C799F">
              <w:rPr>
                <w:b/>
              </w:rPr>
              <w:t>приміщень</w:t>
            </w:r>
            <w:proofErr w:type="spellEnd"/>
            <w:r w:rsidRPr="002C799F">
              <w:rPr>
                <w:b/>
              </w:rPr>
              <w:t xml:space="preserve"> </w:t>
            </w:r>
            <w:proofErr w:type="spellStart"/>
            <w:r w:rsidRPr="002C799F">
              <w:rPr>
                <w:b/>
              </w:rPr>
              <w:t>лікарні</w:t>
            </w:r>
            <w:proofErr w:type="spellEnd"/>
            <w:r w:rsidRPr="002C799F">
              <w:rPr>
                <w:b/>
              </w:rPr>
              <w:t xml:space="preserve"> для </w:t>
            </w:r>
            <w:proofErr w:type="spellStart"/>
            <w:r w:rsidRPr="002C799F">
              <w:rPr>
                <w:b/>
              </w:rPr>
              <w:t>лікування</w:t>
            </w:r>
            <w:proofErr w:type="spellEnd"/>
            <w:r w:rsidRPr="002C799F">
              <w:rPr>
                <w:b/>
              </w:rPr>
              <w:t xml:space="preserve"> </w:t>
            </w:r>
            <w:proofErr w:type="spellStart"/>
            <w:r w:rsidRPr="002C799F">
              <w:rPr>
                <w:b/>
              </w:rPr>
              <w:t>військовослужбовців</w:t>
            </w:r>
            <w:proofErr w:type="spellEnd"/>
            <w:r w:rsidRPr="002C799F">
              <w:rPr>
                <w:b/>
              </w:rPr>
              <w:t xml:space="preserve">, </w:t>
            </w:r>
            <w:proofErr w:type="spellStart"/>
            <w:r w:rsidRPr="002C799F">
              <w:rPr>
                <w:b/>
              </w:rPr>
              <w:t>благоустрій</w:t>
            </w:r>
            <w:proofErr w:type="spellEnd"/>
            <w:r w:rsidRPr="002C799F">
              <w:rPr>
                <w:b/>
              </w:rPr>
              <w:t xml:space="preserve"> </w:t>
            </w:r>
            <w:proofErr w:type="spellStart"/>
            <w:r w:rsidRPr="002C799F">
              <w:rPr>
                <w:b/>
              </w:rPr>
              <w:t>території</w:t>
            </w:r>
            <w:proofErr w:type="spellEnd"/>
            <w:r w:rsidRPr="002C799F">
              <w:rPr>
                <w:b/>
              </w:rPr>
              <w:t xml:space="preserve"> </w:t>
            </w:r>
            <w:proofErr w:type="spellStart"/>
            <w:r w:rsidRPr="002C799F">
              <w:rPr>
                <w:b/>
              </w:rPr>
              <w:t>лікарні</w:t>
            </w:r>
            <w:proofErr w:type="spellEnd"/>
            <w:r w:rsidRPr="002C799F">
              <w:rPr>
                <w:b/>
              </w:rPr>
              <w:t xml:space="preserve">, </w:t>
            </w:r>
            <w:proofErr w:type="spellStart"/>
            <w:r w:rsidRPr="002C799F">
              <w:rPr>
                <w:b/>
              </w:rPr>
              <w:t>виконання</w:t>
            </w:r>
            <w:proofErr w:type="spellEnd"/>
            <w:r w:rsidRPr="002C799F">
              <w:rPr>
                <w:b/>
              </w:rPr>
              <w:t xml:space="preserve"> </w:t>
            </w:r>
            <w:proofErr w:type="spellStart"/>
            <w:r w:rsidRPr="002C799F">
              <w:rPr>
                <w:b/>
              </w:rPr>
              <w:t>електромонтажних</w:t>
            </w:r>
            <w:proofErr w:type="spellEnd"/>
            <w:r w:rsidRPr="002C799F">
              <w:rPr>
                <w:b/>
              </w:rPr>
              <w:t xml:space="preserve"> </w:t>
            </w:r>
            <w:proofErr w:type="spellStart"/>
            <w:r w:rsidRPr="002C799F">
              <w:rPr>
                <w:b/>
              </w:rPr>
              <w:t>робіт</w:t>
            </w:r>
            <w:proofErr w:type="spellEnd"/>
            <w:r w:rsidRPr="002C799F">
              <w:rPr>
                <w:b/>
              </w:rPr>
              <w:t xml:space="preserve">, </w:t>
            </w:r>
            <w:proofErr w:type="spellStart"/>
            <w:r w:rsidRPr="002C799F">
              <w:rPr>
                <w:b/>
              </w:rPr>
              <w:t>виконання</w:t>
            </w:r>
            <w:proofErr w:type="spellEnd"/>
            <w:r w:rsidRPr="002C799F">
              <w:rPr>
                <w:b/>
              </w:rPr>
              <w:t xml:space="preserve"> ремонтно-</w:t>
            </w:r>
            <w:proofErr w:type="spellStart"/>
            <w:r w:rsidRPr="002C799F">
              <w:rPr>
                <w:b/>
              </w:rPr>
              <w:t>будівельних</w:t>
            </w:r>
            <w:proofErr w:type="spellEnd"/>
            <w:r w:rsidRPr="002C799F">
              <w:rPr>
                <w:b/>
              </w:rPr>
              <w:t xml:space="preserve"> </w:t>
            </w:r>
            <w:proofErr w:type="spellStart"/>
            <w:r w:rsidRPr="002C799F">
              <w:rPr>
                <w:b/>
              </w:rPr>
              <w:t>робіт</w:t>
            </w:r>
            <w:proofErr w:type="spellEnd"/>
            <w:r w:rsidRPr="002C799F">
              <w:rPr>
                <w:b/>
              </w:rPr>
              <w:t xml:space="preserve"> з </w:t>
            </w:r>
            <w:proofErr w:type="spellStart"/>
            <w:r w:rsidRPr="002C799F">
              <w:rPr>
                <w:b/>
              </w:rPr>
              <w:t>реконструкції</w:t>
            </w:r>
            <w:proofErr w:type="spellEnd"/>
            <w:r w:rsidRPr="002C799F">
              <w:rPr>
                <w:b/>
              </w:rPr>
              <w:t xml:space="preserve"> </w:t>
            </w:r>
            <w:proofErr w:type="spellStart"/>
            <w:r w:rsidRPr="002C799F">
              <w:rPr>
                <w:b/>
              </w:rPr>
              <w:t>системи</w:t>
            </w:r>
            <w:proofErr w:type="spellEnd"/>
            <w:r w:rsidRPr="002C799F">
              <w:rPr>
                <w:b/>
              </w:rPr>
              <w:t xml:space="preserve"> </w:t>
            </w:r>
            <w:proofErr w:type="spellStart"/>
            <w:r w:rsidRPr="002C799F">
              <w:rPr>
                <w:b/>
              </w:rPr>
              <w:t>постачання</w:t>
            </w:r>
            <w:proofErr w:type="spellEnd"/>
            <w:r w:rsidRPr="002C799F">
              <w:rPr>
                <w:b/>
              </w:rPr>
              <w:t xml:space="preserve"> </w:t>
            </w:r>
            <w:proofErr w:type="spellStart"/>
            <w:r w:rsidRPr="002C799F">
              <w:rPr>
                <w:b/>
              </w:rPr>
              <w:t>медичного</w:t>
            </w:r>
            <w:proofErr w:type="spellEnd"/>
            <w:r w:rsidRPr="002C799F">
              <w:rPr>
                <w:b/>
              </w:rPr>
              <w:t xml:space="preserve"> </w:t>
            </w:r>
            <w:proofErr w:type="spellStart"/>
            <w:r w:rsidRPr="002C799F">
              <w:rPr>
                <w:b/>
              </w:rPr>
              <w:t>кисню</w:t>
            </w:r>
            <w:proofErr w:type="spellEnd"/>
          </w:p>
          <w:p w14:paraId="0F503308" w14:textId="77777777" w:rsidR="00E93ED9" w:rsidRPr="002C799F" w:rsidRDefault="00E93ED9"/>
        </w:tc>
        <w:tc>
          <w:tcPr>
            <w:tcW w:w="1700" w:type="dxa"/>
            <w:tcBorders>
              <w:top w:val="single" w:sz="4" w:space="0" w:color="auto"/>
              <w:left w:val="single" w:sz="4" w:space="0" w:color="auto"/>
              <w:bottom w:val="single" w:sz="4" w:space="0" w:color="auto"/>
              <w:right w:val="single" w:sz="4" w:space="0" w:color="auto"/>
            </w:tcBorders>
            <w:hideMark/>
          </w:tcPr>
          <w:p w14:paraId="12C26FDC" w14:textId="77777777" w:rsidR="00E93ED9" w:rsidRPr="002C799F" w:rsidRDefault="00E93ED9">
            <w:pPr>
              <w:rPr>
                <w:color w:val="000000"/>
                <w:lang w:eastAsia="uk-UA"/>
              </w:rPr>
            </w:pPr>
            <w:proofErr w:type="spellStart"/>
            <w:r w:rsidRPr="002C799F">
              <w:rPr>
                <w:color w:val="000000"/>
                <w:lang w:eastAsia="uk-UA"/>
              </w:rPr>
              <w:lastRenderedPageBreak/>
              <w:t>витрат</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849F601" w14:textId="77777777" w:rsidR="00E93ED9" w:rsidRPr="002C799F" w:rsidRDefault="00E93ED9">
            <w:pPr>
              <w:rPr>
                <w:color w:val="000000"/>
                <w:lang w:eastAsia="uk-UA"/>
              </w:rPr>
            </w:pPr>
            <w:proofErr w:type="spellStart"/>
            <w:r w:rsidRPr="002C799F">
              <w:rPr>
                <w:color w:val="000000"/>
                <w:lang w:eastAsia="uk-UA"/>
              </w:rPr>
              <w:t>обсяг</w:t>
            </w:r>
            <w:proofErr w:type="spellEnd"/>
            <w:r w:rsidRPr="002C799F">
              <w:rPr>
                <w:color w:val="000000"/>
                <w:lang w:eastAsia="uk-UA"/>
              </w:rPr>
              <w:t xml:space="preserve"> </w:t>
            </w:r>
            <w:proofErr w:type="spellStart"/>
            <w:r w:rsidRPr="002C799F">
              <w:rPr>
                <w:color w:val="000000"/>
                <w:lang w:eastAsia="uk-UA"/>
              </w:rPr>
              <w:t>асигнувань</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586F6F36" w14:textId="77777777" w:rsidR="00E93ED9" w:rsidRPr="002C799F" w:rsidRDefault="00E93ED9">
            <w:pPr>
              <w:rPr>
                <w:color w:val="000000"/>
                <w:lang w:eastAsia="uk-UA"/>
              </w:rPr>
            </w:pPr>
            <w:proofErr w:type="spellStart"/>
            <w:r w:rsidRPr="002C799F">
              <w:rPr>
                <w:color w:val="000000"/>
                <w:lang w:eastAsia="uk-UA"/>
              </w:rPr>
              <w:t>тис.грн</w:t>
            </w:r>
            <w:proofErr w:type="spellEnd"/>
            <w:r w:rsidRPr="002C799F">
              <w:rPr>
                <w:color w:val="000000"/>
                <w:lang w:eastAsia="uk-UA"/>
              </w:rPr>
              <w:t>.</w:t>
            </w:r>
          </w:p>
        </w:tc>
        <w:tc>
          <w:tcPr>
            <w:tcW w:w="1702" w:type="dxa"/>
            <w:tcBorders>
              <w:top w:val="single" w:sz="4" w:space="0" w:color="auto"/>
              <w:left w:val="single" w:sz="4" w:space="0" w:color="auto"/>
              <w:bottom w:val="single" w:sz="4" w:space="0" w:color="auto"/>
              <w:right w:val="single" w:sz="4" w:space="0" w:color="auto"/>
            </w:tcBorders>
          </w:tcPr>
          <w:p w14:paraId="460A4535" w14:textId="77777777" w:rsidR="00E93ED9" w:rsidRPr="002C799F" w:rsidRDefault="00E93ED9">
            <w:pPr>
              <w:rPr>
                <w:color w:val="000000"/>
                <w:lang w:eastAsia="uk-UA"/>
              </w:rPr>
            </w:pPr>
          </w:p>
        </w:tc>
        <w:tc>
          <w:tcPr>
            <w:tcW w:w="1417" w:type="dxa"/>
            <w:tcBorders>
              <w:top w:val="single" w:sz="4" w:space="0" w:color="auto"/>
              <w:left w:val="single" w:sz="4" w:space="0" w:color="auto"/>
              <w:bottom w:val="single" w:sz="4" w:space="0" w:color="auto"/>
              <w:right w:val="single" w:sz="4" w:space="0" w:color="auto"/>
            </w:tcBorders>
            <w:hideMark/>
          </w:tcPr>
          <w:p w14:paraId="130DCCE3" w14:textId="77777777" w:rsidR="00E93ED9" w:rsidRPr="002C799F" w:rsidRDefault="00E93ED9">
            <w:pPr>
              <w:rPr>
                <w:color w:val="000000"/>
                <w:lang w:eastAsia="uk-UA"/>
              </w:rPr>
            </w:pPr>
            <w:r w:rsidRPr="002C799F">
              <w:rPr>
                <w:color w:val="000000"/>
                <w:lang w:eastAsia="uk-UA"/>
              </w:rPr>
              <w:t>3221,0</w:t>
            </w:r>
          </w:p>
        </w:tc>
        <w:tc>
          <w:tcPr>
            <w:tcW w:w="1494" w:type="dxa"/>
            <w:tcBorders>
              <w:top w:val="single" w:sz="4" w:space="0" w:color="auto"/>
              <w:left w:val="single" w:sz="4" w:space="0" w:color="auto"/>
              <w:bottom w:val="single" w:sz="4" w:space="0" w:color="auto"/>
              <w:right w:val="single" w:sz="4" w:space="0" w:color="auto"/>
            </w:tcBorders>
            <w:hideMark/>
          </w:tcPr>
          <w:p w14:paraId="1379D0A6" w14:textId="77777777" w:rsidR="00E93ED9" w:rsidRPr="002C799F" w:rsidRDefault="00E93ED9">
            <w:pPr>
              <w:rPr>
                <w:lang w:eastAsia="uk-UA"/>
              </w:rPr>
            </w:pPr>
            <w:r w:rsidRPr="002C799F">
              <w:rPr>
                <w:lang w:eastAsia="uk-UA"/>
              </w:rPr>
              <w:t>99502,0</w:t>
            </w:r>
          </w:p>
        </w:tc>
      </w:tr>
      <w:tr w:rsidR="00E93ED9" w:rsidRPr="002C799F" w14:paraId="1C5E64D7" w14:textId="77777777" w:rsidTr="00E93ED9">
        <w:trPr>
          <w:trHeight w:val="58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73A9AEE8" w14:textId="77777777" w:rsidR="00E93ED9" w:rsidRPr="002C799F" w:rsidRDefault="00E93ED9"/>
        </w:tc>
        <w:tc>
          <w:tcPr>
            <w:tcW w:w="1700" w:type="dxa"/>
            <w:tcBorders>
              <w:top w:val="single" w:sz="4" w:space="0" w:color="auto"/>
              <w:left w:val="single" w:sz="4" w:space="0" w:color="auto"/>
              <w:bottom w:val="single" w:sz="4" w:space="0" w:color="auto"/>
              <w:right w:val="single" w:sz="4" w:space="0" w:color="auto"/>
            </w:tcBorders>
          </w:tcPr>
          <w:p w14:paraId="4FA7DE63" w14:textId="77777777" w:rsidR="00E93ED9" w:rsidRPr="002C799F" w:rsidRDefault="00E93ED9">
            <w:pPr>
              <w:rPr>
                <w:color w:val="000000"/>
                <w:lang w:eastAsia="uk-UA"/>
              </w:rPr>
            </w:pPr>
          </w:p>
        </w:tc>
        <w:tc>
          <w:tcPr>
            <w:tcW w:w="2836" w:type="dxa"/>
            <w:tcBorders>
              <w:top w:val="single" w:sz="4" w:space="0" w:color="auto"/>
              <w:left w:val="single" w:sz="4" w:space="0" w:color="auto"/>
              <w:bottom w:val="single" w:sz="4" w:space="0" w:color="auto"/>
              <w:right w:val="single" w:sz="4" w:space="0" w:color="auto"/>
            </w:tcBorders>
          </w:tcPr>
          <w:p w14:paraId="760B4937" w14:textId="77777777" w:rsidR="00E93ED9" w:rsidRPr="002C799F" w:rsidRDefault="00E93ED9">
            <w:pPr>
              <w:rPr>
                <w:color w:val="000000"/>
                <w:lang w:eastAsia="uk-UA"/>
              </w:rPr>
            </w:pPr>
          </w:p>
        </w:tc>
        <w:tc>
          <w:tcPr>
            <w:tcW w:w="1700" w:type="dxa"/>
            <w:tcBorders>
              <w:top w:val="single" w:sz="4" w:space="0" w:color="auto"/>
              <w:left w:val="single" w:sz="4" w:space="0" w:color="auto"/>
              <w:bottom w:val="single" w:sz="4" w:space="0" w:color="auto"/>
              <w:right w:val="single" w:sz="4" w:space="0" w:color="auto"/>
            </w:tcBorders>
          </w:tcPr>
          <w:p w14:paraId="2A04A73C" w14:textId="77777777" w:rsidR="00E93ED9" w:rsidRPr="002C799F" w:rsidRDefault="00E93ED9">
            <w:pPr>
              <w:rPr>
                <w:color w:val="000000"/>
                <w:lang w:eastAsia="uk-UA"/>
              </w:rPr>
            </w:pPr>
          </w:p>
        </w:tc>
        <w:tc>
          <w:tcPr>
            <w:tcW w:w="1702" w:type="dxa"/>
            <w:tcBorders>
              <w:top w:val="single" w:sz="4" w:space="0" w:color="auto"/>
              <w:left w:val="single" w:sz="4" w:space="0" w:color="auto"/>
              <w:bottom w:val="single" w:sz="4" w:space="0" w:color="auto"/>
              <w:right w:val="single" w:sz="4" w:space="0" w:color="auto"/>
            </w:tcBorders>
          </w:tcPr>
          <w:p w14:paraId="0F908423" w14:textId="77777777" w:rsidR="00E93ED9" w:rsidRPr="002C799F" w:rsidRDefault="00E93ED9">
            <w:pPr>
              <w:rPr>
                <w:color w:val="000000"/>
                <w:lang w:eastAsia="uk-UA"/>
              </w:rPr>
            </w:pPr>
          </w:p>
        </w:tc>
        <w:tc>
          <w:tcPr>
            <w:tcW w:w="1417" w:type="dxa"/>
            <w:tcBorders>
              <w:top w:val="single" w:sz="4" w:space="0" w:color="auto"/>
              <w:left w:val="single" w:sz="4" w:space="0" w:color="auto"/>
              <w:bottom w:val="single" w:sz="4" w:space="0" w:color="auto"/>
              <w:right w:val="single" w:sz="4" w:space="0" w:color="auto"/>
            </w:tcBorders>
          </w:tcPr>
          <w:p w14:paraId="3629F64D" w14:textId="77777777" w:rsidR="00E93ED9" w:rsidRPr="002C799F" w:rsidRDefault="00E93ED9">
            <w:pPr>
              <w:rPr>
                <w:color w:val="000000"/>
                <w:lang w:eastAsia="uk-UA"/>
              </w:rPr>
            </w:pPr>
          </w:p>
        </w:tc>
        <w:tc>
          <w:tcPr>
            <w:tcW w:w="1494" w:type="dxa"/>
            <w:tcBorders>
              <w:top w:val="single" w:sz="4" w:space="0" w:color="auto"/>
              <w:left w:val="single" w:sz="4" w:space="0" w:color="auto"/>
              <w:bottom w:val="single" w:sz="4" w:space="0" w:color="auto"/>
              <w:right w:val="single" w:sz="4" w:space="0" w:color="auto"/>
            </w:tcBorders>
          </w:tcPr>
          <w:p w14:paraId="02DABBAC" w14:textId="77777777" w:rsidR="00E93ED9" w:rsidRPr="002C799F" w:rsidRDefault="00E93ED9">
            <w:pPr>
              <w:rPr>
                <w:color w:val="000000"/>
                <w:lang w:eastAsia="uk-UA"/>
              </w:rPr>
            </w:pPr>
          </w:p>
        </w:tc>
      </w:tr>
      <w:tr w:rsidR="00E93ED9" w:rsidRPr="002C799F" w14:paraId="58BFC434" w14:textId="77777777" w:rsidTr="00E93ED9">
        <w:trPr>
          <w:trHeight w:val="58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6C4F5E27" w14:textId="77777777" w:rsidR="00E93ED9" w:rsidRPr="002C799F" w:rsidRDefault="00E93ED9"/>
        </w:tc>
        <w:tc>
          <w:tcPr>
            <w:tcW w:w="1700" w:type="dxa"/>
            <w:tcBorders>
              <w:top w:val="single" w:sz="4" w:space="0" w:color="auto"/>
              <w:left w:val="single" w:sz="4" w:space="0" w:color="auto"/>
              <w:bottom w:val="single" w:sz="4" w:space="0" w:color="auto"/>
              <w:right w:val="single" w:sz="4" w:space="0" w:color="auto"/>
            </w:tcBorders>
          </w:tcPr>
          <w:p w14:paraId="3BDBEB0A" w14:textId="77777777" w:rsidR="00E93ED9" w:rsidRPr="002C799F" w:rsidRDefault="00E93ED9">
            <w:pPr>
              <w:rPr>
                <w:color w:val="000000"/>
                <w:lang w:eastAsia="uk-UA"/>
              </w:rPr>
            </w:pPr>
          </w:p>
        </w:tc>
        <w:tc>
          <w:tcPr>
            <w:tcW w:w="2836" w:type="dxa"/>
            <w:tcBorders>
              <w:top w:val="single" w:sz="4" w:space="0" w:color="auto"/>
              <w:left w:val="single" w:sz="4" w:space="0" w:color="auto"/>
              <w:bottom w:val="single" w:sz="4" w:space="0" w:color="auto"/>
              <w:right w:val="single" w:sz="4" w:space="0" w:color="auto"/>
            </w:tcBorders>
          </w:tcPr>
          <w:p w14:paraId="7ED4B59F" w14:textId="77777777" w:rsidR="00E93ED9" w:rsidRPr="002C799F" w:rsidRDefault="00E93ED9">
            <w:pPr>
              <w:rPr>
                <w:color w:val="000000"/>
                <w:lang w:eastAsia="uk-UA"/>
              </w:rPr>
            </w:pPr>
          </w:p>
        </w:tc>
        <w:tc>
          <w:tcPr>
            <w:tcW w:w="1700" w:type="dxa"/>
            <w:tcBorders>
              <w:top w:val="single" w:sz="4" w:space="0" w:color="auto"/>
              <w:left w:val="single" w:sz="4" w:space="0" w:color="auto"/>
              <w:bottom w:val="single" w:sz="4" w:space="0" w:color="auto"/>
              <w:right w:val="single" w:sz="4" w:space="0" w:color="auto"/>
            </w:tcBorders>
          </w:tcPr>
          <w:p w14:paraId="4148908B" w14:textId="77777777" w:rsidR="00E93ED9" w:rsidRPr="002C799F" w:rsidRDefault="00E93ED9">
            <w:pPr>
              <w:rPr>
                <w:color w:val="000000"/>
                <w:lang w:eastAsia="uk-UA"/>
              </w:rPr>
            </w:pPr>
          </w:p>
        </w:tc>
        <w:tc>
          <w:tcPr>
            <w:tcW w:w="1702" w:type="dxa"/>
            <w:tcBorders>
              <w:top w:val="single" w:sz="4" w:space="0" w:color="auto"/>
              <w:left w:val="single" w:sz="4" w:space="0" w:color="auto"/>
              <w:bottom w:val="single" w:sz="4" w:space="0" w:color="auto"/>
              <w:right w:val="single" w:sz="4" w:space="0" w:color="auto"/>
            </w:tcBorders>
          </w:tcPr>
          <w:p w14:paraId="17DE0109" w14:textId="77777777" w:rsidR="00E93ED9" w:rsidRPr="002C799F" w:rsidRDefault="00E93ED9">
            <w:pPr>
              <w:rPr>
                <w:color w:val="000000"/>
                <w:lang w:eastAsia="uk-UA"/>
              </w:rPr>
            </w:pPr>
          </w:p>
        </w:tc>
        <w:tc>
          <w:tcPr>
            <w:tcW w:w="1417" w:type="dxa"/>
            <w:tcBorders>
              <w:top w:val="single" w:sz="4" w:space="0" w:color="auto"/>
              <w:left w:val="single" w:sz="4" w:space="0" w:color="auto"/>
              <w:bottom w:val="single" w:sz="4" w:space="0" w:color="auto"/>
              <w:right w:val="single" w:sz="4" w:space="0" w:color="auto"/>
            </w:tcBorders>
          </w:tcPr>
          <w:p w14:paraId="3ADA7642" w14:textId="77777777" w:rsidR="00E93ED9" w:rsidRPr="002C799F" w:rsidRDefault="00E93ED9">
            <w:pPr>
              <w:rPr>
                <w:color w:val="000000"/>
                <w:lang w:eastAsia="uk-UA"/>
              </w:rPr>
            </w:pPr>
          </w:p>
        </w:tc>
        <w:tc>
          <w:tcPr>
            <w:tcW w:w="1494" w:type="dxa"/>
            <w:tcBorders>
              <w:top w:val="single" w:sz="4" w:space="0" w:color="auto"/>
              <w:left w:val="single" w:sz="4" w:space="0" w:color="auto"/>
              <w:bottom w:val="single" w:sz="4" w:space="0" w:color="auto"/>
              <w:right w:val="single" w:sz="4" w:space="0" w:color="auto"/>
            </w:tcBorders>
          </w:tcPr>
          <w:p w14:paraId="69F7A075" w14:textId="77777777" w:rsidR="00E93ED9" w:rsidRPr="002C799F" w:rsidRDefault="00E93ED9">
            <w:pPr>
              <w:rPr>
                <w:color w:val="000000"/>
                <w:lang w:eastAsia="uk-UA"/>
              </w:rPr>
            </w:pPr>
          </w:p>
          <w:p w14:paraId="5BD3AA94" w14:textId="77777777" w:rsidR="00E93ED9" w:rsidRPr="002C799F" w:rsidRDefault="00E93ED9">
            <w:pPr>
              <w:rPr>
                <w:color w:val="000000"/>
                <w:lang w:eastAsia="uk-UA"/>
              </w:rPr>
            </w:pPr>
          </w:p>
          <w:p w14:paraId="6243D631" w14:textId="77777777" w:rsidR="00E93ED9" w:rsidRPr="002C799F" w:rsidRDefault="00E93ED9">
            <w:pPr>
              <w:rPr>
                <w:color w:val="000000"/>
                <w:lang w:eastAsia="uk-UA"/>
              </w:rPr>
            </w:pPr>
          </w:p>
          <w:p w14:paraId="5F7CFB41" w14:textId="77777777" w:rsidR="00E93ED9" w:rsidRPr="002C799F" w:rsidRDefault="00E93ED9">
            <w:pPr>
              <w:rPr>
                <w:color w:val="000000"/>
                <w:lang w:eastAsia="uk-UA"/>
              </w:rPr>
            </w:pPr>
          </w:p>
        </w:tc>
      </w:tr>
      <w:tr w:rsidR="00E93ED9" w:rsidRPr="002C799F" w14:paraId="3849C1F5" w14:textId="77777777" w:rsidTr="00E93ED9">
        <w:trPr>
          <w:trHeight w:val="585"/>
        </w:trPr>
        <w:tc>
          <w:tcPr>
            <w:tcW w:w="3936" w:type="dxa"/>
            <w:vMerge w:val="restart"/>
            <w:tcBorders>
              <w:top w:val="single" w:sz="4" w:space="0" w:color="auto"/>
              <w:left w:val="single" w:sz="4" w:space="0" w:color="auto"/>
              <w:bottom w:val="single" w:sz="4" w:space="0" w:color="auto"/>
              <w:right w:val="single" w:sz="4" w:space="0" w:color="auto"/>
            </w:tcBorders>
            <w:vAlign w:val="center"/>
            <w:hideMark/>
          </w:tcPr>
          <w:p w14:paraId="4FD6E5B1" w14:textId="77777777" w:rsidR="00E93ED9" w:rsidRPr="002C799F" w:rsidRDefault="00E93ED9">
            <w:proofErr w:type="spellStart"/>
            <w:r w:rsidRPr="002C799F">
              <w:t>Закупівля</w:t>
            </w:r>
            <w:proofErr w:type="spellEnd"/>
            <w:r w:rsidRPr="002C799F">
              <w:t xml:space="preserve"> </w:t>
            </w:r>
            <w:proofErr w:type="spellStart"/>
            <w:r w:rsidRPr="002C799F">
              <w:t>вакцини</w:t>
            </w:r>
            <w:proofErr w:type="spellEnd"/>
            <w:r w:rsidRPr="002C799F">
              <w:t xml:space="preserve"> </w:t>
            </w:r>
            <w:proofErr w:type="spellStart"/>
            <w:r w:rsidRPr="002C799F">
              <w:t>проти</w:t>
            </w:r>
            <w:proofErr w:type="spellEnd"/>
            <w:r w:rsidRPr="002C799F">
              <w:t xml:space="preserve"> </w:t>
            </w:r>
            <w:proofErr w:type="spellStart"/>
            <w:r w:rsidRPr="002C799F">
              <w:t>вірусу</w:t>
            </w:r>
            <w:proofErr w:type="spellEnd"/>
            <w:r w:rsidRPr="002C799F">
              <w:t xml:space="preserve"> </w:t>
            </w:r>
            <w:proofErr w:type="spellStart"/>
            <w:r w:rsidRPr="002C799F">
              <w:t>папіломи</w:t>
            </w:r>
            <w:proofErr w:type="spellEnd"/>
            <w:r w:rsidRPr="002C799F">
              <w:t xml:space="preserve"> </w:t>
            </w:r>
            <w:proofErr w:type="spellStart"/>
            <w:r w:rsidRPr="002C799F">
              <w:t>людини</w:t>
            </w:r>
            <w:proofErr w:type="spellEnd"/>
            <w:r w:rsidRPr="002C799F">
              <w:t xml:space="preserve"> для </w:t>
            </w:r>
            <w:proofErr w:type="spellStart"/>
            <w:r w:rsidRPr="002C799F">
              <w:t>вакцинації</w:t>
            </w:r>
            <w:proofErr w:type="spellEnd"/>
            <w:r w:rsidRPr="002C799F">
              <w:t xml:space="preserve"> </w:t>
            </w:r>
            <w:proofErr w:type="spellStart"/>
            <w:r w:rsidRPr="002C799F">
              <w:t>дівчаток</w:t>
            </w:r>
            <w:proofErr w:type="spellEnd"/>
            <w:r w:rsidRPr="002C799F">
              <w:t xml:space="preserve"> та </w:t>
            </w:r>
            <w:proofErr w:type="spellStart"/>
            <w:r w:rsidRPr="002C799F">
              <w:t>хлопчиків</w:t>
            </w:r>
            <w:proofErr w:type="spellEnd"/>
            <w:r w:rsidRPr="002C799F">
              <w:t xml:space="preserve"> </w:t>
            </w:r>
            <w:proofErr w:type="spellStart"/>
            <w:r w:rsidRPr="002C799F">
              <w:t>віком</w:t>
            </w:r>
            <w:proofErr w:type="spellEnd"/>
            <w:r w:rsidRPr="002C799F">
              <w:t xml:space="preserve"> 9-14 </w:t>
            </w:r>
            <w:proofErr w:type="spellStart"/>
            <w:r w:rsidRPr="002C799F">
              <w:t>років</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0236993C" w14:textId="77777777" w:rsidR="00E93ED9" w:rsidRPr="002C799F" w:rsidRDefault="00E93ED9">
            <w:pPr>
              <w:rPr>
                <w:color w:val="000000"/>
                <w:lang w:eastAsia="uk-UA"/>
              </w:rPr>
            </w:pPr>
            <w:proofErr w:type="spellStart"/>
            <w:r w:rsidRPr="002C799F">
              <w:rPr>
                <w:color w:val="000000"/>
                <w:lang w:eastAsia="uk-UA"/>
              </w:rPr>
              <w:t>витрат</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03A155C9" w14:textId="77777777" w:rsidR="00E93ED9" w:rsidRPr="002C799F" w:rsidRDefault="00E93ED9">
            <w:pPr>
              <w:rPr>
                <w:b/>
                <w:color w:val="000000"/>
                <w:lang w:eastAsia="uk-UA"/>
              </w:rPr>
            </w:pPr>
            <w:proofErr w:type="spellStart"/>
            <w:r w:rsidRPr="002C799F">
              <w:rPr>
                <w:color w:val="000000"/>
                <w:lang w:eastAsia="uk-UA"/>
              </w:rPr>
              <w:t>обсяг</w:t>
            </w:r>
            <w:proofErr w:type="spellEnd"/>
            <w:r w:rsidRPr="002C799F">
              <w:rPr>
                <w:color w:val="000000"/>
                <w:lang w:eastAsia="uk-UA"/>
              </w:rPr>
              <w:t xml:space="preserve"> </w:t>
            </w:r>
            <w:proofErr w:type="spellStart"/>
            <w:r w:rsidRPr="002C799F">
              <w:rPr>
                <w:color w:val="000000"/>
                <w:lang w:eastAsia="uk-UA"/>
              </w:rPr>
              <w:t>асигнувань</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5F64C255" w14:textId="77777777" w:rsidR="00E93ED9" w:rsidRPr="002C799F" w:rsidRDefault="00E93ED9">
            <w:pPr>
              <w:rPr>
                <w:color w:val="000000"/>
                <w:lang w:eastAsia="uk-UA"/>
              </w:rPr>
            </w:pPr>
            <w:proofErr w:type="spellStart"/>
            <w:r w:rsidRPr="002C799F">
              <w:rPr>
                <w:color w:val="000000"/>
                <w:lang w:eastAsia="uk-UA"/>
              </w:rPr>
              <w:t>тис.грн</w:t>
            </w:r>
            <w:proofErr w:type="spellEnd"/>
            <w:r w:rsidRPr="002C799F">
              <w:rPr>
                <w:color w:val="000000"/>
                <w:lang w:eastAsia="uk-UA"/>
              </w:rPr>
              <w:t>.</w:t>
            </w:r>
          </w:p>
        </w:tc>
        <w:tc>
          <w:tcPr>
            <w:tcW w:w="1702" w:type="dxa"/>
            <w:tcBorders>
              <w:top w:val="single" w:sz="4" w:space="0" w:color="auto"/>
              <w:left w:val="single" w:sz="4" w:space="0" w:color="auto"/>
              <w:bottom w:val="single" w:sz="4" w:space="0" w:color="auto"/>
              <w:right w:val="single" w:sz="4" w:space="0" w:color="auto"/>
            </w:tcBorders>
          </w:tcPr>
          <w:p w14:paraId="37801E32" w14:textId="77777777" w:rsidR="00E93ED9" w:rsidRPr="002C799F" w:rsidRDefault="00E93ED9">
            <w:pPr>
              <w:rPr>
                <w:color w:val="000000"/>
                <w:lang w:eastAsia="uk-UA"/>
              </w:rPr>
            </w:pPr>
          </w:p>
        </w:tc>
        <w:tc>
          <w:tcPr>
            <w:tcW w:w="1417" w:type="dxa"/>
            <w:tcBorders>
              <w:top w:val="single" w:sz="4" w:space="0" w:color="auto"/>
              <w:left w:val="single" w:sz="4" w:space="0" w:color="auto"/>
              <w:bottom w:val="single" w:sz="4" w:space="0" w:color="auto"/>
              <w:right w:val="single" w:sz="4" w:space="0" w:color="auto"/>
            </w:tcBorders>
          </w:tcPr>
          <w:p w14:paraId="4913413A" w14:textId="77777777" w:rsidR="00E93ED9" w:rsidRPr="002C799F" w:rsidRDefault="00E93ED9">
            <w:pPr>
              <w:rPr>
                <w:color w:val="000000"/>
                <w:lang w:eastAsia="uk-UA"/>
              </w:rPr>
            </w:pPr>
          </w:p>
        </w:tc>
        <w:tc>
          <w:tcPr>
            <w:tcW w:w="1494" w:type="dxa"/>
            <w:tcBorders>
              <w:top w:val="single" w:sz="4" w:space="0" w:color="auto"/>
              <w:left w:val="single" w:sz="4" w:space="0" w:color="auto"/>
              <w:bottom w:val="single" w:sz="4" w:space="0" w:color="auto"/>
              <w:right w:val="single" w:sz="4" w:space="0" w:color="auto"/>
            </w:tcBorders>
            <w:hideMark/>
          </w:tcPr>
          <w:p w14:paraId="02BA187A" w14:textId="77777777" w:rsidR="00E93ED9" w:rsidRPr="002C799F" w:rsidRDefault="00E93ED9">
            <w:pPr>
              <w:rPr>
                <w:color w:val="000000"/>
                <w:lang w:eastAsia="uk-UA"/>
              </w:rPr>
            </w:pPr>
            <w:r w:rsidRPr="002C799F">
              <w:rPr>
                <w:color w:val="000000"/>
                <w:lang w:eastAsia="uk-UA"/>
              </w:rPr>
              <w:t>100,0</w:t>
            </w:r>
          </w:p>
        </w:tc>
      </w:tr>
      <w:tr w:rsidR="00E93ED9" w:rsidRPr="002C799F" w14:paraId="4D3E9DC1" w14:textId="77777777" w:rsidTr="00E93ED9">
        <w:trPr>
          <w:trHeight w:val="58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00A2B258" w14:textId="77777777" w:rsidR="00E93ED9" w:rsidRPr="002C799F" w:rsidRDefault="00E93ED9"/>
        </w:tc>
        <w:tc>
          <w:tcPr>
            <w:tcW w:w="1700" w:type="dxa"/>
            <w:tcBorders>
              <w:top w:val="single" w:sz="4" w:space="0" w:color="auto"/>
              <w:left w:val="single" w:sz="4" w:space="0" w:color="auto"/>
              <w:bottom w:val="single" w:sz="4" w:space="0" w:color="auto"/>
              <w:right w:val="single" w:sz="4" w:space="0" w:color="auto"/>
            </w:tcBorders>
            <w:hideMark/>
          </w:tcPr>
          <w:p w14:paraId="7CA09861" w14:textId="77777777" w:rsidR="00E93ED9" w:rsidRPr="002C799F" w:rsidRDefault="00E93ED9">
            <w:pPr>
              <w:rPr>
                <w:color w:val="000000"/>
                <w:lang w:eastAsia="uk-UA"/>
              </w:rPr>
            </w:pPr>
            <w:r w:rsidRPr="002C799F">
              <w:rPr>
                <w:color w:val="000000"/>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3802CD35" w14:textId="77777777" w:rsidR="00E93ED9" w:rsidRPr="002C799F" w:rsidRDefault="00E93ED9">
            <w:pPr>
              <w:rPr>
                <w:color w:val="000000"/>
                <w:lang w:eastAsia="uk-UA"/>
              </w:rPr>
            </w:pPr>
            <w:proofErr w:type="spellStart"/>
            <w:r w:rsidRPr="002C799F">
              <w:rPr>
                <w:color w:val="000000"/>
                <w:lang w:eastAsia="uk-UA"/>
              </w:rPr>
              <w:t>кількість</w:t>
            </w:r>
            <w:proofErr w:type="spellEnd"/>
            <w:r w:rsidRPr="002C799F">
              <w:rPr>
                <w:color w:val="000000"/>
                <w:lang w:eastAsia="uk-UA"/>
              </w:rPr>
              <w:t xml:space="preserve"> </w:t>
            </w:r>
            <w:proofErr w:type="spellStart"/>
            <w:r w:rsidRPr="002C799F">
              <w:rPr>
                <w:color w:val="000000"/>
                <w:lang w:eastAsia="uk-UA"/>
              </w:rPr>
              <w:t>вакцинованих</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5E8734F5" w14:textId="77777777" w:rsidR="00E93ED9" w:rsidRPr="002C799F" w:rsidRDefault="00E93ED9">
            <w:pPr>
              <w:rPr>
                <w:color w:val="000000"/>
                <w:lang w:eastAsia="uk-UA"/>
              </w:rPr>
            </w:pPr>
            <w:proofErr w:type="spellStart"/>
            <w:r w:rsidRPr="002C799F">
              <w:rPr>
                <w:color w:val="000000"/>
                <w:lang w:eastAsia="uk-UA"/>
              </w:rPr>
              <w:t>осіб</w:t>
            </w:r>
            <w:proofErr w:type="spellEnd"/>
          </w:p>
        </w:tc>
        <w:tc>
          <w:tcPr>
            <w:tcW w:w="1702" w:type="dxa"/>
            <w:tcBorders>
              <w:top w:val="single" w:sz="4" w:space="0" w:color="auto"/>
              <w:left w:val="single" w:sz="4" w:space="0" w:color="auto"/>
              <w:bottom w:val="single" w:sz="4" w:space="0" w:color="auto"/>
              <w:right w:val="single" w:sz="4" w:space="0" w:color="auto"/>
            </w:tcBorders>
          </w:tcPr>
          <w:p w14:paraId="04077885" w14:textId="77777777" w:rsidR="00E93ED9" w:rsidRPr="002C799F" w:rsidRDefault="00E93ED9">
            <w:pPr>
              <w:rPr>
                <w:color w:val="000000"/>
                <w:lang w:eastAsia="uk-UA"/>
              </w:rPr>
            </w:pPr>
          </w:p>
        </w:tc>
        <w:tc>
          <w:tcPr>
            <w:tcW w:w="1417" w:type="dxa"/>
            <w:tcBorders>
              <w:top w:val="single" w:sz="4" w:space="0" w:color="auto"/>
              <w:left w:val="single" w:sz="4" w:space="0" w:color="auto"/>
              <w:bottom w:val="single" w:sz="4" w:space="0" w:color="auto"/>
              <w:right w:val="single" w:sz="4" w:space="0" w:color="auto"/>
            </w:tcBorders>
          </w:tcPr>
          <w:p w14:paraId="2DA72DCE" w14:textId="77777777" w:rsidR="00E93ED9" w:rsidRPr="002C799F" w:rsidRDefault="00E93ED9">
            <w:pPr>
              <w:rPr>
                <w:color w:val="000000"/>
                <w:lang w:eastAsia="uk-UA"/>
              </w:rPr>
            </w:pPr>
          </w:p>
        </w:tc>
        <w:tc>
          <w:tcPr>
            <w:tcW w:w="1494" w:type="dxa"/>
            <w:tcBorders>
              <w:top w:val="single" w:sz="4" w:space="0" w:color="auto"/>
              <w:left w:val="single" w:sz="4" w:space="0" w:color="auto"/>
              <w:bottom w:val="single" w:sz="4" w:space="0" w:color="auto"/>
              <w:right w:val="single" w:sz="4" w:space="0" w:color="auto"/>
            </w:tcBorders>
            <w:hideMark/>
          </w:tcPr>
          <w:p w14:paraId="0195071D" w14:textId="77777777" w:rsidR="00E93ED9" w:rsidRPr="002C799F" w:rsidRDefault="00E93ED9">
            <w:pPr>
              <w:rPr>
                <w:color w:val="000000"/>
                <w:lang w:eastAsia="uk-UA"/>
              </w:rPr>
            </w:pPr>
            <w:r w:rsidRPr="002C799F">
              <w:rPr>
                <w:color w:val="000000"/>
                <w:lang w:eastAsia="uk-UA"/>
              </w:rPr>
              <w:t>20</w:t>
            </w:r>
          </w:p>
        </w:tc>
      </w:tr>
      <w:tr w:rsidR="00E93ED9" w:rsidRPr="002C799F" w14:paraId="715D1529" w14:textId="77777777" w:rsidTr="00E93ED9">
        <w:trPr>
          <w:trHeight w:val="58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7636D41F" w14:textId="77777777" w:rsidR="00E93ED9" w:rsidRPr="002C799F" w:rsidRDefault="00E93ED9"/>
        </w:tc>
        <w:tc>
          <w:tcPr>
            <w:tcW w:w="1700" w:type="dxa"/>
            <w:tcBorders>
              <w:top w:val="single" w:sz="4" w:space="0" w:color="auto"/>
              <w:left w:val="single" w:sz="4" w:space="0" w:color="auto"/>
              <w:bottom w:val="single" w:sz="4" w:space="0" w:color="auto"/>
              <w:right w:val="single" w:sz="4" w:space="0" w:color="auto"/>
            </w:tcBorders>
          </w:tcPr>
          <w:p w14:paraId="30749ADB" w14:textId="77777777" w:rsidR="00E93ED9" w:rsidRPr="002C799F" w:rsidRDefault="00E93ED9">
            <w:pPr>
              <w:rPr>
                <w:color w:val="000000"/>
                <w:lang w:eastAsia="uk-UA"/>
              </w:rPr>
            </w:pPr>
            <w:proofErr w:type="spellStart"/>
            <w:r w:rsidRPr="002C799F">
              <w:rPr>
                <w:color w:val="000000"/>
                <w:lang w:eastAsia="uk-UA"/>
              </w:rPr>
              <w:t>ефективності</w:t>
            </w:r>
            <w:proofErr w:type="spellEnd"/>
          </w:p>
          <w:p w14:paraId="04658520" w14:textId="77777777" w:rsidR="00E93ED9" w:rsidRPr="002C799F" w:rsidRDefault="00E93ED9">
            <w:pPr>
              <w:rPr>
                <w:color w:val="000000"/>
                <w:lang w:eastAsia="uk-UA"/>
              </w:rPr>
            </w:pPr>
          </w:p>
        </w:tc>
        <w:tc>
          <w:tcPr>
            <w:tcW w:w="2836" w:type="dxa"/>
            <w:tcBorders>
              <w:top w:val="single" w:sz="4" w:space="0" w:color="auto"/>
              <w:left w:val="single" w:sz="4" w:space="0" w:color="auto"/>
              <w:bottom w:val="single" w:sz="4" w:space="0" w:color="auto"/>
              <w:right w:val="single" w:sz="4" w:space="0" w:color="auto"/>
            </w:tcBorders>
            <w:hideMark/>
          </w:tcPr>
          <w:p w14:paraId="45B0CDA1" w14:textId="77777777" w:rsidR="00E93ED9" w:rsidRPr="002C799F" w:rsidRDefault="00E93ED9">
            <w:pPr>
              <w:rPr>
                <w:color w:val="000000"/>
                <w:lang w:eastAsia="uk-UA"/>
              </w:rPr>
            </w:pPr>
            <w:proofErr w:type="spellStart"/>
            <w:r w:rsidRPr="002C799F">
              <w:rPr>
                <w:color w:val="000000"/>
                <w:lang w:eastAsia="uk-UA"/>
              </w:rPr>
              <w:t>середні</w:t>
            </w:r>
            <w:proofErr w:type="spellEnd"/>
            <w:r w:rsidRPr="002C799F">
              <w:rPr>
                <w:color w:val="000000"/>
                <w:lang w:eastAsia="uk-UA"/>
              </w:rPr>
              <w:t xml:space="preserve"> </w:t>
            </w:r>
            <w:proofErr w:type="spellStart"/>
            <w:r w:rsidRPr="002C799F">
              <w:rPr>
                <w:color w:val="000000"/>
                <w:lang w:eastAsia="uk-UA"/>
              </w:rPr>
              <w:t>видатки</w:t>
            </w:r>
            <w:proofErr w:type="spellEnd"/>
            <w:r w:rsidRPr="002C799F">
              <w:rPr>
                <w:color w:val="000000"/>
                <w:lang w:eastAsia="uk-UA"/>
              </w:rPr>
              <w:t xml:space="preserve"> на одного </w:t>
            </w:r>
            <w:proofErr w:type="spellStart"/>
            <w:r w:rsidRPr="002C799F">
              <w:rPr>
                <w:color w:val="000000"/>
                <w:lang w:eastAsia="uk-UA"/>
              </w:rPr>
              <w:t>вакцинованого</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2ACD6B63" w14:textId="77777777" w:rsidR="00E93ED9" w:rsidRPr="002C799F" w:rsidRDefault="00E93ED9">
            <w:pPr>
              <w:rPr>
                <w:color w:val="000000"/>
                <w:lang w:eastAsia="uk-UA"/>
              </w:rPr>
            </w:pPr>
            <w:proofErr w:type="spellStart"/>
            <w:r w:rsidRPr="002C799F">
              <w:rPr>
                <w:color w:val="000000"/>
                <w:lang w:eastAsia="uk-UA"/>
              </w:rPr>
              <w:t>тис.грн</w:t>
            </w:r>
            <w:proofErr w:type="spellEnd"/>
            <w:r w:rsidRPr="002C799F">
              <w:rPr>
                <w:color w:val="000000"/>
                <w:lang w:eastAsia="uk-UA"/>
              </w:rPr>
              <w:t>.</w:t>
            </w:r>
          </w:p>
        </w:tc>
        <w:tc>
          <w:tcPr>
            <w:tcW w:w="1702" w:type="dxa"/>
            <w:tcBorders>
              <w:top w:val="single" w:sz="4" w:space="0" w:color="auto"/>
              <w:left w:val="single" w:sz="4" w:space="0" w:color="auto"/>
              <w:bottom w:val="single" w:sz="4" w:space="0" w:color="auto"/>
              <w:right w:val="single" w:sz="4" w:space="0" w:color="auto"/>
            </w:tcBorders>
          </w:tcPr>
          <w:p w14:paraId="259D7CE6" w14:textId="77777777" w:rsidR="00E93ED9" w:rsidRPr="002C799F" w:rsidRDefault="00E93ED9">
            <w:pPr>
              <w:rPr>
                <w:color w:val="000000"/>
                <w:lang w:eastAsia="uk-UA"/>
              </w:rPr>
            </w:pPr>
          </w:p>
        </w:tc>
        <w:tc>
          <w:tcPr>
            <w:tcW w:w="1417" w:type="dxa"/>
            <w:tcBorders>
              <w:top w:val="single" w:sz="4" w:space="0" w:color="auto"/>
              <w:left w:val="single" w:sz="4" w:space="0" w:color="auto"/>
              <w:bottom w:val="single" w:sz="4" w:space="0" w:color="auto"/>
              <w:right w:val="single" w:sz="4" w:space="0" w:color="auto"/>
            </w:tcBorders>
          </w:tcPr>
          <w:p w14:paraId="25CD456B" w14:textId="77777777" w:rsidR="00E93ED9" w:rsidRPr="002C799F" w:rsidRDefault="00E93ED9">
            <w:pPr>
              <w:rPr>
                <w:color w:val="000000"/>
                <w:lang w:eastAsia="uk-UA"/>
              </w:rPr>
            </w:pPr>
          </w:p>
        </w:tc>
        <w:tc>
          <w:tcPr>
            <w:tcW w:w="1494" w:type="dxa"/>
            <w:tcBorders>
              <w:top w:val="single" w:sz="4" w:space="0" w:color="auto"/>
              <w:left w:val="single" w:sz="4" w:space="0" w:color="auto"/>
              <w:bottom w:val="single" w:sz="4" w:space="0" w:color="auto"/>
              <w:right w:val="single" w:sz="4" w:space="0" w:color="auto"/>
            </w:tcBorders>
            <w:hideMark/>
          </w:tcPr>
          <w:p w14:paraId="4EECE6BF" w14:textId="77777777" w:rsidR="00E93ED9" w:rsidRPr="002C799F" w:rsidRDefault="00E93ED9">
            <w:pPr>
              <w:rPr>
                <w:color w:val="000000"/>
                <w:lang w:eastAsia="uk-UA"/>
              </w:rPr>
            </w:pPr>
            <w:r w:rsidRPr="002C799F">
              <w:rPr>
                <w:color w:val="000000"/>
                <w:lang w:eastAsia="uk-UA"/>
              </w:rPr>
              <w:t>5,0</w:t>
            </w:r>
          </w:p>
        </w:tc>
      </w:tr>
      <w:tr w:rsidR="00E93ED9" w:rsidRPr="002C799F" w14:paraId="744E364B" w14:textId="77777777" w:rsidTr="00E93ED9">
        <w:trPr>
          <w:trHeight w:val="58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1B01B5B1" w14:textId="77777777" w:rsidR="00E93ED9" w:rsidRPr="002C799F" w:rsidRDefault="00E93ED9"/>
        </w:tc>
        <w:tc>
          <w:tcPr>
            <w:tcW w:w="1700" w:type="dxa"/>
            <w:tcBorders>
              <w:top w:val="single" w:sz="4" w:space="0" w:color="auto"/>
              <w:left w:val="single" w:sz="4" w:space="0" w:color="auto"/>
              <w:bottom w:val="single" w:sz="4" w:space="0" w:color="auto"/>
              <w:right w:val="single" w:sz="4" w:space="0" w:color="auto"/>
            </w:tcBorders>
            <w:hideMark/>
          </w:tcPr>
          <w:p w14:paraId="2BA3FB14" w14:textId="77777777" w:rsidR="00E93ED9" w:rsidRPr="002C799F" w:rsidRDefault="00E93ED9">
            <w:pPr>
              <w:rPr>
                <w:color w:val="000000"/>
                <w:lang w:eastAsia="uk-UA"/>
              </w:rPr>
            </w:pPr>
            <w:proofErr w:type="spellStart"/>
            <w:r w:rsidRPr="002C799F">
              <w:rPr>
                <w:color w:val="000000"/>
                <w:lang w:eastAsia="uk-UA"/>
              </w:rPr>
              <w:t>якості</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CE3F572" w14:textId="77777777" w:rsidR="00E93ED9" w:rsidRPr="002C799F" w:rsidRDefault="00E93ED9">
            <w:pPr>
              <w:rPr>
                <w:color w:val="000000"/>
                <w:lang w:eastAsia="uk-UA"/>
              </w:rPr>
            </w:pPr>
            <w:proofErr w:type="spellStart"/>
            <w:r w:rsidRPr="002C799F">
              <w:rPr>
                <w:color w:val="000000"/>
                <w:lang w:eastAsia="uk-UA"/>
              </w:rPr>
              <w:t>рівень</w:t>
            </w:r>
            <w:proofErr w:type="spellEnd"/>
            <w:r w:rsidRPr="002C799F">
              <w:rPr>
                <w:color w:val="000000"/>
                <w:lang w:eastAsia="uk-UA"/>
              </w:rPr>
              <w:t xml:space="preserve"> </w:t>
            </w:r>
            <w:proofErr w:type="spellStart"/>
            <w:r w:rsidRPr="002C799F">
              <w:rPr>
                <w:color w:val="000000"/>
                <w:lang w:eastAsia="uk-UA"/>
              </w:rPr>
              <w:t>забезпеченості</w:t>
            </w:r>
            <w:proofErr w:type="spellEnd"/>
            <w:r w:rsidRPr="002C799F">
              <w:rPr>
                <w:color w:val="000000"/>
                <w:lang w:eastAsia="uk-UA"/>
              </w:rPr>
              <w:t xml:space="preserve"> </w:t>
            </w:r>
            <w:proofErr w:type="spellStart"/>
            <w:r w:rsidRPr="002C799F">
              <w:rPr>
                <w:color w:val="000000"/>
                <w:lang w:eastAsia="uk-UA"/>
              </w:rPr>
              <w:t>пацієнтів</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604C05AE" w14:textId="77777777" w:rsidR="00E93ED9" w:rsidRPr="002C799F" w:rsidRDefault="00E93ED9">
            <w:pPr>
              <w:rPr>
                <w:color w:val="000000"/>
                <w:lang w:eastAsia="uk-UA"/>
              </w:rPr>
            </w:pPr>
            <w:r w:rsidRPr="002C799F">
              <w:rPr>
                <w:color w:val="000000"/>
                <w:lang w:eastAsia="uk-UA"/>
              </w:rPr>
              <w:t>%</w:t>
            </w:r>
          </w:p>
        </w:tc>
        <w:tc>
          <w:tcPr>
            <w:tcW w:w="1702" w:type="dxa"/>
            <w:tcBorders>
              <w:top w:val="single" w:sz="4" w:space="0" w:color="auto"/>
              <w:left w:val="single" w:sz="4" w:space="0" w:color="auto"/>
              <w:bottom w:val="single" w:sz="4" w:space="0" w:color="auto"/>
              <w:right w:val="single" w:sz="4" w:space="0" w:color="auto"/>
            </w:tcBorders>
          </w:tcPr>
          <w:p w14:paraId="5F82DA4C" w14:textId="77777777" w:rsidR="00E93ED9" w:rsidRPr="002C799F" w:rsidRDefault="00E93ED9">
            <w:pPr>
              <w:rPr>
                <w:color w:val="000000"/>
                <w:lang w:eastAsia="uk-UA"/>
              </w:rPr>
            </w:pPr>
          </w:p>
        </w:tc>
        <w:tc>
          <w:tcPr>
            <w:tcW w:w="1417" w:type="dxa"/>
            <w:tcBorders>
              <w:top w:val="single" w:sz="4" w:space="0" w:color="auto"/>
              <w:left w:val="single" w:sz="4" w:space="0" w:color="auto"/>
              <w:bottom w:val="single" w:sz="4" w:space="0" w:color="auto"/>
              <w:right w:val="single" w:sz="4" w:space="0" w:color="auto"/>
            </w:tcBorders>
          </w:tcPr>
          <w:p w14:paraId="39FD79A4" w14:textId="77777777" w:rsidR="00E93ED9" w:rsidRPr="002C799F" w:rsidRDefault="00E93ED9">
            <w:pPr>
              <w:rPr>
                <w:color w:val="000000"/>
                <w:lang w:eastAsia="uk-UA"/>
              </w:rPr>
            </w:pPr>
          </w:p>
        </w:tc>
        <w:tc>
          <w:tcPr>
            <w:tcW w:w="1494" w:type="dxa"/>
            <w:tcBorders>
              <w:top w:val="single" w:sz="4" w:space="0" w:color="auto"/>
              <w:left w:val="single" w:sz="4" w:space="0" w:color="auto"/>
              <w:bottom w:val="single" w:sz="4" w:space="0" w:color="auto"/>
              <w:right w:val="single" w:sz="4" w:space="0" w:color="auto"/>
            </w:tcBorders>
            <w:hideMark/>
          </w:tcPr>
          <w:p w14:paraId="4C304EDC" w14:textId="77777777" w:rsidR="00E93ED9" w:rsidRPr="002C799F" w:rsidRDefault="00E93ED9">
            <w:pPr>
              <w:rPr>
                <w:color w:val="000000"/>
                <w:lang w:eastAsia="uk-UA"/>
              </w:rPr>
            </w:pPr>
            <w:r w:rsidRPr="002C799F">
              <w:rPr>
                <w:color w:val="000000"/>
                <w:lang w:eastAsia="uk-UA"/>
              </w:rPr>
              <w:t>100</w:t>
            </w:r>
          </w:p>
        </w:tc>
      </w:tr>
      <w:tr w:rsidR="00E93ED9" w:rsidRPr="002C799F" w14:paraId="3355B5BF" w14:textId="77777777" w:rsidTr="00E93ED9">
        <w:trPr>
          <w:trHeight w:val="585"/>
        </w:trPr>
        <w:tc>
          <w:tcPr>
            <w:tcW w:w="3936" w:type="dxa"/>
            <w:vMerge w:val="restart"/>
            <w:tcBorders>
              <w:top w:val="single" w:sz="4" w:space="0" w:color="auto"/>
              <w:left w:val="single" w:sz="4" w:space="0" w:color="auto"/>
              <w:bottom w:val="single" w:sz="4" w:space="0" w:color="auto"/>
              <w:right w:val="single" w:sz="4" w:space="0" w:color="auto"/>
            </w:tcBorders>
            <w:vAlign w:val="center"/>
            <w:hideMark/>
          </w:tcPr>
          <w:p w14:paraId="7785DC6B" w14:textId="77777777" w:rsidR="00E93ED9" w:rsidRPr="002C799F" w:rsidRDefault="00E93ED9">
            <w:proofErr w:type="spellStart"/>
            <w:r w:rsidRPr="002C799F">
              <w:t>Виготовлення</w:t>
            </w:r>
            <w:proofErr w:type="spellEnd"/>
            <w:r w:rsidRPr="002C799F">
              <w:t xml:space="preserve"> </w:t>
            </w:r>
            <w:proofErr w:type="spellStart"/>
            <w:r w:rsidRPr="002C799F">
              <w:t>інформаційних</w:t>
            </w:r>
            <w:proofErr w:type="spellEnd"/>
            <w:r w:rsidRPr="002C799F">
              <w:t xml:space="preserve"> </w:t>
            </w:r>
            <w:proofErr w:type="spellStart"/>
            <w:r w:rsidRPr="002C799F">
              <w:t>матеріалів</w:t>
            </w:r>
            <w:proofErr w:type="spellEnd"/>
            <w:r w:rsidRPr="002C799F">
              <w:t xml:space="preserve"> (</w:t>
            </w:r>
            <w:proofErr w:type="spellStart"/>
            <w:r w:rsidRPr="002C799F">
              <w:t>буклети</w:t>
            </w:r>
            <w:proofErr w:type="spellEnd"/>
            <w:r w:rsidRPr="002C799F">
              <w:t xml:space="preserve">, </w:t>
            </w:r>
            <w:proofErr w:type="spellStart"/>
            <w:r w:rsidRPr="002C799F">
              <w:t>брошури</w:t>
            </w:r>
            <w:proofErr w:type="spellEnd"/>
            <w:r w:rsidRPr="002C799F">
              <w:t xml:space="preserve">, </w:t>
            </w:r>
            <w:proofErr w:type="spellStart"/>
            <w:r w:rsidRPr="002C799F">
              <w:t>соціальні</w:t>
            </w:r>
            <w:proofErr w:type="spellEnd"/>
            <w:r w:rsidRPr="002C799F">
              <w:t xml:space="preserve"> </w:t>
            </w:r>
            <w:proofErr w:type="spellStart"/>
            <w:r w:rsidRPr="002C799F">
              <w:t>відео</w:t>
            </w:r>
            <w:proofErr w:type="spellEnd"/>
            <w:r w:rsidRPr="002C799F">
              <w:t xml:space="preserve"> та </w:t>
            </w:r>
            <w:proofErr w:type="spellStart"/>
            <w:r w:rsidRPr="002C799F">
              <w:t>аудіо</w:t>
            </w:r>
            <w:proofErr w:type="spellEnd"/>
            <w:r w:rsidRPr="002C799F">
              <w:t xml:space="preserve"> ролики </w:t>
            </w:r>
            <w:proofErr w:type="spellStart"/>
            <w:r w:rsidRPr="002C799F">
              <w:t>тощо</w:t>
            </w:r>
            <w:proofErr w:type="spellEnd"/>
            <w:r w:rsidRPr="002C799F">
              <w:t xml:space="preserve">), </w:t>
            </w:r>
            <w:proofErr w:type="spellStart"/>
            <w:r w:rsidRPr="002C799F">
              <w:t>проведення</w:t>
            </w:r>
            <w:proofErr w:type="spellEnd"/>
            <w:r w:rsidRPr="002C799F">
              <w:t xml:space="preserve"> </w:t>
            </w:r>
            <w:proofErr w:type="spellStart"/>
            <w:r w:rsidRPr="002C799F">
              <w:t>інформаційних</w:t>
            </w:r>
            <w:proofErr w:type="spellEnd"/>
            <w:r w:rsidRPr="002C799F">
              <w:t xml:space="preserve"> </w:t>
            </w:r>
            <w:proofErr w:type="spellStart"/>
            <w:r w:rsidRPr="002C799F">
              <w:t>зустрічей</w:t>
            </w:r>
            <w:proofErr w:type="spellEnd"/>
            <w:r w:rsidRPr="002C799F">
              <w:t xml:space="preserve"> з </w:t>
            </w:r>
            <w:proofErr w:type="spellStart"/>
            <w:r w:rsidRPr="002C799F">
              <w:t>жінками</w:t>
            </w:r>
            <w:proofErr w:type="spellEnd"/>
            <w:r w:rsidRPr="002C799F">
              <w:t xml:space="preserve"> </w:t>
            </w:r>
            <w:proofErr w:type="spellStart"/>
            <w:r w:rsidRPr="002C799F">
              <w:t>громади</w:t>
            </w:r>
            <w:proofErr w:type="spellEnd"/>
            <w:r w:rsidRPr="002C799F">
              <w:t xml:space="preserve">, </w:t>
            </w:r>
            <w:proofErr w:type="spellStart"/>
            <w:r w:rsidRPr="002C799F">
              <w:t>підвищення</w:t>
            </w:r>
            <w:proofErr w:type="spellEnd"/>
            <w:r w:rsidRPr="002C799F">
              <w:t xml:space="preserve"> </w:t>
            </w:r>
            <w:proofErr w:type="spellStart"/>
            <w:r w:rsidRPr="002C799F">
              <w:t>професійності</w:t>
            </w:r>
            <w:proofErr w:type="spellEnd"/>
            <w:r w:rsidRPr="002C799F">
              <w:t xml:space="preserve"> </w:t>
            </w:r>
            <w:proofErr w:type="spellStart"/>
            <w:r w:rsidRPr="002C799F">
              <w:t>лікарів</w:t>
            </w:r>
            <w:proofErr w:type="spellEnd"/>
            <w:r w:rsidRPr="002C799F">
              <w:t xml:space="preserve"> </w:t>
            </w:r>
            <w:proofErr w:type="spellStart"/>
            <w:r w:rsidRPr="002C799F">
              <w:t>первинного</w:t>
            </w:r>
            <w:proofErr w:type="spellEnd"/>
            <w:r w:rsidRPr="002C799F">
              <w:t xml:space="preserve"> </w:t>
            </w:r>
            <w:proofErr w:type="spellStart"/>
            <w:r w:rsidRPr="002C799F">
              <w:t>рівня</w:t>
            </w:r>
            <w:proofErr w:type="spellEnd"/>
            <w:r w:rsidRPr="002C799F">
              <w:t xml:space="preserve"> </w:t>
            </w:r>
            <w:proofErr w:type="spellStart"/>
            <w:r w:rsidRPr="002C799F">
              <w:t>надання</w:t>
            </w:r>
            <w:proofErr w:type="spellEnd"/>
            <w:r w:rsidRPr="002C799F">
              <w:t xml:space="preserve"> </w:t>
            </w:r>
            <w:proofErr w:type="spellStart"/>
            <w:r w:rsidRPr="002C799F">
              <w:t>медичної</w:t>
            </w:r>
            <w:proofErr w:type="spellEnd"/>
            <w:r w:rsidRPr="002C799F">
              <w:t xml:space="preserve"> </w:t>
            </w:r>
            <w:proofErr w:type="spellStart"/>
            <w:r w:rsidRPr="002C799F">
              <w:t>допомоги</w:t>
            </w:r>
            <w:proofErr w:type="spellEnd"/>
            <w:r w:rsidRPr="002C799F">
              <w:t xml:space="preserve"> та </w:t>
            </w:r>
            <w:proofErr w:type="spellStart"/>
            <w:r w:rsidRPr="002C799F">
              <w:t>інша</w:t>
            </w:r>
            <w:proofErr w:type="spellEnd"/>
            <w:r w:rsidRPr="002C799F">
              <w:t xml:space="preserve"> </w:t>
            </w:r>
            <w:proofErr w:type="spellStart"/>
            <w:proofErr w:type="gramStart"/>
            <w:r w:rsidRPr="002C799F">
              <w:t>діяльність</w:t>
            </w:r>
            <w:proofErr w:type="spellEnd"/>
            <w:r w:rsidRPr="002C799F">
              <w:t xml:space="preserve"> ,</w:t>
            </w:r>
            <w:proofErr w:type="spellStart"/>
            <w:r w:rsidRPr="002C799F">
              <w:t>спрямована</w:t>
            </w:r>
            <w:proofErr w:type="spellEnd"/>
            <w:proofErr w:type="gramEnd"/>
            <w:r w:rsidRPr="002C799F">
              <w:t xml:space="preserve"> на </w:t>
            </w:r>
            <w:proofErr w:type="spellStart"/>
            <w:r w:rsidRPr="002C799F">
              <w:t>підвищення</w:t>
            </w:r>
            <w:proofErr w:type="spellEnd"/>
            <w:r w:rsidRPr="002C799F">
              <w:t xml:space="preserve">  </w:t>
            </w:r>
            <w:proofErr w:type="spellStart"/>
            <w:r w:rsidRPr="002C799F">
              <w:t>обізнаності</w:t>
            </w:r>
            <w:proofErr w:type="spellEnd"/>
            <w:r w:rsidRPr="002C799F">
              <w:t xml:space="preserve"> </w:t>
            </w:r>
            <w:proofErr w:type="spellStart"/>
            <w:r w:rsidRPr="002C799F">
              <w:t>загального</w:t>
            </w:r>
            <w:proofErr w:type="spellEnd"/>
            <w:r w:rsidRPr="002C799F">
              <w:t xml:space="preserve"> </w:t>
            </w:r>
            <w:proofErr w:type="spellStart"/>
            <w:r w:rsidRPr="002C799F">
              <w:t>населення</w:t>
            </w:r>
            <w:proofErr w:type="spellEnd"/>
            <w:r w:rsidRPr="002C799F">
              <w:t xml:space="preserve"> </w:t>
            </w:r>
            <w:proofErr w:type="spellStart"/>
            <w:r w:rsidRPr="002C799F">
              <w:t>щодо</w:t>
            </w:r>
            <w:proofErr w:type="spellEnd"/>
            <w:r w:rsidRPr="002C799F">
              <w:t xml:space="preserve"> </w:t>
            </w:r>
            <w:proofErr w:type="spellStart"/>
            <w:r w:rsidRPr="002C799F">
              <w:t>важливості</w:t>
            </w:r>
            <w:proofErr w:type="spellEnd"/>
            <w:r w:rsidRPr="002C799F">
              <w:t xml:space="preserve"> </w:t>
            </w:r>
            <w:proofErr w:type="spellStart"/>
            <w:r w:rsidRPr="002C799F">
              <w:t>раннього</w:t>
            </w:r>
            <w:proofErr w:type="spellEnd"/>
            <w:r w:rsidRPr="002C799F">
              <w:t xml:space="preserve"> </w:t>
            </w:r>
            <w:proofErr w:type="spellStart"/>
            <w:r w:rsidRPr="002C799F">
              <w:t>виявлення</w:t>
            </w:r>
            <w:proofErr w:type="spellEnd"/>
            <w:r w:rsidRPr="002C799F">
              <w:t xml:space="preserve"> та </w:t>
            </w:r>
            <w:proofErr w:type="spellStart"/>
            <w:r w:rsidRPr="002C799F">
              <w:t>профілактики</w:t>
            </w:r>
            <w:proofErr w:type="spellEnd"/>
            <w:r w:rsidRPr="002C799F">
              <w:t xml:space="preserve"> раку </w:t>
            </w:r>
            <w:proofErr w:type="spellStart"/>
            <w:r w:rsidRPr="002C799F">
              <w:t>шийки</w:t>
            </w:r>
            <w:proofErr w:type="spellEnd"/>
            <w:r w:rsidRPr="002C799F">
              <w:t xml:space="preserve"> матки</w:t>
            </w:r>
          </w:p>
        </w:tc>
        <w:tc>
          <w:tcPr>
            <w:tcW w:w="1700" w:type="dxa"/>
            <w:tcBorders>
              <w:top w:val="single" w:sz="4" w:space="0" w:color="auto"/>
              <w:left w:val="single" w:sz="4" w:space="0" w:color="auto"/>
              <w:bottom w:val="single" w:sz="4" w:space="0" w:color="auto"/>
              <w:right w:val="single" w:sz="4" w:space="0" w:color="auto"/>
            </w:tcBorders>
            <w:hideMark/>
          </w:tcPr>
          <w:p w14:paraId="6565FAC4" w14:textId="77777777" w:rsidR="00E93ED9" w:rsidRPr="002C799F" w:rsidRDefault="00E93ED9">
            <w:pPr>
              <w:rPr>
                <w:color w:val="000000"/>
                <w:lang w:eastAsia="uk-UA"/>
              </w:rPr>
            </w:pPr>
            <w:proofErr w:type="spellStart"/>
            <w:r w:rsidRPr="002C799F">
              <w:rPr>
                <w:color w:val="000000"/>
                <w:lang w:eastAsia="uk-UA"/>
              </w:rPr>
              <w:t>витрат</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145221D3" w14:textId="77777777" w:rsidR="00E93ED9" w:rsidRPr="002C799F" w:rsidRDefault="00E93ED9">
            <w:pPr>
              <w:rPr>
                <w:color w:val="000000"/>
                <w:lang w:eastAsia="uk-UA"/>
              </w:rPr>
            </w:pPr>
            <w:proofErr w:type="spellStart"/>
            <w:r w:rsidRPr="002C799F">
              <w:rPr>
                <w:color w:val="000000"/>
                <w:lang w:eastAsia="uk-UA"/>
              </w:rPr>
              <w:t>обсяг</w:t>
            </w:r>
            <w:proofErr w:type="spellEnd"/>
            <w:r w:rsidRPr="002C799F">
              <w:rPr>
                <w:color w:val="000000"/>
                <w:lang w:eastAsia="uk-UA"/>
              </w:rPr>
              <w:t xml:space="preserve"> </w:t>
            </w:r>
            <w:proofErr w:type="spellStart"/>
            <w:r w:rsidRPr="002C799F">
              <w:rPr>
                <w:color w:val="000000"/>
                <w:lang w:eastAsia="uk-UA"/>
              </w:rPr>
              <w:t>асигнувань</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2DE84F5B" w14:textId="77777777" w:rsidR="00E93ED9" w:rsidRPr="002C799F" w:rsidRDefault="00E93ED9">
            <w:pPr>
              <w:rPr>
                <w:color w:val="000000"/>
                <w:lang w:eastAsia="uk-UA"/>
              </w:rPr>
            </w:pPr>
            <w:proofErr w:type="spellStart"/>
            <w:r w:rsidRPr="002C799F">
              <w:rPr>
                <w:color w:val="000000"/>
                <w:lang w:eastAsia="uk-UA"/>
              </w:rPr>
              <w:t>тис.грн</w:t>
            </w:r>
            <w:proofErr w:type="spellEnd"/>
            <w:r w:rsidRPr="002C799F">
              <w:rPr>
                <w:color w:val="000000"/>
                <w:lang w:eastAsia="uk-UA"/>
              </w:rPr>
              <w:t>.</w:t>
            </w:r>
          </w:p>
        </w:tc>
        <w:tc>
          <w:tcPr>
            <w:tcW w:w="1702" w:type="dxa"/>
            <w:tcBorders>
              <w:top w:val="single" w:sz="4" w:space="0" w:color="auto"/>
              <w:left w:val="single" w:sz="4" w:space="0" w:color="auto"/>
              <w:bottom w:val="single" w:sz="4" w:space="0" w:color="auto"/>
              <w:right w:val="single" w:sz="4" w:space="0" w:color="auto"/>
            </w:tcBorders>
          </w:tcPr>
          <w:p w14:paraId="44391646" w14:textId="77777777" w:rsidR="00E93ED9" w:rsidRPr="002C799F" w:rsidRDefault="00E93ED9">
            <w:pPr>
              <w:rPr>
                <w:color w:val="000000"/>
                <w:lang w:eastAsia="uk-UA"/>
              </w:rPr>
            </w:pPr>
          </w:p>
        </w:tc>
        <w:tc>
          <w:tcPr>
            <w:tcW w:w="1417" w:type="dxa"/>
            <w:tcBorders>
              <w:top w:val="single" w:sz="4" w:space="0" w:color="auto"/>
              <w:left w:val="single" w:sz="4" w:space="0" w:color="auto"/>
              <w:bottom w:val="single" w:sz="4" w:space="0" w:color="auto"/>
              <w:right w:val="single" w:sz="4" w:space="0" w:color="auto"/>
            </w:tcBorders>
          </w:tcPr>
          <w:p w14:paraId="5D184874" w14:textId="77777777" w:rsidR="00E93ED9" w:rsidRPr="002C799F" w:rsidRDefault="00E93ED9">
            <w:pPr>
              <w:rPr>
                <w:color w:val="000000"/>
                <w:lang w:eastAsia="uk-UA"/>
              </w:rPr>
            </w:pPr>
          </w:p>
        </w:tc>
        <w:tc>
          <w:tcPr>
            <w:tcW w:w="1494" w:type="dxa"/>
            <w:tcBorders>
              <w:top w:val="single" w:sz="4" w:space="0" w:color="auto"/>
              <w:left w:val="single" w:sz="4" w:space="0" w:color="auto"/>
              <w:bottom w:val="single" w:sz="4" w:space="0" w:color="auto"/>
              <w:right w:val="single" w:sz="4" w:space="0" w:color="auto"/>
            </w:tcBorders>
            <w:hideMark/>
          </w:tcPr>
          <w:p w14:paraId="07A07FDB" w14:textId="77777777" w:rsidR="00E93ED9" w:rsidRPr="002C799F" w:rsidRDefault="00E93ED9">
            <w:pPr>
              <w:rPr>
                <w:color w:val="000000"/>
                <w:lang w:eastAsia="uk-UA"/>
              </w:rPr>
            </w:pPr>
            <w:r w:rsidRPr="002C799F">
              <w:rPr>
                <w:color w:val="000000"/>
                <w:lang w:eastAsia="uk-UA"/>
              </w:rPr>
              <w:t>30,0</w:t>
            </w:r>
          </w:p>
        </w:tc>
      </w:tr>
      <w:tr w:rsidR="00E93ED9" w:rsidRPr="002C799F" w14:paraId="693A4F16" w14:textId="77777777" w:rsidTr="00E93ED9">
        <w:trPr>
          <w:trHeight w:val="58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7A2A3B46" w14:textId="77777777" w:rsidR="00E93ED9" w:rsidRPr="002C799F" w:rsidRDefault="00E93ED9"/>
        </w:tc>
        <w:tc>
          <w:tcPr>
            <w:tcW w:w="1700" w:type="dxa"/>
            <w:tcBorders>
              <w:top w:val="single" w:sz="4" w:space="0" w:color="auto"/>
              <w:left w:val="single" w:sz="4" w:space="0" w:color="auto"/>
              <w:bottom w:val="single" w:sz="4" w:space="0" w:color="auto"/>
              <w:right w:val="single" w:sz="4" w:space="0" w:color="auto"/>
            </w:tcBorders>
            <w:hideMark/>
          </w:tcPr>
          <w:p w14:paraId="4130D2EF" w14:textId="77777777" w:rsidR="00E93ED9" w:rsidRPr="002C799F" w:rsidRDefault="00E93ED9">
            <w:pPr>
              <w:rPr>
                <w:color w:val="000000"/>
                <w:lang w:eastAsia="uk-UA"/>
              </w:rPr>
            </w:pPr>
            <w:r w:rsidRPr="002C799F">
              <w:rPr>
                <w:color w:val="000000"/>
                <w:lang w:eastAsia="uk-UA"/>
              </w:rPr>
              <w:t>продукту</w:t>
            </w:r>
          </w:p>
        </w:tc>
        <w:tc>
          <w:tcPr>
            <w:tcW w:w="2836" w:type="dxa"/>
            <w:tcBorders>
              <w:top w:val="single" w:sz="4" w:space="0" w:color="auto"/>
              <w:left w:val="single" w:sz="4" w:space="0" w:color="auto"/>
              <w:bottom w:val="single" w:sz="4" w:space="0" w:color="auto"/>
              <w:right w:val="single" w:sz="4" w:space="0" w:color="auto"/>
            </w:tcBorders>
          </w:tcPr>
          <w:p w14:paraId="0918E0E3" w14:textId="77777777" w:rsidR="00E93ED9" w:rsidRPr="002C799F" w:rsidRDefault="00E93ED9">
            <w:pPr>
              <w:rPr>
                <w:color w:val="000000"/>
                <w:lang w:eastAsia="uk-UA"/>
              </w:rPr>
            </w:pPr>
          </w:p>
        </w:tc>
        <w:tc>
          <w:tcPr>
            <w:tcW w:w="1700" w:type="dxa"/>
            <w:tcBorders>
              <w:top w:val="single" w:sz="4" w:space="0" w:color="auto"/>
              <w:left w:val="single" w:sz="4" w:space="0" w:color="auto"/>
              <w:bottom w:val="single" w:sz="4" w:space="0" w:color="auto"/>
              <w:right w:val="single" w:sz="4" w:space="0" w:color="auto"/>
            </w:tcBorders>
          </w:tcPr>
          <w:p w14:paraId="1A781193" w14:textId="77777777" w:rsidR="00E93ED9" w:rsidRPr="002C799F" w:rsidRDefault="00E93ED9">
            <w:pPr>
              <w:rPr>
                <w:color w:val="000000"/>
                <w:lang w:eastAsia="uk-UA"/>
              </w:rPr>
            </w:pPr>
          </w:p>
        </w:tc>
        <w:tc>
          <w:tcPr>
            <w:tcW w:w="1702" w:type="dxa"/>
            <w:tcBorders>
              <w:top w:val="single" w:sz="4" w:space="0" w:color="auto"/>
              <w:left w:val="single" w:sz="4" w:space="0" w:color="auto"/>
              <w:bottom w:val="single" w:sz="4" w:space="0" w:color="auto"/>
              <w:right w:val="single" w:sz="4" w:space="0" w:color="auto"/>
            </w:tcBorders>
          </w:tcPr>
          <w:p w14:paraId="0B46F538" w14:textId="77777777" w:rsidR="00E93ED9" w:rsidRPr="002C799F" w:rsidRDefault="00E93ED9">
            <w:pPr>
              <w:rPr>
                <w:color w:val="000000"/>
                <w:lang w:eastAsia="uk-UA"/>
              </w:rPr>
            </w:pPr>
          </w:p>
        </w:tc>
        <w:tc>
          <w:tcPr>
            <w:tcW w:w="1417" w:type="dxa"/>
            <w:tcBorders>
              <w:top w:val="single" w:sz="4" w:space="0" w:color="auto"/>
              <w:left w:val="single" w:sz="4" w:space="0" w:color="auto"/>
              <w:bottom w:val="single" w:sz="4" w:space="0" w:color="auto"/>
              <w:right w:val="single" w:sz="4" w:space="0" w:color="auto"/>
            </w:tcBorders>
          </w:tcPr>
          <w:p w14:paraId="3C3A1D64" w14:textId="77777777" w:rsidR="00E93ED9" w:rsidRPr="002C799F" w:rsidRDefault="00E93ED9">
            <w:pPr>
              <w:rPr>
                <w:color w:val="000000"/>
                <w:lang w:eastAsia="uk-UA"/>
              </w:rPr>
            </w:pPr>
          </w:p>
        </w:tc>
        <w:tc>
          <w:tcPr>
            <w:tcW w:w="1494" w:type="dxa"/>
            <w:tcBorders>
              <w:top w:val="single" w:sz="4" w:space="0" w:color="auto"/>
              <w:left w:val="single" w:sz="4" w:space="0" w:color="auto"/>
              <w:bottom w:val="single" w:sz="4" w:space="0" w:color="auto"/>
              <w:right w:val="single" w:sz="4" w:space="0" w:color="auto"/>
            </w:tcBorders>
          </w:tcPr>
          <w:p w14:paraId="1C865A13" w14:textId="77777777" w:rsidR="00E93ED9" w:rsidRPr="002C799F" w:rsidRDefault="00E93ED9">
            <w:pPr>
              <w:rPr>
                <w:color w:val="000000"/>
                <w:lang w:eastAsia="uk-UA"/>
              </w:rPr>
            </w:pPr>
          </w:p>
        </w:tc>
      </w:tr>
      <w:tr w:rsidR="00E93ED9" w:rsidRPr="002C799F" w14:paraId="3960C2F6" w14:textId="77777777" w:rsidTr="00E93ED9">
        <w:trPr>
          <w:trHeight w:val="58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7CF8E411" w14:textId="77777777" w:rsidR="00E93ED9" w:rsidRPr="002C799F" w:rsidRDefault="00E93ED9"/>
        </w:tc>
        <w:tc>
          <w:tcPr>
            <w:tcW w:w="1700" w:type="dxa"/>
            <w:tcBorders>
              <w:top w:val="single" w:sz="4" w:space="0" w:color="auto"/>
              <w:left w:val="single" w:sz="4" w:space="0" w:color="auto"/>
              <w:bottom w:val="single" w:sz="4" w:space="0" w:color="auto"/>
              <w:right w:val="single" w:sz="4" w:space="0" w:color="auto"/>
            </w:tcBorders>
          </w:tcPr>
          <w:p w14:paraId="735261A6" w14:textId="77777777" w:rsidR="00E93ED9" w:rsidRPr="002C799F" w:rsidRDefault="00E93ED9">
            <w:pPr>
              <w:rPr>
                <w:color w:val="000000"/>
                <w:lang w:eastAsia="uk-UA"/>
              </w:rPr>
            </w:pPr>
            <w:proofErr w:type="spellStart"/>
            <w:r w:rsidRPr="002C799F">
              <w:rPr>
                <w:color w:val="000000"/>
                <w:lang w:eastAsia="uk-UA"/>
              </w:rPr>
              <w:t>ефективності</w:t>
            </w:r>
            <w:proofErr w:type="spellEnd"/>
          </w:p>
          <w:p w14:paraId="3A7918B6" w14:textId="77777777" w:rsidR="00E93ED9" w:rsidRPr="002C799F" w:rsidRDefault="00E93ED9">
            <w:pPr>
              <w:rPr>
                <w:color w:val="000000"/>
                <w:lang w:eastAsia="uk-UA"/>
              </w:rPr>
            </w:pPr>
          </w:p>
        </w:tc>
        <w:tc>
          <w:tcPr>
            <w:tcW w:w="2836" w:type="dxa"/>
            <w:tcBorders>
              <w:top w:val="single" w:sz="4" w:space="0" w:color="auto"/>
              <w:left w:val="single" w:sz="4" w:space="0" w:color="auto"/>
              <w:bottom w:val="single" w:sz="4" w:space="0" w:color="auto"/>
              <w:right w:val="single" w:sz="4" w:space="0" w:color="auto"/>
            </w:tcBorders>
          </w:tcPr>
          <w:p w14:paraId="52B5DE40" w14:textId="77777777" w:rsidR="00E93ED9" w:rsidRPr="002C799F" w:rsidRDefault="00E93ED9">
            <w:pPr>
              <w:rPr>
                <w:color w:val="000000"/>
                <w:lang w:eastAsia="uk-UA"/>
              </w:rPr>
            </w:pPr>
          </w:p>
        </w:tc>
        <w:tc>
          <w:tcPr>
            <w:tcW w:w="1700" w:type="dxa"/>
            <w:tcBorders>
              <w:top w:val="single" w:sz="4" w:space="0" w:color="auto"/>
              <w:left w:val="single" w:sz="4" w:space="0" w:color="auto"/>
              <w:bottom w:val="single" w:sz="4" w:space="0" w:color="auto"/>
              <w:right w:val="single" w:sz="4" w:space="0" w:color="auto"/>
            </w:tcBorders>
          </w:tcPr>
          <w:p w14:paraId="261C18D0" w14:textId="77777777" w:rsidR="00E93ED9" w:rsidRPr="002C799F" w:rsidRDefault="00E93ED9">
            <w:pPr>
              <w:rPr>
                <w:color w:val="000000"/>
                <w:lang w:eastAsia="uk-UA"/>
              </w:rPr>
            </w:pPr>
          </w:p>
        </w:tc>
        <w:tc>
          <w:tcPr>
            <w:tcW w:w="1702" w:type="dxa"/>
            <w:tcBorders>
              <w:top w:val="single" w:sz="4" w:space="0" w:color="auto"/>
              <w:left w:val="single" w:sz="4" w:space="0" w:color="auto"/>
              <w:bottom w:val="single" w:sz="4" w:space="0" w:color="auto"/>
              <w:right w:val="single" w:sz="4" w:space="0" w:color="auto"/>
            </w:tcBorders>
          </w:tcPr>
          <w:p w14:paraId="1EF0BC0E" w14:textId="77777777" w:rsidR="00E93ED9" w:rsidRPr="002C799F" w:rsidRDefault="00E93ED9">
            <w:pPr>
              <w:rPr>
                <w:color w:val="000000"/>
                <w:lang w:eastAsia="uk-UA"/>
              </w:rPr>
            </w:pPr>
          </w:p>
        </w:tc>
        <w:tc>
          <w:tcPr>
            <w:tcW w:w="1417" w:type="dxa"/>
            <w:tcBorders>
              <w:top w:val="single" w:sz="4" w:space="0" w:color="auto"/>
              <w:left w:val="single" w:sz="4" w:space="0" w:color="auto"/>
              <w:bottom w:val="single" w:sz="4" w:space="0" w:color="auto"/>
              <w:right w:val="single" w:sz="4" w:space="0" w:color="auto"/>
            </w:tcBorders>
          </w:tcPr>
          <w:p w14:paraId="146B2C6C" w14:textId="77777777" w:rsidR="00E93ED9" w:rsidRPr="002C799F" w:rsidRDefault="00E93ED9">
            <w:pPr>
              <w:rPr>
                <w:color w:val="000000"/>
                <w:lang w:eastAsia="uk-UA"/>
              </w:rPr>
            </w:pPr>
          </w:p>
        </w:tc>
        <w:tc>
          <w:tcPr>
            <w:tcW w:w="1494" w:type="dxa"/>
            <w:tcBorders>
              <w:top w:val="single" w:sz="4" w:space="0" w:color="auto"/>
              <w:left w:val="single" w:sz="4" w:space="0" w:color="auto"/>
              <w:bottom w:val="single" w:sz="4" w:space="0" w:color="auto"/>
              <w:right w:val="single" w:sz="4" w:space="0" w:color="auto"/>
            </w:tcBorders>
          </w:tcPr>
          <w:p w14:paraId="6E93DBB6" w14:textId="77777777" w:rsidR="00E93ED9" w:rsidRPr="002C799F" w:rsidRDefault="00E93ED9">
            <w:pPr>
              <w:rPr>
                <w:color w:val="000000"/>
                <w:lang w:eastAsia="uk-UA"/>
              </w:rPr>
            </w:pPr>
          </w:p>
        </w:tc>
      </w:tr>
      <w:tr w:rsidR="00E93ED9" w:rsidRPr="002C799F" w14:paraId="14A78A60" w14:textId="77777777" w:rsidTr="00E93ED9">
        <w:trPr>
          <w:trHeight w:val="1171"/>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50243C4C" w14:textId="77777777" w:rsidR="00E93ED9" w:rsidRPr="002C799F" w:rsidRDefault="00E93ED9"/>
        </w:tc>
        <w:tc>
          <w:tcPr>
            <w:tcW w:w="1700" w:type="dxa"/>
            <w:tcBorders>
              <w:top w:val="single" w:sz="4" w:space="0" w:color="auto"/>
              <w:left w:val="single" w:sz="4" w:space="0" w:color="auto"/>
              <w:bottom w:val="single" w:sz="4" w:space="0" w:color="auto"/>
              <w:right w:val="single" w:sz="4" w:space="0" w:color="auto"/>
            </w:tcBorders>
            <w:hideMark/>
          </w:tcPr>
          <w:p w14:paraId="1929FCCA" w14:textId="77777777" w:rsidR="00E93ED9" w:rsidRPr="002C799F" w:rsidRDefault="00E93ED9">
            <w:pPr>
              <w:rPr>
                <w:color w:val="000000"/>
                <w:lang w:eastAsia="uk-UA"/>
              </w:rPr>
            </w:pPr>
            <w:proofErr w:type="spellStart"/>
            <w:r w:rsidRPr="002C799F">
              <w:rPr>
                <w:color w:val="000000"/>
                <w:lang w:eastAsia="uk-UA"/>
              </w:rPr>
              <w:t>якості</w:t>
            </w:r>
            <w:proofErr w:type="spellEnd"/>
          </w:p>
        </w:tc>
        <w:tc>
          <w:tcPr>
            <w:tcW w:w="2836" w:type="dxa"/>
            <w:tcBorders>
              <w:top w:val="single" w:sz="4" w:space="0" w:color="auto"/>
              <w:left w:val="single" w:sz="4" w:space="0" w:color="auto"/>
              <w:bottom w:val="single" w:sz="4" w:space="0" w:color="auto"/>
              <w:right w:val="single" w:sz="4" w:space="0" w:color="auto"/>
            </w:tcBorders>
          </w:tcPr>
          <w:p w14:paraId="7AD3884D" w14:textId="77777777" w:rsidR="00E93ED9" w:rsidRPr="002C799F" w:rsidRDefault="00E93ED9">
            <w:pPr>
              <w:rPr>
                <w:color w:val="000000"/>
                <w:lang w:eastAsia="uk-UA"/>
              </w:rPr>
            </w:pPr>
          </w:p>
        </w:tc>
        <w:tc>
          <w:tcPr>
            <w:tcW w:w="1700" w:type="dxa"/>
            <w:tcBorders>
              <w:top w:val="single" w:sz="4" w:space="0" w:color="auto"/>
              <w:left w:val="single" w:sz="4" w:space="0" w:color="auto"/>
              <w:bottom w:val="single" w:sz="4" w:space="0" w:color="auto"/>
              <w:right w:val="single" w:sz="4" w:space="0" w:color="auto"/>
            </w:tcBorders>
          </w:tcPr>
          <w:p w14:paraId="2020F7A6" w14:textId="77777777" w:rsidR="00E93ED9" w:rsidRPr="002C799F" w:rsidRDefault="00E93ED9">
            <w:pPr>
              <w:rPr>
                <w:color w:val="000000"/>
                <w:lang w:eastAsia="uk-UA"/>
              </w:rPr>
            </w:pPr>
          </w:p>
        </w:tc>
        <w:tc>
          <w:tcPr>
            <w:tcW w:w="1702" w:type="dxa"/>
            <w:tcBorders>
              <w:top w:val="single" w:sz="4" w:space="0" w:color="auto"/>
              <w:left w:val="single" w:sz="4" w:space="0" w:color="auto"/>
              <w:bottom w:val="single" w:sz="4" w:space="0" w:color="auto"/>
              <w:right w:val="single" w:sz="4" w:space="0" w:color="auto"/>
            </w:tcBorders>
          </w:tcPr>
          <w:p w14:paraId="2BC95095" w14:textId="77777777" w:rsidR="00E93ED9" w:rsidRPr="002C799F" w:rsidRDefault="00E93ED9">
            <w:pPr>
              <w:rPr>
                <w:color w:val="000000"/>
                <w:lang w:eastAsia="uk-UA"/>
              </w:rPr>
            </w:pPr>
          </w:p>
        </w:tc>
        <w:tc>
          <w:tcPr>
            <w:tcW w:w="1417" w:type="dxa"/>
            <w:tcBorders>
              <w:top w:val="single" w:sz="4" w:space="0" w:color="auto"/>
              <w:left w:val="single" w:sz="4" w:space="0" w:color="auto"/>
              <w:bottom w:val="single" w:sz="4" w:space="0" w:color="auto"/>
              <w:right w:val="single" w:sz="4" w:space="0" w:color="auto"/>
            </w:tcBorders>
          </w:tcPr>
          <w:p w14:paraId="65251D39" w14:textId="77777777" w:rsidR="00E93ED9" w:rsidRPr="002C799F" w:rsidRDefault="00E93ED9">
            <w:pPr>
              <w:rPr>
                <w:color w:val="000000"/>
                <w:lang w:eastAsia="uk-UA"/>
              </w:rPr>
            </w:pPr>
          </w:p>
        </w:tc>
        <w:tc>
          <w:tcPr>
            <w:tcW w:w="1494" w:type="dxa"/>
            <w:tcBorders>
              <w:top w:val="single" w:sz="4" w:space="0" w:color="auto"/>
              <w:left w:val="single" w:sz="4" w:space="0" w:color="auto"/>
              <w:bottom w:val="single" w:sz="4" w:space="0" w:color="auto"/>
              <w:right w:val="single" w:sz="4" w:space="0" w:color="auto"/>
            </w:tcBorders>
          </w:tcPr>
          <w:p w14:paraId="5BDEFD48" w14:textId="77777777" w:rsidR="00E93ED9" w:rsidRPr="002C799F" w:rsidRDefault="00E93ED9">
            <w:pPr>
              <w:rPr>
                <w:color w:val="000000"/>
                <w:lang w:eastAsia="uk-UA"/>
              </w:rPr>
            </w:pPr>
          </w:p>
        </w:tc>
      </w:tr>
    </w:tbl>
    <w:p w14:paraId="7A7448D5" w14:textId="77777777" w:rsidR="00E93ED9" w:rsidRPr="002C799F" w:rsidRDefault="00E93ED9" w:rsidP="00E93ED9">
      <w:pPr>
        <w:rPr>
          <w:rFonts w:eastAsiaTheme="minorHAnsi"/>
          <w:b/>
        </w:rPr>
      </w:pPr>
    </w:p>
    <w:p w14:paraId="5A1B09EA" w14:textId="77777777" w:rsidR="00E93ED9" w:rsidRPr="002C799F" w:rsidRDefault="00E93ED9" w:rsidP="00E93ED9">
      <w:pPr>
        <w:rPr>
          <w:b/>
        </w:rPr>
      </w:pPr>
    </w:p>
    <w:p w14:paraId="5A583DA2" w14:textId="77777777" w:rsidR="00E93ED9" w:rsidRPr="002C799F" w:rsidRDefault="00E93ED9" w:rsidP="00E93ED9">
      <w:pPr>
        <w:jc w:val="right"/>
      </w:pPr>
      <w:proofErr w:type="spellStart"/>
      <w:r w:rsidRPr="002C799F">
        <w:rPr>
          <w:b/>
          <w:bCs/>
          <w:iCs/>
        </w:rPr>
        <w:t>Додаток</w:t>
      </w:r>
      <w:proofErr w:type="spellEnd"/>
      <w:r w:rsidRPr="002C799F">
        <w:rPr>
          <w:b/>
          <w:bCs/>
          <w:iCs/>
        </w:rPr>
        <w:t xml:space="preserve"> 4 </w:t>
      </w:r>
      <w:r w:rsidRPr="002C799F">
        <w:rPr>
          <w:bCs/>
          <w:iCs/>
        </w:rPr>
        <w:t xml:space="preserve">до </w:t>
      </w:r>
      <w:proofErr w:type="spellStart"/>
      <w:r w:rsidRPr="002C799F">
        <w:rPr>
          <w:bCs/>
          <w:iCs/>
        </w:rPr>
        <w:t>цільової</w:t>
      </w:r>
      <w:proofErr w:type="spellEnd"/>
      <w:r w:rsidRPr="002C799F">
        <w:rPr>
          <w:bCs/>
          <w:iCs/>
        </w:rPr>
        <w:t xml:space="preserve"> </w:t>
      </w:r>
      <w:proofErr w:type="spellStart"/>
      <w:r w:rsidRPr="002C799F">
        <w:rPr>
          <w:bCs/>
          <w:iCs/>
        </w:rPr>
        <w:t>П</w:t>
      </w:r>
      <w:r w:rsidRPr="002C799F">
        <w:rPr>
          <w:color w:val="000000"/>
          <w:lang w:eastAsia="uk-UA"/>
        </w:rPr>
        <w:t>рограми</w:t>
      </w:r>
      <w:proofErr w:type="spellEnd"/>
      <w:r w:rsidRPr="002C799F">
        <w:rPr>
          <w:color w:val="000000"/>
          <w:lang w:eastAsia="uk-UA"/>
        </w:rPr>
        <w:t xml:space="preserve">   </w:t>
      </w:r>
    </w:p>
    <w:p w14:paraId="064151B6" w14:textId="77777777" w:rsidR="00E93ED9" w:rsidRPr="002C799F" w:rsidRDefault="00E93ED9" w:rsidP="00E93ED9">
      <w:pPr>
        <w:jc w:val="right"/>
      </w:pPr>
      <w:r w:rsidRPr="002C799F">
        <w:lastRenderedPageBreak/>
        <w:t xml:space="preserve">                                                                                                                                                                       «</w:t>
      </w:r>
      <w:proofErr w:type="spellStart"/>
      <w:r w:rsidRPr="002C799F">
        <w:t>Здоров’я</w:t>
      </w:r>
      <w:proofErr w:type="spellEnd"/>
      <w:r w:rsidRPr="002C799F">
        <w:t xml:space="preserve"> </w:t>
      </w:r>
      <w:proofErr w:type="spellStart"/>
      <w:r w:rsidRPr="002C799F">
        <w:t>громади</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w:t>
      </w:r>
    </w:p>
    <w:p w14:paraId="12E86F23" w14:textId="77777777" w:rsidR="00E93ED9" w:rsidRPr="002C799F" w:rsidRDefault="00E93ED9" w:rsidP="00E93ED9">
      <w:pPr>
        <w:jc w:val="right"/>
        <w:rPr>
          <w:color w:val="000000"/>
          <w:lang w:eastAsia="uk-UA"/>
        </w:rPr>
      </w:pPr>
      <w:r w:rsidRPr="002C799F">
        <w:t xml:space="preserve">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proofErr w:type="gramStart"/>
      <w:r w:rsidRPr="002C799F">
        <w:t>області</w:t>
      </w:r>
      <w:proofErr w:type="spellEnd"/>
      <w:r w:rsidRPr="002C799F">
        <w:t xml:space="preserve">  на</w:t>
      </w:r>
      <w:proofErr w:type="gramEnd"/>
      <w:r w:rsidRPr="002C799F">
        <w:t xml:space="preserve"> 2023-2025 роки</w:t>
      </w:r>
    </w:p>
    <w:p w14:paraId="60CE79C0" w14:textId="46434893" w:rsidR="00E93ED9" w:rsidRPr="002C799F" w:rsidRDefault="00E93ED9" w:rsidP="00E93ED9">
      <w:pPr>
        <w:shd w:val="clear" w:color="auto" w:fill="FFFFFF"/>
        <w:ind w:left="5664" w:firstLine="708"/>
        <w:jc w:val="right"/>
        <w:rPr>
          <w:b/>
        </w:rPr>
      </w:pPr>
    </w:p>
    <w:p w14:paraId="1E4406C5" w14:textId="77777777" w:rsidR="002B1773" w:rsidRPr="002C799F" w:rsidRDefault="002B1773" w:rsidP="00E93ED9">
      <w:pPr>
        <w:shd w:val="clear" w:color="auto" w:fill="FFFFFF"/>
        <w:ind w:left="5664" w:firstLine="708"/>
        <w:jc w:val="right"/>
        <w:rPr>
          <w:b/>
        </w:rPr>
      </w:pPr>
    </w:p>
    <w:p w14:paraId="6C21B3C2" w14:textId="77777777" w:rsidR="00E93ED9" w:rsidRPr="002C799F" w:rsidRDefault="00E93ED9" w:rsidP="00E93ED9">
      <w:pPr>
        <w:jc w:val="center"/>
        <w:rPr>
          <w:b/>
        </w:rPr>
      </w:pPr>
      <w:proofErr w:type="spellStart"/>
      <w:r w:rsidRPr="002C799F">
        <w:rPr>
          <w:b/>
        </w:rPr>
        <w:t>Перелік</w:t>
      </w:r>
      <w:proofErr w:type="spellEnd"/>
    </w:p>
    <w:p w14:paraId="63FA00BA" w14:textId="77777777" w:rsidR="00E93ED9" w:rsidRPr="002C799F" w:rsidRDefault="00E93ED9" w:rsidP="00E93ED9">
      <w:pPr>
        <w:jc w:val="center"/>
        <w:rPr>
          <w:b/>
        </w:rPr>
      </w:pPr>
      <w:proofErr w:type="spellStart"/>
      <w:r w:rsidRPr="002C799F">
        <w:rPr>
          <w:b/>
        </w:rPr>
        <w:t>заходів</w:t>
      </w:r>
      <w:proofErr w:type="spellEnd"/>
      <w:r w:rsidRPr="002C799F">
        <w:rPr>
          <w:b/>
        </w:rPr>
        <w:t xml:space="preserve">, </w:t>
      </w:r>
      <w:proofErr w:type="spellStart"/>
      <w:r w:rsidRPr="002C799F">
        <w:rPr>
          <w:b/>
        </w:rPr>
        <w:t>обсяги</w:t>
      </w:r>
      <w:proofErr w:type="spellEnd"/>
      <w:r w:rsidRPr="002C799F">
        <w:rPr>
          <w:b/>
        </w:rPr>
        <w:t xml:space="preserve"> та </w:t>
      </w:r>
      <w:proofErr w:type="spellStart"/>
      <w:r w:rsidRPr="002C799F">
        <w:rPr>
          <w:b/>
        </w:rPr>
        <w:t>джерела</w:t>
      </w:r>
      <w:proofErr w:type="spellEnd"/>
      <w:r w:rsidRPr="002C799F">
        <w:rPr>
          <w:b/>
        </w:rPr>
        <w:t xml:space="preserve"> </w:t>
      </w:r>
      <w:proofErr w:type="spellStart"/>
      <w:r w:rsidRPr="002C799F">
        <w:rPr>
          <w:b/>
        </w:rPr>
        <w:t>фінансування</w:t>
      </w:r>
      <w:proofErr w:type="spellEnd"/>
      <w:r w:rsidRPr="002C799F">
        <w:rPr>
          <w:b/>
        </w:rPr>
        <w:t xml:space="preserve"> </w:t>
      </w:r>
      <w:proofErr w:type="spellStart"/>
      <w:r w:rsidRPr="002C799F">
        <w:rPr>
          <w:b/>
        </w:rPr>
        <w:t>цільової</w:t>
      </w:r>
      <w:proofErr w:type="spellEnd"/>
      <w:r w:rsidRPr="002C799F">
        <w:rPr>
          <w:b/>
        </w:rPr>
        <w:t xml:space="preserve"> </w:t>
      </w:r>
      <w:proofErr w:type="spellStart"/>
      <w:r w:rsidRPr="002C799F">
        <w:rPr>
          <w:b/>
        </w:rPr>
        <w:t>програми</w:t>
      </w:r>
      <w:proofErr w:type="spellEnd"/>
      <w:r w:rsidRPr="002C799F">
        <w:rPr>
          <w:b/>
        </w:rPr>
        <w:t xml:space="preserve"> «</w:t>
      </w:r>
      <w:proofErr w:type="spellStart"/>
      <w:r w:rsidRPr="002C799F">
        <w:rPr>
          <w:b/>
        </w:rPr>
        <w:t>Здоров’я</w:t>
      </w:r>
      <w:proofErr w:type="spellEnd"/>
      <w:r w:rsidRPr="002C799F">
        <w:rPr>
          <w:b/>
        </w:rPr>
        <w:t xml:space="preserve"> </w:t>
      </w:r>
      <w:proofErr w:type="spellStart"/>
      <w:r w:rsidRPr="002C799F">
        <w:rPr>
          <w:b/>
        </w:rPr>
        <w:t>громади</w:t>
      </w:r>
      <w:proofErr w:type="spellEnd"/>
      <w:r w:rsidRPr="002C799F">
        <w:rPr>
          <w:b/>
        </w:rPr>
        <w:t xml:space="preserve">» </w:t>
      </w:r>
      <w:proofErr w:type="spellStart"/>
      <w:r w:rsidRPr="002C799F">
        <w:rPr>
          <w:b/>
        </w:rPr>
        <w:t>Косівської</w:t>
      </w:r>
      <w:proofErr w:type="spellEnd"/>
      <w:r w:rsidRPr="002C799F">
        <w:rPr>
          <w:b/>
        </w:rPr>
        <w:t xml:space="preserve"> </w:t>
      </w:r>
      <w:proofErr w:type="spellStart"/>
      <w:r w:rsidRPr="002C799F">
        <w:rPr>
          <w:b/>
        </w:rPr>
        <w:t>міської</w:t>
      </w:r>
      <w:proofErr w:type="spellEnd"/>
      <w:r w:rsidRPr="002C799F">
        <w:rPr>
          <w:b/>
        </w:rPr>
        <w:t xml:space="preserve"> ради</w:t>
      </w:r>
    </w:p>
    <w:p w14:paraId="08FAC51A" w14:textId="77777777" w:rsidR="00E93ED9" w:rsidRPr="002C799F" w:rsidRDefault="00E93ED9" w:rsidP="00E93ED9">
      <w:pPr>
        <w:jc w:val="center"/>
        <w:rPr>
          <w:b/>
          <w:color w:val="000000"/>
          <w:lang w:eastAsia="uk-UA"/>
        </w:rPr>
      </w:pPr>
      <w:r w:rsidRPr="002C799F">
        <w:rPr>
          <w:b/>
        </w:rPr>
        <w:t xml:space="preserve">           </w:t>
      </w:r>
      <w:proofErr w:type="spellStart"/>
      <w:r w:rsidRPr="002C799F">
        <w:rPr>
          <w:b/>
        </w:rPr>
        <w:t>Косівського</w:t>
      </w:r>
      <w:proofErr w:type="spellEnd"/>
      <w:r w:rsidRPr="002C799F">
        <w:rPr>
          <w:b/>
        </w:rPr>
        <w:t xml:space="preserve"> району </w:t>
      </w:r>
      <w:proofErr w:type="spellStart"/>
      <w:r w:rsidRPr="002C799F">
        <w:rPr>
          <w:b/>
        </w:rPr>
        <w:t>Івано-Франківської</w:t>
      </w:r>
      <w:proofErr w:type="spellEnd"/>
      <w:r w:rsidRPr="002C799F">
        <w:rPr>
          <w:b/>
        </w:rPr>
        <w:t xml:space="preserve"> </w:t>
      </w:r>
      <w:proofErr w:type="spellStart"/>
      <w:proofErr w:type="gramStart"/>
      <w:r w:rsidRPr="002C799F">
        <w:rPr>
          <w:b/>
        </w:rPr>
        <w:t>області</w:t>
      </w:r>
      <w:proofErr w:type="spellEnd"/>
      <w:r w:rsidRPr="002C799F">
        <w:rPr>
          <w:b/>
        </w:rPr>
        <w:t xml:space="preserve">  на</w:t>
      </w:r>
      <w:proofErr w:type="gramEnd"/>
      <w:r w:rsidRPr="002C799F">
        <w:rPr>
          <w:b/>
        </w:rPr>
        <w:t xml:space="preserve"> 2023-2025 роки</w:t>
      </w:r>
    </w:p>
    <w:tbl>
      <w:tblPr>
        <w:tblW w:w="16020" w:type="dxa"/>
        <w:tblInd w:w="-743" w:type="dxa"/>
        <w:tblLayout w:type="fixed"/>
        <w:tblLook w:val="01E0" w:firstRow="1" w:lastRow="1" w:firstColumn="1" w:lastColumn="1" w:noHBand="0" w:noVBand="0"/>
      </w:tblPr>
      <w:tblGrid>
        <w:gridCol w:w="710"/>
        <w:gridCol w:w="2694"/>
        <w:gridCol w:w="3546"/>
        <w:gridCol w:w="992"/>
        <w:gridCol w:w="1984"/>
        <w:gridCol w:w="1700"/>
        <w:gridCol w:w="1844"/>
        <w:gridCol w:w="2550"/>
      </w:tblGrid>
      <w:tr w:rsidR="00E93ED9" w:rsidRPr="002C799F" w14:paraId="2FD4CF1C" w14:textId="77777777" w:rsidTr="00E93ED9">
        <w:trPr>
          <w:trHeight w:val="1387"/>
        </w:trPr>
        <w:tc>
          <w:tcPr>
            <w:tcW w:w="709" w:type="dxa"/>
            <w:tcBorders>
              <w:top w:val="single" w:sz="4" w:space="0" w:color="000000"/>
              <w:left w:val="single" w:sz="4" w:space="0" w:color="000000"/>
              <w:bottom w:val="single" w:sz="4" w:space="0" w:color="000000"/>
              <w:right w:val="single" w:sz="4" w:space="0" w:color="000000"/>
            </w:tcBorders>
            <w:hideMark/>
          </w:tcPr>
          <w:p w14:paraId="17682EA5" w14:textId="77777777" w:rsidR="00E93ED9" w:rsidRPr="002C799F" w:rsidRDefault="00E93ED9">
            <w:pPr>
              <w:jc w:val="center"/>
              <w:rPr>
                <w:b/>
              </w:rPr>
            </w:pPr>
            <w:r w:rsidRPr="002C799F">
              <w:rPr>
                <w:b/>
              </w:rPr>
              <w:t>№</w:t>
            </w:r>
            <w:r w:rsidRPr="002C799F">
              <w:rPr>
                <w:b/>
              </w:rPr>
              <w:br/>
              <w:t>з/п</w:t>
            </w:r>
          </w:p>
        </w:tc>
        <w:tc>
          <w:tcPr>
            <w:tcW w:w="2693" w:type="dxa"/>
            <w:tcBorders>
              <w:top w:val="single" w:sz="4" w:space="0" w:color="000000"/>
              <w:left w:val="single" w:sz="4" w:space="0" w:color="000000"/>
              <w:bottom w:val="single" w:sz="4" w:space="0" w:color="000000"/>
              <w:right w:val="single" w:sz="4" w:space="0" w:color="000000"/>
            </w:tcBorders>
            <w:hideMark/>
          </w:tcPr>
          <w:p w14:paraId="12D22C43" w14:textId="77777777" w:rsidR="00E93ED9" w:rsidRPr="002C799F" w:rsidRDefault="00E93ED9">
            <w:pPr>
              <w:jc w:val="center"/>
              <w:rPr>
                <w:b/>
              </w:rPr>
            </w:pPr>
            <w:proofErr w:type="spellStart"/>
            <w:r w:rsidRPr="002C799F">
              <w:rPr>
                <w:b/>
              </w:rPr>
              <w:t>Названапрямудіяльності</w:t>
            </w:r>
            <w:proofErr w:type="spellEnd"/>
            <w:r w:rsidRPr="002C799F">
              <w:rPr>
                <w:b/>
              </w:rPr>
              <w:t xml:space="preserve"> (</w:t>
            </w:r>
            <w:proofErr w:type="spellStart"/>
            <w:r w:rsidRPr="002C799F">
              <w:rPr>
                <w:b/>
              </w:rPr>
              <w:t>пріоритетнізавдання</w:t>
            </w:r>
            <w:proofErr w:type="spellEnd"/>
            <w:r w:rsidRPr="002C799F">
              <w:rPr>
                <w:b/>
              </w:rPr>
              <w:t>)</w:t>
            </w:r>
          </w:p>
        </w:tc>
        <w:tc>
          <w:tcPr>
            <w:tcW w:w="3545" w:type="dxa"/>
            <w:tcBorders>
              <w:top w:val="single" w:sz="4" w:space="0" w:color="000000"/>
              <w:left w:val="single" w:sz="4" w:space="0" w:color="000000"/>
              <w:bottom w:val="single" w:sz="4" w:space="0" w:color="000000"/>
              <w:right w:val="single" w:sz="4" w:space="0" w:color="000000"/>
            </w:tcBorders>
            <w:hideMark/>
          </w:tcPr>
          <w:p w14:paraId="23F8C249" w14:textId="77777777" w:rsidR="00E93ED9" w:rsidRPr="002C799F" w:rsidRDefault="00E93ED9">
            <w:pPr>
              <w:jc w:val="center"/>
              <w:rPr>
                <w:b/>
              </w:rPr>
            </w:pPr>
            <w:proofErr w:type="spellStart"/>
            <w:r w:rsidRPr="002C799F">
              <w:rPr>
                <w:b/>
              </w:rPr>
              <w:t>Перелік</w:t>
            </w:r>
            <w:proofErr w:type="spellEnd"/>
            <w:r w:rsidRPr="002C799F">
              <w:rPr>
                <w:b/>
              </w:rPr>
              <w:t xml:space="preserve"> </w:t>
            </w:r>
            <w:proofErr w:type="spellStart"/>
            <w:r w:rsidRPr="002C799F">
              <w:rPr>
                <w:b/>
              </w:rPr>
              <w:t>заходів</w:t>
            </w:r>
            <w:proofErr w:type="spellEnd"/>
            <w:r w:rsidRPr="002C799F">
              <w:rPr>
                <w:b/>
              </w:rPr>
              <w:t xml:space="preserve"> </w:t>
            </w:r>
            <w:proofErr w:type="spellStart"/>
            <w:r w:rsidRPr="002C799F">
              <w:rPr>
                <w:b/>
              </w:rPr>
              <w:t>програми</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14:paraId="194229FD" w14:textId="77777777" w:rsidR="00E93ED9" w:rsidRPr="002C799F" w:rsidRDefault="00E93ED9">
            <w:pPr>
              <w:jc w:val="center"/>
              <w:rPr>
                <w:b/>
              </w:rPr>
            </w:pPr>
            <w:r w:rsidRPr="002C799F">
              <w:rPr>
                <w:b/>
              </w:rPr>
              <w:t xml:space="preserve">Строк </w:t>
            </w:r>
            <w:proofErr w:type="spellStart"/>
            <w:r w:rsidRPr="002C799F">
              <w:rPr>
                <w:b/>
              </w:rPr>
              <w:t>виконання</w:t>
            </w:r>
            <w:proofErr w:type="spellEnd"/>
            <w:r w:rsidRPr="002C799F">
              <w:rPr>
                <w:b/>
              </w:rPr>
              <w:t xml:space="preserve"> заходу</w:t>
            </w:r>
          </w:p>
        </w:tc>
        <w:tc>
          <w:tcPr>
            <w:tcW w:w="1984" w:type="dxa"/>
            <w:tcBorders>
              <w:top w:val="single" w:sz="4" w:space="0" w:color="000000"/>
              <w:left w:val="single" w:sz="4" w:space="0" w:color="000000"/>
              <w:bottom w:val="single" w:sz="4" w:space="0" w:color="000000"/>
              <w:right w:val="single" w:sz="4" w:space="0" w:color="000000"/>
            </w:tcBorders>
            <w:hideMark/>
          </w:tcPr>
          <w:p w14:paraId="1A517C9E" w14:textId="77777777" w:rsidR="00E93ED9" w:rsidRPr="002C799F" w:rsidRDefault="00E93ED9">
            <w:pPr>
              <w:jc w:val="center"/>
              <w:rPr>
                <w:b/>
              </w:rPr>
            </w:pPr>
            <w:proofErr w:type="spellStart"/>
            <w:r w:rsidRPr="002C799F">
              <w:rPr>
                <w:b/>
              </w:rPr>
              <w:t>Виконавці</w:t>
            </w:r>
            <w:proofErr w:type="spellEnd"/>
          </w:p>
        </w:tc>
        <w:tc>
          <w:tcPr>
            <w:tcW w:w="1700" w:type="dxa"/>
            <w:tcBorders>
              <w:top w:val="single" w:sz="4" w:space="0" w:color="000000"/>
              <w:left w:val="single" w:sz="4" w:space="0" w:color="000000"/>
              <w:bottom w:val="single" w:sz="4" w:space="0" w:color="000000"/>
              <w:right w:val="single" w:sz="4" w:space="0" w:color="000000"/>
            </w:tcBorders>
            <w:hideMark/>
          </w:tcPr>
          <w:p w14:paraId="43268B98" w14:textId="77777777" w:rsidR="00E93ED9" w:rsidRPr="002C799F" w:rsidRDefault="00E93ED9">
            <w:pPr>
              <w:jc w:val="center"/>
              <w:rPr>
                <w:b/>
              </w:rPr>
            </w:pPr>
            <w:proofErr w:type="spellStart"/>
            <w:r w:rsidRPr="002C799F">
              <w:rPr>
                <w:b/>
              </w:rPr>
              <w:t>Джерелафінансування</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14:paraId="38C62A06" w14:textId="77777777" w:rsidR="00E93ED9" w:rsidRPr="002C799F" w:rsidRDefault="00E93ED9">
            <w:pPr>
              <w:jc w:val="center"/>
              <w:rPr>
                <w:b/>
              </w:rPr>
            </w:pPr>
            <w:proofErr w:type="spellStart"/>
            <w:r w:rsidRPr="002C799F">
              <w:rPr>
                <w:b/>
              </w:rPr>
              <w:t>Орієнтовніобсягифінансування</w:t>
            </w:r>
            <w:proofErr w:type="spellEnd"/>
            <w:r w:rsidRPr="002C799F">
              <w:rPr>
                <w:b/>
              </w:rPr>
              <w:t>, тис. грн.,</w:t>
            </w:r>
            <w:r w:rsidRPr="002C799F">
              <w:rPr>
                <w:b/>
              </w:rPr>
              <w:br/>
              <w:t xml:space="preserve">у тому </w:t>
            </w:r>
            <w:proofErr w:type="spellStart"/>
            <w:r w:rsidRPr="002C799F">
              <w:rPr>
                <w:b/>
              </w:rPr>
              <w:t>числі</w:t>
            </w:r>
            <w:proofErr w:type="spellEnd"/>
            <w:r w:rsidRPr="002C799F">
              <w:rPr>
                <w:b/>
              </w:rPr>
              <w:t>:</w:t>
            </w:r>
          </w:p>
        </w:tc>
        <w:tc>
          <w:tcPr>
            <w:tcW w:w="2550" w:type="dxa"/>
            <w:tcBorders>
              <w:top w:val="single" w:sz="4" w:space="0" w:color="000000"/>
              <w:left w:val="single" w:sz="4" w:space="0" w:color="000000"/>
              <w:bottom w:val="single" w:sz="4" w:space="0" w:color="000000"/>
              <w:right w:val="single" w:sz="4" w:space="0" w:color="000000"/>
            </w:tcBorders>
            <w:hideMark/>
          </w:tcPr>
          <w:p w14:paraId="2546FFEC" w14:textId="77777777" w:rsidR="00E93ED9" w:rsidRPr="002C799F" w:rsidRDefault="00E93ED9">
            <w:pPr>
              <w:jc w:val="center"/>
              <w:rPr>
                <w:b/>
              </w:rPr>
            </w:pPr>
            <w:proofErr w:type="spellStart"/>
            <w:r w:rsidRPr="002C799F">
              <w:rPr>
                <w:b/>
              </w:rPr>
              <w:t>Очікуваний</w:t>
            </w:r>
            <w:proofErr w:type="spellEnd"/>
            <w:r w:rsidRPr="002C799F">
              <w:rPr>
                <w:b/>
              </w:rPr>
              <w:t xml:space="preserve"> результат</w:t>
            </w:r>
          </w:p>
        </w:tc>
      </w:tr>
      <w:tr w:rsidR="00E93ED9" w:rsidRPr="002C799F" w14:paraId="0A0B01AA" w14:textId="77777777" w:rsidTr="00E93ED9">
        <w:tc>
          <w:tcPr>
            <w:tcW w:w="709" w:type="dxa"/>
            <w:tcBorders>
              <w:top w:val="single" w:sz="4" w:space="0" w:color="000000"/>
              <w:left w:val="single" w:sz="4" w:space="0" w:color="000000"/>
              <w:bottom w:val="single" w:sz="4" w:space="0" w:color="000000"/>
              <w:right w:val="single" w:sz="4" w:space="0" w:color="000000"/>
            </w:tcBorders>
            <w:vAlign w:val="center"/>
            <w:hideMark/>
          </w:tcPr>
          <w:p w14:paraId="121A3EDD" w14:textId="77777777" w:rsidR="00E93ED9" w:rsidRPr="002C799F" w:rsidRDefault="00E93ED9">
            <w:pPr>
              <w:jc w:val="center"/>
            </w:pPr>
            <w:r w:rsidRPr="002C799F">
              <w:t>1</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13EA6806" w14:textId="77777777" w:rsidR="00E93ED9" w:rsidRPr="002C799F" w:rsidRDefault="00E93ED9">
            <w:pPr>
              <w:jc w:val="center"/>
            </w:pPr>
            <w:r w:rsidRPr="002C799F">
              <w:t>2</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22A56973" w14:textId="77777777" w:rsidR="00E93ED9" w:rsidRPr="002C799F" w:rsidRDefault="00E93ED9">
            <w:pPr>
              <w:jc w:val="center"/>
            </w:pPr>
            <w:r w:rsidRPr="002C799F">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ECB2E41" w14:textId="77777777" w:rsidR="00E93ED9" w:rsidRPr="002C799F" w:rsidRDefault="00E93ED9">
            <w:pPr>
              <w:jc w:val="center"/>
            </w:pPr>
            <w:r w:rsidRPr="002C799F">
              <w:t>4</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3BA4669" w14:textId="77777777" w:rsidR="00E93ED9" w:rsidRPr="002C799F" w:rsidRDefault="00E93ED9">
            <w:r w:rsidRPr="002C799F">
              <w:t>5</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6C2BF8F7" w14:textId="77777777" w:rsidR="00E93ED9" w:rsidRPr="002C799F" w:rsidRDefault="00E93ED9">
            <w:pPr>
              <w:jc w:val="center"/>
            </w:pPr>
            <w:r w:rsidRPr="002C799F">
              <w:t>6</w:t>
            </w:r>
          </w:p>
        </w:tc>
        <w:tc>
          <w:tcPr>
            <w:tcW w:w="1844" w:type="dxa"/>
            <w:tcBorders>
              <w:top w:val="single" w:sz="4" w:space="0" w:color="000000"/>
              <w:left w:val="single" w:sz="4" w:space="0" w:color="000000"/>
              <w:bottom w:val="single" w:sz="4" w:space="0" w:color="000000"/>
              <w:right w:val="single" w:sz="4" w:space="0" w:color="000000"/>
            </w:tcBorders>
            <w:hideMark/>
          </w:tcPr>
          <w:p w14:paraId="6DFB1F3A" w14:textId="77777777" w:rsidR="00E93ED9" w:rsidRPr="002C799F" w:rsidRDefault="00E93ED9">
            <w:pPr>
              <w:jc w:val="center"/>
            </w:pPr>
            <w:r w:rsidRPr="002C799F">
              <w:t>7</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55E9EBE1" w14:textId="77777777" w:rsidR="00E93ED9" w:rsidRPr="002C799F" w:rsidRDefault="00E93ED9">
            <w:pPr>
              <w:jc w:val="center"/>
            </w:pPr>
            <w:r w:rsidRPr="002C799F">
              <w:t>8</w:t>
            </w:r>
          </w:p>
        </w:tc>
      </w:tr>
      <w:tr w:rsidR="00E93ED9" w:rsidRPr="002C799F" w14:paraId="3A4991D3" w14:textId="77777777" w:rsidTr="00E93ED9">
        <w:trPr>
          <w:trHeight w:val="1435"/>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634B91F3" w14:textId="77777777" w:rsidR="00E93ED9" w:rsidRPr="002C799F" w:rsidRDefault="00E93ED9">
            <w:pPr>
              <w:jc w:val="both"/>
              <w:rPr>
                <w:b/>
              </w:rPr>
            </w:pPr>
            <w:r w:rsidRPr="002C799F">
              <w:rPr>
                <w:b/>
              </w:rPr>
              <w:t>1</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652B0425" w14:textId="77777777" w:rsidR="00E93ED9" w:rsidRPr="002C799F" w:rsidRDefault="00E93ED9">
            <w:pPr>
              <w:rPr>
                <w:b/>
                <w:lang w:val="uk-UA"/>
              </w:rPr>
            </w:pPr>
            <w:proofErr w:type="spellStart"/>
            <w:r w:rsidRPr="002C799F">
              <w:rPr>
                <w:b/>
              </w:rPr>
              <w:t>Організація</w:t>
            </w:r>
            <w:proofErr w:type="spellEnd"/>
            <w:r w:rsidRPr="002C799F">
              <w:rPr>
                <w:b/>
              </w:rPr>
              <w:t xml:space="preserve"> </w:t>
            </w:r>
            <w:proofErr w:type="spellStart"/>
            <w:r w:rsidRPr="002C799F">
              <w:rPr>
                <w:b/>
              </w:rPr>
              <w:t>належної</w:t>
            </w:r>
            <w:proofErr w:type="spellEnd"/>
            <w:r w:rsidRPr="002C799F">
              <w:rPr>
                <w:b/>
              </w:rPr>
              <w:t xml:space="preserve"> </w:t>
            </w:r>
            <w:proofErr w:type="spellStart"/>
            <w:r w:rsidRPr="002C799F">
              <w:rPr>
                <w:b/>
              </w:rPr>
              <w:t>роботи</w:t>
            </w:r>
            <w:proofErr w:type="spellEnd"/>
            <w:r w:rsidRPr="002C799F">
              <w:rPr>
                <w:b/>
              </w:rPr>
              <w:t xml:space="preserve"> закладу </w:t>
            </w:r>
            <w:proofErr w:type="spellStart"/>
            <w:r w:rsidRPr="002C799F">
              <w:rPr>
                <w:b/>
              </w:rPr>
              <w:t>охорони</w:t>
            </w:r>
            <w:proofErr w:type="spellEnd"/>
            <w:r w:rsidRPr="002C799F">
              <w:rPr>
                <w:b/>
              </w:rPr>
              <w:t xml:space="preserve"> </w:t>
            </w:r>
            <w:proofErr w:type="spellStart"/>
            <w:r w:rsidRPr="002C799F">
              <w:rPr>
                <w:b/>
              </w:rPr>
              <w:t>здоров’я</w:t>
            </w:r>
            <w:proofErr w:type="spellEnd"/>
          </w:p>
        </w:tc>
        <w:tc>
          <w:tcPr>
            <w:tcW w:w="3545" w:type="dxa"/>
            <w:tcBorders>
              <w:top w:val="single" w:sz="4" w:space="0" w:color="000000"/>
              <w:left w:val="single" w:sz="4" w:space="0" w:color="000000"/>
              <w:bottom w:val="single" w:sz="4" w:space="0" w:color="000000"/>
              <w:right w:val="single" w:sz="4" w:space="0" w:color="000000"/>
            </w:tcBorders>
            <w:vAlign w:val="center"/>
          </w:tcPr>
          <w:p w14:paraId="3E4AFCB9" w14:textId="77777777" w:rsidR="00E93ED9" w:rsidRPr="002C799F" w:rsidRDefault="00E93ED9"/>
        </w:tc>
        <w:tc>
          <w:tcPr>
            <w:tcW w:w="992" w:type="dxa"/>
            <w:tcBorders>
              <w:top w:val="single" w:sz="4" w:space="0" w:color="000000"/>
              <w:left w:val="single" w:sz="4" w:space="0" w:color="000000"/>
              <w:bottom w:val="single" w:sz="4" w:space="0" w:color="000000"/>
              <w:right w:val="single" w:sz="4" w:space="0" w:color="000000"/>
            </w:tcBorders>
            <w:vAlign w:val="center"/>
          </w:tcPr>
          <w:p w14:paraId="5DCE13A8" w14:textId="77777777" w:rsidR="00E93ED9" w:rsidRPr="002C799F" w:rsidRDefault="00E93ED9">
            <w:pPr>
              <w:snapToGrid w:val="0"/>
            </w:pPr>
            <w:r w:rsidRPr="002C799F">
              <w:t>2023-2025</w:t>
            </w:r>
          </w:p>
          <w:p w14:paraId="45D4F4B0" w14:textId="77777777" w:rsidR="00E93ED9" w:rsidRPr="002C799F" w:rsidRDefault="00E93ED9">
            <w:pPr>
              <w:snapToGrid w:val="0"/>
              <w:jc w:val="cente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5BBE9EB" w14:textId="77777777" w:rsidR="00E93ED9" w:rsidRPr="002C799F" w:rsidRDefault="00E93ED9">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КНП «</w:t>
            </w:r>
            <w:proofErr w:type="spellStart"/>
            <w:r w:rsidRPr="002C799F">
              <w:t>Косівська</w:t>
            </w:r>
            <w:proofErr w:type="spellEnd"/>
            <w:r w:rsidRPr="002C799F">
              <w:t xml:space="preserve"> ЦРЛ»</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65099803" w14:textId="77777777" w:rsidR="00E93ED9" w:rsidRPr="002C799F" w:rsidRDefault="00E93ED9">
            <w:pPr>
              <w:jc w:val="center"/>
            </w:pPr>
            <w:proofErr w:type="spellStart"/>
            <w:r w:rsidRPr="002C799F">
              <w:t>Міський</w:t>
            </w:r>
            <w:proofErr w:type="spellEnd"/>
            <w:r w:rsidRPr="002C799F">
              <w:t xml:space="preserve">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3C199B68" w14:textId="77777777" w:rsidR="00E93ED9" w:rsidRPr="002C799F" w:rsidRDefault="00E93ED9">
            <w:pPr>
              <w:jc w:val="both"/>
              <w:rPr>
                <w:b/>
                <w:lang w:val="uk-UA"/>
              </w:rPr>
            </w:pPr>
            <w:r w:rsidRPr="002C799F">
              <w:rPr>
                <w:b/>
              </w:rPr>
              <w:t>2023р.– 8930,2</w:t>
            </w:r>
          </w:p>
          <w:p w14:paraId="3D6BC956" w14:textId="77777777" w:rsidR="00E93ED9" w:rsidRPr="002C799F" w:rsidRDefault="00E93ED9">
            <w:pPr>
              <w:jc w:val="both"/>
              <w:rPr>
                <w:b/>
              </w:rPr>
            </w:pPr>
            <w:r w:rsidRPr="002C799F">
              <w:rPr>
                <w:b/>
              </w:rPr>
              <w:t>2024р.– 11162,8</w:t>
            </w:r>
          </w:p>
          <w:p w14:paraId="6B17B8F0" w14:textId="77777777" w:rsidR="00E93ED9" w:rsidRPr="002C799F" w:rsidRDefault="00E93ED9">
            <w:pPr>
              <w:jc w:val="both"/>
              <w:rPr>
                <w:b/>
                <w:highlight w:val="yellow"/>
              </w:rPr>
            </w:pPr>
            <w:r w:rsidRPr="002C799F">
              <w:rPr>
                <w:b/>
              </w:rPr>
              <w:t>2025р.</w:t>
            </w:r>
            <w:proofErr w:type="gramStart"/>
            <w:r w:rsidRPr="002C799F">
              <w:rPr>
                <w:b/>
              </w:rPr>
              <w:t xml:space="preserve">-  </w:t>
            </w:r>
            <w:r w:rsidRPr="002C799F">
              <w:rPr>
                <w:b/>
                <w:highlight w:val="yellow"/>
              </w:rPr>
              <w:t>13953</w:t>
            </w:r>
            <w:proofErr w:type="gramEnd"/>
            <w:r w:rsidRPr="002C799F">
              <w:rPr>
                <w:b/>
                <w:highlight w:val="yellow"/>
              </w:rPr>
              <w:t>,5+100,0</w:t>
            </w:r>
          </w:p>
          <w:p w14:paraId="081EC115" w14:textId="77777777" w:rsidR="00E93ED9" w:rsidRPr="002C799F" w:rsidRDefault="00E93ED9">
            <w:pPr>
              <w:jc w:val="both"/>
              <w:rPr>
                <w:b/>
              </w:rPr>
            </w:pPr>
            <w:r w:rsidRPr="002C799F">
              <w:rPr>
                <w:b/>
                <w:highlight w:val="yellow"/>
              </w:rPr>
              <w:t>(14053,5)</w:t>
            </w:r>
          </w:p>
          <w:p w14:paraId="1EE1F9B4" w14:textId="77777777" w:rsidR="00E93ED9" w:rsidRPr="002C799F" w:rsidRDefault="00E93ED9">
            <w:pPr>
              <w:jc w:val="both"/>
              <w:rPr>
                <w:b/>
              </w:rPr>
            </w:pPr>
            <w:r w:rsidRPr="002C799F">
              <w:rPr>
                <w:b/>
                <w:highlight w:val="yellow"/>
              </w:rPr>
              <w:t>Разом: 34146,5</w:t>
            </w:r>
          </w:p>
        </w:tc>
        <w:tc>
          <w:tcPr>
            <w:tcW w:w="2550" w:type="dxa"/>
            <w:tcBorders>
              <w:top w:val="single" w:sz="4" w:space="0" w:color="000000"/>
              <w:left w:val="single" w:sz="4" w:space="0" w:color="000000"/>
              <w:bottom w:val="single" w:sz="4" w:space="0" w:color="000000"/>
              <w:right w:val="single" w:sz="4" w:space="0" w:color="000000"/>
            </w:tcBorders>
            <w:vAlign w:val="center"/>
          </w:tcPr>
          <w:p w14:paraId="5E353545" w14:textId="77777777" w:rsidR="00E93ED9" w:rsidRPr="002C799F" w:rsidRDefault="00E93ED9"/>
        </w:tc>
      </w:tr>
      <w:tr w:rsidR="00E93ED9" w:rsidRPr="002C799F" w14:paraId="3D5A4857" w14:textId="77777777" w:rsidTr="00E93ED9">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36C2BDD" w14:textId="77777777" w:rsidR="00E93ED9" w:rsidRPr="002C799F" w:rsidRDefault="00E93ED9">
            <w:pPr>
              <w:jc w:val="both"/>
            </w:pPr>
            <w:r w:rsidRPr="002C799F">
              <w:t>1.1</w:t>
            </w:r>
          </w:p>
        </w:tc>
        <w:tc>
          <w:tcPr>
            <w:tcW w:w="2693" w:type="dxa"/>
            <w:tcBorders>
              <w:top w:val="single" w:sz="4" w:space="0" w:color="000000"/>
              <w:left w:val="single" w:sz="4" w:space="0" w:color="000000"/>
              <w:bottom w:val="single" w:sz="4" w:space="0" w:color="000000"/>
              <w:right w:val="single" w:sz="4" w:space="0" w:color="000000"/>
            </w:tcBorders>
            <w:vAlign w:val="center"/>
          </w:tcPr>
          <w:p w14:paraId="57DB7974" w14:textId="77777777" w:rsidR="00E93ED9" w:rsidRPr="002C799F" w:rsidRDefault="00E93ED9">
            <w:pPr>
              <w:rPr>
                <w:b/>
                <w:lang w:val="uk-UA"/>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19CF2B83" w14:textId="77777777" w:rsidR="00E93ED9" w:rsidRPr="002C799F" w:rsidRDefault="00E93ED9">
            <w:proofErr w:type="spellStart"/>
            <w:r w:rsidRPr="002C799F">
              <w:t>Забезпечення</w:t>
            </w:r>
            <w:proofErr w:type="spellEnd"/>
            <w:r w:rsidRPr="002C799F">
              <w:t xml:space="preserve"> </w:t>
            </w:r>
            <w:proofErr w:type="spellStart"/>
            <w:r w:rsidRPr="002C799F">
              <w:t>фінансової</w:t>
            </w:r>
            <w:proofErr w:type="spellEnd"/>
            <w:r w:rsidRPr="002C799F">
              <w:t xml:space="preserve"> </w:t>
            </w:r>
            <w:proofErr w:type="spellStart"/>
            <w:r w:rsidRPr="002C799F">
              <w:t>підтримки</w:t>
            </w:r>
            <w:proofErr w:type="spellEnd"/>
            <w:r w:rsidRPr="002C799F">
              <w:t xml:space="preserve"> </w:t>
            </w:r>
            <w:proofErr w:type="spellStart"/>
            <w:r w:rsidRPr="002C799F">
              <w:t>лікарні</w:t>
            </w:r>
            <w:proofErr w:type="spellEnd"/>
            <w:r w:rsidRPr="002C799F">
              <w:t xml:space="preserve"> для оплати </w:t>
            </w:r>
            <w:proofErr w:type="spellStart"/>
            <w:r w:rsidRPr="002C799F">
              <w:t>комунальних</w:t>
            </w:r>
            <w:proofErr w:type="spellEnd"/>
            <w:r w:rsidRPr="002C799F">
              <w:t xml:space="preserve"> </w:t>
            </w:r>
            <w:proofErr w:type="spellStart"/>
            <w:r w:rsidRPr="002C799F">
              <w:t>послуг</w:t>
            </w:r>
            <w:proofErr w:type="spellEnd"/>
            <w:r w:rsidRPr="002C799F">
              <w:t xml:space="preserve"> та </w:t>
            </w:r>
            <w:proofErr w:type="spellStart"/>
            <w:r w:rsidRPr="002C799F">
              <w:t>енергоносіїв</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3BC5084C" w14:textId="77777777" w:rsidR="00E93ED9" w:rsidRPr="002C799F" w:rsidRDefault="00E93ED9">
            <w:pPr>
              <w:snapToGrid w:val="0"/>
            </w:pPr>
            <w:r w:rsidRPr="002C799F">
              <w:t>2023-2025</w:t>
            </w:r>
          </w:p>
          <w:p w14:paraId="10DC1EEF" w14:textId="77777777" w:rsidR="00E93ED9" w:rsidRPr="002C799F" w:rsidRDefault="00E93ED9">
            <w:pPr>
              <w:snapToGrid w:val="0"/>
              <w:jc w:val="cente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79B69B3" w14:textId="77777777" w:rsidR="00E93ED9" w:rsidRPr="002C799F" w:rsidRDefault="00E93ED9">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КНП «</w:t>
            </w:r>
            <w:proofErr w:type="spellStart"/>
            <w:r w:rsidRPr="002C799F">
              <w:t>Косівська</w:t>
            </w:r>
            <w:proofErr w:type="spellEnd"/>
            <w:r w:rsidRPr="002C799F">
              <w:t xml:space="preserve"> ЦРЛ»</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5032DEAE" w14:textId="77777777" w:rsidR="00E93ED9" w:rsidRPr="002C799F" w:rsidRDefault="00E93ED9">
            <w:pPr>
              <w:jc w:val="center"/>
            </w:pPr>
            <w:proofErr w:type="spellStart"/>
            <w:r w:rsidRPr="002C799F">
              <w:t>Міський</w:t>
            </w:r>
            <w:proofErr w:type="spellEnd"/>
            <w:r w:rsidRPr="002C799F">
              <w:t xml:space="preserve"> бюджет</w:t>
            </w:r>
          </w:p>
        </w:tc>
        <w:tc>
          <w:tcPr>
            <w:tcW w:w="1844" w:type="dxa"/>
            <w:tcBorders>
              <w:top w:val="single" w:sz="4" w:space="0" w:color="000000"/>
              <w:left w:val="single" w:sz="4" w:space="0" w:color="000000"/>
              <w:bottom w:val="single" w:sz="4" w:space="0" w:color="000000"/>
              <w:right w:val="single" w:sz="4" w:space="0" w:color="000000"/>
            </w:tcBorders>
          </w:tcPr>
          <w:p w14:paraId="4A958D35" w14:textId="77777777" w:rsidR="00E93ED9" w:rsidRPr="002C799F" w:rsidRDefault="00E93ED9">
            <w:pPr>
              <w:jc w:val="both"/>
            </w:pPr>
            <w:r w:rsidRPr="002C799F">
              <w:t>2023р.– 8930,2</w:t>
            </w:r>
          </w:p>
          <w:p w14:paraId="6656F57B" w14:textId="77777777" w:rsidR="00E93ED9" w:rsidRPr="002C799F" w:rsidRDefault="00E93ED9">
            <w:pPr>
              <w:jc w:val="both"/>
            </w:pPr>
            <w:r w:rsidRPr="002C799F">
              <w:t>2024р.– 11162,8</w:t>
            </w:r>
          </w:p>
          <w:p w14:paraId="3114579C" w14:textId="77777777" w:rsidR="00E93ED9" w:rsidRPr="002C799F" w:rsidRDefault="00E93ED9">
            <w:pPr>
              <w:jc w:val="both"/>
            </w:pPr>
            <w:r w:rsidRPr="002C799F">
              <w:t>2025р.</w:t>
            </w:r>
            <w:proofErr w:type="gramStart"/>
            <w:r w:rsidRPr="002C799F">
              <w:t>-  13953</w:t>
            </w:r>
            <w:proofErr w:type="gramEnd"/>
            <w:r w:rsidRPr="002C799F">
              <w:t>,5</w:t>
            </w:r>
          </w:p>
          <w:p w14:paraId="7471D309" w14:textId="77777777" w:rsidR="00E93ED9" w:rsidRPr="002C799F" w:rsidRDefault="00E93ED9">
            <w:pPr>
              <w:jc w:val="both"/>
            </w:pPr>
          </w:p>
          <w:p w14:paraId="4DB9F887" w14:textId="77777777" w:rsidR="00E93ED9" w:rsidRPr="002C799F" w:rsidRDefault="00E93ED9">
            <w:pPr>
              <w:jc w:val="both"/>
              <w:rPr>
                <w:b/>
              </w:rPr>
            </w:pPr>
            <w:r w:rsidRPr="002C799F">
              <w:t>Разом: 34046,5</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72804169" w14:textId="77777777" w:rsidR="00E93ED9" w:rsidRPr="002C799F" w:rsidRDefault="00E93ED9">
            <w:pPr>
              <w:rPr>
                <w:lang w:val="uk-UA"/>
              </w:rPr>
            </w:pPr>
            <w:r w:rsidRPr="002C799F">
              <w:t xml:space="preserve">Створено </w:t>
            </w:r>
            <w:proofErr w:type="spellStart"/>
            <w:r w:rsidRPr="002C799F">
              <w:t>умови</w:t>
            </w:r>
            <w:proofErr w:type="spellEnd"/>
            <w:r w:rsidRPr="002C799F">
              <w:t xml:space="preserve"> для </w:t>
            </w:r>
            <w:proofErr w:type="spellStart"/>
            <w:r w:rsidRPr="002C799F">
              <w:t>належної</w:t>
            </w:r>
            <w:proofErr w:type="spellEnd"/>
            <w:r w:rsidRPr="002C799F">
              <w:t xml:space="preserve"> </w:t>
            </w:r>
            <w:proofErr w:type="spellStart"/>
            <w:r w:rsidRPr="002C799F">
              <w:t>роботи</w:t>
            </w:r>
            <w:proofErr w:type="spellEnd"/>
            <w:r w:rsidRPr="002C799F">
              <w:t xml:space="preserve"> </w:t>
            </w:r>
            <w:proofErr w:type="spellStart"/>
            <w:r w:rsidRPr="002C799F">
              <w:t>підприємства</w:t>
            </w:r>
            <w:proofErr w:type="spellEnd"/>
            <w:r w:rsidRPr="002C799F">
              <w:t xml:space="preserve"> та комфортного </w:t>
            </w:r>
            <w:proofErr w:type="spellStart"/>
            <w:r w:rsidRPr="002C799F">
              <w:t>перебування</w:t>
            </w:r>
            <w:proofErr w:type="spellEnd"/>
            <w:r w:rsidRPr="002C799F">
              <w:t xml:space="preserve"> </w:t>
            </w:r>
            <w:proofErr w:type="spellStart"/>
            <w:r w:rsidRPr="002C799F">
              <w:t>пацієнтів</w:t>
            </w:r>
            <w:proofErr w:type="spellEnd"/>
            <w:r w:rsidRPr="002C799F">
              <w:t xml:space="preserve"> в </w:t>
            </w:r>
            <w:proofErr w:type="spellStart"/>
            <w:r w:rsidRPr="002C799F">
              <w:t>лікувальному</w:t>
            </w:r>
            <w:proofErr w:type="spellEnd"/>
            <w:r w:rsidRPr="002C799F">
              <w:t xml:space="preserve"> </w:t>
            </w:r>
            <w:proofErr w:type="spellStart"/>
            <w:r w:rsidRPr="002C799F">
              <w:t>закладі</w:t>
            </w:r>
            <w:proofErr w:type="spellEnd"/>
          </w:p>
        </w:tc>
      </w:tr>
      <w:tr w:rsidR="00E93ED9" w:rsidRPr="002C799F" w14:paraId="1B79AB77" w14:textId="77777777" w:rsidTr="00E93ED9">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4B95FA5C" w14:textId="77777777" w:rsidR="00E93ED9" w:rsidRPr="002C799F" w:rsidRDefault="00E93ED9">
            <w:pPr>
              <w:jc w:val="both"/>
              <w:rPr>
                <w:b/>
                <w:highlight w:val="lightGray"/>
                <w:shd w:val="clear" w:color="auto" w:fill="FFFF00"/>
              </w:rPr>
            </w:pPr>
            <w:r w:rsidRPr="002C799F">
              <w:rPr>
                <w:b/>
                <w:highlight w:val="lightGray"/>
                <w:shd w:val="clear" w:color="auto" w:fill="FFFF00"/>
              </w:rPr>
              <w:t>1.2.</w:t>
            </w:r>
          </w:p>
        </w:tc>
        <w:tc>
          <w:tcPr>
            <w:tcW w:w="2693" w:type="dxa"/>
            <w:tcBorders>
              <w:top w:val="single" w:sz="4" w:space="0" w:color="000000"/>
              <w:left w:val="single" w:sz="4" w:space="0" w:color="000000"/>
              <w:bottom w:val="single" w:sz="4" w:space="0" w:color="000000"/>
              <w:right w:val="single" w:sz="4" w:space="0" w:color="000000"/>
            </w:tcBorders>
            <w:vAlign w:val="center"/>
          </w:tcPr>
          <w:p w14:paraId="53B28392" w14:textId="77777777" w:rsidR="00E93ED9" w:rsidRPr="002C799F" w:rsidRDefault="00E93ED9">
            <w:pPr>
              <w:jc w:val="both"/>
              <w:rPr>
                <w:b/>
                <w:highlight w:val="lightGray"/>
                <w:shd w:val="clear" w:color="auto" w:fill="FFFF00"/>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026E6451" w14:textId="77777777" w:rsidR="00E93ED9" w:rsidRPr="002C799F" w:rsidRDefault="00E93ED9">
            <w:pPr>
              <w:rPr>
                <w:highlight w:val="lightGray"/>
                <w:shd w:val="clear" w:color="auto" w:fill="FFFF00"/>
              </w:rPr>
            </w:pPr>
            <w:proofErr w:type="spellStart"/>
            <w:r w:rsidRPr="002C799F">
              <w:rPr>
                <w:highlight w:val="lightGray"/>
                <w:shd w:val="clear" w:color="auto" w:fill="FFFF00"/>
              </w:rPr>
              <w:t>Забезпечення</w:t>
            </w:r>
            <w:proofErr w:type="spellEnd"/>
            <w:r w:rsidRPr="002C799F">
              <w:rPr>
                <w:highlight w:val="lightGray"/>
                <w:shd w:val="clear" w:color="auto" w:fill="FFFF00"/>
              </w:rPr>
              <w:t xml:space="preserve"> нового </w:t>
            </w:r>
            <w:proofErr w:type="spellStart"/>
            <w:r w:rsidRPr="002C799F">
              <w:rPr>
                <w:highlight w:val="lightGray"/>
                <w:shd w:val="clear" w:color="auto" w:fill="FFFF00"/>
              </w:rPr>
              <w:t>будівництва</w:t>
            </w:r>
            <w:proofErr w:type="spellEnd"/>
            <w:r w:rsidRPr="002C799F">
              <w:rPr>
                <w:highlight w:val="lightGray"/>
                <w:shd w:val="clear" w:color="auto" w:fill="FFFF00"/>
              </w:rPr>
              <w:t xml:space="preserve"> модульного </w:t>
            </w:r>
            <w:proofErr w:type="spellStart"/>
            <w:r w:rsidRPr="002C799F">
              <w:rPr>
                <w:highlight w:val="lightGray"/>
                <w:shd w:val="clear" w:color="auto" w:fill="FFFF00"/>
              </w:rPr>
              <w:t>будинку</w:t>
            </w:r>
            <w:proofErr w:type="spellEnd"/>
            <w:r w:rsidRPr="002C799F">
              <w:rPr>
                <w:highlight w:val="lightGray"/>
                <w:shd w:val="clear" w:color="auto" w:fill="FFFF00"/>
              </w:rPr>
              <w:t xml:space="preserve"> для </w:t>
            </w:r>
            <w:proofErr w:type="spellStart"/>
            <w:r w:rsidRPr="002C799F">
              <w:rPr>
                <w:highlight w:val="lightGray"/>
                <w:shd w:val="clear" w:color="auto" w:fill="FFFF00"/>
              </w:rPr>
              <w:t>амбулаторної</w:t>
            </w:r>
            <w:proofErr w:type="spellEnd"/>
            <w:r w:rsidRPr="002C799F">
              <w:rPr>
                <w:highlight w:val="lightGray"/>
                <w:shd w:val="clear" w:color="auto" w:fill="FFFF00"/>
              </w:rPr>
              <w:t xml:space="preserve"> </w:t>
            </w:r>
            <w:proofErr w:type="spellStart"/>
            <w:r w:rsidRPr="002C799F">
              <w:rPr>
                <w:highlight w:val="lightGray"/>
                <w:shd w:val="clear" w:color="auto" w:fill="FFFF00"/>
              </w:rPr>
              <w:t>реабілітації</w:t>
            </w:r>
            <w:proofErr w:type="spellEnd"/>
            <w:r w:rsidRPr="002C799F">
              <w:rPr>
                <w:highlight w:val="lightGray"/>
                <w:shd w:val="clear" w:color="auto" w:fill="FFFF00"/>
              </w:rPr>
              <w:t xml:space="preserve"> </w:t>
            </w:r>
            <w:proofErr w:type="gramStart"/>
            <w:r w:rsidRPr="002C799F">
              <w:rPr>
                <w:highlight w:val="lightGray"/>
                <w:shd w:val="clear" w:color="auto" w:fill="FFFF00"/>
              </w:rPr>
              <w:t xml:space="preserve">( </w:t>
            </w:r>
            <w:proofErr w:type="spellStart"/>
            <w:r w:rsidRPr="002C799F">
              <w:rPr>
                <w:highlight w:val="lightGray"/>
                <w:shd w:val="clear" w:color="auto" w:fill="FFFF00"/>
              </w:rPr>
              <w:t>підведення</w:t>
            </w:r>
            <w:proofErr w:type="spellEnd"/>
            <w:proofErr w:type="gramEnd"/>
            <w:r w:rsidRPr="002C799F">
              <w:rPr>
                <w:highlight w:val="lightGray"/>
                <w:shd w:val="clear" w:color="auto" w:fill="FFFF00"/>
              </w:rPr>
              <w:t xml:space="preserve"> </w:t>
            </w:r>
            <w:proofErr w:type="spellStart"/>
            <w:r w:rsidRPr="002C799F">
              <w:rPr>
                <w:highlight w:val="lightGray"/>
                <w:shd w:val="clear" w:color="auto" w:fill="FFFF00"/>
              </w:rPr>
              <w:t>комунікацій</w:t>
            </w:r>
            <w:proofErr w:type="spellEnd"/>
            <w:r w:rsidRPr="002C799F">
              <w:rPr>
                <w:highlight w:val="lightGray"/>
                <w:shd w:val="clear" w:color="auto" w:fill="FFFF00"/>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00B1698" w14:textId="77777777" w:rsidR="00E93ED9" w:rsidRPr="002C799F" w:rsidRDefault="00E93ED9">
            <w:pPr>
              <w:snapToGrid w:val="0"/>
              <w:jc w:val="center"/>
              <w:rPr>
                <w:highlight w:val="lightGray"/>
                <w:shd w:val="clear" w:color="auto" w:fill="FFFF00"/>
              </w:rPr>
            </w:pPr>
            <w:r w:rsidRPr="002C799F">
              <w:rPr>
                <w:highlight w:val="lightGray"/>
                <w:shd w:val="clear" w:color="auto" w:fill="FFFF00"/>
              </w:rPr>
              <w:t>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46EB4A4" w14:textId="77777777" w:rsidR="00E93ED9" w:rsidRPr="002C799F" w:rsidRDefault="00E93ED9">
            <w:pPr>
              <w:rPr>
                <w:rFonts w:eastAsiaTheme="minorHAnsi"/>
                <w:highlight w:val="lightGray"/>
                <w:shd w:val="clear" w:color="auto" w:fill="FFFF00"/>
                <w:lang w:eastAsia="en-US"/>
              </w:rPr>
            </w:pPr>
            <w:proofErr w:type="spellStart"/>
            <w:r w:rsidRPr="002C799F">
              <w:rPr>
                <w:highlight w:val="lightGray"/>
                <w:shd w:val="clear" w:color="auto" w:fill="FFFF00"/>
              </w:rPr>
              <w:t>Косівська</w:t>
            </w:r>
            <w:proofErr w:type="spellEnd"/>
            <w:r w:rsidRPr="002C799F">
              <w:rPr>
                <w:highlight w:val="lightGray"/>
                <w:shd w:val="clear" w:color="auto" w:fill="FFFF00"/>
              </w:rPr>
              <w:t xml:space="preserve"> </w:t>
            </w:r>
            <w:proofErr w:type="spellStart"/>
            <w:r w:rsidRPr="002C799F">
              <w:rPr>
                <w:highlight w:val="lightGray"/>
                <w:shd w:val="clear" w:color="auto" w:fill="FFFF00"/>
              </w:rPr>
              <w:t>міська</w:t>
            </w:r>
            <w:proofErr w:type="spellEnd"/>
            <w:r w:rsidRPr="002C799F">
              <w:rPr>
                <w:highlight w:val="lightGray"/>
                <w:shd w:val="clear" w:color="auto" w:fill="FFFF00"/>
              </w:rPr>
              <w:t xml:space="preserve"> рада, КНП «</w:t>
            </w:r>
            <w:proofErr w:type="spellStart"/>
            <w:r w:rsidRPr="002C799F">
              <w:rPr>
                <w:highlight w:val="lightGray"/>
                <w:shd w:val="clear" w:color="auto" w:fill="FFFF00"/>
              </w:rPr>
              <w:t>Косівська</w:t>
            </w:r>
            <w:proofErr w:type="spellEnd"/>
            <w:r w:rsidRPr="002C799F">
              <w:rPr>
                <w:highlight w:val="lightGray"/>
                <w:shd w:val="clear" w:color="auto" w:fill="FFFF00"/>
              </w:rPr>
              <w:t xml:space="preserve"> ЦРЛ»</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4614C5E1" w14:textId="77777777" w:rsidR="00E93ED9" w:rsidRPr="002C799F" w:rsidRDefault="00E93ED9">
            <w:pPr>
              <w:jc w:val="center"/>
              <w:rPr>
                <w:highlight w:val="lightGray"/>
                <w:shd w:val="clear" w:color="auto" w:fill="FFFF00"/>
              </w:rPr>
            </w:pPr>
            <w:proofErr w:type="spellStart"/>
            <w:r w:rsidRPr="002C799F">
              <w:rPr>
                <w:highlight w:val="lightGray"/>
                <w:shd w:val="clear" w:color="auto" w:fill="FFFF00"/>
              </w:rPr>
              <w:t>Міський</w:t>
            </w:r>
            <w:proofErr w:type="spellEnd"/>
            <w:r w:rsidRPr="002C799F">
              <w:rPr>
                <w:highlight w:val="lightGray"/>
                <w:shd w:val="clear" w:color="auto" w:fill="FFFF00"/>
              </w:rPr>
              <w:t xml:space="preserve"> бюджет, </w:t>
            </w:r>
            <w:proofErr w:type="spellStart"/>
            <w:r w:rsidRPr="002C799F">
              <w:rPr>
                <w:highlight w:val="lightGray"/>
                <w:shd w:val="clear" w:color="auto" w:fill="FFFF00"/>
              </w:rPr>
              <w:t>інші</w:t>
            </w:r>
            <w:proofErr w:type="spellEnd"/>
            <w:r w:rsidRPr="002C799F">
              <w:rPr>
                <w:highlight w:val="lightGray"/>
                <w:shd w:val="clear" w:color="auto" w:fill="FFFF00"/>
              </w:rPr>
              <w:t xml:space="preserve"> </w:t>
            </w:r>
            <w:proofErr w:type="spellStart"/>
            <w:r w:rsidRPr="002C799F">
              <w:rPr>
                <w:highlight w:val="lightGray"/>
                <w:shd w:val="clear" w:color="auto" w:fill="FFFF00"/>
              </w:rPr>
              <w:t>бюджети</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14:paraId="25F81B76" w14:textId="77777777" w:rsidR="00E93ED9" w:rsidRPr="002C799F" w:rsidRDefault="00E93ED9">
            <w:pPr>
              <w:jc w:val="both"/>
              <w:rPr>
                <w:b/>
                <w:highlight w:val="lightGray"/>
                <w:shd w:val="clear" w:color="auto" w:fill="FFFF00"/>
                <w:lang w:val="uk-UA"/>
              </w:rPr>
            </w:pPr>
            <w:r w:rsidRPr="002C799F">
              <w:rPr>
                <w:b/>
                <w:highlight w:val="lightGray"/>
                <w:shd w:val="clear" w:color="auto" w:fill="FFFF00"/>
              </w:rPr>
              <w:t>2025-876,5</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3A4245B9" w14:textId="77777777" w:rsidR="00E93ED9" w:rsidRPr="002C799F" w:rsidRDefault="00E93ED9">
            <w:pPr>
              <w:rPr>
                <w:rFonts w:eastAsiaTheme="minorHAnsi"/>
                <w:highlight w:val="lightGray"/>
                <w:shd w:val="clear" w:color="auto" w:fill="FFFF00"/>
                <w:lang w:eastAsia="en-US"/>
              </w:rPr>
            </w:pPr>
            <w:proofErr w:type="spellStart"/>
            <w:r w:rsidRPr="002C799F">
              <w:rPr>
                <w:highlight w:val="lightGray"/>
                <w:shd w:val="clear" w:color="auto" w:fill="FFFF00"/>
              </w:rPr>
              <w:t>Створення</w:t>
            </w:r>
            <w:proofErr w:type="spellEnd"/>
            <w:r w:rsidRPr="002C799F">
              <w:rPr>
                <w:highlight w:val="lightGray"/>
                <w:shd w:val="clear" w:color="auto" w:fill="FFFF00"/>
              </w:rPr>
              <w:t xml:space="preserve"> умов для </w:t>
            </w:r>
            <w:proofErr w:type="spellStart"/>
            <w:r w:rsidRPr="002C799F">
              <w:rPr>
                <w:highlight w:val="lightGray"/>
                <w:shd w:val="clear" w:color="auto" w:fill="FFFF00"/>
              </w:rPr>
              <w:t>надання</w:t>
            </w:r>
            <w:proofErr w:type="spellEnd"/>
            <w:r w:rsidRPr="002C799F">
              <w:rPr>
                <w:highlight w:val="lightGray"/>
                <w:shd w:val="clear" w:color="auto" w:fill="FFFF00"/>
              </w:rPr>
              <w:t xml:space="preserve"> </w:t>
            </w:r>
            <w:proofErr w:type="spellStart"/>
            <w:r w:rsidRPr="002C799F">
              <w:rPr>
                <w:highlight w:val="lightGray"/>
                <w:shd w:val="clear" w:color="auto" w:fill="FFFF00"/>
              </w:rPr>
              <w:t>амбулаторної</w:t>
            </w:r>
            <w:proofErr w:type="spellEnd"/>
            <w:r w:rsidRPr="002C799F">
              <w:rPr>
                <w:highlight w:val="lightGray"/>
                <w:shd w:val="clear" w:color="auto" w:fill="FFFF00"/>
              </w:rPr>
              <w:t xml:space="preserve"> </w:t>
            </w:r>
            <w:proofErr w:type="spellStart"/>
            <w:r w:rsidRPr="002C799F">
              <w:rPr>
                <w:highlight w:val="lightGray"/>
                <w:shd w:val="clear" w:color="auto" w:fill="FFFF00"/>
              </w:rPr>
              <w:t>реабілітації</w:t>
            </w:r>
            <w:proofErr w:type="spellEnd"/>
            <w:r w:rsidRPr="002C799F">
              <w:rPr>
                <w:highlight w:val="lightGray"/>
                <w:shd w:val="clear" w:color="auto" w:fill="FFFF00"/>
              </w:rPr>
              <w:t xml:space="preserve"> </w:t>
            </w:r>
          </w:p>
        </w:tc>
      </w:tr>
      <w:tr w:rsidR="00E93ED9" w:rsidRPr="002C799F" w14:paraId="47365E78" w14:textId="77777777" w:rsidTr="00E93ED9">
        <w:trPr>
          <w:trHeight w:val="416"/>
        </w:trPr>
        <w:tc>
          <w:tcPr>
            <w:tcW w:w="709" w:type="dxa"/>
            <w:tcBorders>
              <w:top w:val="nil"/>
              <w:left w:val="single" w:sz="4" w:space="0" w:color="000000"/>
              <w:bottom w:val="single" w:sz="4" w:space="0" w:color="000000"/>
              <w:right w:val="single" w:sz="4" w:space="0" w:color="000000"/>
            </w:tcBorders>
            <w:vAlign w:val="center"/>
            <w:hideMark/>
          </w:tcPr>
          <w:p w14:paraId="25B3C53B" w14:textId="77777777" w:rsidR="00E93ED9" w:rsidRPr="002C799F" w:rsidRDefault="00E93ED9">
            <w:pPr>
              <w:jc w:val="both"/>
              <w:rPr>
                <w:b/>
              </w:rPr>
            </w:pPr>
            <w:r w:rsidRPr="002C799F">
              <w:rPr>
                <w:b/>
              </w:rPr>
              <w:t>2</w:t>
            </w:r>
          </w:p>
        </w:tc>
        <w:tc>
          <w:tcPr>
            <w:tcW w:w="2693" w:type="dxa"/>
            <w:tcBorders>
              <w:top w:val="nil"/>
              <w:left w:val="single" w:sz="4" w:space="0" w:color="000000"/>
              <w:bottom w:val="single" w:sz="4" w:space="0" w:color="000000"/>
              <w:right w:val="single" w:sz="4" w:space="0" w:color="000000"/>
            </w:tcBorders>
            <w:vAlign w:val="center"/>
            <w:hideMark/>
          </w:tcPr>
          <w:p w14:paraId="7CA22978" w14:textId="77777777" w:rsidR="00E93ED9" w:rsidRPr="002C799F" w:rsidRDefault="00E93ED9">
            <w:pPr>
              <w:jc w:val="both"/>
              <w:rPr>
                <w:b/>
              </w:rPr>
            </w:pPr>
            <w:r w:rsidRPr="002C799F">
              <w:rPr>
                <w:b/>
              </w:rPr>
              <w:t xml:space="preserve">Медико- </w:t>
            </w:r>
            <w:proofErr w:type="spellStart"/>
            <w:r w:rsidRPr="002C799F">
              <w:rPr>
                <w:b/>
              </w:rPr>
              <w:t>соціальне</w:t>
            </w:r>
            <w:proofErr w:type="spellEnd"/>
            <w:r w:rsidRPr="002C799F">
              <w:rPr>
                <w:b/>
              </w:rPr>
              <w:t xml:space="preserve"> </w:t>
            </w:r>
            <w:proofErr w:type="spellStart"/>
            <w:r w:rsidRPr="002C799F">
              <w:rPr>
                <w:b/>
              </w:rPr>
              <w:t>забезпечення</w:t>
            </w:r>
            <w:proofErr w:type="spellEnd"/>
            <w:r w:rsidRPr="002C799F">
              <w:rPr>
                <w:b/>
              </w:rPr>
              <w:t xml:space="preserve"> </w:t>
            </w:r>
            <w:proofErr w:type="spellStart"/>
            <w:r w:rsidRPr="002C799F">
              <w:rPr>
                <w:b/>
              </w:rPr>
              <w:lastRenderedPageBreak/>
              <w:t>пільгових</w:t>
            </w:r>
            <w:proofErr w:type="spellEnd"/>
            <w:r w:rsidRPr="002C799F">
              <w:rPr>
                <w:b/>
              </w:rPr>
              <w:t xml:space="preserve"> </w:t>
            </w:r>
            <w:proofErr w:type="spellStart"/>
            <w:r w:rsidRPr="002C799F">
              <w:rPr>
                <w:b/>
              </w:rPr>
              <w:t>категорій</w:t>
            </w:r>
            <w:proofErr w:type="spellEnd"/>
            <w:r w:rsidRPr="002C799F">
              <w:rPr>
                <w:b/>
              </w:rPr>
              <w:t xml:space="preserve"> </w:t>
            </w:r>
            <w:proofErr w:type="spellStart"/>
            <w:r w:rsidRPr="002C799F">
              <w:rPr>
                <w:b/>
              </w:rPr>
              <w:t>населення</w:t>
            </w:r>
            <w:proofErr w:type="spellEnd"/>
          </w:p>
        </w:tc>
        <w:tc>
          <w:tcPr>
            <w:tcW w:w="3545" w:type="dxa"/>
            <w:tcBorders>
              <w:top w:val="nil"/>
              <w:left w:val="single" w:sz="4" w:space="0" w:color="000000"/>
              <w:bottom w:val="single" w:sz="4" w:space="0" w:color="000000"/>
              <w:right w:val="single" w:sz="4" w:space="0" w:color="000000"/>
            </w:tcBorders>
            <w:vAlign w:val="center"/>
          </w:tcPr>
          <w:p w14:paraId="741DD3E8" w14:textId="77777777" w:rsidR="00E93ED9" w:rsidRPr="002C799F" w:rsidRDefault="00E93ED9"/>
        </w:tc>
        <w:tc>
          <w:tcPr>
            <w:tcW w:w="992" w:type="dxa"/>
            <w:tcBorders>
              <w:top w:val="nil"/>
              <w:left w:val="single" w:sz="4" w:space="0" w:color="000000"/>
              <w:bottom w:val="single" w:sz="4" w:space="0" w:color="000000"/>
              <w:right w:val="single" w:sz="4" w:space="0" w:color="000000"/>
            </w:tcBorders>
            <w:vAlign w:val="center"/>
            <w:hideMark/>
          </w:tcPr>
          <w:p w14:paraId="37575A1A" w14:textId="77777777" w:rsidR="00E93ED9" w:rsidRPr="002C799F" w:rsidRDefault="00E93ED9">
            <w:pPr>
              <w:snapToGrid w:val="0"/>
              <w:jc w:val="center"/>
            </w:pPr>
            <w:r w:rsidRPr="002C799F">
              <w:t>2023-2025</w:t>
            </w:r>
          </w:p>
        </w:tc>
        <w:tc>
          <w:tcPr>
            <w:tcW w:w="1984" w:type="dxa"/>
            <w:tcBorders>
              <w:top w:val="nil"/>
              <w:left w:val="single" w:sz="4" w:space="0" w:color="000000"/>
              <w:bottom w:val="single" w:sz="4" w:space="0" w:color="000000"/>
              <w:right w:val="single" w:sz="4" w:space="0" w:color="000000"/>
            </w:tcBorders>
            <w:vAlign w:val="center"/>
            <w:hideMark/>
          </w:tcPr>
          <w:p w14:paraId="2D2863CC" w14:textId="77777777" w:rsidR="00E93ED9" w:rsidRPr="002C799F" w:rsidRDefault="00E93ED9">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КНП </w:t>
            </w:r>
            <w:r w:rsidRPr="002C799F">
              <w:lastRenderedPageBreak/>
              <w:t>«</w:t>
            </w:r>
            <w:proofErr w:type="spellStart"/>
            <w:r w:rsidRPr="002C799F">
              <w:t>Косівська</w:t>
            </w:r>
            <w:proofErr w:type="spellEnd"/>
            <w:r w:rsidRPr="002C799F">
              <w:t xml:space="preserve"> ЦРЛ»</w:t>
            </w:r>
          </w:p>
        </w:tc>
        <w:tc>
          <w:tcPr>
            <w:tcW w:w="1700" w:type="dxa"/>
            <w:tcBorders>
              <w:top w:val="nil"/>
              <w:left w:val="single" w:sz="4" w:space="0" w:color="000000"/>
              <w:bottom w:val="single" w:sz="4" w:space="0" w:color="000000"/>
              <w:right w:val="single" w:sz="4" w:space="0" w:color="000000"/>
            </w:tcBorders>
            <w:vAlign w:val="center"/>
            <w:hideMark/>
          </w:tcPr>
          <w:p w14:paraId="01896679" w14:textId="77777777" w:rsidR="00E93ED9" w:rsidRPr="002C799F" w:rsidRDefault="00E93ED9">
            <w:pPr>
              <w:jc w:val="center"/>
            </w:pPr>
            <w:proofErr w:type="spellStart"/>
            <w:r w:rsidRPr="002C799F">
              <w:lastRenderedPageBreak/>
              <w:t>Міський</w:t>
            </w:r>
            <w:proofErr w:type="spellEnd"/>
            <w:r w:rsidRPr="002C799F">
              <w:t xml:space="preserve"> бюджет</w:t>
            </w:r>
          </w:p>
        </w:tc>
        <w:tc>
          <w:tcPr>
            <w:tcW w:w="1844" w:type="dxa"/>
            <w:tcBorders>
              <w:top w:val="nil"/>
              <w:left w:val="single" w:sz="4" w:space="0" w:color="000000"/>
              <w:bottom w:val="single" w:sz="4" w:space="0" w:color="000000"/>
              <w:right w:val="single" w:sz="4" w:space="0" w:color="000000"/>
            </w:tcBorders>
          </w:tcPr>
          <w:p w14:paraId="0F2CEFE0" w14:textId="77777777" w:rsidR="00E93ED9" w:rsidRPr="002C799F" w:rsidRDefault="00E93ED9">
            <w:pPr>
              <w:jc w:val="both"/>
              <w:rPr>
                <w:b/>
                <w:lang w:val="uk-UA"/>
              </w:rPr>
            </w:pPr>
            <w:r w:rsidRPr="002C799F">
              <w:rPr>
                <w:b/>
              </w:rPr>
              <w:t>2023р.- 524,9</w:t>
            </w:r>
          </w:p>
          <w:p w14:paraId="49FB1587" w14:textId="77777777" w:rsidR="00E93ED9" w:rsidRPr="002C799F" w:rsidRDefault="00E93ED9">
            <w:pPr>
              <w:jc w:val="both"/>
              <w:rPr>
                <w:b/>
              </w:rPr>
            </w:pPr>
            <w:r w:rsidRPr="002C799F">
              <w:rPr>
                <w:b/>
              </w:rPr>
              <w:t>2024р.- 600,0</w:t>
            </w:r>
          </w:p>
          <w:p w14:paraId="4075C761" w14:textId="77777777" w:rsidR="00E93ED9" w:rsidRPr="002C799F" w:rsidRDefault="00E93ED9">
            <w:pPr>
              <w:jc w:val="both"/>
              <w:rPr>
                <w:b/>
              </w:rPr>
            </w:pPr>
            <w:r w:rsidRPr="002C799F">
              <w:rPr>
                <w:b/>
              </w:rPr>
              <w:t>2025р.- 800,0</w:t>
            </w:r>
          </w:p>
          <w:p w14:paraId="016EA29E" w14:textId="77777777" w:rsidR="00E93ED9" w:rsidRPr="002C799F" w:rsidRDefault="00E93ED9">
            <w:pPr>
              <w:jc w:val="both"/>
              <w:rPr>
                <w:b/>
              </w:rPr>
            </w:pPr>
          </w:p>
          <w:p w14:paraId="0C613ABA" w14:textId="77777777" w:rsidR="00E93ED9" w:rsidRPr="002C799F" w:rsidRDefault="00E93ED9">
            <w:pPr>
              <w:jc w:val="both"/>
            </w:pPr>
            <w:r w:rsidRPr="002C799F">
              <w:rPr>
                <w:b/>
              </w:rPr>
              <w:t>Разом: 1924,9</w:t>
            </w:r>
          </w:p>
        </w:tc>
        <w:tc>
          <w:tcPr>
            <w:tcW w:w="2550" w:type="dxa"/>
            <w:tcBorders>
              <w:top w:val="nil"/>
              <w:left w:val="single" w:sz="4" w:space="0" w:color="000000"/>
              <w:bottom w:val="single" w:sz="4" w:space="0" w:color="000000"/>
              <w:right w:val="single" w:sz="4" w:space="0" w:color="000000"/>
            </w:tcBorders>
            <w:vAlign w:val="center"/>
          </w:tcPr>
          <w:p w14:paraId="0916B54F" w14:textId="77777777" w:rsidR="00E93ED9" w:rsidRPr="002C799F" w:rsidRDefault="00E93ED9"/>
        </w:tc>
      </w:tr>
      <w:tr w:rsidR="00E93ED9" w:rsidRPr="002C799F" w14:paraId="06E10064" w14:textId="77777777" w:rsidTr="00E93ED9">
        <w:trPr>
          <w:trHeight w:val="2540"/>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BD2FDB9" w14:textId="77777777" w:rsidR="00E93ED9" w:rsidRPr="002C799F" w:rsidRDefault="00E93ED9">
            <w:pPr>
              <w:jc w:val="both"/>
            </w:pPr>
            <w:r w:rsidRPr="002C799F">
              <w:t>2.1</w:t>
            </w:r>
          </w:p>
        </w:tc>
        <w:tc>
          <w:tcPr>
            <w:tcW w:w="2693" w:type="dxa"/>
            <w:tcBorders>
              <w:top w:val="single" w:sz="4" w:space="0" w:color="000000"/>
              <w:left w:val="single" w:sz="4" w:space="0" w:color="000000"/>
              <w:bottom w:val="single" w:sz="4" w:space="0" w:color="000000"/>
              <w:right w:val="single" w:sz="4" w:space="0" w:color="000000"/>
            </w:tcBorders>
            <w:vAlign w:val="center"/>
          </w:tcPr>
          <w:p w14:paraId="385C4F04" w14:textId="77777777" w:rsidR="00E93ED9" w:rsidRPr="002C799F" w:rsidRDefault="00E93ED9">
            <w:pPr>
              <w:jc w:val="both"/>
              <w:rPr>
                <w:b/>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485017C2" w14:textId="77777777" w:rsidR="00E93ED9" w:rsidRPr="002C799F" w:rsidRDefault="00E93ED9">
            <w:proofErr w:type="spellStart"/>
            <w:r w:rsidRPr="002C799F">
              <w:t>Відшкодування</w:t>
            </w:r>
            <w:proofErr w:type="spellEnd"/>
            <w:r w:rsidRPr="002C799F">
              <w:t xml:space="preserve"> </w:t>
            </w:r>
            <w:proofErr w:type="spellStart"/>
            <w:proofErr w:type="gramStart"/>
            <w:r w:rsidRPr="002C799F">
              <w:t>вартості</w:t>
            </w:r>
            <w:proofErr w:type="spellEnd"/>
            <w:r w:rsidRPr="002C799F">
              <w:t xml:space="preserve">  </w:t>
            </w:r>
            <w:proofErr w:type="spellStart"/>
            <w:r w:rsidRPr="002C799F">
              <w:t>безоплатних</w:t>
            </w:r>
            <w:proofErr w:type="spellEnd"/>
            <w:proofErr w:type="gramEnd"/>
            <w:r w:rsidRPr="002C799F">
              <w:t xml:space="preserve"> </w:t>
            </w:r>
            <w:proofErr w:type="spellStart"/>
            <w:r w:rsidRPr="002C799F">
              <w:t>лікарських</w:t>
            </w:r>
            <w:proofErr w:type="spellEnd"/>
            <w:r w:rsidRPr="002C799F">
              <w:t xml:space="preserve"> </w:t>
            </w:r>
            <w:proofErr w:type="spellStart"/>
            <w:r w:rsidRPr="002C799F">
              <w:t>засобів</w:t>
            </w:r>
            <w:proofErr w:type="spellEnd"/>
            <w:r w:rsidRPr="002C799F">
              <w:t xml:space="preserve"> та </w:t>
            </w:r>
            <w:proofErr w:type="spellStart"/>
            <w:r w:rsidRPr="002C799F">
              <w:t>лікарських</w:t>
            </w:r>
            <w:proofErr w:type="spellEnd"/>
            <w:r w:rsidRPr="002C799F">
              <w:t xml:space="preserve"> </w:t>
            </w:r>
            <w:proofErr w:type="spellStart"/>
            <w:r w:rsidRPr="002C799F">
              <w:t>засобів</w:t>
            </w:r>
            <w:proofErr w:type="spellEnd"/>
            <w:r w:rsidRPr="002C799F">
              <w:t xml:space="preserve"> за </w:t>
            </w:r>
            <w:proofErr w:type="spellStart"/>
            <w:r w:rsidRPr="002C799F">
              <w:t>пільговими</w:t>
            </w:r>
            <w:proofErr w:type="spellEnd"/>
            <w:r w:rsidRPr="002C799F">
              <w:t xml:space="preserve"> </w:t>
            </w:r>
            <w:proofErr w:type="spellStart"/>
            <w:r w:rsidRPr="002C799F">
              <w:t>цінами</w:t>
            </w:r>
            <w:proofErr w:type="spellEnd"/>
            <w:r w:rsidRPr="002C799F">
              <w:t xml:space="preserve"> за рецептами </w:t>
            </w:r>
            <w:proofErr w:type="spellStart"/>
            <w:r w:rsidRPr="002C799F">
              <w:t>лікарів</w:t>
            </w:r>
            <w:proofErr w:type="spellEnd"/>
            <w:r w:rsidRPr="002C799F">
              <w:t xml:space="preserve"> у </w:t>
            </w:r>
            <w:proofErr w:type="spellStart"/>
            <w:r w:rsidRPr="002C799F">
              <w:t>разі</w:t>
            </w:r>
            <w:proofErr w:type="spellEnd"/>
            <w:r w:rsidRPr="002C799F">
              <w:t xml:space="preserve"> амбулаторного </w:t>
            </w:r>
            <w:proofErr w:type="spellStart"/>
            <w:r w:rsidRPr="002C799F">
              <w:t>лікування</w:t>
            </w:r>
            <w:proofErr w:type="spellEnd"/>
            <w:r w:rsidRPr="002C799F">
              <w:t xml:space="preserve"> </w:t>
            </w:r>
            <w:proofErr w:type="spellStart"/>
            <w:r w:rsidRPr="002C799F">
              <w:t>окремих</w:t>
            </w:r>
            <w:proofErr w:type="spellEnd"/>
            <w:r w:rsidRPr="002C799F">
              <w:t xml:space="preserve"> </w:t>
            </w:r>
            <w:proofErr w:type="spellStart"/>
            <w:r w:rsidRPr="002C799F">
              <w:t>груп</w:t>
            </w:r>
            <w:proofErr w:type="spellEnd"/>
            <w:r w:rsidRPr="002C799F">
              <w:t xml:space="preserve"> </w:t>
            </w:r>
            <w:proofErr w:type="spellStart"/>
            <w:r w:rsidRPr="002C799F">
              <w:t>населення</w:t>
            </w:r>
            <w:proofErr w:type="spellEnd"/>
            <w:r w:rsidRPr="002C799F">
              <w:t xml:space="preserve"> </w:t>
            </w:r>
            <w:proofErr w:type="spellStart"/>
            <w:r w:rsidRPr="002C799F">
              <w:t>відповідно</w:t>
            </w:r>
            <w:proofErr w:type="spellEnd"/>
            <w:r w:rsidRPr="002C799F">
              <w:t xml:space="preserve"> до постанови КМУ №1303 </w:t>
            </w:r>
            <w:proofErr w:type="spellStart"/>
            <w:r w:rsidRPr="002C799F">
              <w:t>від</w:t>
            </w:r>
            <w:proofErr w:type="spellEnd"/>
            <w:r w:rsidRPr="002C799F">
              <w:t xml:space="preserve"> 17.08.1998 </w:t>
            </w:r>
            <w:proofErr w:type="spellStart"/>
            <w:r w:rsidRPr="002C799F">
              <w:t>зі</w:t>
            </w:r>
            <w:proofErr w:type="spellEnd"/>
            <w:r w:rsidRPr="002C799F">
              <w:t xml:space="preserve"> </w:t>
            </w:r>
            <w:proofErr w:type="spellStart"/>
            <w:r w:rsidRPr="002C799F">
              <w:t>змінами</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3AC3602" w14:textId="77777777" w:rsidR="00E93ED9" w:rsidRPr="002C799F" w:rsidRDefault="00E93ED9">
            <w:pPr>
              <w:snapToGrid w:val="0"/>
              <w:jc w:val="center"/>
            </w:pPr>
            <w:r w:rsidRPr="002C799F">
              <w:t>2023-2025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0A0BDF9" w14:textId="77777777" w:rsidR="00E93ED9" w:rsidRPr="002C799F" w:rsidRDefault="00E93ED9">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КНП «</w:t>
            </w:r>
            <w:proofErr w:type="spellStart"/>
            <w:r w:rsidRPr="002C799F">
              <w:t>Косівська</w:t>
            </w:r>
            <w:proofErr w:type="spellEnd"/>
            <w:r w:rsidRPr="002C799F">
              <w:t xml:space="preserve"> ЦРЛ»</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71A4CBBA" w14:textId="77777777" w:rsidR="00E93ED9" w:rsidRPr="002C799F" w:rsidRDefault="00E93ED9">
            <w:pPr>
              <w:jc w:val="center"/>
            </w:pPr>
            <w:proofErr w:type="spellStart"/>
            <w:r w:rsidRPr="002C799F">
              <w:t>Міський</w:t>
            </w:r>
            <w:proofErr w:type="spellEnd"/>
            <w:r w:rsidRPr="002C799F">
              <w:t xml:space="preserve">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5A288958" w14:textId="77777777" w:rsidR="00E93ED9" w:rsidRPr="002C799F" w:rsidRDefault="00E93ED9">
            <w:pPr>
              <w:jc w:val="both"/>
              <w:rPr>
                <w:lang w:val="uk-UA"/>
              </w:rPr>
            </w:pPr>
            <w:r w:rsidRPr="002C799F">
              <w:t>2023р.- 524,9</w:t>
            </w:r>
          </w:p>
          <w:p w14:paraId="6029C8A9" w14:textId="77777777" w:rsidR="00E93ED9" w:rsidRPr="002C799F" w:rsidRDefault="00E93ED9">
            <w:pPr>
              <w:jc w:val="both"/>
            </w:pPr>
            <w:r w:rsidRPr="002C799F">
              <w:t>2024р.- 600,0</w:t>
            </w:r>
          </w:p>
          <w:p w14:paraId="3E03F77A" w14:textId="77777777" w:rsidR="00E93ED9" w:rsidRPr="002C799F" w:rsidRDefault="00E93ED9">
            <w:pPr>
              <w:jc w:val="both"/>
              <w:rPr>
                <w:highlight w:val="yellow"/>
              </w:rPr>
            </w:pPr>
            <w:r w:rsidRPr="002C799F">
              <w:t xml:space="preserve">2025р.- </w:t>
            </w:r>
            <w:r w:rsidRPr="002C799F">
              <w:rPr>
                <w:highlight w:val="yellow"/>
              </w:rPr>
              <w:t>750,0+210,0</w:t>
            </w:r>
          </w:p>
          <w:p w14:paraId="3939D55E" w14:textId="77777777" w:rsidR="00E93ED9" w:rsidRPr="002C799F" w:rsidRDefault="00E93ED9">
            <w:pPr>
              <w:jc w:val="both"/>
            </w:pPr>
            <w:r w:rsidRPr="002C799F">
              <w:rPr>
                <w:highlight w:val="yellow"/>
              </w:rPr>
              <w:t>(960,0)</w:t>
            </w:r>
          </w:p>
          <w:p w14:paraId="7ABB4D03" w14:textId="77777777" w:rsidR="00E93ED9" w:rsidRPr="002C799F" w:rsidRDefault="00E93ED9">
            <w:pPr>
              <w:jc w:val="both"/>
              <w:rPr>
                <w:b/>
              </w:rPr>
            </w:pPr>
            <w:r w:rsidRPr="002C799F">
              <w:rPr>
                <w:b/>
              </w:rPr>
              <w:t xml:space="preserve">Разом: </w:t>
            </w:r>
            <w:r w:rsidRPr="002C799F">
              <w:rPr>
                <w:b/>
                <w:highlight w:val="yellow"/>
              </w:rPr>
              <w:t>2084,9</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7E86726F" w14:textId="77777777" w:rsidR="00E93ED9" w:rsidRPr="002C799F" w:rsidRDefault="00E93ED9">
            <w:proofErr w:type="spellStart"/>
            <w:r w:rsidRPr="002C799F">
              <w:t>Надано</w:t>
            </w:r>
            <w:proofErr w:type="spellEnd"/>
            <w:r w:rsidRPr="002C799F">
              <w:t xml:space="preserve"> </w:t>
            </w:r>
            <w:proofErr w:type="spellStart"/>
            <w:r w:rsidRPr="002C799F">
              <w:t>медикаментозну</w:t>
            </w:r>
            <w:proofErr w:type="spellEnd"/>
            <w:r w:rsidRPr="002C799F">
              <w:t xml:space="preserve"> </w:t>
            </w:r>
            <w:proofErr w:type="spellStart"/>
            <w:r w:rsidRPr="002C799F">
              <w:t>допомогу</w:t>
            </w:r>
            <w:proofErr w:type="spellEnd"/>
            <w:r w:rsidRPr="002C799F">
              <w:t xml:space="preserve"> </w:t>
            </w:r>
            <w:proofErr w:type="spellStart"/>
            <w:r w:rsidRPr="002C799F">
              <w:t>категоріям</w:t>
            </w:r>
            <w:proofErr w:type="spellEnd"/>
            <w:r w:rsidRPr="002C799F">
              <w:t xml:space="preserve"> </w:t>
            </w:r>
            <w:proofErr w:type="spellStart"/>
            <w:r w:rsidRPr="002C799F">
              <w:t>громадян</w:t>
            </w:r>
            <w:proofErr w:type="spellEnd"/>
            <w:r w:rsidRPr="002C799F">
              <w:t xml:space="preserve">, </w:t>
            </w:r>
            <w:proofErr w:type="spellStart"/>
            <w:r w:rsidRPr="002C799F">
              <w:t>яким</w:t>
            </w:r>
            <w:proofErr w:type="spellEnd"/>
            <w:r w:rsidRPr="002C799F">
              <w:t xml:space="preserve"> </w:t>
            </w:r>
            <w:proofErr w:type="spellStart"/>
            <w:r w:rsidRPr="002C799F">
              <w:t>чинним</w:t>
            </w:r>
            <w:proofErr w:type="spellEnd"/>
            <w:r w:rsidRPr="002C799F">
              <w:t xml:space="preserve"> </w:t>
            </w:r>
            <w:proofErr w:type="spellStart"/>
            <w:r w:rsidRPr="002C799F">
              <w:t>законодавством</w:t>
            </w:r>
            <w:proofErr w:type="spellEnd"/>
            <w:r w:rsidRPr="002C799F">
              <w:t xml:space="preserve"> </w:t>
            </w:r>
            <w:proofErr w:type="spellStart"/>
            <w:r w:rsidRPr="002C799F">
              <w:t>передбачено</w:t>
            </w:r>
            <w:proofErr w:type="spellEnd"/>
            <w:r w:rsidRPr="002C799F">
              <w:t xml:space="preserve"> </w:t>
            </w:r>
            <w:proofErr w:type="spellStart"/>
            <w:r w:rsidRPr="002C799F">
              <w:t>забезпечення</w:t>
            </w:r>
            <w:proofErr w:type="spellEnd"/>
            <w:r w:rsidRPr="002C799F">
              <w:t xml:space="preserve"> </w:t>
            </w:r>
            <w:proofErr w:type="spellStart"/>
            <w:r w:rsidRPr="002C799F">
              <w:t>лікарськими</w:t>
            </w:r>
            <w:proofErr w:type="spellEnd"/>
            <w:r w:rsidRPr="002C799F">
              <w:t xml:space="preserve"> </w:t>
            </w:r>
            <w:proofErr w:type="spellStart"/>
            <w:r w:rsidRPr="002C799F">
              <w:t>засобами</w:t>
            </w:r>
            <w:proofErr w:type="spellEnd"/>
            <w:r w:rsidRPr="002C799F">
              <w:t xml:space="preserve"> через мережу аптек</w:t>
            </w:r>
          </w:p>
        </w:tc>
      </w:tr>
      <w:tr w:rsidR="00E93ED9" w:rsidRPr="002C799F" w14:paraId="7B8A1F73" w14:textId="77777777" w:rsidTr="00E93ED9">
        <w:trPr>
          <w:trHeight w:val="2328"/>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0D8BDBF" w14:textId="77777777" w:rsidR="00E93ED9" w:rsidRPr="002C799F" w:rsidRDefault="00E93ED9">
            <w:pPr>
              <w:jc w:val="both"/>
            </w:pPr>
            <w:r w:rsidRPr="002C799F">
              <w:t>2.2</w:t>
            </w:r>
          </w:p>
        </w:tc>
        <w:tc>
          <w:tcPr>
            <w:tcW w:w="2693" w:type="dxa"/>
            <w:tcBorders>
              <w:top w:val="single" w:sz="4" w:space="0" w:color="000000"/>
              <w:left w:val="single" w:sz="4" w:space="0" w:color="000000"/>
              <w:bottom w:val="single" w:sz="4" w:space="0" w:color="000000"/>
              <w:right w:val="single" w:sz="4" w:space="0" w:color="000000"/>
            </w:tcBorders>
            <w:vAlign w:val="center"/>
          </w:tcPr>
          <w:p w14:paraId="15F3EB75" w14:textId="77777777" w:rsidR="00E93ED9" w:rsidRPr="002C799F" w:rsidRDefault="00E93ED9">
            <w:pPr>
              <w:jc w:val="both"/>
              <w:rPr>
                <w:b/>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499C9B48" w14:textId="77777777" w:rsidR="00E93ED9" w:rsidRPr="002C799F" w:rsidRDefault="00E93ED9">
            <w:proofErr w:type="spellStart"/>
            <w:r w:rsidRPr="002C799F">
              <w:t>Придбання</w:t>
            </w:r>
            <w:proofErr w:type="spellEnd"/>
            <w:r w:rsidRPr="002C799F">
              <w:t xml:space="preserve">   для </w:t>
            </w:r>
            <w:proofErr w:type="spellStart"/>
            <w:r w:rsidRPr="002C799F">
              <w:t>дітей</w:t>
            </w:r>
            <w:proofErr w:type="spellEnd"/>
            <w:r w:rsidRPr="002C799F">
              <w:t xml:space="preserve"> з </w:t>
            </w:r>
            <w:proofErr w:type="spellStart"/>
            <w:r w:rsidRPr="002C799F">
              <w:t>інвалідністю</w:t>
            </w:r>
            <w:proofErr w:type="spellEnd"/>
            <w:r w:rsidRPr="002C799F">
              <w:t xml:space="preserve"> </w:t>
            </w:r>
            <w:proofErr w:type="spellStart"/>
            <w:r w:rsidRPr="002C799F">
              <w:t>медичних</w:t>
            </w:r>
            <w:proofErr w:type="spellEnd"/>
            <w:r w:rsidRPr="002C799F">
              <w:t xml:space="preserve"> </w:t>
            </w:r>
            <w:proofErr w:type="spellStart"/>
            <w:r w:rsidRPr="002C799F">
              <w:t>виробів</w:t>
            </w:r>
            <w:proofErr w:type="spellEnd"/>
            <w:r w:rsidRPr="002C799F">
              <w:t xml:space="preserve"> (</w:t>
            </w:r>
            <w:proofErr w:type="spellStart"/>
            <w:r w:rsidRPr="002C799F">
              <w:t>підгузки</w:t>
            </w:r>
            <w:proofErr w:type="spellEnd"/>
            <w:r w:rsidRPr="002C799F">
              <w:t xml:space="preserve">) </w:t>
            </w:r>
            <w:proofErr w:type="spellStart"/>
            <w:r w:rsidRPr="002C799F">
              <w:t>згідно</w:t>
            </w:r>
            <w:proofErr w:type="spellEnd"/>
            <w:r w:rsidRPr="002C799F">
              <w:t xml:space="preserve"> Постанови КМУ №1301 </w:t>
            </w:r>
            <w:proofErr w:type="spellStart"/>
            <w:r w:rsidRPr="002C799F">
              <w:t>від</w:t>
            </w:r>
            <w:proofErr w:type="spellEnd"/>
            <w:r w:rsidRPr="002C799F">
              <w:t xml:space="preserve"> 03.12.2009 року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7FDEBD8" w14:textId="77777777" w:rsidR="00E93ED9" w:rsidRPr="002C799F" w:rsidRDefault="00E93ED9">
            <w:pPr>
              <w:snapToGrid w:val="0"/>
              <w:jc w:val="center"/>
            </w:pPr>
            <w:r w:rsidRPr="002C799F">
              <w:t>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34D6EA0" w14:textId="77777777" w:rsidR="00E93ED9" w:rsidRPr="002C799F" w:rsidRDefault="00E93ED9">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КНП «</w:t>
            </w:r>
            <w:proofErr w:type="spellStart"/>
            <w:r w:rsidRPr="002C799F">
              <w:t>Косівська</w:t>
            </w:r>
            <w:proofErr w:type="spellEnd"/>
            <w:r w:rsidRPr="002C799F">
              <w:t xml:space="preserve"> ЦРЛ</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4C99A998" w14:textId="77777777" w:rsidR="00E93ED9" w:rsidRPr="002C799F" w:rsidRDefault="00E93ED9">
            <w:pPr>
              <w:jc w:val="center"/>
            </w:pPr>
            <w:proofErr w:type="spellStart"/>
            <w:r w:rsidRPr="002C799F">
              <w:t>Міський</w:t>
            </w:r>
            <w:proofErr w:type="spellEnd"/>
            <w:r w:rsidRPr="002C799F">
              <w:t xml:space="preserve">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3E0C1246" w14:textId="77777777" w:rsidR="00E93ED9" w:rsidRPr="002C799F" w:rsidRDefault="00E93ED9">
            <w:pPr>
              <w:jc w:val="both"/>
              <w:rPr>
                <w:lang w:val="uk-UA"/>
              </w:rPr>
            </w:pPr>
            <w:r w:rsidRPr="002C799F">
              <w:t>2025р.-50,0</w:t>
            </w:r>
          </w:p>
          <w:p w14:paraId="7025E10B" w14:textId="77777777" w:rsidR="00E93ED9" w:rsidRPr="002C799F" w:rsidRDefault="00E93ED9">
            <w:pPr>
              <w:jc w:val="both"/>
            </w:pPr>
            <w:r w:rsidRPr="002C799F">
              <w:t>Разом:50,0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78374620" w14:textId="77777777" w:rsidR="00E93ED9" w:rsidRPr="002C799F" w:rsidRDefault="00E93ED9">
            <w:proofErr w:type="spellStart"/>
            <w:r w:rsidRPr="002C799F">
              <w:t>Придбано</w:t>
            </w:r>
            <w:proofErr w:type="spellEnd"/>
            <w:r w:rsidRPr="002C799F">
              <w:t xml:space="preserve"> </w:t>
            </w:r>
            <w:proofErr w:type="spellStart"/>
            <w:r w:rsidRPr="002C799F">
              <w:t>вироби</w:t>
            </w:r>
            <w:proofErr w:type="spellEnd"/>
            <w:r w:rsidRPr="002C799F">
              <w:t xml:space="preserve"> </w:t>
            </w:r>
            <w:proofErr w:type="spellStart"/>
            <w:r w:rsidRPr="002C799F">
              <w:t>медичного</w:t>
            </w:r>
            <w:proofErr w:type="spellEnd"/>
            <w:r w:rsidRPr="002C799F">
              <w:t xml:space="preserve"> </w:t>
            </w:r>
            <w:proofErr w:type="spellStart"/>
            <w:r w:rsidRPr="002C799F">
              <w:t>призначення</w:t>
            </w:r>
            <w:proofErr w:type="spellEnd"/>
            <w:r w:rsidRPr="002C799F">
              <w:t xml:space="preserve"> (</w:t>
            </w:r>
            <w:proofErr w:type="spellStart"/>
            <w:r w:rsidRPr="002C799F">
              <w:t>підгузки</w:t>
            </w:r>
            <w:proofErr w:type="spellEnd"/>
            <w:r w:rsidRPr="002C799F">
              <w:t xml:space="preserve">) для </w:t>
            </w:r>
            <w:proofErr w:type="spellStart"/>
            <w:r w:rsidRPr="002C799F">
              <w:t>дітей</w:t>
            </w:r>
            <w:proofErr w:type="spellEnd"/>
            <w:r w:rsidRPr="002C799F">
              <w:t xml:space="preserve"> з </w:t>
            </w:r>
            <w:proofErr w:type="spellStart"/>
            <w:r w:rsidRPr="002C799F">
              <w:t>інвалідністю</w:t>
            </w:r>
            <w:proofErr w:type="spellEnd"/>
            <w:r w:rsidRPr="002C799F">
              <w:t xml:space="preserve"> </w:t>
            </w:r>
            <w:proofErr w:type="spellStart"/>
            <w:proofErr w:type="gramStart"/>
            <w:r w:rsidRPr="002C799F">
              <w:t>згідно</w:t>
            </w:r>
            <w:proofErr w:type="spellEnd"/>
            <w:r w:rsidRPr="002C799F">
              <w:t xml:space="preserve">  Постанови</w:t>
            </w:r>
            <w:proofErr w:type="gramEnd"/>
            <w:r w:rsidRPr="002C799F">
              <w:t xml:space="preserve"> КМУ №1301 </w:t>
            </w:r>
            <w:proofErr w:type="spellStart"/>
            <w:r w:rsidRPr="002C799F">
              <w:t>від</w:t>
            </w:r>
            <w:proofErr w:type="spellEnd"/>
            <w:r w:rsidRPr="002C799F">
              <w:t xml:space="preserve"> 03.12.2009 року</w:t>
            </w:r>
          </w:p>
        </w:tc>
      </w:tr>
      <w:tr w:rsidR="00E93ED9" w:rsidRPr="002C799F" w14:paraId="02750B0B" w14:textId="77777777" w:rsidTr="00E93ED9">
        <w:trPr>
          <w:trHeight w:val="2062"/>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CE57948" w14:textId="77777777" w:rsidR="00E93ED9" w:rsidRPr="002C799F" w:rsidRDefault="00E93ED9">
            <w:pPr>
              <w:jc w:val="both"/>
              <w:rPr>
                <w:b/>
              </w:rPr>
            </w:pPr>
            <w:r w:rsidRPr="002C799F">
              <w:rPr>
                <w:b/>
              </w:rPr>
              <w:t>3</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0A6ABEC3" w14:textId="77777777" w:rsidR="00E93ED9" w:rsidRPr="002C799F" w:rsidRDefault="00E93ED9">
            <w:pPr>
              <w:rPr>
                <w:b/>
              </w:rPr>
            </w:pPr>
            <w:proofErr w:type="spellStart"/>
            <w:r w:rsidRPr="002C799F">
              <w:rPr>
                <w:b/>
              </w:rPr>
              <w:t>Забезпечення</w:t>
            </w:r>
            <w:proofErr w:type="spellEnd"/>
            <w:r w:rsidRPr="002C799F">
              <w:rPr>
                <w:b/>
              </w:rPr>
              <w:t xml:space="preserve"> </w:t>
            </w:r>
            <w:proofErr w:type="spellStart"/>
            <w:r w:rsidRPr="002C799F">
              <w:rPr>
                <w:b/>
              </w:rPr>
              <w:t>хворих</w:t>
            </w:r>
            <w:proofErr w:type="spellEnd"/>
            <w:r w:rsidRPr="002C799F">
              <w:rPr>
                <w:b/>
              </w:rPr>
              <w:t xml:space="preserve"> з </w:t>
            </w:r>
            <w:proofErr w:type="spellStart"/>
            <w:r w:rsidRPr="002C799F">
              <w:rPr>
                <w:b/>
              </w:rPr>
              <w:t>рідкісними</w:t>
            </w:r>
            <w:proofErr w:type="spellEnd"/>
            <w:r w:rsidRPr="002C799F">
              <w:rPr>
                <w:b/>
              </w:rPr>
              <w:t xml:space="preserve"> (</w:t>
            </w:r>
            <w:proofErr w:type="spellStart"/>
            <w:r w:rsidRPr="002C799F">
              <w:rPr>
                <w:b/>
              </w:rPr>
              <w:t>орфанними</w:t>
            </w:r>
            <w:proofErr w:type="spellEnd"/>
            <w:r w:rsidRPr="002C799F">
              <w:rPr>
                <w:b/>
              </w:rPr>
              <w:t xml:space="preserve">) </w:t>
            </w:r>
            <w:proofErr w:type="spellStart"/>
            <w:r w:rsidRPr="002C799F">
              <w:rPr>
                <w:b/>
              </w:rPr>
              <w:t>захворюваннями</w:t>
            </w:r>
            <w:proofErr w:type="spellEnd"/>
            <w:r w:rsidRPr="002C799F">
              <w:rPr>
                <w:b/>
              </w:rPr>
              <w:t xml:space="preserve"> медикаментами та </w:t>
            </w:r>
            <w:proofErr w:type="spellStart"/>
            <w:r w:rsidRPr="002C799F">
              <w:rPr>
                <w:b/>
              </w:rPr>
              <w:t>спеціальним</w:t>
            </w:r>
            <w:proofErr w:type="spellEnd"/>
            <w:r w:rsidRPr="002C799F">
              <w:rPr>
                <w:b/>
              </w:rPr>
              <w:t xml:space="preserve"> </w:t>
            </w:r>
            <w:proofErr w:type="spellStart"/>
            <w:r w:rsidRPr="002C799F">
              <w:rPr>
                <w:b/>
              </w:rPr>
              <w:t>харчуванням</w:t>
            </w:r>
            <w:proofErr w:type="spellEnd"/>
          </w:p>
        </w:tc>
        <w:tc>
          <w:tcPr>
            <w:tcW w:w="3545" w:type="dxa"/>
            <w:tcBorders>
              <w:top w:val="single" w:sz="4" w:space="0" w:color="000000"/>
              <w:left w:val="single" w:sz="4" w:space="0" w:color="000000"/>
              <w:bottom w:val="single" w:sz="4" w:space="0" w:color="000000"/>
              <w:right w:val="single" w:sz="4" w:space="0" w:color="000000"/>
            </w:tcBorders>
            <w:vAlign w:val="center"/>
          </w:tcPr>
          <w:p w14:paraId="3C24FF34" w14:textId="77777777" w:rsidR="00E93ED9" w:rsidRPr="002C799F" w:rsidRDefault="00E93ED9"/>
        </w:tc>
        <w:tc>
          <w:tcPr>
            <w:tcW w:w="992" w:type="dxa"/>
            <w:tcBorders>
              <w:top w:val="single" w:sz="4" w:space="0" w:color="000000"/>
              <w:left w:val="single" w:sz="4" w:space="0" w:color="000000"/>
              <w:bottom w:val="single" w:sz="4" w:space="0" w:color="000000"/>
              <w:right w:val="single" w:sz="4" w:space="0" w:color="000000"/>
            </w:tcBorders>
            <w:vAlign w:val="center"/>
            <w:hideMark/>
          </w:tcPr>
          <w:p w14:paraId="725F48DA" w14:textId="77777777" w:rsidR="00E93ED9" w:rsidRPr="002C799F" w:rsidRDefault="00E93ED9">
            <w:pPr>
              <w:snapToGrid w:val="0"/>
              <w:jc w:val="center"/>
              <w:rPr>
                <w:b/>
              </w:rPr>
            </w:pPr>
            <w:r w:rsidRPr="002C799F">
              <w:rPr>
                <w:b/>
              </w:rPr>
              <w:t>2023-2025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C7AC0AA" w14:textId="77777777" w:rsidR="00E93ED9" w:rsidRPr="002C799F" w:rsidRDefault="00E93ED9">
            <w:pPr>
              <w:rPr>
                <w:b/>
              </w:rPr>
            </w:pPr>
            <w:proofErr w:type="spellStart"/>
            <w:r w:rsidRPr="002C799F">
              <w:rPr>
                <w:b/>
              </w:rPr>
              <w:t>Косівська</w:t>
            </w:r>
            <w:proofErr w:type="spellEnd"/>
            <w:r w:rsidRPr="002C799F">
              <w:rPr>
                <w:b/>
              </w:rPr>
              <w:t xml:space="preserve"> </w:t>
            </w:r>
            <w:proofErr w:type="spellStart"/>
            <w:r w:rsidRPr="002C799F">
              <w:rPr>
                <w:b/>
              </w:rPr>
              <w:t>міська</w:t>
            </w:r>
            <w:proofErr w:type="spellEnd"/>
            <w:r w:rsidRPr="002C799F">
              <w:rPr>
                <w:b/>
              </w:rPr>
              <w:t xml:space="preserve"> рада, КНП «</w:t>
            </w:r>
            <w:proofErr w:type="spellStart"/>
            <w:r w:rsidRPr="002C799F">
              <w:rPr>
                <w:b/>
              </w:rPr>
              <w:t>Косівська</w:t>
            </w:r>
            <w:proofErr w:type="spellEnd"/>
            <w:r w:rsidRPr="002C799F">
              <w:rPr>
                <w:b/>
              </w:rPr>
              <w:t xml:space="preserve"> ЦРЛ»</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1C3E2223" w14:textId="77777777" w:rsidR="00E93ED9" w:rsidRPr="002C799F" w:rsidRDefault="00E93ED9">
            <w:pPr>
              <w:jc w:val="center"/>
              <w:rPr>
                <w:b/>
              </w:rPr>
            </w:pPr>
            <w:proofErr w:type="spellStart"/>
            <w:r w:rsidRPr="002C799F">
              <w:rPr>
                <w:b/>
              </w:rPr>
              <w:t>Міський</w:t>
            </w:r>
            <w:proofErr w:type="spellEnd"/>
            <w:r w:rsidRPr="002C799F">
              <w:rPr>
                <w:b/>
              </w:rPr>
              <w:t xml:space="preserve"> бюджет</w:t>
            </w:r>
          </w:p>
        </w:tc>
        <w:tc>
          <w:tcPr>
            <w:tcW w:w="1844" w:type="dxa"/>
            <w:tcBorders>
              <w:top w:val="single" w:sz="4" w:space="0" w:color="000000"/>
              <w:left w:val="single" w:sz="4" w:space="0" w:color="000000"/>
              <w:bottom w:val="single" w:sz="4" w:space="0" w:color="000000"/>
              <w:right w:val="single" w:sz="4" w:space="0" w:color="000000"/>
            </w:tcBorders>
          </w:tcPr>
          <w:p w14:paraId="16B04D2B" w14:textId="77777777" w:rsidR="00E93ED9" w:rsidRPr="002C799F" w:rsidRDefault="00E93ED9">
            <w:pPr>
              <w:jc w:val="both"/>
              <w:rPr>
                <w:b/>
                <w:lang w:val="uk-UA"/>
              </w:rPr>
            </w:pPr>
            <w:r w:rsidRPr="002C799F">
              <w:rPr>
                <w:b/>
              </w:rPr>
              <w:t>2023-515,5</w:t>
            </w:r>
          </w:p>
          <w:p w14:paraId="048D23CC" w14:textId="77777777" w:rsidR="00E93ED9" w:rsidRPr="002C799F" w:rsidRDefault="00E93ED9">
            <w:pPr>
              <w:jc w:val="both"/>
              <w:rPr>
                <w:b/>
              </w:rPr>
            </w:pPr>
            <w:r w:rsidRPr="002C799F">
              <w:rPr>
                <w:b/>
              </w:rPr>
              <w:t>2024-660,0</w:t>
            </w:r>
          </w:p>
          <w:p w14:paraId="35A2ECED" w14:textId="77777777" w:rsidR="00E93ED9" w:rsidRPr="002C799F" w:rsidRDefault="00E93ED9">
            <w:pPr>
              <w:jc w:val="both"/>
              <w:rPr>
                <w:b/>
              </w:rPr>
            </w:pPr>
            <w:r w:rsidRPr="002C799F">
              <w:rPr>
                <w:b/>
              </w:rPr>
              <w:t>2025-775,0</w:t>
            </w:r>
          </w:p>
          <w:p w14:paraId="46681331" w14:textId="77777777" w:rsidR="00E93ED9" w:rsidRPr="002C799F" w:rsidRDefault="00E93ED9">
            <w:pPr>
              <w:jc w:val="both"/>
              <w:rPr>
                <w:b/>
              </w:rPr>
            </w:pPr>
          </w:p>
          <w:p w14:paraId="21B52980" w14:textId="77777777" w:rsidR="00E93ED9" w:rsidRPr="002C799F" w:rsidRDefault="00E93ED9">
            <w:pPr>
              <w:jc w:val="both"/>
              <w:rPr>
                <w:b/>
              </w:rPr>
            </w:pPr>
            <w:r w:rsidRPr="002C799F">
              <w:rPr>
                <w:b/>
              </w:rPr>
              <w:t>Разом:1950,5</w:t>
            </w:r>
          </w:p>
        </w:tc>
        <w:tc>
          <w:tcPr>
            <w:tcW w:w="2550" w:type="dxa"/>
            <w:tcBorders>
              <w:top w:val="single" w:sz="4" w:space="0" w:color="000000"/>
              <w:left w:val="single" w:sz="4" w:space="0" w:color="000000"/>
              <w:bottom w:val="single" w:sz="4" w:space="0" w:color="000000"/>
              <w:right w:val="single" w:sz="4" w:space="0" w:color="000000"/>
            </w:tcBorders>
            <w:vAlign w:val="center"/>
          </w:tcPr>
          <w:p w14:paraId="3E05E027" w14:textId="77777777" w:rsidR="00E93ED9" w:rsidRPr="002C799F" w:rsidRDefault="00E93ED9">
            <w:pPr>
              <w:rPr>
                <w:b/>
              </w:rPr>
            </w:pPr>
          </w:p>
        </w:tc>
      </w:tr>
      <w:tr w:rsidR="00E93ED9" w:rsidRPr="002C799F" w14:paraId="50E190EF" w14:textId="77777777" w:rsidTr="00E93ED9">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F35546D" w14:textId="77777777" w:rsidR="00E93ED9" w:rsidRPr="002C799F" w:rsidRDefault="00E93ED9">
            <w:pPr>
              <w:jc w:val="both"/>
            </w:pPr>
            <w:r w:rsidRPr="002C799F">
              <w:rPr>
                <w:lang w:val="en-US"/>
              </w:rPr>
              <w:t>3</w:t>
            </w:r>
            <w:r w:rsidRPr="002C799F">
              <w:t>.1</w:t>
            </w:r>
          </w:p>
        </w:tc>
        <w:tc>
          <w:tcPr>
            <w:tcW w:w="2693" w:type="dxa"/>
            <w:tcBorders>
              <w:top w:val="single" w:sz="4" w:space="0" w:color="000000"/>
              <w:left w:val="single" w:sz="4" w:space="0" w:color="000000"/>
              <w:bottom w:val="single" w:sz="4" w:space="0" w:color="000000"/>
              <w:right w:val="single" w:sz="4" w:space="0" w:color="000000"/>
            </w:tcBorders>
            <w:vAlign w:val="center"/>
          </w:tcPr>
          <w:p w14:paraId="1BF4B29E" w14:textId="77777777" w:rsidR="00E93ED9" w:rsidRPr="002C799F" w:rsidRDefault="00E93ED9">
            <w:pPr>
              <w:jc w:val="both"/>
              <w:rPr>
                <w:b/>
                <w:color w:val="FF0000"/>
              </w:rPr>
            </w:pPr>
          </w:p>
        </w:tc>
        <w:tc>
          <w:tcPr>
            <w:tcW w:w="3545" w:type="dxa"/>
            <w:tcBorders>
              <w:top w:val="single" w:sz="4" w:space="0" w:color="000000"/>
              <w:left w:val="single" w:sz="4" w:space="0" w:color="000000"/>
              <w:bottom w:val="single" w:sz="4" w:space="0" w:color="000000"/>
              <w:right w:val="single" w:sz="4" w:space="0" w:color="000000"/>
            </w:tcBorders>
            <w:vAlign w:val="center"/>
          </w:tcPr>
          <w:p w14:paraId="157519CA" w14:textId="77777777" w:rsidR="00E93ED9" w:rsidRPr="002C799F" w:rsidRDefault="00E93ED9">
            <w:pPr>
              <w:rPr>
                <w:lang w:val="uk-UA"/>
              </w:rPr>
            </w:pPr>
            <w:proofErr w:type="spellStart"/>
            <w:r w:rsidRPr="002C799F">
              <w:t>Відшкодування</w:t>
            </w:r>
            <w:proofErr w:type="spellEnd"/>
            <w:r w:rsidRPr="002C799F">
              <w:t xml:space="preserve"> </w:t>
            </w:r>
            <w:proofErr w:type="spellStart"/>
            <w:r w:rsidRPr="002C799F">
              <w:t>вартості</w:t>
            </w:r>
            <w:proofErr w:type="spellEnd"/>
            <w:r w:rsidRPr="002C799F">
              <w:t xml:space="preserve"> </w:t>
            </w:r>
            <w:proofErr w:type="spellStart"/>
            <w:r w:rsidRPr="002C799F">
              <w:t>лікувального</w:t>
            </w:r>
            <w:proofErr w:type="spellEnd"/>
            <w:r w:rsidRPr="002C799F">
              <w:t xml:space="preserve"> </w:t>
            </w:r>
            <w:proofErr w:type="spellStart"/>
            <w:r w:rsidRPr="002C799F">
              <w:t>харчування</w:t>
            </w:r>
            <w:proofErr w:type="spellEnd"/>
            <w:r w:rsidRPr="002C799F">
              <w:t xml:space="preserve"> </w:t>
            </w:r>
            <w:proofErr w:type="spellStart"/>
            <w:r w:rsidRPr="002C799F">
              <w:t>дітей</w:t>
            </w:r>
            <w:proofErr w:type="spellEnd"/>
            <w:r w:rsidRPr="002C799F">
              <w:t xml:space="preserve">, </w:t>
            </w:r>
            <w:proofErr w:type="spellStart"/>
            <w:r w:rsidRPr="002C799F">
              <w:t>хворих</w:t>
            </w:r>
            <w:proofErr w:type="spellEnd"/>
            <w:r w:rsidRPr="002C799F">
              <w:t xml:space="preserve"> на </w:t>
            </w:r>
            <w:proofErr w:type="spellStart"/>
            <w:r w:rsidRPr="002C799F">
              <w:t>фенілкетонурію</w:t>
            </w:r>
            <w:proofErr w:type="spellEnd"/>
          </w:p>
          <w:p w14:paraId="486B0B50" w14:textId="77777777" w:rsidR="00E93ED9" w:rsidRPr="002C799F" w:rsidRDefault="00E93ED9"/>
        </w:tc>
        <w:tc>
          <w:tcPr>
            <w:tcW w:w="992" w:type="dxa"/>
            <w:tcBorders>
              <w:top w:val="single" w:sz="4" w:space="0" w:color="000000"/>
              <w:left w:val="single" w:sz="4" w:space="0" w:color="000000"/>
              <w:bottom w:val="single" w:sz="4" w:space="0" w:color="000000"/>
              <w:right w:val="single" w:sz="4" w:space="0" w:color="000000"/>
            </w:tcBorders>
            <w:vAlign w:val="center"/>
            <w:hideMark/>
          </w:tcPr>
          <w:p w14:paraId="4D9DC6FE" w14:textId="77777777" w:rsidR="00E93ED9" w:rsidRPr="002C799F" w:rsidRDefault="00E93ED9">
            <w:pPr>
              <w:snapToGrid w:val="0"/>
              <w:jc w:val="center"/>
            </w:pPr>
            <w:r w:rsidRPr="002C799F">
              <w:t>2023-2025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8E7CA54" w14:textId="77777777" w:rsidR="00E93ED9" w:rsidRPr="002C799F" w:rsidRDefault="00E93ED9">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КНП «</w:t>
            </w:r>
            <w:proofErr w:type="spellStart"/>
            <w:r w:rsidRPr="002C799F">
              <w:t>Косівська</w:t>
            </w:r>
            <w:proofErr w:type="spellEnd"/>
            <w:r w:rsidRPr="002C799F">
              <w:t xml:space="preserve"> ЦРЛ»</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2F49BA01" w14:textId="77777777" w:rsidR="00E93ED9" w:rsidRPr="002C799F" w:rsidRDefault="00E93ED9">
            <w:pPr>
              <w:jc w:val="center"/>
            </w:pPr>
            <w:proofErr w:type="spellStart"/>
            <w:r w:rsidRPr="002C799F">
              <w:t>Міський</w:t>
            </w:r>
            <w:proofErr w:type="spellEnd"/>
            <w:r w:rsidRPr="002C799F">
              <w:t xml:space="preserve">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3A7188C3" w14:textId="77777777" w:rsidR="00E93ED9" w:rsidRPr="002C799F" w:rsidRDefault="00E93ED9">
            <w:pPr>
              <w:jc w:val="both"/>
              <w:rPr>
                <w:lang w:val="uk-UA"/>
              </w:rPr>
            </w:pPr>
            <w:r w:rsidRPr="002C799F">
              <w:t>2023-400,0</w:t>
            </w:r>
          </w:p>
          <w:p w14:paraId="309876DC" w14:textId="77777777" w:rsidR="00E93ED9" w:rsidRPr="002C799F" w:rsidRDefault="00E93ED9">
            <w:pPr>
              <w:jc w:val="both"/>
            </w:pPr>
            <w:r w:rsidRPr="002C799F">
              <w:t>2024-500,0</w:t>
            </w:r>
          </w:p>
          <w:p w14:paraId="64149D7A" w14:textId="77777777" w:rsidR="00E93ED9" w:rsidRPr="002C799F" w:rsidRDefault="00E93ED9">
            <w:pPr>
              <w:jc w:val="both"/>
            </w:pPr>
            <w:r w:rsidRPr="002C799F">
              <w:t>2025-575,0</w:t>
            </w:r>
          </w:p>
          <w:p w14:paraId="05EA3D12" w14:textId="77777777" w:rsidR="00E93ED9" w:rsidRPr="002C799F" w:rsidRDefault="00E93ED9">
            <w:pPr>
              <w:jc w:val="both"/>
            </w:pPr>
            <w:r w:rsidRPr="002C799F">
              <w:t>Разом 1475,0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063596A9" w14:textId="77777777" w:rsidR="00E93ED9" w:rsidRPr="002C799F" w:rsidRDefault="00E93ED9">
            <w:proofErr w:type="spellStart"/>
            <w:r w:rsidRPr="002C799F">
              <w:t>Забезпечено</w:t>
            </w:r>
            <w:proofErr w:type="spellEnd"/>
            <w:r w:rsidRPr="002C799F">
              <w:t xml:space="preserve"> </w:t>
            </w:r>
            <w:proofErr w:type="spellStart"/>
            <w:r w:rsidRPr="002C799F">
              <w:t>лікування</w:t>
            </w:r>
            <w:proofErr w:type="spellEnd"/>
            <w:r w:rsidRPr="002C799F">
              <w:t xml:space="preserve"> та </w:t>
            </w:r>
            <w:proofErr w:type="spellStart"/>
            <w:r w:rsidRPr="002C799F">
              <w:t>профілактику</w:t>
            </w:r>
            <w:proofErr w:type="spellEnd"/>
            <w:r w:rsidRPr="002C799F">
              <w:t xml:space="preserve"> </w:t>
            </w:r>
            <w:proofErr w:type="spellStart"/>
            <w:r w:rsidRPr="002C799F">
              <w:t>ускладнень</w:t>
            </w:r>
            <w:proofErr w:type="spellEnd"/>
            <w:r w:rsidRPr="002C799F">
              <w:t xml:space="preserve"> у </w:t>
            </w:r>
            <w:proofErr w:type="spellStart"/>
            <w:r w:rsidRPr="002C799F">
              <w:t>дітей</w:t>
            </w:r>
            <w:proofErr w:type="spellEnd"/>
            <w:r w:rsidRPr="002C799F">
              <w:t xml:space="preserve"> з </w:t>
            </w:r>
            <w:proofErr w:type="spellStart"/>
            <w:r w:rsidRPr="002C799F">
              <w:t>орфанними</w:t>
            </w:r>
            <w:proofErr w:type="spellEnd"/>
            <w:r w:rsidRPr="002C799F">
              <w:t xml:space="preserve"> </w:t>
            </w:r>
            <w:proofErr w:type="spellStart"/>
            <w:r w:rsidRPr="002C799F">
              <w:t>захворюваннями</w:t>
            </w:r>
            <w:proofErr w:type="spellEnd"/>
          </w:p>
        </w:tc>
      </w:tr>
      <w:tr w:rsidR="00E93ED9" w:rsidRPr="002C799F" w14:paraId="15E5E186" w14:textId="77777777" w:rsidTr="00E93ED9">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881FBDC" w14:textId="77777777" w:rsidR="00E93ED9" w:rsidRPr="002C799F" w:rsidRDefault="00E93ED9">
            <w:pPr>
              <w:jc w:val="both"/>
            </w:pPr>
            <w:r w:rsidRPr="002C799F">
              <w:lastRenderedPageBreak/>
              <w:t>3.2</w:t>
            </w:r>
          </w:p>
        </w:tc>
        <w:tc>
          <w:tcPr>
            <w:tcW w:w="2693" w:type="dxa"/>
            <w:tcBorders>
              <w:top w:val="single" w:sz="4" w:space="0" w:color="000000"/>
              <w:left w:val="single" w:sz="4" w:space="0" w:color="000000"/>
              <w:bottom w:val="single" w:sz="4" w:space="0" w:color="000000"/>
              <w:right w:val="single" w:sz="4" w:space="0" w:color="000000"/>
            </w:tcBorders>
            <w:vAlign w:val="center"/>
          </w:tcPr>
          <w:p w14:paraId="2DA81B5D" w14:textId="77777777" w:rsidR="00E93ED9" w:rsidRPr="002C799F" w:rsidRDefault="00E93ED9">
            <w:pPr>
              <w:jc w:val="both"/>
              <w:rPr>
                <w:b/>
                <w:color w:val="FF0000"/>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252E7CC1" w14:textId="77777777" w:rsidR="00E93ED9" w:rsidRPr="002C799F" w:rsidRDefault="00E93ED9">
            <w:pPr>
              <w:rPr>
                <w:lang w:val="uk-UA"/>
              </w:rPr>
            </w:pPr>
            <w:proofErr w:type="spellStart"/>
            <w:r w:rsidRPr="002C799F">
              <w:t>Відшкодування</w:t>
            </w:r>
            <w:proofErr w:type="spellEnd"/>
            <w:r w:rsidRPr="002C799F">
              <w:t xml:space="preserve"> </w:t>
            </w:r>
            <w:proofErr w:type="spellStart"/>
            <w:r w:rsidRPr="002C799F">
              <w:t>вартості</w:t>
            </w:r>
            <w:proofErr w:type="spellEnd"/>
            <w:r w:rsidRPr="002C799F">
              <w:t xml:space="preserve"> </w:t>
            </w:r>
            <w:proofErr w:type="spellStart"/>
            <w:r w:rsidRPr="002C799F">
              <w:t>лікарських</w:t>
            </w:r>
            <w:proofErr w:type="spellEnd"/>
            <w:r w:rsidRPr="002C799F">
              <w:t xml:space="preserve"> </w:t>
            </w:r>
            <w:proofErr w:type="spellStart"/>
            <w:r w:rsidRPr="002C799F">
              <w:t>препаратів</w:t>
            </w:r>
            <w:proofErr w:type="spellEnd"/>
            <w:r w:rsidRPr="002C799F">
              <w:t xml:space="preserve">   для </w:t>
            </w:r>
            <w:proofErr w:type="spellStart"/>
            <w:r w:rsidRPr="002C799F">
              <w:t>лікування</w:t>
            </w:r>
            <w:proofErr w:type="spellEnd"/>
            <w:r w:rsidRPr="002C799F">
              <w:t xml:space="preserve"> </w:t>
            </w:r>
            <w:proofErr w:type="spellStart"/>
            <w:r w:rsidRPr="002C799F">
              <w:t>дітей</w:t>
            </w:r>
            <w:proofErr w:type="spellEnd"/>
            <w:r w:rsidRPr="002C799F">
              <w:t xml:space="preserve"> </w:t>
            </w:r>
            <w:proofErr w:type="spellStart"/>
            <w:r w:rsidRPr="002C799F">
              <w:t>хворих</w:t>
            </w:r>
            <w:proofErr w:type="spellEnd"/>
            <w:r w:rsidRPr="002C799F">
              <w:t xml:space="preserve"> на </w:t>
            </w:r>
            <w:proofErr w:type="spellStart"/>
            <w:r w:rsidRPr="002C799F">
              <w:t>муковісцидоз</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374B3E9" w14:textId="77777777" w:rsidR="00E93ED9" w:rsidRPr="002C799F" w:rsidRDefault="00E93ED9">
            <w:pPr>
              <w:snapToGrid w:val="0"/>
              <w:jc w:val="center"/>
            </w:pPr>
            <w:r w:rsidRPr="002C799F">
              <w:t>2023-2025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F26A32C" w14:textId="77777777" w:rsidR="00E93ED9" w:rsidRPr="002C799F" w:rsidRDefault="00E93ED9">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КНП «</w:t>
            </w:r>
            <w:proofErr w:type="spellStart"/>
            <w:r w:rsidRPr="002C799F">
              <w:t>Косівська</w:t>
            </w:r>
            <w:proofErr w:type="spellEnd"/>
            <w:r w:rsidRPr="002C799F">
              <w:t xml:space="preserve"> ЦРЛ»</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784EAB4B" w14:textId="77777777" w:rsidR="00E93ED9" w:rsidRPr="002C799F" w:rsidRDefault="00E93ED9">
            <w:pPr>
              <w:jc w:val="center"/>
            </w:pPr>
            <w:proofErr w:type="spellStart"/>
            <w:r w:rsidRPr="002C799F">
              <w:t>Міський</w:t>
            </w:r>
            <w:proofErr w:type="spellEnd"/>
            <w:r w:rsidRPr="002C799F">
              <w:t xml:space="preserve">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7D0E540E" w14:textId="77777777" w:rsidR="00E93ED9" w:rsidRPr="002C799F" w:rsidRDefault="00E93ED9">
            <w:pPr>
              <w:jc w:val="both"/>
              <w:rPr>
                <w:lang w:val="uk-UA"/>
              </w:rPr>
            </w:pPr>
            <w:r w:rsidRPr="002C799F">
              <w:t>2023-115,5</w:t>
            </w:r>
          </w:p>
          <w:p w14:paraId="29BB8803" w14:textId="77777777" w:rsidR="00E93ED9" w:rsidRPr="002C799F" w:rsidRDefault="00E93ED9">
            <w:pPr>
              <w:jc w:val="both"/>
            </w:pPr>
            <w:r w:rsidRPr="002C799F">
              <w:t>2024-160,0</w:t>
            </w:r>
          </w:p>
          <w:p w14:paraId="1A5D965C" w14:textId="77777777" w:rsidR="00E93ED9" w:rsidRPr="002C799F" w:rsidRDefault="00E93ED9">
            <w:pPr>
              <w:jc w:val="both"/>
            </w:pPr>
            <w:r w:rsidRPr="002C799F">
              <w:t>2025-200,0</w:t>
            </w:r>
          </w:p>
          <w:p w14:paraId="135E14E7" w14:textId="77777777" w:rsidR="00E93ED9" w:rsidRPr="002C799F" w:rsidRDefault="00E93ED9">
            <w:pPr>
              <w:jc w:val="both"/>
            </w:pPr>
            <w:r w:rsidRPr="002C799F">
              <w:t>Разом 475,5</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1B548E5A" w14:textId="77777777" w:rsidR="00E93ED9" w:rsidRPr="002C799F" w:rsidRDefault="00E93ED9">
            <w:proofErr w:type="spellStart"/>
            <w:r w:rsidRPr="002C799F">
              <w:t>Забезпечено</w:t>
            </w:r>
            <w:proofErr w:type="spellEnd"/>
            <w:r w:rsidRPr="002C799F">
              <w:t xml:space="preserve"> </w:t>
            </w:r>
            <w:proofErr w:type="spellStart"/>
            <w:r w:rsidRPr="002C799F">
              <w:t>лікування</w:t>
            </w:r>
            <w:proofErr w:type="spellEnd"/>
            <w:r w:rsidRPr="002C799F">
              <w:t xml:space="preserve"> та </w:t>
            </w:r>
            <w:proofErr w:type="spellStart"/>
            <w:r w:rsidRPr="002C799F">
              <w:t>профілактику</w:t>
            </w:r>
            <w:proofErr w:type="spellEnd"/>
            <w:r w:rsidRPr="002C799F">
              <w:t xml:space="preserve"> </w:t>
            </w:r>
            <w:proofErr w:type="spellStart"/>
            <w:proofErr w:type="gramStart"/>
            <w:r w:rsidRPr="002C799F">
              <w:t>ускладнень</w:t>
            </w:r>
            <w:proofErr w:type="spellEnd"/>
            <w:r w:rsidRPr="002C799F">
              <w:t xml:space="preserve">  </w:t>
            </w:r>
            <w:proofErr w:type="spellStart"/>
            <w:r w:rsidRPr="002C799F">
              <w:t>дітей</w:t>
            </w:r>
            <w:proofErr w:type="spellEnd"/>
            <w:proofErr w:type="gramEnd"/>
            <w:r w:rsidRPr="002C799F">
              <w:t xml:space="preserve"> з </w:t>
            </w:r>
            <w:proofErr w:type="spellStart"/>
            <w:r w:rsidRPr="002C799F">
              <w:t>орфаннимизахворюваннями</w:t>
            </w:r>
            <w:proofErr w:type="spellEnd"/>
          </w:p>
        </w:tc>
      </w:tr>
      <w:tr w:rsidR="00E93ED9" w:rsidRPr="002C799F" w14:paraId="429CD91C" w14:textId="77777777" w:rsidTr="00E93ED9">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F098874" w14:textId="77777777" w:rsidR="00E93ED9" w:rsidRPr="002C799F" w:rsidRDefault="00E93ED9">
            <w:pPr>
              <w:jc w:val="both"/>
              <w:rPr>
                <w:b/>
              </w:rPr>
            </w:pPr>
            <w:r w:rsidRPr="002C799F">
              <w:rPr>
                <w:b/>
              </w:rPr>
              <w:t>4</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1BC49B84" w14:textId="77777777" w:rsidR="00E93ED9" w:rsidRPr="002C799F" w:rsidRDefault="00E93ED9">
            <w:pPr>
              <w:rPr>
                <w:b/>
              </w:rPr>
            </w:pPr>
            <w:proofErr w:type="spellStart"/>
            <w:r w:rsidRPr="002C799F">
              <w:rPr>
                <w:b/>
              </w:rPr>
              <w:t>Зміцнення</w:t>
            </w:r>
            <w:proofErr w:type="spellEnd"/>
            <w:r w:rsidRPr="002C799F">
              <w:rPr>
                <w:b/>
              </w:rPr>
              <w:t xml:space="preserve"> </w:t>
            </w:r>
            <w:proofErr w:type="spellStart"/>
            <w:r w:rsidRPr="002C799F">
              <w:rPr>
                <w:b/>
              </w:rPr>
              <w:t>матеріально</w:t>
            </w:r>
            <w:proofErr w:type="spellEnd"/>
            <w:r w:rsidRPr="002C799F">
              <w:rPr>
                <w:b/>
              </w:rPr>
              <w:t xml:space="preserve">- </w:t>
            </w:r>
            <w:proofErr w:type="spellStart"/>
            <w:r w:rsidRPr="002C799F">
              <w:rPr>
                <w:b/>
              </w:rPr>
              <w:t>технічної</w:t>
            </w:r>
            <w:proofErr w:type="spellEnd"/>
            <w:r w:rsidRPr="002C799F">
              <w:rPr>
                <w:b/>
              </w:rPr>
              <w:t xml:space="preserve"> </w:t>
            </w:r>
            <w:proofErr w:type="spellStart"/>
            <w:r w:rsidRPr="002C799F">
              <w:rPr>
                <w:b/>
              </w:rPr>
              <w:t>бази</w:t>
            </w:r>
            <w:proofErr w:type="spellEnd"/>
            <w:r w:rsidRPr="002C799F">
              <w:rPr>
                <w:b/>
              </w:rPr>
              <w:t xml:space="preserve"> закладу </w:t>
            </w:r>
            <w:proofErr w:type="spellStart"/>
            <w:r w:rsidRPr="002C799F">
              <w:rPr>
                <w:b/>
              </w:rPr>
              <w:t>охорони</w:t>
            </w:r>
            <w:proofErr w:type="spellEnd"/>
            <w:r w:rsidRPr="002C799F">
              <w:rPr>
                <w:b/>
              </w:rPr>
              <w:t xml:space="preserve"> </w:t>
            </w:r>
            <w:proofErr w:type="spellStart"/>
            <w:r w:rsidRPr="002C799F">
              <w:rPr>
                <w:b/>
              </w:rPr>
              <w:t>здоров’я</w:t>
            </w:r>
            <w:proofErr w:type="spellEnd"/>
          </w:p>
        </w:tc>
        <w:tc>
          <w:tcPr>
            <w:tcW w:w="3545" w:type="dxa"/>
            <w:tcBorders>
              <w:top w:val="single" w:sz="4" w:space="0" w:color="000000"/>
              <w:left w:val="single" w:sz="4" w:space="0" w:color="000000"/>
              <w:bottom w:val="single" w:sz="4" w:space="0" w:color="000000"/>
              <w:right w:val="single" w:sz="4" w:space="0" w:color="000000"/>
            </w:tcBorders>
            <w:vAlign w:val="center"/>
          </w:tcPr>
          <w:p w14:paraId="608ED478" w14:textId="77777777" w:rsidR="00E93ED9" w:rsidRPr="002C799F" w:rsidRDefault="00E93ED9"/>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79DE4D" w14:textId="77777777" w:rsidR="00E93ED9" w:rsidRPr="002C799F" w:rsidRDefault="00E93ED9">
            <w:pPr>
              <w:snapToGrid w:val="0"/>
              <w:jc w:val="center"/>
              <w:rPr>
                <w:b/>
              </w:rPr>
            </w:pPr>
            <w:r w:rsidRPr="002C799F">
              <w:rPr>
                <w:b/>
              </w:rPr>
              <w:t>2023-2025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8522096" w14:textId="77777777" w:rsidR="00E93ED9" w:rsidRPr="002C799F" w:rsidRDefault="00E93ED9">
            <w:pPr>
              <w:rPr>
                <w:b/>
              </w:rPr>
            </w:pPr>
            <w:proofErr w:type="spellStart"/>
            <w:r w:rsidRPr="002C799F">
              <w:rPr>
                <w:b/>
              </w:rPr>
              <w:t>Косівська</w:t>
            </w:r>
            <w:proofErr w:type="spellEnd"/>
            <w:r w:rsidRPr="002C799F">
              <w:rPr>
                <w:b/>
              </w:rPr>
              <w:t xml:space="preserve"> </w:t>
            </w:r>
            <w:proofErr w:type="spellStart"/>
            <w:r w:rsidRPr="002C799F">
              <w:rPr>
                <w:b/>
              </w:rPr>
              <w:t>міська</w:t>
            </w:r>
            <w:proofErr w:type="spellEnd"/>
            <w:r w:rsidRPr="002C799F">
              <w:rPr>
                <w:b/>
              </w:rPr>
              <w:t xml:space="preserve"> рада, КНП «</w:t>
            </w:r>
            <w:proofErr w:type="spellStart"/>
            <w:r w:rsidRPr="002C799F">
              <w:rPr>
                <w:b/>
              </w:rPr>
              <w:t>Косівська</w:t>
            </w:r>
            <w:proofErr w:type="spellEnd"/>
            <w:r w:rsidRPr="002C799F">
              <w:rPr>
                <w:b/>
              </w:rPr>
              <w:t xml:space="preserve"> ЦРЛ»</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01B91AEC" w14:textId="77777777" w:rsidR="00E93ED9" w:rsidRPr="002C799F" w:rsidRDefault="00E93ED9">
            <w:pPr>
              <w:jc w:val="center"/>
              <w:rPr>
                <w:b/>
              </w:rPr>
            </w:pPr>
            <w:proofErr w:type="spellStart"/>
            <w:r w:rsidRPr="002C799F">
              <w:rPr>
                <w:b/>
              </w:rPr>
              <w:t>Міський</w:t>
            </w:r>
            <w:proofErr w:type="spellEnd"/>
            <w:r w:rsidRPr="002C799F">
              <w:rPr>
                <w:b/>
              </w:rPr>
              <w:t xml:space="preserve"> бюджет</w:t>
            </w:r>
          </w:p>
        </w:tc>
        <w:tc>
          <w:tcPr>
            <w:tcW w:w="1844" w:type="dxa"/>
            <w:tcBorders>
              <w:top w:val="single" w:sz="4" w:space="0" w:color="000000"/>
              <w:left w:val="single" w:sz="4" w:space="0" w:color="000000"/>
              <w:bottom w:val="single" w:sz="4" w:space="0" w:color="000000"/>
              <w:right w:val="single" w:sz="4" w:space="0" w:color="000000"/>
            </w:tcBorders>
          </w:tcPr>
          <w:p w14:paraId="354A9019" w14:textId="77777777" w:rsidR="00E93ED9" w:rsidRPr="002C799F" w:rsidRDefault="00E93ED9">
            <w:pPr>
              <w:jc w:val="both"/>
              <w:rPr>
                <w:b/>
                <w:lang w:val="uk-UA"/>
              </w:rPr>
            </w:pPr>
            <w:r w:rsidRPr="002C799F">
              <w:rPr>
                <w:b/>
              </w:rPr>
              <w:t>2023-150,0</w:t>
            </w:r>
          </w:p>
          <w:p w14:paraId="0886EA0D" w14:textId="77777777" w:rsidR="00E93ED9" w:rsidRPr="002C799F" w:rsidRDefault="00E93ED9">
            <w:pPr>
              <w:jc w:val="both"/>
              <w:rPr>
                <w:b/>
              </w:rPr>
            </w:pPr>
            <w:r w:rsidRPr="002C799F">
              <w:rPr>
                <w:b/>
              </w:rPr>
              <w:t>2024-250,0</w:t>
            </w:r>
          </w:p>
          <w:p w14:paraId="3ACDAC78" w14:textId="77777777" w:rsidR="00E93ED9" w:rsidRPr="002C799F" w:rsidRDefault="00E93ED9">
            <w:pPr>
              <w:jc w:val="both"/>
              <w:rPr>
                <w:b/>
              </w:rPr>
            </w:pPr>
            <w:r w:rsidRPr="002C799F">
              <w:rPr>
                <w:b/>
              </w:rPr>
              <w:t>2025-300,0</w:t>
            </w:r>
          </w:p>
          <w:p w14:paraId="7F5E56D3" w14:textId="77777777" w:rsidR="00E93ED9" w:rsidRPr="002C799F" w:rsidRDefault="00E93ED9">
            <w:pPr>
              <w:jc w:val="both"/>
              <w:rPr>
                <w:b/>
              </w:rPr>
            </w:pPr>
          </w:p>
          <w:p w14:paraId="6135D7AF" w14:textId="77777777" w:rsidR="00E93ED9" w:rsidRPr="002C799F" w:rsidRDefault="00E93ED9">
            <w:pPr>
              <w:jc w:val="both"/>
              <w:rPr>
                <w:b/>
              </w:rPr>
            </w:pPr>
            <w:r w:rsidRPr="002C799F">
              <w:rPr>
                <w:b/>
              </w:rPr>
              <w:t>Разом 700,0</w:t>
            </w:r>
          </w:p>
        </w:tc>
        <w:tc>
          <w:tcPr>
            <w:tcW w:w="2550" w:type="dxa"/>
            <w:tcBorders>
              <w:top w:val="single" w:sz="4" w:space="0" w:color="000000"/>
              <w:left w:val="single" w:sz="4" w:space="0" w:color="000000"/>
              <w:bottom w:val="single" w:sz="4" w:space="0" w:color="000000"/>
              <w:right w:val="single" w:sz="4" w:space="0" w:color="000000"/>
            </w:tcBorders>
            <w:vAlign w:val="center"/>
          </w:tcPr>
          <w:p w14:paraId="69A0384D" w14:textId="77777777" w:rsidR="00E93ED9" w:rsidRPr="002C799F" w:rsidRDefault="00E93ED9"/>
        </w:tc>
      </w:tr>
      <w:tr w:rsidR="00E93ED9" w:rsidRPr="002C799F" w14:paraId="07D05E7D" w14:textId="77777777" w:rsidTr="00E93ED9">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1641D9AC" w14:textId="77777777" w:rsidR="00E93ED9" w:rsidRPr="002C799F" w:rsidRDefault="00E93ED9">
            <w:pPr>
              <w:jc w:val="both"/>
            </w:pPr>
            <w:r w:rsidRPr="002C799F">
              <w:t>4.1</w:t>
            </w:r>
          </w:p>
        </w:tc>
        <w:tc>
          <w:tcPr>
            <w:tcW w:w="2693" w:type="dxa"/>
            <w:tcBorders>
              <w:top w:val="single" w:sz="4" w:space="0" w:color="000000"/>
              <w:left w:val="single" w:sz="4" w:space="0" w:color="000000"/>
              <w:bottom w:val="single" w:sz="4" w:space="0" w:color="000000"/>
              <w:right w:val="single" w:sz="4" w:space="0" w:color="000000"/>
            </w:tcBorders>
            <w:vAlign w:val="center"/>
          </w:tcPr>
          <w:p w14:paraId="77484E6F" w14:textId="77777777" w:rsidR="00E93ED9" w:rsidRPr="002C799F" w:rsidRDefault="00E93ED9">
            <w:pPr>
              <w:rPr>
                <w:b/>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2BF5E5F2" w14:textId="77777777" w:rsidR="00E93ED9" w:rsidRPr="002C799F" w:rsidRDefault="00E93ED9">
            <w:proofErr w:type="spellStart"/>
            <w:r w:rsidRPr="002C799F">
              <w:t>Придбання</w:t>
            </w:r>
            <w:proofErr w:type="spellEnd"/>
            <w:r w:rsidRPr="002C799F">
              <w:t xml:space="preserve"> </w:t>
            </w:r>
            <w:proofErr w:type="spellStart"/>
            <w:r w:rsidRPr="002C799F">
              <w:t>сучасного</w:t>
            </w:r>
            <w:proofErr w:type="spellEnd"/>
            <w:r w:rsidRPr="002C799F">
              <w:t xml:space="preserve"> </w:t>
            </w:r>
            <w:proofErr w:type="spellStart"/>
            <w:r w:rsidRPr="002C799F">
              <w:t>медичного</w:t>
            </w:r>
            <w:proofErr w:type="spellEnd"/>
            <w:r w:rsidRPr="002C799F">
              <w:t xml:space="preserve"> </w:t>
            </w:r>
            <w:proofErr w:type="spellStart"/>
            <w:r w:rsidRPr="002C799F">
              <w:t>обладнання</w:t>
            </w:r>
            <w:proofErr w:type="spellEnd"/>
            <w:r w:rsidRPr="002C799F">
              <w:t xml:space="preserve"> та </w:t>
            </w:r>
            <w:proofErr w:type="spellStart"/>
            <w:r w:rsidRPr="002C799F">
              <w:t>іншого</w:t>
            </w:r>
            <w:proofErr w:type="spellEnd"/>
            <w:r w:rsidRPr="002C799F">
              <w:t xml:space="preserve"> </w:t>
            </w:r>
            <w:proofErr w:type="spellStart"/>
            <w:r w:rsidRPr="002C799F">
              <w:t>обладнання</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38344DE" w14:textId="77777777" w:rsidR="00E93ED9" w:rsidRPr="002C799F" w:rsidRDefault="00E93ED9">
            <w:pPr>
              <w:snapToGrid w:val="0"/>
              <w:jc w:val="center"/>
            </w:pPr>
            <w:r w:rsidRPr="002C799F">
              <w:t>2023-2025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DF5A4DC" w14:textId="77777777" w:rsidR="00E93ED9" w:rsidRPr="002C799F" w:rsidRDefault="00E93ED9">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КНП «</w:t>
            </w:r>
            <w:proofErr w:type="spellStart"/>
            <w:r w:rsidRPr="002C799F">
              <w:t>Косівська</w:t>
            </w:r>
            <w:proofErr w:type="spellEnd"/>
            <w:r w:rsidRPr="002C799F">
              <w:t xml:space="preserve"> ЦРЛ»</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43C245D7" w14:textId="77777777" w:rsidR="00E93ED9" w:rsidRPr="002C799F" w:rsidRDefault="00E93ED9">
            <w:pPr>
              <w:jc w:val="center"/>
            </w:pPr>
            <w:proofErr w:type="spellStart"/>
            <w:r w:rsidRPr="002C799F">
              <w:t>Міський</w:t>
            </w:r>
            <w:proofErr w:type="spellEnd"/>
            <w:r w:rsidRPr="002C799F">
              <w:t xml:space="preserve"> бюджет</w:t>
            </w:r>
          </w:p>
        </w:tc>
        <w:tc>
          <w:tcPr>
            <w:tcW w:w="1844" w:type="dxa"/>
            <w:tcBorders>
              <w:top w:val="single" w:sz="4" w:space="0" w:color="000000"/>
              <w:left w:val="single" w:sz="4" w:space="0" w:color="000000"/>
              <w:bottom w:val="single" w:sz="4" w:space="0" w:color="000000"/>
              <w:right w:val="single" w:sz="4" w:space="0" w:color="000000"/>
            </w:tcBorders>
          </w:tcPr>
          <w:p w14:paraId="0EFE329C" w14:textId="77777777" w:rsidR="00E93ED9" w:rsidRPr="002C799F" w:rsidRDefault="00E93ED9">
            <w:pPr>
              <w:jc w:val="both"/>
              <w:rPr>
                <w:lang w:val="uk-UA"/>
              </w:rPr>
            </w:pPr>
            <w:r w:rsidRPr="002C799F">
              <w:t>2023-150,0</w:t>
            </w:r>
          </w:p>
          <w:p w14:paraId="48E8348E" w14:textId="77777777" w:rsidR="00E93ED9" w:rsidRPr="002C799F" w:rsidRDefault="00E93ED9">
            <w:pPr>
              <w:jc w:val="both"/>
            </w:pPr>
            <w:r w:rsidRPr="002C799F">
              <w:t>2024-250,0</w:t>
            </w:r>
          </w:p>
          <w:p w14:paraId="0F351A09" w14:textId="77777777" w:rsidR="00E93ED9" w:rsidRPr="002C799F" w:rsidRDefault="00E93ED9">
            <w:pPr>
              <w:jc w:val="both"/>
            </w:pPr>
            <w:r w:rsidRPr="002C799F">
              <w:t>2025-300,0</w:t>
            </w:r>
          </w:p>
          <w:p w14:paraId="033474B5" w14:textId="77777777" w:rsidR="00E93ED9" w:rsidRPr="002C799F" w:rsidRDefault="00E93ED9">
            <w:pPr>
              <w:jc w:val="both"/>
            </w:pPr>
          </w:p>
          <w:p w14:paraId="0E6E0864" w14:textId="77777777" w:rsidR="00E93ED9" w:rsidRPr="002C799F" w:rsidRDefault="00E93ED9">
            <w:pPr>
              <w:jc w:val="both"/>
            </w:pPr>
            <w:r w:rsidRPr="002C799F">
              <w:t>Разом 700,0</w:t>
            </w:r>
          </w:p>
          <w:p w14:paraId="2E44A67E" w14:textId="77777777" w:rsidR="00E93ED9" w:rsidRPr="002C799F" w:rsidRDefault="00E93ED9">
            <w:pPr>
              <w:jc w:val="both"/>
            </w:pP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1AB4092A" w14:textId="77777777" w:rsidR="00E93ED9" w:rsidRPr="002C799F" w:rsidRDefault="00E93ED9">
            <w:proofErr w:type="spellStart"/>
            <w:r w:rsidRPr="002C799F">
              <w:t>Поліпшено</w:t>
            </w:r>
            <w:proofErr w:type="spellEnd"/>
            <w:r w:rsidRPr="002C799F">
              <w:t xml:space="preserve"> </w:t>
            </w:r>
            <w:proofErr w:type="spellStart"/>
            <w:r w:rsidRPr="002C799F">
              <w:t>ефективність</w:t>
            </w:r>
            <w:proofErr w:type="spellEnd"/>
            <w:r w:rsidRPr="002C799F">
              <w:t xml:space="preserve"> </w:t>
            </w:r>
            <w:proofErr w:type="spellStart"/>
            <w:r w:rsidRPr="002C799F">
              <w:t>роботи</w:t>
            </w:r>
            <w:proofErr w:type="spellEnd"/>
            <w:r w:rsidRPr="002C799F">
              <w:t xml:space="preserve"> </w:t>
            </w:r>
            <w:proofErr w:type="spellStart"/>
            <w:r w:rsidRPr="002C799F">
              <w:t>медичного</w:t>
            </w:r>
            <w:proofErr w:type="spellEnd"/>
            <w:r w:rsidRPr="002C799F">
              <w:t xml:space="preserve"> закладу за </w:t>
            </w:r>
            <w:proofErr w:type="spellStart"/>
            <w:r w:rsidRPr="002C799F">
              <w:t>рахунок</w:t>
            </w:r>
            <w:proofErr w:type="spellEnd"/>
            <w:r w:rsidRPr="002C799F">
              <w:t xml:space="preserve"> </w:t>
            </w:r>
            <w:proofErr w:type="spellStart"/>
            <w:r w:rsidRPr="002C799F">
              <w:t>зміцнення</w:t>
            </w:r>
            <w:proofErr w:type="spellEnd"/>
            <w:r w:rsidRPr="002C799F">
              <w:t xml:space="preserve"> </w:t>
            </w:r>
            <w:proofErr w:type="spellStart"/>
            <w:r w:rsidRPr="002C799F">
              <w:t>матеріально-технічної</w:t>
            </w:r>
            <w:proofErr w:type="spellEnd"/>
            <w:r w:rsidRPr="002C799F">
              <w:t xml:space="preserve"> та </w:t>
            </w:r>
            <w:proofErr w:type="spellStart"/>
            <w:r w:rsidRPr="002C799F">
              <w:t>діагностичної</w:t>
            </w:r>
            <w:proofErr w:type="spellEnd"/>
            <w:r w:rsidRPr="002C799F">
              <w:t xml:space="preserve"> </w:t>
            </w:r>
            <w:proofErr w:type="spellStart"/>
            <w:r w:rsidRPr="002C799F">
              <w:t>бази</w:t>
            </w:r>
            <w:proofErr w:type="spellEnd"/>
          </w:p>
        </w:tc>
      </w:tr>
      <w:tr w:rsidR="00E93ED9" w:rsidRPr="002C799F" w14:paraId="1A172EB2" w14:textId="77777777" w:rsidTr="00E93ED9">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FC586CC" w14:textId="77777777" w:rsidR="00E93ED9" w:rsidRPr="002C799F" w:rsidRDefault="00E93ED9">
            <w:pPr>
              <w:jc w:val="both"/>
              <w:rPr>
                <w:b/>
                <w:color w:val="FF0000"/>
              </w:rPr>
            </w:pPr>
            <w:r w:rsidRPr="002C799F">
              <w:rPr>
                <w:b/>
                <w:color w:val="000000" w:themeColor="text1"/>
              </w:rPr>
              <w:t>5</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37D13273" w14:textId="77777777" w:rsidR="00E93ED9" w:rsidRPr="002C799F" w:rsidRDefault="00E93ED9">
            <w:pPr>
              <w:rPr>
                <w:b/>
                <w:color w:val="FF0000"/>
              </w:rPr>
            </w:pPr>
            <w:r w:rsidRPr="002C799F">
              <w:rPr>
                <w:b/>
              </w:rPr>
              <w:t>Медико-</w:t>
            </w:r>
            <w:proofErr w:type="spellStart"/>
            <w:r w:rsidRPr="002C799F">
              <w:rPr>
                <w:b/>
              </w:rPr>
              <w:t>санітарне</w:t>
            </w:r>
            <w:proofErr w:type="spellEnd"/>
            <w:r w:rsidRPr="002C799F">
              <w:rPr>
                <w:b/>
              </w:rPr>
              <w:t xml:space="preserve"> </w:t>
            </w:r>
            <w:proofErr w:type="spellStart"/>
            <w:r w:rsidRPr="002C799F">
              <w:rPr>
                <w:b/>
              </w:rPr>
              <w:t>забезпечення</w:t>
            </w:r>
            <w:proofErr w:type="spellEnd"/>
            <w:r w:rsidRPr="002C799F">
              <w:rPr>
                <w:b/>
              </w:rPr>
              <w:t xml:space="preserve"> </w:t>
            </w:r>
            <w:proofErr w:type="spellStart"/>
            <w:r w:rsidRPr="002C799F">
              <w:rPr>
                <w:b/>
              </w:rPr>
              <w:t>військовослужбовців</w:t>
            </w:r>
            <w:proofErr w:type="spellEnd"/>
            <w:r w:rsidRPr="002C799F">
              <w:rPr>
                <w:b/>
              </w:rPr>
              <w:t xml:space="preserve"> та </w:t>
            </w:r>
            <w:proofErr w:type="spellStart"/>
            <w:r w:rsidRPr="002C799F">
              <w:rPr>
                <w:b/>
              </w:rPr>
              <w:t>членів</w:t>
            </w:r>
            <w:proofErr w:type="spellEnd"/>
            <w:r w:rsidRPr="002C799F">
              <w:rPr>
                <w:b/>
              </w:rPr>
              <w:t xml:space="preserve"> </w:t>
            </w:r>
            <w:proofErr w:type="spellStart"/>
            <w:r w:rsidRPr="002C799F">
              <w:rPr>
                <w:b/>
              </w:rPr>
              <w:t>їхніх</w:t>
            </w:r>
            <w:proofErr w:type="spellEnd"/>
            <w:r w:rsidRPr="002C799F">
              <w:rPr>
                <w:b/>
              </w:rPr>
              <w:t xml:space="preserve"> родин та родин </w:t>
            </w:r>
            <w:proofErr w:type="spellStart"/>
            <w:r w:rsidRPr="002C799F">
              <w:rPr>
                <w:b/>
              </w:rPr>
              <w:t>загиблих</w:t>
            </w:r>
            <w:proofErr w:type="spellEnd"/>
            <w:r w:rsidRPr="002C799F">
              <w:rPr>
                <w:b/>
              </w:rPr>
              <w:t xml:space="preserve"> на </w:t>
            </w:r>
            <w:proofErr w:type="spellStart"/>
            <w:r w:rsidRPr="002C799F">
              <w:rPr>
                <w:b/>
              </w:rPr>
              <w:t>війні</w:t>
            </w:r>
            <w:proofErr w:type="spellEnd"/>
          </w:p>
        </w:tc>
        <w:tc>
          <w:tcPr>
            <w:tcW w:w="3545" w:type="dxa"/>
            <w:tcBorders>
              <w:top w:val="single" w:sz="4" w:space="0" w:color="000000"/>
              <w:left w:val="single" w:sz="4" w:space="0" w:color="000000"/>
              <w:bottom w:val="single" w:sz="4" w:space="0" w:color="000000"/>
              <w:right w:val="single" w:sz="4" w:space="0" w:color="000000"/>
            </w:tcBorders>
            <w:vAlign w:val="center"/>
          </w:tcPr>
          <w:p w14:paraId="6F8946A8" w14:textId="77777777" w:rsidR="00E93ED9" w:rsidRPr="002C799F" w:rsidRDefault="00E93ED9">
            <w:pPr>
              <w:rPr>
                <w:color w:val="FF0000"/>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6895EB" w14:textId="77777777" w:rsidR="00E93ED9" w:rsidRPr="002C799F" w:rsidRDefault="00E93ED9">
            <w:pPr>
              <w:snapToGrid w:val="0"/>
              <w:jc w:val="center"/>
              <w:rPr>
                <w:b/>
                <w:color w:val="FF0000"/>
              </w:rPr>
            </w:pPr>
            <w:r w:rsidRPr="002C799F">
              <w:rPr>
                <w:b/>
                <w:color w:val="000000" w:themeColor="text1"/>
              </w:rPr>
              <w:t>2023-2025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74C07A7" w14:textId="77777777" w:rsidR="00E93ED9" w:rsidRPr="002C799F" w:rsidRDefault="00E93ED9">
            <w:pPr>
              <w:rPr>
                <w:b/>
                <w:color w:val="FF0000"/>
              </w:rPr>
            </w:pPr>
            <w:proofErr w:type="spellStart"/>
            <w:r w:rsidRPr="002C799F">
              <w:rPr>
                <w:b/>
              </w:rPr>
              <w:t>Косівська</w:t>
            </w:r>
            <w:proofErr w:type="spellEnd"/>
            <w:r w:rsidRPr="002C799F">
              <w:rPr>
                <w:b/>
              </w:rPr>
              <w:t xml:space="preserve"> </w:t>
            </w:r>
            <w:proofErr w:type="spellStart"/>
            <w:r w:rsidRPr="002C799F">
              <w:rPr>
                <w:b/>
              </w:rPr>
              <w:t>міська</w:t>
            </w:r>
            <w:proofErr w:type="spellEnd"/>
            <w:r w:rsidRPr="002C799F">
              <w:rPr>
                <w:b/>
              </w:rPr>
              <w:t xml:space="preserve"> рада, КНП «</w:t>
            </w:r>
            <w:proofErr w:type="spellStart"/>
            <w:r w:rsidRPr="002C799F">
              <w:rPr>
                <w:b/>
              </w:rPr>
              <w:t>Косівська</w:t>
            </w:r>
            <w:proofErr w:type="spellEnd"/>
            <w:r w:rsidRPr="002C799F">
              <w:rPr>
                <w:b/>
              </w:rPr>
              <w:t xml:space="preserve"> ЦРЛ»</w:t>
            </w:r>
          </w:p>
        </w:tc>
        <w:tc>
          <w:tcPr>
            <w:tcW w:w="1700" w:type="dxa"/>
            <w:tcBorders>
              <w:top w:val="single" w:sz="4" w:space="0" w:color="000000"/>
              <w:left w:val="single" w:sz="4" w:space="0" w:color="000000"/>
              <w:bottom w:val="single" w:sz="4" w:space="0" w:color="000000"/>
              <w:right w:val="single" w:sz="4" w:space="0" w:color="000000"/>
            </w:tcBorders>
            <w:vAlign w:val="center"/>
          </w:tcPr>
          <w:p w14:paraId="4ACE5CBF" w14:textId="77777777" w:rsidR="00E93ED9" w:rsidRPr="002C799F" w:rsidRDefault="00E93ED9">
            <w:pPr>
              <w:jc w:val="center"/>
              <w:rPr>
                <w:b/>
              </w:rPr>
            </w:pPr>
            <w:proofErr w:type="spellStart"/>
            <w:r w:rsidRPr="002C799F">
              <w:rPr>
                <w:b/>
              </w:rPr>
              <w:t>Міський</w:t>
            </w:r>
            <w:proofErr w:type="spellEnd"/>
            <w:r w:rsidRPr="002C799F">
              <w:rPr>
                <w:b/>
              </w:rPr>
              <w:t xml:space="preserve"> бюджет</w:t>
            </w:r>
          </w:p>
          <w:p w14:paraId="69C8F3C2" w14:textId="77777777" w:rsidR="00E93ED9" w:rsidRPr="002C799F" w:rsidRDefault="00E93ED9">
            <w:pPr>
              <w:jc w:val="center"/>
              <w:rPr>
                <w:b/>
              </w:rPr>
            </w:pPr>
          </w:p>
          <w:p w14:paraId="5D3C5AA7" w14:textId="77777777" w:rsidR="00E93ED9" w:rsidRPr="002C799F" w:rsidRDefault="00E93ED9">
            <w:pPr>
              <w:jc w:val="center"/>
              <w:rPr>
                <w:b/>
              </w:rPr>
            </w:pPr>
          </w:p>
          <w:p w14:paraId="6F6E9833" w14:textId="77777777" w:rsidR="00E93ED9" w:rsidRPr="002C799F" w:rsidRDefault="00E93ED9">
            <w:pPr>
              <w:jc w:val="center"/>
              <w:rPr>
                <w:b/>
              </w:rPr>
            </w:pPr>
          </w:p>
          <w:p w14:paraId="00D1CD13" w14:textId="77777777" w:rsidR="00E93ED9" w:rsidRPr="002C799F" w:rsidRDefault="00E93ED9">
            <w:pPr>
              <w:jc w:val="center"/>
              <w:rPr>
                <w:b/>
                <w:color w:val="FF0000"/>
              </w:rPr>
            </w:pPr>
            <w:proofErr w:type="spellStart"/>
            <w:r w:rsidRPr="002C799F">
              <w:rPr>
                <w:b/>
              </w:rPr>
              <w:t>Бюджети</w:t>
            </w:r>
            <w:proofErr w:type="spellEnd"/>
            <w:r w:rsidRPr="002C799F">
              <w:rPr>
                <w:b/>
              </w:rPr>
              <w:t xml:space="preserve"> </w:t>
            </w:r>
            <w:proofErr w:type="spellStart"/>
            <w:r w:rsidRPr="002C799F">
              <w:rPr>
                <w:b/>
              </w:rPr>
              <w:t>територіальних</w:t>
            </w:r>
            <w:proofErr w:type="spellEnd"/>
            <w:r w:rsidRPr="002C799F">
              <w:rPr>
                <w:b/>
              </w:rPr>
              <w:t xml:space="preserve"> громад </w:t>
            </w:r>
            <w:proofErr w:type="spellStart"/>
            <w:r w:rsidRPr="002C799F">
              <w:rPr>
                <w:b/>
              </w:rPr>
              <w:t>Косівського</w:t>
            </w:r>
            <w:proofErr w:type="spellEnd"/>
            <w:r w:rsidRPr="002C799F">
              <w:rPr>
                <w:b/>
              </w:rPr>
              <w:t xml:space="preserve"> району</w:t>
            </w:r>
          </w:p>
        </w:tc>
        <w:tc>
          <w:tcPr>
            <w:tcW w:w="1844" w:type="dxa"/>
            <w:tcBorders>
              <w:top w:val="single" w:sz="4" w:space="0" w:color="000000"/>
              <w:left w:val="single" w:sz="4" w:space="0" w:color="000000"/>
              <w:bottom w:val="single" w:sz="4" w:space="0" w:color="000000"/>
              <w:right w:val="single" w:sz="4" w:space="0" w:color="000000"/>
            </w:tcBorders>
          </w:tcPr>
          <w:p w14:paraId="0BB4FECA" w14:textId="77777777" w:rsidR="00E93ED9" w:rsidRPr="002C799F" w:rsidRDefault="00E93ED9">
            <w:pPr>
              <w:jc w:val="both"/>
              <w:rPr>
                <w:b/>
                <w:lang w:val="uk-UA"/>
              </w:rPr>
            </w:pPr>
            <w:r w:rsidRPr="002C799F">
              <w:rPr>
                <w:b/>
              </w:rPr>
              <w:t>2023-100,0</w:t>
            </w:r>
          </w:p>
          <w:p w14:paraId="399F374B" w14:textId="77777777" w:rsidR="00E93ED9" w:rsidRPr="002C799F" w:rsidRDefault="00E93ED9">
            <w:pPr>
              <w:jc w:val="both"/>
              <w:rPr>
                <w:b/>
              </w:rPr>
            </w:pPr>
            <w:r w:rsidRPr="002C799F">
              <w:rPr>
                <w:b/>
              </w:rPr>
              <w:t>2024-150,0</w:t>
            </w:r>
          </w:p>
          <w:p w14:paraId="2C190829" w14:textId="77777777" w:rsidR="00E93ED9" w:rsidRPr="002C799F" w:rsidRDefault="00E93ED9">
            <w:pPr>
              <w:jc w:val="both"/>
              <w:rPr>
                <w:b/>
              </w:rPr>
            </w:pPr>
            <w:r w:rsidRPr="002C799F">
              <w:rPr>
                <w:b/>
              </w:rPr>
              <w:t>2025-100,0</w:t>
            </w:r>
          </w:p>
          <w:p w14:paraId="575AC8D6" w14:textId="77777777" w:rsidR="00E93ED9" w:rsidRPr="002C799F" w:rsidRDefault="00E93ED9">
            <w:pPr>
              <w:jc w:val="both"/>
              <w:rPr>
                <w:b/>
              </w:rPr>
            </w:pPr>
            <w:r w:rsidRPr="002C799F">
              <w:rPr>
                <w:b/>
              </w:rPr>
              <w:t>Разом 350,0</w:t>
            </w:r>
          </w:p>
          <w:p w14:paraId="50D79F92" w14:textId="77777777" w:rsidR="00E93ED9" w:rsidRPr="002C799F" w:rsidRDefault="00E93ED9">
            <w:pPr>
              <w:jc w:val="both"/>
              <w:rPr>
                <w:b/>
              </w:rPr>
            </w:pPr>
          </w:p>
          <w:p w14:paraId="7B11781B" w14:textId="77777777" w:rsidR="00E93ED9" w:rsidRPr="002C799F" w:rsidRDefault="00E93ED9">
            <w:pPr>
              <w:jc w:val="both"/>
              <w:rPr>
                <w:b/>
              </w:rPr>
            </w:pPr>
            <w:r w:rsidRPr="002C799F">
              <w:rPr>
                <w:b/>
              </w:rPr>
              <w:t>2023 – 400,0</w:t>
            </w:r>
          </w:p>
          <w:p w14:paraId="68399C5E" w14:textId="77777777" w:rsidR="00E93ED9" w:rsidRPr="002C799F" w:rsidRDefault="00E93ED9">
            <w:pPr>
              <w:jc w:val="both"/>
              <w:rPr>
                <w:b/>
              </w:rPr>
            </w:pPr>
            <w:r w:rsidRPr="002C799F">
              <w:rPr>
                <w:b/>
              </w:rPr>
              <w:t>2024 – 400,0</w:t>
            </w:r>
          </w:p>
          <w:p w14:paraId="0530A608" w14:textId="77777777" w:rsidR="00E93ED9" w:rsidRPr="002C799F" w:rsidRDefault="00E93ED9">
            <w:pPr>
              <w:jc w:val="both"/>
              <w:rPr>
                <w:b/>
              </w:rPr>
            </w:pPr>
            <w:r w:rsidRPr="002C799F">
              <w:rPr>
                <w:b/>
              </w:rPr>
              <w:t>2025 – 400,0</w:t>
            </w:r>
          </w:p>
          <w:p w14:paraId="365E3941" w14:textId="77777777" w:rsidR="00E93ED9" w:rsidRPr="002C799F" w:rsidRDefault="00E93ED9">
            <w:pPr>
              <w:jc w:val="both"/>
              <w:rPr>
                <w:b/>
              </w:rPr>
            </w:pPr>
            <w:r w:rsidRPr="002C799F">
              <w:rPr>
                <w:b/>
              </w:rPr>
              <w:t xml:space="preserve"> Разом: 1 200,0</w:t>
            </w:r>
          </w:p>
          <w:p w14:paraId="57C73CDE" w14:textId="77777777" w:rsidR="00E93ED9" w:rsidRPr="002C799F" w:rsidRDefault="00E93ED9">
            <w:pPr>
              <w:jc w:val="both"/>
              <w:rPr>
                <w:b/>
                <w:color w:val="FF000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176EAB7" w14:textId="77777777" w:rsidR="00E93ED9" w:rsidRPr="002C799F" w:rsidRDefault="00E93ED9">
            <w:pPr>
              <w:rPr>
                <w:color w:val="FF0000"/>
              </w:rPr>
            </w:pPr>
          </w:p>
        </w:tc>
      </w:tr>
      <w:tr w:rsidR="00E93ED9" w:rsidRPr="002C799F" w14:paraId="46641612" w14:textId="77777777" w:rsidTr="00E93ED9">
        <w:trPr>
          <w:trHeight w:val="987"/>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6672FB2" w14:textId="77777777" w:rsidR="00E93ED9" w:rsidRPr="002C799F" w:rsidRDefault="00E93ED9">
            <w:pPr>
              <w:jc w:val="both"/>
              <w:rPr>
                <w:color w:val="FF0000"/>
              </w:rPr>
            </w:pPr>
            <w:r w:rsidRPr="002C799F">
              <w:t>5.1</w:t>
            </w:r>
          </w:p>
        </w:tc>
        <w:tc>
          <w:tcPr>
            <w:tcW w:w="2693" w:type="dxa"/>
            <w:tcBorders>
              <w:top w:val="single" w:sz="4" w:space="0" w:color="000000"/>
              <w:left w:val="single" w:sz="4" w:space="0" w:color="000000"/>
              <w:bottom w:val="single" w:sz="4" w:space="0" w:color="000000"/>
              <w:right w:val="single" w:sz="4" w:space="0" w:color="000000"/>
            </w:tcBorders>
            <w:vAlign w:val="center"/>
          </w:tcPr>
          <w:p w14:paraId="3F9D68A6" w14:textId="77777777" w:rsidR="00E93ED9" w:rsidRPr="002C799F" w:rsidRDefault="00E93ED9">
            <w:pPr>
              <w:rPr>
                <w:b/>
                <w:color w:val="FF0000"/>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14C48FDC" w14:textId="77777777" w:rsidR="00E93ED9" w:rsidRPr="002C799F" w:rsidRDefault="00E93ED9">
            <w:proofErr w:type="spellStart"/>
            <w:r w:rsidRPr="002C799F">
              <w:t>Закупівля</w:t>
            </w:r>
            <w:proofErr w:type="spellEnd"/>
            <w:r w:rsidRPr="002C799F">
              <w:t xml:space="preserve"> </w:t>
            </w:r>
            <w:proofErr w:type="spellStart"/>
            <w:r w:rsidRPr="002C799F">
              <w:t>медикаментів</w:t>
            </w:r>
            <w:proofErr w:type="spellEnd"/>
            <w:r w:rsidRPr="002C799F">
              <w:t xml:space="preserve">, </w:t>
            </w:r>
            <w:proofErr w:type="spellStart"/>
            <w:r w:rsidRPr="002C799F">
              <w:t>які</w:t>
            </w:r>
            <w:proofErr w:type="spellEnd"/>
            <w:r w:rsidRPr="002C799F">
              <w:t xml:space="preserve"> не </w:t>
            </w:r>
            <w:proofErr w:type="spellStart"/>
            <w:r w:rsidRPr="002C799F">
              <w:t>входять</w:t>
            </w:r>
            <w:proofErr w:type="spellEnd"/>
            <w:r w:rsidRPr="002C799F">
              <w:t xml:space="preserve"> в </w:t>
            </w:r>
            <w:proofErr w:type="spellStart"/>
            <w:r w:rsidRPr="002C799F">
              <w:t>Національний</w:t>
            </w:r>
            <w:proofErr w:type="spellEnd"/>
            <w:r w:rsidRPr="002C799F">
              <w:t xml:space="preserve"> </w:t>
            </w:r>
            <w:proofErr w:type="spellStart"/>
            <w:r w:rsidRPr="002C799F">
              <w:t>перелік</w:t>
            </w:r>
            <w:proofErr w:type="spellEnd"/>
            <w:r w:rsidRPr="002C799F">
              <w:t xml:space="preserve"> </w:t>
            </w:r>
            <w:proofErr w:type="spellStart"/>
            <w:r w:rsidRPr="002C799F">
              <w:t>Держзакупівель</w:t>
            </w:r>
            <w:proofErr w:type="spellEnd"/>
            <w:r w:rsidRPr="002C799F">
              <w:t xml:space="preserve"> та </w:t>
            </w:r>
            <w:proofErr w:type="spellStart"/>
            <w:r w:rsidRPr="002C799F">
              <w:t>придбання</w:t>
            </w:r>
            <w:proofErr w:type="spellEnd"/>
            <w:r w:rsidRPr="002C799F">
              <w:t xml:space="preserve"> </w:t>
            </w:r>
            <w:proofErr w:type="spellStart"/>
            <w:r w:rsidRPr="002C799F">
              <w:t>виробів</w:t>
            </w:r>
            <w:proofErr w:type="spellEnd"/>
            <w:r w:rsidRPr="002C799F">
              <w:t xml:space="preserve"> </w:t>
            </w:r>
            <w:proofErr w:type="spellStart"/>
            <w:r w:rsidRPr="002C799F">
              <w:t>медичного</w:t>
            </w:r>
            <w:proofErr w:type="spellEnd"/>
            <w:r w:rsidRPr="002C799F">
              <w:t xml:space="preserve"> </w:t>
            </w:r>
            <w:proofErr w:type="spellStart"/>
            <w:r w:rsidRPr="002C799F">
              <w:t>призначення</w:t>
            </w:r>
            <w:proofErr w:type="spellEnd"/>
            <w:r w:rsidRPr="002C799F">
              <w:t xml:space="preserve"> для </w:t>
            </w:r>
            <w:proofErr w:type="spellStart"/>
            <w:proofErr w:type="gramStart"/>
            <w:r w:rsidRPr="002C799F">
              <w:t>вказаних</w:t>
            </w:r>
            <w:proofErr w:type="spellEnd"/>
            <w:r w:rsidRPr="002C799F">
              <w:t xml:space="preserve">  </w:t>
            </w:r>
            <w:proofErr w:type="spellStart"/>
            <w:r w:rsidRPr="002C799F">
              <w:t>категорій</w:t>
            </w:r>
            <w:proofErr w:type="gramEnd"/>
            <w:r w:rsidRPr="002C799F">
              <w:t>.Закупівля</w:t>
            </w:r>
            <w:proofErr w:type="spellEnd"/>
            <w:r w:rsidRPr="002C799F">
              <w:t xml:space="preserve"> </w:t>
            </w:r>
            <w:proofErr w:type="spellStart"/>
            <w:r w:rsidRPr="002C799F">
              <w:t>продуктів</w:t>
            </w:r>
            <w:proofErr w:type="spellEnd"/>
            <w:r w:rsidRPr="002C799F">
              <w:t xml:space="preserve"> для </w:t>
            </w:r>
            <w:proofErr w:type="spellStart"/>
            <w:r w:rsidRPr="002C799F">
              <w:t>покращеного</w:t>
            </w:r>
            <w:proofErr w:type="spellEnd"/>
            <w:r w:rsidRPr="002C799F">
              <w:t xml:space="preserve"> </w:t>
            </w:r>
            <w:proofErr w:type="spellStart"/>
            <w:r w:rsidRPr="002C799F">
              <w:t>харчування</w:t>
            </w:r>
            <w:proofErr w:type="spellEnd"/>
            <w:r w:rsidRPr="002C799F">
              <w:t xml:space="preserve"> для </w:t>
            </w:r>
            <w:proofErr w:type="spellStart"/>
            <w:r w:rsidRPr="002C799F">
              <w:t>вказаних</w:t>
            </w:r>
            <w:proofErr w:type="spellEnd"/>
            <w:r w:rsidRPr="002C799F">
              <w:t xml:space="preserve"> </w:t>
            </w:r>
            <w:proofErr w:type="spellStart"/>
            <w:r w:rsidRPr="002C799F">
              <w:t>категорій</w:t>
            </w:r>
            <w:proofErr w:type="spellEnd"/>
            <w:r w:rsidRPr="002C799F">
              <w:t xml:space="preserve">. </w:t>
            </w:r>
            <w:proofErr w:type="spellStart"/>
            <w:r w:rsidRPr="002C799F">
              <w:lastRenderedPageBreak/>
              <w:t>Покращення</w:t>
            </w:r>
            <w:proofErr w:type="spellEnd"/>
            <w:r w:rsidRPr="002C799F">
              <w:t xml:space="preserve"> </w:t>
            </w:r>
            <w:proofErr w:type="spellStart"/>
            <w:r w:rsidRPr="002C799F">
              <w:t>матеріально</w:t>
            </w:r>
            <w:proofErr w:type="spellEnd"/>
            <w:r w:rsidRPr="002C799F">
              <w:t xml:space="preserve"> – </w:t>
            </w:r>
            <w:proofErr w:type="spellStart"/>
            <w:r w:rsidRPr="002C799F">
              <w:t>побутових</w:t>
            </w:r>
            <w:proofErr w:type="spellEnd"/>
            <w:r w:rsidRPr="002C799F">
              <w:t xml:space="preserve"> </w:t>
            </w:r>
            <w:proofErr w:type="gramStart"/>
            <w:r w:rsidRPr="002C799F">
              <w:t>умов(</w:t>
            </w:r>
            <w:proofErr w:type="spellStart"/>
            <w:proofErr w:type="gramEnd"/>
            <w:r w:rsidRPr="002C799F">
              <w:t>придбання</w:t>
            </w:r>
            <w:proofErr w:type="spellEnd"/>
            <w:r w:rsidRPr="002C799F">
              <w:t xml:space="preserve"> </w:t>
            </w:r>
            <w:proofErr w:type="spellStart"/>
            <w:r w:rsidRPr="002C799F">
              <w:t>холодильників</w:t>
            </w:r>
            <w:proofErr w:type="spellEnd"/>
            <w:r w:rsidRPr="002C799F">
              <w:t xml:space="preserve">, </w:t>
            </w:r>
            <w:proofErr w:type="spellStart"/>
            <w:r w:rsidRPr="002C799F">
              <w:t>телевізорів</w:t>
            </w:r>
            <w:proofErr w:type="spellEnd"/>
            <w:r w:rsidRPr="002C799F">
              <w:t xml:space="preserve">, </w:t>
            </w:r>
            <w:proofErr w:type="spellStart"/>
            <w:r w:rsidRPr="002C799F">
              <w:t>кондиціонерів</w:t>
            </w:r>
            <w:proofErr w:type="spellEnd"/>
            <w:r w:rsidRPr="002C799F">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3CF9F72" w14:textId="77777777" w:rsidR="00E93ED9" w:rsidRPr="002C799F" w:rsidRDefault="00E93ED9">
            <w:pPr>
              <w:snapToGrid w:val="0"/>
              <w:jc w:val="center"/>
            </w:pPr>
            <w:r w:rsidRPr="002C799F">
              <w:lastRenderedPageBreak/>
              <w:t>2023-2025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F24BEEA" w14:textId="77777777" w:rsidR="00E93ED9" w:rsidRPr="002C799F" w:rsidRDefault="00E93ED9">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КНП «</w:t>
            </w:r>
            <w:proofErr w:type="spellStart"/>
            <w:r w:rsidRPr="002C799F">
              <w:t>Косівська</w:t>
            </w:r>
            <w:proofErr w:type="spellEnd"/>
            <w:r w:rsidRPr="002C799F">
              <w:t xml:space="preserve"> ЦРЛ»</w:t>
            </w:r>
          </w:p>
        </w:tc>
        <w:tc>
          <w:tcPr>
            <w:tcW w:w="1700" w:type="dxa"/>
            <w:tcBorders>
              <w:top w:val="single" w:sz="4" w:space="0" w:color="000000"/>
              <w:left w:val="single" w:sz="4" w:space="0" w:color="000000"/>
              <w:bottom w:val="single" w:sz="4" w:space="0" w:color="000000"/>
              <w:right w:val="single" w:sz="4" w:space="0" w:color="000000"/>
            </w:tcBorders>
          </w:tcPr>
          <w:p w14:paraId="1FBD036E" w14:textId="77777777" w:rsidR="00E93ED9" w:rsidRPr="002C799F" w:rsidRDefault="00E93ED9">
            <w:proofErr w:type="spellStart"/>
            <w:r w:rsidRPr="002C799F">
              <w:t>Міський</w:t>
            </w:r>
            <w:proofErr w:type="spellEnd"/>
            <w:r w:rsidRPr="002C799F">
              <w:t xml:space="preserve"> бюджет</w:t>
            </w:r>
          </w:p>
          <w:p w14:paraId="3139666F" w14:textId="77777777" w:rsidR="00E93ED9" w:rsidRPr="002C799F" w:rsidRDefault="00E93ED9"/>
          <w:p w14:paraId="021B7124" w14:textId="77777777" w:rsidR="00E93ED9" w:rsidRPr="002C799F" w:rsidRDefault="00E93ED9"/>
          <w:p w14:paraId="71D02A1F" w14:textId="77777777" w:rsidR="00E93ED9" w:rsidRPr="002C799F" w:rsidRDefault="00E93ED9"/>
          <w:p w14:paraId="59ECE25F" w14:textId="77777777" w:rsidR="00E93ED9" w:rsidRPr="002C799F" w:rsidRDefault="00E93ED9">
            <w:proofErr w:type="spellStart"/>
            <w:r w:rsidRPr="002C799F">
              <w:t>Бюджетитериторіальних</w:t>
            </w:r>
            <w:proofErr w:type="spellEnd"/>
            <w:r w:rsidRPr="002C799F">
              <w:t xml:space="preserve"> громад </w:t>
            </w:r>
            <w:proofErr w:type="spellStart"/>
            <w:r w:rsidRPr="002C799F">
              <w:lastRenderedPageBreak/>
              <w:t>Косівського</w:t>
            </w:r>
            <w:proofErr w:type="spellEnd"/>
            <w:r w:rsidRPr="002C799F">
              <w:t xml:space="preserve"> району</w:t>
            </w:r>
          </w:p>
        </w:tc>
        <w:tc>
          <w:tcPr>
            <w:tcW w:w="1844" w:type="dxa"/>
            <w:tcBorders>
              <w:top w:val="single" w:sz="4" w:space="0" w:color="000000"/>
              <w:left w:val="single" w:sz="4" w:space="0" w:color="000000"/>
              <w:bottom w:val="single" w:sz="4" w:space="0" w:color="000000"/>
              <w:right w:val="single" w:sz="4" w:space="0" w:color="000000"/>
            </w:tcBorders>
          </w:tcPr>
          <w:p w14:paraId="6FB531B2" w14:textId="77777777" w:rsidR="00E93ED9" w:rsidRPr="002C799F" w:rsidRDefault="00E93ED9">
            <w:pPr>
              <w:jc w:val="both"/>
              <w:rPr>
                <w:lang w:val="uk-UA"/>
              </w:rPr>
            </w:pPr>
            <w:r w:rsidRPr="002C799F">
              <w:lastRenderedPageBreak/>
              <w:t>2023-100,0</w:t>
            </w:r>
          </w:p>
          <w:p w14:paraId="15407C0B" w14:textId="77777777" w:rsidR="00E93ED9" w:rsidRPr="002C799F" w:rsidRDefault="00E93ED9">
            <w:pPr>
              <w:jc w:val="both"/>
            </w:pPr>
            <w:r w:rsidRPr="002C799F">
              <w:t>2024-150,0</w:t>
            </w:r>
          </w:p>
          <w:p w14:paraId="65E36791" w14:textId="77777777" w:rsidR="00E93ED9" w:rsidRPr="002C799F" w:rsidRDefault="00E93ED9">
            <w:pPr>
              <w:jc w:val="both"/>
            </w:pPr>
            <w:r w:rsidRPr="002C799F">
              <w:t>2025-100,0</w:t>
            </w:r>
          </w:p>
          <w:p w14:paraId="60092102" w14:textId="77777777" w:rsidR="00E93ED9" w:rsidRPr="002C799F" w:rsidRDefault="00E93ED9">
            <w:pPr>
              <w:jc w:val="both"/>
            </w:pPr>
            <w:r w:rsidRPr="002C799F">
              <w:t>Разом 350,0</w:t>
            </w:r>
          </w:p>
          <w:p w14:paraId="594422D1" w14:textId="77777777" w:rsidR="00E93ED9" w:rsidRPr="002C799F" w:rsidRDefault="00E93ED9">
            <w:pPr>
              <w:jc w:val="both"/>
            </w:pPr>
          </w:p>
          <w:p w14:paraId="25F884A5" w14:textId="77777777" w:rsidR="00E93ED9" w:rsidRPr="002C799F" w:rsidRDefault="00E93ED9">
            <w:pPr>
              <w:jc w:val="both"/>
            </w:pPr>
            <w:r w:rsidRPr="002C799F">
              <w:t>2023 - 400,0</w:t>
            </w:r>
          </w:p>
          <w:p w14:paraId="4A0563D1" w14:textId="77777777" w:rsidR="00E93ED9" w:rsidRPr="002C799F" w:rsidRDefault="00E93ED9">
            <w:pPr>
              <w:jc w:val="both"/>
            </w:pPr>
            <w:r w:rsidRPr="002C799F">
              <w:t>2024 – 400,0</w:t>
            </w:r>
          </w:p>
          <w:p w14:paraId="4BD31367" w14:textId="77777777" w:rsidR="00E93ED9" w:rsidRPr="002C799F" w:rsidRDefault="00E93ED9">
            <w:pPr>
              <w:jc w:val="both"/>
            </w:pPr>
            <w:r w:rsidRPr="002C799F">
              <w:t>2025 – 400,0</w:t>
            </w:r>
          </w:p>
          <w:p w14:paraId="7B9C4562" w14:textId="77777777" w:rsidR="00E93ED9" w:rsidRPr="002C799F" w:rsidRDefault="00E93ED9">
            <w:pPr>
              <w:jc w:val="both"/>
            </w:pPr>
            <w:r w:rsidRPr="002C799F">
              <w:lastRenderedPageBreak/>
              <w:t xml:space="preserve"> Разом:1 200,0</w:t>
            </w:r>
          </w:p>
        </w:tc>
        <w:tc>
          <w:tcPr>
            <w:tcW w:w="2550" w:type="dxa"/>
            <w:tcBorders>
              <w:top w:val="single" w:sz="4" w:space="0" w:color="000000"/>
              <w:left w:val="single" w:sz="4" w:space="0" w:color="000000"/>
              <w:bottom w:val="single" w:sz="4" w:space="0" w:color="000000"/>
              <w:right w:val="single" w:sz="4" w:space="0" w:color="000000"/>
            </w:tcBorders>
            <w:vAlign w:val="center"/>
          </w:tcPr>
          <w:p w14:paraId="351EC12E" w14:textId="77777777" w:rsidR="00E93ED9" w:rsidRPr="002C799F" w:rsidRDefault="00E93ED9">
            <w:proofErr w:type="spellStart"/>
            <w:r w:rsidRPr="002C799F">
              <w:lastRenderedPageBreak/>
              <w:t>Покращено</w:t>
            </w:r>
            <w:proofErr w:type="spellEnd"/>
            <w:r w:rsidRPr="002C799F">
              <w:t xml:space="preserve"> медико-</w:t>
            </w:r>
            <w:proofErr w:type="spellStart"/>
            <w:r w:rsidRPr="002C799F">
              <w:t>санітарне</w:t>
            </w:r>
            <w:proofErr w:type="spellEnd"/>
            <w:r w:rsidRPr="002C799F">
              <w:t xml:space="preserve"> </w:t>
            </w:r>
            <w:proofErr w:type="spellStart"/>
            <w:r w:rsidRPr="002C799F">
              <w:t>забезпечення</w:t>
            </w:r>
            <w:proofErr w:type="spellEnd"/>
            <w:r w:rsidRPr="002C799F">
              <w:t xml:space="preserve"> </w:t>
            </w:r>
            <w:proofErr w:type="spellStart"/>
            <w:r w:rsidRPr="002C799F">
              <w:t>військовослужбовців</w:t>
            </w:r>
            <w:proofErr w:type="spellEnd"/>
            <w:r w:rsidRPr="002C799F">
              <w:t xml:space="preserve"> та </w:t>
            </w:r>
            <w:proofErr w:type="spellStart"/>
            <w:r w:rsidRPr="002C799F">
              <w:t>членів</w:t>
            </w:r>
            <w:proofErr w:type="spellEnd"/>
            <w:r w:rsidRPr="002C799F">
              <w:t xml:space="preserve"> </w:t>
            </w:r>
            <w:proofErr w:type="spellStart"/>
            <w:r w:rsidRPr="002C799F">
              <w:t>їхніх</w:t>
            </w:r>
            <w:proofErr w:type="spellEnd"/>
            <w:r w:rsidRPr="002C799F">
              <w:t xml:space="preserve"> родин та родин </w:t>
            </w:r>
            <w:proofErr w:type="spellStart"/>
            <w:r w:rsidRPr="002C799F">
              <w:t>загиблих</w:t>
            </w:r>
            <w:proofErr w:type="spellEnd"/>
            <w:r w:rsidRPr="002C799F">
              <w:t xml:space="preserve"> на </w:t>
            </w:r>
            <w:proofErr w:type="spellStart"/>
            <w:r w:rsidRPr="002C799F">
              <w:t>війні</w:t>
            </w:r>
            <w:proofErr w:type="spellEnd"/>
          </w:p>
          <w:p w14:paraId="77E5CFDC" w14:textId="77777777" w:rsidR="00E93ED9" w:rsidRPr="002C799F" w:rsidRDefault="00E93ED9"/>
        </w:tc>
      </w:tr>
      <w:tr w:rsidR="00E93ED9" w:rsidRPr="002C799F" w14:paraId="2D78BD4F" w14:textId="77777777" w:rsidTr="00E93ED9">
        <w:trPr>
          <w:trHeight w:val="134"/>
        </w:trPr>
        <w:tc>
          <w:tcPr>
            <w:tcW w:w="709" w:type="dxa"/>
            <w:tcBorders>
              <w:top w:val="nil"/>
              <w:left w:val="single" w:sz="4" w:space="0" w:color="000000"/>
              <w:bottom w:val="single" w:sz="4" w:space="0" w:color="000000"/>
              <w:right w:val="single" w:sz="4" w:space="0" w:color="000000"/>
            </w:tcBorders>
            <w:vAlign w:val="center"/>
          </w:tcPr>
          <w:p w14:paraId="08AF80CA" w14:textId="77777777" w:rsidR="00E93ED9" w:rsidRPr="002C799F" w:rsidRDefault="00E93ED9">
            <w:pPr>
              <w:jc w:val="both"/>
              <w:rPr>
                <w:highlight w:val="yellow"/>
              </w:rPr>
            </w:pPr>
          </w:p>
        </w:tc>
        <w:tc>
          <w:tcPr>
            <w:tcW w:w="2693" w:type="dxa"/>
            <w:tcBorders>
              <w:top w:val="nil"/>
              <w:left w:val="single" w:sz="4" w:space="0" w:color="000000"/>
              <w:bottom w:val="single" w:sz="4" w:space="0" w:color="000000"/>
              <w:right w:val="single" w:sz="4" w:space="0" w:color="000000"/>
            </w:tcBorders>
            <w:vAlign w:val="center"/>
          </w:tcPr>
          <w:p w14:paraId="4FEC8D77" w14:textId="77777777" w:rsidR="00E93ED9" w:rsidRPr="002C799F" w:rsidRDefault="00E93ED9">
            <w:pPr>
              <w:rPr>
                <w:b/>
                <w:highlight w:val="yellow"/>
              </w:rPr>
            </w:pPr>
          </w:p>
        </w:tc>
        <w:tc>
          <w:tcPr>
            <w:tcW w:w="3545" w:type="dxa"/>
            <w:tcBorders>
              <w:top w:val="nil"/>
              <w:left w:val="single" w:sz="4" w:space="0" w:color="000000"/>
              <w:bottom w:val="single" w:sz="4" w:space="0" w:color="000000"/>
              <w:right w:val="single" w:sz="4" w:space="0" w:color="000000"/>
            </w:tcBorders>
            <w:vAlign w:val="center"/>
          </w:tcPr>
          <w:p w14:paraId="40FBDE08" w14:textId="77777777" w:rsidR="00E93ED9" w:rsidRPr="002C799F" w:rsidRDefault="00E93ED9">
            <w:pPr>
              <w:rPr>
                <w:highlight w:val="yellow"/>
              </w:rPr>
            </w:pPr>
          </w:p>
        </w:tc>
        <w:tc>
          <w:tcPr>
            <w:tcW w:w="992" w:type="dxa"/>
            <w:tcBorders>
              <w:top w:val="nil"/>
              <w:left w:val="single" w:sz="4" w:space="0" w:color="000000"/>
              <w:bottom w:val="single" w:sz="4" w:space="0" w:color="000000"/>
              <w:right w:val="single" w:sz="4" w:space="0" w:color="000000"/>
            </w:tcBorders>
            <w:vAlign w:val="center"/>
          </w:tcPr>
          <w:p w14:paraId="19819D8B" w14:textId="77777777" w:rsidR="00E93ED9" w:rsidRPr="002C799F" w:rsidRDefault="00E93ED9">
            <w:pPr>
              <w:snapToGrid w:val="0"/>
              <w:jc w:val="center"/>
              <w:rPr>
                <w:highlight w:val="yellow"/>
              </w:rPr>
            </w:pPr>
          </w:p>
        </w:tc>
        <w:tc>
          <w:tcPr>
            <w:tcW w:w="1984" w:type="dxa"/>
            <w:tcBorders>
              <w:top w:val="nil"/>
              <w:left w:val="single" w:sz="4" w:space="0" w:color="000000"/>
              <w:bottom w:val="single" w:sz="4" w:space="0" w:color="000000"/>
              <w:right w:val="single" w:sz="4" w:space="0" w:color="000000"/>
            </w:tcBorders>
            <w:vAlign w:val="center"/>
          </w:tcPr>
          <w:p w14:paraId="1C859FA9" w14:textId="77777777" w:rsidR="00E93ED9" w:rsidRPr="002C799F" w:rsidRDefault="00E93ED9">
            <w:pPr>
              <w:rPr>
                <w:highlight w:val="yellow"/>
              </w:rPr>
            </w:pPr>
          </w:p>
        </w:tc>
        <w:tc>
          <w:tcPr>
            <w:tcW w:w="1700" w:type="dxa"/>
            <w:tcBorders>
              <w:top w:val="nil"/>
              <w:left w:val="single" w:sz="4" w:space="0" w:color="000000"/>
              <w:bottom w:val="single" w:sz="4" w:space="0" w:color="000000"/>
              <w:right w:val="single" w:sz="4" w:space="0" w:color="000000"/>
            </w:tcBorders>
          </w:tcPr>
          <w:p w14:paraId="4D4AD8C8" w14:textId="77777777" w:rsidR="00E93ED9" w:rsidRPr="002C799F" w:rsidRDefault="00E93ED9">
            <w:pPr>
              <w:rPr>
                <w:highlight w:val="yellow"/>
              </w:rPr>
            </w:pPr>
          </w:p>
        </w:tc>
        <w:tc>
          <w:tcPr>
            <w:tcW w:w="1844" w:type="dxa"/>
            <w:tcBorders>
              <w:top w:val="nil"/>
              <w:left w:val="single" w:sz="4" w:space="0" w:color="000000"/>
              <w:bottom w:val="single" w:sz="4" w:space="0" w:color="000000"/>
              <w:right w:val="single" w:sz="4" w:space="0" w:color="000000"/>
            </w:tcBorders>
          </w:tcPr>
          <w:p w14:paraId="4B6B47F3" w14:textId="77777777" w:rsidR="00E93ED9" w:rsidRPr="002C799F" w:rsidRDefault="00E93ED9">
            <w:pPr>
              <w:jc w:val="both"/>
              <w:rPr>
                <w:highlight w:val="yellow"/>
                <w:lang w:val="uk-UA"/>
              </w:rPr>
            </w:pPr>
          </w:p>
        </w:tc>
        <w:tc>
          <w:tcPr>
            <w:tcW w:w="2550" w:type="dxa"/>
            <w:tcBorders>
              <w:top w:val="nil"/>
              <w:left w:val="single" w:sz="4" w:space="0" w:color="000000"/>
              <w:bottom w:val="single" w:sz="4" w:space="0" w:color="000000"/>
              <w:right w:val="single" w:sz="4" w:space="0" w:color="000000"/>
            </w:tcBorders>
            <w:vAlign w:val="center"/>
          </w:tcPr>
          <w:p w14:paraId="6DB40034" w14:textId="77777777" w:rsidR="00E93ED9" w:rsidRPr="002C799F" w:rsidRDefault="00E93ED9">
            <w:pPr>
              <w:rPr>
                <w:highlight w:val="yellow"/>
              </w:rPr>
            </w:pPr>
          </w:p>
        </w:tc>
      </w:tr>
      <w:tr w:rsidR="00E93ED9" w:rsidRPr="002C799F" w14:paraId="76F3131E" w14:textId="77777777" w:rsidTr="00E93ED9">
        <w:trPr>
          <w:trHeight w:val="7095"/>
        </w:trPr>
        <w:tc>
          <w:tcPr>
            <w:tcW w:w="709" w:type="dxa"/>
            <w:tcBorders>
              <w:top w:val="single" w:sz="4" w:space="0" w:color="000000"/>
              <w:left w:val="single" w:sz="4" w:space="0" w:color="000000"/>
              <w:bottom w:val="single" w:sz="4" w:space="0" w:color="000000"/>
              <w:right w:val="single" w:sz="4" w:space="0" w:color="000000"/>
            </w:tcBorders>
            <w:vAlign w:val="center"/>
          </w:tcPr>
          <w:p w14:paraId="0C034144" w14:textId="77777777" w:rsidR="00E93ED9" w:rsidRPr="002C799F" w:rsidRDefault="00E93ED9">
            <w:pPr>
              <w:jc w:val="both"/>
              <w:rPr>
                <w:b/>
                <w:lang w:val="en-US"/>
              </w:rPr>
            </w:pPr>
            <w:r w:rsidRPr="002C799F">
              <w:rPr>
                <w:b/>
              </w:rPr>
              <w:t>6</w:t>
            </w:r>
          </w:p>
          <w:p w14:paraId="73EB7EB4" w14:textId="77777777" w:rsidR="00E93ED9" w:rsidRPr="002C799F" w:rsidRDefault="00E93ED9">
            <w:pPr>
              <w:jc w:val="both"/>
              <w:rPr>
                <w:lang w:val="en-US"/>
              </w:rPr>
            </w:pPr>
          </w:p>
          <w:p w14:paraId="2C68B7A7" w14:textId="77777777" w:rsidR="00E93ED9" w:rsidRPr="002C799F" w:rsidRDefault="00E93ED9">
            <w:pPr>
              <w:jc w:val="both"/>
              <w:rPr>
                <w:lang w:val="en-US"/>
              </w:rPr>
            </w:pPr>
          </w:p>
          <w:p w14:paraId="485A49AD" w14:textId="77777777" w:rsidR="00E93ED9" w:rsidRPr="002C799F" w:rsidRDefault="00E93ED9">
            <w:pPr>
              <w:jc w:val="both"/>
              <w:rPr>
                <w:lang w:val="en-US"/>
              </w:rPr>
            </w:pPr>
          </w:p>
          <w:p w14:paraId="4AC93AAD" w14:textId="77777777" w:rsidR="00E93ED9" w:rsidRPr="002C799F" w:rsidRDefault="00E93ED9">
            <w:pPr>
              <w:jc w:val="both"/>
              <w:rPr>
                <w:lang w:val="en-US"/>
              </w:rPr>
            </w:pPr>
          </w:p>
          <w:p w14:paraId="24DCEDF8" w14:textId="77777777" w:rsidR="00E93ED9" w:rsidRPr="002C799F" w:rsidRDefault="00E93ED9">
            <w:pPr>
              <w:jc w:val="both"/>
              <w:rPr>
                <w:lang w:val="en-US"/>
              </w:rPr>
            </w:pPr>
          </w:p>
          <w:p w14:paraId="4AA204E1" w14:textId="77777777" w:rsidR="00E93ED9" w:rsidRPr="002C799F" w:rsidRDefault="00E93ED9">
            <w:pPr>
              <w:jc w:val="both"/>
              <w:rPr>
                <w:lang w:val="en-US"/>
              </w:rPr>
            </w:pPr>
          </w:p>
          <w:p w14:paraId="44A21802" w14:textId="77777777" w:rsidR="00E93ED9" w:rsidRPr="002C799F" w:rsidRDefault="00E93ED9">
            <w:pPr>
              <w:jc w:val="both"/>
              <w:rPr>
                <w:lang w:val="en-US"/>
              </w:rPr>
            </w:pPr>
          </w:p>
          <w:p w14:paraId="197FF0A0" w14:textId="77777777" w:rsidR="00E93ED9" w:rsidRPr="002C799F" w:rsidRDefault="00E93ED9">
            <w:pPr>
              <w:jc w:val="both"/>
              <w:rPr>
                <w:lang w:val="en-US"/>
              </w:rPr>
            </w:pPr>
          </w:p>
          <w:p w14:paraId="5C3EF32E" w14:textId="77777777" w:rsidR="00E93ED9" w:rsidRPr="002C799F" w:rsidRDefault="00E93ED9">
            <w:pPr>
              <w:jc w:val="both"/>
              <w:rPr>
                <w:lang w:val="en-US"/>
              </w:rPr>
            </w:pPr>
          </w:p>
          <w:p w14:paraId="7604095E" w14:textId="77777777" w:rsidR="00E93ED9" w:rsidRPr="002C799F" w:rsidRDefault="00E93ED9">
            <w:pPr>
              <w:jc w:val="both"/>
              <w:rPr>
                <w:lang w:val="en-US"/>
              </w:rPr>
            </w:pPr>
          </w:p>
          <w:p w14:paraId="13E85D4D" w14:textId="77777777" w:rsidR="00E93ED9" w:rsidRPr="002C799F" w:rsidRDefault="00E93ED9">
            <w:pPr>
              <w:jc w:val="both"/>
              <w:rPr>
                <w:lang w:val="en-US"/>
              </w:rPr>
            </w:pPr>
          </w:p>
          <w:p w14:paraId="54501A14" w14:textId="77777777" w:rsidR="00E93ED9" w:rsidRPr="002C799F" w:rsidRDefault="00E93ED9">
            <w:pPr>
              <w:jc w:val="both"/>
              <w:rPr>
                <w:lang w:val="en-US"/>
              </w:rPr>
            </w:pPr>
          </w:p>
          <w:p w14:paraId="20055991" w14:textId="77777777" w:rsidR="00E93ED9" w:rsidRPr="002C799F" w:rsidRDefault="00E93ED9">
            <w:pPr>
              <w:jc w:val="both"/>
              <w:rPr>
                <w:lang w:val="en-US"/>
              </w:rPr>
            </w:pPr>
          </w:p>
          <w:p w14:paraId="0849E386" w14:textId="77777777" w:rsidR="00E93ED9" w:rsidRPr="002C799F" w:rsidRDefault="00E93ED9">
            <w:pPr>
              <w:jc w:val="both"/>
              <w:rPr>
                <w:lang w:val="en-US"/>
              </w:rPr>
            </w:pPr>
          </w:p>
          <w:p w14:paraId="15AA48F9" w14:textId="77777777" w:rsidR="00E93ED9" w:rsidRPr="002C799F" w:rsidRDefault="00E93ED9">
            <w:pPr>
              <w:jc w:val="both"/>
              <w:rPr>
                <w:lang w:val="en-US"/>
              </w:rPr>
            </w:pPr>
          </w:p>
          <w:p w14:paraId="40BE4243" w14:textId="77777777" w:rsidR="00E93ED9" w:rsidRPr="002C799F" w:rsidRDefault="00E93ED9">
            <w:pPr>
              <w:jc w:val="both"/>
              <w:rPr>
                <w:lang w:val="en-US"/>
              </w:rPr>
            </w:pPr>
          </w:p>
          <w:p w14:paraId="5E00DAF5" w14:textId="77777777" w:rsidR="00E93ED9" w:rsidRPr="002C799F" w:rsidRDefault="00E93ED9">
            <w:pPr>
              <w:jc w:val="both"/>
              <w:rPr>
                <w:lang w:val="en-US"/>
              </w:rPr>
            </w:pPr>
          </w:p>
          <w:p w14:paraId="61DCC1F1" w14:textId="77777777" w:rsidR="00E93ED9" w:rsidRPr="002C799F" w:rsidRDefault="00E93ED9">
            <w:pPr>
              <w:jc w:val="both"/>
              <w:rPr>
                <w:lang w:val="uk-UA"/>
              </w:rPr>
            </w:pPr>
          </w:p>
          <w:p w14:paraId="6D092BB1" w14:textId="77777777" w:rsidR="00E93ED9" w:rsidRPr="002C799F" w:rsidRDefault="00E93ED9">
            <w:pPr>
              <w:jc w:val="both"/>
            </w:pPr>
          </w:p>
          <w:p w14:paraId="13DE09C8" w14:textId="77777777" w:rsidR="00E93ED9" w:rsidRPr="002C799F" w:rsidRDefault="00E93ED9">
            <w:pPr>
              <w:jc w:val="both"/>
            </w:pPr>
          </w:p>
          <w:p w14:paraId="482A0776" w14:textId="77777777" w:rsidR="00E93ED9" w:rsidRPr="002C799F" w:rsidRDefault="00E93ED9">
            <w:pPr>
              <w:jc w:val="both"/>
            </w:pPr>
          </w:p>
          <w:p w14:paraId="0F6D107D" w14:textId="77777777" w:rsidR="00E93ED9" w:rsidRPr="002C799F" w:rsidRDefault="00E93ED9">
            <w:pPr>
              <w:jc w:val="both"/>
            </w:pPr>
          </w:p>
          <w:p w14:paraId="661E3DFC" w14:textId="77777777" w:rsidR="00E93ED9" w:rsidRPr="002C799F" w:rsidRDefault="00E93ED9">
            <w:pPr>
              <w:jc w:val="both"/>
            </w:pPr>
          </w:p>
          <w:p w14:paraId="313CDDB1" w14:textId="77777777" w:rsidR="00E93ED9" w:rsidRPr="002C799F" w:rsidRDefault="00E93ED9">
            <w:pPr>
              <w:jc w:val="both"/>
            </w:pPr>
          </w:p>
          <w:p w14:paraId="07118D6C" w14:textId="77777777" w:rsidR="00E93ED9" w:rsidRPr="002C799F" w:rsidRDefault="00E93ED9">
            <w:pPr>
              <w:jc w:val="both"/>
            </w:pP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476B0B9A" w14:textId="77777777" w:rsidR="00E93ED9" w:rsidRPr="002C799F" w:rsidRDefault="00E93ED9">
            <w:pPr>
              <w:rPr>
                <w:rFonts w:eastAsiaTheme="minorHAnsi"/>
                <w:lang w:eastAsia="en-US"/>
              </w:rPr>
            </w:pPr>
            <w:proofErr w:type="spellStart"/>
            <w:r w:rsidRPr="002C799F">
              <w:rPr>
                <w:b/>
              </w:rPr>
              <w:t>Проведення</w:t>
            </w:r>
            <w:proofErr w:type="spellEnd"/>
            <w:r w:rsidRPr="002C799F">
              <w:rPr>
                <w:b/>
              </w:rPr>
              <w:t xml:space="preserve"> </w:t>
            </w:r>
            <w:proofErr w:type="spellStart"/>
            <w:r w:rsidRPr="002C799F">
              <w:rPr>
                <w:b/>
              </w:rPr>
              <w:t>поточних</w:t>
            </w:r>
            <w:proofErr w:type="spellEnd"/>
            <w:r w:rsidRPr="002C799F">
              <w:rPr>
                <w:b/>
              </w:rPr>
              <w:t xml:space="preserve"> </w:t>
            </w:r>
            <w:proofErr w:type="spellStart"/>
            <w:r w:rsidRPr="002C799F">
              <w:rPr>
                <w:b/>
              </w:rPr>
              <w:t>ремонтів</w:t>
            </w:r>
            <w:proofErr w:type="spellEnd"/>
            <w:r w:rsidRPr="002C799F">
              <w:rPr>
                <w:b/>
              </w:rPr>
              <w:t xml:space="preserve"> </w:t>
            </w:r>
            <w:proofErr w:type="spellStart"/>
            <w:r w:rsidRPr="002C799F">
              <w:rPr>
                <w:b/>
              </w:rPr>
              <w:t>приміщень</w:t>
            </w:r>
            <w:proofErr w:type="spellEnd"/>
            <w:r w:rsidRPr="002C799F">
              <w:rPr>
                <w:b/>
              </w:rPr>
              <w:t xml:space="preserve">, </w:t>
            </w:r>
            <w:proofErr w:type="spellStart"/>
            <w:r w:rsidRPr="002C799F">
              <w:rPr>
                <w:b/>
              </w:rPr>
              <w:t>придбання</w:t>
            </w:r>
            <w:proofErr w:type="spellEnd"/>
            <w:r w:rsidRPr="002C799F">
              <w:rPr>
                <w:b/>
              </w:rPr>
              <w:t xml:space="preserve"> </w:t>
            </w:r>
            <w:proofErr w:type="spellStart"/>
            <w:r w:rsidRPr="002C799F">
              <w:rPr>
                <w:b/>
              </w:rPr>
              <w:t>матеріалів</w:t>
            </w:r>
            <w:proofErr w:type="spellEnd"/>
            <w:r w:rsidRPr="002C799F">
              <w:rPr>
                <w:b/>
              </w:rPr>
              <w:t xml:space="preserve">, </w:t>
            </w:r>
            <w:proofErr w:type="spellStart"/>
            <w:r w:rsidRPr="002C799F">
              <w:rPr>
                <w:b/>
              </w:rPr>
              <w:t>будівельних</w:t>
            </w:r>
            <w:proofErr w:type="spellEnd"/>
            <w:r w:rsidRPr="002C799F">
              <w:rPr>
                <w:b/>
              </w:rPr>
              <w:t xml:space="preserve"> </w:t>
            </w:r>
            <w:proofErr w:type="spellStart"/>
            <w:r w:rsidRPr="002C799F">
              <w:rPr>
                <w:b/>
              </w:rPr>
              <w:t>матеріалів</w:t>
            </w:r>
            <w:proofErr w:type="spellEnd"/>
            <w:r w:rsidRPr="002C799F">
              <w:rPr>
                <w:b/>
              </w:rPr>
              <w:t xml:space="preserve">, </w:t>
            </w:r>
            <w:proofErr w:type="spellStart"/>
            <w:r w:rsidRPr="002C799F">
              <w:rPr>
                <w:b/>
              </w:rPr>
              <w:t>інвентарю</w:t>
            </w:r>
            <w:proofErr w:type="spellEnd"/>
            <w:r w:rsidRPr="002C799F">
              <w:rPr>
                <w:b/>
              </w:rPr>
              <w:t xml:space="preserve"> та </w:t>
            </w:r>
            <w:proofErr w:type="spellStart"/>
            <w:r w:rsidRPr="002C799F">
              <w:rPr>
                <w:b/>
              </w:rPr>
              <w:t>інструментів</w:t>
            </w:r>
            <w:proofErr w:type="spellEnd"/>
            <w:r w:rsidRPr="002C799F">
              <w:rPr>
                <w:b/>
              </w:rPr>
              <w:t xml:space="preserve"> для </w:t>
            </w:r>
            <w:proofErr w:type="spellStart"/>
            <w:r w:rsidRPr="002C799F">
              <w:rPr>
                <w:b/>
              </w:rPr>
              <w:t>проведення</w:t>
            </w:r>
            <w:proofErr w:type="spellEnd"/>
            <w:r w:rsidRPr="002C799F">
              <w:rPr>
                <w:b/>
              </w:rPr>
              <w:t xml:space="preserve"> </w:t>
            </w:r>
            <w:proofErr w:type="spellStart"/>
            <w:r w:rsidRPr="002C799F">
              <w:rPr>
                <w:b/>
              </w:rPr>
              <w:t>ремонтних</w:t>
            </w:r>
            <w:proofErr w:type="spellEnd"/>
            <w:r w:rsidRPr="002C799F">
              <w:rPr>
                <w:b/>
              </w:rPr>
              <w:t xml:space="preserve"> </w:t>
            </w:r>
            <w:proofErr w:type="spellStart"/>
            <w:r w:rsidRPr="002C799F">
              <w:rPr>
                <w:b/>
              </w:rPr>
              <w:t>робіт</w:t>
            </w:r>
            <w:proofErr w:type="spellEnd"/>
            <w:r w:rsidRPr="002C799F">
              <w:rPr>
                <w:b/>
              </w:rPr>
              <w:t xml:space="preserve">  </w:t>
            </w:r>
            <w:proofErr w:type="spellStart"/>
            <w:r w:rsidRPr="002C799F">
              <w:rPr>
                <w:b/>
              </w:rPr>
              <w:t>господарським</w:t>
            </w:r>
            <w:proofErr w:type="spellEnd"/>
            <w:r w:rsidRPr="002C799F">
              <w:rPr>
                <w:b/>
              </w:rPr>
              <w:t xml:space="preserve"> способом, </w:t>
            </w:r>
            <w:proofErr w:type="spellStart"/>
            <w:r w:rsidRPr="002C799F">
              <w:rPr>
                <w:b/>
              </w:rPr>
              <w:t>проведення</w:t>
            </w:r>
            <w:proofErr w:type="spellEnd"/>
            <w:r w:rsidRPr="002C799F">
              <w:rPr>
                <w:b/>
              </w:rPr>
              <w:t xml:space="preserve"> </w:t>
            </w:r>
            <w:proofErr w:type="spellStart"/>
            <w:r w:rsidRPr="002C799F">
              <w:rPr>
                <w:b/>
              </w:rPr>
              <w:t>капітальних</w:t>
            </w:r>
            <w:proofErr w:type="spellEnd"/>
            <w:r w:rsidRPr="002C799F">
              <w:rPr>
                <w:b/>
              </w:rPr>
              <w:t xml:space="preserve"> </w:t>
            </w:r>
            <w:proofErr w:type="spellStart"/>
            <w:r w:rsidRPr="002C799F">
              <w:rPr>
                <w:b/>
              </w:rPr>
              <w:t>ремонтів</w:t>
            </w:r>
            <w:proofErr w:type="spellEnd"/>
            <w:r w:rsidRPr="002C799F">
              <w:rPr>
                <w:b/>
              </w:rPr>
              <w:t xml:space="preserve"> </w:t>
            </w:r>
            <w:proofErr w:type="spellStart"/>
            <w:r w:rsidRPr="002C799F">
              <w:rPr>
                <w:b/>
              </w:rPr>
              <w:t>приміщень</w:t>
            </w:r>
            <w:proofErr w:type="spellEnd"/>
            <w:r w:rsidRPr="002C799F">
              <w:rPr>
                <w:b/>
              </w:rPr>
              <w:t xml:space="preserve">(в т.ч. ПКД, </w:t>
            </w:r>
            <w:proofErr w:type="spellStart"/>
            <w:r w:rsidRPr="002C799F">
              <w:rPr>
                <w:b/>
              </w:rPr>
              <w:t>експертиза</w:t>
            </w:r>
            <w:proofErr w:type="spellEnd"/>
            <w:r w:rsidRPr="002C799F">
              <w:rPr>
                <w:b/>
              </w:rPr>
              <w:t xml:space="preserve"> ПКД, </w:t>
            </w:r>
            <w:proofErr w:type="spellStart"/>
            <w:r w:rsidRPr="002C799F">
              <w:rPr>
                <w:b/>
              </w:rPr>
              <w:t>тех.нагляд</w:t>
            </w:r>
            <w:proofErr w:type="spellEnd"/>
            <w:r w:rsidRPr="002C799F">
              <w:rPr>
                <w:b/>
              </w:rPr>
              <w:t xml:space="preserve">), </w:t>
            </w:r>
            <w:proofErr w:type="spellStart"/>
            <w:r w:rsidRPr="002C799F">
              <w:rPr>
                <w:b/>
              </w:rPr>
              <w:t>виконання</w:t>
            </w:r>
            <w:proofErr w:type="spellEnd"/>
            <w:r w:rsidRPr="002C799F">
              <w:rPr>
                <w:b/>
              </w:rPr>
              <w:t xml:space="preserve"> ремонтно-</w:t>
            </w:r>
            <w:proofErr w:type="spellStart"/>
            <w:r w:rsidRPr="002C799F">
              <w:rPr>
                <w:b/>
              </w:rPr>
              <w:t>будівельних</w:t>
            </w:r>
            <w:proofErr w:type="spellEnd"/>
            <w:r w:rsidRPr="002C799F">
              <w:rPr>
                <w:b/>
              </w:rPr>
              <w:t xml:space="preserve"> </w:t>
            </w:r>
            <w:proofErr w:type="spellStart"/>
            <w:r w:rsidRPr="002C799F">
              <w:rPr>
                <w:b/>
              </w:rPr>
              <w:t>робіт</w:t>
            </w:r>
            <w:proofErr w:type="spellEnd"/>
            <w:r w:rsidRPr="002C799F">
              <w:rPr>
                <w:b/>
              </w:rPr>
              <w:t xml:space="preserve"> з </w:t>
            </w:r>
            <w:proofErr w:type="spellStart"/>
            <w:r w:rsidRPr="002C799F">
              <w:rPr>
                <w:b/>
              </w:rPr>
              <w:t>реконструкції</w:t>
            </w:r>
            <w:proofErr w:type="spellEnd"/>
            <w:r w:rsidRPr="002C799F">
              <w:rPr>
                <w:b/>
              </w:rPr>
              <w:t xml:space="preserve"> та </w:t>
            </w:r>
            <w:proofErr w:type="spellStart"/>
            <w:r w:rsidRPr="002C799F">
              <w:rPr>
                <w:b/>
              </w:rPr>
              <w:t>капітального</w:t>
            </w:r>
            <w:proofErr w:type="spellEnd"/>
            <w:r w:rsidRPr="002C799F">
              <w:rPr>
                <w:b/>
              </w:rPr>
              <w:t xml:space="preserve"> ремонту </w:t>
            </w:r>
            <w:proofErr w:type="spellStart"/>
            <w:r w:rsidRPr="002C799F">
              <w:rPr>
                <w:b/>
              </w:rPr>
              <w:t>приміщень</w:t>
            </w:r>
            <w:proofErr w:type="spellEnd"/>
            <w:r w:rsidRPr="002C799F">
              <w:rPr>
                <w:b/>
              </w:rPr>
              <w:t xml:space="preserve"> </w:t>
            </w:r>
            <w:proofErr w:type="spellStart"/>
            <w:r w:rsidRPr="002C799F">
              <w:rPr>
                <w:b/>
              </w:rPr>
              <w:t>лікарні</w:t>
            </w:r>
            <w:proofErr w:type="spellEnd"/>
            <w:r w:rsidRPr="002C799F">
              <w:rPr>
                <w:b/>
              </w:rPr>
              <w:t xml:space="preserve"> для </w:t>
            </w:r>
            <w:proofErr w:type="spellStart"/>
            <w:r w:rsidRPr="002C799F">
              <w:rPr>
                <w:b/>
              </w:rPr>
              <w:t>лікування</w:t>
            </w:r>
            <w:proofErr w:type="spellEnd"/>
            <w:r w:rsidRPr="002C799F">
              <w:rPr>
                <w:b/>
              </w:rPr>
              <w:t xml:space="preserve"> </w:t>
            </w:r>
            <w:proofErr w:type="spellStart"/>
            <w:r w:rsidRPr="002C799F">
              <w:rPr>
                <w:b/>
              </w:rPr>
              <w:t>військовослужбовців</w:t>
            </w:r>
            <w:proofErr w:type="spellEnd"/>
            <w:r w:rsidRPr="002C799F">
              <w:rPr>
                <w:b/>
              </w:rPr>
              <w:t xml:space="preserve">, </w:t>
            </w:r>
            <w:proofErr w:type="spellStart"/>
            <w:r w:rsidRPr="002C799F">
              <w:rPr>
                <w:b/>
              </w:rPr>
              <w:t>благоустрій</w:t>
            </w:r>
            <w:proofErr w:type="spellEnd"/>
            <w:r w:rsidRPr="002C799F">
              <w:rPr>
                <w:b/>
              </w:rPr>
              <w:t xml:space="preserve"> </w:t>
            </w:r>
            <w:proofErr w:type="spellStart"/>
            <w:r w:rsidRPr="002C799F">
              <w:rPr>
                <w:b/>
              </w:rPr>
              <w:t>території</w:t>
            </w:r>
            <w:proofErr w:type="spellEnd"/>
            <w:r w:rsidRPr="002C799F">
              <w:rPr>
                <w:b/>
              </w:rPr>
              <w:t xml:space="preserve"> </w:t>
            </w:r>
            <w:proofErr w:type="spellStart"/>
            <w:r w:rsidRPr="002C799F">
              <w:rPr>
                <w:b/>
              </w:rPr>
              <w:t>лікарні</w:t>
            </w:r>
            <w:proofErr w:type="spellEnd"/>
            <w:r w:rsidRPr="002C799F">
              <w:rPr>
                <w:b/>
              </w:rPr>
              <w:t xml:space="preserve">, </w:t>
            </w:r>
            <w:proofErr w:type="spellStart"/>
            <w:r w:rsidRPr="002C799F">
              <w:rPr>
                <w:b/>
              </w:rPr>
              <w:t>виконання</w:t>
            </w:r>
            <w:proofErr w:type="spellEnd"/>
            <w:r w:rsidRPr="002C799F">
              <w:rPr>
                <w:b/>
              </w:rPr>
              <w:t xml:space="preserve"> </w:t>
            </w:r>
            <w:proofErr w:type="spellStart"/>
            <w:r w:rsidRPr="002C799F">
              <w:rPr>
                <w:b/>
              </w:rPr>
              <w:t>електромонтажних</w:t>
            </w:r>
            <w:proofErr w:type="spellEnd"/>
            <w:r w:rsidRPr="002C799F">
              <w:rPr>
                <w:b/>
              </w:rPr>
              <w:t xml:space="preserve"> </w:t>
            </w:r>
            <w:proofErr w:type="spellStart"/>
            <w:r w:rsidRPr="002C799F">
              <w:rPr>
                <w:b/>
              </w:rPr>
              <w:t>робіт</w:t>
            </w:r>
            <w:proofErr w:type="spellEnd"/>
            <w:r w:rsidRPr="002C799F">
              <w:rPr>
                <w:b/>
              </w:rPr>
              <w:t xml:space="preserve">, </w:t>
            </w:r>
            <w:proofErr w:type="spellStart"/>
            <w:r w:rsidRPr="002C799F">
              <w:rPr>
                <w:b/>
              </w:rPr>
              <w:t>виконання</w:t>
            </w:r>
            <w:proofErr w:type="spellEnd"/>
            <w:r w:rsidRPr="002C799F">
              <w:rPr>
                <w:b/>
              </w:rPr>
              <w:t xml:space="preserve"> ремонтно-</w:t>
            </w:r>
            <w:proofErr w:type="spellStart"/>
            <w:r w:rsidRPr="002C799F">
              <w:rPr>
                <w:b/>
              </w:rPr>
              <w:t>будівельних</w:t>
            </w:r>
            <w:proofErr w:type="spellEnd"/>
            <w:r w:rsidRPr="002C799F">
              <w:rPr>
                <w:b/>
              </w:rPr>
              <w:t xml:space="preserve"> </w:t>
            </w:r>
            <w:proofErr w:type="spellStart"/>
            <w:r w:rsidRPr="002C799F">
              <w:rPr>
                <w:b/>
              </w:rPr>
              <w:t>робіт</w:t>
            </w:r>
            <w:proofErr w:type="spellEnd"/>
            <w:r w:rsidRPr="002C799F">
              <w:rPr>
                <w:b/>
              </w:rPr>
              <w:t xml:space="preserve"> з </w:t>
            </w:r>
            <w:proofErr w:type="spellStart"/>
            <w:r w:rsidRPr="002C799F">
              <w:rPr>
                <w:b/>
              </w:rPr>
              <w:t>реконструкції</w:t>
            </w:r>
            <w:proofErr w:type="spellEnd"/>
            <w:r w:rsidRPr="002C799F">
              <w:rPr>
                <w:b/>
              </w:rPr>
              <w:t xml:space="preserve"> </w:t>
            </w:r>
            <w:proofErr w:type="spellStart"/>
            <w:r w:rsidRPr="002C799F">
              <w:rPr>
                <w:b/>
              </w:rPr>
              <w:t>системи</w:t>
            </w:r>
            <w:proofErr w:type="spellEnd"/>
            <w:r w:rsidRPr="002C799F">
              <w:rPr>
                <w:b/>
              </w:rPr>
              <w:t xml:space="preserve"> </w:t>
            </w:r>
            <w:proofErr w:type="spellStart"/>
            <w:r w:rsidRPr="002C799F">
              <w:rPr>
                <w:b/>
              </w:rPr>
              <w:t>постачання</w:t>
            </w:r>
            <w:proofErr w:type="spellEnd"/>
            <w:r w:rsidRPr="002C799F">
              <w:rPr>
                <w:b/>
              </w:rPr>
              <w:t xml:space="preserve"> </w:t>
            </w:r>
            <w:proofErr w:type="spellStart"/>
            <w:r w:rsidRPr="002C799F">
              <w:rPr>
                <w:b/>
              </w:rPr>
              <w:t>медичного</w:t>
            </w:r>
            <w:proofErr w:type="spellEnd"/>
            <w:r w:rsidRPr="002C799F">
              <w:rPr>
                <w:b/>
              </w:rPr>
              <w:t xml:space="preserve"> </w:t>
            </w:r>
            <w:proofErr w:type="spellStart"/>
            <w:r w:rsidRPr="002C799F">
              <w:rPr>
                <w:b/>
              </w:rPr>
              <w:t>кисню</w:t>
            </w:r>
            <w:proofErr w:type="spellEnd"/>
          </w:p>
        </w:tc>
        <w:tc>
          <w:tcPr>
            <w:tcW w:w="3545" w:type="dxa"/>
            <w:tcBorders>
              <w:top w:val="single" w:sz="4" w:space="0" w:color="000000"/>
              <w:left w:val="single" w:sz="4" w:space="0" w:color="000000"/>
              <w:bottom w:val="single" w:sz="4" w:space="0" w:color="000000"/>
              <w:right w:val="single" w:sz="4" w:space="0" w:color="000000"/>
            </w:tcBorders>
            <w:vAlign w:val="center"/>
          </w:tcPr>
          <w:p w14:paraId="70A8E297" w14:textId="77777777" w:rsidR="00E93ED9" w:rsidRPr="002C799F" w:rsidRDefault="00E93ED9"/>
          <w:p w14:paraId="1A09BE48" w14:textId="77777777" w:rsidR="00E93ED9" w:rsidRPr="002C799F" w:rsidRDefault="00E93ED9"/>
        </w:tc>
        <w:tc>
          <w:tcPr>
            <w:tcW w:w="992" w:type="dxa"/>
            <w:tcBorders>
              <w:top w:val="single" w:sz="4" w:space="0" w:color="000000"/>
              <w:left w:val="single" w:sz="4" w:space="0" w:color="000000"/>
              <w:bottom w:val="single" w:sz="4" w:space="0" w:color="000000"/>
              <w:right w:val="single" w:sz="4" w:space="0" w:color="000000"/>
            </w:tcBorders>
            <w:vAlign w:val="center"/>
          </w:tcPr>
          <w:p w14:paraId="02D59AB7" w14:textId="77777777" w:rsidR="00E93ED9" w:rsidRPr="002C799F" w:rsidRDefault="00E93ED9">
            <w:pPr>
              <w:snapToGrid w:val="0"/>
              <w:jc w:val="center"/>
              <w:rPr>
                <w:b/>
                <w:lang w:val="en-US"/>
              </w:rPr>
            </w:pPr>
            <w:r w:rsidRPr="002C799F">
              <w:rPr>
                <w:b/>
              </w:rPr>
              <w:t>2024-2025</w:t>
            </w:r>
          </w:p>
          <w:p w14:paraId="579D07B1" w14:textId="77777777" w:rsidR="00E93ED9" w:rsidRPr="002C799F" w:rsidRDefault="00E93ED9">
            <w:pPr>
              <w:snapToGrid w:val="0"/>
              <w:rPr>
                <w:b/>
                <w:lang w:val="uk-UA"/>
              </w:rPr>
            </w:pPr>
          </w:p>
          <w:p w14:paraId="3E3CE765" w14:textId="77777777" w:rsidR="00E93ED9" w:rsidRPr="002C799F" w:rsidRDefault="00E93ED9">
            <w:pPr>
              <w:snapToGrid w:val="0"/>
              <w:jc w:val="center"/>
              <w:rPr>
                <w:b/>
                <w:lang w:val="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185F338" w14:textId="77777777" w:rsidR="00E93ED9" w:rsidRPr="002C799F" w:rsidRDefault="00E93ED9">
            <w:pPr>
              <w:rPr>
                <w:b/>
              </w:rPr>
            </w:pPr>
            <w:proofErr w:type="spellStart"/>
            <w:r w:rsidRPr="002C799F">
              <w:rPr>
                <w:b/>
              </w:rPr>
              <w:t>Косівська</w:t>
            </w:r>
            <w:proofErr w:type="spellEnd"/>
            <w:r w:rsidRPr="002C799F">
              <w:rPr>
                <w:b/>
              </w:rPr>
              <w:t xml:space="preserve"> </w:t>
            </w:r>
            <w:proofErr w:type="spellStart"/>
            <w:r w:rsidRPr="002C799F">
              <w:rPr>
                <w:b/>
              </w:rPr>
              <w:t>міська</w:t>
            </w:r>
            <w:proofErr w:type="spellEnd"/>
            <w:r w:rsidRPr="002C799F">
              <w:rPr>
                <w:b/>
              </w:rPr>
              <w:t xml:space="preserve"> рада, КНП «</w:t>
            </w:r>
            <w:proofErr w:type="spellStart"/>
            <w:r w:rsidRPr="002C799F">
              <w:rPr>
                <w:b/>
              </w:rPr>
              <w:t>Косівська</w:t>
            </w:r>
            <w:proofErr w:type="spellEnd"/>
            <w:r w:rsidRPr="002C799F">
              <w:rPr>
                <w:b/>
              </w:rPr>
              <w:t xml:space="preserve"> ЦРЛ</w:t>
            </w:r>
          </w:p>
          <w:p w14:paraId="4AD089E7" w14:textId="77777777" w:rsidR="00E93ED9" w:rsidRPr="002C799F" w:rsidRDefault="00E93ED9">
            <w:pPr>
              <w:rPr>
                <w:b/>
              </w:rPr>
            </w:pPr>
          </w:p>
        </w:tc>
        <w:tc>
          <w:tcPr>
            <w:tcW w:w="1700" w:type="dxa"/>
            <w:tcBorders>
              <w:top w:val="single" w:sz="4" w:space="0" w:color="000000"/>
              <w:left w:val="single" w:sz="4" w:space="0" w:color="000000"/>
              <w:bottom w:val="single" w:sz="4" w:space="0" w:color="000000"/>
              <w:right w:val="single" w:sz="4" w:space="0" w:color="000000"/>
            </w:tcBorders>
          </w:tcPr>
          <w:p w14:paraId="3D474599" w14:textId="77777777" w:rsidR="00E93ED9" w:rsidRPr="002C799F" w:rsidRDefault="00E93ED9">
            <w:pPr>
              <w:rPr>
                <w:b/>
              </w:rPr>
            </w:pPr>
            <w:proofErr w:type="spellStart"/>
            <w:r w:rsidRPr="002C799F">
              <w:rPr>
                <w:b/>
              </w:rPr>
              <w:t>Міський</w:t>
            </w:r>
            <w:proofErr w:type="spellEnd"/>
            <w:r w:rsidRPr="002C799F">
              <w:rPr>
                <w:b/>
              </w:rPr>
              <w:t xml:space="preserve"> бюджет</w:t>
            </w:r>
          </w:p>
          <w:p w14:paraId="7245E0E3" w14:textId="77777777" w:rsidR="00E93ED9" w:rsidRPr="002C799F" w:rsidRDefault="00E93ED9">
            <w:pPr>
              <w:rPr>
                <w:b/>
              </w:rPr>
            </w:pPr>
          </w:p>
          <w:p w14:paraId="7DD14A4A" w14:textId="77777777" w:rsidR="00E93ED9" w:rsidRPr="002C799F" w:rsidRDefault="00E93ED9">
            <w:pPr>
              <w:rPr>
                <w:b/>
              </w:rPr>
            </w:pPr>
          </w:p>
          <w:p w14:paraId="611BF364" w14:textId="77777777" w:rsidR="00E93ED9" w:rsidRPr="002C799F" w:rsidRDefault="00E93ED9">
            <w:pPr>
              <w:rPr>
                <w:b/>
              </w:rPr>
            </w:pPr>
          </w:p>
          <w:p w14:paraId="08551C92" w14:textId="77777777" w:rsidR="00E93ED9" w:rsidRPr="002C799F" w:rsidRDefault="00E93ED9">
            <w:pPr>
              <w:rPr>
                <w:b/>
                <w:lang w:val="uk-UA"/>
              </w:rPr>
            </w:pPr>
            <w:proofErr w:type="spellStart"/>
            <w:r w:rsidRPr="002C799F">
              <w:rPr>
                <w:b/>
              </w:rPr>
              <w:t>Інші</w:t>
            </w:r>
            <w:proofErr w:type="spellEnd"/>
            <w:r w:rsidRPr="002C799F">
              <w:rPr>
                <w:b/>
              </w:rPr>
              <w:t xml:space="preserve"> </w:t>
            </w:r>
            <w:proofErr w:type="spellStart"/>
            <w:r w:rsidRPr="002C799F">
              <w:rPr>
                <w:b/>
              </w:rPr>
              <w:t>джерела</w:t>
            </w:r>
            <w:proofErr w:type="spellEnd"/>
          </w:p>
          <w:p w14:paraId="4435CD54" w14:textId="77777777" w:rsidR="00E93ED9" w:rsidRPr="002C799F" w:rsidRDefault="00E93ED9">
            <w:pPr>
              <w:rPr>
                <w:b/>
              </w:rPr>
            </w:pPr>
          </w:p>
          <w:p w14:paraId="5F12E382" w14:textId="77777777" w:rsidR="00E93ED9" w:rsidRPr="002C799F" w:rsidRDefault="00E93ED9">
            <w:pPr>
              <w:rPr>
                <w:b/>
              </w:rPr>
            </w:pPr>
          </w:p>
          <w:p w14:paraId="72AEE3D1" w14:textId="77777777" w:rsidR="00E93ED9" w:rsidRPr="002C799F" w:rsidRDefault="00E93ED9">
            <w:pPr>
              <w:rPr>
                <w:b/>
              </w:rPr>
            </w:pPr>
          </w:p>
          <w:p w14:paraId="3A66B0DA" w14:textId="77777777" w:rsidR="00E93ED9" w:rsidRPr="002C799F" w:rsidRDefault="00E93ED9"/>
        </w:tc>
        <w:tc>
          <w:tcPr>
            <w:tcW w:w="1844" w:type="dxa"/>
            <w:tcBorders>
              <w:top w:val="single" w:sz="4" w:space="0" w:color="000000"/>
              <w:left w:val="single" w:sz="4" w:space="0" w:color="000000"/>
              <w:bottom w:val="single" w:sz="4" w:space="0" w:color="000000"/>
              <w:right w:val="single" w:sz="4" w:space="0" w:color="000000"/>
            </w:tcBorders>
          </w:tcPr>
          <w:p w14:paraId="109B72A4" w14:textId="77777777" w:rsidR="00E93ED9" w:rsidRPr="002C799F" w:rsidRDefault="00E93ED9">
            <w:pPr>
              <w:jc w:val="both"/>
            </w:pPr>
            <w:r w:rsidRPr="002C799F">
              <w:t>2024-3190,0</w:t>
            </w:r>
          </w:p>
          <w:p w14:paraId="3689B015" w14:textId="77777777" w:rsidR="00E93ED9" w:rsidRPr="002C799F" w:rsidRDefault="00E93ED9">
            <w:pPr>
              <w:jc w:val="both"/>
            </w:pPr>
            <w:r w:rsidRPr="002C799F">
              <w:t>2025-7250,0</w:t>
            </w:r>
          </w:p>
          <w:p w14:paraId="5B34D970" w14:textId="77777777" w:rsidR="00E93ED9" w:rsidRPr="002C799F" w:rsidRDefault="00E93ED9">
            <w:pPr>
              <w:jc w:val="both"/>
            </w:pPr>
            <w:r w:rsidRPr="002C799F">
              <w:t>Разом-10440,0</w:t>
            </w:r>
          </w:p>
          <w:p w14:paraId="1586864A" w14:textId="77777777" w:rsidR="00E93ED9" w:rsidRPr="002C799F" w:rsidRDefault="00E93ED9">
            <w:pPr>
              <w:jc w:val="both"/>
            </w:pPr>
          </w:p>
          <w:p w14:paraId="64DA8E3C" w14:textId="77777777" w:rsidR="00E93ED9" w:rsidRPr="002C799F" w:rsidRDefault="00E93ED9">
            <w:pPr>
              <w:jc w:val="both"/>
            </w:pPr>
          </w:p>
          <w:p w14:paraId="2F8F8D55" w14:textId="77777777" w:rsidR="00E93ED9" w:rsidRPr="002C799F" w:rsidRDefault="00E93ED9">
            <w:pPr>
              <w:jc w:val="both"/>
            </w:pPr>
            <w:r w:rsidRPr="002C799F">
              <w:t>2024 – 31,0</w:t>
            </w:r>
          </w:p>
          <w:p w14:paraId="312DC12F" w14:textId="77777777" w:rsidR="00E93ED9" w:rsidRPr="002C799F" w:rsidRDefault="00E93ED9">
            <w:pPr>
              <w:jc w:val="both"/>
            </w:pPr>
            <w:r w:rsidRPr="002C799F">
              <w:t>2025 –92252,0</w:t>
            </w:r>
          </w:p>
          <w:p w14:paraId="4358F09B" w14:textId="77777777" w:rsidR="00E93ED9" w:rsidRPr="002C799F" w:rsidRDefault="00E93ED9">
            <w:pPr>
              <w:jc w:val="both"/>
            </w:pPr>
            <w:r w:rsidRPr="002C799F">
              <w:t>Разом: 92283,0</w:t>
            </w:r>
          </w:p>
          <w:p w14:paraId="46133D8E" w14:textId="77777777" w:rsidR="00E93ED9" w:rsidRPr="002C799F" w:rsidRDefault="00E93ED9">
            <w:pPr>
              <w:jc w:val="both"/>
            </w:pPr>
          </w:p>
          <w:p w14:paraId="6B2D42DB" w14:textId="77777777" w:rsidR="00E93ED9" w:rsidRPr="002C799F" w:rsidRDefault="00E93ED9">
            <w:pPr>
              <w:jc w:val="both"/>
            </w:pPr>
          </w:p>
          <w:p w14:paraId="426AB655" w14:textId="77777777" w:rsidR="00E93ED9" w:rsidRPr="002C799F" w:rsidRDefault="00E93ED9">
            <w:pPr>
              <w:jc w:val="both"/>
            </w:pPr>
            <w:r w:rsidRPr="002C799F">
              <w:t>Разом:102723,0</w:t>
            </w:r>
          </w:p>
        </w:tc>
        <w:tc>
          <w:tcPr>
            <w:tcW w:w="2550" w:type="dxa"/>
            <w:tcBorders>
              <w:top w:val="single" w:sz="4" w:space="0" w:color="000000"/>
              <w:left w:val="single" w:sz="4" w:space="0" w:color="000000"/>
              <w:bottom w:val="single" w:sz="4" w:space="0" w:color="000000"/>
              <w:right w:val="single" w:sz="4" w:space="0" w:color="000000"/>
            </w:tcBorders>
            <w:vAlign w:val="center"/>
          </w:tcPr>
          <w:p w14:paraId="12E1AE94" w14:textId="77777777" w:rsidR="00E93ED9" w:rsidRPr="002C799F" w:rsidRDefault="00E93ED9"/>
        </w:tc>
      </w:tr>
      <w:tr w:rsidR="00E93ED9" w:rsidRPr="002C799F" w14:paraId="73F6E04E" w14:textId="77777777" w:rsidTr="00E93ED9">
        <w:trPr>
          <w:trHeight w:val="703"/>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66315E4E" w14:textId="77777777" w:rsidR="00E93ED9" w:rsidRPr="002C799F" w:rsidRDefault="00E93ED9">
            <w:pPr>
              <w:jc w:val="both"/>
            </w:pPr>
            <w:r w:rsidRPr="002C799F">
              <w:lastRenderedPageBreak/>
              <w:t>6.1</w:t>
            </w:r>
          </w:p>
        </w:tc>
        <w:tc>
          <w:tcPr>
            <w:tcW w:w="2693" w:type="dxa"/>
            <w:tcBorders>
              <w:top w:val="single" w:sz="4" w:space="0" w:color="000000"/>
              <w:left w:val="single" w:sz="4" w:space="0" w:color="000000"/>
              <w:bottom w:val="single" w:sz="4" w:space="0" w:color="000000"/>
              <w:right w:val="single" w:sz="4" w:space="0" w:color="000000"/>
            </w:tcBorders>
            <w:vAlign w:val="center"/>
          </w:tcPr>
          <w:p w14:paraId="0EFBD2A5" w14:textId="77777777" w:rsidR="00E93ED9" w:rsidRPr="002C799F" w:rsidRDefault="00E93ED9">
            <w:pPr>
              <w:rPr>
                <w:b/>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DCCC487" w14:textId="77777777" w:rsidR="00E93ED9" w:rsidRPr="002C799F" w:rsidRDefault="00E93ED9">
            <w:proofErr w:type="spellStart"/>
            <w:r w:rsidRPr="002C799F">
              <w:t>Проведення</w:t>
            </w:r>
            <w:proofErr w:type="spellEnd"/>
            <w:r w:rsidRPr="002C799F">
              <w:t xml:space="preserve"> </w:t>
            </w:r>
            <w:proofErr w:type="spellStart"/>
            <w:r w:rsidRPr="002C799F">
              <w:t>поточних</w:t>
            </w:r>
            <w:proofErr w:type="spellEnd"/>
            <w:r w:rsidRPr="002C799F">
              <w:t xml:space="preserve"> </w:t>
            </w:r>
            <w:proofErr w:type="spellStart"/>
            <w:r w:rsidRPr="002C799F">
              <w:t>ремонтів</w:t>
            </w:r>
            <w:proofErr w:type="spellEnd"/>
            <w:r w:rsidRPr="002C799F">
              <w:t xml:space="preserve"> </w:t>
            </w:r>
            <w:proofErr w:type="spellStart"/>
            <w:r w:rsidRPr="002C799F">
              <w:t>приміщень</w:t>
            </w:r>
            <w:proofErr w:type="spellEnd"/>
            <w:r w:rsidRPr="002C799F">
              <w:t xml:space="preserve">, </w:t>
            </w:r>
            <w:proofErr w:type="spellStart"/>
            <w:r w:rsidRPr="002C799F">
              <w:t>придбання</w:t>
            </w:r>
            <w:proofErr w:type="spellEnd"/>
            <w:r w:rsidRPr="002C799F">
              <w:t xml:space="preserve"> </w:t>
            </w:r>
            <w:proofErr w:type="spellStart"/>
            <w:r w:rsidRPr="002C799F">
              <w:t>матеріалів</w:t>
            </w:r>
            <w:proofErr w:type="spellEnd"/>
            <w:r w:rsidRPr="002C799F">
              <w:t xml:space="preserve">, </w:t>
            </w:r>
            <w:proofErr w:type="spellStart"/>
            <w:r w:rsidRPr="002C799F">
              <w:t>будівельних</w:t>
            </w:r>
            <w:proofErr w:type="spellEnd"/>
            <w:r w:rsidRPr="002C799F">
              <w:t xml:space="preserve"> </w:t>
            </w:r>
            <w:proofErr w:type="spellStart"/>
            <w:r w:rsidRPr="002C799F">
              <w:t>матеріалів</w:t>
            </w:r>
            <w:proofErr w:type="spellEnd"/>
            <w:r w:rsidRPr="002C799F">
              <w:t xml:space="preserve">, </w:t>
            </w:r>
            <w:proofErr w:type="spellStart"/>
            <w:r w:rsidRPr="002C799F">
              <w:t>інвентарю</w:t>
            </w:r>
            <w:proofErr w:type="spellEnd"/>
            <w:r w:rsidRPr="002C799F">
              <w:t xml:space="preserve"> та </w:t>
            </w:r>
            <w:proofErr w:type="spellStart"/>
            <w:r w:rsidRPr="002C799F">
              <w:t>інструментів</w:t>
            </w:r>
            <w:proofErr w:type="spellEnd"/>
            <w:r w:rsidRPr="002C799F">
              <w:t xml:space="preserve"> для </w:t>
            </w:r>
            <w:proofErr w:type="spellStart"/>
            <w:r w:rsidRPr="002C799F">
              <w:t>проведення</w:t>
            </w:r>
            <w:proofErr w:type="spellEnd"/>
            <w:r w:rsidRPr="002C799F">
              <w:t xml:space="preserve"> </w:t>
            </w:r>
            <w:proofErr w:type="spellStart"/>
            <w:r w:rsidRPr="002C799F">
              <w:t>ремонтних</w:t>
            </w:r>
            <w:proofErr w:type="spellEnd"/>
            <w:r w:rsidRPr="002C799F">
              <w:t xml:space="preserve"> </w:t>
            </w:r>
            <w:proofErr w:type="spellStart"/>
            <w:proofErr w:type="gramStart"/>
            <w:r w:rsidRPr="002C799F">
              <w:t>робіт</w:t>
            </w:r>
            <w:proofErr w:type="spellEnd"/>
            <w:r w:rsidRPr="002C799F">
              <w:t xml:space="preserve">  </w:t>
            </w:r>
            <w:proofErr w:type="spellStart"/>
            <w:r w:rsidRPr="002C799F">
              <w:t>господарським</w:t>
            </w:r>
            <w:proofErr w:type="spellEnd"/>
            <w:proofErr w:type="gramEnd"/>
            <w:r w:rsidRPr="002C799F">
              <w:t xml:space="preserve"> способом, </w:t>
            </w:r>
            <w:proofErr w:type="spellStart"/>
            <w:r w:rsidRPr="002C799F">
              <w:t>проведення</w:t>
            </w:r>
            <w:proofErr w:type="spellEnd"/>
            <w:r w:rsidRPr="002C799F">
              <w:t xml:space="preserve"> </w:t>
            </w:r>
            <w:proofErr w:type="spellStart"/>
            <w:r w:rsidRPr="002C799F">
              <w:t>капітальних</w:t>
            </w:r>
            <w:proofErr w:type="spellEnd"/>
            <w:r w:rsidRPr="002C799F">
              <w:t xml:space="preserve"> </w:t>
            </w:r>
            <w:proofErr w:type="spellStart"/>
            <w:r w:rsidRPr="002C799F">
              <w:t>ремонтів</w:t>
            </w:r>
            <w:proofErr w:type="spellEnd"/>
            <w:r w:rsidRPr="002C799F">
              <w:t xml:space="preserve"> </w:t>
            </w:r>
            <w:proofErr w:type="spellStart"/>
            <w:r w:rsidRPr="002C799F">
              <w:t>приміщень</w:t>
            </w:r>
            <w:proofErr w:type="spellEnd"/>
            <w:r w:rsidRPr="002C799F">
              <w:t xml:space="preserve"> ( в т.ч. </w:t>
            </w:r>
            <w:proofErr w:type="spellStart"/>
            <w:r w:rsidRPr="002C799F">
              <w:t>виготовлення</w:t>
            </w:r>
            <w:proofErr w:type="spellEnd"/>
            <w:r w:rsidRPr="002C799F">
              <w:t xml:space="preserve"> ПКД,</w:t>
            </w:r>
            <w:r w:rsidRPr="002C799F">
              <w:rPr>
                <w:b/>
              </w:rPr>
              <w:t xml:space="preserve"> </w:t>
            </w:r>
            <w:proofErr w:type="spellStart"/>
            <w:r w:rsidRPr="002C799F">
              <w:rPr>
                <w:b/>
              </w:rPr>
              <w:t>експертиза</w:t>
            </w:r>
            <w:proofErr w:type="spellEnd"/>
            <w:r w:rsidRPr="002C799F">
              <w:rPr>
                <w:b/>
              </w:rPr>
              <w:t xml:space="preserve"> ПКД, </w:t>
            </w:r>
            <w:proofErr w:type="spellStart"/>
            <w:r w:rsidRPr="002C799F">
              <w:rPr>
                <w:b/>
              </w:rPr>
              <w:t>тех.нагляд</w:t>
            </w:r>
            <w:proofErr w:type="spellEnd"/>
            <w:r w:rsidRPr="002C799F">
              <w:t>),  (</w:t>
            </w:r>
            <w:proofErr w:type="spellStart"/>
            <w:r w:rsidRPr="002C799F">
              <w:t>поточний</w:t>
            </w:r>
            <w:proofErr w:type="spellEnd"/>
            <w:r w:rsidRPr="002C799F">
              <w:t xml:space="preserve">, </w:t>
            </w:r>
            <w:proofErr w:type="spellStart"/>
            <w:r w:rsidRPr="002C799F">
              <w:t>капітальний</w:t>
            </w:r>
            <w:proofErr w:type="spellEnd"/>
            <w:r w:rsidRPr="002C799F">
              <w:t xml:space="preserve"> ремонт)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39C5EE9" w14:textId="77777777" w:rsidR="00E93ED9" w:rsidRPr="002C799F" w:rsidRDefault="00E93ED9">
            <w:pPr>
              <w:snapToGrid w:val="0"/>
              <w:jc w:val="center"/>
            </w:pPr>
            <w:r w:rsidRPr="002C799F">
              <w:t>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0F1F1D5" w14:textId="77777777" w:rsidR="00E93ED9" w:rsidRPr="002C799F" w:rsidRDefault="00E93ED9">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КНП «</w:t>
            </w:r>
            <w:proofErr w:type="spellStart"/>
            <w:r w:rsidRPr="002C799F">
              <w:t>Косівська</w:t>
            </w:r>
            <w:proofErr w:type="spellEnd"/>
            <w:r w:rsidRPr="002C799F">
              <w:t xml:space="preserve"> ЦРЛ</w:t>
            </w:r>
          </w:p>
        </w:tc>
        <w:tc>
          <w:tcPr>
            <w:tcW w:w="1700" w:type="dxa"/>
            <w:tcBorders>
              <w:top w:val="single" w:sz="4" w:space="0" w:color="000000"/>
              <w:left w:val="single" w:sz="4" w:space="0" w:color="000000"/>
              <w:bottom w:val="single" w:sz="4" w:space="0" w:color="000000"/>
              <w:right w:val="single" w:sz="4" w:space="0" w:color="000000"/>
            </w:tcBorders>
            <w:hideMark/>
          </w:tcPr>
          <w:p w14:paraId="5CD71C0B" w14:textId="77777777" w:rsidR="00E93ED9" w:rsidRPr="002C799F" w:rsidRDefault="00E93ED9">
            <w:proofErr w:type="spellStart"/>
            <w:r w:rsidRPr="002C799F">
              <w:t>Міський</w:t>
            </w:r>
            <w:proofErr w:type="spellEnd"/>
            <w:r w:rsidRPr="002C799F">
              <w:t xml:space="preserve">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435BBD85" w14:textId="77777777" w:rsidR="00E93ED9" w:rsidRPr="002C799F" w:rsidRDefault="00E93ED9">
            <w:pPr>
              <w:jc w:val="both"/>
              <w:rPr>
                <w:highlight w:val="yellow"/>
                <w:lang w:val="uk-UA"/>
              </w:rPr>
            </w:pPr>
            <w:r w:rsidRPr="002C799F">
              <w:t>2025 – 4 000,0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31826F5C" w14:textId="77777777" w:rsidR="00E93ED9" w:rsidRPr="002C799F" w:rsidRDefault="00E93ED9">
            <w:pPr>
              <w:rPr>
                <w:rFonts w:eastAsiaTheme="minorHAnsi"/>
                <w:lang w:eastAsia="en-US"/>
              </w:rPr>
            </w:pPr>
            <w:r w:rsidRPr="002C799F">
              <w:t xml:space="preserve">Проведено </w:t>
            </w:r>
            <w:proofErr w:type="spellStart"/>
            <w:r w:rsidRPr="002C799F">
              <w:t>поточні</w:t>
            </w:r>
            <w:proofErr w:type="spellEnd"/>
            <w:r w:rsidRPr="002C799F">
              <w:t xml:space="preserve">, </w:t>
            </w:r>
            <w:proofErr w:type="spellStart"/>
            <w:r w:rsidRPr="002C799F">
              <w:t>капітальні</w:t>
            </w:r>
            <w:proofErr w:type="spellEnd"/>
            <w:r w:rsidRPr="002C799F">
              <w:t xml:space="preserve"> </w:t>
            </w:r>
            <w:proofErr w:type="spellStart"/>
            <w:r w:rsidRPr="002C799F">
              <w:t>ремонти</w:t>
            </w:r>
            <w:proofErr w:type="spellEnd"/>
            <w:r w:rsidRPr="002C799F">
              <w:t xml:space="preserve"> </w:t>
            </w:r>
            <w:proofErr w:type="spellStart"/>
            <w:r w:rsidRPr="002C799F">
              <w:t>приміщень</w:t>
            </w:r>
            <w:proofErr w:type="spellEnd"/>
          </w:p>
        </w:tc>
      </w:tr>
      <w:tr w:rsidR="00E93ED9" w:rsidRPr="002C799F" w14:paraId="248510FA" w14:textId="77777777" w:rsidTr="00E93ED9">
        <w:trPr>
          <w:trHeight w:val="2117"/>
        </w:trPr>
        <w:tc>
          <w:tcPr>
            <w:tcW w:w="709" w:type="dxa"/>
            <w:tcBorders>
              <w:top w:val="single" w:sz="4" w:space="0" w:color="000000"/>
              <w:left w:val="single" w:sz="4" w:space="0" w:color="000000"/>
              <w:bottom w:val="single" w:sz="4" w:space="0" w:color="000000"/>
              <w:right w:val="single" w:sz="4" w:space="0" w:color="000000"/>
            </w:tcBorders>
            <w:vAlign w:val="center"/>
          </w:tcPr>
          <w:p w14:paraId="6107FFE7" w14:textId="77777777" w:rsidR="00E93ED9" w:rsidRPr="002C799F" w:rsidRDefault="00E93ED9">
            <w:pPr>
              <w:jc w:val="both"/>
            </w:pPr>
            <w:r w:rsidRPr="002C799F">
              <w:t>6.2</w:t>
            </w:r>
          </w:p>
          <w:p w14:paraId="0AF12C98" w14:textId="77777777" w:rsidR="00E93ED9" w:rsidRPr="002C799F" w:rsidRDefault="00E93ED9">
            <w:pPr>
              <w:jc w:val="both"/>
            </w:pPr>
          </w:p>
        </w:tc>
        <w:tc>
          <w:tcPr>
            <w:tcW w:w="2693" w:type="dxa"/>
            <w:tcBorders>
              <w:top w:val="single" w:sz="4" w:space="0" w:color="000000"/>
              <w:left w:val="single" w:sz="4" w:space="0" w:color="000000"/>
              <w:bottom w:val="single" w:sz="4" w:space="0" w:color="000000"/>
              <w:right w:val="single" w:sz="4" w:space="0" w:color="000000"/>
            </w:tcBorders>
            <w:vAlign w:val="center"/>
          </w:tcPr>
          <w:p w14:paraId="6148775E" w14:textId="77777777" w:rsidR="00E93ED9" w:rsidRPr="002C799F" w:rsidRDefault="00E93ED9">
            <w:pPr>
              <w:rPr>
                <w:b/>
                <w:highlight w:val="yellow"/>
              </w:rPr>
            </w:pPr>
          </w:p>
          <w:p w14:paraId="34183B2C" w14:textId="77777777" w:rsidR="00E93ED9" w:rsidRPr="002C799F" w:rsidRDefault="00E93ED9">
            <w:pPr>
              <w:rPr>
                <w:b/>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20A2E1A6" w14:textId="77777777" w:rsidR="00E93ED9" w:rsidRPr="002C799F" w:rsidRDefault="00E93ED9">
            <w:proofErr w:type="spellStart"/>
            <w:r w:rsidRPr="002C799F">
              <w:t>Капітальний</w:t>
            </w:r>
            <w:proofErr w:type="spellEnd"/>
            <w:r w:rsidRPr="002C799F">
              <w:t xml:space="preserve"> ремонт </w:t>
            </w:r>
            <w:proofErr w:type="spellStart"/>
            <w:r w:rsidRPr="002C799F">
              <w:t>санвузлів</w:t>
            </w:r>
            <w:proofErr w:type="spellEnd"/>
            <w:r w:rsidRPr="002C799F">
              <w:t xml:space="preserve"> та </w:t>
            </w:r>
            <w:proofErr w:type="spellStart"/>
            <w:r w:rsidRPr="002C799F">
              <w:t>водопостачання</w:t>
            </w:r>
            <w:proofErr w:type="spellEnd"/>
            <w:r w:rsidRPr="002C799F">
              <w:t xml:space="preserve"> </w:t>
            </w:r>
            <w:proofErr w:type="spellStart"/>
            <w:r w:rsidRPr="002C799F">
              <w:t>терапевтичного</w:t>
            </w:r>
            <w:proofErr w:type="spellEnd"/>
            <w:r w:rsidRPr="002C799F">
              <w:t xml:space="preserve"> </w:t>
            </w:r>
            <w:proofErr w:type="spellStart"/>
            <w:proofErr w:type="gramStart"/>
            <w:r w:rsidRPr="002C799F">
              <w:t>відділення</w:t>
            </w:r>
            <w:proofErr w:type="spellEnd"/>
            <w:r w:rsidRPr="002C799F">
              <w:t xml:space="preserve">  «</w:t>
            </w:r>
            <w:proofErr w:type="gramEnd"/>
            <w:r w:rsidRPr="002C799F">
              <w:t xml:space="preserve">КНП </w:t>
            </w:r>
            <w:proofErr w:type="spellStart"/>
            <w:r w:rsidRPr="002C799F">
              <w:t>Косівська</w:t>
            </w:r>
            <w:proofErr w:type="spellEnd"/>
            <w:r w:rsidRPr="002C799F">
              <w:t xml:space="preserve"> центральна </w:t>
            </w:r>
            <w:proofErr w:type="spellStart"/>
            <w:r w:rsidRPr="002C799F">
              <w:t>районна</w:t>
            </w:r>
            <w:proofErr w:type="spellEnd"/>
            <w:r w:rsidRPr="002C799F">
              <w:t xml:space="preserve"> </w:t>
            </w:r>
            <w:proofErr w:type="spellStart"/>
            <w:r w:rsidRPr="002C799F">
              <w:t>лікарня</w:t>
            </w:r>
            <w:proofErr w:type="spellEnd"/>
            <w:r w:rsidRPr="002C799F">
              <w:t xml:space="preserve">» </w:t>
            </w:r>
            <w:proofErr w:type="spellStart"/>
            <w:r w:rsidRPr="002C799F">
              <w:t>провулок</w:t>
            </w:r>
            <w:proofErr w:type="spellEnd"/>
            <w:r w:rsidRPr="002C799F">
              <w:t xml:space="preserve"> Шевченка, 27, м. </w:t>
            </w:r>
            <w:proofErr w:type="spellStart"/>
            <w:r w:rsidRPr="002C799F">
              <w:t>Косів</w:t>
            </w:r>
            <w:proofErr w:type="spellEnd"/>
            <w:r w:rsidRPr="002C799F">
              <w:t xml:space="preserve">, </w:t>
            </w:r>
            <w:proofErr w:type="spellStart"/>
            <w:r w:rsidRPr="002C799F">
              <w:t>Івано</w:t>
            </w:r>
            <w:proofErr w:type="spellEnd"/>
            <w:r w:rsidRPr="002C799F">
              <w:t xml:space="preserve">- </w:t>
            </w:r>
            <w:proofErr w:type="spellStart"/>
            <w:r w:rsidRPr="002C799F">
              <w:t>Франківської</w:t>
            </w:r>
            <w:proofErr w:type="spellEnd"/>
            <w:r w:rsidRPr="002C799F">
              <w:t xml:space="preserve"> </w:t>
            </w:r>
            <w:proofErr w:type="spellStart"/>
            <w:r w:rsidRPr="002C799F">
              <w:t>області</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23B76EE7" w14:textId="77777777" w:rsidR="00E93ED9" w:rsidRPr="002C799F" w:rsidRDefault="00E93ED9">
            <w:pPr>
              <w:snapToGrid w:val="0"/>
            </w:pPr>
            <w:r w:rsidRPr="002C799F">
              <w:t>2025</w:t>
            </w:r>
          </w:p>
          <w:p w14:paraId="4F266657" w14:textId="77777777" w:rsidR="00E93ED9" w:rsidRPr="002C799F" w:rsidRDefault="00E93ED9">
            <w:pPr>
              <w:snapToGrid w:val="0"/>
              <w:jc w:val="center"/>
            </w:pPr>
          </w:p>
        </w:tc>
        <w:tc>
          <w:tcPr>
            <w:tcW w:w="1984" w:type="dxa"/>
            <w:tcBorders>
              <w:top w:val="single" w:sz="4" w:space="0" w:color="000000"/>
              <w:left w:val="single" w:sz="4" w:space="0" w:color="000000"/>
              <w:bottom w:val="single" w:sz="4" w:space="0" w:color="000000"/>
              <w:right w:val="single" w:sz="4" w:space="0" w:color="000000"/>
            </w:tcBorders>
            <w:vAlign w:val="center"/>
          </w:tcPr>
          <w:p w14:paraId="0F30E9F4" w14:textId="77777777" w:rsidR="00E93ED9" w:rsidRPr="002C799F" w:rsidRDefault="00E93ED9">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КНП «</w:t>
            </w:r>
            <w:proofErr w:type="spellStart"/>
            <w:r w:rsidRPr="002C799F">
              <w:t>Косівська</w:t>
            </w:r>
            <w:proofErr w:type="spellEnd"/>
            <w:r w:rsidRPr="002C799F">
              <w:t xml:space="preserve"> ЦРЛ</w:t>
            </w:r>
          </w:p>
          <w:p w14:paraId="628C0104" w14:textId="77777777" w:rsidR="00E93ED9" w:rsidRPr="002C799F" w:rsidRDefault="00E93ED9"/>
        </w:tc>
        <w:tc>
          <w:tcPr>
            <w:tcW w:w="1700" w:type="dxa"/>
            <w:tcBorders>
              <w:top w:val="single" w:sz="4" w:space="0" w:color="000000"/>
              <w:left w:val="single" w:sz="4" w:space="0" w:color="000000"/>
              <w:bottom w:val="single" w:sz="4" w:space="0" w:color="000000"/>
              <w:right w:val="single" w:sz="4" w:space="0" w:color="000000"/>
            </w:tcBorders>
            <w:hideMark/>
          </w:tcPr>
          <w:p w14:paraId="300FEC51" w14:textId="77777777" w:rsidR="00E93ED9" w:rsidRPr="002C799F" w:rsidRDefault="00E93ED9">
            <w:pPr>
              <w:rPr>
                <w:lang w:val="uk-UA"/>
              </w:rPr>
            </w:pPr>
            <w:proofErr w:type="spellStart"/>
            <w:r w:rsidRPr="002C799F">
              <w:t>Міський</w:t>
            </w:r>
            <w:proofErr w:type="spellEnd"/>
            <w:r w:rsidRPr="002C799F">
              <w:t xml:space="preserve">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6DE9AE8C" w14:textId="77777777" w:rsidR="00E93ED9" w:rsidRPr="002C799F" w:rsidRDefault="00E93ED9">
            <w:pPr>
              <w:jc w:val="both"/>
            </w:pPr>
            <w:r w:rsidRPr="002C799F">
              <w:t>2025 – 650,0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38DA29DF" w14:textId="77777777" w:rsidR="00E93ED9" w:rsidRPr="002C799F" w:rsidRDefault="00E93ED9">
            <w:proofErr w:type="spellStart"/>
            <w:r w:rsidRPr="002C799F">
              <w:t>Відремонтовано</w:t>
            </w:r>
            <w:proofErr w:type="spellEnd"/>
            <w:r w:rsidRPr="002C799F">
              <w:t xml:space="preserve"> </w:t>
            </w:r>
            <w:proofErr w:type="spellStart"/>
            <w:r w:rsidRPr="002C799F">
              <w:t>санвузли</w:t>
            </w:r>
            <w:proofErr w:type="spellEnd"/>
            <w:r w:rsidRPr="002C799F">
              <w:t xml:space="preserve"> та </w:t>
            </w:r>
            <w:proofErr w:type="spellStart"/>
            <w:r w:rsidRPr="002C799F">
              <w:t>водопостачання</w:t>
            </w:r>
            <w:proofErr w:type="spellEnd"/>
            <w:r w:rsidRPr="002C799F">
              <w:t xml:space="preserve"> </w:t>
            </w:r>
            <w:proofErr w:type="spellStart"/>
            <w:r w:rsidRPr="002C799F">
              <w:t>терапевтичного</w:t>
            </w:r>
            <w:proofErr w:type="spellEnd"/>
            <w:r w:rsidRPr="002C799F">
              <w:t xml:space="preserve"> </w:t>
            </w:r>
            <w:proofErr w:type="spellStart"/>
            <w:r w:rsidRPr="002C799F">
              <w:t>відділення</w:t>
            </w:r>
            <w:proofErr w:type="spellEnd"/>
          </w:p>
        </w:tc>
      </w:tr>
      <w:tr w:rsidR="00E93ED9" w:rsidRPr="002C799F" w14:paraId="03B4CE38" w14:textId="77777777" w:rsidTr="00E93ED9">
        <w:trPr>
          <w:trHeight w:val="31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1FE90CCE" w14:textId="77777777" w:rsidR="00E93ED9" w:rsidRPr="002C799F" w:rsidRDefault="00E93ED9">
            <w:pPr>
              <w:jc w:val="both"/>
            </w:pPr>
            <w:r w:rsidRPr="002C799F">
              <w:t>6.3</w:t>
            </w:r>
          </w:p>
        </w:tc>
        <w:tc>
          <w:tcPr>
            <w:tcW w:w="2693" w:type="dxa"/>
            <w:tcBorders>
              <w:top w:val="single" w:sz="4" w:space="0" w:color="000000"/>
              <w:left w:val="single" w:sz="4" w:space="0" w:color="000000"/>
              <w:bottom w:val="single" w:sz="4" w:space="0" w:color="000000"/>
              <w:right w:val="single" w:sz="4" w:space="0" w:color="000000"/>
            </w:tcBorders>
            <w:vAlign w:val="center"/>
          </w:tcPr>
          <w:p w14:paraId="4A9D0756" w14:textId="77777777" w:rsidR="00E93ED9" w:rsidRPr="002C799F" w:rsidRDefault="00E93ED9">
            <w:pPr>
              <w:rPr>
                <w:b/>
                <w:highlight w:val="yellow"/>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052F598B" w14:textId="77777777" w:rsidR="00E93ED9" w:rsidRPr="002C799F" w:rsidRDefault="00E93ED9">
            <w:proofErr w:type="spellStart"/>
            <w:r w:rsidRPr="002C799F">
              <w:t>Благоустрій</w:t>
            </w:r>
            <w:proofErr w:type="spellEnd"/>
            <w:r w:rsidRPr="002C799F">
              <w:t xml:space="preserve"> </w:t>
            </w:r>
            <w:proofErr w:type="spellStart"/>
            <w:r w:rsidRPr="002C799F">
              <w:t>території</w:t>
            </w:r>
            <w:proofErr w:type="spellEnd"/>
            <w:r w:rsidRPr="002C799F">
              <w:t xml:space="preserve"> КНП «</w:t>
            </w:r>
            <w:proofErr w:type="spellStart"/>
            <w:r w:rsidRPr="002C799F">
              <w:t>Косівська</w:t>
            </w:r>
            <w:proofErr w:type="spellEnd"/>
            <w:r w:rsidRPr="002C799F">
              <w:t xml:space="preserve"> ЦРЛ» (</w:t>
            </w:r>
            <w:proofErr w:type="spellStart"/>
            <w:r w:rsidRPr="002C799F">
              <w:t>капітальний</w:t>
            </w:r>
            <w:proofErr w:type="spellEnd"/>
            <w:r w:rsidRPr="002C799F">
              <w:t xml:space="preserve"> ремонт), </w:t>
            </w:r>
            <w:proofErr w:type="spellStart"/>
            <w:r w:rsidRPr="002C799F">
              <w:t>виконання</w:t>
            </w:r>
            <w:proofErr w:type="spellEnd"/>
            <w:r w:rsidRPr="002C799F">
              <w:t xml:space="preserve"> </w:t>
            </w:r>
            <w:proofErr w:type="spellStart"/>
            <w:r w:rsidRPr="002C799F">
              <w:t>робіт</w:t>
            </w:r>
            <w:proofErr w:type="spellEnd"/>
            <w:r w:rsidRPr="002C799F">
              <w:t xml:space="preserve"> з </w:t>
            </w:r>
            <w:proofErr w:type="spellStart"/>
            <w:r w:rsidRPr="002C799F">
              <w:t>виготовлення</w:t>
            </w:r>
            <w:proofErr w:type="spellEnd"/>
            <w:r w:rsidRPr="002C799F">
              <w:t xml:space="preserve"> проектно-</w:t>
            </w:r>
            <w:proofErr w:type="spellStart"/>
            <w:r w:rsidRPr="002C799F">
              <w:t>кошторисної</w:t>
            </w:r>
            <w:proofErr w:type="spellEnd"/>
            <w:r w:rsidRPr="002C799F">
              <w:t xml:space="preserve"> </w:t>
            </w:r>
            <w:proofErr w:type="spellStart"/>
            <w:r w:rsidRPr="002C799F">
              <w:t>документації</w:t>
            </w:r>
            <w:proofErr w:type="spellEnd"/>
            <w:r w:rsidRPr="002C799F">
              <w:t xml:space="preserve"> (</w:t>
            </w:r>
            <w:proofErr w:type="spellStart"/>
            <w:r w:rsidRPr="002C799F">
              <w:t>генеральний</w:t>
            </w:r>
            <w:proofErr w:type="spellEnd"/>
            <w:r w:rsidRPr="002C799F">
              <w:t xml:space="preserve"> план, </w:t>
            </w:r>
            <w:proofErr w:type="spellStart"/>
            <w:r w:rsidRPr="002C799F">
              <w:t>інженерно-геодезичні</w:t>
            </w:r>
            <w:proofErr w:type="spellEnd"/>
            <w:r w:rsidRPr="002C799F">
              <w:t xml:space="preserve"> </w:t>
            </w:r>
            <w:proofErr w:type="spellStart"/>
            <w:r w:rsidRPr="002C799F">
              <w:t>вишукування</w:t>
            </w:r>
            <w:proofErr w:type="spellEnd"/>
            <w:r w:rsidRPr="002C799F">
              <w:t xml:space="preserve">) по </w:t>
            </w:r>
            <w:proofErr w:type="spellStart"/>
            <w:r w:rsidRPr="002C799F">
              <w:t>робочому</w:t>
            </w:r>
            <w:proofErr w:type="spellEnd"/>
            <w:r w:rsidRPr="002C799F">
              <w:t xml:space="preserve"> проекту «</w:t>
            </w:r>
            <w:proofErr w:type="spellStart"/>
            <w:r w:rsidRPr="002C799F">
              <w:t>Виготовлення</w:t>
            </w:r>
            <w:proofErr w:type="spellEnd"/>
            <w:r w:rsidRPr="002C799F">
              <w:t xml:space="preserve"> </w:t>
            </w:r>
            <w:proofErr w:type="spellStart"/>
            <w:r w:rsidRPr="002C799F">
              <w:t>ескізного</w:t>
            </w:r>
            <w:proofErr w:type="spellEnd"/>
            <w:r w:rsidRPr="002C799F">
              <w:t xml:space="preserve"> проекту на </w:t>
            </w:r>
            <w:proofErr w:type="spellStart"/>
            <w:r w:rsidRPr="002C799F">
              <w:t>благоустрій</w:t>
            </w:r>
            <w:proofErr w:type="spellEnd"/>
            <w:r w:rsidRPr="002C799F">
              <w:t xml:space="preserve"> </w:t>
            </w:r>
            <w:proofErr w:type="spellStart"/>
            <w:r w:rsidRPr="002C799F">
              <w:t>території</w:t>
            </w:r>
            <w:proofErr w:type="spellEnd"/>
            <w:r w:rsidRPr="002C799F">
              <w:t xml:space="preserve"> КНП «</w:t>
            </w:r>
            <w:proofErr w:type="spellStart"/>
            <w:r w:rsidRPr="002C799F">
              <w:t>Косівська</w:t>
            </w:r>
            <w:proofErr w:type="spellEnd"/>
            <w:r w:rsidRPr="002C799F">
              <w:t xml:space="preserve"> </w:t>
            </w:r>
            <w:proofErr w:type="gramStart"/>
            <w:r w:rsidRPr="002C799F">
              <w:t>ЦРЛ»(</w:t>
            </w:r>
            <w:proofErr w:type="spellStart"/>
            <w:proofErr w:type="gramEnd"/>
            <w:r w:rsidRPr="002C799F">
              <w:t>капітальний</w:t>
            </w:r>
            <w:proofErr w:type="spellEnd"/>
            <w:r w:rsidRPr="002C799F">
              <w:t xml:space="preserve"> ремонт)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w:t>
            </w:r>
          </w:p>
        </w:tc>
        <w:tc>
          <w:tcPr>
            <w:tcW w:w="992" w:type="dxa"/>
            <w:tcBorders>
              <w:top w:val="single" w:sz="4" w:space="0" w:color="000000"/>
              <w:left w:val="single" w:sz="4" w:space="0" w:color="000000"/>
              <w:bottom w:val="single" w:sz="4" w:space="0" w:color="000000"/>
              <w:right w:val="single" w:sz="4" w:space="0" w:color="000000"/>
            </w:tcBorders>
            <w:vAlign w:val="center"/>
          </w:tcPr>
          <w:p w14:paraId="048AE12C" w14:textId="77777777" w:rsidR="00E93ED9" w:rsidRPr="002C799F" w:rsidRDefault="00E93ED9">
            <w:pPr>
              <w:snapToGrid w:val="0"/>
              <w:jc w:val="center"/>
            </w:pPr>
            <w:r w:rsidRPr="002C799F">
              <w:t>2024</w:t>
            </w:r>
          </w:p>
          <w:p w14:paraId="5EED06E3" w14:textId="77777777" w:rsidR="00E93ED9" w:rsidRPr="002C799F" w:rsidRDefault="00E93ED9">
            <w:pPr>
              <w:snapToGrid w:val="0"/>
              <w:jc w:val="center"/>
            </w:pPr>
          </w:p>
        </w:tc>
        <w:tc>
          <w:tcPr>
            <w:tcW w:w="1984" w:type="dxa"/>
            <w:tcBorders>
              <w:top w:val="single" w:sz="4" w:space="0" w:color="000000"/>
              <w:left w:val="single" w:sz="4" w:space="0" w:color="000000"/>
              <w:bottom w:val="single" w:sz="4" w:space="0" w:color="000000"/>
              <w:right w:val="single" w:sz="4" w:space="0" w:color="000000"/>
            </w:tcBorders>
            <w:vAlign w:val="center"/>
          </w:tcPr>
          <w:p w14:paraId="462E0B41" w14:textId="77777777" w:rsidR="00E93ED9" w:rsidRPr="002C799F" w:rsidRDefault="00E93ED9">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КНП «</w:t>
            </w:r>
            <w:proofErr w:type="spellStart"/>
            <w:r w:rsidRPr="002C799F">
              <w:t>Косівська</w:t>
            </w:r>
            <w:proofErr w:type="spellEnd"/>
            <w:r w:rsidRPr="002C799F">
              <w:t xml:space="preserve"> ЦРЛ</w:t>
            </w:r>
          </w:p>
          <w:p w14:paraId="6F729FD1" w14:textId="77777777" w:rsidR="00E93ED9" w:rsidRPr="002C799F" w:rsidRDefault="00E93ED9"/>
        </w:tc>
        <w:tc>
          <w:tcPr>
            <w:tcW w:w="1700" w:type="dxa"/>
            <w:tcBorders>
              <w:top w:val="single" w:sz="4" w:space="0" w:color="000000"/>
              <w:left w:val="single" w:sz="4" w:space="0" w:color="000000"/>
              <w:bottom w:val="single" w:sz="4" w:space="0" w:color="000000"/>
              <w:right w:val="single" w:sz="4" w:space="0" w:color="000000"/>
            </w:tcBorders>
          </w:tcPr>
          <w:p w14:paraId="1B6A01A6" w14:textId="77777777" w:rsidR="00E93ED9" w:rsidRPr="002C799F" w:rsidRDefault="00E93ED9">
            <w:pPr>
              <w:rPr>
                <w:lang w:val="uk-UA"/>
              </w:rPr>
            </w:pPr>
            <w:proofErr w:type="spellStart"/>
            <w:r w:rsidRPr="002C799F">
              <w:t>Міський</w:t>
            </w:r>
            <w:proofErr w:type="spellEnd"/>
            <w:r w:rsidRPr="002C799F">
              <w:t xml:space="preserve"> бюджет</w:t>
            </w:r>
          </w:p>
          <w:p w14:paraId="4CCE065C" w14:textId="77777777" w:rsidR="00E93ED9" w:rsidRPr="002C799F" w:rsidRDefault="00E93ED9"/>
          <w:p w14:paraId="16D6D516" w14:textId="77777777" w:rsidR="00E93ED9" w:rsidRPr="002C799F" w:rsidRDefault="00E93ED9"/>
          <w:p w14:paraId="4AB9626A" w14:textId="77777777" w:rsidR="00E93ED9" w:rsidRPr="002C799F" w:rsidRDefault="00E93ED9"/>
          <w:p w14:paraId="450169E7" w14:textId="77777777" w:rsidR="00E93ED9" w:rsidRPr="002C799F" w:rsidRDefault="00E93ED9">
            <w:proofErr w:type="spellStart"/>
            <w:r w:rsidRPr="002C799F">
              <w:t>Інші</w:t>
            </w:r>
            <w:proofErr w:type="spellEnd"/>
            <w:r w:rsidRPr="002C799F">
              <w:t xml:space="preserve"> </w:t>
            </w:r>
            <w:proofErr w:type="spellStart"/>
            <w:r w:rsidRPr="002C799F">
              <w:t>джерела</w:t>
            </w:r>
            <w:proofErr w:type="spellEnd"/>
          </w:p>
        </w:tc>
        <w:tc>
          <w:tcPr>
            <w:tcW w:w="1844" w:type="dxa"/>
            <w:tcBorders>
              <w:top w:val="single" w:sz="4" w:space="0" w:color="000000"/>
              <w:left w:val="single" w:sz="4" w:space="0" w:color="000000"/>
              <w:bottom w:val="single" w:sz="4" w:space="0" w:color="000000"/>
              <w:right w:val="single" w:sz="4" w:space="0" w:color="000000"/>
            </w:tcBorders>
          </w:tcPr>
          <w:p w14:paraId="6248A440" w14:textId="77777777" w:rsidR="00E93ED9" w:rsidRPr="002C799F" w:rsidRDefault="00E93ED9">
            <w:pPr>
              <w:jc w:val="both"/>
            </w:pPr>
            <w:r w:rsidRPr="002C799F">
              <w:t>2024-160,0</w:t>
            </w:r>
          </w:p>
          <w:p w14:paraId="17D20338" w14:textId="77777777" w:rsidR="00E93ED9" w:rsidRPr="002C799F" w:rsidRDefault="00E93ED9">
            <w:pPr>
              <w:jc w:val="both"/>
            </w:pPr>
            <w:r w:rsidRPr="002C799F">
              <w:t>Разом:160,0</w:t>
            </w:r>
          </w:p>
          <w:p w14:paraId="6ED23842" w14:textId="77777777" w:rsidR="00E93ED9" w:rsidRPr="002C799F" w:rsidRDefault="00E93ED9">
            <w:pPr>
              <w:jc w:val="both"/>
            </w:pPr>
          </w:p>
          <w:p w14:paraId="11C52FAB" w14:textId="77777777" w:rsidR="00E93ED9" w:rsidRPr="002C799F" w:rsidRDefault="00E93ED9">
            <w:pPr>
              <w:jc w:val="both"/>
            </w:pPr>
          </w:p>
          <w:p w14:paraId="54C277FB" w14:textId="77777777" w:rsidR="00E93ED9" w:rsidRPr="002C799F" w:rsidRDefault="00E93ED9">
            <w:pPr>
              <w:jc w:val="both"/>
            </w:pPr>
            <w:r w:rsidRPr="002C799F">
              <w:t>2025-53364,0</w:t>
            </w:r>
          </w:p>
          <w:p w14:paraId="4381AF40" w14:textId="77777777" w:rsidR="00E93ED9" w:rsidRPr="002C799F" w:rsidRDefault="00E93ED9">
            <w:pPr>
              <w:jc w:val="both"/>
            </w:pPr>
            <w:r w:rsidRPr="002C799F">
              <w:t>Разом:53364,0</w:t>
            </w:r>
          </w:p>
        </w:tc>
        <w:tc>
          <w:tcPr>
            <w:tcW w:w="2550" w:type="dxa"/>
            <w:tcBorders>
              <w:top w:val="single" w:sz="4" w:space="0" w:color="000000"/>
              <w:left w:val="single" w:sz="4" w:space="0" w:color="000000"/>
              <w:bottom w:val="single" w:sz="4" w:space="0" w:color="000000"/>
              <w:right w:val="single" w:sz="4" w:space="0" w:color="000000"/>
            </w:tcBorders>
            <w:vAlign w:val="center"/>
          </w:tcPr>
          <w:p w14:paraId="612D06A3" w14:textId="77777777" w:rsidR="00E93ED9" w:rsidRPr="002C799F" w:rsidRDefault="00E93ED9">
            <w:proofErr w:type="spellStart"/>
            <w:r w:rsidRPr="002C799F">
              <w:t>Благоустрій</w:t>
            </w:r>
            <w:proofErr w:type="spellEnd"/>
            <w:r w:rsidRPr="002C799F">
              <w:t xml:space="preserve"> </w:t>
            </w:r>
            <w:proofErr w:type="spellStart"/>
            <w:r w:rsidRPr="002C799F">
              <w:t>території</w:t>
            </w:r>
            <w:proofErr w:type="spellEnd"/>
            <w:r w:rsidRPr="002C799F">
              <w:t xml:space="preserve"> </w:t>
            </w:r>
            <w:proofErr w:type="spellStart"/>
            <w:r w:rsidRPr="002C799F">
              <w:t>лікарні</w:t>
            </w:r>
            <w:proofErr w:type="spellEnd"/>
          </w:p>
          <w:p w14:paraId="176473A2" w14:textId="77777777" w:rsidR="00E93ED9" w:rsidRPr="002C799F" w:rsidRDefault="00E93ED9"/>
        </w:tc>
      </w:tr>
      <w:tr w:rsidR="00E93ED9" w:rsidRPr="002C799F" w14:paraId="6B439C38" w14:textId="77777777" w:rsidTr="00E93ED9">
        <w:trPr>
          <w:trHeight w:val="1971"/>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4A57EEF1" w14:textId="77777777" w:rsidR="00E93ED9" w:rsidRPr="002C799F" w:rsidRDefault="00E93ED9">
            <w:pPr>
              <w:jc w:val="both"/>
            </w:pPr>
            <w:r w:rsidRPr="002C799F">
              <w:lastRenderedPageBreak/>
              <w:t>6.4</w:t>
            </w:r>
          </w:p>
        </w:tc>
        <w:tc>
          <w:tcPr>
            <w:tcW w:w="2693" w:type="dxa"/>
            <w:tcBorders>
              <w:top w:val="single" w:sz="4" w:space="0" w:color="000000"/>
              <w:left w:val="single" w:sz="4" w:space="0" w:color="000000"/>
              <w:bottom w:val="single" w:sz="4" w:space="0" w:color="000000"/>
              <w:right w:val="single" w:sz="4" w:space="0" w:color="000000"/>
            </w:tcBorders>
            <w:vAlign w:val="center"/>
          </w:tcPr>
          <w:p w14:paraId="2A768106" w14:textId="77777777" w:rsidR="00E93ED9" w:rsidRPr="002C799F" w:rsidRDefault="00E93ED9">
            <w:pPr>
              <w:rPr>
                <w:rFonts w:eastAsiaTheme="minorHAnsi"/>
                <w:lang w:eastAsia="en-US"/>
              </w:rPr>
            </w:pPr>
          </w:p>
        </w:tc>
        <w:tc>
          <w:tcPr>
            <w:tcW w:w="3545" w:type="dxa"/>
            <w:tcBorders>
              <w:top w:val="single" w:sz="4" w:space="0" w:color="000000"/>
              <w:left w:val="single" w:sz="4" w:space="0" w:color="000000"/>
              <w:bottom w:val="single" w:sz="4" w:space="0" w:color="000000"/>
              <w:right w:val="single" w:sz="4" w:space="0" w:color="000000"/>
            </w:tcBorders>
            <w:vAlign w:val="center"/>
          </w:tcPr>
          <w:p w14:paraId="1F40851E" w14:textId="77777777" w:rsidR="00E93ED9" w:rsidRPr="002C799F" w:rsidRDefault="00E93ED9">
            <w:proofErr w:type="spellStart"/>
            <w:r w:rsidRPr="002C799F">
              <w:t>Капітальний</w:t>
            </w:r>
            <w:proofErr w:type="spellEnd"/>
            <w:r w:rsidRPr="002C799F">
              <w:t xml:space="preserve"> ремонт </w:t>
            </w:r>
            <w:proofErr w:type="spellStart"/>
            <w:r w:rsidRPr="002C799F">
              <w:t>стаціонарного</w:t>
            </w:r>
            <w:proofErr w:type="spellEnd"/>
            <w:r w:rsidRPr="002C799F">
              <w:t xml:space="preserve"> </w:t>
            </w:r>
            <w:proofErr w:type="spellStart"/>
            <w:r w:rsidRPr="002C799F">
              <w:t>реабілітаційного</w:t>
            </w:r>
            <w:proofErr w:type="spellEnd"/>
            <w:r w:rsidRPr="002C799F">
              <w:t xml:space="preserve"> </w:t>
            </w:r>
            <w:proofErr w:type="spellStart"/>
            <w:proofErr w:type="gramStart"/>
            <w:r w:rsidRPr="002C799F">
              <w:t>відділення</w:t>
            </w:r>
            <w:proofErr w:type="spellEnd"/>
            <w:r w:rsidRPr="002C799F">
              <w:t xml:space="preserve">  в</w:t>
            </w:r>
            <w:proofErr w:type="gramEnd"/>
            <w:r w:rsidRPr="002C799F">
              <w:t xml:space="preserve"> КНП «</w:t>
            </w:r>
            <w:proofErr w:type="spellStart"/>
            <w:r w:rsidRPr="002C799F">
              <w:t>Косівська</w:t>
            </w:r>
            <w:proofErr w:type="spellEnd"/>
            <w:r w:rsidRPr="002C799F">
              <w:t xml:space="preserve"> ЦРЛ»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(в т.ч. </w:t>
            </w:r>
            <w:proofErr w:type="spellStart"/>
            <w:r w:rsidRPr="002C799F">
              <w:t>виготовлення</w:t>
            </w:r>
            <w:proofErr w:type="spellEnd"/>
            <w:r w:rsidRPr="002C799F">
              <w:t xml:space="preserve"> ПКД)для </w:t>
            </w:r>
            <w:proofErr w:type="spellStart"/>
            <w:r w:rsidRPr="002C799F">
              <w:t>лікування</w:t>
            </w:r>
            <w:proofErr w:type="spellEnd"/>
            <w:r w:rsidRPr="002C799F">
              <w:t xml:space="preserve"> </w:t>
            </w:r>
            <w:proofErr w:type="spellStart"/>
            <w:r w:rsidRPr="002C799F">
              <w:t>військовослужбовців</w:t>
            </w:r>
            <w:proofErr w:type="spellEnd"/>
            <w:r w:rsidRPr="002C799F">
              <w:t>.</w:t>
            </w:r>
          </w:p>
          <w:p w14:paraId="093FA3BF" w14:textId="77777777" w:rsidR="00E93ED9" w:rsidRPr="002C799F" w:rsidRDefault="00E93ED9"/>
        </w:tc>
        <w:tc>
          <w:tcPr>
            <w:tcW w:w="992" w:type="dxa"/>
            <w:tcBorders>
              <w:top w:val="single" w:sz="4" w:space="0" w:color="000000"/>
              <w:left w:val="single" w:sz="4" w:space="0" w:color="000000"/>
              <w:bottom w:val="single" w:sz="4" w:space="0" w:color="000000"/>
              <w:right w:val="single" w:sz="4" w:space="0" w:color="000000"/>
            </w:tcBorders>
            <w:vAlign w:val="center"/>
            <w:hideMark/>
          </w:tcPr>
          <w:p w14:paraId="697993AD" w14:textId="77777777" w:rsidR="00E93ED9" w:rsidRPr="002C799F" w:rsidRDefault="00E93ED9">
            <w:pPr>
              <w:snapToGrid w:val="0"/>
              <w:jc w:val="center"/>
            </w:pPr>
            <w:r w:rsidRPr="002C799F">
              <w:t>2024-2025</w:t>
            </w:r>
          </w:p>
        </w:tc>
        <w:tc>
          <w:tcPr>
            <w:tcW w:w="1984" w:type="dxa"/>
            <w:tcBorders>
              <w:top w:val="single" w:sz="4" w:space="0" w:color="000000"/>
              <w:left w:val="single" w:sz="4" w:space="0" w:color="000000"/>
              <w:bottom w:val="single" w:sz="4" w:space="0" w:color="000000"/>
              <w:right w:val="single" w:sz="4" w:space="0" w:color="000000"/>
            </w:tcBorders>
            <w:vAlign w:val="center"/>
          </w:tcPr>
          <w:p w14:paraId="78234403" w14:textId="77777777" w:rsidR="00E93ED9" w:rsidRPr="002C799F" w:rsidRDefault="00E93ED9">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КНП «</w:t>
            </w:r>
            <w:proofErr w:type="spellStart"/>
            <w:r w:rsidRPr="002C799F">
              <w:t>Косівська</w:t>
            </w:r>
            <w:proofErr w:type="spellEnd"/>
            <w:r w:rsidRPr="002C799F">
              <w:t xml:space="preserve"> ЦРЛ</w:t>
            </w:r>
          </w:p>
          <w:p w14:paraId="7BF52411" w14:textId="77777777" w:rsidR="00E93ED9" w:rsidRPr="002C799F" w:rsidRDefault="00E93ED9"/>
          <w:p w14:paraId="06759F7C" w14:textId="77777777" w:rsidR="00E93ED9" w:rsidRPr="002C799F" w:rsidRDefault="00E93ED9"/>
        </w:tc>
        <w:tc>
          <w:tcPr>
            <w:tcW w:w="1700" w:type="dxa"/>
            <w:tcBorders>
              <w:top w:val="single" w:sz="4" w:space="0" w:color="000000"/>
              <w:left w:val="single" w:sz="4" w:space="0" w:color="000000"/>
              <w:bottom w:val="single" w:sz="4" w:space="0" w:color="000000"/>
              <w:right w:val="single" w:sz="4" w:space="0" w:color="000000"/>
            </w:tcBorders>
          </w:tcPr>
          <w:p w14:paraId="6973FC89" w14:textId="77777777" w:rsidR="00E93ED9" w:rsidRPr="002C799F" w:rsidRDefault="00E93ED9">
            <w:pPr>
              <w:rPr>
                <w:lang w:val="uk-UA"/>
              </w:rPr>
            </w:pPr>
            <w:proofErr w:type="spellStart"/>
            <w:r w:rsidRPr="002C799F">
              <w:t>Міський</w:t>
            </w:r>
            <w:proofErr w:type="spellEnd"/>
            <w:r w:rsidRPr="002C799F">
              <w:t xml:space="preserve"> бюджет</w:t>
            </w:r>
          </w:p>
          <w:p w14:paraId="21ABFF38" w14:textId="77777777" w:rsidR="00E93ED9" w:rsidRPr="002C799F" w:rsidRDefault="00E93ED9"/>
          <w:p w14:paraId="5E6ACCF3" w14:textId="77777777" w:rsidR="00E93ED9" w:rsidRPr="002C799F" w:rsidRDefault="00E93ED9"/>
          <w:p w14:paraId="42457CAA" w14:textId="77777777" w:rsidR="00E93ED9" w:rsidRPr="002C799F" w:rsidRDefault="00E93ED9">
            <w:proofErr w:type="spellStart"/>
            <w:r w:rsidRPr="002C799F">
              <w:t>Інші</w:t>
            </w:r>
            <w:proofErr w:type="spellEnd"/>
            <w:r w:rsidRPr="002C799F">
              <w:t xml:space="preserve"> </w:t>
            </w:r>
            <w:proofErr w:type="spellStart"/>
            <w:r w:rsidRPr="002C799F">
              <w:t>джерела</w:t>
            </w:r>
            <w:proofErr w:type="spellEnd"/>
          </w:p>
        </w:tc>
        <w:tc>
          <w:tcPr>
            <w:tcW w:w="1844" w:type="dxa"/>
            <w:tcBorders>
              <w:top w:val="single" w:sz="4" w:space="0" w:color="000000"/>
              <w:left w:val="single" w:sz="4" w:space="0" w:color="000000"/>
              <w:bottom w:val="single" w:sz="4" w:space="0" w:color="000000"/>
              <w:right w:val="single" w:sz="4" w:space="0" w:color="000000"/>
            </w:tcBorders>
          </w:tcPr>
          <w:p w14:paraId="7ECC5F4B" w14:textId="77777777" w:rsidR="00E93ED9" w:rsidRPr="002C799F" w:rsidRDefault="00E93ED9">
            <w:pPr>
              <w:jc w:val="both"/>
            </w:pPr>
            <w:r w:rsidRPr="002C799F">
              <w:t>2024-2830</w:t>
            </w:r>
          </w:p>
          <w:p w14:paraId="0170C2C6" w14:textId="77777777" w:rsidR="00E93ED9" w:rsidRPr="002C799F" w:rsidRDefault="00E93ED9">
            <w:pPr>
              <w:jc w:val="both"/>
            </w:pPr>
            <w:r w:rsidRPr="002C799F">
              <w:t>2025-1000,0</w:t>
            </w:r>
          </w:p>
          <w:p w14:paraId="5DECE997" w14:textId="77777777" w:rsidR="00E93ED9" w:rsidRPr="002C799F" w:rsidRDefault="00E93ED9">
            <w:pPr>
              <w:jc w:val="both"/>
            </w:pPr>
            <w:r w:rsidRPr="002C799F">
              <w:t>Разом:3830,0</w:t>
            </w:r>
          </w:p>
          <w:p w14:paraId="64CA2085" w14:textId="77777777" w:rsidR="00E93ED9" w:rsidRPr="002C799F" w:rsidRDefault="00E93ED9">
            <w:pPr>
              <w:jc w:val="both"/>
            </w:pPr>
          </w:p>
          <w:p w14:paraId="394E6B61" w14:textId="77777777" w:rsidR="00E93ED9" w:rsidRPr="002C799F" w:rsidRDefault="00E93ED9">
            <w:pPr>
              <w:jc w:val="both"/>
            </w:pPr>
            <w:r w:rsidRPr="002C799F">
              <w:t>2024-31,0</w:t>
            </w:r>
          </w:p>
          <w:p w14:paraId="107A32A5" w14:textId="77777777" w:rsidR="00E93ED9" w:rsidRPr="002C799F" w:rsidRDefault="00E93ED9">
            <w:r w:rsidRPr="002C799F">
              <w:t>2025 – 11600,0</w:t>
            </w:r>
          </w:p>
          <w:p w14:paraId="3AF5A594" w14:textId="77777777" w:rsidR="00E93ED9" w:rsidRPr="002C799F" w:rsidRDefault="00E93ED9">
            <w:r w:rsidRPr="002C799F">
              <w:t>Разом: 11631,0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7CDDFD19" w14:textId="77777777" w:rsidR="00E93ED9" w:rsidRPr="002C799F" w:rsidRDefault="00E93ED9">
            <w:proofErr w:type="spellStart"/>
            <w:r w:rsidRPr="002C799F">
              <w:t>Здійснено</w:t>
            </w:r>
            <w:proofErr w:type="spellEnd"/>
            <w:r w:rsidRPr="002C799F">
              <w:t xml:space="preserve"> </w:t>
            </w:r>
            <w:proofErr w:type="spellStart"/>
            <w:r w:rsidRPr="002C799F">
              <w:t>капітальний</w:t>
            </w:r>
            <w:proofErr w:type="spellEnd"/>
            <w:r w:rsidRPr="002C799F">
              <w:t xml:space="preserve"> ремонт </w:t>
            </w:r>
            <w:proofErr w:type="spellStart"/>
            <w:r w:rsidRPr="002C799F">
              <w:t>стаціонарного</w:t>
            </w:r>
            <w:proofErr w:type="spellEnd"/>
            <w:r w:rsidRPr="002C799F">
              <w:t xml:space="preserve"> </w:t>
            </w:r>
            <w:proofErr w:type="spellStart"/>
            <w:r w:rsidRPr="002C799F">
              <w:t>реабілітаційного</w:t>
            </w:r>
            <w:proofErr w:type="spellEnd"/>
            <w:r w:rsidRPr="002C799F">
              <w:t xml:space="preserve"> </w:t>
            </w:r>
            <w:proofErr w:type="spellStart"/>
            <w:proofErr w:type="gramStart"/>
            <w:r w:rsidRPr="002C799F">
              <w:t>відділення</w:t>
            </w:r>
            <w:proofErr w:type="spellEnd"/>
            <w:r w:rsidRPr="002C799F">
              <w:t xml:space="preserve">  в</w:t>
            </w:r>
            <w:proofErr w:type="gramEnd"/>
            <w:r w:rsidRPr="002C799F">
              <w:t xml:space="preserve"> КНП «</w:t>
            </w:r>
            <w:proofErr w:type="spellStart"/>
            <w:r w:rsidRPr="002C799F">
              <w:t>Косівська</w:t>
            </w:r>
            <w:proofErr w:type="spellEnd"/>
            <w:r w:rsidRPr="002C799F">
              <w:t xml:space="preserve"> ЦРЛ»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w:t>
            </w:r>
          </w:p>
        </w:tc>
      </w:tr>
      <w:tr w:rsidR="00E93ED9" w:rsidRPr="002C799F" w14:paraId="60C966BB" w14:textId="77777777" w:rsidTr="00E93ED9">
        <w:trPr>
          <w:trHeight w:val="2262"/>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1BCCFF2A" w14:textId="77777777" w:rsidR="00E93ED9" w:rsidRPr="002C799F" w:rsidRDefault="00E93ED9">
            <w:pPr>
              <w:jc w:val="both"/>
            </w:pPr>
            <w:r w:rsidRPr="002C799F">
              <w:t>6.5</w:t>
            </w:r>
          </w:p>
        </w:tc>
        <w:tc>
          <w:tcPr>
            <w:tcW w:w="2693" w:type="dxa"/>
            <w:tcBorders>
              <w:top w:val="single" w:sz="4" w:space="0" w:color="000000"/>
              <w:left w:val="single" w:sz="4" w:space="0" w:color="000000"/>
              <w:bottom w:val="single" w:sz="4" w:space="0" w:color="000000"/>
              <w:right w:val="single" w:sz="4" w:space="0" w:color="000000"/>
            </w:tcBorders>
            <w:vAlign w:val="center"/>
          </w:tcPr>
          <w:p w14:paraId="2265BA9D" w14:textId="77777777" w:rsidR="00E93ED9" w:rsidRPr="002C799F" w:rsidRDefault="00E93ED9">
            <w:pPr>
              <w:rPr>
                <w:rFonts w:eastAsiaTheme="minorHAnsi"/>
                <w:lang w:eastAsia="en-US"/>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33B4D009" w14:textId="77777777" w:rsidR="00E93ED9" w:rsidRPr="002C799F" w:rsidRDefault="00E93ED9">
            <w:proofErr w:type="spellStart"/>
            <w:r w:rsidRPr="002C799F">
              <w:t>Капітальний</w:t>
            </w:r>
            <w:proofErr w:type="spellEnd"/>
            <w:r w:rsidRPr="002C799F">
              <w:t xml:space="preserve"> ремонт </w:t>
            </w:r>
            <w:proofErr w:type="spellStart"/>
            <w:r w:rsidRPr="002C799F">
              <w:t>відділення</w:t>
            </w:r>
            <w:proofErr w:type="spellEnd"/>
            <w:r w:rsidRPr="002C799F">
              <w:t xml:space="preserve"> </w:t>
            </w:r>
            <w:proofErr w:type="spellStart"/>
            <w:r w:rsidRPr="002C799F">
              <w:t>репроцесингу</w:t>
            </w:r>
            <w:proofErr w:type="spellEnd"/>
            <w:r w:rsidRPr="002C799F">
              <w:t xml:space="preserve"> ЦСВ КНП «</w:t>
            </w:r>
            <w:proofErr w:type="spellStart"/>
            <w:r w:rsidRPr="002C799F">
              <w:t>Косівська</w:t>
            </w:r>
            <w:proofErr w:type="spellEnd"/>
            <w:r w:rsidRPr="002C799F">
              <w:t xml:space="preserve"> центральна </w:t>
            </w:r>
            <w:proofErr w:type="spellStart"/>
            <w:r w:rsidRPr="002C799F">
              <w:t>районна</w:t>
            </w:r>
            <w:proofErr w:type="spellEnd"/>
            <w:r w:rsidRPr="002C799F">
              <w:t xml:space="preserve"> </w:t>
            </w:r>
            <w:proofErr w:type="spellStart"/>
            <w:r w:rsidRPr="002C799F">
              <w:t>лікарня</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w:t>
            </w:r>
            <w:proofErr w:type="spellStart"/>
            <w:r w:rsidRPr="002C799F">
              <w:t>Івано-Франківської</w:t>
            </w:r>
            <w:proofErr w:type="spellEnd"/>
            <w:r w:rsidRPr="002C799F">
              <w:t xml:space="preserve"> </w:t>
            </w:r>
            <w:proofErr w:type="spellStart"/>
            <w:r w:rsidRPr="002C799F">
              <w:t>області</w:t>
            </w:r>
            <w:proofErr w:type="spellEnd"/>
            <w:r w:rsidRPr="002C799F">
              <w:t xml:space="preserve"> </w:t>
            </w:r>
            <w:proofErr w:type="gramStart"/>
            <w:r w:rsidRPr="002C799F">
              <w:t>( в</w:t>
            </w:r>
            <w:proofErr w:type="gramEnd"/>
            <w:r w:rsidRPr="002C799F">
              <w:t xml:space="preserve"> т.ч. </w:t>
            </w:r>
            <w:proofErr w:type="spellStart"/>
            <w:r w:rsidRPr="002C799F">
              <w:t>виготовлення</w:t>
            </w:r>
            <w:proofErr w:type="spellEnd"/>
            <w:r w:rsidRPr="002C799F">
              <w:t xml:space="preserve"> ПКД, </w:t>
            </w:r>
            <w:proofErr w:type="spellStart"/>
            <w:r w:rsidRPr="002C799F">
              <w:t>експертиза</w:t>
            </w:r>
            <w:proofErr w:type="spellEnd"/>
            <w:r w:rsidRPr="002C799F">
              <w:t xml:space="preserve">, </w:t>
            </w:r>
            <w:proofErr w:type="spellStart"/>
            <w:r w:rsidRPr="002C799F">
              <w:t>технагляд</w:t>
            </w:r>
            <w:proofErr w:type="spellEnd"/>
            <w:r w:rsidRPr="002C799F">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A9DA92F" w14:textId="77777777" w:rsidR="00E93ED9" w:rsidRPr="002C799F" w:rsidRDefault="00E93ED9">
            <w:pPr>
              <w:snapToGrid w:val="0"/>
              <w:jc w:val="center"/>
            </w:pPr>
            <w:r w:rsidRPr="002C799F">
              <w:t>2024-2025</w:t>
            </w:r>
          </w:p>
        </w:tc>
        <w:tc>
          <w:tcPr>
            <w:tcW w:w="1984" w:type="dxa"/>
            <w:tcBorders>
              <w:top w:val="single" w:sz="4" w:space="0" w:color="000000"/>
              <w:left w:val="single" w:sz="4" w:space="0" w:color="000000"/>
              <w:bottom w:val="single" w:sz="4" w:space="0" w:color="000000"/>
              <w:right w:val="single" w:sz="4" w:space="0" w:color="000000"/>
            </w:tcBorders>
            <w:vAlign w:val="center"/>
          </w:tcPr>
          <w:p w14:paraId="4D704797" w14:textId="77777777" w:rsidR="00E93ED9" w:rsidRPr="002C799F" w:rsidRDefault="00E93ED9">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КНП «</w:t>
            </w:r>
            <w:proofErr w:type="spellStart"/>
            <w:r w:rsidRPr="002C799F">
              <w:t>Косівська</w:t>
            </w:r>
            <w:proofErr w:type="spellEnd"/>
            <w:r w:rsidRPr="002C799F">
              <w:t xml:space="preserve"> ЦРЛ</w:t>
            </w:r>
          </w:p>
          <w:p w14:paraId="67774BB0" w14:textId="77777777" w:rsidR="00E93ED9" w:rsidRPr="002C799F" w:rsidRDefault="00E93ED9"/>
          <w:p w14:paraId="669F84FD" w14:textId="77777777" w:rsidR="00E93ED9" w:rsidRPr="002C799F" w:rsidRDefault="00E93ED9"/>
        </w:tc>
        <w:tc>
          <w:tcPr>
            <w:tcW w:w="1700" w:type="dxa"/>
            <w:tcBorders>
              <w:top w:val="single" w:sz="4" w:space="0" w:color="000000"/>
              <w:left w:val="single" w:sz="4" w:space="0" w:color="000000"/>
              <w:bottom w:val="single" w:sz="4" w:space="0" w:color="000000"/>
              <w:right w:val="single" w:sz="4" w:space="0" w:color="000000"/>
            </w:tcBorders>
          </w:tcPr>
          <w:p w14:paraId="10BDC6E3" w14:textId="77777777" w:rsidR="00E93ED9" w:rsidRPr="002C799F" w:rsidRDefault="00E93ED9">
            <w:pPr>
              <w:rPr>
                <w:lang w:val="uk-UA"/>
              </w:rPr>
            </w:pPr>
            <w:proofErr w:type="spellStart"/>
            <w:r w:rsidRPr="002C799F">
              <w:t>Міський</w:t>
            </w:r>
            <w:proofErr w:type="spellEnd"/>
            <w:r w:rsidRPr="002C799F">
              <w:t xml:space="preserve"> бюджет</w:t>
            </w:r>
          </w:p>
          <w:p w14:paraId="5B83B84C" w14:textId="77777777" w:rsidR="00E93ED9" w:rsidRPr="002C799F" w:rsidRDefault="00E93ED9"/>
          <w:p w14:paraId="67422089" w14:textId="77777777" w:rsidR="00E93ED9" w:rsidRPr="002C799F" w:rsidRDefault="00E93ED9"/>
          <w:p w14:paraId="6EE71B4E" w14:textId="77777777" w:rsidR="00E93ED9" w:rsidRPr="002C799F" w:rsidRDefault="00E93ED9">
            <w:proofErr w:type="spellStart"/>
            <w:r w:rsidRPr="002C799F">
              <w:t>Інші</w:t>
            </w:r>
            <w:proofErr w:type="spellEnd"/>
            <w:r w:rsidRPr="002C799F">
              <w:t xml:space="preserve"> </w:t>
            </w:r>
            <w:proofErr w:type="spellStart"/>
            <w:r w:rsidRPr="002C799F">
              <w:t>джерела</w:t>
            </w:r>
            <w:proofErr w:type="spellEnd"/>
          </w:p>
        </w:tc>
        <w:tc>
          <w:tcPr>
            <w:tcW w:w="1844" w:type="dxa"/>
            <w:tcBorders>
              <w:top w:val="single" w:sz="4" w:space="0" w:color="000000"/>
              <w:left w:val="single" w:sz="4" w:space="0" w:color="000000"/>
              <w:bottom w:val="single" w:sz="4" w:space="0" w:color="000000"/>
              <w:right w:val="single" w:sz="4" w:space="0" w:color="000000"/>
            </w:tcBorders>
          </w:tcPr>
          <w:p w14:paraId="330F82FC" w14:textId="77777777" w:rsidR="00E93ED9" w:rsidRPr="002C799F" w:rsidRDefault="00E93ED9">
            <w:pPr>
              <w:jc w:val="both"/>
            </w:pPr>
            <w:r w:rsidRPr="002C799F">
              <w:t>2024-200,0</w:t>
            </w:r>
          </w:p>
          <w:p w14:paraId="7520DCED" w14:textId="77777777" w:rsidR="00E93ED9" w:rsidRPr="002C799F" w:rsidRDefault="00E93ED9">
            <w:pPr>
              <w:jc w:val="both"/>
            </w:pPr>
            <w:r w:rsidRPr="002C799F">
              <w:t>2025-1600,0</w:t>
            </w:r>
          </w:p>
          <w:p w14:paraId="08C87912" w14:textId="77777777" w:rsidR="00E93ED9" w:rsidRPr="002C799F" w:rsidRDefault="00E93ED9">
            <w:pPr>
              <w:jc w:val="both"/>
            </w:pPr>
            <w:r w:rsidRPr="002C799F">
              <w:t>Разом-1800,0</w:t>
            </w:r>
          </w:p>
          <w:p w14:paraId="0DD95C84" w14:textId="77777777" w:rsidR="00E93ED9" w:rsidRPr="002C799F" w:rsidRDefault="00E93ED9">
            <w:pPr>
              <w:jc w:val="both"/>
            </w:pPr>
          </w:p>
          <w:p w14:paraId="66BEF789" w14:textId="77777777" w:rsidR="00E93ED9" w:rsidRPr="002C799F" w:rsidRDefault="00E93ED9">
            <w:pPr>
              <w:jc w:val="both"/>
            </w:pPr>
            <w:r w:rsidRPr="002C799F">
              <w:t>2025 – 4400,0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472B3CD4" w14:textId="77777777" w:rsidR="00E93ED9" w:rsidRPr="002C799F" w:rsidRDefault="00E93ED9">
            <w:proofErr w:type="spellStart"/>
            <w:r w:rsidRPr="002C799F">
              <w:t>Здійснено</w:t>
            </w:r>
            <w:proofErr w:type="spellEnd"/>
            <w:r w:rsidRPr="002C799F">
              <w:t xml:space="preserve"> </w:t>
            </w:r>
            <w:proofErr w:type="spellStart"/>
            <w:r w:rsidRPr="002C799F">
              <w:t>капітальний</w:t>
            </w:r>
            <w:proofErr w:type="spellEnd"/>
            <w:r w:rsidRPr="002C799F">
              <w:t xml:space="preserve"> ремонт </w:t>
            </w:r>
            <w:proofErr w:type="spellStart"/>
            <w:r w:rsidRPr="002C799F">
              <w:t>відділення</w:t>
            </w:r>
            <w:proofErr w:type="spellEnd"/>
            <w:r w:rsidRPr="002C799F">
              <w:t xml:space="preserve"> </w:t>
            </w:r>
            <w:proofErr w:type="spellStart"/>
            <w:r w:rsidRPr="002C799F">
              <w:t>репроцесингу</w:t>
            </w:r>
            <w:proofErr w:type="spellEnd"/>
            <w:r w:rsidRPr="002C799F">
              <w:t xml:space="preserve"> ЦСВ КНП</w:t>
            </w:r>
          </w:p>
        </w:tc>
      </w:tr>
      <w:tr w:rsidR="00E93ED9" w:rsidRPr="002C799F" w14:paraId="73839D8D" w14:textId="77777777" w:rsidTr="00E93ED9">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9770C58" w14:textId="77777777" w:rsidR="00E93ED9" w:rsidRPr="002C799F" w:rsidRDefault="00E93ED9">
            <w:pPr>
              <w:jc w:val="both"/>
            </w:pPr>
            <w:r w:rsidRPr="002C799F">
              <w:t>6.6</w:t>
            </w:r>
          </w:p>
        </w:tc>
        <w:tc>
          <w:tcPr>
            <w:tcW w:w="2693" w:type="dxa"/>
            <w:tcBorders>
              <w:top w:val="single" w:sz="4" w:space="0" w:color="000000"/>
              <w:left w:val="single" w:sz="4" w:space="0" w:color="000000"/>
              <w:bottom w:val="single" w:sz="4" w:space="0" w:color="000000"/>
              <w:right w:val="single" w:sz="4" w:space="0" w:color="000000"/>
            </w:tcBorders>
            <w:vAlign w:val="center"/>
          </w:tcPr>
          <w:p w14:paraId="572161D6" w14:textId="77777777" w:rsidR="00E93ED9" w:rsidRPr="002C799F" w:rsidRDefault="00E93ED9">
            <w:pPr>
              <w:rPr>
                <w:b/>
                <w:highlight w:val="yellow"/>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36B32EBA" w14:textId="77777777" w:rsidR="00E93ED9" w:rsidRPr="002C799F" w:rsidRDefault="00E93ED9">
            <w:pPr>
              <w:rPr>
                <w:b/>
              </w:rPr>
            </w:pPr>
            <w:proofErr w:type="spellStart"/>
            <w:r w:rsidRPr="002C799F">
              <w:rPr>
                <w:b/>
              </w:rPr>
              <w:t>Реконструкція</w:t>
            </w:r>
            <w:proofErr w:type="spellEnd"/>
            <w:r w:rsidRPr="002C799F">
              <w:rPr>
                <w:b/>
              </w:rPr>
              <w:t xml:space="preserve"> </w:t>
            </w:r>
            <w:proofErr w:type="spellStart"/>
            <w:r w:rsidRPr="002C799F">
              <w:rPr>
                <w:b/>
              </w:rPr>
              <w:t>системи</w:t>
            </w:r>
            <w:proofErr w:type="spellEnd"/>
            <w:r w:rsidRPr="002C799F">
              <w:rPr>
                <w:b/>
              </w:rPr>
              <w:t xml:space="preserve"> </w:t>
            </w:r>
            <w:proofErr w:type="spellStart"/>
            <w:r w:rsidRPr="002C799F">
              <w:rPr>
                <w:b/>
              </w:rPr>
              <w:t>постачання</w:t>
            </w:r>
            <w:proofErr w:type="spellEnd"/>
            <w:r w:rsidRPr="002C799F">
              <w:rPr>
                <w:b/>
              </w:rPr>
              <w:t xml:space="preserve"> </w:t>
            </w:r>
            <w:proofErr w:type="spellStart"/>
            <w:r w:rsidRPr="002C799F">
              <w:rPr>
                <w:b/>
              </w:rPr>
              <w:t>медичного</w:t>
            </w:r>
            <w:proofErr w:type="spellEnd"/>
            <w:r w:rsidRPr="002C799F">
              <w:rPr>
                <w:b/>
              </w:rPr>
              <w:t xml:space="preserve"> </w:t>
            </w:r>
            <w:proofErr w:type="spellStart"/>
            <w:r w:rsidRPr="002C799F">
              <w:rPr>
                <w:b/>
              </w:rPr>
              <w:t>кисню</w:t>
            </w:r>
            <w:proofErr w:type="spellEnd"/>
            <w:r w:rsidRPr="002C799F">
              <w:rPr>
                <w:b/>
              </w:rPr>
              <w:t xml:space="preserve"> </w:t>
            </w:r>
            <w:proofErr w:type="spellStart"/>
            <w:r w:rsidRPr="002C799F">
              <w:rPr>
                <w:b/>
              </w:rPr>
              <w:t>дитячого</w:t>
            </w:r>
            <w:proofErr w:type="spellEnd"/>
            <w:r w:rsidRPr="002C799F">
              <w:rPr>
                <w:b/>
              </w:rPr>
              <w:t xml:space="preserve"> корпусу КНП «</w:t>
            </w:r>
            <w:proofErr w:type="spellStart"/>
            <w:r w:rsidRPr="002C799F">
              <w:rPr>
                <w:b/>
              </w:rPr>
              <w:t>Косівська</w:t>
            </w:r>
            <w:proofErr w:type="spellEnd"/>
            <w:r w:rsidRPr="002C799F">
              <w:rPr>
                <w:b/>
              </w:rPr>
              <w:t xml:space="preserve"> ЦРЛ» (</w:t>
            </w:r>
            <w:proofErr w:type="spellStart"/>
            <w:r w:rsidRPr="002C799F">
              <w:rPr>
                <w:b/>
              </w:rPr>
              <w:t>коригування</w:t>
            </w:r>
            <w:proofErr w:type="spellEnd"/>
            <w:r w:rsidRPr="002C799F">
              <w:rPr>
                <w:b/>
              </w:rPr>
              <w:t xml:space="preserve"> </w:t>
            </w:r>
            <w:proofErr w:type="spellStart"/>
            <w:proofErr w:type="gramStart"/>
            <w:r w:rsidRPr="002C799F">
              <w:rPr>
                <w:b/>
              </w:rPr>
              <w:t>проєкту</w:t>
            </w:r>
            <w:proofErr w:type="spellEnd"/>
            <w:r w:rsidRPr="002C799F">
              <w:rPr>
                <w:b/>
              </w:rPr>
              <w:t>)</w:t>
            </w:r>
            <w:r w:rsidRPr="002C799F">
              <w:t>(</w:t>
            </w:r>
            <w:proofErr w:type="gramEnd"/>
            <w:r w:rsidRPr="002C799F">
              <w:t xml:space="preserve"> в т.ч.  </w:t>
            </w:r>
            <w:proofErr w:type="spellStart"/>
            <w:r w:rsidRPr="002C799F">
              <w:t>технагляд</w:t>
            </w:r>
            <w:proofErr w:type="spellEnd"/>
            <w:r w:rsidRPr="002C799F">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3146333" w14:textId="77777777" w:rsidR="00E93ED9" w:rsidRPr="002C799F" w:rsidRDefault="00E93ED9">
            <w:pPr>
              <w:snapToGrid w:val="0"/>
              <w:jc w:val="center"/>
              <w:rPr>
                <w:b/>
              </w:rPr>
            </w:pPr>
            <w:r w:rsidRPr="002C799F">
              <w:rPr>
                <w:b/>
              </w:rPr>
              <w:t>2025</w:t>
            </w:r>
          </w:p>
        </w:tc>
        <w:tc>
          <w:tcPr>
            <w:tcW w:w="1984" w:type="dxa"/>
            <w:tcBorders>
              <w:top w:val="single" w:sz="4" w:space="0" w:color="000000"/>
              <w:left w:val="single" w:sz="4" w:space="0" w:color="000000"/>
              <w:bottom w:val="single" w:sz="4" w:space="0" w:color="000000"/>
              <w:right w:val="single" w:sz="4" w:space="0" w:color="000000"/>
            </w:tcBorders>
            <w:vAlign w:val="center"/>
          </w:tcPr>
          <w:p w14:paraId="102E55E6" w14:textId="77777777" w:rsidR="00E93ED9" w:rsidRPr="002C799F" w:rsidRDefault="00E93ED9">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КНП «</w:t>
            </w:r>
            <w:proofErr w:type="spellStart"/>
            <w:r w:rsidRPr="002C799F">
              <w:t>Косівська</w:t>
            </w:r>
            <w:proofErr w:type="spellEnd"/>
            <w:r w:rsidRPr="002C799F">
              <w:t xml:space="preserve"> ЦРЛ</w:t>
            </w:r>
          </w:p>
          <w:p w14:paraId="5CA21F23" w14:textId="77777777" w:rsidR="00E93ED9" w:rsidRPr="002C799F" w:rsidRDefault="00E93ED9"/>
        </w:tc>
        <w:tc>
          <w:tcPr>
            <w:tcW w:w="1700" w:type="dxa"/>
            <w:tcBorders>
              <w:top w:val="single" w:sz="4" w:space="0" w:color="000000"/>
              <w:left w:val="single" w:sz="4" w:space="0" w:color="000000"/>
              <w:bottom w:val="single" w:sz="4" w:space="0" w:color="000000"/>
              <w:right w:val="single" w:sz="4" w:space="0" w:color="000000"/>
            </w:tcBorders>
            <w:hideMark/>
          </w:tcPr>
          <w:p w14:paraId="52915F99" w14:textId="77777777" w:rsidR="00E93ED9" w:rsidRPr="002C799F" w:rsidRDefault="00E93ED9">
            <w:pPr>
              <w:rPr>
                <w:lang w:val="uk-UA"/>
              </w:rPr>
            </w:pPr>
            <w:proofErr w:type="spellStart"/>
            <w:r w:rsidRPr="002C799F">
              <w:t>Інші</w:t>
            </w:r>
            <w:proofErr w:type="spellEnd"/>
            <w:r w:rsidRPr="002C799F">
              <w:t xml:space="preserve"> </w:t>
            </w:r>
            <w:proofErr w:type="spellStart"/>
            <w:r w:rsidRPr="002C799F">
              <w:t>джерела</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14:paraId="2E0D6147" w14:textId="77777777" w:rsidR="00E93ED9" w:rsidRPr="002C799F" w:rsidRDefault="00E93ED9">
            <w:pPr>
              <w:jc w:val="both"/>
            </w:pPr>
            <w:r w:rsidRPr="002C799F">
              <w:t>2025–1637,0</w:t>
            </w:r>
          </w:p>
          <w:p w14:paraId="52599B76" w14:textId="77777777" w:rsidR="00E93ED9" w:rsidRPr="002C799F" w:rsidRDefault="00E93ED9">
            <w:pPr>
              <w:jc w:val="both"/>
            </w:pPr>
            <w:r w:rsidRPr="002C799F">
              <w:t>Разом-1637,0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52ADE052" w14:textId="77777777" w:rsidR="00E93ED9" w:rsidRPr="002C799F" w:rsidRDefault="00E93ED9">
            <w:pPr>
              <w:rPr>
                <w:b/>
              </w:rPr>
            </w:pPr>
            <w:proofErr w:type="spellStart"/>
            <w:r w:rsidRPr="002C799F">
              <w:rPr>
                <w:b/>
              </w:rPr>
              <w:t>Здійснено</w:t>
            </w:r>
            <w:proofErr w:type="spellEnd"/>
            <w:r w:rsidRPr="002C799F">
              <w:rPr>
                <w:b/>
              </w:rPr>
              <w:t xml:space="preserve"> </w:t>
            </w:r>
            <w:proofErr w:type="spellStart"/>
            <w:r w:rsidRPr="002C799F">
              <w:rPr>
                <w:b/>
              </w:rPr>
              <w:t>реконструкцію</w:t>
            </w:r>
            <w:proofErr w:type="spellEnd"/>
            <w:r w:rsidRPr="002C799F">
              <w:rPr>
                <w:b/>
              </w:rPr>
              <w:t xml:space="preserve"> </w:t>
            </w:r>
            <w:proofErr w:type="spellStart"/>
            <w:r w:rsidRPr="002C799F">
              <w:rPr>
                <w:b/>
              </w:rPr>
              <w:t>системи</w:t>
            </w:r>
            <w:proofErr w:type="spellEnd"/>
            <w:r w:rsidRPr="002C799F">
              <w:rPr>
                <w:b/>
              </w:rPr>
              <w:t xml:space="preserve"> </w:t>
            </w:r>
            <w:proofErr w:type="spellStart"/>
            <w:r w:rsidRPr="002C799F">
              <w:rPr>
                <w:b/>
              </w:rPr>
              <w:t>постачання</w:t>
            </w:r>
            <w:proofErr w:type="spellEnd"/>
            <w:r w:rsidRPr="002C799F">
              <w:rPr>
                <w:b/>
              </w:rPr>
              <w:t xml:space="preserve"> </w:t>
            </w:r>
            <w:proofErr w:type="spellStart"/>
            <w:r w:rsidRPr="002C799F">
              <w:rPr>
                <w:b/>
              </w:rPr>
              <w:t>медичного</w:t>
            </w:r>
            <w:proofErr w:type="spellEnd"/>
            <w:r w:rsidRPr="002C799F">
              <w:rPr>
                <w:b/>
              </w:rPr>
              <w:t xml:space="preserve"> </w:t>
            </w:r>
            <w:proofErr w:type="spellStart"/>
            <w:r w:rsidRPr="002C799F">
              <w:rPr>
                <w:b/>
              </w:rPr>
              <w:t>кисню</w:t>
            </w:r>
            <w:proofErr w:type="spellEnd"/>
            <w:r w:rsidRPr="002C799F">
              <w:rPr>
                <w:b/>
              </w:rPr>
              <w:t xml:space="preserve"> </w:t>
            </w:r>
            <w:proofErr w:type="spellStart"/>
            <w:r w:rsidRPr="002C799F">
              <w:rPr>
                <w:b/>
              </w:rPr>
              <w:t>дитячого</w:t>
            </w:r>
            <w:proofErr w:type="spellEnd"/>
            <w:r w:rsidRPr="002C799F">
              <w:rPr>
                <w:b/>
              </w:rPr>
              <w:t xml:space="preserve"> корпусу КНП «</w:t>
            </w:r>
            <w:proofErr w:type="spellStart"/>
            <w:r w:rsidRPr="002C799F">
              <w:rPr>
                <w:b/>
              </w:rPr>
              <w:t>Косівська</w:t>
            </w:r>
            <w:proofErr w:type="spellEnd"/>
            <w:r w:rsidRPr="002C799F">
              <w:rPr>
                <w:b/>
              </w:rPr>
              <w:t xml:space="preserve"> ЦРЛ»</w:t>
            </w:r>
          </w:p>
        </w:tc>
      </w:tr>
      <w:tr w:rsidR="00E93ED9" w:rsidRPr="002C799F" w14:paraId="59B68E49" w14:textId="77777777" w:rsidTr="00E93ED9">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1B401C6A" w14:textId="77777777" w:rsidR="00E93ED9" w:rsidRPr="002C799F" w:rsidRDefault="00E93ED9">
            <w:pPr>
              <w:jc w:val="both"/>
            </w:pPr>
            <w:r w:rsidRPr="002C799F">
              <w:t>6.7</w:t>
            </w:r>
          </w:p>
        </w:tc>
        <w:tc>
          <w:tcPr>
            <w:tcW w:w="2693" w:type="dxa"/>
            <w:tcBorders>
              <w:top w:val="single" w:sz="4" w:space="0" w:color="000000"/>
              <w:left w:val="single" w:sz="4" w:space="0" w:color="000000"/>
              <w:bottom w:val="single" w:sz="4" w:space="0" w:color="000000"/>
              <w:right w:val="single" w:sz="4" w:space="0" w:color="000000"/>
            </w:tcBorders>
            <w:vAlign w:val="center"/>
          </w:tcPr>
          <w:p w14:paraId="058EE175" w14:textId="77777777" w:rsidR="00E93ED9" w:rsidRPr="002C799F" w:rsidRDefault="00E93ED9">
            <w:pPr>
              <w:rPr>
                <w:b/>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56BFBE7" w14:textId="77777777" w:rsidR="00E93ED9" w:rsidRPr="002C799F" w:rsidRDefault="00E93ED9">
            <w:pPr>
              <w:rPr>
                <w:b/>
              </w:rPr>
            </w:pPr>
            <w:proofErr w:type="spellStart"/>
            <w:r w:rsidRPr="002C799F">
              <w:rPr>
                <w:b/>
              </w:rPr>
              <w:t>Капітальний</w:t>
            </w:r>
            <w:proofErr w:type="spellEnd"/>
            <w:r w:rsidRPr="002C799F">
              <w:rPr>
                <w:b/>
              </w:rPr>
              <w:t xml:space="preserve"> ремонт та </w:t>
            </w:r>
            <w:proofErr w:type="spellStart"/>
            <w:r w:rsidRPr="002C799F">
              <w:rPr>
                <w:b/>
              </w:rPr>
              <w:t>утеплення</w:t>
            </w:r>
            <w:proofErr w:type="spellEnd"/>
            <w:r w:rsidRPr="002C799F">
              <w:rPr>
                <w:b/>
              </w:rPr>
              <w:t xml:space="preserve"> фасаду </w:t>
            </w:r>
            <w:proofErr w:type="spellStart"/>
            <w:r w:rsidRPr="002C799F">
              <w:rPr>
                <w:b/>
              </w:rPr>
              <w:t>приміщень</w:t>
            </w:r>
            <w:proofErr w:type="spellEnd"/>
            <w:r w:rsidRPr="002C799F">
              <w:rPr>
                <w:b/>
              </w:rPr>
              <w:t xml:space="preserve"> КНП «</w:t>
            </w:r>
            <w:proofErr w:type="spellStart"/>
            <w:r w:rsidRPr="002C799F">
              <w:rPr>
                <w:b/>
              </w:rPr>
              <w:t>Косівська</w:t>
            </w:r>
            <w:proofErr w:type="spellEnd"/>
            <w:r w:rsidRPr="002C799F">
              <w:rPr>
                <w:b/>
              </w:rPr>
              <w:t xml:space="preserve"> </w:t>
            </w:r>
            <w:proofErr w:type="gramStart"/>
            <w:r w:rsidRPr="002C799F">
              <w:rPr>
                <w:b/>
              </w:rPr>
              <w:t>ЦРЛ»(</w:t>
            </w:r>
            <w:proofErr w:type="gramEnd"/>
            <w:r w:rsidRPr="002C799F">
              <w:rPr>
                <w:b/>
              </w:rPr>
              <w:t xml:space="preserve">в т.ч. ПКД, </w:t>
            </w:r>
            <w:proofErr w:type="spellStart"/>
            <w:r w:rsidRPr="002C799F">
              <w:rPr>
                <w:b/>
              </w:rPr>
              <w:t>експертиза</w:t>
            </w:r>
            <w:proofErr w:type="spellEnd"/>
            <w:r w:rsidRPr="002C799F">
              <w:rPr>
                <w:b/>
              </w:rPr>
              <w:t xml:space="preserve"> ПКД, </w:t>
            </w:r>
            <w:proofErr w:type="spellStart"/>
            <w:r w:rsidRPr="002C799F">
              <w:rPr>
                <w:b/>
              </w:rPr>
              <w:t>тех.нагляд</w:t>
            </w:r>
            <w:proofErr w:type="spellEnd"/>
            <w:r w:rsidRPr="002C799F">
              <w:rPr>
                <w:b/>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AABA1D0" w14:textId="77777777" w:rsidR="00E93ED9" w:rsidRPr="002C799F" w:rsidRDefault="00E93ED9">
            <w:pPr>
              <w:snapToGrid w:val="0"/>
              <w:jc w:val="center"/>
              <w:rPr>
                <w:b/>
              </w:rPr>
            </w:pPr>
            <w:r w:rsidRPr="002C799F">
              <w:rPr>
                <w:b/>
              </w:rPr>
              <w:t>2025</w:t>
            </w:r>
          </w:p>
        </w:tc>
        <w:tc>
          <w:tcPr>
            <w:tcW w:w="1984" w:type="dxa"/>
            <w:tcBorders>
              <w:top w:val="single" w:sz="4" w:space="0" w:color="000000"/>
              <w:left w:val="single" w:sz="4" w:space="0" w:color="000000"/>
              <w:bottom w:val="single" w:sz="4" w:space="0" w:color="000000"/>
              <w:right w:val="single" w:sz="4" w:space="0" w:color="000000"/>
            </w:tcBorders>
            <w:vAlign w:val="center"/>
          </w:tcPr>
          <w:p w14:paraId="156B7AB0" w14:textId="77777777" w:rsidR="00E93ED9" w:rsidRPr="002C799F" w:rsidRDefault="00E93ED9">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КНП «</w:t>
            </w:r>
            <w:proofErr w:type="spellStart"/>
            <w:r w:rsidRPr="002C799F">
              <w:t>Косівська</w:t>
            </w:r>
            <w:proofErr w:type="spellEnd"/>
            <w:r w:rsidRPr="002C799F">
              <w:t xml:space="preserve"> ЦРЛ</w:t>
            </w:r>
          </w:p>
          <w:p w14:paraId="574E6869" w14:textId="77777777" w:rsidR="00E93ED9" w:rsidRPr="002C799F" w:rsidRDefault="00E93ED9"/>
        </w:tc>
        <w:tc>
          <w:tcPr>
            <w:tcW w:w="1700" w:type="dxa"/>
            <w:tcBorders>
              <w:top w:val="single" w:sz="4" w:space="0" w:color="000000"/>
              <w:left w:val="single" w:sz="4" w:space="0" w:color="000000"/>
              <w:bottom w:val="single" w:sz="4" w:space="0" w:color="000000"/>
              <w:right w:val="single" w:sz="4" w:space="0" w:color="000000"/>
            </w:tcBorders>
            <w:hideMark/>
          </w:tcPr>
          <w:p w14:paraId="76086001" w14:textId="77777777" w:rsidR="00E93ED9" w:rsidRPr="002C799F" w:rsidRDefault="00E93ED9">
            <w:proofErr w:type="spellStart"/>
            <w:r w:rsidRPr="002C799F">
              <w:t>Інші</w:t>
            </w:r>
            <w:proofErr w:type="spellEnd"/>
            <w:r w:rsidRPr="002C799F">
              <w:t xml:space="preserve"> </w:t>
            </w:r>
            <w:proofErr w:type="spellStart"/>
            <w:r w:rsidRPr="002C799F">
              <w:t>джерела</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14:paraId="3A57FABA" w14:textId="77777777" w:rsidR="00E93ED9" w:rsidRPr="002C799F" w:rsidRDefault="00E93ED9">
            <w:pPr>
              <w:jc w:val="both"/>
              <w:rPr>
                <w:lang w:val="uk-UA"/>
              </w:rPr>
            </w:pPr>
            <w:r w:rsidRPr="002C799F">
              <w:t>2025–18829,0</w:t>
            </w:r>
          </w:p>
          <w:p w14:paraId="5C3A8EDB" w14:textId="77777777" w:rsidR="00E93ED9" w:rsidRPr="002C799F" w:rsidRDefault="00E93ED9">
            <w:pPr>
              <w:jc w:val="both"/>
            </w:pPr>
            <w:r w:rsidRPr="002C799F">
              <w:t>Разом-18829,0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4D8746DE" w14:textId="77777777" w:rsidR="00E93ED9" w:rsidRPr="002C799F" w:rsidRDefault="00E93ED9">
            <w:proofErr w:type="spellStart"/>
            <w:r w:rsidRPr="002C799F">
              <w:rPr>
                <w:b/>
              </w:rPr>
              <w:t>Здійснено</w:t>
            </w:r>
            <w:proofErr w:type="spellEnd"/>
            <w:r w:rsidRPr="002C799F">
              <w:rPr>
                <w:b/>
              </w:rPr>
              <w:t xml:space="preserve"> </w:t>
            </w:r>
            <w:proofErr w:type="spellStart"/>
            <w:r w:rsidRPr="002C799F">
              <w:rPr>
                <w:b/>
              </w:rPr>
              <w:t>капітальний</w:t>
            </w:r>
            <w:proofErr w:type="spellEnd"/>
            <w:r w:rsidRPr="002C799F">
              <w:rPr>
                <w:b/>
              </w:rPr>
              <w:t xml:space="preserve"> ремонт та </w:t>
            </w:r>
            <w:proofErr w:type="spellStart"/>
            <w:r w:rsidRPr="002C799F">
              <w:rPr>
                <w:b/>
              </w:rPr>
              <w:t>утеплення</w:t>
            </w:r>
            <w:proofErr w:type="spellEnd"/>
            <w:r w:rsidRPr="002C799F">
              <w:rPr>
                <w:b/>
              </w:rPr>
              <w:t xml:space="preserve"> фасаду </w:t>
            </w:r>
            <w:proofErr w:type="spellStart"/>
            <w:r w:rsidRPr="002C799F">
              <w:rPr>
                <w:b/>
              </w:rPr>
              <w:t>приміщень</w:t>
            </w:r>
            <w:proofErr w:type="spellEnd"/>
            <w:r w:rsidRPr="002C799F">
              <w:rPr>
                <w:b/>
              </w:rPr>
              <w:t xml:space="preserve"> КНП «</w:t>
            </w:r>
            <w:proofErr w:type="spellStart"/>
            <w:r w:rsidRPr="002C799F">
              <w:rPr>
                <w:b/>
              </w:rPr>
              <w:t>Косівська</w:t>
            </w:r>
            <w:proofErr w:type="spellEnd"/>
            <w:r w:rsidRPr="002C799F">
              <w:rPr>
                <w:b/>
              </w:rPr>
              <w:t xml:space="preserve"> ЦРЛ»</w:t>
            </w:r>
          </w:p>
        </w:tc>
      </w:tr>
      <w:tr w:rsidR="00E93ED9" w:rsidRPr="002C799F" w14:paraId="639FA399" w14:textId="77777777" w:rsidTr="00E93ED9">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4B7D65FA" w14:textId="77777777" w:rsidR="00E93ED9" w:rsidRPr="002C799F" w:rsidRDefault="00E93ED9">
            <w:pPr>
              <w:jc w:val="both"/>
            </w:pPr>
            <w:r w:rsidRPr="002C799F">
              <w:t>6.8</w:t>
            </w:r>
          </w:p>
        </w:tc>
        <w:tc>
          <w:tcPr>
            <w:tcW w:w="2693" w:type="dxa"/>
            <w:tcBorders>
              <w:top w:val="single" w:sz="4" w:space="0" w:color="000000"/>
              <w:left w:val="single" w:sz="4" w:space="0" w:color="000000"/>
              <w:bottom w:val="single" w:sz="4" w:space="0" w:color="000000"/>
              <w:right w:val="single" w:sz="4" w:space="0" w:color="000000"/>
            </w:tcBorders>
            <w:vAlign w:val="center"/>
          </w:tcPr>
          <w:p w14:paraId="24BE1165" w14:textId="77777777" w:rsidR="00E93ED9" w:rsidRPr="002C799F" w:rsidRDefault="00E93ED9">
            <w:pPr>
              <w:rPr>
                <w:b/>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2AAE26E9" w14:textId="77777777" w:rsidR="00E93ED9" w:rsidRPr="002C799F" w:rsidRDefault="00E93ED9">
            <w:pPr>
              <w:rPr>
                <w:b/>
              </w:rPr>
            </w:pPr>
            <w:proofErr w:type="spellStart"/>
            <w:r w:rsidRPr="002C799F">
              <w:rPr>
                <w:b/>
              </w:rPr>
              <w:t>Капітальний</w:t>
            </w:r>
            <w:proofErr w:type="spellEnd"/>
            <w:r w:rsidRPr="002C799F">
              <w:rPr>
                <w:b/>
              </w:rPr>
              <w:t xml:space="preserve"> ремонт </w:t>
            </w:r>
            <w:proofErr w:type="spellStart"/>
            <w:r w:rsidRPr="002C799F">
              <w:rPr>
                <w:b/>
              </w:rPr>
              <w:t>відділення</w:t>
            </w:r>
            <w:proofErr w:type="spellEnd"/>
            <w:r w:rsidRPr="002C799F">
              <w:rPr>
                <w:b/>
              </w:rPr>
              <w:t xml:space="preserve"> </w:t>
            </w:r>
            <w:proofErr w:type="spellStart"/>
            <w:r w:rsidRPr="002C799F">
              <w:rPr>
                <w:b/>
              </w:rPr>
              <w:t>амбулаторної</w:t>
            </w:r>
            <w:proofErr w:type="spellEnd"/>
            <w:r w:rsidRPr="002C799F">
              <w:rPr>
                <w:b/>
              </w:rPr>
              <w:t xml:space="preserve"> </w:t>
            </w:r>
            <w:proofErr w:type="spellStart"/>
            <w:r w:rsidRPr="002C799F">
              <w:rPr>
                <w:b/>
              </w:rPr>
              <w:t>реабілітації</w:t>
            </w:r>
            <w:proofErr w:type="spellEnd"/>
            <w:r w:rsidRPr="002C799F">
              <w:rPr>
                <w:b/>
              </w:rPr>
              <w:t xml:space="preserve"> КНП «</w:t>
            </w:r>
            <w:proofErr w:type="spellStart"/>
            <w:r w:rsidRPr="002C799F">
              <w:rPr>
                <w:b/>
              </w:rPr>
              <w:t>Косівська</w:t>
            </w:r>
            <w:proofErr w:type="spellEnd"/>
            <w:r w:rsidRPr="002C799F">
              <w:rPr>
                <w:b/>
              </w:rPr>
              <w:t xml:space="preserve"> ЦРЛ», </w:t>
            </w:r>
            <w:proofErr w:type="spellStart"/>
            <w:r w:rsidRPr="002C799F">
              <w:rPr>
                <w:b/>
              </w:rPr>
              <w:t>що</w:t>
            </w:r>
            <w:proofErr w:type="spellEnd"/>
            <w:r w:rsidRPr="002C799F">
              <w:rPr>
                <w:b/>
              </w:rPr>
              <w:t xml:space="preserve"> </w:t>
            </w:r>
            <w:proofErr w:type="spellStart"/>
            <w:r w:rsidRPr="002C799F">
              <w:rPr>
                <w:b/>
              </w:rPr>
              <w:t>знаходиться</w:t>
            </w:r>
            <w:proofErr w:type="spellEnd"/>
            <w:r w:rsidRPr="002C799F">
              <w:rPr>
                <w:b/>
              </w:rPr>
              <w:t xml:space="preserve"> за </w:t>
            </w:r>
            <w:proofErr w:type="spellStart"/>
            <w:r w:rsidRPr="002C799F">
              <w:rPr>
                <w:b/>
              </w:rPr>
              <w:t>адресою</w:t>
            </w:r>
            <w:proofErr w:type="spellEnd"/>
            <w:r w:rsidRPr="002C799F">
              <w:rPr>
                <w:b/>
              </w:rPr>
              <w:t xml:space="preserve"> </w:t>
            </w:r>
            <w:proofErr w:type="spellStart"/>
            <w:r w:rsidRPr="002C799F">
              <w:rPr>
                <w:b/>
              </w:rPr>
              <w:t>вул</w:t>
            </w:r>
            <w:proofErr w:type="spellEnd"/>
            <w:r w:rsidRPr="002C799F">
              <w:rPr>
                <w:b/>
              </w:rPr>
              <w:t xml:space="preserve">. Франка,23 (в </w:t>
            </w:r>
            <w:proofErr w:type="spellStart"/>
            <w:r w:rsidRPr="002C799F">
              <w:rPr>
                <w:b/>
              </w:rPr>
              <w:t>т.ч.ПКД</w:t>
            </w:r>
            <w:proofErr w:type="spellEnd"/>
            <w:r w:rsidRPr="002C799F">
              <w:rPr>
                <w:b/>
              </w:rPr>
              <w:t xml:space="preserve">, </w:t>
            </w:r>
            <w:proofErr w:type="spellStart"/>
            <w:r w:rsidRPr="002C799F">
              <w:rPr>
                <w:b/>
              </w:rPr>
              <w:t>експертиза</w:t>
            </w:r>
            <w:proofErr w:type="spellEnd"/>
            <w:r w:rsidRPr="002C799F">
              <w:rPr>
                <w:b/>
              </w:rPr>
              <w:t xml:space="preserve"> ПКД, </w:t>
            </w:r>
            <w:proofErr w:type="spellStart"/>
            <w:proofErr w:type="gramStart"/>
            <w:r w:rsidRPr="002C799F">
              <w:rPr>
                <w:b/>
              </w:rPr>
              <w:t>тех.нагляд</w:t>
            </w:r>
            <w:proofErr w:type="spellEnd"/>
            <w:proofErr w:type="gramEnd"/>
            <w:r w:rsidRPr="002C799F">
              <w:rPr>
                <w:b/>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177C9A" w14:textId="77777777" w:rsidR="00E93ED9" w:rsidRPr="002C799F" w:rsidRDefault="00E93ED9">
            <w:pPr>
              <w:snapToGrid w:val="0"/>
              <w:jc w:val="center"/>
              <w:rPr>
                <w:b/>
              </w:rPr>
            </w:pPr>
            <w:r w:rsidRPr="002C799F">
              <w:rPr>
                <w:b/>
              </w:rPr>
              <w:t>2025</w:t>
            </w:r>
          </w:p>
        </w:tc>
        <w:tc>
          <w:tcPr>
            <w:tcW w:w="1984" w:type="dxa"/>
            <w:tcBorders>
              <w:top w:val="single" w:sz="4" w:space="0" w:color="000000"/>
              <w:left w:val="single" w:sz="4" w:space="0" w:color="000000"/>
              <w:bottom w:val="single" w:sz="4" w:space="0" w:color="000000"/>
              <w:right w:val="single" w:sz="4" w:space="0" w:color="000000"/>
            </w:tcBorders>
            <w:vAlign w:val="center"/>
          </w:tcPr>
          <w:p w14:paraId="7E14167A" w14:textId="77777777" w:rsidR="00E93ED9" w:rsidRPr="002C799F" w:rsidRDefault="00E93ED9">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КНП «</w:t>
            </w:r>
            <w:proofErr w:type="spellStart"/>
            <w:r w:rsidRPr="002C799F">
              <w:t>Косівська</w:t>
            </w:r>
            <w:proofErr w:type="spellEnd"/>
            <w:r w:rsidRPr="002C799F">
              <w:t xml:space="preserve"> ЦРЛ</w:t>
            </w:r>
          </w:p>
          <w:p w14:paraId="63AF544F" w14:textId="77777777" w:rsidR="00E93ED9" w:rsidRPr="002C799F" w:rsidRDefault="00E93ED9"/>
        </w:tc>
        <w:tc>
          <w:tcPr>
            <w:tcW w:w="1700" w:type="dxa"/>
            <w:tcBorders>
              <w:top w:val="single" w:sz="4" w:space="0" w:color="000000"/>
              <w:left w:val="single" w:sz="4" w:space="0" w:color="000000"/>
              <w:bottom w:val="single" w:sz="4" w:space="0" w:color="000000"/>
              <w:right w:val="single" w:sz="4" w:space="0" w:color="000000"/>
            </w:tcBorders>
            <w:hideMark/>
          </w:tcPr>
          <w:p w14:paraId="58423CA1" w14:textId="77777777" w:rsidR="00E93ED9" w:rsidRPr="002C799F" w:rsidRDefault="00E93ED9">
            <w:proofErr w:type="spellStart"/>
            <w:r w:rsidRPr="002C799F">
              <w:t>Інші</w:t>
            </w:r>
            <w:proofErr w:type="spellEnd"/>
            <w:r w:rsidRPr="002C799F">
              <w:t xml:space="preserve"> </w:t>
            </w:r>
            <w:proofErr w:type="spellStart"/>
            <w:r w:rsidRPr="002C799F">
              <w:t>джерела</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14:paraId="001CD5D7" w14:textId="77777777" w:rsidR="00E93ED9" w:rsidRPr="002C799F" w:rsidRDefault="00E93ED9">
            <w:pPr>
              <w:jc w:val="both"/>
              <w:rPr>
                <w:lang w:val="uk-UA"/>
              </w:rPr>
            </w:pPr>
            <w:r w:rsidRPr="002C799F">
              <w:t>2025–1 200,00</w:t>
            </w:r>
          </w:p>
          <w:p w14:paraId="6D445B6A" w14:textId="77777777" w:rsidR="00E93ED9" w:rsidRPr="002C799F" w:rsidRDefault="00E93ED9">
            <w:pPr>
              <w:jc w:val="both"/>
            </w:pPr>
            <w:r w:rsidRPr="002C799F">
              <w:t>Разом-1200,0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7273E831" w14:textId="77777777" w:rsidR="00E93ED9" w:rsidRPr="002C799F" w:rsidRDefault="00E93ED9">
            <w:pPr>
              <w:rPr>
                <w:b/>
              </w:rPr>
            </w:pPr>
            <w:proofErr w:type="spellStart"/>
            <w:r w:rsidRPr="002C799F">
              <w:rPr>
                <w:b/>
              </w:rPr>
              <w:t>Здійснено</w:t>
            </w:r>
            <w:proofErr w:type="spellEnd"/>
            <w:r w:rsidRPr="002C799F">
              <w:rPr>
                <w:b/>
              </w:rPr>
              <w:t xml:space="preserve"> </w:t>
            </w:r>
            <w:proofErr w:type="spellStart"/>
            <w:r w:rsidRPr="002C799F">
              <w:rPr>
                <w:b/>
              </w:rPr>
              <w:t>капітальний</w:t>
            </w:r>
            <w:proofErr w:type="spellEnd"/>
            <w:r w:rsidRPr="002C799F">
              <w:rPr>
                <w:b/>
              </w:rPr>
              <w:t xml:space="preserve"> ремонт </w:t>
            </w:r>
            <w:proofErr w:type="spellStart"/>
            <w:r w:rsidRPr="002C799F">
              <w:rPr>
                <w:b/>
              </w:rPr>
              <w:t>відділення</w:t>
            </w:r>
            <w:proofErr w:type="spellEnd"/>
            <w:r w:rsidRPr="002C799F">
              <w:rPr>
                <w:b/>
              </w:rPr>
              <w:t xml:space="preserve"> </w:t>
            </w:r>
            <w:proofErr w:type="spellStart"/>
            <w:r w:rsidRPr="002C799F">
              <w:rPr>
                <w:b/>
              </w:rPr>
              <w:t>амбулаторної</w:t>
            </w:r>
            <w:proofErr w:type="spellEnd"/>
            <w:r w:rsidRPr="002C799F">
              <w:rPr>
                <w:b/>
              </w:rPr>
              <w:t xml:space="preserve"> </w:t>
            </w:r>
            <w:proofErr w:type="spellStart"/>
            <w:proofErr w:type="gramStart"/>
            <w:r w:rsidRPr="002C799F">
              <w:rPr>
                <w:b/>
              </w:rPr>
              <w:t>реабілітації</w:t>
            </w:r>
            <w:proofErr w:type="spellEnd"/>
            <w:r w:rsidRPr="002C799F">
              <w:rPr>
                <w:b/>
              </w:rPr>
              <w:t xml:space="preserve">  КНП</w:t>
            </w:r>
            <w:proofErr w:type="gramEnd"/>
            <w:r w:rsidRPr="002C799F">
              <w:rPr>
                <w:b/>
              </w:rPr>
              <w:t xml:space="preserve"> «</w:t>
            </w:r>
            <w:proofErr w:type="spellStart"/>
            <w:r w:rsidRPr="002C799F">
              <w:rPr>
                <w:b/>
              </w:rPr>
              <w:t>Косівська</w:t>
            </w:r>
            <w:proofErr w:type="spellEnd"/>
            <w:r w:rsidRPr="002C799F">
              <w:rPr>
                <w:b/>
              </w:rPr>
              <w:t xml:space="preserve"> ЦРЛ»</w:t>
            </w:r>
          </w:p>
        </w:tc>
      </w:tr>
      <w:tr w:rsidR="00E93ED9" w:rsidRPr="002C799F" w14:paraId="17240904" w14:textId="77777777" w:rsidTr="00E93ED9">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E5411E6" w14:textId="77777777" w:rsidR="00E93ED9" w:rsidRPr="002C799F" w:rsidRDefault="00E93ED9">
            <w:pPr>
              <w:jc w:val="both"/>
            </w:pPr>
            <w:r w:rsidRPr="002C799F">
              <w:lastRenderedPageBreak/>
              <w:t>6.9</w:t>
            </w:r>
          </w:p>
        </w:tc>
        <w:tc>
          <w:tcPr>
            <w:tcW w:w="2693" w:type="dxa"/>
            <w:tcBorders>
              <w:top w:val="single" w:sz="4" w:space="0" w:color="000000"/>
              <w:left w:val="single" w:sz="4" w:space="0" w:color="000000"/>
              <w:bottom w:val="single" w:sz="4" w:space="0" w:color="000000"/>
              <w:right w:val="single" w:sz="4" w:space="0" w:color="000000"/>
            </w:tcBorders>
            <w:vAlign w:val="center"/>
          </w:tcPr>
          <w:p w14:paraId="7A3FA547" w14:textId="77777777" w:rsidR="00E93ED9" w:rsidRPr="002C799F" w:rsidRDefault="00E93ED9">
            <w:pPr>
              <w:rPr>
                <w:b/>
                <w:highlight w:val="yellow"/>
              </w:rPr>
            </w:pPr>
          </w:p>
        </w:tc>
        <w:tc>
          <w:tcPr>
            <w:tcW w:w="3545" w:type="dxa"/>
            <w:tcBorders>
              <w:top w:val="single" w:sz="4" w:space="0" w:color="000000"/>
              <w:left w:val="single" w:sz="4" w:space="0" w:color="000000"/>
              <w:bottom w:val="single" w:sz="4" w:space="0" w:color="000000"/>
              <w:right w:val="single" w:sz="4" w:space="0" w:color="000000"/>
            </w:tcBorders>
            <w:vAlign w:val="center"/>
          </w:tcPr>
          <w:p w14:paraId="76B49764" w14:textId="77777777" w:rsidR="00E93ED9" w:rsidRPr="002C799F" w:rsidRDefault="00E93ED9">
            <w:pPr>
              <w:rPr>
                <w:b/>
              </w:rPr>
            </w:pPr>
            <w:proofErr w:type="spellStart"/>
            <w:r w:rsidRPr="002C799F">
              <w:rPr>
                <w:b/>
              </w:rPr>
              <w:t>Електромонтажні</w:t>
            </w:r>
            <w:proofErr w:type="spellEnd"/>
            <w:r w:rsidRPr="002C799F">
              <w:rPr>
                <w:b/>
              </w:rPr>
              <w:t xml:space="preserve"> </w:t>
            </w:r>
            <w:proofErr w:type="spellStart"/>
            <w:proofErr w:type="gramStart"/>
            <w:r w:rsidRPr="002C799F">
              <w:rPr>
                <w:b/>
              </w:rPr>
              <w:t>роботи</w:t>
            </w:r>
            <w:proofErr w:type="spellEnd"/>
            <w:r w:rsidRPr="002C799F">
              <w:rPr>
                <w:b/>
              </w:rPr>
              <w:t>(</w:t>
            </w:r>
            <w:proofErr w:type="gramEnd"/>
            <w:r w:rsidRPr="002C799F">
              <w:rPr>
                <w:b/>
              </w:rPr>
              <w:t xml:space="preserve">монтаж систем </w:t>
            </w:r>
            <w:proofErr w:type="spellStart"/>
            <w:r w:rsidRPr="002C799F">
              <w:rPr>
                <w:b/>
              </w:rPr>
              <w:t>пожежної</w:t>
            </w:r>
            <w:proofErr w:type="spellEnd"/>
            <w:r w:rsidRPr="002C799F">
              <w:rPr>
                <w:b/>
              </w:rPr>
              <w:t xml:space="preserve"> </w:t>
            </w:r>
            <w:proofErr w:type="spellStart"/>
            <w:r w:rsidRPr="002C799F">
              <w:rPr>
                <w:b/>
              </w:rPr>
              <w:t>сигналізації</w:t>
            </w:r>
            <w:proofErr w:type="spellEnd"/>
            <w:r w:rsidRPr="002C799F">
              <w:rPr>
                <w:b/>
              </w:rPr>
              <w:t xml:space="preserve"> і </w:t>
            </w:r>
            <w:proofErr w:type="spellStart"/>
            <w:r w:rsidRPr="002C799F">
              <w:rPr>
                <w:b/>
              </w:rPr>
              <w:t>оповіщення</w:t>
            </w:r>
            <w:proofErr w:type="spellEnd"/>
            <w:r w:rsidRPr="002C799F">
              <w:rPr>
                <w:b/>
              </w:rPr>
              <w:t xml:space="preserve"> про </w:t>
            </w:r>
            <w:proofErr w:type="spellStart"/>
            <w:r w:rsidRPr="002C799F">
              <w:rPr>
                <w:b/>
              </w:rPr>
              <w:t>пожежу</w:t>
            </w:r>
            <w:proofErr w:type="spellEnd"/>
            <w:r w:rsidRPr="002C799F">
              <w:rPr>
                <w:b/>
              </w:rPr>
              <w:t xml:space="preserve">) в </w:t>
            </w:r>
            <w:proofErr w:type="spellStart"/>
            <w:r w:rsidRPr="002C799F">
              <w:rPr>
                <w:b/>
              </w:rPr>
              <w:t>приміщенні</w:t>
            </w:r>
            <w:proofErr w:type="spellEnd"/>
            <w:r w:rsidRPr="002C799F">
              <w:rPr>
                <w:b/>
              </w:rPr>
              <w:t xml:space="preserve"> </w:t>
            </w:r>
            <w:proofErr w:type="spellStart"/>
            <w:r w:rsidRPr="002C799F">
              <w:rPr>
                <w:b/>
              </w:rPr>
              <w:t>стаціонарного</w:t>
            </w:r>
            <w:proofErr w:type="spellEnd"/>
            <w:r w:rsidRPr="002C799F">
              <w:rPr>
                <w:b/>
              </w:rPr>
              <w:t xml:space="preserve"> </w:t>
            </w:r>
            <w:proofErr w:type="spellStart"/>
            <w:r w:rsidRPr="002C799F">
              <w:rPr>
                <w:b/>
              </w:rPr>
              <w:t>реабілітаційного</w:t>
            </w:r>
            <w:proofErr w:type="spellEnd"/>
            <w:r w:rsidRPr="002C799F">
              <w:rPr>
                <w:b/>
              </w:rPr>
              <w:t xml:space="preserve"> </w:t>
            </w:r>
            <w:proofErr w:type="spellStart"/>
            <w:r w:rsidRPr="002C799F">
              <w:rPr>
                <w:b/>
              </w:rPr>
              <w:t>відділення</w:t>
            </w:r>
            <w:proofErr w:type="spellEnd"/>
            <w:r w:rsidRPr="002C799F">
              <w:rPr>
                <w:b/>
              </w:rPr>
              <w:t xml:space="preserve"> (</w:t>
            </w:r>
            <w:proofErr w:type="spellStart"/>
            <w:r w:rsidRPr="002C799F">
              <w:rPr>
                <w:b/>
              </w:rPr>
              <w:t>капітальний</w:t>
            </w:r>
            <w:proofErr w:type="spellEnd"/>
            <w:r w:rsidRPr="002C799F">
              <w:rPr>
                <w:b/>
              </w:rPr>
              <w:t xml:space="preserve"> ремонт) КНП «</w:t>
            </w:r>
            <w:proofErr w:type="spellStart"/>
            <w:r w:rsidRPr="002C799F">
              <w:rPr>
                <w:b/>
              </w:rPr>
              <w:t>Косівська</w:t>
            </w:r>
            <w:proofErr w:type="spellEnd"/>
            <w:r w:rsidRPr="002C799F">
              <w:rPr>
                <w:b/>
              </w:rPr>
              <w:t xml:space="preserve"> ЦРЛ»( в т.ч. ПКД, </w:t>
            </w:r>
            <w:proofErr w:type="spellStart"/>
            <w:r w:rsidRPr="002C799F">
              <w:rPr>
                <w:b/>
              </w:rPr>
              <w:t>технагляд</w:t>
            </w:r>
            <w:proofErr w:type="spellEnd"/>
            <w:r w:rsidRPr="002C799F">
              <w:rPr>
                <w:b/>
              </w:rPr>
              <w:t>)</w:t>
            </w:r>
          </w:p>
          <w:p w14:paraId="0920C840" w14:textId="77777777" w:rsidR="00E93ED9" w:rsidRPr="002C799F" w:rsidRDefault="00E93ED9"/>
        </w:tc>
        <w:tc>
          <w:tcPr>
            <w:tcW w:w="992" w:type="dxa"/>
            <w:tcBorders>
              <w:top w:val="single" w:sz="4" w:space="0" w:color="000000"/>
              <w:left w:val="single" w:sz="4" w:space="0" w:color="000000"/>
              <w:bottom w:val="single" w:sz="4" w:space="0" w:color="000000"/>
              <w:right w:val="single" w:sz="4" w:space="0" w:color="000000"/>
            </w:tcBorders>
            <w:vAlign w:val="center"/>
            <w:hideMark/>
          </w:tcPr>
          <w:p w14:paraId="49AEE889" w14:textId="77777777" w:rsidR="00E93ED9" w:rsidRPr="002C799F" w:rsidRDefault="00E93ED9">
            <w:pPr>
              <w:snapToGrid w:val="0"/>
              <w:jc w:val="center"/>
              <w:rPr>
                <w:b/>
              </w:rPr>
            </w:pPr>
            <w:r w:rsidRPr="002C799F">
              <w:rPr>
                <w:b/>
              </w:rPr>
              <w:t>2025</w:t>
            </w:r>
          </w:p>
        </w:tc>
        <w:tc>
          <w:tcPr>
            <w:tcW w:w="1984" w:type="dxa"/>
            <w:tcBorders>
              <w:top w:val="single" w:sz="4" w:space="0" w:color="000000"/>
              <w:left w:val="single" w:sz="4" w:space="0" w:color="000000"/>
              <w:bottom w:val="single" w:sz="4" w:space="0" w:color="000000"/>
              <w:right w:val="single" w:sz="4" w:space="0" w:color="000000"/>
            </w:tcBorders>
            <w:vAlign w:val="center"/>
          </w:tcPr>
          <w:p w14:paraId="561BACD4" w14:textId="77777777" w:rsidR="00E93ED9" w:rsidRPr="002C799F" w:rsidRDefault="00E93ED9">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КНП «</w:t>
            </w:r>
            <w:proofErr w:type="spellStart"/>
            <w:r w:rsidRPr="002C799F">
              <w:t>Косівська</w:t>
            </w:r>
            <w:proofErr w:type="spellEnd"/>
            <w:r w:rsidRPr="002C799F">
              <w:t xml:space="preserve"> ЦРЛ</w:t>
            </w:r>
          </w:p>
          <w:p w14:paraId="7EC231C7" w14:textId="77777777" w:rsidR="00E93ED9" w:rsidRPr="002C799F" w:rsidRDefault="00E93ED9"/>
        </w:tc>
        <w:tc>
          <w:tcPr>
            <w:tcW w:w="1700" w:type="dxa"/>
            <w:tcBorders>
              <w:top w:val="single" w:sz="4" w:space="0" w:color="000000"/>
              <w:left w:val="single" w:sz="4" w:space="0" w:color="000000"/>
              <w:bottom w:val="single" w:sz="4" w:space="0" w:color="000000"/>
              <w:right w:val="single" w:sz="4" w:space="0" w:color="000000"/>
            </w:tcBorders>
            <w:hideMark/>
          </w:tcPr>
          <w:p w14:paraId="7AFCADA7" w14:textId="77777777" w:rsidR="00E93ED9" w:rsidRPr="002C799F" w:rsidRDefault="00E93ED9">
            <w:pPr>
              <w:rPr>
                <w:lang w:val="uk-UA"/>
              </w:rPr>
            </w:pPr>
            <w:proofErr w:type="spellStart"/>
            <w:r w:rsidRPr="002C799F">
              <w:t>Інші</w:t>
            </w:r>
            <w:proofErr w:type="spellEnd"/>
            <w:r w:rsidRPr="002C799F">
              <w:t xml:space="preserve"> </w:t>
            </w:r>
            <w:proofErr w:type="spellStart"/>
            <w:r w:rsidRPr="002C799F">
              <w:t>джерела</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14:paraId="4A9EE45E" w14:textId="77777777" w:rsidR="00E93ED9" w:rsidRPr="002C799F" w:rsidRDefault="00E93ED9">
            <w:pPr>
              <w:jc w:val="both"/>
            </w:pPr>
            <w:r w:rsidRPr="002C799F">
              <w:t>2025– 359,0</w:t>
            </w:r>
          </w:p>
          <w:p w14:paraId="4CABB800" w14:textId="77777777" w:rsidR="00E93ED9" w:rsidRPr="002C799F" w:rsidRDefault="00E93ED9">
            <w:pPr>
              <w:jc w:val="both"/>
            </w:pPr>
            <w:r w:rsidRPr="002C799F">
              <w:t>Разом -359,0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72BEA745" w14:textId="77777777" w:rsidR="00E93ED9" w:rsidRPr="002C799F" w:rsidRDefault="00E93ED9">
            <w:proofErr w:type="spellStart"/>
            <w:r w:rsidRPr="002C799F">
              <w:rPr>
                <w:b/>
              </w:rPr>
              <w:t>Здійснено</w:t>
            </w:r>
            <w:proofErr w:type="spellEnd"/>
            <w:r w:rsidRPr="002C799F">
              <w:rPr>
                <w:b/>
              </w:rPr>
              <w:t xml:space="preserve"> </w:t>
            </w:r>
            <w:proofErr w:type="spellStart"/>
            <w:r w:rsidRPr="002C799F">
              <w:rPr>
                <w:b/>
              </w:rPr>
              <w:t>електромонтажні</w:t>
            </w:r>
            <w:proofErr w:type="spellEnd"/>
            <w:r w:rsidRPr="002C799F">
              <w:rPr>
                <w:b/>
              </w:rPr>
              <w:t xml:space="preserve"> </w:t>
            </w:r>
            <w:proofErr w:type="spellStart"/>
            <w:proofErr w:type="gramStart"/>
            <w:r w:rsidRPr="002C799F">
              <w:rPr>
                <w:b/>
              </w:rPr>
              <w:t>роботи</w:t>
            </w:r>
            <w:proofErr w:type="spellEnd"/>
            <w:r w:rsidRPr="002C799F">
              <w:rPr>
                <w:b/>
              </w:rPr>
              <w:t>(</w:t>
            </w:r>
            <w:proofErr w:type="gramEnd"/>
            <w:r w:rsidRPr="002C799F">
              <w:rPr>
                <w:b/>
              </w:rPr>
              <w:t xml:space="preserve">монтаж систем </w:t>
            </w:r>
            <w:proofErr w:type="spellStart"/>
            <w:r w:rsidRPr="002C799F">
              <w:rPr>
                <w:b/>
              </w:rPr>
              <w:t>пожежної</w:t>
            </w:r>
            <w:proofErr w:type="spellEnd"/>
            <w:r w:rsidRPr="002C799F">
              <w:rPr>
                <w:b/>
              </w:rPr>
              <w:t xml:space="preserve"> </w:t>
            </w:r>
            <w:proofErr w:type="spellStart"/>
            <w:r w:rsidRPr="002C799F">
              <w:rPr>
                <w:b/>
              </w:rPr>
              <w:t>сигналізації</w:t>
            </w:r>
            <w:proofErr w:type="spellEnd"/>
            <w:r w:rsidRPr="002C799F">
              <w:rPr>
                <w:b/>
              </w:rPr>
              <w:t xml:space="preserve"> і </w:t>
            </w:r>
            <w:proofErr w:type="spellStart"/>
            <w:r w:rsidRPr="002C799F">
              <w:rPr>
                <w:b/>
              </w:rPr>
              <w:t>оповіщення</w:t>
            </w:r>
            <w:proofErr w:type="spellEnd"/>
            <w:r w:rsidRPr="002C799F">
              <w:rPr>
                <w:b/>
              </w:rPr>
              <w:t xml:space="preserve"> про </w:t>
            </w:r>
            <w:proofErr w:type="spellStart"/>
            <w:r w:rsidRPr="002C799F">
              <w:rPr>
                <w:b/>
              </w:rPr>
              <w:t>пожежу</w:t>
            </w:r>
            <w:proofErr w:type="spellEnd"/>
            <w:r w:rsidRPr="002C799F">
              <w:rPr>
                <w:b/>
              </w:rPr>
              <w:t xml:space="preserve">) в </w:t>
            </w:r>
            <w:proofErr w:type="spellStart"/>
            <w:r w:rsidRPr="002C799F">
              <w:rPr>
                <w:b/>
              </w:rPr>
              <w:t>приміщенні</w:t>
            </w:r>
            <w:proofErr w:type="spellEnd"/>
            <w:r w:rsidRPr="002C799F">
              <w:rPr>
                <w:b/>
              </w:rPr>
              <w:t xml:space="preserve"> </w:t>
            </w:r>
            <w:proofErr w:type="spellStart"/>
            <w:r w:rsidRPr="002C799F">
              <w:rPr>
                <w:b/>
              </w:rPr>
              <w:t>стаціонарного</w:t>
            </w:r>
            <w:proofErr w:type="spellEnd"/>
            <w:r w:rsidRPr="002C799F">
              <w:rPr>
                <w:b/>
              </w:rPr>
              <w:t xml:space="preserve"> </w:t>
            </w:r>
            <w:proofErr w:type="spellStart"/>
            <w:r w:rsidRPr="002C799F">
              <w:rPr>
                <w:b/>
              </w:rPr>
              <w:t>реабілітаційного</w:t>
            </w:r>
            <w:proofErr w:type="spellEnd"/>
            <w:r w:rsidRPr="002C799F">
              <w:rPr>
                <w:b/>
              </w:rPr>
              <w:t xml:space="preserve"> </w:t>
            </w:r>
            <w:proofErr w:type="spellStart"/>
            <w:r w:rsidRPr="002C799F">
              <w:rPr>
                <w:b/>
              </w:rPr>
              <w:t>відділення</w:t>
            </w:r>
            <w:proofErr w:type="spellEnd"/>
            <w:r w:rsidRPr="002C799F">
              <w:rPr>
                <w:b/>
              </w:rPr>
              <w:t xml:space="preserve"> (</w:t>
            </w:r>
            <w:proofErr w:type="spellStart"/>
            <w:r w:rsidRPr="002C799F">
              <w:rPr>
                <w:b/>
              </w:rPr>
              <w:t>капітальний</w:t>
            </w:r>
            <w:proofErr w:type="spellEnd"/>
            <w:r w:rsidRPr="002C799F">
              <w:rPr>
                <w:b/>
              </w:rPr>
              <w:t xml:space="preserve"> ремонт) КНП «</w:t>
            </w:r>
            <w:proofErr w:type="spellStart"/>
            <w:r w:rsidRPr="002C799F">
              <w:rPr>
                <w:b/>
              </w:rPr>
              <w:t>Косівська</w:t>
            </w:r>
            <w:proofErr w:type="spellEnd"/>
            <w:r w:rsidRPr="002C799F">
              <w:rPr>
                <w:b/>
              </w:rPr>
              <w:t xml:space="preserve"> ЦРЛ»</w:t>
            </w:r>
          </w:p>
        </w:tc>
      </w:tr>
      <w:tr w:rsidR="00E93ED9" w:rsidRPr="002C799F" w14:paraId="22C865E3" w14:textId="77777777" w:rsidTr="00E93ED9">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C7A972C" w14:textId="77777777" w:rsidR="00E93ED9" w:rsidRPr="002C799F" w:rsidRDefault="00E93ED9">
            <w:pPr>
              <w:jc w:val="both"/>
            </w:pPr>
            <w:r w:rsidRPr="002C799F">
              <w:t>6.10</w:t>
            </w:r>
          </w:p>
        </w:tc>
        <w:tc>
          <w:tcPr>
            <w:tcW w:w="2693" w:type="dxa"/>
            <w:tcBorders>
              <w:top w:val="single" w:sz="4" w:space="0" w:color="000000"/>
              <w:left w:val="single" w:sz="4" w:space="0" w:color="000000"/>
              <w:bottom w:val="single" w:sz="4" w:space="0" w:color="000000"/>
              <w:right w:val="single" w:sz="4" w:space="0" w:color="000000"/>
            </w:tcBorders>
            <w:vAlign w:val="center"/>
          </w:tcPr>
          <w:p w14:paraId="66066014" w14:textId="77777777" w:rsidR="00E93ED9" w:rsidRPr="002C799F" w:rsidRDefault="00E93ED9">
            <w:pPr>
              <w:rPr>
                <w:b/>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1DA0CB17" w14:textId="77777777" w:rsidR="00E93ED9" w:rsidRPr="002C799F" w:rsidRDefault="00E93ED9">
            <w:pPr>
              <w:rPr>
                <w:b/>
              </w:rPr>
            </w:pPr>
            <w:proofErr w:type="spellStart"/>
            <w:r w:rsidRPr="002C799F">
              <w:rPr>
                <w:b/>
              </w:rPr>
              <w:t>Електромонтажні</w:t>
            </w:r>
            <w:proofErr w:type="spellEnd"/>
            <w:r w:rsidRPr="002C799F">
              <w:rPr>
                <w:b/>
              </w:rPr>
              <w:t xml:space="preserve"> </w:t>
            </w:r>
            <w:proofErr w:type="spellStart"/>
            <w:proofErr w:type="gramStart"/>
            <w:r w:rsidRPr="002C799F">
              <w:rPr>
                <w:b/>
              </w:rPr>
              <w:t>роботи</w:t>
            </w:r>
            <w:proofErr w:type="spellEnd"/>
            <w:r w:rsidRPr="002C799F">
              <w:rPr>
                <w:b/>
              </w:rPr>
              <w:t>(</w:t>
            </w:r>
            <w:proofErr w:type="gramEnd"/>
            <w:r w:rsidRPr="002C799F">
              <w:rPr>
                <w:b/>
              </w:rPr>
              <w:t xml:space="preserve">монтаж систем </w:t>
            </w:r>
            <w:proofErr w:type="spellStart"/>
            <w:r w:rsidRPr="002C799F">
              <w:rPr>
                <w:b/>
              </w:rPr>
              <w:t>пожежної</w:t>
            </w:r>
            <w:proofErr w:type="spellEnd"/>
            <w:r w:rsidRPr="002C799F">
              <w:rPr>
                <w:b/>
              </w:rPr>
              <w:t xml:space="preserve"> </w:t>
            </w:r>
            <w:proofErr w:type="spellStart"/>
            <w:r w:rsidRPr="002C799F">
              <w:rPr>
                <w:b/>
              </w:rPr>
              <w:t>сигналізації</w:t>
            </w:r>
            <w:proofErr w:type="spellEnd"/>
            <w:r w:rsidRPr="002C799F">
              <w:rPr>
                <w:b/>
              </w:rPr>
              <w:t xml:space="preserve"> і </w:t>
            </w:r>
            <w:proofErr w:type="spellStart"/>
            <w:r w:rsidRPr="002C799F">
              <w:rPr>
                <w:b/>
              </w:rPr>
              <w:t>оповіщення</w:t>
            </w:r>
            <w:proofErr w:type="spellEnd"/>
            <w:r w:rsidRPr="002C799F">
              <w:rPr>
                <w:b/>
              </w:rPr>
              <w:t xml:space="preserve"> про </w:t>
            </w:r>
            <w:proofErr w:type="spellStart"/>
            <w:r w:rsidRPr="002C799F">
              <w:rPr>
                <w:b/>
              </w:rPr>
              <w:t>пожежу</w:t>
            </w:r>
            <w:proofErr w:type="spellEnd"/>
            <w:r w:rsidRPr="002C799F">
              <w:rPr>
                <w:b/>
              </w:rPr>
              <w:t xml:space="preserve">) в </w:t>
            </w:r>
            <w:proofErr w:type="spellStart"/>
            <w:r w:rsidRPr="002C799F">
              <w:rPr>
                <w:b/>
              </w:rPr>
              <w:t>приміщеннях</w:t>
            </w:r>
            <w:proofErr w:type="spellEnd"/>
            <w:r w:rsidRPr="002C799F">
              <w:rPr>
                <w:b/>
              </w:rPr>
              <w:t xml:space="preserve">  КНП «</w:t>
            </w:r>
            <w:proofErr w:type="spellStart"/>
            <w:r w:rsidRPr="002C799F">
              <w:rPr>
                <w:b/>
              </w:rPr>
              <w:t>Косівська</w:t>
            </w:r>
            <w:proofErr w:type="spellEnd"/>
            <w:r w:rsidRPr="002C799F">
              <w:rPr>
                <w:b/>
              </w:rPr>
              <w:t xml:space="preserve"> ЦРЛ» (в </w:t>
            </w:r>
            <w:proofErr w:type="spellStart"/>
            <w:r w:rsidRPr="002C799F">
              <w:rPr>
                <w:b/>
              </w:rPr>
              <w:t>т.ч.ПКД</w:t>
            </w:r>
            <w:proofErr w:type="spellEnd"/>
            <w:r w:rsidRPr="002C799F">
              <w:rPr>
                <w:b/>
              </w:rPr>
              <w:t xml:space="preserve">, </w:t>
            </w:r>
            <w:proofErr w:type="spellStart"/>
            <w:r w:rsidRPr="002C799F">
              <w:rPr>
                <w:b/>
              </w:rPr>
              <w:t>технагляд</w:t>
            </w:r>
            <w:proofErr w:type="spellEnd"/>
            <w:r w:rsidRPr="002C799F">
              <w:rPr>
                <w:b/>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C9BF371" w14:textId="77777777" w:rsidR="00E93ED9" w:rsidRPr="002C799F" w:rsidRDefault="00E93ED9">
            <w:pPr>
              <w:snapToGrid w:val="0"/>
              <w:jc w:val="center"/>
              <w:rPr>
                <w:b/>
              </w:rPr>
            </w:pPr>
            <w:r w:rsidRPr="002C799F">
              <w:rPr>
                <w:b/>
              </w:rPr>
              <w:t>2025</w:t>
            </w:r>
          </w:p>
        </w:tc>
        <w:tc>
          <w:tcPr>
            <w:tcW w:w="1984" w:type="dxa"/>
            <w:tcBorders>
              <w:top w:val="single" w:sz="4" w:space="0" w:color="000000"/>
              <w:left w:val="single" w:sz="4" w:space="0" w:color="000000"/>
              <w:bottom w:val="single" w:sz="4" w:space="0" w:color="000000"/>
              <w:right w:val="single" w:sz="4" w:space="0" w:color="000000"/>
            </w:tcBorders>
            <w:vAlign w:val="center"/>
          </w:tcPr>
          <w:p w14:paraId="45D717D5" w14:textId="77777777" w:rsidR="00E93ED9" w:rsidRPr="002C799F" w:rsidRDefault="00E93ED9">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КНП «</w:t>
            </w:r>
            <w:proofErr w:type="spellStart"/>
            <w:r w:rsidRPr="002C799F">
              <w:t>Косівська</w:t>
            </w:r>
            <w:proofErr w:type="spellEnd"/>
            <w:r w:rsidRPr="002C799F">
              <w:t xml:space="preserve"> ЦРЛ</w:t>
            </w:r>
          </w:p>
          <w:p w14:paraId="67BA21CA" w14:textId="77777777" w:rsidR="00E93ED9" w:rsidRPr="002C799F" w:rsidRDefault="00E93ED9"/>
        </w:tc>
        <w:tc>
          <w:tcPr>
            <w:tcW w:w="1700" w:type="dxa"/>
            <w:tcBorders>
              <w:top w:val="single" w:sz="4" w:space="0" w:color="000000"/>
              <w:left w:val="single" w:sz="4" w:space="0" w:color="000000"/>
              <w:bottom w:val="single" w:sz="4" w:space="0" w:color="000000"/>
              <w:right w:val="single" w:sz="4" w:space="0" w:color="000000"/>
            </w:tcBorders>
            <w:hideMark/>
          </w:tcPr>
          <w:p w14:paraId="6AAF334C" w14:textId="77777777" w:rsidR="00E93ED9" w:rsidRPr="002C799F" w:rsidRDefault="00E93ED9">
            <w:proofErr w:type="spellStart"/>
            <w:r w:rsidRPr="002C799F">
              <w:t>Іншіджерела</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14:paraId="5E4FE08C" w14:textId="77777777" w:rsidR="00E93ED9" w:rsidRPr="002C799F" w:rsidRDefault="00E93ED9">
            <w:pPr>
              <w:jc w:val="both"/>
              <w:rPr>
                <w:lang w:val="uk-UA"/>
              </w:rPr>
            </w:pPr>
            <w:r w:rsidRPr="002C799F">
              <w:t>2025 –863,0</w:t>
            </w:r>
          </w:p>
          <w:p w14:paraId="396630F4" w14:textId="77777777" w:rsidR="00E93ED9" w:rsidRPr="002C799F" w:rsidRDefault="00E93ED9">
            <w:pPr>
              <w:jc w:val="both"/>
            </w:pPr>
            <w:r w:rsidRPr="002C799F">
              <w:t>Разом-863</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2070CF2B" w14:textId="77777777" w:rsidR="00E93ED9" w:rsidRPr="002C799F" w:rsidRDefault="00E93ED9">
            <w:pPr>
              <w:rPr>
                <w:b/>
              </w:rPr>
            </w:pPr>
            <w:proofErr w:type="spellStart"/>
            <w:r w:rsidRPr="002C799F">
              <w:rPr>
                <w:b/>
              </w:rPr>
              <w:t>Здійснено</w:t>
            </w:r>
            <w:proofErr w:type="spellEnd"/>
            <w:r w:rsidRPr="002C799F">
              <w:rPr>
                <w:b/>
              </w:rPr>
              <w:t xml:space="preserve"> </w:t>
            </w:r>
            <w:proofErr w:type="spellStart"/>
            <w:r w:rsidRPr="002C799F">
              <w:rPr>
                <w:b/>
              </w:rPr>
              <w:t>електромонтажні</w:t>
            </w:r>
            <w:proofErr w:type="spellEnd"/>
            <w:r w:rsidRPr="002C799F">
              <w:rPr>
                <w:b/>
              </w:rPr>
              <w:t xml:space="preserve"> </w:t>
            </w:r>
            <w:proofErr w:type="spellStart"/>
            <w:proofErr w:type="gramStart"/>
            <w:r w:rsidRPr="002C799F">
              <w:rPr>
                <w:b/>
              </w:rPr>
              <w:t>роботи</w:t>
            </w:r>
            <w:proofErr w:type="spellEnd"/>
            <w:r w:rsidRPr="002C799F">
              <w:rPr>
                <w:b/>
              </w:rPr>
              <w:t>(</w:t>
            </w:r>
            <w:proofErr w:type="gramEnd"/>
            <w:r w:rsidRPr="002C799F">
              <w:rPr>
                <w:b/>
              </w:rPr>
              <w:t xml:space="preserve">монтаж систем </w:t>
            </w:r>
            <w:proofErr w:type="spellStart"/>
            <w:r w:rsidRPr="002C799F">
              <w:rPr>
                <w:b/>
              </w:rPr>
              <w:t>пожежної</w:t>
            </w:r>
            <w:proofErr w:type="spellEnd"/>
            <w:r w:rsidRPr="002C799F">
              <w:rPr>
                <w:b/>
              </w:rPr>
              <w:t xml:space="preserve"> </w:t>
            </w:r>
            <w:proofErr w:type="spellStart"/>
            <w:r w:rsidRPr="002C799F">
              <w:rPr>
                <w:b/>
              </w:rPr>
              <w:t>сигналізації</w:t>
            </w:r>
            <w:proofErr w:type="spellEnd"/>
            <w:r w:rsidRPr="002C799F">
              <w:rPr>
                <w:b/>
              </w:rPr>
              <w:t xml:space="preserve"> і </w:t>
            </w:r>
            <w:proofErr w:type="spellStart"/>
            <w:r w:rsidRPr="002C799F">
              <w:rPr>
                <w:b/>
              </w:rPr>
              <w:t>оповіщення</w:t>
            </w:r>
            <w:proofErr w:type="spellEnd"/>
            <w:r w:rsidRPr="002C799F">
              <w:rPr>
                <w:b/>
              </w:rPr>
              <w:t xml:space="preserve"> про </w:t>
            </w:r>
            <w:proofErr w:type="spellStart"/>
            <w:r w:rsidRPr="002C799F">
              <w:rPr>
                <w:b/>
              </w:rPr>
              <w:t>пожежу</w:t>
            </w:r>
            <w:proofErr w:type="spellEnd"/>
            <w:r w:rsidRPr="002C799F">
              <w:rPr>
                <w:b/>
              </w:rPr>
              <w:t xml:space="preserve">) в </w:t>
            </w:r>
            <w:proofErr w:type="spellStart"/>
            <w:r w:rsidRPr="002C799F">
              <w:rPr>
                <w:b/>
              </w:rPr>
              <w:t>приміщеннях</w:t>
            </w:r>
            <w:proofErr w:type="spellEnd"/>
            <w:r w:rsidRPr="002C799F">
              <w:rPr>
                <w:b/>
              </w:rPr>
              <w:t xml:space="preserve">  КНП «</w:t>
            </w:r>
            <w:proofErr w:type="spellStart"/>
            <w:r w:rsidRPr="002C799F">
              <w:rPr>
                <w:b/>
              </w:rPr>
              <w:t>Косівська</w:t>
            </w:r>
            <w:proofErr w:type="spellEnd"/>
            <w:r w:rsidRPr="002C799F">
              <w:rPr>
                <w:b/>
              </w:rPr>
              <w:t xml:space="preserve"> ЦРЛ»</w:t>
            </w:r>
          </w:p>
        </w:tc>
      </w:tr>
      <w:tr w:rsidR="00E93ED9" w:rsidRPr="002C799F" w14:paraId="5E74A36D" w14:textId="77777777" w:rsidTr="00E93ED9">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CF970F4" w14:textId="77777777" w:rsidR="00E93ED9" w:rsidRPr="002C799F" w:rsidRDefault="00E93ED9">
            <w:pPr>
              <w:jc w:val="both"/>
            </w:pPr>
            <w:r w:rsidRPr="002C799F">
              <w:t>7</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086F4963" w14:textId="77777777" w:rsidR="00E93ED9" w:rsidRPr="002C799F" w:rsidRDefault="00E93ED9">
            <w:pPr>
              <w:rPr>
                <w:b/>
              </w:rPr>
            </w:pPr>
            <w:proofErr w:type="spellStart"/>
            <w:proofErr w:type="gramStart"/>
            <w:r w:rsidRPr="002C799F">
              <w:rPr>
                <w:b/>
              </w:rPr>
              <w:t>Профілактика</w:t>
            </w:r>
            <w:proofErr w:type="spellEnd"/>
            <w:r w:rsidRPr="002C799F">
              <w:rPr>
                <w:b/>
              </w:rPr>
              <w:t xml:space="preserve">  раку</w:t>
            </w:r>
            <w:proofErr w:type="gramEnd"/>
            <w:r w:rsidRPr="002C799F">
              <w:rPr>
                <w:b/>
              </w:rPr>
              <w:t xml:space="preserve"> </w:t>
            </w:r>
            <w:proofErr w:type="spellStart"/>
            <w:r w:rsidRPr="002C799F">
              <w:rPr>
                <w:b/>
              </w:rPr>
              <w:t>шийки</w:t>
            </w:r>
            <w:proofErr w:type="spellEnd"/>
            <w:r w:rsidRPr="002C799F">
              <w:rPr>
                <w:b/>
              </w:rPr>
              <w:t xml:space="preserve"> матки</w:t>
            </w:r>
          </w:p>
        </w:tc>
        <w:tc>
          <w:tcPr>
            <w:tcW w:w="3545" w:type="dxa"/>
            <w:tcBorders>
              <w:top w:val="single" w:sz="4" w:space="0" w:color="000000"/>
              <w:left w:val="single" w:sz="4" w:space="0" w:color="000000"/>
              <w:bottom w:val="single" w:sz="4" w:space="0" w:color="000000"/>
              <w:right w:val="single" w:sz="4" w:space="0" w:color="000000"/>
            </w:tcBorders>
            <w:vAlign w:val="center"/>
          </w:tcPr>
          <w:p w14:paraId="305F2179" w14:textId="77777777" w:rsidR="00E93ED9" w:rsidRPr="002C799F" w:rsidRDefault="00E93ED9"/>
        </w:tc>
        <w:tc>
          <w:tcPr>
            <w:tcW w:w="992" w:type="dxa"/>
            <w:tcBorders>
              <w:top w:val="single" w:sz="4" w:space="0" w:color="000000"/>
              <w:left w:val="single" w:sz="4" w:space="0" w:color="000000"/>
              <w:bottom w:val="single" w:sz="4" w:space="0" w:color="000000"/>
              <w:right w:val="single" w:sz="4" w:space="0" w:color="000000"/>
            </w:tcBorders>
            <w:vAlign w:val="center"/>
            <w:hideMark/>
          </w:tcPr>
          <w:p w14:paraId="4C93F5E0" w14:textId="77777777" w:rsidR="00E93ED9" w:rsidRPr="002C799F" w:rsidRDefault="00E93ED9">
            <w:pPr>
              <w:snapToGrid w:val="0"/>
              <w:jc w:val="center"/>
              <w:rPr>
                <w:b/>
              </w:rPr>
            </w:pPr>
            <w:r w:rsidRPr="002C799F">
              <w:rPr>
                <w:b/>
              </w:rPr>
              <w:t>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34C60D3" w14:textId="77777777" w:rsidR="00E93ED9" w:rsidRPr="002C799F" w:rsidRDefault="00E93ED9">
            <w:pPr>
              <w:rPr>
                <w:b/>
              </w:rPr>
            </w:pPr>
            <w:proofErr w:type="spellStart"/>
            <w:r w:rsidRPr="002C799F">
              <w:rPr>
                <w:b/>
              </w:rPr>
              <w:t>Косівська</w:t>
            </w:r>
            <w:proofErr w:type="spellEnd"/>
            <w:r w:rsidRPr="002C799F">
              <w:rPr>
                <w:b/>
              </w:rPr>
              <w:t xml:space="preserve"> </w:t>
            </w:r>
            <w:proofErr w:type="spellStart"/>
            <w:r w:rsidRPr="002C799F">
              <w:rPr>
                <w:b/>
              </w:rPr>
              <w:t>міська</w:t>
            </w:r>
            <w:proofErr w:type="spellEnd"/>
            <w:r w:rsidRPr="002C799F">
              <w:rPr>
                <w:b/>
              </w:rPr>
              <w:t xml:space="preserve"> рада, КНП «</w:t>
            </w:r>
            <w:proofErr w:type="spellStart"/>
            <w:r w:rsidRPr="002C799F">
              <w:rPr>
                <w:b/>
              </w:rPr>
              <w:t>Косівська</w:t>
            </w:r>
            <w:proofErr w:type="spellEnd"/>
            <w:r w:rsidRPr="002C799F">
              <w:rPr>
                <w:b/>
              </w:rPr>
              <w:t xml:space="preserve"> ЦРЛ, БО «</w:t>
            </w:r>
            <w:proofErr w:type="gramStart"/>
            <w:r w:rsidRPr="002C799F">
              <w:rPr>
                <w:b/>
              </w:rPr>
              <w:t xml:space="preserve">Фонд  </w:t>
            </w:r>
            <w:proofErr w:type="spellStart"/>
            <w:r w:rsidRPr="002C799F">
              <w:rPr>
                <w:b/>
              </w:rPr>
              <w:t>боротьби</w:t>
            </w:r>
            <w:proofErr w:type="spellEnd"/>
            <w:proofErr w:type="gramEnd"/>
            <w:r w:rsidRPr="002C799F">
              <w:rPr>
                <w:b/>
              </w:rPr>
              <w:t xml:space="preserve"> з раком»</w:t>
            </w:r>
          </w:p>
        </w:tc>
        <w:tc>
          <w:tcPr>
            <w:tcW w:w="1700" w:type="dxa"/>
            <w:tcBorders>
              <w:top w:val="single" w:sz="4" w:space="0" w:color="000000"/>
              <w:left w:val="single" w:sz="4" w:space="0" w:color="000000"/>
              <w:bottom w:val="single" w:sz="4" w:space="0" w:color="000000"/>
              <w:right w:val="single" w:sz="4" w:space="0" w:color="000000"/>
            </w:tcBorders>
          </w:tcPr>
          <w:p w14:paraId="042B5F50" w14:textId="77777777" w:rsidR="00E93ED9" w:rsidRPr="002C799F" w:rsidRDefault="00E93ED9">
            <w:pPr>
              <w:rPr>
                <w:b/>
              </w:rPr>
            </w:pPr>
            <w:proofErr w:type="spellStart"/>
            <w:r w:rsidRPr="002C799F">
              <w:rPr>
                <w:b/>
              </w:rPr>
              <w:t>Міський</w:t>
            </w:r>
            <w:proofErr w:type="spellEnd"/>
            <w:r w:rsidRPr="002C799F">
              <w:rPr>
                <w:b/>
              </w:rPr>
              <w:t xml:space="preserve"> бюджет</w:t>
            </w:r>
          </w:p>
          <w:p w14:paraId="0EF43FAE" w14:textId="77777777" w:rsidR="00E93ED9" w:rsidRPr="002C799F" w:rsidRDefault="00E93ED9">
            <w:pPr>
              <w:rPr>
                <w:b/>
              </w:rPr>
            </w:pPr>
          </w:p>
          <w:p w14:paraId="4B3BB1DA" w14:textId="77777777" w:rsidR="00E93ED9" w:rsidRPr="002C799F" w:rsidRDefault="00E93ED9">
            <w:pPr>
              <w:rPr>
                <w:b/>
              </w:rPr>
            </w:pPr>
            <w:proofErr w:type="spellStart"/>
            <w:r w:rsidRPr="002C799F">
              <w:rPr>
                <w:b/>
              </w:rPr>
              <w:t>Кошти</w:t>
            </w:r>
            <w:proofErr w:type="spellEnd"/>
            <w:r w:rsidRPr="002C799F">
              <w:rPr>
                <w:b/>
              </w:rPr>
              <w:t xml:space="preserve"> БО «Фонд </w:t>
            </w:r>
            <w:proofErr w:type="spellStart"/>
            <w:r w:rsidRPr="002C799F">
              <w:rPr>
                <w:b/>
              </w:rPr>
              <w:t>боротьби</w:t>
            </w:r>
            <w:proofErr w:type="spellEnd"/>
            <w:r w:rsidRPr="002C799F">
              <w:rPr>
                <w:b/>
              </w:rPr>
              <w:t xml:space="preserve"> з раком»</w:t>
            </w:r>
          </w:p>
        </w:tc>
        <w:tc>
          <w:tcPr>
            <w:tcW w:w="1844" w:type="dxa"/>
            <w:tcBorders>
              <w:top w:val="single" w:sz="4" w:space="0" w:color="000000"/>
              <w:left w:val="single" w:sz="4" w:space="0" w:color="000000"/>
              <w:bottom w:val="single" w:sz="4" w:space="0" w:color="000000"/>
              <w:right w:val="single" w:sz="4" w:space="0" w:color="000000"/>
            </w:tcBorders>
          </w:tcPr>
          <w:p w14:paraId="4C22E883" w14:textId="77777777" w:rsidR="00E93ED9" w:rsidRPr="002C799F" w:rsidRDefault="00E93ED9">
            <w:pPr>
              <w:jc w:val="both"/>
              <w:rPr>
                <w:b/>
                <w:lang w:val="uk-UA"/>
              </w:rPr>
            </w:pPr>
            <w:r w:rsidRPr="002C799F">
              <w:rPr>
                <w:b/>
              </w:rPr>
              <w:t>2025-100,0</w:t>
            </w:r>
          </w:p>
          <w:p w14:paraId="723ECE24" w14:textId="77777777" w:rsidR="00E93ED9" w:rsidRPr="002C799F" w:rsidRDefault="00E93ED9">
            <w:pPr>
              <w:jc w:val="both"/>
              <w:rPr>
                <w:b/>
              </w:rPr>
            </w:pPr>
            <w:r w:rsidRPr="002C799F">
              <w:rPr>
                <w:b/>
              </w:rPr>
              <w:t>Разом -100,0</w:t>
            </w:r>
          </w:p>
          <w:p w14:paraId="6E773223" w14:textId="77777777" w:rsidR="00E93ED9" w:rsidRPr="002C799F" w:rsidRDefault="00E93ED9">
            <w:pPr>
              <w:jc w:val="both"/>
              <w:rPr>
                <w:b/>
              </w:rPr>
            </w:pPr>
          </w:p>
          <w:p w14:paraId="6DCB5AAE" w14:textId="77777777" w:rsidR="00E93ED9" w:rsidRPr="002C799F" w:rsidRDefault="00E93ED9">
            <w:pPr>
              <w:jc w:val="both"/>
              <w:rPr>
                <w:b/>
              </w:rPr>
            </w:pPr>
            <w:r w:rsidRPr="002C799F">
              <w:rPr>
                <w:b/>
              </w:rPr>
              <w:t>2025-30,0</w:t>
            </w:r>
          </w:p>
          <w:p w14:paraId="2D62A9B1" w14:textId="77777777" w:rsidR="00E93ED9" w:rsidRPr="002C799F" w:rsidRDefault="00E93ED9">
            <w:pPr>
              <w:jc w:val="both"/>
              <w:rPr>
                <w:b/>
              </w:rPr>
            </w:pPr>
            <w:r w:rsidRPr="002C799F">
              <w:rPr>
                <w:b/>
              </w:rPr>
              <w:t>Разом -30</w:t>
            </w:r>
          </w:p>
        </w:tc>
        <w:tc>
          <w:tcPr>
            <w:tcW w:w="2550" w:type="dxa"/>
            <w:tcBorders>
              <w:top w:val="single" w:sz="4" w:space="0" w:color="000000"/>
              <w:left w:val="single" w:sz="4" w:space="0" w:color="000000"/>
              <w:bottom w:val="single" w:sz="4" w:space="0" w:color="000000"/>
              <w:right w:val="single" w:sz="4" w:space="0" w:color="000000"/>
            </w:tcBorders>
            <w:vAlign w:val="center"/>
          </w:tcPr>
          <w:p w14:paraId="3D14B51B" w14:textId="77777777" w:rsidR="00E93ED9" w:rsidRPr="002C799F" w:rsidRDefault="00E93ED9"/>
        </w:tc>
      </w:tr>
      <w:tr w:rsidR="00E93ED9" w:rsidRPr="002C799F" w14:paraId="6E7F72B3" w14:textId="77777777" w:rsidTr="00E93ED9">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BAE658A" w14:textId="77777777" w:rsidR="00E93ED9" w:rsidRPr="002C799F" w:rsidRDefault="00E93ED9">
            <w:pPr>
              <w:jc w:val="both"/>
            </w:pPr>
            <w:r w:rsidRPr="002C799F">
              <w:t>7.1</w:t>
            </w:r>
          </w:p>
        </w:tc>
        <w:tc>
          <w:tcPr>
            <w:tcW w:w="2693" w:type="dxa"/>
            <w:tcBorders>
              <w:top w:val="single" w:sz="4" w:space="0" w:color="000000"/>
              <w:left w:val="single" w:sz="4" w:space="0" w:color="000000"/>
              <w:bottom w:val="single" w:sz="4" w:space="0" w:color="000000"/>
              <w:right w:val="single" w:sz="4" w:space="0" w:color="000000"/>
            </w:tcBorders>
            <w:vAlign w:val="center"/>
          </w:tcPr>
          <w:p w14:paraId="2C7A29EA" w14:textId="77777777" w:rsidR="00E93ED9" w:rsidRPr="002C799F" w:rsidRDefault="00E93ED9">
            <w:pPr>
              <w:rPr>
                <w:b/>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5A6B41F" w14:textId="77777777" w:rsidR="00E93ED9" w:rsidRPr="002C799F" w:rsidRDefault="00E93ED9">
            <w:proofErr w:type="spellStart"/>
            <w:r w:rsidRPr="002C799F">
              <w:t>Закупівля</w:t>
            </w:r>
            <w:proofErr w:type="spellEnd"/>
            <w:r w:rsidRPr="002C799F">
              <w:t xml:space="preserve"> </w:t>
            </w:r>
            <w:proofErr w:type="spellStart"/>
            <w:r w:rsidRPr="002C799F">
              <w:t>вакцини</w:t>
            </w:r>
            <w:proofErr w:type="spellEnd"/>
            <w:r w:rsidRPr="002C799F">
              <w:t xml:space="preserve"> </w:t>
            </w:r>
            <w:proofErr w:type="spellStart"/>
            <w:r w:rsidRPr="002C799F">
              <w:t>проти</w:t>
            </w:r>
            <w:proofErr w:type="spellEnd"/>
            <w:r w:rsidRPr="002C799F">
              <w:t xml:space="preserve"> </w:t>
            </w:r>
            <w:proofErr w:type="spellStart"/>
            <w:r w:rsidRPr="002C799F">
              <w:t>вірусу</w:t>
            </w:r>
            <w:proofErr w:type="spellEnd"/>
            <w:r w:rsidRPr="002C799F">
              <w:t xml:space="preserve"> </w:t>
            </w:r>
            <w:proofErr w:type="spellStart"/>
            <w:r w:rsidRPr="002C799F">
              <w:t>папіломи</w:t>
            </w:r>
            <w:proofErr w:type="spellEnd"/>
            <w:r w:rsidRPr="002C799F">
              <w:t xml:space="preserve"> </w:t>
            </w:r>
            <w:proofErr w:type="spellStart"/>
            <w:r w:rsidRPr="002C799F">
              <w:t>людини</w:t>
            </w:r>
            <w:proofErr w:type="spellEnd"/>
            <w:r w:rsidRPr="002C799F">
              <w:t xml:space="preserve"> для </w:t>
            </w:r>
            <w:proofErr w:type="spellStart"/>
            <w:r w:rsidRPr="002C799F">
              <w:t>вакцинації</w:t>
            </w:r>
            <w:proofErr w:type="spellEnd"/>
            <w:r w:rsidRPr="002C799F">
              <w:t xml:space="preserve"> </w:t>
            </w:r>
            <w:proofErr w:type="spellStart"/>
            <w:r w:rsidRPr="002C799F">
              <w:t>дівчаток</w:t>
            </w:r>
            <w:proofErr w:type="spellEnd"/>
            <w:r w:rsidRPr="002C799F">
              <w:t xml:space="preserve"> та </w:t>
            </w:r>
            <w:proofErr w:type="spellStart"/>
            <w:r w:rsidRPr="002C799F">
              <w:t>хлопчиків</w:t>
            </w:r>
            <w:proofErr w:type="spellEnd"/>
            <w:r w:rsidRPr="002C799F">
              <w:t xml:space="preserve"> </w:t>
            </w:r>
            <w:proofErr w:type="spellStart"/>
            <w:r w:rsidRPr="002C799F">
              <w:t>віком</w:t>
            </w:r>
            <w:proofErr w:type="spellEnd"/>
            <w:r w:rsidRPr="002C799F">
              <w:t xml:space="preserve"> 9-14 </w:t>
            </w:r>
            <w:proofErr w:type="spellStart"/>
            <w:r w:rsidRPr="002C799F">
              <w:t>років</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758F95B" w14:textId="77777777" w:rsidR="00E93ED9" w:rsidRPr="002C799F" w:rsidRDefault="00E93ED9">
            <w:pPr>
              <w:snapToGrid w:val="0"/>
              <w:jc w:val="center"/>
            </w:pPr>
            <w:r w:rsidRPr="002C799F">
              <w:t>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B62E7B5" w14:textId="77777777" w:rsidR="00E93ED9" w:rsidRPr="002C799F" w:rsidRDefault="00E93ED9">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КНП «</w:t>
            </w:r>
            <w:proofErr w:type="spellStart"/>
            <w:r w:rsidRPr="002C799F">
              <w:t>Косівська</w:t>
            </w:r>
            <w:proofErr w:type="spellEnd"/>
            <w:r w:rsidRPr="002C799F">
              <w:t xml:space="preserve"> ЦРЛ</w:t>
            </w:r>
          </w:p>
        </w:tc>
        <w:tc>
          <w:tcPr>
            <w:tcW w:w="1700" w:type="dxa"/>
            <w:tcBorders>
              <w:top w:val="single" w:sz="4" w:space="0" w:color="000000"/>
              <w:left w:val="single" w:sz="4" w:space="0" w:color="000000"/>
              <w:bottom w:val="single" w:sz="4" w:space="0" w:color="000000"/>
              <w:right w:val="single" w:sz="4" w:space="0" w:color="000000"/>
            </w:tcBorders>
          </w:tcPr>
          <w:p w14:paraId="5C5FE7D0" w14:textId="77777777" w:rsidR="00E93ED9" w:rsidRPr="002C799F" w:rsidRDefault="00E93ED9">
            <w:proofErr w:type="spellStart"/>
            <w:r w:rsidRPr="002C799F">
              <w:t>Міський</w:t>
            </w:r>
            <w:proofErr w:type="spellEnd"/>
            <w:r w:rsidRPr="002C799F">
              <w:t xml:space="preserve"> бюджет</w:t>
            </w:r>
          </w:p>
          <w:p w14:paraId="664D0754" w14:textId="77777777" w:rsidR="00E93ED9" w:rsidRPr="002C799F" w:rsidRDefault="00E93ED9">
            <w:pPr>
              <w:rPr>
                <w:lang w:val="uk-UA"/>
              </w:rPr>
            </w:pPr>
          </w:p>
        </w:tc>
        <w:tc>
          <w:tcPr>
            <w:tcW w:w="1844" w:type="dxa"/>
            <w:tcBorders>
              <w:top w:val="single" w:sz="4" w:space="0" w:color="000000"/>
              <w:left w:val="single" w:sz="4" w:space="0" w:color="000000"/>
              <w:bottom w:val="single" w:sz="4" w:space="0" w:color="000000"/>
              <w:right w:val="single" w:sz="4" w:space="0" w:color="000000"/>
            </w:tcBorders>
            <w:hideMark/>
          </w:tcPr>
          <w:p w14:paraId="341F0984" w14:textId="77777777" w:rsidR="00E93ED9" w:rsidRPr="002C799F" w:rsidRDefault="00E93ED9">
            <w:pPr>
              <w:jc w:val="both"/>
            </w:pPr>
            <w:r w:rsidRPr="002C799F">
              <w:t>2025-100,0</w:t>
            </w:r>
          </w:p>
          <w:p w14:paraId="25BCEB4A" w14:textId="77777777" w:rsidR="00E93ED9" w:rsidRPr="002C799F" w:rsidRDefault="00E93ED9">
            <w:pPr>
              <w:jc w:val="both"/>
            </w:pPr>
            <w:r w:rsidRPr="002C799F">
              <w:t>Разом -100,0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5B9B43A8" w14:textId="77777777" w:rsidR="00E93ED9" w:rsidRPr="002C799F" w:rsidRDefault="00E93ED9">
            <w:proofErr w:type="spellStart"/>
            <w:r w:rsidRPr="002C799F">
              <w:t>Знижено</w:t>
            </w:r>
            <w:proofErr w:type="spellEnd"/>
            <w:r w:rsidRPr="002C799F">
              <w:t xml:space="preserve"> </w:t>
            </w:r>
            <w:proofErr w:type="spellStart"/>
            <w:r w:rsidRPr="002C799F">
              <w:t>рівень</w:t>
            </w:r>
            <w:proofErr w:type="spellEnd"/>
            <w:r w:rsidRPr="002C799F">
              <w:t xml:space="preserve"> </w:t>
            </w:r>
            <w:proofErr w:type="spellStart"/>
            <w:r w:rsidRPr="002C799F">
              <w:t>захворюваності</w:t>
            </w:r>
            <w:proofErr w:type="spellEnd"/>
            <w:r w:rsidRPr="002C799F">
              <w:t xml:space="preserve"> </w:t>
            </w:r>
            <w:proofErr w:type="gramStart"/>
            <w:r w:rsidRPr="002C799F">
              <w:t>на  рак</w:t>
            </w:r>
            <w:proofErr w:type="gramEnd"/>
            <w:r w:rsidRPr="002C799F">
              <w:t xml:space="preserve"> </w:t>
            </w:r>
            <w:proofErr w:type="spellStart"/>
            <w:r w:rsidRPr="002C799F">
              <w:t>шийки</w:t>
            </w:r>
            <w:proofErr w:type="spellEnd"/>
            <w:r w:rsidRPr="002C799F">
              <w:t xml:space="preserve"> матки. Створено </w:t>
            </w:r>
            <w:proofErr w:type="spellStart"/>
            <w:r w:rsidRPr="002C799F">
              <w:lastRenderedPageBreak/>
              <w:t>популяційний</w:t>
            </w:r>
            <w:proofErr w:type="spellEnd"/>
            <w:r w:rsidRPr="002C799F">
              <w:t xml:space="preserve"> </w:t>
            </w:r>
            <w:proofErr w:type="spellStart"/>
            <w:r w:rsidRPr="002C799F">
              <w:t>імунітет</w:t>
            </w:r>
            <w:proofErr w:type="spellEnd"/>
            <w:r w:rsidRPr="002C799F">
              <w:t xml:space="preserve"> </w:t>
            </w:r>
            <w:proofErr w:type="spellStart"/>
            <w:r w:rsidRPr="002C799F">
              <w:t>жіночого</w:t>
            </w:r>
            <w:proofErr w:type="spellEnd"/>
            <w:r w:rsidRPr="002C799F">
              <w:t xml:space="preserve"> </w:t>
            </w:r>
            <w:proofErr w:type="spellStart"/>
            <w:r w:rsidRPr="002C799F">
              <w:t>населення</w:t>
            </w:r>
            <w:proofErr w:type="spellEnd"/>
            <w:r w:rsidRPr="002C799F">
              <w:t xml:space="preserve"> </w:t>
            </w:r>
            <w:proofErr w:type="spellStart"/>
            <w:r w:rsidRPr="002C799F">
              <w:t>громади</w:t>
            </w:r>
            <w:proofErr w:type="spellEnd"/>
          </w:p>
        </w:tc>
      </w:tr>
      <w:tr w:rsidR="00E93ED9" w:rsidRPr="002C799F" w14:paraId="4C262002" w14:textId="77777777" w:rsidTr="00E93ED9">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A6021BC" w14:textId="77777777" w:rsidR="00E93ED9" w:rsidRPr="002C799F" w:rsidRDefault="00E93ED9">
            <w:pPr>
              <w:jc w:val="both"/>
            </w:pPr>
            <w:r w:rsidRPr="002C799F">
              <w:lastRenderedPageBreak/>
              <w:t>7.2</w:t>
            </w:r>
          </w:p>
        </w:tc>
        <w:tc>
          <w:tcPr>
            <w:tcW w:w="2693" w:type="dxa"/>
            <w:tcBorders>
              <w:top w:val="single" w:sz="4" w:space="0" w:color="000000"/>
              <w:left w:val="single" w:sz="4" w:space="0" w:color="000000"/>
              <w:bottom w:val="single" w:sz="4" w:space="0" w:color="000000"/>
              <w:right w:val="single" w:sz="4" w:space="0" w:color="000000"/>
            </w:tcBorders>
            <w:vAlign w:val="center"/>
          </w:tcPr>
          <w:p w14:paraId="44FAE191" w14:textId="77777777" w:rsidR="00E93ED9" w:rsidRPr="002C799F" w:rsidRDefault="00E93ED9">
            <w:pPr>
              <w:rPr>
                <w:b/>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7AC6153" w14:textId="77777777" w:rsidR="00E93ED9" w:rsidRPr="002C799F" w:rsidRDefault="00E93ED9">
            <w:proofErr w:type="spellStart"/>
            <w:r w:rsidRPr="002C799F">
              <w:t>Виготовлення</w:t>
            </w:r>
            <w:proofErr w:type="spellEnd"/>
            <w:r w:rsidRPr="002C799F">
              <w:t xml:space="preserve"> </w:t>
            </w:r>
            <w:proofErr w:type="spellStart"/>
            <w:r w:rsidRPr="002C799F">
              <w:t>інформаційних</w:t>
            </w:r>
            <w:proofErr w:type="spellEnd"/>
            <w:r w:rsidRPr="002C799F">
              <w:t xml:space="preserve"> </w:t>
            </w:r>
            <w:proofErr w:type="spellStart"/>
            <w:r w:rsidRPr="002C799F">
              <w:t>матеріалів</w:t>
            </w:r>
            <w:proofErr w:type="spellEnd"/>
            <w:r w:rsidRPr="002C799F">
              <w:t xml:space="preserve"> (</w:t>
            </w:r>
            <w:proofErr w:type="spellStart"/>
            <w:r w:rsidRPr="002C799F">
              <w:t>буклети</w:t>
            </w:r>
            <w:proofErr w:type="spellEnd"/>
            <w:r w:rsidRPr="002C799F">
              <w:t xml:space="preserve">, </w:t>
            </w:r>
            <w:proofErr w:type="spellStart"/>
            <w:r w:rsidRPr="002C799F">
              <w:t>брошури</w:t>
            </w:r>
            <w:proofErr w:type="spellEnd"/>
            <w:r w:rsidRPr="002C799F">
              <w:t xml:space="preserve">), </w:t>
            </w:r>
            <w:proofErr w:type="spellStart"/>
            <w:r w:rsidRPr="002C799F">
              <w:t>проведення</w:t>
            </w:r>
            <w:proofErr w:type="spellEnd"/>
            <w:r w:rsidRPr="002C799F">
              <w:t xml:space="preserve"> </w:t>
            </w:r>
            <w:proofErr w:type="spellStart"/>
            <w:r w:rsidRPr="002C799F">
              <w:t>інформаційних</w:t>
            </w:r>
            <w:proofErr w:type="spellEnd"/>
            <w:r w:rsidRPr="002C799F">
              <w:t xml:space="preserve"> </w:t>
            </w:r>
            <w:proofErr w:type="spellStart"/>
            <w:r w:rsidRPr="002C799F">
              <w:t>зустрічей</w:t>
            </w:r>
            <w:proofErr w:type="spellEnd"/>
            <w:r w:rsidRPr="002C799F">
              <w:t xml:space="preserve"> з </w:t>
            </w:r>
            <w:proofErr w:type="spellStart"/>
            <w:r w:rsidRPr="002C799F">
              <w:t>жінками</w:t>
            </w:r>
            <w:proofErr w:type="spellEnd"/>
            <w:r w:rsidRPr="002C799F">
              <w:t xml:space="preserve"> </w:t>
            </w:r>
            <w:proofErr w:type="spellStart"/>
            <w:r w:rsidRPr="002C799F">
              <w:t>громади</w:t>
            </w:r>
            <w:proofErr w:type="spellEnd"/>
            <w:r w:rsidRPr="002C799F">
              <w:t xml:space="preserve">, </w:t>
            </w:r>
            <w:proofErr w:type="spellStart"/>
            <w:r w:rsidRPr="002C799F">
              <w:t>підвищення</w:t>
            </w:r>
            <w:proofErr w:type="spellEnd"/>
            <w:r w:rsidRPr="002C799F">
              <w:t xml:space="preserve"> </w:t>
            </w:r>
            <w:proofErr w:type="spellStart"/>
            <w:r w:rsidRPr="002C799F">
              <w:t>професійності</w:t>
            </w:r>
            <w:proofErr w:type="spellEnd"/>
            <w:r w:rsidRPr="002C799F">
              <w:t xml:space="preserve"> </w:t>
            </w:r>
            <w:proofErr w:type="spellStart"/>
            <w:r w:rsidRPr="002C799F">
              <w:t>лікарів</w:t>
            </w:r>
            <w:proofErr w:type="spellEnd"/>
            <w:r w:rsidRPr="002C799F">
              <w:t xml:space="preserve"> </w:t>
            </w:r>
            <w:proofErr w:type="spellStart"/>
            <w:r w:rsidRPr="002C799F">
              <w:t>первинного</w:t>
            </w:r>
            <w:proofErr w:type="spellEnd"/>
            <w:r w:rsidRPr="002C799F">
              <w:t xml:space="preserve"> </w:t>
            </w:r>
            <w:proofErr w:type="spellStart"/>
            <w:r w:rsidRPr="002C799F">
              <w:t>рівня</w:t>
            </w:r>
            <w:proofErr w:type="spellEnd"/>
            <w:r w:rsidRPr="002C799F">
              <w:t xml:space="preserve"> </w:t>
            </w:r>
            <w:proofErr w:type="spellStart"/>
            <w:r w:rsidRPr="002C799F">
              <w:t>надання</w:t>
            </w:r>
            <w:proofErr w:type="spellEnd"/>
            <w:r w:rsidRPr="002C799F">
              <w:t xml:space="preserve"> </w:t>
            </w:r>
            <w:proofErr w:type="spellStart"/>
            <w:r w:rsidRPr="002C799F">
              <w:t>медичної</w:t>
            </w:r>
            <w:proofErr w:type="spellEnd"/>
            <w:r w:rsidRPr="002C799F">
              <w:t xml:space="preserve"> </w:t>
            </w:r>
            <w:proofErr w:type="spellStart"/>
            <w:r w:rsidRPr="002C799F">
              <w:t>допомоги</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B1E8B56" w14:textId="77777777" w:rsidR="00E93ED9" w:rsidRPr="002C799F" w:rsidRDefault="00E93ED9">
            <w:pPr>
              <w:snapToGrid w:val="0"/>
              <w:jc w:val="center"/>
            </w:pPr>
            <w:r w:rsidRPr="002C799F">
              <w:t>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DD44872" w14:textId="77777777" w:rsidR="00E93ED9" w:rsidRPr="002C799F" w:rsidRDefault="00E93ED9">
            <w:r w:rsidRPr="002C799F">
              <w:t xml:space="preserve"> КНП «</w:t>
            </w:r>
            <w:proofErr w:type="spellStart"/>
            <w:r w:rsidRPr="002C799F">
              <w:t>Косівська</w:t>
            </w:r>
            <w:proofErr w:type="spellEnd"/>
            <w:r w:rsidRPr="002C799F">
              <w:t xml:space="preserve"> ЦРЛ, БО «</w:t>
            </w:r>
            <w:proofErr w:type="gramStart"/>
            <w:r w:rsidRPr="002C799F">
              <w:t xml:space="preserve">Фонд  </w:t>
            </w:r>
            <w:proofErr w:type="spellStart"/>
            <w:r w:rsidRPr="002C799F">
              <w:t>боротьби</w:t>
            </w:r>
            <w:proofErr w:type="spellEnd"/>
            <w:proofErr w:type="gramEnd"/>
            <w:r w:rsidRPr="002C799F">
              <w:t xml:space="preserve"> з раком»</w:t>
            </w:r>
          </w:p>
        </w:tc>
        <w:tc>
          <w:tcPr>
            <w:tcW w:w="1700" w:type="dxa"/>
            <w:tcBorders>
              <w:top w:val="single" w:sz="4" w:space="0" w:color="000000"/>
              <w:left w:val="single" w:sz="4" w:space="0" w:color="000000"/>
              <w:bottom w:val="single" w:sz="4" w:space="0" w:color="000000"/>
              <w:right w:val="single" w:sz="4" w:space="0" w:color="000000"/>
            </w:tcBorders>
            <w:hideMark/>
          </w:tcPr>
          <w:p w14:paraId="13EC0DF7" w14:textId="77777777" w:rsidR="00E93ED9" w:rsidRPr="002C799F" w:rsidRDefault="00E93ED9">
            <w:proofErr w:type="spellStart"/>
            <w:r w:rsidRPr="002C799F">
              <w:t>Кошти</w:t>
            </w:r>
            <w:proofErr w:type="spellEnd"/>
            <w:r w:rsidRPr="002C799F">
              <w:t xml:space="preserve"> БО «Фонд </w:t>
            </w:r>
            <w:proofErr w:type="spellStart"/>
            <w:r w:rsidRPr="002C799F">
              <w:t>боротьби</w:t>
            </w:r>
            <w:proofErr w:type="spellEnd"/>
            <w:r w:rsidRPr="002C799F">
              <w:t xml:space="preserve"> з раком»</w:t>
            </w:r>
          </w:p>
        </w:tc>
        <w:tc>
          <w:tcPr>
            <w:tcW w:w="1844" w:type="dxa"/>
            <w:tcBorders>
              <w:top w:val="single" w:sz="4" w:space="0" w:color="000000"/>
              <w:left w:val="single" w:sz="4" w:space="0" w:color="000000"/>
              <w:bottom w:val="single" w:sz="4" w:space="0" w:color="000000"/>
              <w:right w:val="single" w:sz="4" w:space="0" w:color="000000"/>
            </w:tcBorders>
            <w:hideMark/>
          </w:tcPr>
          <w:p w14:paraId="61E07A52" w14:textId="77777777" w:rsidR="00E93ED9" w:rsidRPr="002C799F" w:rsidRDefault="00E93ED9">
            <w:pPr>
              <w:jc w:val="both"/>
            </w:pPr>
            <w:r w:rsidRPr="002C799F">
              <w:t>2025-30,0</w:t>
            </w:r>
          </w:p>
          <w:p w14:paraId="7BC18177" w14:textId="77777777" w:rsidR="00E93ED9" w:rsidRPr="002C799F" w:rsidRDefault="00E93ED9">
            <w:pPr>
              <w:jc w:val="both"/>
            </w:pPr>
            <w:r w:rsidRPr="002C799F">
              <w:t>Разом -30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49909EBA" w14:textId="77777777" w:rsidR="00E93ED9" w:rsidRPr="002C799F" w:rsidRDefault="00E93ED9">
            <w:proofErr w:type="spellStart"/>
            <w:r w:rsidRPr="002C799F">
              <w:t>Підвищено</w:t>
            </w:r>
            <w:proofErr w:type="spellEnd"/>
            <w:r w:rsidRPr="002C799F">
              <w:t xml:space="preserve"> </w:t>
            </w:r>
            <w:proofErr w:type="spellStart"/>
            <w:r w:rsidRPr="002C799F">
              <w:t>обізнаність</w:t>
            </w:r>
            <w:proofErr w:type="spellEnd"/>
            <w:r w:rsidRPr="002C799F">
              <w:t xml:space="preserve"> </w:t>
            </w:r>
            <w:proofErr w:type="spellStart"/>
            <w:r w:rsidRPr="002C799F">
              <w:t>загального</w:t>
            </w:r>
            <w:proofErr w:type="spellEnd"/>
            <w:r w:rsidRPr="002C799F">
              <w:t xml:space="preserve"> </w:t>
            </w:r>
            <w:proofErr w:type="spellStart"/>
            <w:r w:rsidRPr="002C799F">
              <w:t>населення</w:t>
            </w:r>
            <w:proofErr w:type="spellEnd"/>
            <w:r w:rsidRPr="002C799F">
              <w:t xml:space="preserve"> </w:t>
            </w:r>
            <w:proofErr w:type="spellStart"/>
            <w:r w:rsidRPr="002C799F">
              <w:t>щодо</w:t>
            </w:r>
            <w:proofErr w:type="spellEnd"/>
            <w:r w:rsidRPr="002C799F">
              <w:t xml:space="preserve"> </w:t>
            </w:r>
            <w:proofErr w:type="spellStart"/>
            <w:r w:rsidRPr="002C799F">
              <w:t>важливості</w:t>
            </w:r>
            <w:proofErr w:type="spellEnd"/>
            <w:r w:rsidRPr="002C799F">
              <w:t xml:space="preserve"> </w:t>
            </w:r>
            <w:proofErr w:type="spellStart"/>
            <w:r w:rsidRPr="002C799F">
              <w:t>раннього</w:t>
            </w:r>
            <w:proofErr w:type="spellEnd"/>
            <w:r w:rsidRPr="002C799F">
              <w:t xml:space="preserve"> </w:t>
            </w:r>
            <w:proofErr w:type="spellStart"/>
            <w:r w:rsidRPr="002C799F">
              <w:t>виявлення</w:t>
            </w:r>
            <w:proofErr w:type="spellEnd"/>
            <w:r w:rsidRPr="002C799F">
              <w:t xml:space="preserve"> та </w:t>
            </w:r>
            <w:proofErr w:type="spellStart"/>
            <w:r w:rsidRPr="002C799F">
              <w:t>профілактики</w:t>
            </w:r>
            <w:proofErr w:type="spellEnd"/>
            <w:r w:rsidRPr="002C799F">
              <w:t xml:space="preserve"> раку </w:t>
            </w:r>
            <w:proofErr w:type="spellStart"/>
            <w:r w:rsidRPr="002C799F">
              <w:t>шийки</w:t>
            </w:r>
            <w:proofErr w:type="spellEnd"/>
            <w:r w:rsidRPr="002C799F">
              <w:t xml:space="preserve"> матки</w:t>
            </w:r>
          </w:p>
        </w:tc>
      </w:tr>
    </w:tbl>
    <w:p w14:paraId="6DA6CFC8" w14:textId="77777777" w:rsidR="00E93ED9" w:rsidRPr="002C799F" w:rsidRDefault="00E93ED9" w:rsidP="00E93ED9"/>
    <w:p w14:paraId="337E0A71" w14:textId="77777777" w:rsidR="00E93ED9" w:rsidRPr="002C799F" w:rsidRDefault="00E93ED9" w:rsidP="00E93ED9"/>
    <w:p w14:paraId="0563625A" w14:textId="77777777" w:rsidR="00E93ED9" w:rsidRPr="005447C5" w:rsidRDefault="00E93ED9" w:rsidP="00E93ED9">
      <w:pPr>
        <w:rPr>
          <w:b/>
          <w:bCs/>
        </w:rPr>
      </w:pPr>
      <w:r w:rsidRPr="005447C5">
        <w:rPr>
          <w:b/>
          <w:bCs/>
        </w:rPr>
        <w:t xml:space="preserve">Директор    </w:t>
      </w:r>
      <w:proofErr w:type="spellStart"/>
      <w:r w:rsidRPr="005447C5">
        <w:rPr>
          <w:b/>
          <w:bCs/>
        </w:rPr>
        <w:t>комунального</w:t>
      </w:r>
      <w:proofErr w:type="spellEnd"/>
    </w:p>
    <w:p w14:paraId="50C0CD3E" w14:textId="77777777" w:rsidR="00E93ED9" w:rsidRPr="005447C5" w:rsidRDefault="00E93ED9" w:rsidP="00E93ED9">
      <w:pPr>
        <w:rPr>
          <w:b/>
          <w:bCs/>
        </w:rPr>
      </w:pPr>
      <w:proofErr w:type="spellStart"/>
      <w:r w:rsidRPr="005447C5">
        <w:rPr>
          <w:b/>
          <w:bCs/>
        </w:rPr>
        <w:t>некомерційного</w:t>
      </w:r>
      <w:proofErr w:type="spellEnd"/>
      <w:r w:rsidRPr="005447C5">
        <w:rPr>
          <w:b/>
          <w:bCs/>
        </w:rPr>
        <w:t xml:space="preserve"> </w:t>
      </w:r>
      <w:proofErr w:type="spellStart"/>
      <w:r w:rsidRPr="005447C5">
        <w:rPr>
          <w:b/>
          <w:bCs/>
        </w:rPr>
        <w:t>підприємства</w:t>
      </w:r>
      <w:proofErr w:type="spellEnd"/>
      <w:r w:rsidRPr="005447C5">
        <w:rPr>
          <w:b/>
          <w:bCs/>
        </w:rPr>
        <w:t xml:space="preserve"> </w:t>
      </w:r>
    </w:p>
    <w:p w14:paraId="0F8EA65B" w14:textId="32C48577" w:rsidR="00E93ED9" w:rsidRPr="005447C5" w:rsidRDefault="00E93ED9" w:rsidP="00E93ED9">
      <w:pPr>
        <w:rPr>
          <w:b/>
          <w:bCs/>
        </w:rPr>
      </w:pPr>
      <w:r w:rsidRPr="005447C5">
        <w:rPr>
          <w:b/>
          <w:bCs/>
        </w:rPr>
        <w:t>«</w:t>
      </w:r>
      <w:proofErr w:type="spellStart"/>
      <w:r w:rsidRPr="005447C5">
        <w:rPr>
          <w:b/>
          <w:bCs/>
        </w:rPr>
        <w:t>Косівська</w:t>
      </w:r>
      <w:proofErr w:type="spellEnd"/>
      <w:r w:rsidRPr="005447C5">
        <w:rPr>
          <w:b/>
          <w:bCs/>
        </w:rPr>
        <w:t xml:space="preserve"> центральна </w:t>
      </w:r>
      <w:proofErr w:type="spellStart"/>
      <w:r w:rsidRPr="005447C5">
        <w:rPr>
          <w:b/>
          <w:bCs/>
        </w:rPr>
        <w:t>районна</w:t>
      </w:r>
      <w:proofErr w:type="spellEnd"/>
      <w:r w:rsidRPr="005447C5">
        <w:rPr>
          <w:b/>
          <w:bCs/>
        </w:rPr>
        <w:t xml:space="preserve"> </w:t>
      </w:r>
      <w:proofErr w:type="spellStart"/>
      <w:proofErr w:type="gramStart"/>
      <w:r w:rsidRPr="005447C5">
        <w:rPr>
          <w:b/>
          <w:bCs/>
        </w:rPr>
        <w:t>лікарня</w:t>
      </w:r>
      <w:proofErr w:type="spellEnd"/>
      <w:r w:rsidRPr="005447C5">
        <w:rPr>
          <w:b/>
          <w:bCs/>
        </w:rPr>
        <w:t xml:space="preserve">»   </w:t>
      </w:r>
      <w:proofErr w:type="gramEnd"/>
      <w:r w:rsidRPr="005447C5">
        <w:rPr>
          <w:b/>
          <w:bCs/>
        </w:rPr>
        <w:t xml:space="preserve">                                                                               </w:t>
      </w:r>
      <w:proofErr w:type="spellStart"/>
      <w:r w:rsidRPr="005447C5">
        <w:rPr>
          <w:b/>
          <w:bCs/>
        </w:rPr>
        <w:t>Іван</w:t>
      </w:r>
      <w:proofErr w:type="spellEnd"/>
      <w:r w:rsidRPr="005447C5">
        <w:rPr>
          <w:b/>
          <w:bCs/>
        </w:rPr>
        <w:t xml:space="preserve"> ФАЗАН</w:t>
      </w:r>
    </w:p>
    <w:p w14:paraId="3840EE2A" w14:textId="2DFD831F" w:rsidR="002B1773" w:rsidRPr="002C799F" w:rsidRDefault="002B1773" w:rsidP="00E93ED9">
      <w:pPr>
        <w:rPr>
          <w:b/>
          <w:bCs/>
        </w:rPr>
      </w:pPr>
    </w:p>
    <w:p w14:paraId="719C0923" w14:textId="3927ABAC" w:rsidR="002B1773" w:rsidRPr="002C799F" w:rsidRDefault="002B1773" w:rsidP="00E93ED9">
      <w:pPr>
        <w:rPr>
          <w:b/>
          <w:bCs/>
          <w:lang w:val="uk-UA"/>
        </w:rPr>
      </w:pPr>
      <w:r w:rsidRPr="002C799F">
        <w:rPr>
          <w:b/>
          <w:bCs/>
          <w:lang w:val="uk-UA"/>
        </w:rPr>
        <w:t>Секретар  ради                                                                                                          Світлана  МЕДВЕДЧУК</w:t>
      </w:r>
    </w:p>
    <w:p w14:paraId="01FE349B" w14:textId="77777777" w:rsidR="00E93ED9" w:rsidRPr="002C799F" w:rsidRDefault="00E93ED9" w:rsidP="00A1729F">
      <w:pPr>
        <w:ind w:left="426"/>
        <w:contextualSpacing/>
        <w:jc w:val="center"/>
        <w:rPr>
          <w:b/>
          <w:lang w:val="uk-UA" w:eastAsia="en-US"/>
        </w:rPr>
      </w:pPr>
    </w:p>
    <w:p w14:paraId="7650D9E6" w14:textId="16C440FF" w:rsidR="00E93ED9" w:rsidRPr="002C799F" w:rsidRDefault="00E93ED9" w:rsidP="002B1773">
      <w:pPr>
        <w:contextualSpacing/>
        <w:rPr>
          <w:b/>
          <w:lang w:val="uk-UA" w:eastAsia="en-US"/>
        </w:rPr>
        <w:sectPr w:rsidR="00E93ED9" w:rsidRPr="002C799F" w:rsidSect="00E93ED9">
          <w:pgSz w:w="16838" w:h="11906" w:orient="landscape"/>
          <w:pgMar w:top="1418" w:right="851" w:bottom="851" w:left="851" w:header="709" w:footer="709" w:gutter="0"/>
          <w:cols w:space="720"/>
        </w:sectPr>
      </w:pPr>
    </w:p>
    <w:p w14:paraId="2593F9F3" w14:textId="7C5D907D" w:rsidR="00E93ED9" w:rsidRPr="002C799F" w:rsidRDefault="002B1773" w:rsidP="002B1773">
      <w:pPr>
        <w:contextualSpacing/>
        <w:jc w:val="right"/>
        <w:rPr>
          <w:b/>
          <w:lang w:val="uk-UA" w:eastAsia="en-US"/>
        </w:rPr>
      </w:pPr>
      <w:proofErr w:type="spellStart"/>
      <w:r w:rsidRPr="002C799F">
        <w:rPr>
          <w:b/>
          <w:lang w:val="uk-UA" w:eastAsia="en-US"/>
        </w:rPr>
        <w:lastRenderedPageBreak/>
        <w:t>Проєкт</w:t>
      </w:r>
      <w:proofErr w:type="spellEnd"/>
    </w:p>
    <w:p w14:paraId="4EB737C0" w14:textId="77777777" w:rsidR="00E93ED9" w:rsidRPr="002C799F" w:rsidRDefault="00E93ED9" w:rsidP="00A1729F">
      <w:pPr>
        <w:ind w:left="426"/>
        <w:contextualSpacing/>
        <w:jc w:val="center"/>
        <w:rPr>
          <w:b/>
          <w:lang w:val="uk-UA" w:eastAsia="en-US"/>
        </w:rPr>
      </w:pPr>
    </w:p>
    <w:p w14:paraId="3F68BA83" w14:textId="77777777" w:rsidR="00E93ED9" w:rsidRPr="002C799F" w:rsidRDefault="00E93ED9" w:rsidP="00A1729F">
      <w:pPr>
        <w:ind w:left="426"/>
        <w:contextualSpacing/>
        <w:jc w:val="center"/>
        <w:rPr>
          <w:b/>
          <w:lang w:val="uk-UA" w:eastAsia="en-US"/>
        </w:rPr>
      </w:pPr>
    </w:p>
    <w:p w14:paraId="1EA2B9F2" w14:textId="480357F2" w:rsidR="00E93ED9" w:rsidRPr="002C799F" w:rsidRDefault="002B1773" w:rsidP="002B1773">
      <w:pPr>
        <w:contextualSpacing/>
        <w:rPr>
          <w:b/>
          <w:lang w:val="uk-UA" w:eastAsia="en-US"/>
        </w:rPr>
      </w:pPr>
      <w:r w:rsidRPr="002C799F">
        <w:rPr>
          <w:b/>
          <w:lang w:val="uk-UA" w:eastAsia="en-US"/>
        </w:rPr>
        <w:t xml:space="preserve">                             </w:t>
      </w:r>
    </w:p>
    <w:p w14:paraId="2B52611A" w14:textId="300DDB4C" w:rsidR="00A1729F" w:rsidRPr="002C799F" w:rsidRDefault="00A1729F" w:rsidP="00A1729F">
      <w:pPr>
        <w:ind w:left="426"/>
        <w:contextualSpacing/>
        <w:jc w:val="center"/>
        <w:rPr>
          <w:b/>
          <w:lang w:val="uk-UA" w:eastAsia="en-US"/>
        </w:rPr>
      </w:pPr>
      <w:r w:rsidRPr="002C799F">
        <w:rPr>
          <w:b/>
          <w:noProof/>
          <w:lang w:eastAsia="uk-UA"/>
        </w:rPr>
        <w:drawing>
          <wp:inline distT="0" distB="0" distL="0" distR="0" wp14:anchorId="45D22E98" wp14:editId="3AA20330">
            <wp:extent cx="431800" cy="619125"/>
            <wp:effectExtent l="0" t="0" r="635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 cy="619125"/>
                    </a:xfrm>
                    <a:prstGeom prst="rect">
                      <a:avLst/>
                    </a:prstGeom>
                    <a:noFill/>
                    <a:ln>
                      <a:noFill/>
                    </a:ln>
                  </pic:spPr>
                </pic:pic>
              </a:graphicData>
            </a:graphic>
          </wp:inline>
        </w:drawing>
      </w:r>
    </w:p>
    <w:p w14:paraId="1263DACB" w14:textId="77777777" w:rsidR="00A1729F" w:rsidRPr="002C799F" w:rsidRDefault="00A1729F" w:rsidP="00A1729F">
      <w:pPr>
        <w:contextualSpacing/>
        <w:jc w:val="center"/>
        <w:rPr>
          <w:b/>
          <w:lang w:eastAsia="uk-UA"/>
        </w:rPr>
      </w:pPr>
      <w:proofErr w:type="gramStart"/>
      <w:r w:rsidRPr="002C799F">
        <w:rPr>
          <w:b/>
          <w:lang w:eastAsia="uk-UA"/>
        </w:rPr>
        <w:t>КОСІВСЬКА  МІСЬКА</w:t>
      </w:r>
      <w:proofErr w:type="gramEnd"/>
      <w:r w:rsidRPr="002C799F">
        <w:rPr>
          <w:b/>
          <w:lang w:eastAsia="uk-UA"/>
        </w:rPr>
        <w:t xml:space="preserve">  РАДА</w:t>
      </w:r>
    </w:p>
    <w:p w14:paraId="1BCD6801" w14:textId="77777777" w:rsidR="00A1729F" w:rsidRPr="002C799F" w:rsidRDefault="00A1729F" w:rsidP="00A1729F">
      <w:pPr>
        <w:contextualSpacing/>
        <w:jc w:val="center"/>
        <w:rPr>
          <w:b/>
          <w:lang w:eastAsia="uk-UA"/>
        </w:rPr>
      </w:pPr>
      <w:r w:rsidRPr="002C799F">
        <w:rPr>
          <w:b/>
          <w:lang w:eastAsia="uk-UA"/>
        </w:rPr>
        <w:t>КОСІВСЬКОГО РАЙОНУ</w:t>
      </w:r>
    </w:p>
    <w:p w14:paraId="321BA211" w14:textId="77777777" w:rsidR="00A1729F" w:rsidRPr="002C799F" w:rsidRDefault="00A1729F" w:rsidP="00A1729F">
      <w:pPr>
        <w:contextualSpacing/>
        <w:jc w:val="center"/>
        <w:rPr>
          <w:b/>
          <w:lang w:eastAsia="uk-UA"/>
        </w:rPr>
      </w:pPr>
      <w:r w:rsidRPr="002C799F">
        <w:rPr>
          <w:b/>
          <w:lang w:eastAsia="uk-UA"/>
        </w:rPr>
        <w:t>ІВАНО-ФРАНКІВСЬКОЇ ОБЛАСТІ</w:t>
      </w:r>
    </w:p>
    <w:p w14:paraId="69252663" w14:textId="77777777" w:rsidR="00A1729F" w:rsidRPr="002C799F" w:rsidRDefault="00A1729F" w:rsidP="00A1729F">
      <w:pPr>
        <w:contextualSpacing/>
        <w:jc w:val="center"/>
        <w:rPr>
          <w:b/>
          <w:lang w:eastAsia="uk-UA"/>
        </w:rPr>
      </w:pPr>
      <w:proofErr w:type="spellStart"/>
      <w:r w:rsidRPr="002C799F">
        <w:rPr>
          <w:b/>
          <w:lang w:eastAsia="uk-UA"/>
        </w:rPr>
        <w:t>Восьме</w:t>
      </w:r>
      <w:proofErr w:type="spellEnd"/>
      <w:r w:rsidRPr="002C799F">
        <w:rPr>
          <w:b/>
          <w:lang w:eastAsia="uk-UA"/>
        </w:rPr>
        <w:t xml:space="preserve"> </w:t>
      </w:r>
      <w:proofErr w:type="spellStart"/>
      <w:r w:rsidRPr="002C799F">
        <w:rPr>
          <w:b/>
          <w:lang w:eastAsia="uk-UA"/>
        </w:rPr>
        <w:t>демократичне</w:t>
      </w:r>
      <w:proofErr w:type="spellEnd"/>
      <w:r w:rsidRPr="002C799F">
        <w:rPr>
          <w:b/>
          <w:lang w:eastAsia="uk-UA"/>
        </w:rPr>
        <w:t xml:space="preserve"> </w:t>
      </w:r>
      <w:proofErr w:type="spellStart"/>
      <w:r w:rsidRPr="002C799F">
        <w:rPr>
          <w:b/>
          <w:lang w:eastAsia="uk-UA"/>
        </w:rPr>
        <w:t>скликання</w:t>
      </w:r>
      <w:proofErr w:type="spellEnd"/>
    </w:p>
    <w:p w14:paraId="513E975B" w14:textId="0B9AA042" w:rsidR="00A1729F" w:rsidRPr="002C799F" w:rsidRDefault="00A1729F" w:rsidP="00A1729F">
      <w:pPr>
        <w:contextualSpacing/>
        <w:jc w:val="center"/>
        <w:rPr>
          <w:b/>
          <w:lang w:eastAsia="uk-UA"/>
        </w:rPr>
      </w:pPr>
      <w:proofErr w:type="spellStart"/>
      <w:r w:rsidRPr="002C799F">
        <w:rPr>
          <w:b/>
          <w:lang w:eastAsia="uk-UA"/>
        </w:rPr>
        <w:t>П’ятдесят</w:t>
      </w:r>
      <w:proofErr w:type="spellEnd"/>
      <w:r w:rsidRPr="002C799F">
        <w:rPr>
          <w:b/>
          <w:lang w:val="uk-UA" w:eastAsia="uk-UA"/>
        </w:rPr>
        <w:t xml:space="preserve"> </w:t>
      </w:r>
      <w:proofErr w:type="gramStart"/>
      <w:r w:rsidRPr="002C799F">
        <w:rPr>
          <w:b/>
          <w:lang w:val="uk-UA" w:eastAsia="uk-UA"/>
        </w:rPr>
        <w:t xml:space="preserve">шоста </w:t>
      </w:r>
      <w:r w:rsidRPr="002C799F">
        <w:rPr>
          <w:b/>
          <w:lang w:eastAsia="uk-UA"/>
        </w:rPr>
        <w:t xml:space="preserve"> </w:t>
      </w:r>
      <w:proofErr w:type="spellStart"/>
      <w:r w:rsidRPr="002C799F">
        <w:rPr>
          <w:b/>
          <w:lang w:eastAsia="uk-UA"/>
        </w:rPr>
        <w:t>сесія</w:t>
      </w:r>
      <w:proofErr w:type="spellEnd"/>
      <w:proofErr w:type="gramEnd"/>
      <w:r w:rsidRPr="002C799F">
        <w:rPr>
          <w:b/>
          <w:lang w:eastAsia="uk-UA"/>
        </w:rPr>
        <w:br/>
        <w:t>______________________________________________________________________</w:t>
      </w:r>
    </w:p>
    <w:p w14:paraId="69414D68" w14:textId="77777777" w:rsidR="00A1729F" w:rsidRPr="002C799F" w:rsidRDefault="00A1729F" w:rsidP="00A1729F">
      <w:pPr>
        <w:contextualSpacing/>
        <w:jc w:val="center"/>
        <w:rPr>
          <w:b/>
          <w:lang w:eastAsia="uk-UA"/>
        </w:rPr>
      </w:pPr>
      <w:r w:rsidRPr="002C799F">
        <w:rPr>
          <w:b/>
          <w:lang w:eastAsia="uk-UA"/>
        </w:rPr>
        <w:t>РІШЕННЯ</w:t>
      </w:r>
    </w:p>
    <w:p w14:paraId="09437656" w14:textId="77777777" w:rsidR="00A1729F" w:rsidRPr="002C799F" w:rsidRDefault="00A1729F" w:rsidP="00A1729F">
      <w:pPr>
        <w:contextualSpacing/>
        <w:rPr>
          <w:b/>
          <w:lang w:eastAsia="uk-UA"/>
        </w:rPr>
      </w:pPr>
    </w:p>
    <w:p w14:paraId="38D4D3D0" w14:textId="2B8168E6" w:rsidR="00A1729F" w:rsidRPr="002C799F" w:rsidRDefault="00A1729F" w:rsidP="00A1729F">
      <w:pPr>
        <w:rPr>
          <w:rFonts w:eastAsia="Calibri"/>
          <w:lang w:val="uk-UA" w:eastAsia="en-US"/>
        </w:rPr>
      </w:pPr>
      <w:r w:rsidRPr="002C799F">
        <w:rPr>
          <w:b/>
          <w:lang w:eastAsia="uk-UA"/>
        </w:rPr>
        <w:t xml:space="preserve">       </w:t>
      </w:r>
      <w:proofErr w:type="spellStart"/>
      <w:r w:rsidRPr="002C799F">
        <w:rPr>
          <w:b/>
          <w:lang w:eastAsia="uk-UA"/>
        </w:rPr>
        <w:t>Від</w:t>
      </w:r>
      <w:proofErr w:type="spellEnd"/>
      <w:r w:rsidRPr="002C799F">
        <w:rPr>
          <w:b/>
          <w:lang w:eastAsia="uk-UA"/>
        </w:rPr>
        <w:t xml:space="preserve"> </w:t>
      </w:r>
      <w:r w:rsidRPr="002C799F">
        <w:rPr>
          <w:b/>
          <w:lang w:val="uk-UA" w:eastAsia="uk-UA"/>
        </w:rPr>
        <w:t xml:space="preserve">    жовтня </w:t>
      </w:r>
      <w:proofErr w:type="gramStart"/>
      <w:r w:rsidRPr="002C799F">
        <w:rPr>
          <w:b/>
          <w:lang w:eastAsia="uk-UA"/>
        </w:rPr>
        <w:t>2025  року</w:t>
      </w:r>
      <w:proofErr w:type="gramEnd"/>
      <w:r w:rsidRPr="002C799F">
        <w:rPr>
          <w:b/>
          <w:lang w:eastAsia="uk-UA"/>
        </w:rPr>
        <w:t xml:space="preserve">                                                     </w:t>
      </w:r>
      <w:r w:rsidR="009875B9" w:rsidRPr="002C799F">
        <w:rPr>
          <w:b/>
          <w:lang w:val="uk-UA" w:eastAsia="uk-UA"/>
        </w:rPr>
        <w:t xml:space="preserve">           </w:t>
      </w:r>
      <w:r w:rsidRPr="002C799F">
        <w:rPr>
          <w:b/>
          <w:lang w:eastAsia="uk-UA"/>
        </w:rPr>
        <w:t xml:space="preserve">                     </w:t>
      </w:r>
      <w:r w:rsidRPr="002C799F">
        <w:t xml:space="preserve">№ </w:t>
      </w:r>
      <w:r w:rsidRPr="002C799F">
        <w:rPr>
          <w:lang w:val="uk-UA"/>
        </w:rPr>
        <w:t>_____</w:t>
      </w:r>
    </w:p>
    <w:p w14:paraId="57CEA608" w14:textId="77777777" w:rsidR="00A1729F" w:rsidRPr="002C799F" w:rsidRDefault="00A1729F" w:rsidP="00A1729F">
      <w:pPr>
        <w:shd w:val="clear" w:color="auto" w:fill="FFFFFF"/>
        <w:spacing w:line="0" w:lineRule="atLeast"/>
        <w:ind w:firstLine="426"/>
        <w:rPr>
          <w:b/>
          <w:lang w:eastAsia="uk-UA"/>
        </w:rPr>
      </w:pPr>
      <w:r w:rsidRPr="002C799F">
        <w:rPr>
          <w:b/>
        </w:rPr>
        <w:t xml:space="preserve">Про </w:t>
      </w:r>
      <w:proofErr w:type="spellStart"/>
      <w:r w:rsidRPr="002C799F">
        <w:rPr>
          <w:b/>
        </w:rPr>
        <w:t>затвердження</w:t>
      </w:r>
      <w:proofErr w:type="spellEnd"/>
      <w:r w:rsidRPr="002C799F">
        <w:rPr>
          <w:b/>
        </w:rPr>
        <w:t xml:space="preserve"> </w:t>
      </w:r>
      <w:proofErr w:type="spellStart"/>
      <w:r w:rsidRPr="002C799F">
        <w:rPr>
          <w:b/>
          <w:lang w:eastAsia="uk-UA"/>
        </w:rPr>
        <w:t>Програми</w:t>
      </w:r>
      <w:proofErr w:type="spellEnd"/>
      <w:r w:rsidRPr="002C799F">
        <w:rPr>
          <w:b/>
          <w:lang w:eastAsia="uk-UA"/>
        </w:rPr>
        <w:t xml:space="preserve"> </w:t>
      </w:r>
    </w:p>
    <w:p w14:paraId="2DC46815" w14:textId="77777777" w:rsidR="00A1729F" w:rsidRPr="002C799F" w:rsidRDefault="00A1729F" w:rsidP="00A1729F">
      <w:pPr>
        <w:shd w:val="clear" w:color="auto" w:fill="FFFFFF"/>
        <w:spacing w:line="0" w:lineRule="atLeast"/>
        <w:ind w:left="426"/>
        <w:rPr>
          <w:rFonts w:eastAsia="Calibri"/>
          <w:b/>
          <w:lang w:eastAsia="en-US"/>
        </w:rPr>
      </w:pPr>
      <w:r w:rsidRPr="002C799F">
        <w:rPr>
          <w:b/>
        </w:rPr>
        <w:t>«</w:t>
      </w:r>
      <w:proofErr w:type="spellStart"/>
      <w:r w:rsidRPr="002C799F">
        <w:rPr>
          <w:b/>
        </w:rPr>
        <w:t>Духовне</w:t>
      </w:r>
      <w:proofErr w:type="spellEnd"/>
      <w:r w:rsidRPr="002C799F">
        <w:rPr>
          <w:b/>
        </w:rPr>
        <w:t xml:space="preserve"> </w:t>
      </w:r>
      <w:proofErr w:type="spellStart"/>
      <w:r w:rsidRPr="002C799F">
        <w:rPr>
          <w:b/>
        </w:rPr>
        <w:t>життя</w:t>
      </w:r>
      <w:proofErr w:type="spellEnd"/>
      <w:r w:rsidRPr="002C799F">
        <w:rPr>
          <w:b/>
        </w:rPr>
        <w:t xml:space="preserve"> </w:t>
      </w:r>
      <w:proofErr w:type="spellStart"/>
      <w:r w:rsidRPr="002C799F">
        <w:rPr>
          <w:b/>
        </w:rPr>
        <w:t>Косівської</w:t>
      </w:r>
      <w:proofErr w:type="spellEnd"/>
      <w:r w:rsidRPr="002C799F">
        <w:rPr>
          <w:b/>
        </w:rPr>
        <w:t xml:space="preserve"> </w:t>
      </w:r>
      <w:proofErr w:type="spellStart"/>
      <w:r w:rsidRPr="002C799F">
        <w:rPr>
          <w:b/>
        </w:rPr>
        <w:t>міської</w:t>
      </w:r>
      <w:proofErr w:type="spellEnd"/>
      <w:r w:rsidRPr="002C799F">
        <w:rPr>
          <w:b/>
        </w:rPr>
        <w:t xml:space="preserve"> </w:t>
      </w:r>
      <w:proofErr w:type="spellStart"/>
      <w:r w:rsidRPr="002C799F">
        <w:rPr>
          <w:b/>
        </w:rPr>
        <w:t>територіальної</w:t>
      </w:r>
      <w:proofErr w:type="spellEnd"/>
      <w:r w:rsidRPr="002C799F">
        <w:rPr>
          <w:b/>
        </w:rPr>
        <w:t xml:space="preserve"> </w:t>
      </w:r>
      <w:proofErr w:type="spellStart"/>
      <w:r w:rsidRPr="002C799F">
        <w:rPr>
          <w:b/>
        </w:rPr>
        <w:t>громади</w:t>
      </w:r>
      <w:proofErr w:type="spellEnd"/>
      <w:r w:rsidRPr="002C799F">
        <w:rPr>
          <w:b/>
        </w:rPr>
        <w:t xml:space="preserve">» </w:t>
      </w:r>
    </w:p>
    <w:p w14:paraId="62D9CC09" w14:textId="77777777" w:rsidR="00A1729F" w:rsidRPr="002C799F" w:rsidRDefault="00A1729F" w:rsidP="00A1729F">
      <w:pPr>
        <w:shd w:val="clear" w:color="auto" w:fill="FFFFFF"/>
        <w:spacing w:line="0" w:lineRule="atLeast"/>
        <w:ind w:firstLine="426"/>
        <w:rPr>
          <w:b/>
        </w:rPr>
      </w:pPr>
      <w:r w:rsidRPr="002C799F">
        <w:rPr>
          <w:b/>
        </w:rPr>
        <w:t xml:space="preserve"> на 2024-2028 роки в </w:t>
      </w:r>
      <w:proofErr w:type="spellStart"/>
      <w:r w:rsidRPr="002C799F">
        <w:rPr>
          <w:b/>
        </w:rPr>
        <w:t>новій</w:t>
      </w:r>
      <w:proofErr w:type="spellEnd"/>
      <w:r w:rsidRPr="002C799F">
        <w:rPr>
          <w:b/>
        </w:rPr>
        <w:t xml:space="preserve"> </w:t>
      </w:r>
      <w:proofErr w:type="spellStart"/>
      <w:r w:rsidRPr="002C799F">
        <w:rPr>
          <w:b/>
        </w:rPr>
        <w:t>редакції</w:t>
      </w:r>
      <w:proofErr w:type="spellEnd"/>
    </w:p>
    <w:p w14:paraId="58757060" w14:textId="222ADA73" w:rsidR="00A1729F" w:rsidRPr="002C799F" w:rsidRDefault="00A1729F" w:rsidP="00A1729F">
      <w:pPr>
        <w:framePr w:hSpace="180" w:wrap="around" w:vAnchor="text" w:hAnchor="page" w:x="1516" w:y="457"/>
        <w:ind w:left="284" w:firstLine="284"/>
        <w:contextualSpacing/>
        <w:jc w:val="both"/>
        <w:rPr>
          <w:b/>
        </w:rPr>
      </w:pPr>
      <w:r w:rsidRPr="002C799F">
        <w:rPr>
          <w:lang w:eastAsia="uk-UA"/>
        </w:rPr>
        <w:t xml:space="preserve">                 </w:t>
      </w:r>
      <w:proofErr w:type="spellStart"/>
      <w:r w:rsidRPr="002C799F">
        <w:rPr>
          <w:lang w:eastAsia="uk-UA"/>
        </w:rPr>
        <w:t>Розглянувши</w:t>
      </w:r>
      <w:proofErr w:type="spellEnd"/>
      <w:r w:rsidRPr="002C799F">
        <w:rPr>
          <w:lang w:eastAsia="uk-UA"/>
        </w:rPr>
        <w:t xml:space="preserve"> </w:t>
      </w:r>
      <w:proofErr w:type="spellStart"/>
      <w:r w:rsidRPr="002C799F">
        <w:rPr>
          <w:lang w:eastAsia="uk-UA"/>
        </w:rPr>
        <w:t>проєкт</w:t>
      </w:r>
      <w:proofErr w:type="spellEnd"/>
      <w:r w:rsidRPr="002C799F">
        <w:rPr>
          <w:lang w:eastAsia="uk-UA"/>
        </w:rPr>
        <w:t xml:space="preserve"> </w:t>
      </w:r>
      <w:proofErr w:type="spellStart"/>
      <w:r w:rsidRPr="002C799F">
        <w:rPr>
          <w:lang w:eastAsia="uk-UA"/>
        </w:rPr>
        <w:t>Програми</w:t>
      </w:r>
      <w:proofErr w:type="spellEnd"/>
      <w:r w:rsidRPr="002C799F">
        <w:rPr>
          <w:lang w:eastAsia="uk-UA"/>
        </w:rPr>
        <w:t xml:space="preserve"> «</w:t>
      </w:r>
      <w:proofErr w:type="spellStart"/>
      <w:r w:rsidRPr="002C799F">
        <w:rPr>
          <w:lang w:eastAsia="uk-UA"/>
        </w:rPr>
        <w:t>Духовне</w:t>
      </w:r>
      <w:proofErr w:type="spellEnd"/>
      <w:r w:rsidRPr="002C799F">
        <w:rPr>
          <w:lang w:eastAsia="uk-UA"/>
        </w:rPr>
        <w:t xml:space="preserve"> </w:t>
      </w:r>
      <w:proofErr w:type="spellStart"/>
      <w:r w:rsidRPr="002C799F">
        <w:rPr>
          <w:lang w:eastAsia="uk-UA"/>
        </w:rPr>
        <w:t>життя</w:t>
      </w:r>
      <w:proofErr w:type="spellEnd"/>
      <w:r w:rsidRPr="002C799F">
        <w:rPr>
          <w:lang w:eastAsia="uk-UA"/>
        </w:rPr>
        <w:t xml:space="preserve"> </w:t>
      </w:r>
      <w:proofErr w:type="spellStart"/>
      <w:r w:rsidRPr="002C799F">
        <w:rPr>
          <w:lang w:eastAsia="uk-UA"/>
        </w:rPr>
        <w:t>Косівської</w:t>
      </w:r>
      <w:proofErr w:type="spellEnd"/>
      <w:r w:rsidRPr="002C799F">
        <w:rPr>
          <w:lang w:eastAsia="uk-UA"/>
        </w:rPr>
        <w:t xml:space="preserve"> </w:t>
      </w:r>
      <w:proofErr w:type="spellStart"/>
      <w:r w:rsidRPr="002C799F">
        <w:rPr>
          <w:lang w:eastAsia="uk-UA"/>
        </w:rPr>
        <w:t>міської</w:t>
      </w:r>
      <w:proofErr w:type="spellEnd"/>
      <w:r w:rsidRPr="002C799F">
        <w:rPr>
          <w:lang w:eastAsia="uk-UA"/>
        </w:rPr>
        <w:t xml:space="preserve"> </w:t>
      </w:r>
      <w:proofErr w:type="spellStart"/>
      <w:r w:rsidRPr="002C799F">
        <w:rPr>
          <w:lang w:eastAsia="uk-UA"/>
        </w:rPr>
        <w:t>територіальної</w:t>
      </w:r>
      <w:proofErr w:type="spellEnd"/>
      <w:r w:rsidRPr="002C799F">
        <w:rPr>
          <w:lang w:eastAsia="uk-UA"/>
        </w:rPr>
        <w:t xml:space="preserve"> </w:t>
      </w:r>
      <w:proofErr w:type="spellStart"/>
      <w:r w:rsidRPr="002C799F">
        <w:rPr>
          <w:lang w:eastAsia="uk-UA"/>
        </w:rPr>
        <w:t>громади</w:t>
      </w:r>
      <w:proofErr w:type="spellEnd"/>
      <w:r w:rsidRPr="002C799F">
        <w:rPr>
          <w:lang w:eastAsia="uk-UA"/>
        </w:rPr>
        <w:t xml:space="preserve">» на 2024-2028 роки в </w:t>
      </w:r>
      <w:proofErr w:type="spellStart"/>
      <w:r w:rsidRPr="002C799F">
        <w:rPr>
          <w:lang w:eastAsia="uk-UA"/>
        </w:rPr>
        <w:t>новій</w:t>
      </w:r>
      <w:proofErr w:type="spellEnd"/>
      <w:r w:rsidRPr="002C799F">
        <w:rPr>
          <w:lang w:eastAsia="uk-UA"/>
        </w:rPr>
        <w:t xml:space="preserve"> </w:t>
      </w:r>
      <w:proofErr w:type="spellStart"/>
      <w:r w:rsidRPr="002C799F">
        <w:rPr>
          <w:lang w:eastAsia="uk-UA"/>
        </w:rPr>
        <w:t>редакції</w:t>
      </w:r>
      <w:proofErr w:type="spellEnd"/>
      <w:r w:rsidRPr="002C799F">
        <w:rPr>
          <w:lang w:eastAsia="uk-UA"/>
        </w:rPr>
        <w:t xml:space="preserve">, </w:t>
      </w:r>
      <w:proofErr w:type="spellStart"/>
      <w:r w:rsidRPr="002C799F">
        <w:t>керуючись</w:t>
      </w:r>
      <w:proofErr w:type="spellEnd"/>
      <w:r w:rsidRPr="002C799F">
        <w:t xml:space="preserve"> Законом </w:t>
      </w:r>
      <w:proofErr w:type="spellStart"/>
      <w:r w:rsidRPr="002C799F">
        <w:t>України</w:t>
      </w:r>
      <w:proofErr w:type="spellEnd"/>
      <w:r w:rsidRPr="002C799F">
        <w:t xml:space="preserve"> «Про </w:t>
      </w:r>
      <w:proofErr w:type="spellStart"/>
      <w:r w:rsidRPr="002C799F">
        <w:t>місцеве</w:t>
      </w:r>
      <w:proofErr w:type="spellEnd"/>
      <w:r w:rsidRPr="002C799F">
        <w:t xml:space="preserve"> </w:t>
      </w:r>
      <w:proofErr w:type="spellStart"/>
      <w:r w:rsidRPr="002C799F">
        <w:t>самоврядування</w:t>
      </w:r>
      <w:proofErr w:type="spellEnd"/>
      <w:r w:rsidRPr="002C799F">
        <w:t xml:space="preserve"> в </w:t>
      </w:r>
      <w:proofErr w:type="spellStart"/>
      <w:r w:rsidRPr="002C799F">
        <w:t>Україні</w:t>
      </w:r>
      <w:proofErr w:type="spellEnd"/>
      <w:r w:rsidRPr="002C799F">
        <w:t xml:space="preserve">», </w:t>
      </w:r>
      <w:proofErr w:type="spellStart"/>
      <w:proofErr w:type="gramStart"/>
      <w:r w:rsidRPr="002C799F">
        <w:t>враховуючи</w:t>
      </w:r>
      <w:proofErr w:type="spellEnd"/>
      <w:r w:rsidRPr="002C799F">
        <w:t xml:space="preserve">  </w:t>
      </w:r>
      <w:proofErr w:type="spellStart"/>
      <w:r w:rsidRPr="002C799F">
        <w:t>рішення</w:t>
      </w:r>
      <w:proofErr w:type="spellEnd"/>
      <w:proofErr w:type="gramEnd"/>
      <w:r w:rsidRPr="002C799F">
        <w:t xml:space="preserve"> </w:t>
      </w:r>
      <w:proofErr w:type="spellStart"/>
      <w:r w:rsidRPr="002C799F">
        <w:t>постійної</w:t>
      </w:r>
      <w:proofErr w:type="spellEnd"/>
      <w:r w:rsidRPr="002C799F">
        <w:t xml:space="preserve"> </w:t>
      </w:r>
      <w:proofErr w:type="spellStart"/>
      <w:r w:rsidRPr="002C799F">
        <w:t>депутатської</w:t>
      </w:r>
      <w:proofErr w:type="spellEnd"/>
      <w:r w:rsidRPr="002C799F">
        <w:t xml:space="preserve">  </w:t>
      </w:r>
      <w:proofErr w:type="spellStart"/>
      <w:r w:rsidRPr="002C799F">
        <w:t>комісії</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з </w:t>
      </w:r>
      <w:proofErr w:type="spellStart"/>
      <w:r w:rsidRPr="002C799F">
        <w:t>питань</w:t>
      </w:r>
      <w:proofErr w:type="spellEnd"/>
      <w:r w:rsidRPr="002C799F">
        <w:t xml:space="preserve"> </w:t>
      </w:r>
      <w:proofErr w:type="spellStart"/>
      <w:r w:rsidRPr="002C799F">
        <w:t>фінансів</w:t>
      </w:r>
      <w:proofErr w:type="spellEnd"/>
      <w:r w:rsidRPr="002C799F">
        <w:t xml:space="preserve">, бюджету, </w:t>
      </w:r>
      <w:proofErr w:type="spellStart"/>
      <w:r w:rsidRPr="002C799F">
        <w:t>планування</w:t>
      </w:r>
      <w:proofErr w:type="spellEnd"/>
      <w:r w:rsidRPr="002C799F">
        <w:t xml:space="preserve"> </w:t>
      </w:r>
      <w:proofErr w:type="spellStart"/>
      <w:r w:rsidRPr="002C799F">
        <w:t>соціально-економічного</w:t>
      </w:r>
      <w:proofErr w:type="spellEnd"/>
      <w:r w:rsidRPr="002C799F">
        <w:t xml:space="preserve"> </w:t>
      </w:r>
      <w:proofErr w:type="spellStart"/>
      <w:r w:rsidRPr="002C799F">
        <w:t>розвитку</w:t>
      </w:r>
      <w:proofErr w:type="spellEnd"/>
      <w:r w:rsidRPr="002C799F">
        <w:t xml:space="preserve"> та </w:t>
      </w:r>
      <w:proofErr w:type="spellStart"/>
      <w:r w:rsidRPr="002C799F">
        <w:t>інвестицій</w:t>
      </w:r>
      <w:proofErr w:type="spellEnd"/>
      <w:r w:rsidRPr="002C799F">
        <w:t xml:space="preserve"> № </w:t>
      </w:r>
      <w:r w:rsidRPr="002C799F">
        <w:rPr>
          <w:lang w:val="uk-UA"/>
        </w:rPr>
        <w:t>_______</w:t>
      </w:r>
      <w:r w:rsidRPr="002C799F">
        <w:t xml:space="preserve"> </w:t>
      </w:r>
      <w:proofErr w:type="spellStart"/>
      <w:r w:rsidRPr="002C799F">
        <w:t>від</w:t>
      </w:r>
      <w:proofErr w:type="spellEnd"/>
      <w:r w:rsidRPr="002C799F">
        <w:t xml:space="preserve"> </w:t>
      </w:r>
      <w:r w:rsidRPr="002C799F">
        <w:rPr>
          <w:lang w:val="uk-UA"/>
        </w:rPr>
        <w:t>_____</w:t>
      </w:r>
      <w:r w:rsidRPr="002C799F">
        <w:t xml:space="preserve">2025 року,    </w:t>
      </w:r>
      <w:proofErr w:type="spellStart"/>
      <w:r w:rsidRPr="002C799F">
        <w:rPr>
          <w:b/>
        </w:rPr>
        <w:t>Косівська</w:t>
      </w:r>
      <w:proofErr w:type="spellEnd"/>
      <w:r w:rsidRPr="002C799F">
        <w:rPr>
          <w:b/>
        </w:rPr>
        <w:t xml:space="preserve"> </w:t>
      </w:r>
      <w:proofErr w:type="spellStart"/>
      <w:r w:rsidRPr="002C799F">
        <w:rPr>
          <w:b/>
        </w:rPr>
        <w:t>міська</w:t>
      </w:r>
      <w:proofErr w:type="spellEnd"/>
      <w:r w:rsidRPr="002C799F">
        <w:rPr>
          <w:b/>
        </w:rPr>
        <w:t xml:space="preserve"> рада </w:t>
      </w:r>
      <w:proofErr w:type="spellStart"/>
      <w:r w:rsidRPr="002C799F">
        <w:rPr>
          <w:b/>
        </w:rPr>
        <w:t>вирішила</w:t>
      </w:r>
      <w:proofErr w:type="spellEnd"/>
      <w:r w:rsidRPr="002C799F">
        <w:rPr>
          <w:b/>
        </w:rPr>
        <w:t>:</w:t>
      </w:r>
    </w:p>
    <w:p w14:paraId="2C64FD6D" w14:textId="77777777" w:rsidR="00A1729F" w:rsidRPr="002C799F" w:rsidRDefault="00A1729F" w:rsidP="00A1729F">
      <w:pPr>
        <w:framePr w:hSpace="180" w:wrap="around" w:vAnchor="text" w:hAnchor="page" w:x="1516" w:y="457"/>
        <w:ind w:left="284" w:right="421"/>
        <w:contextualSpacing/>
        <w:jc w:val="both"/>
        <w:textAlignment w:val="baseline"/>
      </w:pPr>
    </w:p>
    <w:p w14:paraId="395AFD50" w14:textId="77777777" w:rsidR="00A1729F" w:rsidRPr="002C799F" w:rsidRDefault="00A1729F" w:rsidP="00A1729F">
      <w:pPr>
        <w:framePr w:hSpace="180" w:wrap="around" w:vAnchor="text" w:hAnchor="page" w:x="1516" w:y="457"/>
        <w:ind w:left="360" w:right="421"/>
        <w:contextualSpacing/>
        <w:jc w:val="both"/>
        <w:textAlignment w:val="baseline"/>
      </w:pPr>
      <w:r w:rsidRPr="002C799F">
        <w:t xml:space="preserve">            1.</w:t>
      </w:r>
      <w:proofErr w:type="gramStart"/>
      <w:r w:rsidRPr="002C799F">
        <w:t xml:space="preserve">Затвердити  </w:t>
      </w:r>
      <w:proofErr w:type="spellStart"/>
      <w:r w:rsidRPr="002C799F">
        <w:t>Програму</w:t>
      </w:r>
      <w:proofErr w:type="spellEnd"/>
      <w:proofErr w:type="gramEnd"/>
      <w:r w:rsidRPr="002C799F">
        <w:t xml:space="preserve"> «</w:t>
      </w:r>
      <w:proofErr w:type="spellStart"/>
      <w:r w:rsidRPr="002C799F">
        <w:t>Духовне</w:t>
      </w:r>
      <w:proofErr w:type="spellEnd"/>
      <w:r w:rsidRPr="002C799F">
        <w:t xml:space="preserve"> </w:t>
      </w:r>
      <w:proofErr w:type="spellStart"/>
      <w:r w:rsidRPr="002C799F">
        <w:t>життя</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w:t>
      </w:r>
      <w:proofErr w:type="spellStart"/>
      <w:r w:rsidRPr="002C799F">
        <w:t>територіальної</w:t>
      </w:r>
      <w:proofErr w:type="spellEnd"/>
      <w:r w:rsidRPr="002C799F">
        <w:t xml:space="preserve"> </w:t>
      </w:r>
      <w:proofErr w:type="spellStart"/>
      <w:r w:rsidRPr="002C799F">
        <w:t>громади</w:t>
      </w:r>
      <w:proofErr w:type="spellEnd"/>
      <w:r w:rsidRPr="002C799F">
        <w:t xml:space="preserve">» на 2024-2028 роки в </w:t>
      </w:r>
      <w:proofErr w:type="spellStart"/>
      <w:r w:rsidRPr="002C799F">
        <w:t>новій</w:t>
      </w:r>
      <w:proofErr w:type="spellEnd"/>
      <w:r w:rsidRPr="002C799F">
        <w:t xml:space="preserve"> </w:t>
      </w:r>
      <w:proofErr w:type="spellStart"/>
      <w:r w:rsidRPr="002C799F">
        <w:t>редакції</w:t>
      </w:r>
      <w:proofErr w:type="spellEnd"/>
      <w:r w:rsidRPr="002C799F">
        <w:t xml:space="preserve"> </w:t>
      </w:r>
      <w:proofErr w:type="spellStart"/>
      <w:r w:rsidRPr="002C799F">
        <w:t>згідно</w:t>
      </w:r>
      <w:proofErr w:type="spellEnd"/>
      <w:r w:rsidRPr="002C799F">
        <w:t xml:space="preserve"> </w:t>
      </w:r>
      <w:proofErr w:type="spellStart"/>
      <w:r w:rsidRPr="002C799F">
        <w:t>додатку</w:t>
      </w:r>
      <w:proofErr w:type="spellEnd"/>
      <w:r w:rsidRPr="002C799F">
        <w:t xml:space="preserve"> № 1 до </w:t>
      </w:r>
      <w:proofErr w:type="spellStart"/>
      <w:r w:rsidRPr="002C799F">
        <w:t>даного</w:t>
      </w:r>
      <w:proofErr w:type="spellEnd"/>
      <w:r w:rsidRPr="002C799F">
        <w:t xml:space="preserve"> </w:t>
      </w:r>
      <w:proofErr w:type="spellStart"/>
      <w:r w:rsidRPr="002C799F">
        <w:t>рішення</w:t>
      </w:r>
      <w:proofErr w:type="spellEnd"/>
      <w:r w:rsidRPr="002C799F">
        <w:t>.</w:t>
      </w:r>
    </w:p>
    <w:p w14:paraId="72B4C12C" w14:textId="77777777" w:rsidR="00A1729F" w:rsidRPr="002C799F" w:rsidRDefault="00A1729F" w:rsidP="00A1729F">
      <w:pPr>
        <w:framePr w:hSpace="180" w:wrap="around" w:vAnchor="text" w:hAnchor="page" w:x="1516" w:y="457"/>
        <w:ind w:left="284" w:right="421"/>
        <w:contextualSpacing/>
        <w:jc w:val="both"/>
        <w:textAlignment w:val="baseline"/>
      </w:pPr>
      <w:r w:rsidRPr="002C799F">
        <w:t xml:space="preserve">             2.Встановити, </w:t>
      </w:r>
      <w:proofErr w:type="spellStart"/>
      <w:r w:rsidRPr="002C799F">
        <w:t>що</w:t>
      </w:r>
      <w:proofErr w:type="spellEnd"/>
      <w:r w:rsidRPr="002C799F">
        <w:t xml:space="preserve"> </w:t>
      </w:r>
      <w:proofErr w:type="spellStart"/>
      <w:r w:rsidRPr="002C799F">
        <w:t>бюджетні</w:t>
      </w:r>
      <w:proofErr w:type="spellEnd"/>
      <w:r w:rsidRPr="002C799F">
        <w:t xml:space="preserve"> </w:t>
      </w:r>
      <w:proofErr w:type="spellStart"/>
      <w:r w:rsidRPr="002C799F">
        <w:t>призначення</w:t>
      </w:r>
      <w:proofErr w:type="spellEnd"/>
      <w:r w:rsidRPr="002C799F">
        <w:t xml:space="preserve"> для </w:t>
      </w:r>
      <w:proofErr w:type="spellStart"/>
      <w:r w:rsidRPr="002C799F">
        <w:t>реалізації</w:t>
      </w:r>
      <w:proofErr w:type="spellEnd"/>
      <w:r w:rsidRPr="002C799F">
        <w:t xml:space="preserve"> </w:t>
      </w:r>
      <w:proofErr w:type="spellStart"/>
      <w:r w:rsidRPr="002C799F">
        <w:t>Заходів</w:t>
      </w:r>
      <w:proofErr w:type="spellEnd"/>
      <w:r w:rsidRPr="002C799F">
        <w:t xml:space="preserve"> </w:t>
      </w:r>
      <w:proofErr w:type="spellStart"/>
      <w:r w:rsidRPr="002C799F">
        <w:t>Програми</w:t>
      </w:r>
      <w:proofErr w:type="spellEnd"/>
      <w:r w:rsidRPr="002C799F">
        <w:t xml:space="preserve"> на </w:t>
      </w:r>
      <w:proofErr w:type="spellStart"/>
      <w:r w:rsidRPr="002C799F">
        <w:t>кожен</w:t>
      </w:r>
      <w:proofErr w:type="spellEnd"/>
      <w:r w:rsidRPr="002C799F">
        <w:t xml:space="preserve"> </w:t>
      </w:r>
      <w:proofErr w:type="spellStart"/>
      <w:r w:rsidRPr="002C799F">
        <w:t>рік</w:t>
      </w:r>
      <w:proofErr w:type="spellEnd"/>
      <w:r w:rsidRPr="002C799F">
        <w:t xml:space="preserve"> </w:t>
      </w:r>
      <w:proofErr w:type="spellStart"/>
      <w:r w:rsidRPr="002C799F">
        <w:t>передбачаються</w:t>
      </w:r>
      <w:proofErr w:type="spellEnd"/>
      <w:r w:rsidRPr="002C799F">
        <w:t xml:space="preserve"> </w:t>
      </w:r>
      <w:proofErr w:type="spellStart"/>
      <w:r w:rsidRPr="002C799F">
        <w:t>щорічно</w:t>
      </w:r>
      <w:proofErr w:type="spellEnd"/>
      <w:r w:rsidRPr="002C799F">
        <w:t xml:space="preserve"> при </w:t>
      </w:r>
      <w:proofErr w:type="spellStart"/>
      <w:r w:rsidRPr="002C799F">
        <w:t>формуванні</w:t>
      </w:r>
      <w:proofErr w:type="spellEnd"/>
      <w:r w:rsidRPr="002C799F">
        <w:t xml:space="preserve"> </w:t>
      </w:r>
      <w:proofErr w:type="spellStart"/>
      <w:r w:rsidRPr="002C799F">
        <w:t>міського</w:t>
      </w:r>
      <w:proofErr w:type="spellEnd"/>
      <w:r w:rsidRPr="002C799F">
        <w:t xml:space="preserve"> бюджету, </w:t>
      </w:r>
      <w:proofErr w:type="spellStart"/>
      <w:r w:rsidRPr="002C799F">
        <w:t>виходячи</w:t>
      </w:r>
      <w:proofErr w:type="spellEnd"/>
      <w:r w:rsidRPr="002C799F">
        <w:t xml:space="preserve"> з </w:t>
      </w:r>
      <w:proofErr w:type="spellStart"/>
      <w:r w:rsidRPr="002C799F">
        <w:t>можливостей</w:t>
      </w:r>
      <w:proofErr w:type="spellEnd"/>
      <w:r w:rsidRPr="002C799F">
        <w:t xml:space="preserve"> </w:t>
      </w:r>
      <w:proofErr w:type="spellStart"/>
      <w:r w:rsidRPr="002C799F">
        <w:t>його</w:t>
      </w:r>
      <w:proofErr w:type="spellEnd"/>
      <w:r w:rsidRPr="002C799F">
        <w:t xml:space="preserve"> </w:t>
      </w:r>
      <w:proofErr w:type="spellStart"/>
      <w:r w:rsidRPr="002C799F">
        <w:t>дохідної</w:t>
      </w:r>
      <w:proofErr w:type="spellEnd"/>
      <w:r w:rsidRPr="002C799F">
        <w:t xml:space="preserve"> </w:t>
      </w:r>
      <w:proofErr w:type="spellStart"/>
      <w:r w:rsidRPr="002C799F">
        <w:t>частини</w:t>
      </w:r>
      <w:proofErr w:type="spellEnd"/>
      <w:r w:rsidRPr="002C799F">
        <w:t xml:space="preserve"> (</w:t>
      </w:r>
      <w:proofErr w:type="spellStart"/>
      <w:r w:rsidRPr="002C799F">
        <w:t>затверджуються</w:t>
      </w:r>
      <w:proofErr w:type="spellEnd"/>
      <w:r w:rsidRPr="002C799F">
        <w:t xml:space="preserve"> </w:t>
      </w:r>
      <w:proofErr w:type="spellStart"/>
      <w:r w:rsidRPr="002C799F">
        <w:t>рішенням</w:t>
      </w:r>
      <w:proofErr w:type="spellEnd"/>
      <w:r w:rsidRPr="002C799F">
        <w:t xml:space="preserve"> </w:t>
      </w:r>
      <w:proofErr w:type="spellStart"/>
      <w:r w:rsidRPr="002C799F">
        <w:t>міської</w:t>
      </w:r>
      <w:proofErr w:type="spellEnd"/>
      <w:r w:rsidRPr="002C799F">
        <w:t xml:space="preserve"> ради про бюджет </w:t>
      </w:r>
      <w:proofErr w:type="spellStart"/>
      <w:r w:rsidRPr="002C799F">
        <w:t>чи</w:t>
      </w:r>
      <w:proofErr w:type="spellEnd"/>
      <w:r w:rsidRPr="002C799F">
        <w:t xml:space="preserve"> </w:t>
      </w:r>
      <w:proofErr w:type="spellStart"/>
      <w:r w:rsidRPr="002C799F">
        <w:t>змінами</w:t>
      </w:r>
      <w:proofErr w:type="spellEnd"/>
      <w:r w:rsidRPr="002C799F">
        <w:t xml:space="preserve"> до </w:t>
      </w:r>
      <w:proofErr w:type="spellStart"/>
      <w:r w:rsidRPr="002C799F">
        <w:t>нього</w:t>
      </w:r>
      <w:proofErr w:type="spellEnd"/>
      <w:r w:rsidRPr="002C799F">
        <w:t xml:space="preserve"> на </w:t>
      </w:r>
      <w:proofErr w:type="spellStart"/>
      <w:r w:rsidRPr="002C799F">
        <w:t>відповідний</w:t>
      </w:r>
      <w:proofErr w:type="spellEnd"/>
      <w:r w:rsidRPr="002C799F">
        <w:t xml:space="preserve"> </w:t>
      </w:r>
      <w:proofErr w:type="spellStart"/>
      <w:r w:rsidRPr="002C799F">
        <w:t>бюджетний</w:t>
      </w:r>
      <w:proofErr w:type="spellEnd"/>
      <w:r w:rsidRPr="002C799F">
        <w:t xml:space="preserve"> </w:t>
      </w:r>
      <w:proofErr w:type="spellStart"/>
      <w:r w:rsidRPr="002C799F">
        <w:t>період</w:t>
      </w:r>
      <w:proofErr w:type="spellEnd"/>
      <w:r w:rsidRPr="002C799F">
        <w:t>).</w:t>
      </w:r>
    </w:p>
    <w:p w14:paraId="1B63B065" w14:textId="77777777" w:rsidR="00A1729F" w:rsidRPr="002C799F" w:rsidRDefault="00A1729F" w:rsidP="00A1729F">
      <w:pPr>
        <w:framePr w:hSpace="180" w:wrap="around" w:vAnchor="text" w:hAnchor="page" w:x="1516" w:y="457"/>
        <w:ind w:left="284" w:right="421"/>
        <w:contextualSpacing/>
        <w:jc w:val="both"/>
        <w:textAlignment w:val="baseline"/>
      </w:pPr>
      <w:r w:rsidRPr="002C799F">
        <w:t xml:space="preserve">            3.Контроль за </w:t>
      </w:r>
      <w:proofErr w:type="spellStart"/>
      <w:r w:rsidRPr="002C799F">
        <w:t>виконанням</w:t>
      </w:r>
      <w:proofErr w:type="spellEnd"/>
      <w:r w:rsidRPr="002C799F">
        <w:t xml:space="preserve"> </w:t>
      </w:r>
      <w:proofErr w:type="spellStart"/>
      <w:r w:rsidRPr="002C799F">
        <w:t>даного</w:t>
      </w:r>
      <w:proofErr w:type="spellEnd"/>
      <w:r w:rsidRPr="002C799F">
        <w:t xml:space="preserve"> </w:t>
      </w:r>
      <w:proofErr w:type="spellStart"/>
      <w:r w:rsidRPr="002C799F">
        <w:t>рішення</w:t>
      </w:r>
      <w:proofErr w:type="spellEnd"/>
      <w:r w:rsidRPr="002C799F">
        <w:t xml:space="preserve"> </w:t>
      </w:r>
      <w:proofErr w:type="spellStart"/>
      <w:r w:rsidRPr="002C799F">
        <w:t>покласти</w:t>
      </w:r>
      <w:proofErr w:type="spellEnd"/>
      <w:r w:rsidRPr="002C799F">
        <w:t xml:space="preserve"> на </w:t>
      </w:r>
      <w:proofErr w:type="spellStart"/>
      <w:r w:rsidRPr="002C799F">
        <w:t>фінансовий</w:t>
      </w:r>
      <w:proofErr w:type="spellEnd"/>
      <w:r w:rsidRPr="002C799F">
        <w:t xml:space="preserve"> </w:t>
      </w:r>
      <w:proofErr w:type="spellStart"/>
      <w:r w:rsidRPr="002C799F">
        <w:t>відділ</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w:t>
      </w:r>
      <w:proofErr w:type="spellStart"/>
      <w:r w:rsidRPr="002C799F">
        <w:t>В.В.Довбенчук</w:t>
      </w:r>
      <w:proofErr w:type="spellEnd"/>
      <w:r w:rsidRPr="002C799F">
        <w:t>).</w:t>
      </w:r>
    </w:p>
    <w:p w14:paraId="5A72CC76" w14:textId="77777777" w:rsidR="00A1729F" w:rsidRPr="002C799F" w:rsidRDefault="00A1729F" w:rsidP="00A1729F">
      <w:pPr>
        <w:framePr w:hSpace="180" w:wrap="around" w:vAnchor="text" w:hAnchor="page" w:x="1516" w:y="457"/>
        <w:ind w:left="284"/>
        <w:contextualSpacing/>
        <w:jc w:val="both"/>
        <w:textAlignment w:val="baseline"/>
      </w:pPr>
    </w:p>
    <w:p w14:paraId="011AA66F" w14:textId="77777777" w:rsidR="00A1729F" w:rsidRPr="002C799F" w:rsidRDefault="00A1729F" w:rsidP="00A1729F">
      <w:pPr>
        <w:framePr w:hSpace="180" w:wrap="around" w:vAnchor="text" w:hAnchor="page" w:x="1516" w:y="457"/>
        <w:ind w:left="284"/>
        <w:contextualSpacing/>
        <w:jc w:val="both"/>
        <w:textAlignment w:val="baseline"/>
      </w:pPr>
    </w:p>
    <w:p w14:paraId="766FA273" w14:textId="77777777" w:rsidR="00A1729F" w:rsidRPr="002C799F" w:rsidRDefault="00A1729F" w:rsidP="00A1729F">
      <w:pPr>
        <w:framePr w:hSpace="180" w:wrap="around" w:vAnchor="text" w:hAnchor="page" w:x="1516" w:y="457"/>
        <w:ind w:left="284"/>
        <w:contextualSpacing/>
        <w:jc w:val="both"/>
        <w:textAlignment w:val="baseline"/>
      </w:pPr>
    </w:p>
    <w:p w14:paraId="33B8037A" w14:textId="77777777" w:rsidR="00A1729F" w:rsidRPr="002C799F" w:rsidRDefault="00A1729F" w:rsidP="00A1729F">
      <w:pPr>
        <w:framePr w:hSpace="180" w:wrap="around" w:vAnchor="text" w:hAnchor="page" w:x="1516" w:y="457"/>
        <w:ind w:left="284"/>
        <w:contextualSpacing/>
        <w:jc w:val="both"/>
        <w:textAlignment w:val="baseline"/>
      </w:pPr>
    </w:p>
    <w:p w14:paraId="356A1B57" w14:textId="54058773" w:rsidR="00A1729F" w:rsidRPr="002C799F" w:rsidRDefault="00A1729F" w:rsidP="00A1729F">
      <w:pPr>
        <w:framePr w:hSpace="180" w:wrap="around" w:vAnchor="text" w:hAnchor="page" w:x="1516" w:y="457"/>
        <w:ind w:left="284" w:right="-1"/>
        <w:jc w:val="both"/>
        <w:rPr>
          <w:b/>
        </w:rPr>
      </w:pPr>
      <w:proofErr w:type="spellStart"/>
      <w:r w:rsidRPr="002C799F">
        <w:rPr>
          <w:b/>
        </w:rPr>
        <w:t>Міський</w:t>
      </w:r>
      <w:proofErr w:type="spellEnd"/>
      <w:r w:rsidRPr="002C799F">
        <w:rPr>
          <w:b/>
        </w:rPr>
        <w:t xml:space="preserve"> голова                                                                    </w:t>
      </w:r>
      <w:proofErr w:type="spellStart"/>
      <w:r w:rsidRPr="002C799F">
        <w:rPr>
          <w:b/>
        </w:rPr>
        <w:t>Юрій</w:t>
      </w:r>
      <w:proofErr w:type="spellEnd"/>
      <w:r w:rsidRPr="002C799F">
        <w:rPr>
          <w:b/>
        </w:rPr>
        <w:t xml:space="preserve"> ПЛОСКОНОС</w:t>
      </w:r>
    </w:p>
    <w:p w14:paraId="732A2F00" w14:textId="77777777" w:rsidR="00A1729F" w:rsidRPr="002C799F" w:rsidRDefault="00A1729F" w:rsidP="00A1729F">
      <w:pPr>
        <w:framePr w:hSpace="180" w:wrap="around" w:vAnchor="text" w:hAnchor="page" w:x="1516" w:y="457"/>
        <w:ind w:left="284" w:right="-1"/>
        <w:jc w:val="both"/>
        <w:rPr>
          <w:b/>
          <w:lang w:eastAsia="en-US"/>
        </w:rPr>
      </w:pPr>
    </w:p>
    <w:p w14:paraId="42A79F0A" w14:textId="77777777" w:rsidR="00A1729F" w:rsidRPr="002C799F" w:rsidRDefault="00A1729F" w:rsidP="00A1729F">
      <w:pPr>
        <w:framePr w:hSpace="180" w:wrap="around" w:vAnchor="text" w:hAnchor="page" w:x="1516" w:y="457"/>
        <w:ind w:left="284" w:right="-1"/>
        <w:jc w:val="both"/>
        <w:rPr>
          <w:b/>
        </w:rPr>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p>
    <w:p w14:paraId="338D1295" w14:textId="77777777" w:rsidR="00A1729F" w:rsidRPr="002C799F" w:rsidRDefault="00A1729F" w:rsidP="00A1729F">
      <w:pPr>
        <w:rPr>
          <w:b/>
          <w:noProof/>
          <w:lang w:eastAsia="uk-UA"/>
        </w:rPr>
      </w:pPr>
    </w:p>
    <w:p w14:paraId="460EB0B3" w14:textId="77777777" w:rsidR="00A1729F" w:rsidRPr="002C799F" w:rsidRDefault="00A1729F" w:rsidP="00A1729F">
      <w:pPr>
        <w:pStyle w:val="paragraph"/>
        <w:spacing w:before="0" w:beforeAutospacing="0" w:after="0" w:afterAutospacing="0"/>
        <w:ind w:left="142" w:right="141"/>
        <w:jc w:val="right"/>
        <w:textAlignment w:val="baseline"/>
        <w:rPr>
          <w:b/>
          <w:noProof/>
          <w:lang w:val="uk-UA" w:eastAsia="uk-UA"/>
        </w:rPr>
      </w:pPr>
      <w:r w:rsidRPr="002C799F">
        <w:rPr>
          <w:b/>
          <w:noProof/>
          <w:lang w:val="uk-UA" w:eastAsia="uk-UA"/>
        </w:rPr>
        <w:t xml:space="preserve">        </w:t>
      </w:r>
    </w:p>
    <w:p w14:paraId="3C9DA350" w14:textId="77777777" w:rsidR="00A1729F" w:rsidRPr="002C799F" w:rsidRDefault="00A1729F" w:rsidP="00A1729F">
      <w:pPr>
        <w:pStyle w:val="paragraph"/>
        <w:spacing w:before="0" w:beforeAutospacing="0" w:after="0" w:afterAutospacing="0"/>
        <w:ind w:left="142" w:right="141"/>
        <w:jc w:val="right"/>
        <w:textAlignment w:val="baseline"/>
        <w:rPr>
          <w:b/>
          <w:noProof/>
          <w:lang w:val="uk-UA" w:eastAsia="uk-UA"/>
        </w:rPr>
      </w:pPr>
    </w:p>
    <w:p w14:paraId="068EF734" w14:textId="77777777" w:rsidR="00A1729F" w:rsidRPr="002C799F" w:rsidRDefault="00A1729F" w:rsidP="00A1729F">
      <w:pPr>
        <w:pStyle w:val="paragraph"/>
        <w:spacing w:before="0" w:beforeAutospacing="0" w:after="0" w:afterAutospacing="0"/>
        <w:ind w:left="142" w:right="141"/>
        <w:jc w:val="right"/>
        <w:textAlignment w:val="baseline"/>
        <w:rPr>
          <w:b/>
          <w:noProof/>
          <w:lang w:val="uk-UA" w:eastAsia="uk-UA"/>
        </w:rPr>
      </w:pPr>
    </w:p>
    <w:p w14:paraId="35AE2FC7" w14:textId="77777777" w:rsidR="00A1729F" w:rsidRPr="002C799F" w:rsidRDefault="00A1729F" w:rsidP="00A1729F">
      <w:pPr>
        <w:pStyle w:val="paragraph"/>
        <w:spacing w:before="0" w:beforeAutospacing="0" w:after="0" w:afterAutospacing="0"/>
        <w:ind w:left="142" w:right="141"/>
        <w:jc w:val="right"/>
        <w:textAlignment w:val="baseline"/>
        <w:rPr>
          <w:b/>
          <w:noProof/>
          <w:lang w:val="uk-UA" w:eastAsia="uk-UA"/>
        </w:rPr>
      </w:pPr>
    </w:p>
    <w:p w14:paraId="766BAD5F" w14:textId="77777777" w:rsidR="00A1729F" w:rsidRPr="002C799F" w:rsidRDefault="00A1729F" w:rsidP="00A1729F">
      <w:pPr>
        <w:pStyle w:val="paragraph"/>
        <w:spacing w:before="0" w:beforeAutospacing="0" w:after="0" w:afterAutospacing="0"/>
        <w:ind w:left="142" w:right="141"/>
        <w:jc w:val="right"/>
        <w:textAlignment w:val="baseline"/>
        <w:rPr>
          <w:b/>
          <w:noProof/>
          <w:lang w:val="uk-UA" w:eastAsia="uk-UA"/>
        </w:rPr>
      </w:pPr>
    </w:p>
    <w:p w14:paraId="1BE70BAD" w14:textId="77777777" w:rsidR="00A1729F" w:rsidRPr="002C799F" w:rsidRDefault="00A1729F" w:rsidP="00A1729F">
      <w:pPr>
        <w:pStyle w:val="paragraph"/>
        <w:spacing w:before="0" w:beforeAutospacing="0" w:after="0" w:afterAutospacing="0"/>
        <w:ind w:left="142" w:right="141"/>
        <w:jc w:val="right"/>
        <w:textAlignment w:val="baseline"/>
        <w:rPr>
          <w:b/>
          <w:noProof/>
          <w:lang w:val="uk-UA" w:eastAsia="uk-UA"/>
        </w:rPr>
      </w:pPr>
    </w:p>
    <w:p w14:paraId="09B7B08F" w14:textId="77777777" w:rsidR="00A1729F" w:rsidRPr="002C799F" w:rsidRDefault="00A1729F" w:rsidP="00A1729F">
      <w:pPr>
        <w:pStyle w:val="paragraph"/>
        <w:spacing w:before="0" w:beforeAutospacing="0" w:after="0" w:afterAutospacing="0"/>
        <w:ind w:left="142" w:right="141"/>
        <w:jc w:val="right"/>
        <w:textAlignment w:val="baseline"/>
        <w:rPr>
          <w:b/>
          <w:noProof/>
          <w:lang w:val="uk-UA" w:eastAsia="uk-UA"/>
        </w:rPr>
      </w:pPr>
    </w:p>
    <w:p w14:paraId="66FD2714" w14:textId="77777777" w:rsidR="00A1729F" w:rsidRPr="002C799F" w:rsidRDefault="00A1729F" w:rsidP="00A1729F">
      <w:pPr>
        <w:pStyle w:val="paragraph"/>
        <w:spacing w:before="0" w:beforeAutospacing="0" w:after="0" w:afterAutospacing="0"/>
        <w:ind w:left="142" w:right="141"/>
        <w:jc w:val="right"/>
        <w:textAlignment w:val="baseline"/>
        <w:rPr>
          <w:b/>
          <w:noProof/>
          <w:lang w:val="uk-UA" w:eastAsia="uk-UA"/>
        </w:rPr>
      </w:pPr>
    </w:p>
    <w:p w14:paraId="18D10EE6" w14:textId="610B4178" w:rsidR="00A1729F" w:rsidRPr="002C799F" w:rsidRDefault="00A1729F" w:rsidP="00A1729F">
      <w:pPr>
        <w:pStyle w:val="paragraph"/>
        <w:spacing w:before="0" w:beforeAutospacing="0" w:after="0" w:afterAutospacing="0"/>
        <w:ind w:left="142" w:right="141"/>
        <w:jc w:val="right"/>
        <w:textAlignment w:val="baseline"/>
        <w:rPr>
          <w:b/>
          <w:noProof/>
          <w:lang w:val="uk-UA" w:eastAsia="uk-UA"/>
        </w:rPr>
      </w:pPr>
    </w:p>
    <w:p w14:paraId="4B37D590" w14:textId="77777777" w:rsidR="00A1729F" w:rsidRPr="002C799F" w:rsidRDefault="00A1729F" w:rsidP="002B1773">
      <w:pPr>
        <w:pStyle w:val="paragraph"/>
        <w:spacing w:before="0" w:beforeAutospacing="0" w:after="0" w:afterAutospacing="0"/>
        <w:ind w:right="141"/>
        <w:textAlignment w:val="baseline"/>
        <w:rPr>
          <w:b/>
          <w:noProof/>
          <w:lang w:val="uk-UA" w:eastAsia="uk-UA"/>
        </w:rPr>
      </w:pPr>
    </w:p>
    <w:p w14:paraId="27353EDC" w14:textId="77777777" w:rsidR="00A1729F" w:rsidRPr="002C799F" w:rsidRDefault="00A1729F" w:rsidP="00A1729F">
      <w:pPr>
        <w:ind w:left="142" w:right="141"/>
        <w:jc w:val="right"/>
        <w:textAlignment w:val="baseline"/>
        <w:rPr>
          <w:i/>
          <w:noProof/>
          <w:lang w:val="uk-UA" w:eastAsia="uk-UA"/>
        </w:rPr>
      </w:pPr>
    </w:p>
    <w:p w14:paraId="40B94554" w14:textId="77777777" w:rsidR="00A1729F" w:rsidRPr="002C799F" w:rsidRDefault="00A1729F" w:rsidP="00A1729F">
      <w:pPr>
        <w:ind w:left="142" w:right="141"/>
        <w:jc w:val="right"/>
        <w:textAlignment w:val="baseline"/>
        <w:rPr>
          <w:i/>
          <w:noProof/>
          <w:lang w:eastAsia="uk-UA"/>
        </w:rPr>
      </w:pPr>
    </w:p>
    <w:p w14:paraId="1EA58554" w14:textId="77777777" w:rsidR="00A1729F" w:rsidRPr="002C799F" w:rsidRDefault="00A1729F" w:rsidP="00A1729F">
      <w:pPr>
        <w:ind w:left="142" w:right="141"/>
        <w:jc w:val="right"/>
        <w:textAlignment w:val="baseline"/>
        <w:rPr>
          <w:i/>
          <w:noProof/>
          <w:lang w:eastAsia="uk-UA"/>
        </w:rPr>
      </w:pPr>
    </w:p>
    <w:p w14:paraId="636BCF42" w14:textId="77777777" w:rsidR="00A1729F" w:rsidRPr="002C799F" w:rsidRDefault="00A1729F" w:rsidP="00A1729F">
      <w:pPr>
        <w:pStyle w:val="paragraph"/>
        <w:tabs>
          <w:tab w:val="left" w:pos="7740"/>
          <w:tab w:val="left" w:pos="9356"/>
          <w:tab w:val="right" w:pos="9498"/>
        </w:tabs>
        <w:spacing w:before="0" w:beforeAutospacing="0" w:after="0" w:afterAutospacing="0"/>
        <w:ind w:left="284" w:right="141"/>
        <w:jc w:val="right"/>
        <w:textAlignment w:val="baseline"/>
        <w:rPr>
          <w:noProof/>
          <w:lang w:eastAsia="uk-UA"/>
        </w:rPr>
      </w:pPr>
      <w:r w:rsidRPr="002C799F">
        <w:rPr>
          <w:noProof/>
          <w:lang w:val="uk-UA" w:eastAsia="uk-UA"/>
        </w:rPr>
        <w:t>Додаток №</w:t>
      </w:r>
      <w:r w:rsidRPr="002C799F">
        <w:rPr>
          <w:noProof/>
          <w:lang w:eastAsia="uk-UA"/>
        </w:rPr>
        <w:t>1</w:t>
      </w:r>
    </w:p>
    <w:p w14:paraId="39FAFD41" w14:textId="77777777" w:rsidR="00A1729F" w:rsidRPr="002C799F" w:rsidRDefault="00A1729F" w:rsidP="00A1729F">
      <w:pPr>
        <w:pStyle w:val="paragraph"/>
        <w:tabs>
          <w:tab w:val="left" w:pos="9356"/>
          <w:tab w:val="right" w:pos="9498"/>
        </w:tabs>
        <w:spacing w:before="0" w:beforeAutospacing="0" w:after="0" w:afterAutospacing="0"/>
        <w:ind w:left="284" w:right="141"/>
        <w:jc w:val="right"/>
        <w:textAlignment w:val="baseline"/>
        <w:rPr>
          <w:noProof/>
          <w:lang w:val="uk-UA" w:eastAsia="uk-UA"/>
        </w:rPr>
      </w:pPr>
      <w:r w:rsidRPr="002C799F">
        <w:rPr>
          <w:noProof/>
          <w:lang w:val="uk-UA" w:eastAsia="uk-UA"/>
        </w:rPr>
        <w:t xml:space="preserve">     до рішення     56   </w:t>
      </w:r>
      <w:r w:rsidRPr="002C799F">
        <w:rPr>
          <w:noProof/>
          <w:lang w:eastAsia="uk-UA"/>
        </w:rPr>
        <w:t xml:space="preserve"> </w:t>
      </w:r>
      <w:r w:rsidRPr="002C799F">
        <w:rPr>
          <w:noProof/>
          <w:lang w:val="uk-UA" w:eastAsia="uk-UA"/>
        </w:rPr>
        <w:t xml:space="preserve">сесії </w:t>
      </w:r>
      <w:r w:rsidRPr="002C799F">
        <w:rPr>
          <w:noProof/>
          <w:lang w:val="en-US" w:eastAsia="uk-UA"/>
        </w:rPr>
        <w:t>V</w:t>
      </w:r>
      <w:r w:rsidRPr="002C799F">
        <w:rPr>
          <w:noProof/>
          <w:lang w:val="uk-UA" w:eastAsia="uk-UA"/>
        </w:rPr>
        <w:t xml:space="preserve">ІІІ демократичного </w:t>
      </w:r>
    </w:p>
    <w:p w14:paraId="6CD27E21" w14:textId="77777777" w:rsidR="00A1729F" w:rsidRPr="002C799F" w:rsidRDefault="00A1729F" w:rsidP="00A1729F">
      <w:pPr>
        <w:pStyle w:val="paragraph"/>
        <w:tabs>
          <w:tab w:val="left" w:pos="9356"/>
          <w:tab w:val="right" w:pos="9498"/>
        </w:tabs>
        <w:spacing w:before="0" w:beforeAutospacing="0" w:after="0" w:afterAutospacing="0"/>
        <w:ind w:left="284" w:right="141"/>
        <w:jc w:val="right"/>
        <w:textAlignment w:val="baseline"/>
        <w:rPr>
          <w:noProof/>
          <w:lang w:val="uk-UA" w:eastAsia="uk-UA"/>
        </w:rPr>
      </w:pPr>
      <w:r w:rsidRPr="002C799F">
        <w:rPr>
          <w:noProof/>
          <w:lang w:val="uk-UA" w:eastAsia="uk-UA"/>
        </w:rPr>
        <w:t xml:space="preserve">                                             скликання Косівської міської ради Косівського району                                              </w:t>
      </w:r>
    </w:p>
    <w:p w14:paraId="623D97D2" w14:textId="77777777" w:rsidR="00A1729F" w:rsidRPr="002C799F" w:rsidRDefault="00A1729F" w:rsidP="00A1729F">
      <w:pPr>
        <w:pStyle w:val="paragraph"/>
        <w:tabs>
          <w:tab w:val="left" w:pos="9356"/>
          <w:tab w:val="right" w:pos="9498"/>
        </w:tabs>
        <w:spacing w:before="0" w:beforeAutospacing="0" w:after="0" w:afterAutospacing="0"/>
        <w:ind w:left="284" w:right="141"/>
        <w:jc w:val="right"/>
        <w:textAlignment w:val="baseline"/>
        <w:rPr>
          <w:noProof/>
          <w:lang w:val="uk-UA" w:eastAsia="uk-UA"/>
        </w:rPr>
      </w:pPr>
      <w:r w:rsidRPr="002C799F">
        <w:rPr>
          <w:noProof/>
          <w:lang w:val="uk-UA" w:eastAsia="uk-UA"/>
        </w:rPr>
        <w:t xml:space="preserve">            Івано-Франківської області </w:t>
      </w:r>
    </w:p>
    <w:p w14:paraId="6FF6396A" w14:textId="77777777" w:rsidR="00A1729F" w:rsidRPr="002C799F" w:rsidRDefault="00A1729F" w:rsidP="00A1729F">
      <w:pPr>
        <w:pStyle w:val="paragraph"/>
        <w:tabs>
          <w:tab w:val="left" w:pos="9356"/>
          <w:tab w:val="right" w:pos="9498"/>
        </w:tabs>
        <w:spacing w:before="0" w:beforeAutospacing="0" w:after="0" w:afterAutospacing="0"/>
        <w:ind w:left="284" w:right="141"/>
        <w:jc w:val="right"/>
        <w:textAlignment w:val="baseline"/>
        <w:rPr>
          <w:noProof/>
          <w:lang w:eastAsia="uk-UA"/>
        </w:rPr>
      </w:pPr>
      <w:r w:rsidRPr="002C799F">
        <w:rPr>
          <w:noProof/>
          <w:lang w:val="uk-UA" w:eastAsia="uk-UA"/>
        </w:rPr>
        <w:t xml:space="preserve">                                                                                          від                2025 року  №    _______</w:t>
      </w:r>
    </w:p>
    <w:p w14:paraId="7CAB1D8B" w14:textId="77777777" w:rsidR="00A1729F" w:rsidRPr="002C799F" w:rsidRDefault="00A1729F" w:rsidP="00A1729F">
      <w:pPr>
        <w:pStyle w:val="paragraph"/>
        <w:spacing w:before="0" w:beforeAutospacing="0" w:after="0" w:afterAutospacing="0"/>
        <w:ind w:left="142" w:right="141"/>
        <w:jc w:val="right"/>
        <w:textAlignment w:val="baseline"/>
        <w:rPr>
          <w:b/>
          <w:noProof/>
          <w:lang w:eastAsia="uk-UA"/>
        </w:rPr>
      </w:pPr>
    </w:p>
    <w:p w14:paraId="4B99644B" w14:textId="77777777" w:rsidR="00A1729F" w:rsidRPr="002C799F" w:rsidRDefault="00A1729F" w:rsidP="00A1729F">
      <w:pPr>
        <w:pStyle w:val="paragraph"/>
        <w:spacing w:before="0" w:beforeAutospacing="0" w:after="0" w:afterAutospacing="0"/>
        <w:ind w:left="142" w:right="141"/>
        <w:jc w:val="right"/>
        <w:textAlignment w:val="baseline"/>
        <w:rPr>
          <w:b/>
          <w:noProof/>
          <w:lang w:val="uk-UA" w:eastAsia="uk-UA"/>
        </w:rPr>
      </w:pPr>
    </w:p>
    <w:p w14:paraId="56A96264" w14:textId="77777777" w:rsidR="00A1729F" w:rsidRPr="002C799F" w:rsidRDefault="00A1729F" w:rsidP="00A1729F">
      <w:pPr>
        <w:pStyle w:val="paragraph"/>
        <w:spacing w:before="0" w:beforeAutospacing="0" w:after="0" w:afterAutospacing="0"/>
        <w:ind w:left="142" w:right="141"/>
        <w:jc w:val="right"/>
        <w:textAlignment w:val="baseline"/>
        <w:rPr>
          <w:b/>
          <w:noProof/>
          <w:lang w:val="uk-UA" w:eastAsia="uk-UA"/>
        </w:rPr>
      </w:pPr>
    </w:p>
    <w:p w14:paraId="3B308BAB" w14:textId="77777777" w:rsidR="00A1729F" w:rsidRPr="002C799F" w:rsidRDefault="00A1729F" w:rsidP="00A1729F">
      <w:pPr>
        <w:pStyle w:val="paragraph"/>
        <w:spacing w:before="0" w:beforeAutospacing="0" w:after="0" w:afterAutospacing="0"/>
        <w:ind w:left="142" w:right="141"/>
        <w:jc w:val="right"/>
        <w:textAlignment w:val="baseline"/>
        <w:rPr>
          <w:b/>
          <w:noProof/>
          <w:lang w:val="uk-UA" w:eastAsia="uk-UA"/>
        </w:rPr>
      </w:pPr>
    </w:p>
    <w:p w14:paraId="506AE3D4" w14:textId="77777777" w:rsidR="00A1729F" w:rsidRPr="002C799F" w:rsidRDefault="00A1729F" w:rsidP="00A1729F">
      <w:pPr>
        <w:pStyle w:val="paragraph"/>
        <w:spacing w:before="0" w:beforeAutospacing="0" w:after="0" w:afterAutospacing="0"/>
        <w:ind w:left="142" w:right="141"/>
        <w:jc w:val="right"/>
        <w:textAlignment w:val="baseline"/>
        <w:rPr>
          <w:noProof/>
          <w:lang w:val="uk-UA" w:eastAsia="uk-UA"/>
        </w:rPr>
      </w:pPr>
      <w:r w:rsidRPr="002C799F">
        <w:rPr>
          <w:b/>
          <w:noProof/>
          <w:lang w:val="uk-UA" w:eastAsia="uk-UA"/>
        </w:rPr>
        <w:t xml:space="preserve">                                                         </w:t>
      </w:r>
    </w:p>
    <w:p w14:paraId="2FB32B83" w14:textId="77777777" w:rsidR="00A1729F" w:rsidRPr="002C799F" w:rsidRDefault="00A1729F" w:rsidP="00A1729F">
      <w:pPr>
        <w:pStyle w:val="paragraph"/>
        <w:spacing w:before="0" w:beforeAutospacing="0" w:after="0" w:afterAutospacing="0"/>
        <w:ind w:left="142" w:right="141"/>
        <w:jc w:val="right"/>
        <w:textAlignment w:val="baseline"/>
        <w:rPr>
          <w:noProof/>
          <w:lang w:val="uk-UA" w:eastAsia="uk-UA"/>
        </w:rPr>
      </w:pPr>
      <w:r w:rsidRPr="002C799F">
        <w:rPr>
          <w:b/>
          <w:noProof/>
          <w:lang w:val="uk-UA" w:eastAsia="uk-UA"/>
        </w:rPr>
        <w:t xml:space="preserve">                                                           </w:t>
      </w:r>
    </w:p>
    <w:p w14:paraId="0798FEDC" w14:textId="77777777" w:rsidR="00A1729F" w:rsidRPr="002C799F" w:rsidRDefault="00A1729F" w:rsidP="00A1729F">
      <w:pPr>
        <w:shd w:val="clear" w:color="auto" w:fill="FFFFFF"/>
        <w:spacing w:line="0" w:lineRule="atLeast"/>
        <w:jc w:val="center"/>
        <w:rPr>
          <w:b/>
          <w:lang w:val="uk-UA" w:eastAsia="uk-UA"/>
        </w:rPr>
      </w:pPr>
      <w:proofErr w:type="spellStart"/>
      <w:r w:rsidRPr="002C799F">
        <w:rPr>
          <w:b/>
          <w:lang w:eastAsia="uk-UA"/>
        </w:rPr>
        <w:t>Програма</w:t>
      </w:r>
      <w:proofErr w:type="spellEnd"/>
      <w:r w:rsidRPr="002C799F">
        <w:rPr>
          <w:b/>
          <w:lang w:eastAsia="uk-UA"/>
        </w:rPr>
        <w:t xml:space="preserve"> </w:t>
      </w:r>
    </w:p>
    <w:p w14:paraId="1375EF3A" w14:textId="77777777" w:rsidR="00A1729F" w:rsidRPr="002C799F" w:rsidRDefault="00A1729F" w:rsidP="00A1729F">
      <w:pPr>
        <w:spacing w:after="240"/>
        <w:jc w:val="center"/>
        <w:rPr>
          <w:lang w:eastAsia="uk-UA"/>
        </w:rPr>
      </w:pPr>
      <w:r w:rsidRPr="002C799F">
        <w:rPr>
          <w:b/>
        </w:rPr>
        <w:t>«</w:t>
      </w:r>
      <w:proofErr w:type="spellStart"/>
      <w:r w:rsidRPr="002C799F">
        <w:rPr>
          <w:b/>
        </w:rPr>
        <w:t>Духовне</w:t>
      </w:r>
      <w:proofErr w:type="spellEnd"/>
      <w:r w:rsidRPr="002C799F">
        <w:rPr>
          <w:b/>
        </w:rPr>
        <w:t xml:space="preserve"> </w:t>
      </w:r>
      <w:proofErr w:type="spellStart"/>
      <w:r w:rsidRPr="002C799F">
        <w:rPr>
          <w:b/>
        </w:rPr>
        <w:t>життя</w:t>
      </w:r>
      <w:proofErr w:type="spellEnd"/>
      <w:r w:rsidRPr="002C799F">
        <w:rPr>
          <w:b/>
        </w:rPr>
        <w:t xml:space="preserve"> </w:t>
      </w:r>
      <w:proofErr w:type="spellStart"/>
      <w:r w:rsidRPr="002C799F">
        <w:rPr>
          <w:b/>
        </w:rPr>
        <w:t>Косівської</w:t>
      </w:r>
      <w:proofErr w:type="spellEnd"/>
      <w:r w:rsidRPr="002C799F">
        <w:rPr>
          <w:b/>
        </w:rPr>
        <w:t xml:space="preserve"> </w:t>
      </w:r>
      <w:proofErr w:type="spellStart"/>
      <w:r w:rsidRPr="002C799F">
        <w:rPr>
          <w:b/>
        </w:rPr>
        <w:t>міської</w:t>
      </w:r>
      <w:proofErr w:type="spellEnd"/>
      <w:r w:rsidRPr="002C799F">
        <w:rPr>
          <w:b/>
        </w:rPr>
        <w:t xml:space="preserve"> </w:t>
      </w:r>
      <w:proofErr w:type="spellStart"/>
      <w:r w:rsidRPr="002C799F">
        <w:rPr>
          <w:b/>
        </w:rPr>
        <w:t>територіальної</w:t>
      </w:r>
      <w:proofErr w:type="spellEnd"/>
      <w:r w:rsidRPr="002C799F">
        <w:rPr>
          <w:b/>
        </w:rPr>
        <w:t xml:space="preserve"> </w:t>
      </w:r>
      <w:proofErr w:type="spellStart"/>
      <w:proofErr w:type="gramStart"/>
      <w:r w:rsidRPr="002C799F">
        <w:rPr>
          <w:b/>
        </w:rPr>
        <w:t>громади</w:t>
      </w:r>
      <w:proofErr w:type="spellEnd"/>
      <w:r w:rsidRPr="002C799F">
        <w:rPr>
          <w:b/>
        </w:rPr>
        <w:t>»  на</w:t>
      </w:r>
      <w:proofErr w:type="gramEnd"/>
      <w:r w:rsidRPr="002C799F">
        <w:rPr>
          <w:b/>
        </w:rPr>
        <w:t xml:space="preserve"> 2024-2028 роки</w:t>
      </w:r>
    </w:p>
    <w:p w14:paraId="2E674B7A" w14:textId="77777777" w:rsidR="00A1729F" w:rsidRPr="002C799F" w:rsidRDefault="00A1729F" w:rsidP="00A1729F">
      <w:pPr>
        <w:spacing w:after="240"/>
        <w:rPr>
          <w:lang w:eastAsia="uk-UA"/>
        </w:rPr>
      </w:pPr>
    </w:p>
    <w:tbl>
      <w:tblPr>
        <w:tblW w:w="0" w:type="auto"/>
        <w:tblLook w:val="04A0" w:firstRow="1" w:lastRow="0" w:firstColumn="1" w:lastColumn="0" w:noHBand="0" w:noVBand="1"/>
      </w:tblPr>
      <w:tblGrid>
        <w:gridCol w:w="4863"/>
        <w:gridCol w:w="4776"/>
      </w:tblGrid>
      <w:tr w:rsidR="00DE711D" w:rsidRPr="002C799F" w14:paraId="32D59D70" w14:textId="77777777" w:rsidTr="00A1729F">
        <w:tc>
          <w:tcPr>
            <w:tcW w:w="0" w:type="auto"/>
          </w:tcPr>
          <w:p w14:paraId="4BC76521" w14:textId="77777777" w:rsidR="00A1729F" w:rsidRPr="002C799F" w:rsidRDefault="00A1729F">
            <w:pPr>
              <w:jc w:val="both"/>
              <w:rPr>
                <w:lang w:eastAsia="uk-UA"/>
              </w:rPr>
            </w:pPr>
            <w:proofErr w:type="spellStart"/>
            <w:r w:rsidRPr="002C799F">
              <w:rPr>
                <w:b/>
                <w:bCs/>
                <w:lang w:eastAsia="uk-UA"/>
              </w:rPr>
              <w:t>Замовник</w:t>
            </w:r>
            <w:proofErr w:type="spellEnd"/>
            <w:r w:rsidRPr="002C799F">
              <w:rPr>
                <w:b/>
                <w:bCs/>
                <w:lang w:eastAsia="uk-UA"/>
              </w:rPr>
              <w:t xml:space="preserve"> </w:t>
            </w:r>
            <w:proofErr w:type="spellStart"/>
            <w:r w:rsidRPr="002C799F">
              <w:rPr>
                <w:b/>
                <w:bCs/>
                <w:lang w:eastAsia="uk-UA"/>
              </w:rPr>
              <w:t>програми</w:t>
            </w:r>
            <w:proofErr w:type="spellEnd"/>
          </w:p>
          <w:p w14:paraId="3B7F8CB6" w14:textId="77777777" w:rsidR="00A1729F" w:rsidRPr="002C799F" w:rsidRDefault="00A1729F">
            <w:pPr>
              <w:rPr>
                <w:lang w:eastAsia="uk-UA"/>
              </w:rPr>
            </w:pPr>
          </w:p>
          <w:p w14:paraId="27460746" w14:textId="77777777" w:rsidR="00A1729F" w:rsidRPr="002C799F" w:rsidRDefault="00A1729F">
            <w:pPr>
              <w:jc w:val="both"/>
              <w:rPr>
                <w:lang w:eastAsia="uk-UA"/>
              </w:rPr>
            </w:pPr>
            <w:proofErr w:type="spellStart"/>
            <w:r w:rsidRPr="002C799F">
              <w:rPr>
                <w:lang w:eastAsia="uk-UA"/>
              </w:rPr>
              <w:t>Косівська</w:t>
            </w:r>
            <w:proofErr w:type="spellEnd"/>
            <w:r w:rsidRPr="002C799F">
              <w:rPr>
                <w:lang w:eastAsia="uk-UA"/>
              </w:rPr>
              <w:t xml:space="preserve"> </w:t>
            </w:r>
            <w:proofErr w:type="spellStart"/>
            <w:r w:rsidRPr="002C799F">
              <w:rPr>
                <w:lang w:eastAsia="uk-UA"/>
              </w:rPr>
              <w:t>міська</w:t>
            </w:r>
            <w:proofErr w:type="spellEnd"/>
            <w:r w:rsidRPr="002C799F">
              <w:rPr>
                <w:lang w:eastAsia="uk-UA"/>
              </w:rPr>
              <w:t xml:space="preserve"> рада</w:t>
            </w:r>
          </w:p>
        </w:tc>
        <w:tc>
          <w:tcPr>
            <w:tcW w:w="0" w:type="auto"/>
          </w:tcPr>
          <w:p w14:paraId="4491C426" w14:textId="77777777" w:rsidR="00A1729F" w:rsidRPr="002C799F" w:rsidRDefault="00A1729F">
            <w:pPr>
              <w:jc w:val="both"/>
              <w:rPr>
                <w:lang w:eastAsia="uk-UA"/>
              </w:rPr>
            </w:pPr>
            <w:r w:rsidRPr="002C799F">
              <w:rPr>
                <w:b/>
                <w:bCs/>
                <w:lang w:eastAsia="uk-UA"/>
              </w:rPr>
              <w:t>                                                                            </w:t>
            </w:r>
          </w:p>
          <w:p w14:paraId="271EB6BB" w14:textId="77777777" w:rsidR="00A1729F" w:rsidRPr="002C799F" w:rsidRDefault="00A1729F">
            <w:pPr>
              <w:rPr>
                <w:lang w:eastAsia="uk-UA"/>
              </w:rPr>
            </w:pPr>
          </w:p>
          <w:p w14:paraId="6054DE00" w14:textId="77777777" w:rsidR="00A1729F" w:rsidRPr="002C799F" w:rsidRDefault="00A1729F">
            <w:pPr>
              <w:ind w:left="-108" w:hanging="108"/>
              <w:jc w:val="both"/>
              <w:rPr>
                <w:lang w:eastAsia="uk-UA"/>
              </w:rPr>
            </w:pPr>
            <w:r w:rsidRPr="002C799F">
              <w:rPr>
                <w:lang w:eastAsia="uk-UA"/>
              </w:rPr>
              <w:t xml:space="preserve">  _____________               </w:t>
            </w:r>
            <w:proofErr w:type="spellStart"/>
            <w:r w:rsidRPr="002C799F">
              <w:rPr>
                <w:lang w:eastAsia="uk-UA"/>
              </w:rPr>
              <w:t>Юрій</w:t>
            </w:r>
            <w:proofErr w:type="spellEnd"/>
            <w:r w:rsidRPr="002C799F">
              <w:rPr>
                <w:lang w:eastAsia="uk-UA"/>
              </w:rPr>
              <w:t xml:space="preserve"> Плосконос</w:t>
            </w:r>
          </w:p>
        </w:tc>
      </w:tr>
      <w:tr w:rsidR="00A1729F" w:rsidRPr="002C799F" w14:paraId="1C4324C9" w14:textId="77777777" w:rsidTr="00A1729F">
        <w:tc>
          <w:tcPr>
            <w:tcW w:w="0" w:type="auto"/>
          </w:tcPr>
          <w:p w14:paraId="480599B2" w14:textId="77777777" w:rsidR="00A1729F" w:rsidRPr="002C799F" w:rsidRDefault="00A1729F">
            <w:pPr>
              <w:jc w:val="both"/>
              <w:rPr>
                <w:b/>
                <w:bCs/>
                <w:lang w:eastAsia="uk-UA"/>
              </w:rPr>
            </w:pPr>
          </w:p>
          <w:p w14:paraId="19E60A7F" w14:textId="77777777" w:rsidR="00A1729F" w:rsidRPr="002C799F" w:rsidRDefault="00A1729F">
            <w:pPr>
              <w:jc w:val="both"/>
              <w:rPr>
                <w:lang w:val="uk-UA" w:eastAsia="uk-UA"/>
              </w:rPr>
            </w:pPr>
            <w:proofErr w:type="spellStart"/>
            <w:r w:rsidRPr="002C799F">
              <w:rPr>
                <w:b/>
                <w:bCs/>
                <w:lang w:eastAsia="uk-UA"/>
              </w:rPr>
              <w:t>Керівник</w:t>
            </w:r>
            <w:proofErr w:type="spellEnd"/>
            <w:r w:rsidRPr="002C799F">
              <w:rPr>
                <w:b/>
                <w:bCs/>
                <w:lang w:eastAsia="uk-UA"/>
              </w:rPr>
              <w:t xml:space="preserve"> </w:t>
            </w:r>
            <w:proofErr w:type="spellStart"/>
            <w:r w:rsidRPr="002C799F">
              <w:rPr>
                <w:b/>
                <w:bCs/>
                <w:lang w:eastAsia="uk-UA"/>
              </w:rPr>
              <w:t>програми</w:t>
            </w:r>
            <w:proofErr w:type="spellEnd"/>
          </w:p>
          <w:p w14:paraId="292D72E5" w14:textId="77777777" w:rsidR="00A1729F" w:rsidRPr="002C799F" w:rsidRDefault="00A1729F">
            <w:pPr>
              <w:rPr>
                <w:lang w:eastAsia="uk-UA"/>
              </w:rPr>
            </w:pPr>
          </w:p>
          <w:p w14:paraId="4F9D7CFA" w14:textId="77777777" w:rsidR="00A1729F" w:rsidRPr="002C799F" w:rsidRDefault="00A1729F">
            <w:pPr>
              <w:rPr>
                <w:lang w:eastAsia="uk-UA"/>
              </w:rPr>
            </w:pPr>
            <w:r w:rsidRPr="002C799F">
              <w:rPr>
                <w:lang w:eastAsia="uk-UA"/>
              </w:rPr>
              <w:t xml:space="preserve">Заступник </w:t>
            </w:r>
            <w:proofErr w:type="spellStart"/>
            <w:r w:rsidRPr="002C799F">
              <w:rPr>
                <w:lang w:eastAsia="uk-UA"/>
              </w:rPr>
              <w:t>міського</w:t>
            </w:r>
            <w:proofErr w:type="spellEnd"/>
            <w:r w:rsidRPr="002C799F">
              <w:rPr>
                <w:lang w:eastAsia="uk-UA"/>
              </w:rPr>
              <w:t xml:space="preserve"> </w:t>
            </w:r>
            <w:proofErr w:type="spellStart"/>
            <w:r w:rsidRPr="002C799F">
              <w:rPr>
                <w:lang w:eastAsia="uk-UA"/>
              </w:rPr>
              <w:t>голови</w:t>
            </w:r>
            <w:proofErr w:type="spellEnd"/>
            <w:r w:rsidRPr="002C799F">
              <w:rPr>
                <w:lang w:eastAsia="uk-UA"/>
              </w:rPr>
              <w:t xml:space="preserve"> з </w:t>
            </w:r>
            <w:proofErr w:type="spellStart"/>
            <w:r w:rsidRPr="002C799F">
              <w:rPr>
                <w:lang w:eastAsia="uk-UA"/>
              </w:rPr>
              <w:t>гуманітарних</w:t>
            </w:r>
            <w:proofErr w:type="spellEnd"/>
            <w:r w:rsidRPr="002C799F">
              <w:rPr>
                <w:lang w:eastAsia="uk-UA"/>
              </w:rPr>
              <w:t xml:space="preserve"> </w:t>
            </w:r>
            <w:proofErr w:type="spellStart"/>
            <w:r w:rsidRPr="002C799F">
              <w:rPr>
                <w:lang w:eastAsia="uk-UA"/>
              </w:rPr>
              <w:t>питань</w:t>
            </w:r>
            <w:proofErr w:type="spellEnd"/>
            <w:r w:rsidRPr="002C799F">
              <w:rPr>
                <w:lang w:eastAsia="uk-UA"/>
              </w:rPr>
              <w:t xml:space="preserve"> </w:t>
            </w:r>
          </w:p>
        </w:tc>
        <w:tc>
          <w:tcPr>
            <w:tcW w:w="0" w:type="auto"/>
          </w:tcPr>
          <w:p w14:paraId="67D06F17" w14:textId="77777777" w:rsidR="00A1729F" w:rsidRPr="002C799F" w:rsidRDefault="00A1729F">
            <w:pPr>
              <w:jc w:val="both"/>
              <w:rPr>
                <w:lang w:eastAsia="uk-UA"/>
              </w:rPr>
            </w:pPr>
            <w:r w:rsidRPr="002C799F">
              <w:rPr>
                <w:b/>
                <w:bCs/>
                <w:lang w:eastAsia="uk-UA"/>
              </w:rPr>
              <w:t>                                                                            </w:t>
            </w:r>
          </w:p>
          <w:p w14:paraId="4242B141" w14:textId="77777777" w:rsidR="00A1729F" w:rsidRPr="002C799F" w:rsidRDefault="00A1729F">
            <w:pPr>
              <w:spacing w:after="240"/>
              <w:rPr>
                <w:lang w:eastAsia="uk-UA"/>
              </w:rPr>
            </w:pPr>
          </w:p>
          <w:p w14:paraId="1396D3AC" w14:textId="77777777" w:rsidR="00A1729F" w:rsidRPr="002C799F" w:rsidRDefault="00A1729F">
            <w:pPr>
              <w:ind w:left="-108" w:hanging="108"/>
              <w:jc w:val="both"/>
              <w:rPr>
                <w:lang w:eastAsia="uk-UA"/>
              </w:rPr>
            </w:pPr>
            <w:r w:rsidRPr="002C799F">
              <w:rPr>
                <w:b/>
                <w:bCs/>
                <w:lang w:eastAsia="uk-UA"/>
              </w:rPr>
              <w:t xml:space="preserve">______________          </w:t>
            </w:r>
            <w:proofErr w:type="spellStart"/>
            <w:r w:rsidRPr="002C799F">
              <w:rPr>
                <w:lang w:eastAsia="uk-UA"/>
              </w:rPr>
              <w:t>Володимир</w:t>
            </w:r>
            <w:proofErr w:type="spellEnd"/>
            <w:r w:rsidRPr="002C799F">
              <w:rPr>
                <w:lang w:eastAsia="uk-UA"/>
              </w:rPr>
              <w:t xml:space="preserve"> </w:t>
            </w:r>
            <w:proofErr w:type="spellStart"/>
            <w:r w:rsidRPr="002C799F">
              <w:rPr>
                <w:lang w:eastAsia="uk-UA"/>
              </w:rPr>
              <w:t>Петричук</w:t>
            </w:r>
            <w:proofErr w:type="spellEnd"/>
          </w:p>
        </w:tc>
      </w:tr>
    </w:tbl>
    <w:p w14:paraId="56E6E871" w14:textId="77777777" w:rsidR="00A1729F" w:rsidRPr="002C799F" w:rsidRDefault="00A1729F" w:rsidP="00A1729F">
      <w:pPr>
        <w:spacing w:after="240"/>
        <w:rPr>
          <w:b/>
          <w:lang w:val="en-US" w:eastAsia="uk-UA"/>
        </w:rPr>
      </w:pPr>
    </w:p>
    <w:p w14:paraId="73702471" w14:textId="77777777" w:rsidR="00A1729F" w:rsidRPr="002C799F" w:rsidRDefault="00A1729F" w:rsidP="00A1729F">
      <w:pPr>
        <w:spacing w:after="240"/>
        <w:rPr>
          <w:b/>
          <w:lang w:val="uk-UA" w:eastAsia="uk-UA"/>
        </w:rPr>
      </w:pPr>
      <w:proofErr w:type="spellStart"/>
      <w:r w:rsidRPr="002C799F">
        <w:rPr>
          <w:b/>
          <w:lang w:eastAsia="uk-UA"/>
        </w:rPr>
        <w:t>Погоджено</w:t>
      </w:r>
      <w:proofErr w:type="spellEnd"/>
    </w:p>
    <w:p w14:paraId="30330ABF" w14:textId="56DBCA24" w:rsidR="00A1729F" w:rsidRPr="002C799F" w:rsidRDefault="00A1729F" w:rsidP="00A1729F">
      <w:pPr>
        <w:spacing w:after="240"/>
        <w:rPr>
          <w:lang w:eastAsia="uk-UA"/>
        </w:rPr>
      </w:pPr>
      <w:r w:rsidRPr="002C799F">
        <w:rPr>
          <w:lang w:eastAsia="uk-UA"/>
        </w:rPr>
        <w:t xml:space="preserve">Перший заступник </w:t>
      </w:r>
      <w:proofErr w:type="spellStart"/>
      <w:r w:rsidRPr="002C799F">
        <w:rPr>
          <w:lang w:eastAsia="uk-UA"/>
        </w:rPr>
        <w:t>міського</w:t>
      </w:r>
      <w:proofErr w:type="spellEnd"/>
      <w:r w:rsidRPr="002C799F">
        <w:rPr>
          <w:lang w:eastAsia="uk-UA"/>
        </w:rPr>
        <w:t xml:space="preserve"> </w:t>
      </w:r>
      <w:proofErr w:type="spellStart"/>
      <w:r w:rsidRPr="002C799F">
        <w:rPr>
          <w:lang w:eastAsia="uk-UA"/>
        </w:rPr>
        <w:t>голови</w:t>
      </w:r>
      <w:proofErr w:type="spellEnd"/>
      <w:r w:rsidRPr="002C799F">
        <w:rPr>
          <w:lang w:eastAsia="uk-UA"/>
        </w:rPr>
        <w:t xml:space="preserve">          _____________</w:t>
      </w:r>
      <w:r w:rsidR="002B1773" w:rsidRPr="002C799F">
        <w:rPr>
          <w:lang w:val="uk-UA" w:eastAsia="uk-UA"/>
        </w:rPr>
        <w:t xml:space="preserve">            </w:t>
      </w:r>
      <w:r w:rsidRPr="002C799F">
        <w:rPr>
          <w:lang w:eastAsia="uk-UA"/>
        </w:rPr>
        <w:t xml:space="preserve">Святослав </w:t>
      </w:r>
      <w:proofErr w:type="spellStart"/>
      <w:r w:rsidRPr="002C799F">
        <w:rPr>
          <w:lang w:eastAsia="uk-UA"/>
        </w:rPr>
        <w:t>Костинюк</w:t>
      </w:r>
      <w:proofErr w:type="spellEnd"/>
    </w:p>
    <w:p w14:paraId="3130196E" w14:textId="77777777" w:rsidR="00A1729F" w:rsidRPr="002C799F" w:rsidRDefault="00A1729F" w:rsidP="00A1729F">
      <w:pPr>
        <w:rPr>
          <w:lang w:val="uk-UA" w:eastAsia="uk-UA"/>
        </w:rPr>
      </w:pPr>
    </w:p>
    <w:p w14:paraId="1D4C54D9" w14:textId="77777777" w:rsidR="00A1729F" w:rsidRPr="002C799F" w:rsidRDefault="00A1729F" w:rsidP="00A1729F">
      <w:pPr>
        <w:rPr>
          <w:lang w:eastAsia="uk-UA"/>
        </w:rPr>
      </w:pPr>
      <w:r w:rsidRPr="002C799F">
        <w:rPr>
          <w:lang w:eastAsia="uk-UA"/>
        </w:rPr>
        <w:t xml:space="preserve">Начальник </w:t>
      </w:r>
      <w:proofErr w:type="spellStart"/>
      <w:r w:rsidRPr="002C799F">
        <w:rPr>
          <w:lang w:eastAsia="uk-UA"/>
        </w:rPr>
        <w:t>фінансового</w:t>
      </w:r>
      <w:proofErr w:type="spellEnd"/>
    </w:p>
    <w:p w14:paraId="145FD20A" w14:textId="77777777" w:rsidR="00A1729F" w:rsidRPr="002C799F" w:rsidRDefault="00A1729F" w:rsidP="00A1729F">
      <w:pPr>
        <w:rPr>
          <w:lang w:eastAsia="uk-UA"/>
        </w:rPr>
      </w:pPr>
      <w:proofErr w:type="spellStart"/>
      <w:r w:rsidRPr="002C799F">
        <w:rPr>
          <w:lang w:eastAsia="uk-UA"/>
        </w:rPr>
        <w:t>відділу</w:t>
      </w:r>
      <w:proofErr w:type="spellEnd"/>
      <w:r w:rsidRPr="002C799F">
        <w:rPr>
          <w:lang w:eastAsia="uk-UA"/>
        </w:rPr>
        <w:t xml:space="preserve"> </w:t>
      </w:r>
      <w:proofErr w:type="spellStart"/>
      <w:r w:rsidRPr="002C799F">
        <w:rPr>
          <w:lang w:eastAsia="uk-UA"/>
        </w:rPr>
        <w:t>Косівської</w:t>
      </w:r>
      <w:proofErr w:type="spellEnd"/>
      <w:r w:rsidRPr="002C799F">
        <w:rPr>
          <w:lang w:eastAsia="uk-UA"/>
        </w:rPr>
        <w:t xml:space="preserve"> </w:t>
      </w:r>
      <w:proofErr w:type="spellStart"/>
      <w:r w:rsidRPr="002C799F">
        <w:rPr>
          <w:lang w:eastAsia="uk-UA"/>
        </w:rPr>
        <w:t>міської</w:t>
      </w:r>
      <w:proofErr w:type="spellEnd"/>
      <w:r w:rsidRPr="002C799F">
        <w:rPr>
          <w:lang w:eastAsia="uk-UA"/>
        </w:rPr>
        <w:t xml:space="preserve"> ради                 _____________          </w:t>
      </w:r>
      <w:proofErr w:type="spellStart"/>
      <w:r w:rsidRPr="002C799F">
        <w:rPr>
          <w:lang w:eastAsia="uk-UA"/>
        </w:rPr>
        <w:t>Віта</w:t>
      </w:r>
      <w:proofErr w:type="spellEnd"/>
      <w:r w:rsidRPr="002C799F">
        <w:rPr>
          <w:lang w:eastAsia="uk-UA"/>
        </w:rPr>
        <w:t xml:space="preserve"> </w:t>
      </w:r>
      <w:proofErr w:type="spellStart"/>
      <w:r w:rsidRPr="002C799F">
        <w:rPr>
          <w:lang w:eastAsia="uk-UA"/>
        </w:rPr>
        <w:t>Довбенчук</w:t>
      </w:r>
      <w:proofErr w:type="spellEnd"/>
    </w:p>
    <w:p w14:paraId="3B098EDE" w14:textId="77777777" w:rsidR="00A1729F" w:rsidRPr="002C799F" w:rsidRDefault="00A1729F" w:rsidP="00A1729F">
      <w:pPr>
        <w:rPr>
          <w:lang w:eastAsia="uk-UA"/>
        </w:rPr>
      </w:pPr>
    </w:p>
    <w:p w14:paraId="78BAAE31" w14:textId="77777777" w:rsidR="00A1729F" w:rsidRPr="002C799F" w:rsidRDefault="00A1729F" w:rsidP="00A1729F">
      <w:pPr>
        <w:rPr>
          <w:lang w:eastAsia="uk-UA"/>
        </w:rPr>
      </w:pPr>
      <w:r w:rsidRPr="002C799F">
        <w:rPr>
          <w:lang w:eastAsia="uk-UA"/>
        </w:rPr>
        <w:t xml:space="preserve">Начальник </w:t>
      </w:r>
      <w:proofErr w:type="spellStart"/>
      <w:r w:rsidRPr="002C799F">
        <w:rPr>
          <w:lang w:eastAsia="uk-UA"/>
        </w:rPr>
        <w:t>відділу</w:t>
      </w:r>
      <w:proofErr w:type="spellEnd"/>
      <w:r w:rsidRPr="002C799F">
        <w:rPr>
          <w:lang w:eastAsia="uk-UA"/>
        </w:rPr>
        <w:t xml:space="preserve"> </w:t>
      </w:r>
      <w:proofErr w:type="spellStart"/>
      <w:r w:rsidRPr="002C799F">
        <w:rPr>
          <w:lang w:eastAsia="uk-UA"/>
        </w:rPr>
        <w:t>промоції</w:t>
      </w:r>
      <w:proofErr w:type="spellEnd"/>
      <w:r w:rsidRPr="002C799F">
        <w:rPr>
          <w:lang w:eastAsia="uk-UA"/>
        </w:rPr>
        <w:t xml:space="preserve">, </w:t>
      </w:r>
      <w:proofErr w:type="spellStart"/>
      <w:r w:rsidRPr="002C799F">
        <w:rPr>
          <w:lang w:eastAsia="uk-UA"/>
        </w:rPr>
        <w:t>зв’язків</w:t>
      </w:r>
      <w:proofErr w:type="spellEnd"/>
      <w:r w:rsidRPr="002C799F">
        <w:rPr>
          <w:lang w:eastAsia="uk-UA"/>
        </w:rPr>
        <w:t xml:space="preserve">    </w:t>
      </w:r>
    </w:p>
    <w:p w14:paraId="2CB97BF2" w14:textId="77777777" w:rsidR="00A1729F" w:rsidRPr="002C799F" w:rsidRDefault="00A1729F" w:rsidP="00A1729F">
      <w:pPr>
        <w:rPr>
          <w:lang w:eastAsia="uk-UA"/>
        </w:rPr>
      </w:pPr>
      <w:r w:rsidRPr="002C799F">
        <w:rPr>
          <w:lang w:eastAsia="uk-UA"/>
        </w:rPr>
        <w:t xml:space="preserve">та </w:t>
      </w:r>
      <w:proofErr w:type="spellStart"/>
      <w:r w:rsidRPr="002C799F">
        <w:rPr>
          <w:lang w:eastAsia="uk-UA"/>
        </w:rPr>
        <w:t>економічного</w:t>
      </w:r>
      <w:proofErr w:type="spellEnd"/>
      <w:r w:rsidRPr="002C799F">
        <w:rPr>
          <w:lang w:eastAsia="uk-UA"/>
        </w:rPr>
        <w:t xml:space="preserve"> </w:t>
      </w:r>
      <w:proofErr w:type="spellStart"/>
      <w:r w:rsidRPr="002C799F">
        <w:rPr>
          <w:lang w:eastAsia="uk-UA"/>
        </w:rPr>
        <w:t>розвитку</w:t>
      </w:r>
      <w:proofErr w:type="spellEnd"/>
    </w:p>
    <w:p w14:paraId="62D4CD5A" w14:textId="77777777" w:rsidR="00A1729F" w:rsidRPr="002C799F" w:rsidRDefault="00A1729F" w:rsidP="00A1729F">
      <w:pPr>
        <w:rPr>
          <w:lang w:eastAsia="uk-UA"/>
        </w:rPr>
      </w:pPr>
      <w:proofErr w:type="spellStart"/>
      <w:r w:rsidRPr="002C799F">
        <w:rPr>
          <w:lang w:eastAsia="uk-UA"/>
        </w:rPr>
        <w:t>Косівської</w:t>
      </w:r>
      <w:proofErr w:type="spellEnd"/>
      <w:r w:rsidRPr="002C799F">
        <w:rPr>
          <w:lang w:eastAsia="uk-UA"/>
        </w:rPr>
        <w:t xml:space="preserve"> </w:t>
      </w:r>
      <w:proofErr w:type="spellStart"/>
      <w:r w:rsidRPr="002C799F">
        <w:rPr>
          <w:lang w:eastAsia="uk-UA"/>
        </w:rPr>
        <w:t>міської</w:t>
      </w:r>
      <w:proofErr w:type="spellEnd"/>
      <w:r w:rsidRPr="002C799F">
        <w:rPr>
          <w:lang w:eastAsia="uk-UA"/>
        </w:rPr>
        <w:t xml:space="preserve"> ради                        ____________        </w:t>
      </w:r>
      <w:proofErr w:type="spellStart"/>
      <w:r w:rsidRPr="002C799F">
        <w:rPr>
          <w:lang w:eastAsia="uk-UA"/>
        </w:rPr>
        <w:t>Роксолана</w:t>
      </w:r>
      <w:proofErr w:type="spellEnd"/>
      <w:r w:rsidRPr="002C799F">
        <w:rPr>
          <w:lang w:eastAsia="uk-UA"/>
        </w:rPr>
        <w:t xml:space="preserve"> </w:t>
      </w:r>
      <w:proofErr w:type="spellStart"/>
      <w:r w:rsidRPr="002C799F">
        <w:rPr>
          <w:lang w:eastAsia="uk-UA"/>
        </w:rPr>
        <w:t>Мартинюк</w:t>
      </w:r>
      <w:proofErr w:type="spellEnd"/>
    </w:p>
    <w:p w14:paraId="18D6D8C1" w14:textId="77777777" w:rsidR="00A1729F" w:rsidRPr="002C799F" w:rsidRDefault="00A1729F" w:rsidP="00A1729F">
      <w:pPr>
        <w:rPr>
          <w:lang w:eastAsia="uk-UA"/>
        </w:rPr>
      </w:pPr>
    </w:p>
    <w:p w14:paraId="05461C8A" w14:textId="77777777" w:rsidR="00A1729F" w:rsidRPr="002C799F" w:rsidRDefault="00A1729F" w:rsidP="00A1729F">
      <w:pPr>
        <w:rPr>
          <w:lang w:eastAsia="uk-UA"/>
        </w:rPr>
      </w:pPr>
      <w:r w:rsidRPr="002C799F">
        <w:rPr>
          <w:lang w:eastAsia="uk-UA"/>
        </w:rPr>
        <w:t xml:space="preserve">Начальник </w:t>
      </w:r>
      <w:proofErr w:type="spellStart"/>
      <w:r w:rsidRPr="002C799F">
        <w:rPr>
          <w:lang w:eastAsia="uk-UA"/>
        </w:rPr>
        <w:t>відділу</w:t>
      </w:r>
      <w:proofErr w:type="spellEnd"/>
      <w:r w:rsidRPr="002C799F">
        <w:rPr>
          <w:lang w:eastAsia="uk-UA"/>
        </w:rPr>
        <w:t xml:space="preserve"> </w:t>
      </w:r>
      <w:proofErr w:type="spellStart"/>
      <w:r w:rsidRPr="002C799F">
        <w:rPr>
          <w:lang w:eastAsia="uk-UA"/>
        </w:rPr>
        <w:t>культури</w:t>
      </w:r>
      <w:proofErr w:type="spellEnd"/>
      <w:r w:rsidRPr="002C799F">
        <w:rPr>
          <w:lang w:eastAsia="uk-UA"/>
        </w:rPr>
        <w:t xml:space="preserve"> та туризму</w:t>
      </w:r>
    </w:p>
    <w:p w14:paraId="6DC184FD" w14:textId="77777777" w:rsidR="00A1729F" w:rsidRPr="002C799F" w:rsidRDefault="00A1729F" w:rsidP="00A1729F">
      <w:pPr>
        <w:rPr>
          <w:lang w:eastAsia="uk-UA"/>
        </w:rPr>
      </w:pPr>
      <w:proofErr w:type="spellStart"/>
      <w:r w:rsidRPr="002C799F">
        <w:rPr>
          <w:lang w:eastAsia="uk-UA"/>
        </w:rPr>
        <w:t>Косівської</w:t>
      </w:r>
      <w:proofErr w:type="spellEnd"/>
      <w:r w:rsidRPr="002C799F">
        <w:rPr>
          <w:lang w:eastAsia="uk-UA"/>
        </w:rPr>
        <w:t xml:space="preserve"> </w:t>
      </w:r>
      <w:proofErr w:type="spellStart"/>
      <w:r w:rsidRPr="002C799F">
        <w:rPr>
          <w:lang w:eastAsia="uk-UA"/>
        </w:rPr>
        <w:t>міської</w:t>
      </w:r>
      <w:proofErr w:type="spellEnd"/>
      <w:r w:rsidRPr="002C799F">
        <w:rPr>
          <w:lang w:eastAsia="uk-UA"/>
        </w:rPr>
        <w:t xml:space="preserve"> ради                               _____________ Роман </w:t>
      </w:r>
      <w:proofErr w:type="spellStart"/>
      <w:r w:rsidRPr="002C799F">
        <w:rPr>
          <w:lang w:eastAsia="uk-UA"/>
        </w:rPr>
        <w:t>Печижак</w:t>
      </w:r>
      <w:proofErr w:type="spellEnd"/>
    </w:p>
    <w:p w14:paraId="3417DA38" w14:textId="77777777" w:rsidR="00A1729F" w:rsidRPr="002C799F" w:rsidRDefault="00A1729F" w:rsidP="00A1729F">
      <w:pPr>
        <w:rPr>
          <w:lang w:eastAsia="uk-UA"/>
        </w:rPr>
      </w:pPr>
    </w:p>
    <w:p w14:paraId="121B5703" w14:textId="77777777" w:rsidR="00A1729F" w:rsidRPr="002C799F" w:rsidRDefault="00A1729F" w:rsidP="00A1729F">
      <w:pPr>
        <w:rPr>
          <w:lang w:eastAsia="uk-UA"/>
        </w:rPr>
      </w:pPr>
    </w:p>
    <w:p w14:paraId="3DE5B833" w14:textId="77777777" w:rsidR="00A1729F" w:rsidRPr="002C799F" w:rsidRDefault="00A1729F" w:rsidP="00A1729F">
      <w:pPr>
        <w:rPr>
          <w:lang w:eastAsia="uk-UA"/>
        </w:rPr>
      </w:pPr>
    </w:p>
    <w:p w14:paraId="30D85984" w14:textId="77777777" w:rsidR="00A1729F" w:rsidRPr="002C799F" w:rsidRDefault="00A1729F" w:rsidP="00A1729F">
      <w:pPr>
        <w:shd w:val="clear" w:color="auto" w:fill="FFFFFF"/>
        <w:ind w:left="5664" w:firstLine="708"/>
        <w:jc w:val="both"/>
        <w:rPr>
          <w:rFonts w:eastAsia="Calibri"/>
          <w:b/>
          <w:bCs/>
          <w:iCs/>
          <w:lang w:eastAsia="en-US"/>
        </w:rPr>
      </w:pPr>
    </w:p>
    <w:p w14:paraId="76EEE063" w14:textId="77777777" w:rsidR="00A1729F" w:rsidRPr="002C799F" w:rsidRDefault="00A1729F" w:rsidP="00A1729F">
      <w:pPr>
        <w:shd w:val="clear" w:color="auto" w:fill="FFFFFF"/>
        <w:ind w:left="5664" w:firstLine="708"/>
        <w:jc w:val="both"/>
        <w:rPr>
          <w:b/>
          <w:bCs/>
          <w:iCs/>
        </w:rPr>
      </w:pPr>
    </w:p>
    <w:p w14:paraId="45232216" w14:textId="77777777" w:rsidR="00A1729F" w:rsidRPr="002C799F" w:rsidRDefault="00A1729F" w:rsidP="00A1729F">
      <w:pPr>
        <w:shd w:val="clear" w:color="auto" w:fill="FFFFFF"/>
        <w:ind w:left="5664" w:firstLine="708"/>
        <w:jc w:val="both"/>
        <w:rPr>
          <w:b/>
          <w:bCs/>
          <w:iCs/>
        </w:rPr>
      </w:pPr>
    </w:p>
    <w:p w14:paraId="6FDF8406" w14:textId="3808D393" w:rsidR="00A1729F" w:rsidRPr="002C799F" w:rsidRDefault="00A1729F" w:rsidP="00A1729F">
      <w:pPr>
        <w:shd w:val="clear" w:color="auto" w:fill="FFFFFF"/>
        <w:ind w:left="5664" w:firstLine="708"/>
        <w:jc w:val="both"/>
        <w:rPr>
          <w:b/>
          <w:bCs/>
          <w:iCs/>
        </w:rPr>
      </w:pPr>
    </w:p>
    <w:p w14:paraId="45A980AC" w14:textId="12BA3143" w:rsidR="00A1729F" w:rsidRPr="002C799F" w:rsidRDefault="00A1729F" w:rsidP="00A1729F">
      <w:pPr>
        <w:shd w:val="clear" w:color="auto" w:fill="FFFFFF"/>
        <w:ind w:left="5664" w:firstLine="708"/>
        <w:jc w:val="both"/>
        <w:rPr>
          <w:b/>
          <w:bCs/>
          <w:iCs/>
        </w:rPr>
      </w:pPr>
    </w:p>
    <w:p w14:paraId="0C00849A" w14:textId="0AEBB056" w:rsidR="00A1729F" w:rsidRPr="002C799F" w:rsidRDefault="00A1729F" w:rsidP="00A1729F">
      <w:pPr>
        <w:shd w:val="clear" w:color="auto" w:fill="FFFFFF"/>
        <w:ind w:left="5664" w:firstLine="708"/>
        <w:jc w:val="both"/>
        <w:rPr>
          <w:b/>
          <w:bCs/>
          <w:iCs/>
        </w:rPr>
      </w:pPr>
    </w:p>
    <w:p w14:paraId="0ED8830D" w14:textId="232838DB" w:rsidR="00A1729F" w:rsidRPr="002C799F" w:rsidRDefault="00A1729F" w:rsidP="00A1729F">
      <w:pPr>
        <w:shd w:val="clear" w:color="auto" w:fill="FFFFFF"/>
        <w:ind w:left="5664" w:firstLine="708"/>
        <w:jc w:val="both"/>
        <w:rPr>
          <w:b/>
          <w:bCs/>
          <w:iCs/>
        </w:rPr>
      </w:pPr>
    </w:p>
    <w:p w14:paraId="5919E6B3" w14:textId="51B44342" w:rsidR="00A1729F" w:rsidRPr="002C799F" w:rsidRDefault="00A1729F" w:rsidP="00A1729F">
      <w:pPr>
        <w:shd w:val="clear" w:color="auto" w:fill="FFFFFF"/>
        <w:ind w:left="5664" w:firstLine="708"/>
        <w:jc w:val="both"/>
        <w:rPr>
          <w:b/>
          <w:bCs/>
          <w:iCs/>
        </w:rPr>
      </w:pPr>
    </w:p>
    <w:p w14:paraId="0B8519D7" w14:textId="0C3CFEF0" w:rsidR="00A1729F" w:rsidRPr="002C799F" w:rsidRDefault="00A1729F" w:rsidP="00A1729F">
      <w:pPr>
        <w:shd w:val="clear" w:color="auto" w:fill="FFFFFF"/>
        <w:ind w:left="5664" w:firstLine="708"/>
        <w:jc w:val="both"/>
        <w:rPr>
          <w:b/>
          <w:bCs/>
          <w:iCs/>
        </w:rPr>
      </w:pPr>
    </w:p>
    <w:p w14:paraId="7FBF2B00" w14:textId="63E1A365" w:rsidR="00A1729F" w:rsidRPr="002C799F" w:rsidRDefault="00A1729F" w:rsidP="009875B9">
      <w:pPr>
        <w:shd w:val="clear" w:color="auto" w:fill="FFFFFF"/>
        <w:jc w:val="both"/>
        <w:rPr>
          <w:b/>
          <w:bCs/>
          <w:iCs/>
        </w:rPr>
      </w:pPr>
    </w:p>
    <w:p w14:paraId="62465865" w14:textId="3FB9FA73" w:rsidR="00A1729F" w:rsidRPr="002C799F" w:rsidRDefault="00A1729F" w:rsidP="00A1729F">
      <w:pPr>
        <w:shd w:val="clear" w:color="auto" w:fill="FFFFFF"/>
        <w:ind w:left="5664" w:firstLine="708"/>
        <w:jc w:val="both"/>
        <w:rPr>
          <w:b/>
          <w:bCs/>
          <w:iCs/>
        </w:rPr>
      </w:pPr>
    </w:p>
    <w:p w14:paraId="5CC9ECDC" w14:textId="77777777" w:rsidR="00A1729F" w:rsidRPr="002C799F" w:rsidRDefault="00A1729F" w:rsidP="00A1729F">
      <w:pPr>
        <w:shd w:val="clear" w:color="auto" w:fill="FFFFFF"/>
        <w:ind w:left="5664" w:firstLine="708"/>
        <w:jc w:val="both"/>
        <w:rPr>
          <w:b/>
          <w:bCs/>
          <w:iCs/>
        </w:rPr>
      </w:pPr>
    </w:p>
    <w:p w14:paraId="6CD8D8CE" w14:textId="77777777" w:rsidR="00A1729F" w:rsidRPr="002C799F" w:rsidRDefault="00A1729F" w:rsidP="00A1729F">
      <w:pPr>
        <w:shd w:val="clear" w:color="auto" w:fill="FFFFFF"/>
        <w:ind w:left="5664" w:firstLine="708"/>
        <w:jc w:val="both"/>
        <w:rPr>
          <w:lang w:eastAsia="uk-UA"/>
        </w:rPr>
      </w:pPr>
      <w:r w:rsidRPr="002C799F">
        <w:rPr>
          <w:b/>
          <w:bCs/>
          <w:iCs/>
        </w:rPr>
        <w:t xml:space="preserve">            </w:t>
      </w:r>
      <w:proofErr w:type="spellStart"/>
      <w:r w:rsidRPr="002C799F">
        <w:rPr>
          <w:b/>
          <w:bCs/>
          <w:iCs/>
        </w:rPr>
        <w:t>Додаток</w:t>
      </w:r>
      <w:proofErr w:type="spellEnd"/>
      <w:r w:rsidRPr="002C799F">
        <w:rPr>
          <w:b/>
          <w:bCs/>
          <w:iCs/>
        </w:rPr>
        <w:t xml:space="preserve"> </w:t>
      </w:r>
      <w:proofErr w:type="gramStart"/>
      <w:r w:rsidRPr="002C799F">
        <w:rPr>
          <w:b/>
          <w:bCs/>
          <w:iCs/>
        </w:rPr>
        <w:t xml:space="preserve">1  </w:t>
      </w:r>
      <w:r w:rsidRPr="002C799F">
        <w:rPr>
          <w:bCs/>
          <w:iCs/>
        </w:rPr>
        <w:t>до</w:t>
      </w:r>
      <w:proofErr w:type="gramEnd"/>
      <w:r w:rsidRPr="002C799F">
        <w:rPr>
          <w:bCs/>
          <w:iCs/>
        </w:rPr>
        <w:t xml:space="preserve"> </w:t>
      </w:r>
      <w:proofErr w:type="spellStart"/>
      <w:r w:rsidRPr="002C799F">
        <w:rPr>
          <w:bCs/>
          <w:iCs/>
        </w:rPr>
        <w:t>П</w:t>
      </w:r>
      <w:r w:rsidRPr="002C799F">
        <w:rPr>
          <w:lang w:eastAsia="uk-UA"/>
        </w:rPr>
        <w:t>рограми</w:t>
      </w:r>
      <w:proofErr w:type="spellEnd"/>
      <w:r w:rsidRPr="002C799F">
        <w:rPr>
          <w:lang w:eastAsia="uk-UA"/>
        </w:rPr>
        <w:t xml:space="preserve"> </w:t>
      </w:r>
    </w:p>
    <w:p w14:paraId="56025623" w14:textId="77777777" w:rsidR="00A1729F" w:rsidRPr="002C799F" w:rsidRDefault="00A1729F" w:rsidP="00A1729F">
      <w:pPr>
        <w:shd w:val="clear" w:color="auto" w:fill="FFFFFF"/>
        <w:tabs>
          <w:tab w:val="left" w:pos="6379"/>
        </w:tabs>
        <w:ind w:left="5664"/>
        <w:jc w:val="right"/>
        <w:rPr>
          <w:lang w:eastAsia="uk-UA"/>
        </w:rPr>
      </w:pPr>
      <w:r w:rsidRPr="002C799F">
        <w:rPr>
          <w:lang w:eastAsia="uk-UA"/>
        </w:rPr>
        <w:t xml:space="preserve">            «</w:t>
      </w:r>
      <w:proofErr w:type="spellStart"/>
      <w:r w:rsidRPr="002C799F">
        <w:rPr>
          <w:lang w:eastAsia="uk-UA"/>
        </w:rPr>
        <w:t>Духовне</w:t>
      </w:r>
      <w:proofErr w:type="spellEnd"/>
      <w:r w:rsidRPr="002C799F">
        <w:rPr>
          <w:lang w:eastAsia="uk-UA"/>
        </w:rPr>
        <w:t xml:space="preserve"> </w:t>
      </w:r>
      <w:proofErr w:type="spellStart"/>
      <w:r w:rsidRPr="002C799F">
        <w:rPr>
          <w:lang w:eastAsia="uk-UA"/>
        </w:rPr>
        <w:t>життя</w:t>
      </w:r>
      <w:proofErr w:type="spellEnd"/>
      <w:r w:rsidRPr="002C799F">
        <w:rPr>
          <w:lang w:eastAsia="uk-UA"/>
        </w:rPr>
        <w:t xml:space="preserve"> </w:t>
      </w:r>
      <w:proofErr w:type="spellStart"/>
      <w:r w:rsidRPr="002C799F">
        <w:rPr>
          <w:lang w:eastAsia="uk-UA"/>
        </w:rPr>
        <w:t>Косівської</w:t>
      </w:r>
      <w:proofErr w:type="spellEnd"/>
      <w:r w:rsidRPr="002C799F">
        <w:rPr>
          <w:lang w:eastAsia="uk-UA"/>
        </w:rPr>
        <w:t xml:space="preserve"> </w:t>
      </w:r>
      <w:proofErr w:type="spellStart"/>
      <w:r w:rsidRPr="002C799F">
        <w:rPr>
          <w:lang w:eastAsia="uk-UA"/>
        </w:rPr>
        <w:t>міської</w:t>
      </w:r>
      <w:proofErr w:type="spellEnd"/>
      <w:r w:rsidRPr="002C799F">
        <w:rPr>
          <w:lang w:eastAsia="uk-UA"/>
        </w:rPr>
        <w:t xml:space="preserve"> </w:t>
      </w:r>
      <w:proofErr w:type="spellStart"/>
      <w:r w:rsidRPr="002C799F">
        <w:rPr>
          <w:lang w:eastAsia="uk-UA"/>
        </w:rPr>
        <w:t>територіальної</w:t>
      </w:r>
      <w:proofErr w:type="spellEnd"/>
      <w:r w:rsidRPr="002C799F">
        <w:rPr>
          <w:lang w:eastAsia="uk-UA"/>
        </w:rPr>
        <w:t xml:space="preserve"> </w:t>
      </w:r>
      <w:proofErr w:type="spellStart"/>
      <w:r w:rsidRPr="002C799F">
        <w:rPr>
          <w:lang w:eastAsia="uk-UA"/>
        </w:rPr>
        <w:t>громади</w:t>
      </w:r>
      <w:proofErr w:type="spellEnd"/>
      <w:r w:rsidRPr="002C799F">
        <w:rPr>
          <w:lang w:eastAsia="uk-UA"/>
        </w:rPr>
        <w:t xml:space="preserve">» </w:t>
      </w:r>
    </w:p>
    <w:p w14:paraId="32AF6DEF" w14:textId="77777777" w:rsidR="00A1729F" w:rsidRPr="002C799F" w:rsidRDefault="00A1729F" w:rsidP="00A1729F">
      <w:pPr>
        <w:shd w:val="clear" w:color="auto" w:fill="FFFFFF"/>
        <w:tabs>
          <w:tab w:val="left" w:pos="6379"/>
        </w:tabs>
        <w:ind w:left="5664"/>
        <w:jc w:val="right"/>
        <w:rPr>
          <w:lang w:eastAsia="uk-UA"/>
        </w:rPr>
      </w:pPr>
      <w:r w:rsidRPr="002C799F">
        <w:rPr>
          <w:lang w:eastAsia="uk-UA"/>
        </w:rPr>
        <w:t xml:space="preserve"> на 2024-2028 роки             </w:t>
      </w:r>
    </w:p>
    <w:p w14:paraId="54296641" w14:textId="77777777" w:rsidR="00A1729F" w:rsidRPr="002C799F" w:rsidRDefault="00A1729F" w:rsidP="00A1729F">
      <w:pPr>
        <w:ind w:left="7200"/>
        <w:rPr>
          <w:rFonts w:eastAsia="Calibri"/>
          <w:b/>
          <w:bCs/>
          <w:iCs/>
          <w:lang w:eastAsia="en-US"/>
        </w:rPr>
      </w:pPr>
    </w:p>
    <w:p w14:paraId="53449BA3" w14:textId="77777777" w:rsidR="00A1729F" w:rsidRPr="002C799F" w:rsidRDefault="00A1729F" w:rsidP="00A1729F">
      <w:pPr>
        <w:ind w:left="7200"/>
        <w:rPr>
          <w:b/>
          <w:bCs/>
          <w:iCs/>
        </w:rPr>
      </w:pPr>
    </w:p>
    <w:p w14:paraId="2C64E947" w14:textId="2E48A8B0" w:rsidR="00A1729F" w:rsidRPr="002C799F" w:rsidRDefault="00A1729F" w:rsidP="009875B9">
      <w:pPr>
        <w:shd w:val="clear" w:color="auto" w:fill="FFFFFF"/>
        <w:ind w:right="-54"/>
        <w:jc w:val="center"/>
        <w:rPr>
          <w:b/>
        </w:rPr>
      </w:pPr>
      <w:r w:rsidRPr="002C799F">
        <w:rPr>
          <w:b/>
        </w:rPr>
        <w:t>ПАСПОРТ</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981"/>
        <w:gridCol w:w="5299"/>
        <w:gridCol w:w="35"/>
      </w:tblGrid>
      <w:tr w:rsidR="00DE711D" w:rsidRPr="002C799F" w14:paraId="1E22D911" w14:textId="77777777" w:rsidTr="00A1729F">
        <w:trPr>
          <w:gridBefore w:val="1"/>
          <w:gridAfter w:val="1"/>
          <w:wBefore w:w="606" w:type="dxa"/>
          <w:wAfter w:w="35" w:type="dxa"/>
        </w:trPr>
        <w:tc>
          <w:tcPr>
            <w:tcW w:w="9283" w:type="dxa"/>
            <w:gridSpan w:val="2"/>
            <w:tcBorders>
              <w:top w:val="nil"/>
              <w:left w:val="nil"/>
              <w:bottom w:val="single" w:sz="4" w:space="0" w:color="auto"/>
              <w:right w:val="nil"/>
            </w:tcBorders>
            <w:hideMark/>
          </w:tcPr>
          <w:p w14:paraId="36560C4E" w14:textId="77777777" w:rsidR="00A1729F" w:rsidRPr="002C799F" w:rsidRDefault="00A1729F">
            <w:pPr>
              <w:shd w:val="clear" w:color="auto" w:fill="FFFFFF"/>
              <w:spacing w:line="0" w:lineRule="atLeast"/>
              <w:jc w:val="center"/>
              <w:rPr>
                <w:b/>
                <w:lang w:eastAsia="uk-UA"/>
              </w:rPr>
            </w:pPr>
            <w:proofErr w:type="spellStart"/>
            <w:r w:rsidRPr="002C799F">
              <w:rPr>
                <w:b/>
                <w:lang w:eastAsia="uk-UA"/>
              </w:rPr>
              <w:t>Програми</w:t>
            </w:r>
            <w:proofErr w:type="spellEnd"/>
            <w:r w:rsidRPr="002C799F">
              <w:rPr>
                <w:b/>
                <w:lang w:eastAsia="uk-UA"/>
              </w:rPr>
              <w:t xml:space="preserve"> «</w:t>
            </w:r>
            <w:proofErr w:type="spellStart"/>
            <w:r w:rsidRPr="002C799F">
              <w:rPr>
                <w:b/>
              </w:rPr>
              <w:t>Духовне</w:t>
            </w:r>
            <w:proofErr w:type="spellEnd"/>
            <w:r w:rsidRPr="002C799F">
              <w:rPr>
                <w:b/>
              </w:rPr>
              <w:t xml:space="preserve"> </w:t>
            </w:r>
            <w:proofErr w:type="spellStart"/>
            <w:r w:rsidRPr="002C799F">
              <w:rPr>
                <w:b/>
              </w:rPr>
              <w:t>життя</w:t>
            </w:r>
            <w:proofErr w:type="spellEnd"/>
            <w:r w:rsidRPr="002C799F">
              <w:rPr>
                <w:b/>
              </w:rPr>
              <w:t xml:space="preserve"> </w:t>
            </w:r>
            <w:proofErr w:type="spellStart"/>
            <w:r w:rsidRPr="002C799F">
              <w:rPr>
                <w:b/>
              </w:rPr>
              <w:t>Косівської</w:t>
            </w:r>
            <w:proofErr w:type="spellEnd"/>
            <w:r w:rsidRPr="002C799F">
              <w:rPr>
                <w:b/>
              </w:rPr>
              <w:t xml:space="preserve"> </w:t>
            </w:r>
            <w:proofErr w:type="spellStart"/>
            <w:r w:rsidRPr="002C799F">
              <w:rPr>
                <w:b/>
              </w:rPr>
              <w:t>міської</w:t>
            </w:r>
            <w:proofErr w:type="spellEnd"/>
            <w:r w:rsidRPr="002C799F">
              <w:rPr>
                <w:b/>
              </w:rPr>
              <w:t xml:space="preserve"> </w:t>
            </w:r>
            <w:proofErr w:type="spellStart"/>
            <w:r w:rsidRPr="002C799F">
              <w:rPr>
                <w:b/>
              </w:rPr>
              <w:t>територіальної</w:t>
            </w:r>
            <w:proofErr w:type="spellEnd"/>
            <w:r w:rsidRPr="002C799F">
              <w:rPr>
                <w:b/>
              </w:rPr>
              <w:t xml:space="preserve"> </w:t>
            </w:r>
            <w:proofErr w:type="spellStart"/>
            <w:proofErr w:type="gramStart"/>
            <w:r w:rsidRPr="002C799F">
              <w:rPr>
                <w:b/>
              </w:rPr>
              <w:t>громади</w:t>
            </w:r>
            <w:proofErr w:type="spellEnd"/>
            <w:r w:rsidRPr="002C799F">
              <w:rPr>
                <w:b/>
              </w:rPr>
              <w:t>»  на</w:t>
            </w:r>
            <w:proofErr w:type="gramEnd"/>
            <w:r w:rsidRPr="002C799F">
              <w:rPr>
                <w:b/>
              </w:rPr>
              <w:t xml:space="preserve"> 2024-2028 роки</w:t>
            </w:r>
          </w:p>
        </w:tc>
      </w:tr>
      <w:tr w:rsidR="00DE711D" w:rsidRPr="002C799F" w14:paraId="46653BE9" w14:textId="77777777" w:rsidTr="00A1729F">
        <w:trPr>
          <w:trHeight w:val="251"/>
        </w:trPr>
        <w:tc>
          <w:tcPr>
            <w:tcW w:w="609" w:type="dxa"/>
            <w:tcBorders>
              <w:top w:val="single" w:sz="4" w:space="0" w:color="auto"/>
              <w:left w:val="single" w:sz="4" w:space="0" w:color="auto"/>
              <w:bottom w:val="single" w:sz="4" w:space="0" w:color="auto"/>
              <w:right w:val="single" w:sz="4" w:space="0" w:color="auto"/>
            </w:tcBorders>
            <w:hideMark/>
          </w:tcPr>
          <w:p w14:paraId="39EE14A7" w14:textId="77777777" w:rsidR="00A1729F" w:rsidRPr="002C799F" w:rsidRDefault="00A1729F">
            <w:pPr>
              <w:shd w:val="clear" w:color="auto" w:fill="FFFFFF"/>
              <w:ind w:left="-87" w:right="-54"/>
            </w:pPr>
            <w:r w:rsidRPr="002C799F">
              <w:t>1.</w:t>
            </w:r>
          </w:p>
        </w:tc>
        <w:tc>
          <w:tcPr>
            <w:tcW w:w="3982" w:type="dxa"/>
            <w:tcBorders>
              <w:top w:val="single" w:sz="4" w:space="0" w:color="auto"/>
              <w:left w:val="single" w:sz="4" w:space="0" w:color="auto"/>
              <w:bottom w:val="single" w:sz="4" w:space="0" w:color="auto"/>
              <w:right w:val="single" w:sz="4" w:space="0" w:color="auto"/>
            </w:tcBorders>
          </w:tcPr>
          <w:p w14:paraId="7D9B1C56" w14:textId="77777777" w:rsidR="00A1729F" w:rsidRPr="002C799F" w:rsidRDefault="00A1729F">
            <w:pPr>
              <w:shd w:val="clear" w:color="auto" w:fill="FFFFFF"/>
              <w:ind w:left="-87" w:right="-54"/>
              <w:rPr>
                <w:spacing w:val="-6"/>
              </w:rPr>
            </w:pPr>
            <w:proofErr w:type="spellStart"/>
            <w:r w:rsidRPr="002C799F">
              <w:rPr>
                <w:spacing w:val="-6"/>
              </w:rPr>
              <w:t>Ініціатор</w:t>
            </w:r>
            <w:proofErr w:type="spellEnd"/>
            <w:r w:rsidRPr="002C799F">
              <w:rPr>
                <w:spacing w:val="-6"/>
              </w:rPr>
              <w:t xml:space="preserve"> </w:t>
            </w:r>
            <w:proofErr w:type="spellStart"/>
            <w:r w:rsidRPr="002C799F">
              <w:rPr>
                <w:spacing w:val="-6"/>
              </w:rPr>
              <w:t>розроблення</w:t>
            </w:r>
            <w:proofErr w:type="spellEnd"/>
            <w:r w:rsidRPr="002C799F">
              <w:rPr>
                <w:spacing w:val="-6"/>
              </w:rPr>
              <w:t xml:space="preserve"> </w:t>
            </w:r>
            <w:proofErr w:type="spellStart"/>
            <w:r w:rsidRPr="002C799F">
              <w:rPr>
                <w:spacing w:val="-6"/>
              </w:rPr>
              <w:t>програми</w:t>
            </w:r>
            <w:proofErr w:type="spellEnd"/>
          </w:p>
          <w:p w14:paraId="429B0EFF" w14:textId="77777777" w:rsidR="00A1729F" w:rsidRPr="002C799F" w:rsidRDefault="00A1729F">
            <w:pPr>
              <w:shd w:val="clear" w:color="auto" w:fill="FFFFFF"/>
              <w:ind w:left="-87" w:right="-54"/>
            </w:pPr>
          </w:p>
        </w:tc>
        <w:tc>
          <w:tcPr>
            <w:tcW w:w="5333" w:type="dxa"/>
            <w:gridSpan w:val="2"/>
            <w:tcBorders>
              <w:top w:val="single" w:sz="4" w:space="0" w:color="auto"/>
              <w:left w:val="single" w:sz="4" w:space="0" w:color="auto"/>
              <w:bottom w:val="single" w:sz="4" w:space="0" w:color="auto"/>
              <w:right w:val="single" w:sz="4" w:space="0" w:color="auto"/>
            </w:tcBorders>
            <w:hideMark/>
          </w:tcPr>
          <w:p w14:paraId="519B1AF0" w14:textId="77777777" w:rsidR="00A1729F" w:rsidRPr="002C799F" w:rsidRDefault="00A1729F">
            <w:pPr>
              <w:shd w:val="clear" w:color="auto" w:fill="FFFFFF"/>
              <w:ind w:left="-87" w:right="-54"/>
            </w:pPr>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w:t>
            </w:r>
          </w:p>
        </w:tc>
      </w:tr>
      <w:tr w:rsidR="00DE711D" w:rsidRPr="002C799F" w14:paraId="5E23525F" w14:textId="77777777" w:rsidTr="00A1729F">
        <w:trPr>
          <w:trHeight w:val="251"/>
        </w:trPr>
        <w:tc>
          <w:tcPr>
            <w:tcW w:w="609" w:type="dxa"/>
            <w:tcBorders>
              <w:top w:val="single" w:sz="4" w:space="0" w:color="auto"/>
              <w:left w:val="single" w:sz="4" w:space="0" w:color="auto"/>
              <w:bottom w:val="single" w:sz="4" w:space="0" w:color="auto"/>
              <w:right w:val="single" w:sz="4" w:space="0" w:color="auto"/>
            </w:tcBorders>
            <w:hideMark/>
          </w:tcPr>
          <w:p w14:paraId="34B82180" w14:textId="77777777" w:rsidR="00A1729F" w:rsidRPr="002C799F" w:rsidRDefault="00A1729F">
            <w:pPr>
              <w:shd w:val="clear" w:color="auto" w:fill="FFFFFF"/>
              <w:ind w:left="-87" w:right="-54"/>
            </w:pPr>
            <w:r w:rsidRPr="002C799F">
              <w:t>2.</w:t>
            </w:r>
          </w:p>
        </w:tc>
        <w:tc>
          <w:tcPr>
            <w:tcW w:w="3982" w:type="dxa"/>
            <w:tcBorders>
              <w:top w:val="single" w:sz="4" w:space="0" w:color="auto"/>
              <w:left w:val="single" w:sz="4" w:space="0" w:color="auto"/>
              <w:bottom w:val="single" w:sz="4" w:space="0" w:color="auto"/>
              <w:right w:val="single" w:sz="4" w:space="0" w:color="auto"/>
            </w:tcBorders>
          </w:tcPr>
          <w:p w14:paraId="16EA0CC2" w14:textId="77777777" w:rsidR="00A1729F" w:rsidRPr="002C799F" w:rsidRDefault="00A1729F">
            <w:pPr>
              <w:shd w:val="clear" w:color="auto" w:fill="FFFFFF"/>
              <w:ind w:left="-87" w:right="-54"/>
              <w:rPr>
                <w:spacing w:val="-6"/>
              </w:rPr>
            </w:pPr>
            <w:r w:rsidRPr="002C799F">
              <w:rPr>
                <w:spacing w:val="-5"/>
              </w:rPr>
              <w:t xml:space="preserve">Дата, номер і </w:t>
            </w:r>
            <w:proofErr w:type="spellStart"/>
            <w:r w:rsidRPr="002C799F">
              <w:rPr>
                <w:spacing w:val="-5"/>
              </w:rPr>
              <w:t>назва</w:t>
            </w:r>
            <w:proofErr w:type="spellEnd"/>
            <w:r w:rsidRPr="002C799F">
              <w:rPr>
                <w:spacing w:val="-5"/>
              </w:rPr>
              <w:t xml:space="preserve"> </w:t>
            </w:r>
            <w:proofErr w:type="spellStart"/>
            <w:r w:rsidRPr="002C799F">
              <w:rPr>
                <w:spacing w:val="-5"/>
              </w:rPr>
              <w:t>нормативних</w:t>
            </w:r>
            <w:proofErr w:type="spellEnd"/>
            <w:r w:rsidRPr="002C799F">
              <w:rPr>
                <w:spacing w:val="-5"/>
              </w:rPr>
              <w:t xml:space="preserve"> </w:t>
            </w:r>
            <w:proofErr w:type="spellStart"/>
            <w:r w:rsidRPr="002C799F">
              <w:rPr>
                <w:spacing w:val="-5"/>
              </w:rPr>
              <w:t>документів</w:t>
            </w:r>
            <w:proofErr w:type="spellEnd"/>
          </w:p>
          <w:p w14:paraId="2BF83F7A" w14:textId="77777777" w:rsidR="00A1729F" w:rsidRPr="002C799F" w:rsidRDefault="00A1729F">
            <w:pPr>
              <w:shd w:val="clear" w:color="auto" w:fill="FFFFFF"/>
              <w:ind w:left="-87" w:right="-54"/>
              <w:rPr>
                <w:spacing w:val="-6"/>
              </w:rPr>
            </w:pPr>
          </w:p>
        </w:tc>
        <w:tc>
          <w:tcPr>
            <w:tcW w:w="5333" w:type="dxa"/>
            <w:gridSpan w:val="2"/>
            <w:tcBorders>
              <w:top w:val="single" w:sz="4" w:space="0" w:color="auto"/>
              <w:left w:val="single" w:sz="4" w:space="0" w:color="auto"/>
              <w:bottom w:val="single" w:sz="4" w:space="0" w:color="auto"/>
              <w:right w:val="single" w:sz="4" w:space="0" w:color="auto"/>
            </w:tcBorders>
            <w:hideMark/>
          </w:tcPr>
          <w:p w14:paraId="6DA7EC5B" w14:textId="77777777" w:rsidR="00A1729F" w:rsidRPr="002C799F" w:rsidRDefault="00A1729F">
            <w:pPr>
              <w:rPr>
                <w:spacing w:val="2"/>
              </w:rPr>
            </w:pPr>
            <w:proofErr w:type="spellStart"/>
            <w:r w:rsidRPr="002C799F">
              <w:t>Конституція</w:t>
            </w:r>
            <w:proofErr w:type="spellEnd"/>
            <w:r w:rsidRPr="002C799F">
              <w:t xml:space="preserve"> </w:t>
            </w:r>
            <w:proofErr w:type="spellStart"/>
            <w:r w:rsidRPr="002C799F">
              <w:t>України</w:t>
            </w:r>
            <w:proofErr w:type="spellEnd"/>
            <w:r w:rsidRPr="002C799F">
              <w:t xml:space="preserve">, Закон </w:t>
            </w:r>
            <w:proofErr w:type="spellStart"/>
            <w:r w:rsidRPr="002C799F">
              <w:t>України</w:t>
            </w:r>
            <w:proofErr w:type="spellEnd"/>
            <w:r w:rsidRPr="002C799F">
              <w:t xml:space="preserve"> "Про </w:t>
            </w:r>
            <w:proofErr w:type="spellStart"/>
            <w:r w:rsidRPr="002C799F">
              <w:t>місцеве</w:t>
            </w:r>
            <w:proofErr w:type="spellEnd"/>
            <w:r w:rsidRPr="002C799F">
              <w:t xml:space="preserve"> </w:t>
            </w:r>
            <w:proofErr w:type="spellStart"/>
            <w:r w:rsidRPr="002C799F">
              <w:t>самоврядування</w:t>
            </w:r>
            <w:proofErr w:type="spellEnd"/>
            <w:r w:rsidRPr="002C799F">
              <w:t xml:space="preserve"> в </w:t>
            </w:r>
            <w:proofErr w:type="spellStart"/>
            <w:r w:rsidRPr="002C799F">
              <w:t>Україні</w:t>
            </w:r>
            <w:proofErr w:type="spellEnd"/>
            <w:r w:rsidRPr="002C799F">
              <w:t xml:space="preserve">", Закон </w:t>
            </w:r>
            <w:proofErr w:type="spellStart"/>
            <w:r w:rsidRPr="002C799F">
              <w:t>України</w:t>
            </w:r>
            <w:proofErr w:type="spellEnd"/>
            <w:r w:rsidRPr="002C799F">
              <w:t xml:space="preserve"> «Про свободу </w:t>
            </w:r>
            <w:proofErr w:type="spellStart"/>
            <w:r w:rsidRPr="002C799F">
              <w:t>совісті</w:t>
            </w:r>
            <w:proofErr w:type="spellEnd"/>
            <w:r w:rsidRPr="002C799F">
              <w:t xml:space="preserve"> та </w:t>
            </w:r>
            <w:proofErr w:type="spellStart"/>
            <w:r w:rsidRPr="002C799F">
              <w:t>релігійні</w:t>
            </w:r>
            <w:proofErr w:type="spellEnd"/>
            <w:r w:rsidRPr="002C799F">
              <w:t xml:space="preserve"> </w:t>
            </w:r>
            <w:proofErr w:type="spellStart"/>
            <w:r w:rsidRPr="002C799F">
              <w:t>організації</w:t>
            </w:r>
            <w:proofErr w:type="spellEnd"/>
            <w:r w:rsidRPr="002C799F">
              <w:t>»</w:t>
            </w:r>
          </w:p>
        </w:tc>
      </w:tr>
      <w:tr w:rsidR="00DE711D" w:rsidRPr="002C799F" w14:paraId="22863D7F" w14:textId="77777777" w:rsidTr="00A1729F">
        <w:trPr>
          <w:trHeight w:val="251"/>
        </w:trPr>
        <w:tc>
          <w:tcPr>
            <w:tcW w:w="609" w:type="dxa"/>
            <w:tcBorders>
              <w:top w:val="single" w:sz="4" w:space="0" w:color="auto"/>
              <w:left w:val="single" w:sz="4" w:space="0" w:color="auto"/>
              <w:bottom w:val="single" w:sz="4" w:space="0" w:color="auto"/>
              <w:right w:val="single" w:sz="4" w:space="0" w:color="auto"/>
            </w:tcBorders>
            <w:hideMark/>
          </w:tcPr>
          <w:p w14:paraId="0C1BF556" w14:textId="77777777" w:rsidR="00A1729F" w:rsidRPr="002C799F" w:rsidRDefault="00A1729F">
            <w:pPr>
              <w:shd w:val="clear" w:color="auto" w:fill="FFFFFF"/>
              <w:ind w:left="-87" w:right="-54"/>
            </w:pPr>
            <w:r w:rsidRPr="002C799F">
              <w:t>3.</w:t>
            </w:r>
          </w:p>
        </w:tc>
        <w:tc>
          <w:tcPr>
            <w:tcW w:w="3982" w:type="dxa"/>
            <w:tcBorders>
              <w:top w:val="single" w:sz="4" w:space="0" w:color="auto"/>
              <w:left w:val="single" w:sz="4" w:space="0" w:color="auto"/>
              <w:bottom w:val="single" w:sz="4" w:space="0" w:color="auto"/>
              <w:right w:val="single" w:sz="4" w:space="0" w:color="auto"/>
            </w:tcBorders>
          </w:tcPr>
          <w:p w14:paraId="279F8A28" w14:textId="77777777" w:rsidR="00A1729F" w:rsidRPr="002C799F" w:rsidRDefault="00A1729F">
            <w:pPr>
              <w:shd w:val="clear" w:color="auto" w:fill="FFFFFF"/>
              <w:ind w:left="-87" w:right="-54"/>
              <w:rPr>
                <w:spacing w:val="-7"/>
              </w:rPr>
            </w:pPr>
            <w:proofErr w:type="spellStart"/>
            <w:r w:rsidRPr="002C799F">
              <w:rPr>
                <w:spacing w:val="-7"/>
              </w:rPr>
              <w:t>Розробник</w:t>
            </w:r>
            <w:proofErr w:type="spellEnd"/>
            <w:r w:rsidRPr="002C799F">
              <w:rPr>
                <w:spacing w:val="-7"/>
              </w:rPr>
              <w:t xml:space="preserve"> </w:t>
            </w:r>
            <w:proofErr w:type="spellStart"/>
            <w:r w:rsidRPr="002C799F">
              <w:rPr>
                <w:spacing w:val="-7"/>
              </w:rPr>
              <w:t>програми</w:t>
            </w:r>
            <w:proofErr w:type="spellEnd"/>
          </w:p>
          <w:p w14:paraId="2E83F6ED" w14:textId="77777777" w:rsidR="00A1729F" w:rsidRPr="002C799F" w:rsidRDefault="00A1729F">
            <w:pPr>
              <w:shd w:val="clear" w:color="auto" w:fill="FFFFFF"/>
              <w:ind w:left="-87" w:right="-54"/>
              <w:rPr>
                <w:spacing w:val="-6"/>
              </w:rPr>
            </w:pPr>
          </w:p>
        </w:tc>
        <w:tc>
          <w:tcPr>
            <w:tcW w:w="5333" w:type="dxa"/>
            <w:gridSpan w:val="2"/>
            <w:tcBorders>
              <w:top w:val="single" w:sz="4" w:space="0" w:color="auto"/>
              <w:left w:val="single" w:sz="4" w:space="0" w:color="auto"/>
              <w:bottom w:val="single" w:sz="4" w:space="0" w:color="auto"/>
              <w:right w:val="single" w:sz="4" w:space="0" w:color="auto"/>
            </w:tcBorders>
            <w:hideMark/>
          </w:tcPr>
          <w:p w14:paraId="17A4A623" w14:textId="77777777" w:rsidR="00A1729F" w:rsidRPr="002C799F" w:rsidRDefault="00A1729F">
            <w:pPr>
              <w:shd w:val="clear" w:color="auto" w:fill="FFFFFF"/>
              <w:ind w:left="-87" w:right="-54"/>
            </w:pPr>
            <w:proofErr w:type="spellStart"/>
            <w:r w:rsidRPr="002C799F">
              <w:t>Відділ</w:t>
            </w:r>
            <w:proofErr w:type="spellEnd"/>
            <w:r w:rsidRPr="002C799F">
              <w:t xml:space="preserve"> </w:t>
            </w:r>
            <w:proofErr w:type="spellStart"/>
            <w:r w:rsidRPr="002C799F">
              <w:t>культури</w:t>
            </w:r>
            <w:proofErr w:type="spellEnd"/>
            <w:r w:rsidRPr="002C799F">
              <w:t xml:space="preserve"> та туризму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w:t>
            </w:r>
          </w:p>
        </w:tc>
      </w:tr>
      <w:tr w:rsidR="00DE711D" w:rsidRPr="002C799F" w14:paraId="4EB5F5BC" w14:textId="77777777" w:rsidTr="00A1729F">
        <w:trPr>
          <w:trHeight w:val="251"/>
        </w:trPr>
        <w:tc>
          <w:tcPr>
            <w:tcW w:w="609" w:type="dxa"/>
            <w:tcBorders>
              <w:top w:val="single" w:sz="4" w:space="0" w:color="auto"/>
              <w:left w:val="single" w:sz="4" w:space="0" w:color="auto"/>
              <w:bottom w:val="single" w:sz="4" w:space="0" w:color="auto"/>
              <w:right w:val="single" w:sz="4" w:space="0" w:color="auto"/>
            </w:tcBorders>
            <w:hideMark/>
          </w:tcPr>
          <w:p w14:paraId="12F1EE22" w14:textId="77777777" w:rsidR="00A1729F" w:rsidRPr="002C799F" w:rsidRDefault="00A1729F">
            <w:pPr>
              <w:shd w:val="clear" w:color="auto" w:fill="FFFFFF"/>
              <w:ind w:left="-87" w:right="-54"/>
            </w:pPr>
            <w:r w:rsidRPr="002C799F">
              <w:t>4.</w:t>
            </w:r>
          </w:p>
        </w:tc>
        <w:tc>
          <w:tcPr>
            <w:tcW w:w="3982" w:type="dxa"/>
            <w:tcBorders>
              <w:top w:val="single" w:sz="4" w:space="0" w:color="auto"/>
              <w:left w:val="single" w:sz="4" w:space="0" w:color="auto"/>
              <w:bottom w:val="single" w:sz="4" w:space="0" w:color="auto"/>
              <w:right w:val="single" w:sz="4" w:space="0" w:color="auto"/>
            </w:tcBorders>
          </w:tcPr>
          <w:p w14:paraId="66493C48" w14:textId="77777777" w:rsidR="00A1729F" w:rsidRPr="002C799F" w:rsidRDefault="00A1729F">
            <w:pPr>
              <w:shd w:val="clear" w:color="auto" w:fill="FFFFFF"/>
              <w:ind w:left="-87" w:right="-54"/>
              <w:rPr>
                <w:spacing w:val="-7"/>
              </w:rPr>
            </w:pPr>
            <w:proofErr w:type="spellStart"/>
            <w:r w:rsidRPr="002C799F">
              <w:rPr>
                <w:spacing w:val="-7"/>
              </w:rPr>
              <w:t>Співрозробники</w:t>
            </w:r>
            <w:proofErr w:type="spellEnd"/>
            <w:r w:rsidRPr="002C799F">
              <w:rPr>
                <w:spacing w:val="-7"/>
              </w:rPr>
              <w:t xml:space="preserve"> </w:t>
            </w:r>
            <w:proofErr w:type="spellStart"/>
            <w:r w:rsidRPr="002C799F">
              <w:rPr>
                <w:spacing w:val="-7"/>
              </w:rPr>
              <w:t>програми</w:t>
            </w:r>
            <w:proofErr w:type="spellEnd"/>
          </w:p>
          <w:p w14:paraId="229A7D42" w14:textId="77777777" w:rsidR="00A1729F" w:rsidRPr="002C799F" w:rsidRDefault="00A1729F">
            <w:pPr>
              <w:shd w:val="clear" w:color="auto" w:fill="FFFFFF"/>
              <w:ind w:left="-87" w:right="-54"/>
              <w:rPr>
                <w:spacing w:val="-6"/>
              </w:rPr>
            </w:pPr>
          </w:p>
        </w:tc>
        <w:tc>
          <w:tcPr>
            <w:tcW w:w="5333" w:type="dxa"/>
            <w:gridSpan w:val="2"/>
            <w:tcBorders>
              <w:top w:val="single" w:sz="4" w:space="0" w:color="auto"/>
              <w:left w:val="single" w:sz="4" w:space="0" w:color="auto"/>
              <w:bottom w:val="single" w:sz="4" w:space="0" w:color="auto"/>
              <w:right w:val="single" w:sz="4" w:space="0" w:color="auto"/>
            </w:tcBorders>
            <w:hideMark/>
          </w:tcPr>
          <w:p w14:paraId="1BC4246C" w14:textId="77777777" w:rsidR="00A1729F" w:rsidRPr="002C799F" w:rsidRDefault="00A1729F">
            <w:pPr>
              <w:shd w:val="clear" w:color="auto" w:fill="FFFFFF"/>
              <w:ind w:left="-87" w:right="-54"/>
            </w:pPr>
            <w:proofErr w:type="spellStart"/>
            <w:r w:rsidRPr="002C799F">
              <w:t>Відділ</w:t>
            </w:r>
            <w:proofErr w:type="spellEnd"/>
            <w:r w:rsidRPr="002C799F">
              <w:t xml:space="preserve"> </w:t>
            </w:r>
            <w:proofErr w:type="spellStart"/>
            <w:r w:rsidRPr="002C799F">
              <w:t>промоції</w:t>
            </w:r>
            <w:proofErr w:type="spellEnd"/>
            <w:r w:rsidRPr="002C799F">
              <w:t xml:space="preserve">, </w:t>
            </w:r>
            <w:proofErr w:type="spellStart"/>
            <w:r w:rsidRPr="002C799F">
              <w:t>зв’язків</w:t>
            </w:r>
            <w:proofErr w:type="spellEnd"/>
            <w:r w:rsidRPr="002C799F">
              <w:t xml:space="preserve"> і </w:t>
            </w:r>
            <w:proofErr w:type="spellStart"/>
            <w:r w:rsidRPr="002C799F">
              <w:t>економічного</w:t>
            </w:r>
            <w:proofErr w:type="spellEnd"/>
            <w:r w:rsidRPr="002C799F">
              <w:t xml:space="preserve"> </w:t>
            </w:r>
            <w:proofErr w:type="spellStart"/>
            <w:r w:rsidRPr="002C799F">
              <w:t>розвитку</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w:t>
            </w:r>
          </w:p>
        </w:tc>
      </w:tr>
      <w:tr w:rsidR="00DE711D" w:rsidRPr="002C799F" w14:paraId="1581AB5A" w14:textId="77777777" w:rsidTr="00A1729F">
        <w:trPr>
          <w:trHeight w:val="475"/>
        </w:trPr>
        <w:tc>
          <w:tcPr>
            <w:tcW w:w="609" w:type="dxa"/>
            <w:tcBorders>
              <w:top w:val="single" w:sz="4" w:space="0" w:color="auto"/>
              <w:left w:val="single" w:sz="4" w:space="0" w:color="auto"/>
              <w:bottom w:val="single" w:sz="4" w:space="0" w:color="auto"/>
              <w:right w:val="single" w:sz="4" w:space="0" w:color="auto"/>
            </w:tcBorders>
            <w:hideMark/>
          </w:tcPr>
          <w:p w14:paraId="35A11779" w14:textId="77777777" w:rsidR="00A1729F" w:rsidRPr="002C799F" w:rsidRDefault="00A1729F">
            <w:pPr>
              <w:shd w:val="clear" w:color="auto" w:fill="FFFFFF"/>
              <w:ind w:left="-87" w:right="-54"/>
            </w:pPr>
            <w:r w:rsidRPr="002C799F">
              <w:t>5.</w:t>
            </w:r>
          </w:p>
        </w:tc>
        <w:tc>
          <w:tcPr>
            <w:tcW w:w="3982" w:type="dxa"/>
            <w:tcBorders>
              <w:top w:val="single" w:sz="4" w:space="0" w:color="auto"/>
              <w:left w:val="single" w:sz="4" w:space="0" w:color="auto"/>
              <w:bottom w:val="single" w:sz="4" w:space="0" w:color="auto"/>
              <w:right w:val="single" w:sz="4" w:space="0" w:color="auto"/>
            </w:tcBorders>
          </w:tcPr>
          <w:p w14:paraId="000E3F33" w14:textId="77777777" w:rsidR="00A1729F" w:rsidRPr="002C799F" w:rsidRDefault="00A1729F">
            <w:pPr>
              <w:shd w:val="clear" w:color="auto" w:fill="FFFFFF"/>
              <w:ind w:left="-87" w:right="-54"/>
            </w:pPr>
            <w:proofErr w:type="spellStart"/>
            <w:r w:rsidRPr="002C799F">
              <w:rPr>
                <w:spacing w:val="-7"/>
              </w:rPr>
              <w:t>Відповідальний</w:t>
            </w:r>
            <w:proofErr w:type="spellEnd"/>
            <w:r w:rsidRPr="002C799F">
              <w:rPr>
                <w:spacing w:val="-7"/>
              </w:rPr>
              <w:t xml:space="preserve"> </w:t>
            </w:r>
            <w:proofErr w:type="spellStart"/>
            <w:r w:rsidRPr="002C799F">
              <w:rPr>
                <w:spacing w:val="-7"/>
              </w:rPr>
              <w:t>виконавець</w:t>
            </w:r>
            <w:proofErr w:type="spellEnd"/>
            <w:r w:rsidRPr="002C799F">
              <w:rPr>
                <w:spacing w:val="-7"/>
              </w:rPr>
              <w:t xml:space="preserve"> </w:t>
            </w:r>
            <w:proofErr w:type="spellStart"/>
            <w:r w:rsidRPr="002C799F">
              <w:t>програми</w:t>
            </w:r>
            <w:proofErr w:type="spellEnd"/>
          </w:p>
          <w:p w14:paraId="3D9B2A85" w14:textId="77777777" w:rsidR="00A1729F" w:rsidRPr="002C799F" w:rsidRDefault="00A1729F">
            <w:pPr>
              <w:shd w:val="clear" w:color="auto" w:fill="FFFFFF"/>
              <w:ind w:left="-87" w:right="-54"/>
              <w:rPr>
                <w:spacing w:val="-6"/>
              </w:rPr>
            </w:pPr>
          </w:p>
        </w:tc>
        <w:tc>
          <w:tcPr>
            <w:tcW w:w="5333" w:type="dxa"/>
            <w:gridSpan w:val="2"/>
            <w:tcBorders>
              <w:top w:val="single" w:sz="4" w:space="0" w:color="auto"/>
              <w:left w:val="single" w:sz="4" w:space="0" w:color="auto"/>
              <w:bottom w:val="single" w:sz="4" w:space="0" w:color="auto"/>
              <w:right w:val="single" w:sz="4" w:space="0" w:color="auto"/>
            </w:tcBorders>
            <w:hideMark/>
          </w:tcPr>
          <w:p w14:paraId="04BB037E" w14:textId="77777777" w:rsidR="00A1729F" w:rsidRPr="002C799F" w:rsidRDefault="00A1729F">
            <w:pPr>
              <w:shd w:val="clear" w:color="auto" w:fill="FFFFFF"/>
              <w:ind w:left="-87" w:right="-54"/>
              <w:rPr>
                <w:highlight w:val="yellow"/>
              </w:rPr>
            </w:pPr>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w:t>
            </w:r>
            <w:proofErr w:type="spellStart"/>
            <w:r w:rsidRPr="002C799F">
              <w:t>відділ</w:t>
            </w:r>
            <w:proofErr w:type="spellEnd"/>
            <w:r w:rsidRPr="002C799F">
              <w:t xml:space="preserve"> </w:t>
            </w:r>
            <w:proofErr w:type="spellStart"/>
            <w:r w:rsidRPr="002C799F">
              <w:t>культури</w:t>
            </w:r>
            <w:proofErr w:type="spellEnd"/>
            <w:r w:rsidRPr="002C799F">
              <w:t xml:space="preserve"> та туризму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w:t>
            </w:r>
          </w:p>
        </w:tc>
      </w:tr>
      <w:tr w:rsidR="00DE711D" w:rsidRPr="002C799F" w14:paraId="33F59685" w14:textId="77777777" w:rsidTr="00A1729F">
        <w:trPr>
          <w:trHeight w:val="441"/>
        </w:trPr>
        <w:tc>
          <w:tcPr>
            <w:tcW w:w="609" w:type="dxa"/>
            <w:tcBorders>
              <w:top w:val="nil"/>
              <w:left w:val="single" w:sz="4" w:space="0" w:color="auto"/>
              <w:bottom w:val="single" w:sz="4" w:space="0" w:color="auto"/>
              <w:right w:val="single" w:sz="4" w:space="0" w:color="auto"/>
            </w:tcBorders>
            <w:hideMark/>
          </w:tcPr>
          <w:p w14:paraId="2A97667A" w14:textId="77777777" w:rsidR="00A1729F" w:rsidRPr="002C799F" w:rsidRDefault="00A1729F">
            <w:pPr>
              <w:shd w:val="clear" w:color="auto" w:fill="FFFFFF"/>
              <w:ind w:left="-87" w:right="-54"/>
            </w:pPr>
            <w:r w:rsidRPr="002C799F">
              <w:t>6.</w:t>
            </w:r>
          </w:p>
        </w:tc>
        <w:tc>
          <w:tcPr>
            <w:tcW w:w="3982" w:type="dxa"/>
            <w:tcBorders>
              <w:top w:val="nil"/>
              <w:left w:val="single" w:sz="4" w:space="0" w:color="auto"/>
              <w:bottom w:val="single" w:sz="4" w:space="0" w:color="auto"/>
              <w:right w:val="single" w:sz="4" w:space="0" w:color="auto"/>
            </w:tcBorders>
            <w:hideMark/>
          </w:tcPr>
          <w:p w14:paraId="0D431470" w14:textId="77777777" w:rsidR="00A1729F" w:rsidRPr="002C799F" w:rsidRDefault="00A1729F">
            <w:pPr>
              <w:shd w:val="clear" w:color="auto" w:fill="FFFFFF"/>
              <w:ind w:left="-87" w:right="-54"/>
              <w:rPr>
                <w:spacing w:val="-6"/>
              </w:rPr>
            </w:pPr>
            <w:proofErr w:type="spellStart"/>
            <w:r w:rsidRPr="002C799F">
              <w:rPr>
                <w:spacing w:val="-7"/>
              </w:rPr>
              <w:t>Учасники</w:t>
            </w:r>
            <w:proofErr w:type="spellEnd"/>
            <w:r w:rsidRPr="002C799F">
              <w:rPr>
                <w:spacing w:val="-7"/>
              </w:rPr>
              <w:t xml:space="preserve"> </w:t>
            </w:r>
            <w:proofErr w:type="spellStart"/>
            <w:r w:rsidRPr="002C799F">
              <w:rPr>
                <w:spacing w:val="-7"/>
              </w:rPr>
              <w:t>програми</w:t>
            </w:r>
            <w:proofErr w:type="spellEnd"/>
          </w:p>
        </w:tc>
        <w:tc>
          <w:tcPr>
            <w:tcW w:w="5333" w:type="dxa"/>
            <w:gridSpan w:val="2"/>
            <w:tcBorders>
              <w:top w:val="nil"/>
              <w:left w:val="single" w:sz="4" w:space="0" w:color="auto"/>
              <w:bottom w:val="single" w:sz="4" w:space="0" w:color="auto"/>
              <w:right w:val="single" w:sz="4" w:space="0" w:color="auto"/>
            </w:tcBorders>
            <w:shd w:val="clear" w:color="auto" w:fill="FFFFFF" w:themeFill="background1"/>
            <w:hideMark/>
          </w:tcPr>
          <w:p w14:paraId="6173D66A" w14:textId="77777777" w:rsidR="00A1729F" w:rsidRPr="002C799F" w:rsidRDefault="00A1729F">
            <w:pPr>
              <w:shd w:val="clear" w:color="auto" w:fill="FFFFFF"/>
              <w:ind w:left="-87" w:right="-54"/>
              <w:rPr>
                <w:highlight w:val="yellow"/>
              </w:rPr>
            </w:pPr>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w:t>
            </w:r>
            <w:proofErr w:type="spellStart"/>
            <w:r w:rsidRPr="002C799F">
              <w:t>відділ</w:t>
            </w:r>
            <w:proofErr w:type="spellEnd"/>
            <w:r w:rsidRPr="002C799F">
              <w:t xml:space="preserve"> </w:t>
            </w:r>
            <w:proofErr w:type="spellStart"/>
            <w:r w:rsidRPr="002C799F">
              <w:t>культури</w:t>
            </w:r>
            <w:proofErr w:type="spellEnd"/>
            <w:r w:rsidRPr="002C799F">
              <w:t xml:space="preserve"> та туризму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w:t>
            </w:r>
          </w:p>
        </w:tc>
      </w:tr>
      <w:tr w:rsidR="00DE711D" w:rsidRPr="002C799F" w14:paraId="436E441D" w14:textId="77777777" w:rsidTr="00A1729F">
        <w:trPr>
          <w:trHeight w:val="251"/>
        </w:trPr>
        <w:tc>
          <w:tcPr>
            <w:tcW w:w="609" w:type="dxa"/>
            <w:tcBorders>
              <w:top w:val="nil"/>
              <w:left w:val="single" w:sz="4" w:space="0" w:color="auto"/>
              <w:bottom w:val="single" w:sz="4" w:space="0" w:color="auto"/>
              <w:right w:val="single" w:sz="4" w:space="0" w:color="auto"/>
            </w:tcBorders>
            <w:hideMark/>
          </w:tcPr>
          <w:p w14:paraId="6F9C4960" w14:textId="77777777" w:rsidR="00A1729F" w:rsidRPr="002C799F" w:rsidRDefault="00A1729F">
            <w:pPr>
              <w:shd w:val="clear" w:color="auto" w:fill="FFFFFF"/>
              <w:ind w:left="-87" w:right="-54"/>
            </w:pPr>
            <w:r w:rsidRPr="002C799F">
              <w:t>7.</w:t>
            </w:r>
          </w:p>
        </w:tc>
        <w:tc>
          <w:tcPr>
            <w:tcW w:w="3982" w:type="dxa"/>
            <w:tcBorders>
              <w:top w:val="nil"/>
              <w:left w:val="single" w:sz="4" w:space="0" w:color="auto"/>
              <w:bottom w:val="single" w:sz="4" w:space="0" w:color="auto"/>
              <w:right w:val="single" w:sz="4" w:space="0" w:color="auto"/>
            </w:tcBorders>
          </w:tcPr>
          <w:p w14:paraId="59B7D8A4" w14:textId="77777777" w:rsidR="00A1729F" w:rsidRPr="002C799F" w:rsidRDefault="00A1729F">
            <w:pPr>
              <w:shd w:val="clear" w:color="auto" w:fill="FFFFFF"/>
              <w:ind w:left="-87" w:right="-54"/>
              <w:rPr>
                <w:spacing w:val="-5"/>
              </w:rPr>
            </w:pPr>
            <w:proofErr w:type="spellStart"/>
            <w:r w:rsidRPr="002C799F">
              <w:rPr>
                <w:spacing w:val="-5"/>
              </w:rPr>
              <w:t>Термін</w:t>
            </w:r>
            <w:proofErr w:type="spellEnd"/>
            <w:r w:rsidRPr="002C799F">
              <w:rPr>
                <w:spacing w:val="-5"/>
              </w:rPr>
              <w:t xml:space="preserve"> </w:t>
            </w:r>
            <w:proofErr w:type="spellStart"/>
            <w:r w:rsidRPr="002C799F">
              <w:rPr>
                <w:spacing w:val="-5"/>
              </w:rPr>
              <w:t>реалізації</w:t>
            </w:r>
            <w:proofErr w:type="spellEnd"/>
            <w:r w:rsidRPr="002C799F">
              <w:rPr>
                <w:spacing w:val="-5"/>
              </w:rPr>
              <w:t xml:space="preserve"> </w:t>
            </w:r>
            <w:proofErr w:type="spellStart"/>
            <w:r w:rsidRPr="002C799F">
              <w:rPr>
                <w:spacing w:val="-5"/>
              </w:rPr>
              <w:t>програми</w:t>
            </w:r>
            <w:proofErr w:type="spellEnd"/>
          </w:p>
          <w:p w14:paraId="7CFEF3A6" w14:textId="77777777" w:rsidR="00A1729F" w:rsidRPr="002C799F" w:rsidRDefault="00A1729F">
            <w:pPr>
              <w:shd w:val="clear" w:color="auto" w:fill="FFFFFF"/>
              <w:ind w:left="-87" w:right="-54"/>
              <w:rPr>
                <w:spacing w:val="-7"/>
              </w:rPr>
            </w:pPr>
          </w:p>
        </w:tc>
        <w:tc>
          <w:tcPr>
            <w:tcW w:w="5333" w:type="dxa"/>
            <w:gridSpan w:val="2"/>
            <w:tcBorders>
              <w:top w:val="nil"/>
              <w:left w:val="single" w:sz="4" w:space="0" w:color="auto"/>
              <w:bottom w:val="single" w:sz="4" w:space="0" w:color="auto"/>
              <w:right w:val="single" w:sz="4" w:space="0" w:color="auto"/>
            </w:tcBorders>
            <w:hideMark/>
          </w:tcPr>
          <w:p w14:paraId="5BD632F8" w14:textId="77777777" w:rsidR="00A1729F" w:rsidRPr="002C799F" w:rsidRDefault="00A1729F">
            <w:pPr>
              <w:shd w:val="clear" w:color="auto" w:fill="FFFFFF"/>
              <w:ind w:left="-87" w:right="-54"/>
            </w:pPr>
            <w:r w:rsidRPr="002C799F">
              <w:t>2024-2028 роки</w:t>
            </w:r>
          </w:p>
        </w:tc>
      </w:tr>
      <w:tr w:rsidR="00DE711D" w:rsidRPr="002C799F" w14:paraId="491EDCE9" w14:textId="77777777" w:rsidTr="00A1729F">
        <w:trPr>
          <w:trHeight w:val="251"/>
        </w:trPr>
        <w:tc>
          <w:tcPr>
            <w:tcW w:w="609" w:type="dxa"/>
            <w:tcBorders>
              <w:top w:val="single" w:sz="4" w:space="0" w:color="auto"/>
              <w:left w:val="single" w:sz="4" w:space="0" w:color="auto"/>
              <w:bottom w:val="single" w:sz="4" w:space="0" w:color="auto"/>
              <w:right w:val="single" w:sz="4" w:space="0" w:color="auto"/>
            </w:tcBorders>
            <w:hideMark/>
          </w:tcPr>
          <w:p w14:paraId="7837D536" w14:textId="77777777" w:rsidR="00A1729F" w:rsidRPr="002C799F" w:rsidRDefault="00A1729F">
            <w:pPr>
              <w:shd w:val="clear" w:color="auto" w:fill="FFFFFF"/>
              <w:ind w:left="-87" w:right="-54"/>
            </w:pPr>
            <w:r w:rsidRPr="002C799F">
              <w:t>7.1.</w:t>
            </w:r>
          </w:p>
        </w:tc>
        <w:tc>
          <w:tcPr>
            <w:tcW w:w="3982" w:type="dxa"/>
            <w:tcBorders>
              <w:top w:val="single" w:sz="4" w:space="0" w:color="auto"/>
              <w:left w:val="single" w:sz="4" w:space="0" w:color="auto"/>
              <w:bottom w:val="single" w:sz="4" w:space="0" w:color="auto"/>
              <w:right w:val="single" w:sz="4" w:space="0" w:color="auto"/>
            </w:tcBorders>
            <w:hideMark/>
          </w:tcPr>
          <w:p w14:paraId="10FB802A" w14:textId="77777777" w:rsidR="00A1729F" w:rsidRPr="002C799F" w:rsidRDefault="00A1729F">
            <w:pPr>
              <w:shd w:val="clear" w:color="auto" w:fill="FFFFFF"/>
              <w:ind w:left="-87" w:right="-54"/>
              <w:rPr>
                <w:spacing w:val="-7"/>
              </w:rPr>
            </w:pPr>
            <w:proofErr w:type="spellStart"/>
            <w:r w:rsidRPr="002C799F">
              <w:rPr>
                <w:spacing w:val="-6"/>
              </w:rPr>
              <w:t>Етапи</w:t>
            </w:r>
            <w:proofErr w:type="spellEnd"/>
            <w:r w:rsidRPr="002C799F">
              <w:rPr>
                <w:spacing w:val="-6"/>
              </w:rPr>
              <w:t xml:space="preserve"> </w:t>
            </w:r>
            <w:proofErr w:type="spellStart"/>
            <w:r w:rsidRPr="002C799F">
              <w:rPr>
                <w:spacing w:val="-6"/>
              </w:rPr>
              <w:t>виконання</w:t>
            </w:r>
            <w:proofErr w:type="spellEnd"/>
            <w:r w:rsidRPr="002C799F">
              <w:rPr>
                <w:spacing w:val="-6"/>
              </w:rPr>
              <w:t xml:space="preserve"> </w:t>
            </w:r>
            <w:proofErr w:type="spellStart"/>
            <w:r w:rsidRPr="002C799F">
              <w:rPr>
                <w:spacing w:val="-6"/>
              </w:rPr>
              <w:t>програми</w:t>
            </w:r>
            <w:proofErr w:type="spellEnd"/>
            <w:r w:rsidRPr="002C799F">
              <w:rPr>
                <w:spacing w:val="-6"/>
              </w:rPr>
              <w:t xml:space="preserve"> </w:t>
            </w:r>
            <w:r w:rsidRPr="002C799F">
              <w:rPr>
                <w:spacing w:val="-7"/>
              </w:rPr>
              <w:t xml:space="preserve">(для </w:t>
            </w:r>
            <w:proofErr w:type="spellStart"/>
            <w:r w:rsidRPr="002C799F">
              <w:rPr>
                <w:spacing w:val="-7"/>
              </w:rPr>
              <w:t>довгострокових</w:t>
            </w:r>
            <w:proofErr w:type="spellEnd"/>
            <w:r w:rsidRPr="002C799F">
              <w:rPr>
                <w:spacing w:val="-7"/>
              </w:rPr>
              <w:t xml:space="preserve"> </w:t>
            </w:r>
            <w:proofErr w:type="spellStart"/>
            <w:r w:rsidRPr="002C799F">
              <w:rPr>
                <w:spacing w:val="-7"/>
              </w:rPr>
              <w:t>програм</w:t>
            </w:r>
            <w:proofErr w:type="spellEnd"/>
            <w:r w:rsidRPr="002C799F">
              <w:rPr>
                <w:spacing w:val="-7"/>
              </w:rPr>
              <w:t>)</w:t>
            </w:r>
          </w:p>
        </w:tc>
        <w:tc>
          <w:tcPr>
            <w:tcW w:w="5333" w:type="dxa"/>
            <w:gridSpan w:val="2"/>
            <w:tcBorders>
              <w:top w:val="single" w:sz="4" w:space="0" w:color="auto"/>
              <w:left w:val="single" w:sz="4" w:space="0" w:color="auto"/>
              <w:bottom w:val="single" w:sz="4" w:space="0" w:color="auto"/>
              <w:right w:val="single" w:sz="4" w:space="0" w:color="auto"/>
            </w:tcBorders>
            <w:hideMark/>
          </w:tcPr>
          <w:p w14:paraId="1B70955D" w14:textId="77777777" w:rsidR="00A1729F" w:rsidRPr="002C799F" w:rsidRDefault="00A1729F">
            <w:pPr>
              <w:shd w:val="clear" w:color="auto" w:fill="FFFFFF"/>
              <w:ind w:left="-87" w:right="-54"/>
            </w:pPr>
            <w:r w:rsidRPr="002C799F">
              <w:t>-</w:t>
            </w:r>
          </w:p>
        </w:tc>
      </w:tr>
      <w:tr w:rsidR="00DE711D" w:rsidRPr="002C799F" w14:paraId="29FE46E0" w14:textId="77777777" w:rsidTr="00A1729F">
        <w:trPr>
          <w:trHeight w:val="251"/>
        </w:trPr>
        <w:tc>
          <w:tcPr>
            <w:tcW w:w="609" w:type="dxa"/>
            <w:tcBorders>
              <w:top w:val="single" w:sz="4" w:space="0" w:color="auto"/>
              <w:left w:val="single" w:sz="4" w:space="0" w:color="auto"/>
              <w:bottom w:val="single" w:sz="4" w:space="0" w:color="auto"/>
              <w:right w:val="single" w:sz="4" w:space="0" w:color="auto"/>
            </w:tcBorders>
            <w:hideMark/>
          </w:tcPr>
          <w:p w14:paraId="400DC577" w14:textId="77777777" w:rsidR="00A1729F" w:rsidRPr="002C799F" w:rsidRDefault="00A1729F">
            <w:pPr>
              <w:shd w:val="clear" w:color="auto" w:fill="FFFFFF"/>
              <w:ind w:left="-87" w:right="-54"/>
            </w:pPr>
            <w:r w:rsidRPr="002C799F">
              <w:t>8.</w:t>
            </w:r>
          </w:p>
        </w:tc>
        <w:tc>
          <w:tcPr>
            <w:tcW w:w="3982" w:type="dxa"/>
            <w:tcBorders>
              <w:top w:val="single" w:sz="4" w:space="0" w:color="auto"/>
              <w:left w:val="single" w:sz="4" w:space="0" w:color="auto"/>
              <w:bottom w:val="single" w:sz="4" w:space="0" w:color="auto"/>
              <w:right w:val="single" w:sz="4" w:space="0" w:color="auto"/>
            </w:tcBorders>
            <w:hideMark/>
          </w:tcPr>
          <w:p w14:paraId="6B5D3281" w14:textId="77777777" w:rsidR="00A1729F" w:rsidRPr="002C799F" w:rsidRDefault="00A1729F">
            <w:pPr>
              <w:shd w:val="clear" w:color="auto" w:fill="FFFFFF"/>
              <w:ind w:left="-87" w:right="-54"/>
              <w:rPr>
                <w:spacing w:val="-6"/>
              </w:rPr>
            </w:pPr>
            <w:proofErr w:type="spellStart"/>
            <w:r w:rsidRPr="002C799F">
              <w:rPr>
                <w:spacing w:val="-6"/>
              </w:rPr>
              <w:t>Перелік</w:t>
            </w:r>
            <w:proofErr w:type="spellEnd"/>
            <w:r w:rsidRPr="002C799F">
              <w:rPr>
                <w:spacing w:val="-6"/>
              </w:rPr>
              <w:t xml:space="preserve"> </w:t>
            </w:r>
            <w:proofErr w:type="spellStart"/>
            <w:r w:rsidRPr="002C799F">
              <w:rPr>
                <w:spacing w:val="-6"/>
              </w:rPr>
              <w:t>місцевих</w:t>
            </w:r>
            <w:proofErr w:type="spellEnd"/>
            <w:r w:rsidRPr="002C799F">
              <w:rPr>
                <w:spacing w:val="-6"/>
              </w:rPr>
              <w:t xml:space="preserve"> </w:t>
            </w:r>
            <w:proofErr w:type="spellStart"/>
            <w:r w:rsidRPr="002C799F">
              <w:rPr>
                <w:spacing w:val="-6"/>
              </w:rPr>
              <w:t>бюджетів</w:t>
            </w:r>
            <w:proofErr w:type="spellEnd"/>
            <w:r w:rsidRPr="002C799F">
              <w:rPr>
                <w:spacing w:val="-6"/>
              </w:rPr>
              <w:t xml:space="preserve">, </w:t>
            </w:r>
            <w:proofErr w:type="spellStart"/>
            <w:r w:rsidRPr="002C799F">
              <w:rPr>
                <w:spacing w:val="-6"/>
              </w:rPr>
              <w:t>які</w:t>
            </w:r>
            <w:proofErr w:type="spellEnd"/>
            <w:r w:rsidRPr="002C799F">
              <w:rPr>
                <w:spacing w:val="-6"/>
              </w:rPr>
              <w:t xml:space="preserve"> </w:t>
            </w:r>
            <w:proofErr w:type="spellStart"/>
            <w:r w:rsidRPr="002C799F">
              <w:rPr>
                <w:spacing w:val="-7"/>
              </w:rPr>
              <w:t>беруть</w:t>
            </w:r>
            <w:proofErr w:type="spellEnd"/>
            <w:r w:rsidRPr="002C799F">
              <w:rPr>
                <w:spacing w:val="-7"/>
              </w:rPr>
              <w:t xml:space="preserve"> участь у </w:t>
            </w:r>
            <w:proofErr w:type="spellStart"/>
            <w:r w:rsidRPr="002C799F">
              <w:rPr>
                <w:spacing w:val="-7"/>
              </w:rPr>
              <w:t>виконанні</w:t>
            </w:r>
            <w:proofErr w:type="spellEnd"/>
            <w:r w:rsidRPr="002C799F">
              <w:rPr>
                <w:spacing w:val="-7"/>
              </w:rPr>
              <w:t xml:space="preserve"> </w:t>
            </w:r>
            <w:proofErr w:type="spellStart"/>
            <w:r w:rsidRPr="002C799F">
              <w:rPr>
                <w:spacing w:val="-7"/>
              </w:rPr>
              <w:t>програми</w:t>
            </w:r>
            <w:proofErr w:type="spellEnd"/>
            <w:r w:rsidRPr="002C799F">
              <w:rPr>
                <w:spacing w:val="-7"/>
              </w:rPr>
              <w:t xml:space="preserve"> </w:t>
            </w:r>
            <w:r w:rsidRPr="002C799F">
              <w:rPr>
                <w:spacing w:val="-6"/>
              </w:rPr>
              <w:t xml:space="preserve">(для </w:t>
            </w:r>
            <w:proofErr w:type="spellStart"/>
            <w:r w:rsidRPr="002C799F">
              <w:rPr>
                <w:spacing w:val="-6"/>
              </w:rPr>
              <w:t>комплексних</w:t>
            </w:r>
            <w:proofErr w:type="spellEnd"/>
            <w:r w:rsidRPr="002C799F">
              <w:rPr>
                <w:spacing w:val="-6"/>
              </w:rPr>
              <w:t xml:space="preserve"> </w:t>
            </w:r>
            <w:proofErr w:type="spellStart"/>
            <w:r w:rsidRPr="002C799F">
              <w:rPr>
                <w:spacing w:val="-6"/>
              </w:rPr>
              <w:t>програм</w:t>
            </w:r>
            <w:proofErr w:type="spellEnd"/>
            <w:r w:rsidRPr="002C799F">
              <w:rPr>
                <w:spacing w:val="-6"/>
              </w:rPr>
              <w:t>)</w:t>
            </w:r>
          </w:p>
        </w:tc>
        <w:tc>
          <w:tcPr>
            <w:tcW w:w="5333" w:type="dxa"/>
            <w:gridSpan w:val="2"/>
            <w:tcBorders>
              <w:top w:val="single" w:sz="4" w:space="0" w:color="auto"/>
              <w:left w:val="single" w:sz="4" w:space="0" w:color="auto"/>
              <w:bottom w:val="single" w:sz="4" w:space="0" w:color="auto"/>
              <w:right w:val="single" w:sz="4" w:space="0" w:color="auto"/>
            </w:tcBorders>
            <w:hideMark/>
          </w:tcPr>
          <w:p w14:paraId="71677B9E" w14:textId="77777777" w:rsidR="00A1729F" w:rsidRPr="002C799F" w:rsidRDefault="00A1729F">
            <w:pPr>
              <w:shd w:val="clear" w:color="auto" w:fill="FFFFFF"/>
              <w:ind w:left="-87" w:right="-54"/>
            </w:pPr>
            <w:proofErr w:type="spellStart"/>
            <w:r w:rsidRPr="002C799F">
              <w:t>Міський</w:t>
            </w:r>
            <w:proofErr w:type="spellEnd"/>
            <w:r w:rsidRPr="002C799F">
              <w:t xml:space="preserve"> бюджет, </w:t>
            </w:r>
            <w:proofErr w:type="spellStart"/>
            <w:r w:rsidRPr="002C799F">
              <w:t>обласний</w:t>
            </w:r>
            <w:proofErr w:type="spellEnd"/>
            <w:r w:rsidRPr="002C799F">
              <w:t xml:space="preserve"> бюджет</w:t>
            </w:r>
          </w:p>
        </w:tc>
      </w:tr>
      <w:tr w:rsidR="00DE711D" w:rsidRPr="002C799F" w14:paraId="174DD414" w14:textId="77777777" w:rsidTr="00A1729F">
        <w:trPr>
          <w:trHeight w:val="251"/>
        </w:trPr>
        <w:tc>
          <w:tcPr>
            <w:tcW w:w="609" w:type="dxa"/>
            <w:tcBorders>
              <w:top w:val="single" w:sz="4" w:space="0" w:color="auto"/>
              <w:left w:val="single" w:sz="4" w:space="0" w:color="auto"/>
              <w:bottom w:val="single" w:sz="4" w:space="0" w:color="auto"/>
              <w:right w:val="single" w:sz="4" w:space="0" w:color="auto"/>
            </w:tcBorders>
            <w:hideMark/>
          </w:tcPr>
          <w:p w14:paraId="1AF1B733" w14:textId="77777777" w:rsidR="00A1729F" w:rsidRPr="002C799F" w:rsidRDefault="00A1729F">
            <w:pPr>
              <w:shd w:val="clear" w:color="auto" w:fill="FFFFFF"/>
              <w:ind w:left="-87" w:right="-54"/>
            </w:pPr>
            <w:r w:rsidRPr="002C799F">
              <w:t>9.</w:t>
            </w:r>
          </w:p>
        </w:tc>
        <w:tc>
          <w:tcPr>
            <w:tcW w:w="3982" w:type="dxa"/>
            <w:tcBorders>
              <w:top w:val="single" w:sz="4" w:space="0" w:color="auto"/>
              <w:left w:val="single" w:sz="4" w:space="0" w:color="auto"/>
              <w:bottom w:val="single" w:sz="4" w:space="0" w:color="auto"/>
              <w:right w:val="single" w:sz="4" w:space="0" w:color="auto"/>
            </w:tcBorders>
            <w:hideMark/>
          </w:tcPr>
          <w:p w14:paraId="460DDF5E" w14:textId="77777777" w:rsidR="00A1729F" w:rsidRPr="002C799F" w:rsidRDefault="00A1729F">
            <w:pPr>
              <w:shd w:val="clear" w:color="auto" w:fill="FFFFFF"/>
              <w:ind w:left="-87" w:right="-54"/>
            </w:pPr>
            <w:proofErr w:type="spellStart"/>
            <w:r w:rsidRPr="002C799F">
              <w:rPr>
                <w:spacing w:val="-6"/>
              </w:rPr>
              <w:t>Загальний</w:t>
            </w:r>
            <w:proofErr w:type="spellEnd"/>
            <w:r w:rsidRPr="002C799F">
              <w:rPr>
                <w:spacing w:val="-6"/>
              </w:rPr>
              <w:t xml:space="preserve"> </w:t>
            </w:r>
            <w:proofErr w:type="spellStart"/>
            <w:r w:rsidRPr="002C799F">
              <w:rPr>
                <w:spacing w:val="-6"/>
              </w:rPr>
              <w:t>обсяг</w:t>
            </w:r>
            <w:proofErr w:type="spellEnd"/>
            <w:r w:rsidRPr="002C799F">
              <w:rPr>
                <w:spacing w:val="-6"/>
              </w:rPr>
              <w:t xml:space="preserve"> </w:t>
            </w:r>
            <w:proofErr w:type="spellStart"/>
            <w:r w:rsidRPr="002C799F">
              <w:rPr>
                <w:spacing w:val="-6"/>
              </w:rPr>
              <w:t>фінансових</w:t>
            </w:r>
            <w:proofErr w:type="spellEnd"/>
            <w:r w:rsidRPr="002C799F">
              <w:rPr>
                <w:spacing w:val="-6"/>
              </w:rPr>
              <w:t xml:space="preserve"> </w:t>
            </w:r>
            <w:proofErr w:type="spellStart"/>
            <w:r w:rsidRPr="002C799F">
              <w:rPr>
                <w:spacing w:val="-6"/>
              </w:rPr>
              <w:t>ресурсів</w:t>
            </w:r>
            <w:proofErr w:type="spellEnd"/>
            <w:r w:rsidRPr="002C799F">
              <w:rPr>
                <w:spacing w:val="-6"/>
              </w:rPr>
              <w:t xml:space="preserve">, </w:t>
            </w:r>
            <w:proofErr w:type="spellStart"/>
            <w:r w:rsidRPr="002C799F">
              <w:rPr>
                <w:spacing w:val="-6"/>
              </w:rPr>
              <w:t>необхідних</w:t>
            </w:r>
            <w:proofErr w:type="spellEnd"/>
            <w:r w:rsidRPr="002C799F">
              <w:rPr>
                <w:spacing w:val="-6"/>
              </w:rPr>
              <w:t xml:space="preserve"> для </w:t>
            </w:r>
            <w:proofErr w:type="spellStart"/>
            <w:r w:rsidRPr="002C799F">
              <w:rPr>
                <w:spacing w:val="-6"/>
              </w:rPr>
              <w:t>реалізації</w:t>
            </w:r>
            <w:proofErr w:type="spellEnd"/>
            <w:r w:rsidRPr="002C799F">
              <w:rPr>
                <w:spacing w:val="-6"/>
              </w:rPr>
              <w:t xml:space="preserve"> </w:t>
            </w:r>
            <w:proofErr w:type="spellStart"/>
            <w:r w:rsidRPr="002C799F">
              <w:t>програми</w:t>
            </w:r>
            <w:proofErr w:type="spellEnd"/>
            <w:r w:rsidRPr="002C799F">
              <w:t xml:space="preserve">, </w:t>
            </w:r>
            <w:proofErr w:type="spellStart"/>
            <w:r w:rsidRPr="002C799F">
              <w:t>всього</w:t>
            </w:r>
            <w:proofErr w:type="spellEnd"/>
            <w:r w:rsidRPr="002C799F">
              <w:t>,</w:t>
            </w:r>
          </w:p>
          <w:p w14:paraId="1D3EE9B3" w14:textId="77777777" w:rsidR="00A1729F" w:rsidRPr="002C799F" w:rsidRDefault="00A1729F">
            <w:pPr>
              <w:shd w:val="clear" w:color="auto" w:fill="FFFFFF"/>
              <w:ind w:left="-87" w:right="-54"/>
            </w:pPr>
            <w:r w:rsidRPr="002C799F">
              <w:t xml:space="preserve">у тому </w:t>
            </w:r>
            <w:proofErr w:type="spellStart"/>
            <w:r w:rsidRPr="002C799F">
              <w:t>числі</w:t>
            </w:r>
            <w:proofErr w:type="spellEnd"/>
            <w:r w:rsidRPr="002C799F">
              <w:t>:</w:t>
            </w:r>
          </w:p>
        </w:tc>
        <w:tc>
          <w:tcPr>
            <w:tcW w:w="5333" w:type="dxa"/>
            <w:gridSpan w:val="2"/>
            <w:tcBorders>
              <w:top w:val="single" w:sz="4" w:space="0" w:color="auto"/>
              <w:left w:val="single" w:sz="4" w:space="0" w:color="auto"/>
              <w:bottom w:val="single" w:sz="4" w:space="0" w:color="auto"/>
              <w:right w:val="single" w:sz="4" w:space="0" w:color="auto"/>
            </w:tcBorders>
            <w:vAlign w:val="center"/>
            <w:hideMark/>
          </w:tcPr>
          <w:p w14:paraId="1198359F" w14:textId="77777777" w:rsidR="00A1729F" w:rsidRPr="002C799F" w:rsidRDefault="00A1729F">
            <w:pPr>
              <w:shd w:val="clear" w:color="auto" w:fill="FFFFFF"/>
              <w:ind w:left="-87" w:right="-54"/>
              <w:jc w:val="center"/>
            </w:pPr>
            <w:r w:rsidRPr="002C799F">
              <w:rPr>
                <w:b/>
              </w:rPr>
              <w:t xml:space="preserve">950,0 </w:t>
            </w:r>
            <w:proofErr w:type="spellStart"/>
            <w:r w:rsidRPr="002C799F">
              <w:rPr>
                <w:b/>
              </w:rPr>
              <w:t>тис.грн</w:t>
            </w:r>
            <w:proofErr w:type="spellEnd"/>
            <w:r w:rsidRPr="002C799F">
              <w:rPr>
                <w:b/>
              </w:rPr>
              <w:t>.</w:t>
            </w:r>
          </w:p>
        </w:tc>
      </w:tr>
      <w:tr w:rsidR="00DE711D" w:rsidRPr="002C799F" w14:paraId="67CA3FCC" w14:textId="77777777" w:rsidTr="00A1729F">
        <w:trPr>
          <w:trHeight w:val="366"/>
        </w:trPr>
        <w:tc>
          <w:tcPr>
            <w:tcW w:w="609" w:type="dxa"/>
            <w:vMerge w:val="restart"/>
            <w:tcBorders>
              <w:top w:val="single" w:sz="4" w:space="0" w:color="auto"/>
              <w:left w:val="single" w:sz="4" w:space="0" w:color="auto"/>
              <w:bottom w:val="single" w:sz="4" w:space="0" w:color="auto"/>
              <w:right w:val="single" w:sz="4" w:space="0" w:color="auto"/>
            </w:tcBorders>
            <w:hideMark/>
          </w:tcPr>
          <w:p w14:paraId="1FCDC967" w14:textId="77777777" w:rsidR="00A1729F" w:rsidRPr="002C799F" w:rsidRDefault="00A1729F">
            <w:pPr>
              <w:shd w:val="clear" w:color="auto" w:fill="FFFFFF"/>
              <w:ind w:left="-87" w:right="-54"/>
            </w:pPr>
            <w:r w:rsidRPr="002C799F">
              <w:t>9.1.</w:t>
            </w:r>
          </w:p>
        </w:tc>
        <w:tc>
          <w:tcPr>
            <w:tcW w:w="3982" w:type="dxa"/>
            <w:tcBorders>
              <w:top w:val="single" w:sz="4" w:space="0" w:color="auto"/>
              <w:left w:val="single" w:sz="4" w:space="0" w:color="auto"/>
              <w:bottom w:val="single" w:sz="4" w:space="0" w:color="auto"/>
              <w:right w:val="single" w:sz="4" w:space="0" w:color="auto"/>
            </w:tcBorders>
            <w:hideMark/>
          </w:tcPr>
          <w:p w14:paraId="34B4287F" w14:textId="77777777" w:rsidR="00A1729F" w:rsidRPr="002C799F" w:rsidRDefault="00A1729F">
            <w:pPr>
              <w:shd w:val="clear" w:color="auto" w:fill="FFFFFF"/>
              <w:tabs>
                <w:tab w:val="left" w:pos="1080"/>
                <w:tab w:val="left" w:pos="1260"/>
                <w:tab w:val="left" w:pos="1440"/>
              </w:tabs>
              <w:ind w:left="-108"/>
              <w:jc w:val="both"/>
              <w:rPr>
                <w:spacing w:val="-6"/>
              </w:rPr>
            </w:pPr>
            <w:proofErr w:type="spellStart"/>
            <w:r w:rsidRPr="002C799F">
              <w:rPr>
                <w:spacing w:val="-5"/>
              </w:rPr>
              <w:t>коштів</w:t>
            </w:r>
            <w:proofErr w:type="spellEnd"/>
            <w:r w:rsidRPr="002C799F">
              <w:rPr>
                <w:spacing w:val="-5"/>
              </w:rPr>
              <w:t xml:space="preserve"> </w:t>
            </w:r>
            <w:proofErr w:type="spellStart"/>
            <w:r w:rsidRPr="002C799F">
              <w:rPr>
                <w:spacing w:val="-5"/>
              </w:rPr>
              <w:t>міського</w:t>
            </w:r>
            <w:proofErr w:type="spellEnd"/>
            <w:r w:rsidRPr="002C799F">
              <w:rPr>
                <w:spacing w:val="-5"/>
              </w:rPr>
              <w:t xml:space="preserve"> бюджету; </w:t>
            </w:r>
          </w:p>
        </w:tc>
        <w:tc>
          <w:tcPr>
            <w:tcW w:w="5333" w:type="dxa"/>
            <w:gridSpan w:val="2"/>
            <w:tcBorders>
              <w:top w:val="single" w:sz="4" w:space="0" w:color="auto"/>
              <w:left w:val="single" w:sz="4" w:space="0" w:color="auto"/>
              <w:bottom w:val="single" w:sz="4" w:space="0" w:color="auto"/>
              <w:right w:val="single" w:sz="4" w:space="0" w:color="auto"/>
            </w:tcBorders>
            <w:hideMark/>
          </w:tcPr>
          <w:p w14:paraId="7E824CD3" w14:textId="77777777" w:rsidR="00A1729F" w:rsidRPr="002C799F" w:rsidRDefault="00A1729F">
            <w:pPr>
              <w:shd w:val="clear" w:color="auto" w:fill="FFFFFF"/>
              <w:ind w:left="-87" w:right="-54"/>
              <w:jc w:val="center"/>
            </w:pPr>
            <w:r w:rsidRPr="002C799F">
              <w:t xml:space="preserve">950,0 </w:t>
            </w:r>
            <w:proofErr w:type="spellStart"/>
            <w:r w:rsidRPr="002C799F">
              <w:t>тис.грн</w:t>
            </w:r>
            <w:proofErr w:type="spellEnd"/>
            <w:r w:rsidRPr="002C799F">
              <w:t>.</w:t>
            </w:r>
          </w:p>
        </w:tc>
      </w:tr>
      <w:tr w:rsidR="00DE711D" w:rsidRPr="002C799F" w14:paraId="43C04F0C" w14:textId="77777777" w:rsidTr="00A1729F">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E6CC5" w14:textId="77777777" w:rsidR="00A1729F" w:rsidRPr="002C799F" w:rsidRDefault="00A1729F">
            <w:pPr>
              <w:rPr>
                <w:rFonts w:eastAsia="Calibri"/>
                <w:lang w:eastAsia="en-US"/>
              </w:rPr>
            </w:pPr>
          </w:p>
        </w:tc>
        <w:tc>
          <w:tcPr>
            <w:tcW w:w="3982" w:type="dxa"/>
            <w:tcBorders>
              <w:top w:val="single" w:sz="4" w:space="0" w:color="auto"/>
              <w:left w:val="single" w:sz="4" w:space="0" w:color="auto"/>
              <w:bottom w:val="single" w:sz="4" w:space="0" w:color="auto"/>
              <w:right w:val="single" w:sz="4" w:space="0" w:color="auto"/>
            </w:tcBorders>
            <w:hideMark/>
          </w:tcPr>
          <w:p w14:paraId="3F9F9E7A" w14:textId="77777777" w:rsidR="00A1729F" w:rsidRPr="002C799F" w:rsidRDefault="00A1729F">
            <w:pPr>
              <w:shd w:val="clear" w:color="auto" w:fill="FFFFFF"/>
              <w:ind w:left="-87" w:right="-54"/>
              <w:rPr>
                <w:spacing w:val="-5"/>
              </w:rPr>
            </w:pPr>
            <w:proofErr w:type="spellStart"/>
            <w:r w:rsidRPr="002C799F">
              <w:rPr>
                <w:spacing w:val="-6"/>
              </w:rPr>
              <w:t>коштів</w:t>
            </w:r>
            <w:proofErr w:type="spellEnd"/>
            <w:r w:rsidRPr="002C799F">
              <w:rPr>
                <w:spacing w:val="-6"/>
              </w:rPr>
              <w:t xml:space="preserve"> </w:t>
            </w:r>
            <w:proofErr w:type="spellStart"/>
            <w:r w:rsidRPr="002C799F">
              <w:rPr>
                <w:spacing w:val="-6"/>
              </w:rPr>
              <w:t>інших</w:t>
            </w:r>
            <w:proofErr w:type="spellEnd"/>
            <w:r w:rsidRPr="002C799F">
              <w:rPr>
                <w:spacing w:val="-6"/>
              </w:rPr>
              <w:t xml:space="preserve"> </w:t>
            </w:r>
            <w:proofErr w:type="spellStart"/>
            <w:r w:rsidRPr="002C799F">
              <w:rPr>
                <w:spacing w:val="-6"/>
              </w:rPr>
              <w:t>джерел</w:t>
            </w:r>
            <w:proofErr w:type="spellEnd"/>
            <w:r w:rsidRPr="002C799F">
              <w:rPr>
                <w:spacing w:val="-6"/>
              </w:rPr>
              <w:t>.</w:t>
            </w:r>
          </w:p>
        </w:tc>
        <w:tc>
          <w:tcPr>
            <w:tcW w:w="5333" w:type="dxa"/>
            <w:gridSpan w:val="2"/>
            <w:tcBorders>
              <w:top w:val="single" w:sz="4" w:space="0" w:color="auto"/>
              <w:left w:val="single" w:sz="4" w:space="0" w:color="auto"/>
              <w:bottom w:val="single" w:sz="4" w:space="0" w:color="auto"/>
              <w:right w:val="single" w:sz="4" w:space="0" w:color="auto"/>
            </w:tcBorders>
            <w:hideMark/>
          </w:tcPr>
          <w:p w14:paraId="698F9126" w14:textId="77777777" w:rsidR="00A1729F" w:rsidRPr="002C799F" w:rsidRDefault="00A1729F">
            <w:pPr>
              <w:shd w:val="clear" w:color="auto" w:fill="FFFFFF"/>
              <w:ind w:left="-87" w:right="-54"/>
              <w:jc w:val="center"/>
            </w:pPr>
            <w:r w:rsidRPr="002C799F">
              <w:t>-</w:t>
            </w:r>
          </w:p>
        </w:tc>
      </w:tr>
    </w:tbl>
    <w:p w14:paraId="43A55CF2" w14:textId="77777777" w:rsidR="00A1729F" w:rsidRPr="002C799F" w:rsidRDefault="00A1729F" w:rsidP="00A1729F">
      <w:pPr>
        <w:keepNext/>
        <w:outlineLvl w:val="1"/>
        <w:rPr>
          <w:b/>
          <w:bCs/>
          <w:iCs/>
        </w:rPr>
      </w:pPr>
    </w:p>
    <w:p w14:paraId="39EB84BC" w14:textId="77777777" w:rsidR="00A1729F" w:rsidRPr="002C799F" w:rsidRDefault="00A1729F" w:rsidP="00A1729F">
      <w:pPr>
        <w:keepNext/>
        <w:jc w:val="center"/>
        <w:outlineLvl w:val="1"/>
        <w:rPr>
          <w:b/>
          <w:bCs/>
          <w:iCs/>
        </w:rPr>
      </w:pPr>
    </w:p>
    <w:p w14:paraId="1B4FEB74" w14:textId="77777777" w:rsidR="00A1729F" w:rsidRPr="002C799F" w:rsidRDefault="00A1729F" w:rsidP="00A1729F">
      <w:pPr>
        <w:shd w:val="clear" w:color="auto" w:fill="FFFFFF"/>
        <w:spacing w:line="0" w:lineRule="atLeast"/>
        <w:jc w:val="center"/>
        <w:rPr>
          <w:b/>
          <w:bCs/>
          <w:iCs/>
        </w:rPr>
      </w:pPr>
    </w:p>
    <w:p w14:paraId="64087BBC" w14:textId="77777777" w:rsidR="00A1729F" w:rsidRPr="002C799F" w:rsidRDefault="00A1729F" w:rsidP="00A1729F">
      <w:pPr>
        <w:shd w:val="clear" w:color="auto" w:fill="FFFFFF"/>
        <w:spacing w:line="0" w:lineRule="atLeast"/>
        <w:jc w:val="center"/>
        <w:rPr>
          <w:b/>
          <w:bCs/>
          <w:iCs/>
        </w:rPr>
      </w:pPr>
    </w:p>
    <w:p w14:paraId="347FB6C9" w14:textId="4990A104" w:rsidR="00A1729F" w:rsidRPr="002C799F" w:rsidRDefault="00A1729F" w:rsidP="00A1729F">
      <w:pPr>
        <w:shd w:val="clear" w:color="auto" w:fill="FFFFFF"/>
        <w:spacing w:line="0" w:lineRule="atLeast"/>
        <w:jc w:val="center"/>
        <w:rPr>
          <w:b/>
          <w:bCs/>
          <w:iCs/>
        </w:rPr>
      </w:pPr>
    </w:p>
    <w:p w14:paraId="4C7E0246" w14:textId="192A1FE2" w:rsidR="00A1729F" w:rsidRPr="002C799F" w:rsidRDefault="00A1729F" w:rsidP="00A1729F">
      <w:pPr>
        <w:shd w:val="clear" w:color="auto" w:fill="FFFFFF"/>
        <w:spacing w:line="0" w:lineRule="atLeast"/>
        <w:jc w:val="center"/>
        <w:rPr>
          <w:b/>
          <w:bCs/>
          <w:iCs/>
        </w:rPr>
      </w:pPr>
    </w:p>
    <w:p w14:paraId="0015DC86" w14:textId="61B9B5BA" w:rsidR="00A1729F" w:rsidRPr="002C799F" w:rsidRDefault="00A1729F" w:rsidP="00A1729F">
      <w:pPr>
        <w:shd w:val="clear" w:color="auto" w:fill="FFFFFF"/>
        <w:spacing w:line="0" w:lineRule="atLeast"/>
        <w:jc w:val="center"/>
        <w:rPr>
          <w:b/>
          <w:bCs/>
          <w:iCs/>
        </w:rPr>
      </w:pPr>
    </w:p>
    <w:p w14:paraId="2C7D917D" w14:textId="6843459E" w:rsidR="00A1729F" w:rsidRPr="002C799F" w:rsidRDefault="00A1729F" w:rsidP="00A1729F">
      <w:pPr>
        <w:shd w:val="clear" w:color="auto" w:fill="FFFFFF"/>
        <w:spacing w:line="0" w:lineRule="atLeast"/>
        <w:jc w:val="center"/>
        <w:rPr>
          <w:b/>
          <w:bCs/>
          <w:iCs/>
        </w:rPr>
      </w:pPr>
    </w:p>
    <w:p w14:paraId="77D2BD19" w14:textId="77777777" w:rsidR="00A1729F" w:rsidRPr="002C799F" w:rsidRDefault="00A1729F" w:rsidP="00A1729F">
      <w:pPr>
        <w:shd w:val="clear" w:color="auto" w:fill="FFFFFF"/>
        <w:spacing w:line="0" w:lineRule="atLeast"/>
        <w:jc w:val="center"/>
        <w:rPr>
          <w:b/>
          <w:bCs/>
          <w:iCs/>
        </w:rPr>
      </w:pPr>
    </w:p>
    <w:p w14:paraId="22940E8B" w14:textId="77777777" w:rsidR="00A1729F" w:rsidRPr="002C799F" w:rsidRDefault="00A1729F" w:rsidP="00A1729F">
      <w:pPr>
        <w:shd w:val="clear" w:color="auto" w:fill="FFFFFF"/>
        <w:spacing w:line="0" w:lineRule="atLeast"/>
        <w:jc w:val="center"/>
        <w:rPr>
          <w:b/>
          <w:bCs/>
          <w:iCs/>
        </w:rPr>
      </w:pPr>
    </w:p>
    <w:p w14:paraId="24FEB5F3" w14:textId="77777777" w:rsidR="00A1729F" w:rsidRPr="002C799F" w:rsidRDefault="00A1729F" w:rsidP="00A1729F">
      <w:pPr>
        <w:shd w:val="clear" w:color="auto" w:fill="FFFFFF"/>
        <w:spacing w:line="0" w:lineRule="atLeast"/>
        <w:jc w:val="center"/>
        <w:rPr>
          <w:b/>
          <w:bCs/>
          <w:iCs/>
        </w:rPr>
      </w:pPr>
    </w:p>
    <w:p w14:paraId="5A9701BE" w14:textId="77777777" w:rsidR="00A1729F" w:rsidRPr="002C799F" w:rsidRDefault="00A1729F" w:rsidP="00A1729F">
      <w:pPr>
        <w:shd w:val="clear" w:color="auto" w:fill="FFFFFF"/>
        <w:spacing w:line="0" w:lineRule="atLeast"/>
        <w:jc w:val="center"/>
        <w:rPr>
          <w:b/>
          <w:bCs/>
          <w:iCs/>
        </w:rPr>
      </w:pPr>
    </w:p>
    <w:p w14:paraId="6E2AC763" w14:textId="77777777" w:rsidR="00A1729F" w:rsidRPr="002C799F" w:rsidRDefault="00A1729F" w:rsidP="00A1729F">
      <w:pPr>
        <w:shd w:val="clear" w:color="auto" w:fill="FFFFFF"/>
        <w:spacing w:line="0" w:lineRule="atLeast"/>
        <w:jc w:val="center"/>
        <w:rPr>
          <w:b/>
          <w:bCs/>
          <w:iCs/>
        </w:rPr>
      </w:pPr>
    </w:p>
    <w:p w14:paraId="7A301A58" w14:textId="77777777" w:rsidR="00A1729F" w:rsidRPr="002C799F" w:rsidRDefault="00A1729F" w:rsidP="00A1729F">
      <w:pPr>
        <w:shd w:val="clear" w:color="auto" w:fill="FFFFFF"/>
        <w:spacing w:line="0" w:lineRule="atLeast"/>
        <w:jc w:val="center"/>
        <w:rPr>
          <w:b/>
          <w:bCs/>
          <w:iCs/>
        </w:rPr>
      </w:pPr>
    </w:p>
    <w:p w14:paraId="226FAC10" w14:textId="77777777" w:rsidR="00A1729F" w:rsidRPr="002C799F" w:rsidRDefault="00A1729F" w:rsidP="00A1729F">
      <w:pPr>
        <w:shd w:val="clear" w:color="auto" w:fill="FFFFFF"/>
        <w:spacing w:line="0" w:lineRule="atLeast"/>
        <w:jc w:val="center"/>
        <w:rPr>
          <w:b/>
          <w:bCs/>
          <w:iCs/>
        </w:rPr>
      </w:pPr>
    </w:p>
    <w:p w14:paraId="3128B2A9" w14:textId="77777777" w:rsidR="00A1729F" w:rsidRPr="002C799F" w:rsidRDefault="00A1729F" w:rsidP="00A1729F">
      <w:pPr>
        <w:shd w:val="clear" w:color="auto" w:fill="FFFFFF"/>
        <w:spacing w:line="0" w:lineRule="atLeast"/>
        <w:jc w:val="center"/>
        <w:rPr>
          <w:b/>
          <w:bCs/>
          <w:iCs/>
        </w:rPr>
      </w:pPr>
    </w:p>
    <w:p w14:paraId="015AD6DD" w14:textId="6AAD6E34" w:rsidR="00A1729F" w:rsidRPr="002C799F" w:rsidRDefault="00A1729F" w:rsidP="00A1729F">
      <w:pPr>
        <w:shd w:val="clear" w:color="auto" w:fill="FFFFFF"/>
        <w:spacing w:line="0" w:lineRule="atLeast"/>
        <w:jc w:val="center"/>
        <w:rPr>
          <w:rFonts w:eastAsia="Calibri"/>
          <w:b/>
          <w:lang w:eastAsia="en-US"/>
        </w:rPr>
      </w:pPr>
      <w:proofErr w:type="spellStart"/>
      <w:r w:rsidRPr="002C799F">
        <w:rPr>
          <w:b/>
          <w:bCs/>
          <w:iCs/>
        </w:rPr>
        <w:lastRenderedPageBreak/>
        <w:t>Програма</w:t>
      </w:r>
      <w:proofErr w:type="spellEnd"/>
      <w:r w:rsidRPr="002C799F">
        <w:rPr>
          <w:b/>
          <w:bCs/>
          <w:iCs/>
        </w:rPr>
        <w:t xml:space="preserve"> «</w:t>
      </w:r>
      <w:proofErr w:type="spellStart"/>
      <w:r w:rsidRPr="002C799F">
        <w:rPr>
          <w:b/>
        </w:rPr>
        <w:t>Духовне</w:t>
      </w:r>
      <w:proofErr w:type="spellEnd"/>
      <w:r w:rsidRPr="002C799F">
        <w:rPr>
          <w:b/>
        </w:rPr>
        <w:t xml:space="preserve"> </w:t>
      </w:r>
      <w:proofErr w:type="spellStart"/>
      <w:r w:rsidRPr="002C799F">
        <w:rPr>
          <w:b/>
        </w:rPr>
        <w:t>життя</w:t>
      </w:r>
      <w:proofErr w:type="spellEnd"/>
      <w:r w:rsidRPr="002C799F">
        <w:rPr>
          <w:b/>
        </w:rPr>
        <w:t xml:space="preserve"> </w:t>
      </w:r>
      <w:proofErr w:type="spellStart"/>
      <w:r w:rsidRPr="002C799F">
        <w:rPr>
          <w:b/>
        </w:rPr>
        <w:t>Косівської</w:t>
      </w:r>
      <w:proofErr w:type="spellEnd"/>
      <w:r w:rsidRPr="002C799F">
        <w:rPr>
          <w:b/>
        </w:rPr>
        <w:t xml:space="preserve"> </w:t>
      </w:r>
      <w:proofErr w:type="spellStart"/>
      <w:r w:rsidRPr="002C799F">
        <w:rPr>
          <w:b/>
        </w:rPr>
        <w:t>міської</w:t>
      </w:r>
      <w:proofErr w:type="spellEnd"/>
      <w:r w:rsidRPr="002C799F">
        <w:rPr>
          <w:b/>
        </w:rPr>
        <w:t xml:space="preserve"> </w:t>
      </w:r>
      <w:proofErr w:type="spellStart"/>
      <w:r w:rsidRPr="002C799F">
        <w:rPr>
          <w:b/>
        </w:rPr>
        <w:t>територіальної</w:t>
      </w:r>
      <w:proofErr w:type="spellEnd"/>
      <w:r w:rsidRPr="002C799F">
        <w:rPr>
          <w:b/>
        </w:rPr>
        <w:t xml:space="preserve"> </w:t>
      </w:r>
      <w:proofErr w:type="spellStart"/>
      <w:proofErr w:type="gramStart"/>
      <w:r w:rsidRPr="002C799F">
        <w:rPr>
          <w:b/>
        </w:rPr>
        <w:t>громади</w:t>
      </w:r>
      <w:proofErr w:type="spellEnd"/>
      <w:r w:rsidRPr="002C799F">
        <w:rPr>
          <w:b/>
        </w:rPr>
        <w:t>»</w:t>
      </w:r>
      <w:r w:rsidRPr="002C799F">
        <w:rPr>
          <w:b/>
          <w:lang w:val="uk-UA"/>
        </w:rPr>
        <w:t xml:space="preserve"> </w:t>
      </w:r>
      <w:r w:rsidRPr="002C799F">
        <w:rPr>
          <w:b/>
        </w:rPr>
        <w:t xml:space="preserve">  </w:t>
      </w:r>
      <w:proofErr w:type="gramEnd"/>
      <w:r w:rsidRPr="002C799F">
        <w:rPr>
          <w:b/>
        </w:rPr>
        <w:t>на 2024-2028 роки</w:t>
      </w:r>
    </w:p>
    <w:p w14:paraId="14F18B1E" w14:textId="77777777" w:rsidR="00A1729F" w:rsidRPr="002C799F" w:rsidRDefault="00A1729F" w:rsidP="00A1729F">
      <w:pPr>
        <w:shd w:val="clear" w:color="auto" w:fill="FFFFFF"/>
        <w:spacing w:line="0" w:lineRule="atLeast"/>
        <w:jc w:val="center"/>
        <w:rPr>
          <w:b/>
        </w:rPr>
      </w:pPr>
    </w:p>
    <w:p w14:paraId="1172C589" w14:textId="77777777" w:rsidR="00A1729F" w:rsidRPr="002C799F" w:rsidRDefault="00A1729F" w:rsidP="00A1729F">
      <w:pPr>
        <w:jc w:val="center"/>
        <w:rPr>
          <w:b/>
        </w:rPr>
      </w:pPr>
      <w:r w:rsidRPr="002C799F">
        <w:rPr>
          <w:b/>
        </w:rPr>
        <w:t xml:space="preserve">1.Загальні </w:t>
      </w:r>
      <w:proofErr w:type="spellStart"/>
      <w:r w:rsidRPr="002C799F">
        <w:rPr>
          <w:b/>
        </w:rPr>
        <w:t>положення</w:t>
      </w:r>
      <w:proofErr w:type="spellEnd"/>
    </w:p>
    <w:p w14:paraId="7B10CA42" w14:textId="77777777" w:rsidR="00A1729F" w:rsidRPr="002C799F" w:rsidRDefault="00A1729F" w:rsidP="00A1729F">
      <w:pPr>
        <w:pStyle w:val="3"/>
        <w:spacing w:after="0" w:line="0" w:lineRule="atLeast"/>
        <w:ind w:left="284" w:firstLine="708"/>
        <w:jc w:val="both"/>
        <w:rPr>
          <w:sz w:val="24"/>
          <w:szCs w:val="24"/>
        </w:rPr>
      </w:pPr>
      <w:r w:rsidRPr="002C799F">
        <w:rPr>
          <w:sz w:val="24"/>
          <w:szCs w:val="24"/>
        </w:rPr>
        <w:t>Програма розроблена відповідно до Бюджетного кодексу України, Законів України «Про місцеве самоврядування в Україні»,</w:t>
      </w:r>
      <w:r w:rsidRPr="002C799F">
        <w:rPr>
          <w:sz w:val="24"/>
          <w:szCs w:val="24"/>
          <w:shd w:val="clear" w:color="auto" w:fill="FFFFFF"/>
        </w:rPr>
        <w:t xml:space="preserve"> «Про свободу совісті та релігійні організації» </w:t>
      </w:r>
      <w:r w:rsidRPr="002C799F">
        <w:rPr>
          <w:sz w:val="24"/>
          <w:szCs w:val="24"/>
        </w:rPr>
        <w:t>та інших нормативно-правових актів.</w:t>
      </w:r>
    </w:p>
    <w:p w14:paraId="4E2C31FC" w14:textId="77777777" w:rsidR="00A1729F" w:rsidRPr="002C799F" w:rsidRDefault="00A1729F" w:rsidP="00A1729F">
      <w:pPr>
        <w:pStyle w:val="3"/>
        <w:spacing w:after="0" w:line="0" w:lineRule="atLeast"/>
        <w:ind w:firstLine="708"/>
        <w:jc w:val="both"/>
        <w:rPr>
          <w:sz w:val="24"/>
          <w:szCs w:val="24"/>
        </w:rPr>
      </w:pPr>
      <w:r w:rsidRPr="002C799F">
        <w:rPr>
          <w:sz w:val="24"/>
          <w:szCs w:val="24"/>
        </w:rPr>
        <w:t>В Україні проходить формування державно-церковних відносин. Докорінно змінилося ставлення населення до релігії та церкви, значно зріс рівень суспільної довіри до неї. Сформувалася суспільна потреба у церкві як важливій інституції громадянського суспільства.</w:t>
      </w:r>
    </w:p>
    <w:p w14:paraId="10867747" w14:textId="77777777" w:rsidR="00A1729F" w:rsidRPr="002C799F" w:rsidRDefault="00A1729F" w:rsidP="00A1729F">
      <w:pPr>
        <w:pStyle w:val="3"/>
        <w:spacing w:after="0" w:line="0" w:lineRule="atLeast"/>
        <w:ind w:firstLine="708"/>
        <w:jc w:val="both"/>
        <w:rPr>
          <w:sz w:val="24"/>
          <w:szCs w:val="24"/>
        </w:rPr>
      </w:pPr>
      <w:r w:rsidRPr="002C799F">
        <w:rPr>
          <w:sz w:val="24"/>
          <w:szCs w:val="24"/>
        </w:rPr>
        <w:t>Однак, практика здійснення державної політики в цій сфері не сприяє піднесенню її ролі в державотворчих процесах, не формує структури громадянського суспільства для єдиного духовного простору, не сприяє розвитку позитивних тенденцій у духовно-культурній сфері суспільного буття України. Все це виходить з того, що “церква (релігійні організації) в Україні відокремлена від держави” – так написано в Законі України “Про свободу совісті та релігійні організації”. Цей Закон зіграв певну роль у нормалізації взаємовідносин держави і церкви. Але необхідно відмітити, що ним не регулюються відносини між церквою та місцевим самоврядуванням, особливо його представницькими органами – радами.</w:t>
      </w:r>
    </w:p>
    <w:p w14:paraId="119A9365" w14:textId="77777777" w:rsidR="00A1729F" w:rsidRPr="002C799F" w:rsidRDefault="00A1729F" w:rsidP="00A1729F">
      <w:pPr>
        <w:pStyle w:val="3"/>
        <w:spacing w:after="0" w:line="0" w:lineRule="atLeast"/>
        <w:ind w:firstLine="708"/>
        <w:jc w:val="both"/>
        <w:rPr>
          <w:sz w:val="24"/>
          <w:szCs w:val="24"/>
        </w:rPr>
      </w:pPr>
      <w:r w:rsidRPr="002C799F">
        <w:rPr>
          <w:sz w:val="24"/>
          <w:szCs w:val="24"/>
        </w:rPr>
        <w:t>З кожним роком збільшується кількість громадських організацій національних меншин, які співпрацюють з місцевими органами виконавчої влади та органами місцевого самоврядування, постійно зростає чисельність їх членів, рівень та масштабність культурологічних заходів. Більшість товариств характеризується наявністю потенціалу для відродження історії, мови, збереження самобутньої культури, а також досить високим ступенем взаєморозуміння.</w:t>
      </w:r>
    </w:p>
    <w:p w14:paraId="721550CC" w14:textId="77777777" w:rsidR="00A1729F" w:rsidRPr="002C799F" w:rsidRDefault="00A1729F" w:rsidP="00A1729F">
      <w:pPr>
        <w:pStyle w:val="3"/>
        <w:spacing w:after="0" w:line="0" w:lineRule="atLeast"/>
        <w:ind w:firstLine="708"/>
        <w:jc w:val="both"/>
        <w:rPr>
          <w:sz w:val="24"/>
          <w:szCs w:val="24"/>
        </w:rPr>
      </w:pPr>
      <w:r w:rsidRPr="002C799F">
        <w:rPr>
          <w:sz w:val="24"/>
          <w:szCs w:val="24"/>
        </w:rPr>
        <w:t>Органи місцевого самоврядування покликані сприяти національно-культурному розвитку українського народу, утвердженню його духовності, доступу членів суспільства до загальнолюдських та християнських цінностей.</w:t>
      </w:r>
    </w:p>
    <w:p w14:paraId="36C98A69" w14:textId="77777777" w:rsidR="00A1729F" w:rsidRPr="002C799F" w:rsidRDefault="00A1729F" w:rsidP="00A1729F">
      <w:pPr>
        <w:pStyle w:val="3"/>
        <w:spacing w:after="0" w:line="0" w:lineRule="atLeast"/>
        <w:ind w:firstLine="708"/>
        <w:jc w:val="both"/>
        <w:rPr>
          <w:sz w:val="24"/>
          <w:szCs w:val="24"/>
        </w:rPr>
      </w:pPr>
      <w:r w:rsidRPr="002C799F">
        <w:rPr>
          <w:sz w:val="24"/>
          <w:szCs w:val="24"/>
        </w:rPr>
        <w:t>Зважаючи на ситуацію, що склалася, в даний час перед відділом культури та туризму Косівської міської ради постало завдання збереження подальшого позитивного розвитку владно- церковних відносин. Для його забезпечення розроблена програма “Духовне життя Косівської міської територіальної громади” на 2024- 2028 роки.</w:t>
      </w:r>
    </w:p>
    <w:p w14:paraId="6CCFB1FD" w14:textId="77777777" w:rsidR="00A1729F" w:rsidRPr="002C799F" w:rsidRDefault="00A1729F" w:rsidP="00A1729F">
      <w:pPr>
        <w:shd w:val="clear" w:color="auto" w:fill="FFFFFF"/>
        <w:ind w:left="284" w:firstLine="708"/>
        <w:jc w:val="both"/>
        <w:rPr>
          <w:bCs/>
          <w:iCs/>
        </w:rPr>
      </w:pPr>
      <w:proofErr w:type="spellStart"/>
      <w:r w:rsidRPr="002C799F">
        <w:t>Програма</w:t>
      </w:r>
      <w:proofErr w:type="spellEnd"/>
      <w:r w:rsidRPr="002C799F">
        <w:t xml:space="preserve"> </w:t>
      </w:r>
      <w:proofErr w:type="spellStart"/>
      <w:r w:rsidRPr="002C799F">
        <w:t>передбачає</w:t>
      </w:r>
      <w:proofErr w:type="spellEnd"/>
      <w:r w:rsidRPr="002C799F">
        <w:t xml:space="preserve"> </w:t>
      </w:r>
      <w:proofErr w:type="spellStart"/>
      <w:r w:rsidRPr="002C799F">
        <w:t>проведення</w:t>
      </w:r>
      <w:proofErr w:type="spellEnd"/>
      <w:r w:rsidRPr="002C799F">
        <w:t xml:space="preserve"> </w:t>
      </w:r>
      <w:proofErr w:type="spellStart"/>
      <w:r w:rsidRPr="002C799F">
        <w:t>протягом</w:t>
      </w:r>
      <w:proofErr w:type="spellEnd"/>
      <w:r w:rsidRPr="002C799F">
        <w:t xml:space="preserve"> 2024-2028 </w:t>
      </w:r>
      <w:proofErr w:type="spellStart"/>
      <w:r w:rsidRPr="002C799F">
        <w:t>років</w:t>
      </w:r>
      <w:proofErr w:type="spellEnd"/>
      <w:r w:rsidRPr="002C799F">
        <w:t xml:space="preserve"> комплексу </w:t>
      </w:r>
      <w:proofErr w:type="spellStart"/>
      <w:r w:rsidRPr="002C799F">
        <w:t>заходів</w:t>
      </w:r>
      <w:proofErr w:type="spellEnd"/>
      <w:r w:rsidRPr="002C799F">
        <w:t xml:space="preserve"> </w:t>
      </w:r>
      <w:proofErr w:type="spellStart"/>
      <w:r w:rsidRPr="002C799F">
        <w:t>із</w:t>
      </w:r>
      <w:proofErr w:type="spellEnd"/>
      <w:r w:rsidRPr="002C799F">
        <w:t xml:space="preserve"> </w:t>
      </w:r>
      <w:proofErr w:type="spellStart"/>
      <w:r w:rsidRPr="002C799F">
        <w:rPr>
          <w:bCs/>
          <w:iCs/>
        </w:rPr>
        <w:t>підтримки</w:t>
      </w:r>
      <w:proofErr w:type="spellEnd"/>
      <w:r w:rsidRPr="002C799F">
        <w:t xml:space="preserve"> у духовно-</w:t>
      </w:r>
      <w:proofErr w:type="spellStart"/>
      <w:r w:rsidRPr="002C799F">
        <w:t>культурній</w:t>
      </w:r>
      <w:proofErr w:type="spellEnd"/>
      <w:r w:rsidRPr="002C799F">
        <w:t xml:space="preserve"> </w:t>
      </w:r>
      <w:proofErr w:type="spellStart"/>
      <w:r w:rsidRPr="002C799F">
        <w:t>сфері</w:t>
      </w:r>
      <w:proofErr w:type="spellEnd"/>
      <w:r w:rsidRPr="002C799F">
        <w:t xml:space="preserve"> </w:t>
      </w:r>
      <w:proofErr w:type="spellStart"/>
      <w:r w:rsidRPr="002C799F">
        <w:t>суспільного</w:t>
      </w:r>
      <w:proofErr w:type="spellEnd"/>
      <w:r w:rsidRPr="002C799F">
        <w:t xml:space="preserve"> </w:t>
      </w:r>
      <w:proofErr w:type="spellStart"/>
      <w:r w:rsidRPr="002C799F">
        <w:t>буття</w:t>
      </w:r>
      <w:proofErr w:type="spellEnd"/>
      <w:r w:rsidRPr="002C799F">
        <w:t xml:space="preserve"> </w:t>
      </w:r>
      <w:proofErr w:type="spellStart"/>
      <w:r w:rsidRPr="002C799F">
        <w:t>України</w:t>
      </w:r>
      <w:proofErr w:type="spellEnd"/>
      <w:r w:rsidRPr="002C799F">
        <w:t>.</w:t>
      </w:r>
    </w:p>
    <w:p w14:paraId="76EC1A90" w14:textId="77777777" w:rsidR="00A1729F" w:rsidRPr="002C799F" w:rsidRDefault="00A1729F" w:rsidP="00A1729F">
      <w:pPr>
        <w:jc w:val="center"/>
        <w:rPr>
          <w:b/>
        </w:rPr>
      </w:pPr>
    </w:p>
    <w:p w14:paraId="5AC3F6A1" w14:textId="77777777" w:rsidR="00A1729F" w:rsidRPr="002C799F" w:rsidRDefault="00A1729F" w:rsidP="00A1729F">
      <w:pPr>
        <w:spacing w:line="0" w:lineRule="atLeast"/>
        <w:jc w:val="center"/>
        <w:rPr>
          <w:b/>
        </w:rPr>
      </w:pPr>
      <w:r w:rsidRPr="002C799F">
        <w:rPr>
          <w:b/>
        </w:rPr>
        <w:t xml:space="preserve">2.Визначення проблем, на </w:t>
      </w:r>
      <w:proofErr w:type="spellStart"/>
      <w:r w:rsidRPr="002C799F">
        <w:rPr>
          <w:b/>
        </w:rPr>
        <w:t>розв'язання</w:t>
      </w:r>
      <w:proofErr w:type="spellEnd"/>
      <w:r w:rsidRPr="002C799F">
        <w:rPr>
          <w:b/>
        </w:rPr>
        <w:t xml:space="preserve"> </w:t>
      </w:r>
      <w:proofErr w:type="spellStart"/>
      <w:r w:rsidRPr="002C799F">
        <w:rPr>
          <w:b/>
        </w:rPr>
        <w:t>яких</w:t>
      </w:r>
      <w:proofErr w:type="spellEnd"/>
      <w:r w:rsidRPr="002C799F">
        <w:rPr>
          <w:b/>
        </w:rPr>
        <w:t xml:space="preserve"> </w:t>
      </w:r>
      <w:proofErr w:type="spellStart"/>
      <w:r w:rsidRPr="002C799F">
        <w:rPr>
          <w:b/>
        </w:rPr>
        <w:t>спрямована</w:t>
      </w:r>
      <w:proofErr w:type="spellEnd"/>
      <w:r w:rsidRPr="002C799F">
        <w:rPr>
          <w:b/>
        </w:rPr>
        <w:t xml:space="preserve"> </w:t>
      </w:r>
      <w:proofErr w:type="spellStart"/>
      <w:r w:rsidRPr="002C799F">
        <w:rPr>
          <w:b/>
        </w:rPr>
        <w:t>Програма</w:t>
      </w:r>
      <w:proofErr w:type="spellEnd"/>
    </w:p>
    <w:p w14:paraId="2AD9631E" w14:textId="77777777" w:rsidR="00A1729F" w:rsidRPr="002C799F" w:rsidRDefault="00A1729F" w:rsidP="00A1729F">
      <w:pPr>
        <w:pStyle w:val="aa"/>
        <w:spacing w:after="0" w:line="240" w:lineRule="auto"/>
        <w:ind w:left="284"/>
        <w:jc w:val="both"/>
        <w:rPr>
          <w:rFonts w:ascii="Times New Roman" w:hAnsi="Times New Roman"/>
          <w:sz w:val="24"/>
          <w:szCs w:val="24"/>
        </w:rPr>
      </w:pPr>
      <w:r w:rsidRPr="002C799F">
        <w:rPr>
          <w:rFonts w:ascii="Times New Roman" w:hAnsi="Times New Roman"/>
          <w:sz w:val="24"/>
          <w:szCs w:val="24"/>
        </w:rPr>
        <w:t>Дана Програма спрямована на розв’язання таких проблем:</w:t>
      </w:r>
    </w:p>
    <w:p w14:paraId="70BC4D90" w14:textId="77777777" w:rsidR="00A1729F" w:rsidRPr="002C799F" w:rsidRDefault="00A1729F" w:rsidP="00A1729F">
      <w:pPr>
        <w:pStyle w:val="a7"/>
        <w:tabs>
          <w:tab w:val="left" w:pos="1209"/>
        </w:tabs>
        <w:spacing w:after="0" w:line="240" w:lineRule="auto"/>
        <w:ind w:left="284" w:right="116"/>
        <w:rPr>
          <w:rFonts w:ascii="Times New Roman" w:hAnsi="Times New Roman" w:cs="Times New Roman"/>
          <w:sz w:val="24"/>
          <w:szCs w:val="24"/>
        </w:rPr>
      </w:pPr>
      <w:r w:rsidRPr="002C799F">
        <w:rPr>
          <w:rFonts w:ascii="Times New Roman" w:hAnsi="Times New Roman" w:cs="Times New Roman"/>
          <w:sz w:val="24"/>
          <w:szCs w:val="24"/>
        </w:rPr>
        <w:t xml:space="preserve">- потреба інтенсифікації становлення громадянського суспільства в </w:t>
      </w:r>
      <w:r w:rsidRPr="002C799F">
        <w:rPr>
          <w:rFonts w:ascii="Times New Roman" w:hAnsi="Times New Roman" w:cs="Times New Roman"/>
          <w:spacing w:val="-2"/>
          <w:sz w:val="24"/>
          <w:szCs w:val="24"/>
        </w:rPr>
        <w:t>Україні;</w:t>
      </w:r>
    </w:p>
    <w:p w14:paraId="02F87B16" w14:textId="77777777" w:rsidR="00A1729F" w:rsidRPr="002C799F" w:rsidRDefault="00A1729F" w:rsidP="00A1729F">
      <w:pPr>
        <w:pStyle w:val="a7"/>
        <w:tabs>
          <w:tab w:val="left" w:pos="1084"/>
        </w:tabs>
        <w:spacing w:after="0" w:line="240" w:lineRule="auto"/>
        <w:ind w:left="284" w:right="110"/>
        <w:rPr>
          <w:rFonts w:ascii="Times New Roman" w:hAnsi="Times New Roman" w:cs="Times New Roman"/>
          <w:sz w:val="24"/>
          <w:szCs w:val="24"/>
        </w:rPr>
      </w:pPr>
      <w:r w:rsidRPr="002C799F">
        <w:rPr>
          <w:rFonts w:ascii="Times New Roman" w:hAnsi="Times New Roman" w:cs="Times New Roman"/>
          <w:sz w:val="24"/>
          <w:szCs w:val="24"/>
        </w:rPr>
        <w:t>- задоволення</w:t>
      </w:r>
      <w:r w:rsidRPr="002C799F">
        <w:rPr>
          <w:rFonts w:ascii="Times New Roman" w:hAnsi="Times New Roman" w:cs="Times New Roman"/>
          <w:spacing w:val="-5"/>
          <w:sz w:val="24"/>
          <w:szCs w:val="24"/>
        </w:rPr>
        <w:t xml:space="preserve"> </w:t>
      </w:r>
      <w:r w:rsidRPr="002C799F">
        <w:rPr>
          <w:rFonts w:ascii="Times New Roman" w:hAnsi="Times New Roman" w:cs="Times New Roman"/>
          <w:sz w:val="24"/>
          <w:szCs w:val="24"/>
        </w:rPr>
        <w:t>зростаючої</w:t>
      </w:r>
      <w:r w:rsidRPr="002C799F">
        <w:rPr>
          <w:rFonts w:ascii="Times New Roman" w:hAnsi="Times New Roman" w:cs="Times New Roman"/>
          <w:spacing w:val="-3"/>
          <w:sz w:val="24"/>
          <w:szCs w:val="24"/>
        </w:rPr>
        <w:t xml:space="preserve"> </w:t>
      </w:r>
      <w:r w:rsidRPr="002C799F">
        <w:rPr>
          <w:rFonts w:ascii="Times New Roman" w:hAnsi="Times New Roman" w:cs="Times New Roman"/>
          <w:sz w:val="24"/>
          <w:szCs w:val="24"/>
        </w:rPr>
        <w:t>потреби</w:t>
      </w:r>
      <w:r w:rsidRPr="002C799F">
        <w:rPr>
          <w:rFonts w:ascii="Times New Roman" w:hAnsi="Times New Roman" w:cs="Times New Roman"/>
          <w:spacing w:val="-7"/>
          <w:sz w:val="24"/>
          <w:szCs w:val="24"/>
        </w:rPr>
        <w:t xml:space="preserve"> </w:t>
      </w:r>
      <w:r w:rsidRPr="002C799F">
        <w:rPr>
          <w:rFonts w:ascii="Times New Roman" w:hAnsi="Times New Roman" w:cs="Times New Roman"/>
          <w:sz w:val="24"/>
          <w:szCs w:val="24"/>
        </w:rPr>
        <w:t>громадянського</w:t>
      </w:r>
      <w:r w:rsidRPr="002C799F">
        <w:rPr>
          <w:rFonts w:ascii="Times New Roman" w:hAnsi="Times New Roman" w:cs="Times New Roman"/>
          <w:spacing w:val="-3"/>
          <w:sz w:val="24"/>
          <w:szCs w:val="24"/>
        </w:rPr>
        <w:t xml:space="preserve"> </w:t>
      </w:r>
      <w:r w:rsidRPr="002C799F">
        <w:rPr>
          <w:rFonts w:ascii="Times New Roman" w:hAnsi="Times New Roman" w:cs="Times New Roman"/>
          <w:sz w:val="24"/>
          <w:szCs w:val="24"/>
        </w:rPr>
        <w:t>суспільства</w:t>
      </w:r>
      <w:r w:rsidRPr="002C799F">
        <w:rPr>
          <w:rFonts w:ascii="Times New Roman" w:hAnsi="Times New Roman" w:cs="Times New Roman"/>
          <w:spacing w:val="-7"/>
          <w:sz w:val="24"/>
          <w:szCs w:val="24"/>
        </w:rPr>
        <w:t xml:space="preserve"> </w:t>
      </w:r>
      <w:r w:rsidRPr="002C799F">
        <w:rPr>
          <w:rFonts w:ascii="Times New Roman" w:hAnsi="Times New Roman" w:cs="Times New Roman"/>
          <w:sz w:val="24"/>
          <w:szCs w:val="24"/>
        </w:rPr>
        <w:t>в</w:t>
      </w:r>
      <w:r w:rsidRPr="002C799F">
        <w:rPr>
          <w:rFonts w:ascii="Times New Roman" w:hAnsi="Times New Roman" w:cs="Times New Roman"/>
          <w:spacing w:val="-5"/>
          <w:sz w:val="24"/>
          <w:szCs w:val="24"/>
        </w:rPr>
        <w:t xml:space="preserve"> </w:t>
      </w:r>
      <w:r w:rsidRPr="002C799F">
        <w:rPr>
          <w:rFonts w:ascii="Times New Roman" w:hAnsi="Times New Roman" w:cs="Times New Roman"/>
          <w:sz w:val="24"/>
          <w:szCs w:val="24"/>
        </w:rPr>
        <w:t>існуванні церкви як його важливої інституції;</w:t>
      </w:r>
    </w:p>
    <w:p w14:paraId="1196B284" w14:textId="77777777" w:rsidR="00A1729F" w:rsidRPr="002C799F" w:rsidRDefault="00A1729F" w:rsidP="00A1729F">
      <w:pPr>
        <w:pStyle w:val="a7"/>
        <w:tabs>
          <w:tab w:val="left" w:pos="1075"/>
        </w:tabs>
        <w:spacing w:line="269" w:lineRule="exact"/>
        <w:ind w:left="284"/>
        <w:rPr>
          <w:rFonts w:ascii="Times New Roman" w:hAnsi="Times New Roman" w:cs="Times New Roman"/>
          <w:sz w:val="24"/>
          <w:szCs w:val="24"/>
        </w:rPr>
      </w:pPr>
      <w:r w:rsidRPr="002C799F">
        <w:rPr>
          <w:rFonts w:ascii="Times New Roman" w:hAnsi="Times New Roman" w:cs="Times New Roman"/>
          <w:spacing w:val="-2"/>
          <w:sz w:val="24"/>
          <w:szCs w:val="24"/>
        </w:rPr>
        <w:t>- динамізмом</w:t>
      </w:r>
      <w:r w:rsidRPr="002C799F">
        <w:rPr>
          <w:rFonts w:ascii="Times New Roman" w:hAnsi="Times New Roman" w:cs="Times New Roman"/>
          <w:spacing w:val="-1"/>
          <w:sz w:val="24"/>
          <w:szCs w:val="24"/>
        </w:rPr>
        <w:t xml:space="preserve"> </w:t>
      </w:r>
      <w:r w:rsidRPr="002C799F">
        <w:rPr>
          <w:rFonts w:ascii="Times New Roman" w:hAnsi="Times New Roman" w:cs="Times New Roman"/>
          <w:spacing w:val="-2"/>
          <w:sz w:val="24"/>
          <w:szCs w:val="24"/>
        </w:rPr>
        <w:t>суспільно-політичного</w:t>
      </w:r>
      <w:r w:rsidRPr="002C799F">
        <w:rPr>
          <w:rFonts w:ascii="Times New Roman" w:hAnsi="Times New Roman" w:cs="Times New Roman"/>
          <w:spacing w:val="1"/>
          <w:sz w:val="24"/>
          <w:szCs w:val="24"/>
        </w:rPr>
        <w:t xml:space="preserve"> </w:t>
      </w:r>
      <w:r w:rsidRPr="002C799F">
        <w:rPr>
          <w:rFonts w:ascii="Times New Roman" w:hAnsi="Times New Roman" w:cs="Times New Roman"/>
          <w:spacing w:val="-2"/>
          <w:sz w:val="24"/>
          <w:szCs w:val="24"/>
        </w:rPr>
        <w:t>та релігійно-церковного</w:t>
      </w:r>
      <w:r w:rsidRPr="002C799F">
        <w:rPr>
          <w:rFonts w:ascii="Times New Roman" w:hAnsi="Times New Roman" w:cs="Times New Roman"/>
          <w:spacing w:val="1"/>
          <w:sz w:val="24"/>
          <w:szCs w:val="24"/>
        </w:rPr>
        <w:t xml:space="preserve"> </w:t>
      </w:r>
      <w:r w:rsidRPr="002C799F">
        <w:rPr>
          <w:rFonts w:ascii="Times New Roman" w:hAnsi="Times New Roman" w:cs="Times New Roman"/>
          <w:spacing w:val="-2"/>
          <w:sz w:val="24"/>
          <w:szCs w:val="24"/>
        </w:rPr>
        <w:t>життя</w:t>
      </w:r>
      <w:r w:rsidRPr="002C799F">
        <w:rPr>
          <w:rFonts w:ascii="Times New Roman" w:hAnsi="Times New Roman" w:cs="Times New Roman"/>
          <w:spacing w:val="1"/>
          <w:sz w:val="24"/>
          <w:szCs w:val="24"/>
        </w:rPr>
        <w:t xml:space="preserve"> </w:t>
      </w:r>
      <w:r w:rsidRPr="002C799F">
        <w:rPr>
          <w:rFonts w:ascii="Times New Roman" w:hAnsi="Times New Roman" w:cs="Times New Roman"/>
          <w:spacing w:val="-2"/>
          <w:sz w:val="24"/>
          <w:szCs w:val="24"/>
        </w:rPr>
        <w:t>в</w:t>
      </w:r>
      <w:r w:rsidRPr="002C799F">
        <w:rPr>
          <w:rFonts w:ascii="Times New Roman" w:hAnsi="Times New Roman" w:cs="Times New Roman"/>
          <w:spacing w:val="-1"/>
          <w:sz w:val="24"/>
          <w:szCs w:val="24"/>
        </w:rPr>
        <w:t xml:space="preserve"> </w:t>
      </w:r>
      <w:r w:rsidRPr="002C799F">
        <w:rPr>
          <w:rFonts w:ascii="Times New Roman" w:hAnsi="Times New Roman" w:cs="Times New Roman"/>
          <w:spacing w:val="-2"/>
          <w:sz w:val="24"/>
          <w:szCs w:val="24"/>
        </w:rPr>
        <w:t>Україні;</w:t>
      </w:r>
    </w:p>
    <w:p w14:paraId="5D4B3C48" w14:textId="77777777" w:rsidR="00A1729F" w:rsidRPr="002C799F" w:rsidRDefault="00A1729F" w:rsidP="00A1729F">
      <w:pPr>
        <w:pStyle w:val="a7"/>
        <w:tabs>
          <w:tab w:val="left" w:pos="1075"/>
        </w:tabs>
        <w:spacing w:after="0" w:line="240" w:lineRule="auto"/>
        <w:ind w:left="0"/>
        <w:rPr>
          <w:rFonts w:ascii="Times New Roman" w:hAnsi="Times New Roman" w:cs="Times New Roman"/>
          <w:sz w:val="24"/>
          <w:szCs w:val="24"/>
        </w:rPr>
      </w:pPr>
      <w:r w:rsidRPr="002C799F">
        <w:rPr>
          <w:rFonts w:ascii="Times New Roman" w:hAnsi="Times New Roman" w:cs="Times New Roman"/>
          <w:sz w:val="24"/>
          <w:szCs w:val="24"/>
        </w:rPr>
        <w:t>- потреба</w:t>
      </w:r>
      <w:r w:rsidRPr="002C799F">
        <w:rPr>
          <w:rFonts w:ascii="Times New Roman" w:hAnsi="Times New Roman" w:cs="Times New Roman"/>
          <w:spacing w:val="-16"/>
          <w:sz w:val="24"/>
          <w:szCs w:val="24"/>
        </w:rPr>
        <w:t xml:space="preserve"> </w:t>
      </w:r>
      <w:r w:rsidRPr="002C799F">
        <w:rPr>
          <w:rFonts w:ascii="Times New Roman" w:hAnsi="Times New Roman" w:cs="Times New Roman"/>
          <w:sz w:val="24"/>
          <w:szCs w:val="24"/>
        </w:rPr>
        <w:t>у</w:t>
      </w:r>
      <w:r w:rsidRPr="002C799F">
        <w:rPr>
          <w:rFonts w:ascii="Times New Roman" w:hAnsi="Times New Roman" w:cs="Times New Roman"/>
          <w:spacing w:val="-16"/>
          <w:sz w:val="24"/>
          <w:szCs w:val="24"/>
        </w:rPr>
        <w:t xml:space="preserve"> </w:t>
      </w:r>
      <w:r w:rsidRPr="002C799F">
        <w:rPr>
          <w:rFonts w:ascii="Times New Roman" w:hAnsi="Times New Roman" w:cs="Times New Roman"/>
          <w:sz w:val="24"/>
          <w:szCs w:val="24"/>
        </w:rPr>
        <w:t>забезпеченні</w:t>
      </w:r>
      <w:r w:rsidRPr="002C799F">
        <w:rPr>
          <w:rFonts w:ascii="Times New Roman" w:hAnsi="Times New Roman" w:cs="Times New Roman"/>
          <w:spacing w:val="-11"/>
          <w:sz w:val="24"/>
          <w:szCs w:val="24"/>
        </w:rPr>
        <w:t xml:space="preserve"> </w:t>
      </w:r>
      <w:r w:rsidRPr="002C799F">
        <w:rPr>
          <w:rFonts w:ascii="Times New Roman" w:hAnsi="Times New Roman" w:cs="Times New Roman"/>
          <w:sz w:val="24"/>
          <w:szCs w:val="24"/>
        </w:rPr>
        <w:t>паритету</w:t>
      </w:r>
      <w:r w:rsidRPr="002C799F">
        <w:rPr>
          <w:rFonts w:ascii="Times New Roman" w:hAnsi="Times New Roman" w:cs="Times New Roman"/>
          <w:spacing w:val="-16"/>
          <w:sz w:val="24"/>
          <w:szCs w:val="24"/>
        </w:rPr>
        <w:t xml:space="preserve"> </w:t>
      </w:r>
      <w:r w:rsidRPr="002C799F">
        <w:rPr>
          <w:rFonts w:ascii="Times New Roman" w:hAnsi="Times New Roman" w:cs="Times New Roman"/>
          <w:sz w:val="24"/>
          <w:szCs w:val="24"/>
        </w:rPr>
        <w:t>взаємовідносин</w:t>
      </w:r>
      <w:r w:rsidRPr="002C799F">
        <w:rPr>
          <w:rFonts w:ascii="Times New Roman" w:hAnsi="Times New Roman" w:cs="Times New Roman"/>
          <w:spacing w:val="-16"/>
          <w:sz w:val="24"/>
          <w:szCs w:val="24"/>
        </w:rPr>
        <w:t xml:space="preserve"> </w:t>
      </w:r>
      <w:r w:rsidRPr="002C799F">
        <w:rPr>
          <w:rFonts w:ascii="Times New Roman" w:hAnsi="Times New Roman" w:cs="Times New Roman"/>
          <w:sz w:val="24"/>
          <w:szCs w:val="24"/>
        </w:rPr>
        <w:t>церкви</w:t>
      </w:r>
      <w:r w:rsidRPr="002C799F">
        <w:rPr>
          <w:rFonts w:ascii="Times New Roman" w:hAnsi="Times New Roman" w:cs="Times New Roman"/>
          <w:spacing w:val="-16"/>
          <w:sz w:val="24"/>
          <w:szCs w:val="24"/>
        </w:rPr>
        <w:t xml:space="preserve"> </w:t>
      </w:r>
      <w:r w:rsidRPr="002C799F">
        <w:rPr>
          <w:rFonts w:ascii="Times New Roman" w:hAnsi="Times New Roman" w:cs="Times New Roman"/>
          <w:sz w:val="24"/>
          <w:szCs w:val="24"/>
        </w:rPr>
        <w:t>і</w:t>
      </w:r>
      <w:r w:rsidRPr="002C799F">
        <w:rPr>
          <w:rFonts w:ascii="Times New Roman" w:hAnsi="Times New Roman" w:cs="Times New Roman"/>
          <w:spacing w:val="-11"/>
          <w:sz w:val="24"/>
          <w:szCs w:val="24"/>
        </w:rPr>
        <w:t xml:space="preserve"> </w:t>
      </w:r>
      <w:r w:rsidRPr="002C799F">
        <w:rPr>
          <w:rFonts w:ascii="Times New Roman" w:hAnsi="Times New Roman" w:cs="Times New Roman"/>
          <w:spacing w:val="-2"/>
          <w:sz w:val="24"/>
          <w:szCs w:val="24"/>
        </w:rPr>
        <w:t>держави;</w:t>
      </w:r>
    </w:p>
    <w:p w14:paraId="2A548E31" w14:textId="77777777" w:rsidR="00A1729F" w:rsidRPr="002C799F" w:rsidRDefault="00A1729F" w:rsidP="00A1729F">
      <w:pPr>
        <w:pStyle w:val="a7"/>
        <w:tabs>
          <w:tab w:val="left" w:pos="1075"/>
        </w:tabs>
        <w:spacing w:after="0" w:line="240" w:lineRule="auto"/>
        <w:ind w:left="0"/>
        <w:rPr>
          <w:rFonts w:ascii="Times New Roman" w:hAnsi="Times New Roman" w:cs="Times New Roman"/>
          <w:spacing w:val="-2"/>
          <w:sz w:val="24"/>
          <w:szCs w:val="24"/>
        </w:rPr>
      </w:pPr>
      <w:r w:rsidRPr="002C799F">
        <w:rPr>
          <w:rFonts w:ascii="Times New Roman" w:hAnsi="Times New Roman" w:cs="Times New Roman"/>
          <w:sz w:val="24"/>
          <w:szCs w:val="24"/>
        </w:rPr>
        <w:t>- необхідність</w:t>
      </w:r>
      <w:r w:rsidRPr="002C799F">
        <w:rPr>
          <w:rFonts w:ascii="Times New Roman" w:hAnsi="Times New Roman" w:cs="Times New Roman"/>
          <w:spacing w:val="-14"/>
          <w:sz w:val="24"/>
          <w:szCs w:val="24"/>
        </w:rPr>
        <w:t xml:space="preserve"> </w:t>
      </w:r>
      <w:r w:rsidRPr="002C799F">
        <w:rPr>
          <w:rFonts w:ascii="Times New Roman" w:hAnsi="Times New Roman" w:cs="Times New Roman"/>
          <w:sz w:val="24"/>
          <w:szCs w:val="24"/>
        </w:rPr>
        <w:t>забезпечення</w:t>
      </w:r>
      <w:r w:rsidRPr="002C799F">
        <w:rPr>
          <w:rFonts w:ascii="Times New Roman" w:hAnsi="Times New Roman" w:cs="Times New Roman"/>
          <w:spacing w:val="-16"/>
          <w:sz w:val="24"/>
          <w:szCs w:val="24"/>
        </w:rPr>
        <w:t xml:space="preserve"> </w:t>
      </w:r>
      <w:r w:rsidRPr="002C799F">
        <w:rPr>
          <w:rFonts w:ascii="Times New Roman" w:hAnsi="Times New Roman" w:cs="Times New Roman"/>
          <w:sz w:val="24"/>
          <w:szCs w:val="24"/>
        </w:rPr>
        <w:t>належного</w:t>
      </w:r>
      <w:r w:rsidRPr="002C799F">
        <w:rPr>
          <w:rFonts w:ascii="Times New Roman" w:hAnsi="Times New Roman" w:cs="Times New Roman"/>
          <w:spacing w:val="-14"/>
          <w:sz w:val="24"/>
          <w:szCs w:val="24"/>
        </w:rPr>
        <w:t xml:space="preserve"> </w:t>
      </w:r>
      <w:r w:rsidRPr="002C799F">
        <w:rPr>
          <w:rFonts w:ascii="Times New Roman" w:hAnsi="Times New Roman" w:cs="Times New Roman"/>
          <w:sz w:val="24"/>
          <w:szCs w:val="24"/>
        </w:rPr>
        <w:t>рівня</w:t>
      </w:r>
      <w:r w:rsidRPr="002C799F">
        <w:rPr>
          <w:rFonts w:ascii="Times New Roman" w:hAnsi="Times New Roman" w:cs="Times New Roman"/>
          <w:spacing w:val="-13"/>
          <w:sz w:val="24"/>
          <w:szCs w:val="24"/>
        </w:rPr>
        <w:t xml:space="preserve"> </w:t>
      </w:r>
      <w:r w:rsidRPr="002C799F">
        <w:rPr>
          <w:rFonts w:ascii="Times New Roman" w:hAnsi="Times New Roman" w:cs="Times New Roman"/>
          <w:sz w:val="24"/>
          <w:szCs w:val="24"/>
        </w:rPr>
        <w:t>суспільної</w:t>
      </w:r>
      <w:r w:rsidRPr="002C799F">
        <w:rPr>
          <w:rFonts w:ascii="Times New Roman" w:hAnsi="Times New Roman" w:cs="Times New Roman"/>
          <w:spacing w:val="-14"/>
          <w:sz w:val="24"/>
          <w:szCs w:val="24"/>
        </w:rPr>
        <w:t xml:space="preserve"> </w:t>
      </w:r>
      <w:r w:rsidRPr="002C799F">
        <w:rPr>
          <w:rFonts w:ascii="Times New Roman" w:hAnsi="Times New Roman" w:cs="Times New Roman"/>
          <w:spacing w:val="-2"/>
          <w:sz w:val="24"/>
          <w:szCs w:val="24"/>
        </w:rPr>
        <w:t>моралі;</w:t>
      </w:r>
    </w:p>
    <w:p w14:paraId="08DFC732" w14:textId="77777777" w:rsidR="00A1729F" w:rsidRPr="002C799F" w:rsidRDefault="00A1729F" w:rsidP="00A1729F">
      <w:pPr>
        <w:pStyle w:val="a7"/>
        <w:tabs>
          <w:tab w:val="left" w:pos="1075"/>
        </w:tabs>
        <w:spacing w:after="0" w:line="240" w:lineRule="auto"/>
        <w:ind w:left="0"/>
        <w:rPr>
          <w:rFonts w:ascii="Times New Roman" w:hAnsi="Times New Roman" w:cs="Times New Roman"/>
          <w:sz w:val="24"/>
          <w:szCs w:val="24"/>
        </w:rPr>
      </w:pPr>
      <w:r w:rsidRPr="002C799F">
        <w:rPr>
          <w:rFonts w:ascii="Times New Roman" w:hAnsi="Times New Roman" w:cs="Times New Roman"/>
          <w:sz w:val="24"/>
          <w:szCs w:val="24"/>
        </w:rPr>
        <w:t xml:space="preserve">- невідповідність окремих положень чинного законодавства України вимогам і реаліям сучасного релігійно-церковного життя та суспільного життя в </w:t>
      </w:r>
      <w:r w:rsidRPr="002C799F">
        <w:rPr>
          <w:rFonts w:ascii="Times New Roman" w:hAnsi="Times New Roman" w:cs="Times New Roman"/>
          <w:spacing w:val="-2"/>
          <w:sz w:val="24"/>
          <w:szCs w:val="24"/>
        </w:rPr>
        <w:t>цілому;</w:t>
      </w:r>
    </w:p>
    <w:p w14:paraId="0BE97108" w14:textId="77777777" w:rsidR="00A1729F" w:rsidRPr="002C799F" w:rsidRDefault="00A1729F" w:rsidP="00A1729F">
      <w:pPr>
        <w:pStyle w:val="a7"/>
        <w:tabs>
          <w:tab w:val="left" w:pos="1194"/>
        </w:tabs>
        <w:spacing w:after="0" w:line="240" w:lineRule="auto"/>
        <w:ind w:left="0" w:right="121"/>
        <w:rPr>
          <w:rFonts w:ascii="Times New Roman" w:hAnsi="Times New Roman" w:cs="Times New Roman"/>
          <w:sz w:val="24"/>
          <w:szCs w:val="24"/>
        </w:rPr>
      </w:pPr>
      <w:r w:rsidRPr="002C799F">
        <w:rPr>
          <w:rFonts w:ascii="Times New Roman" w:hAnsi="Times New Roman" w:cs="Times New Roman"/>
          <w:sz w:val="24"/>
          <w:szCs w:val="24"/>
        </w:rPr>
        <w:t>- унеможливлення втручання органів місцевого самоврядування у внутрішню діяльність релігійних організацій;</w:t>
      </w:r>
    </w:p>
    <w:p w14:paraId="15A1E54C" w14:textId="77777777" w:rsidR="00A1729F" w:rsidRPr="002C799F" w:rsidRDefault="00A1729F" w:rsidP="00A1729F">
      <w:pPr>
        <w:pStyle w:val="a7"/>
        <w:tabs>
          <w:tab w:val="left" w:pos="1117"/>
        </w:tabs>
        <w:spacing w:after="0" w:line="240" w:lineRule="auto"/>
        <w:ind w:left="0" w:right="119"/>
        <w:rPr>
          <w:rFonts w:ascii="Times New Roman" w:hAnsi="Times New Roman" w:cs="Times New Roman"/>
          <w:sz w:val="24"/>
          <w:szCs w:val="24"/>
        </w:rPr>
      </w:pPr>
      <w:r w:rsidRPr="002C799F">
        <w:rPr>
          <w:rFonts w:ascii="Times New Roman" w:hAnsi="Times New Roman" w:cs="Times New Roman"/>
          <w:sz w:val="24"/>
          <w:szCs w:val="24"/>
        </w:rPr>
        <w:t xml:space="preserve">- необхідність сприяння мінімізації та подолання </w:t>
      </w:r>
      <w:proofErr w:type="spellStart"/>
      <w:r w:rsidRPr="002C799F">
        <w:rPr>
          <w:rFonts w:ascii="Times New Roman" w:hAnsi="Times New Roman" w:cs="Times New Roman"/>
          <w:sz w:val="24"/>
          <w:szCs w:val="24"/>
        </w:rPr>
        <w:t>міжцерковних</w:t>
      </w:r>
      <w:proofErr w:type="spellEnd"/>
      <w:r w:rsidRPr="002C799F">
        <w:rPr>
          <w:rFonts w:ascii="Times New Roman" w:hAnsi="Times New Roman" w:cs="Times New Roman"/>
          <w:sz w:val="24"/>
          <w:szCs w:val="24"/>
        </w:rPr>
        <w:t xml:space="preserve"> протиріч і </w:t>
      </w:r>
      <w:r w:rsidRPr="002C799F">
        <w:rPr>
          <w:rFonts w:ascii="Times New Roman" w:hAnsi="Times New Roman" w:cs="Times New Roman"/>
          <w:spacing w:val="-2"/>
          <w:sz w:val="24"/>
          <w:szCs w:val="24"/>
        </w:rPr>
        <w:t>конфліктів;</w:t>
      </w:r>
    </w:p>
    <w:p w14:paraId="7EE66095" w14:textId="77777777" w:rsidR="00A1729F" w:rsidRPr="002C799F" w:rsidRDefault="00A1729F" w:rsidP="00A1729F">
      <w:pPr>
        <w:pStyle w:val="a7"/>
        <w:tabs>
          <w:tab w:val="left" w:pos="1185"/>
        </w:tabs>
        <w:spacing w:after="0" w:line="240" w:lineRule="auto"/>
        <w:ind w:left="0" w:right="115"/>
        <w:rPr>
          <w:rFonts w:ascii="Times New Roman" w:hAnsi="Times New Roman" w:cs="Times New Roman"/>
          <w:sz w:val="24"/>
          <w:szCs w:val="24"/>
        </w:rPr>
      </w:pPr>
      <w:r w:rsidRPr="002C799F">
        <w:rPr>
          <w:rFonts w:ascii="Times New Roman" w:hAnsi="Times New Roman" w:cs="Times New Roman"/>
          <w:sz w:val="24"/>
          <w:szCs w:val="24"/>
        </w:rPr>
        <w:t>- необхідність нейтралізації спроб використання церкви та релігійних організацій у політичних цілях;</w:t>
      </w:r>
    </w:p>
    <w:p w14:paraId="67143B5F" w14:textId="77777777" w:rsidR="00A1729F" w:rsidRPr="002C799F" w:rsidRDefault="00A1729F" w:rsidP="00A1729F">
      <w:pPr>
        <w:pStyle w:val="a7"/>
        <w:tabs>
          <w:tab w:val="left" w:pos="1075"/>
        </w:tabs>
        <w:spacing w:after="0" w:line="240" w:lineRule="auto"/>
        <w:ind w:left="0" w:right="105"/>
        <w:rPr>
          <w:rFonts w:ascii="Times New Roman" w:hAnsi="Times New Roman" w:cs="Times New Roman"/>
          <w:sz w:val="24"/>
          <w:szCs w:val="24"/>
        </w:rPr>
      </w:pPr>
      <w:r w:rsidRPr="002C799F">
        <w:rPr>
          <w:rFonts w:ascii="Times New Roman" w:hAnsi="Times New Roman" w:cs="Times New Roman"/>
          <w:sz w:val="24"/>
          <w:szCs w:val="24"/>
        </w:rPr>
        <w:t>- необхідність</w:t>
      </w:r>
      <w:r w:rsidRPr="002C799F">
        <w:rPr>
          <w:rFonts w:ascii="Times New Roman" w:hAnsi="Times New Roman" w:cs="Times New Roman"/>
          <w:spacing w:val="-8"/>
          <w:sz w:val="24"/>
          <w:szCs w:val="24"/>
        </w:rPr>
        <w:t xml:space="preserve"> </w:t>
      </w:r>
      <w:r w:rsidRPr="002C799F">
        <w:rPr>
          <w:rFonts w:ascii="Times New Roman" w:hAnsi="Times New Roman" w:cs="Times New Roman"/>
          <w:sz w:val="24"/>
          <w:szCs w:val="24"/>
        </w:rPr>
        <w:t>окреслення</w:t>
      </w:r>
      <w:r w:rsidRPr="002C799F">
        <w:rPr>
          <w:rFonts w:ascii="Times New Roman" w:hAnsi="Times New Roman" w:cs="Times New Roman"/>
          <w:spacing w:val="-10"/>
          <w:sz w:val="24"/>
          <w:szCs w:val="24"/>
        </w:rPr>
        <w:t xml:space="preserve"> </w:t>
      </w:r>
      <w:r w:rsidRPr="002C799F">
        <w:rPr>
          <w:rFonts w:ascii="Times New Roman" w:hAnsi="Times New Roman" w:cs="Times New Roman"/>
          <w:sz w:val="24"/>
          <w:szCs w:val="24"/>
        </w:rPr>
        <w:t>кола</w:t>
      </w:r>
      <w:r w:rsidRPr="002C799F">
        <w:rPr>
          <w:rFonts w:ascii="Times New Roman" w:hAnsi="Times New Roman" w:cs="Times New Roman"/>
          <w:spacing w:val="-10"/>
          <w:sz w:val="24"/>
          <w:szCs w:val="24"/>
        </w:rPr>
        <w:t xml:space="preserve"> </w:t>
      </w:r>
      <w:r w:rsidRPr="002C799F">
        <w:rPr>
          <w:rFonts w:ascii="Times New Roman" w:hAnsi="Times New Roman" w:cs="Times New Roman"/>
          <w:sz w:val="24"/>
          <w:szCs w:val="24"/>
        </w:rPr>
        <w:t>сучасних</w:t>
      </w:r>
      <w:r w:rsidRPr="002C799F">
        <w:rPr>
          <w:rFonts w:ascii="Times New Roman" w:hAnsi="Times New Roman" w:cs="Times New Roman"/>
          <w:spacing w:val="-14"/>
          <w:sz w:val="24"/>
          <w:szCs w:val="24"/>
        </w:rPr>
        <w:t xml:space="preserve"> </w:t>
      </w:r>
      <w:r w:rsidRPr="002C799F">
        <w:rPr>
          <w:rFonts w:ascii="Times New Roman" w:hAnsi="Times New Roman" w:cs="Times New Roman"/>
          <w:sz w:val="24"/>
          <w:szCs w:val="24"/>
        </w:rPr>
        <w:t>потреб</w:t>
      </w:r>
      <w:r w:rsidRPr="002C799F">
        <w:rPr>
          <w:rFonts w:ascii="Times New Roman" w:hAnsi="Times New Roman" w:cs="Times New Roman"/>
          <w:spacing w:val="-9"/>
          <w:sz w:val="24"/>
          <w:szCs w:val="24"/>
        </w:rPr>
        <w:t xml:space="preserve"> </w:t>
      </w:r>
      <w:r w:rsidRPr="002C799F">
        <w:rPr>
          <w:rFonts w:ascii="Times New Roman" w:hAnsi="Times New Roman" w:cs="Times New Roman"/>
          <w:sz w:val="24"/>
          <w:szCs w:val="24"/>
        </w:rPr>
        <w:t>у</w:t>
      </w:r>
      <w:r w:rsidRPr="002C799F">
        <w:rPr>
          <w:rFonts w:ascii="Times New Roman" w:hAnsi="Times New Roman" w:cs="Times New Roman"/>
          <w:spacing w:val="-10"/>
          <w:sz w:val="24"/>
          <w:szCs w:val="24"/>
        </w:rPr>
        <w:t xml:space="preserve"> </w:t>
      </w:r>
      <w:r w:rsidRPr="002C799F">
        <w:rPr>
          <w:rFonts w:ascii="Times New Roman" w:hAnsi="Times New Roman" w:cs="Times New Roman"/>
          <w:sz w:val="24"/>
          <w:szCs w:val="24"/>
        </w:rPr>
        <w:t>взаємовідносинах</w:t>
      </w:r>
      <w:r w:rsidRPr="002C799F">
        <w:rPr>
          <w:rFonts w:ascii="Times New Roman" w:hAnsi="Times New Roman" w:cs="Times New Roman"/>
          <w:spacing w:val="-14"/>
          <w:sz w:val="24"/>
          <w:szCs w:val="24"/>
        </w:rPr>
        <w:t xml:space="preserve"> </w:t>
      </w:r>
      <w:r w:rsidRPr="002C799F">
        <w:rPr>
          <w:rFonts w:ascii="Times New Roman" w:hAnsi="Times New Roman" w:cs="Times New Roman"/>
          <w:sz w:val="24"/>
          <w:szCs w:val="24"/>
        </w:rPr>
        <w:t>церкви і місцевої влади, шляхів та механізмів їх розв'язання;</w:t>
      </w:r>
    </w:p>
    <w:p w14:paraId="0E36A679" w14:textId="77777777" w:rsidR="00A1729F" w:rsidRPr="002C799F" w:rsidRDefault="00A1729F" w:rsidP="00A1729F">
      <w:pPr>
        <w:pStyle w:val="a7"/>
        <w:tabs>
          <w:tab w:val="left" w:pos="1137"/>
        </w:tabs>
        <w:spacing w:after="0" w:line="240" w:lineRule="auto"/>
        <w:ind w:left="0" w:right="105"/>
        <w:rPr>
          <w:rFonts w:ascii="Times New Roman" w:hAnsi="Times New Roman" w:cs="Times New Roman"/>
          <w:sz w:val="24"/>
          <w:szCs w:val="24"/>
        </w:rPr>
      </w:pPr>
      <w:r w:rsidRPr="002C799F">
        <w:rPr>
          <w:rFonts w:ascii="Times New Roman" w:hAnsi="Times New Roman" w:cs="Times New Roman"/>
          <w:sz w:val="24"/>
          <w:szCs w:val="24"/>
        </w:rPr>
        <w:lastRenderedPageBreak/>
        <w:t xml:space="preserve">- потреба свободи творчості, доступу до культурних надбань, активної участі людей, особливо молоді, у культурно-мистецьких і релігійно-церковних </w:t>
      </w:r>
      <w:r w:rsidRPr="002C799F">
        <w:rPr>
          <w:rFonts w:ascii="Times New Roman" w:hAnsi="Times New Roman" w:cs="Times New Roman"/>
          <w:spacing w:val="-2"/>
          <w:sz w:val="24"/>
          <w:szCs w:val="24"/>
        </w:rPr>
        <w:t>процесах;</w:t>
      </w:r>
    </w:p>
    <w:p w14:paraId="619D2634" w14:textId="77777777" w:rsidR="00A1729F" w:rsidRPr="002C799F" w:rsidRDefault="00A1729F" w:rsidP="00A1729F">
      <w:pPr>
        <w:pStyle w:val="a7"/>
        <w:tabs>
          <w:tab w:val="left" w:pos="1141"/>
        </w:tabs>
        <w:spacing w:after="0" w:line="240" w:lineRule="auto"/>
        <w:ind w:left="0" w:right="109"/>
        <w:rPr>
          <w:rFonts w:ascii="Times New Roman" w:hAnsi="Times New Roman" w:cs="Times New Roman"/>
          <w:sz w:val="24"/>
          <w:szCs w:val="24"/>
        </w:rPr>
      </w:pPr>
      <w:r w:rsidRPr="002C799F">
        <w:rPr>
          <w:rFonts w:ascii="Times New Roman" w:hAnsi="Times New Roman" w:cs="Times New Roman"/>
          <w:sz w:val="24"/>
          <w:szCs w:val="24"/>
        </w:rPr>
        <w:t>- необхідність збереження національної культурної спадщини як основи національної культури;</w:t>
      </w:r>
    </w:p>
    <w:p w14:paraId="64CF8636" w14:textId="77777777" w:rsidR="00A1729F" w:rsidRPr="002C799F" w:rsidRDefault="00A1729F" w:rsidP="00A1729F">
      <w:pPr>
        <w:pStyle w:val="a7"/>
        <w:tabs>
          <w:tab w:val="left" w:pos="1122"/>
        </w:tabs>
        <w:spacing w:after="0" w:line="240" w:lineRule="auto"/>
        <w:ind w:left="0" w:right="104"/>
        <w:rPr>
          <w:rFonts w:ascii="Times New Roman" w:hAnsi="Times New Roman" w:cs="Times New Roman"/>
          <w:sz w:val="24"/>
          <w:szCs w:val="24"/>
        </w:rPr>
      </w:pPr>
      <w:r w:rsidRPr="002C799F">
        <w:rPr>
          <w:rFonts w:ascii="Times New Roman" w:hAnsi="Times New Roman" w:cs="Times New Roman"/>
          <w:sz w:val="24"/>
          <w:szCs w:val="24"/>
        </w:rPr>
        <w:t>- забезпечення розвитку культури і духовності української нації, формуванням цілісної національно-культурної ідентичності;</w:t>
      </w:r>
    </w:p>
    <w:p w14:paraId="085C9FFC" w14:textId="77777777" w:rsidR="00A1729F" w:rsidRPr="002C799F" w:rsidRDefault="00A1729F" w:rsidP="00A1729F">
      <w:pPr>
        <w:pStyle w:val="a7"/>
        <w:tabs>
          <w:tab w:val="left" w:pos="1161"/>
        </w:tabs>
        <w:spacing w:after="0" w:line="240" w:lineRule="auto"/>
        <w:ind w:left="0" w:right="106"/>
        <w:rPr>
          <w:rFonts w:ascii="Times New Roman" w:hAnsi="Times New Roman" w:cs="Times New Roman"/>
          <w:sz w:val="24"/>
          <w:szCs w:val="24"/>
        </w:rPr>
      </w:pPr>
      <w:r w:rsidRPr="002C799F">
        <w:rPr>
          <w:rFonts w:ascii="Times New Roman" w:hAnsi="Times New Roman" w:cs="Times New Roman"/>
          <w:sz w:val="24"/>
          <w:szCs w:val="24"/>
        </w:rPr>
        <w:t>- необхідність виховання шанобливого ставлення людей до історичної пам'яті українського народу: пам'яток нашої історії, культури, археології та архітектури, а також їхнього збереження;</w:t>
      </w:r>
    </w:p>
    <w:p w14:paraId="64723C45" w14:textId="77777777" w:rsidR="00A1729F" w:rsidRPr="002C799F" w:rsidRDefault="00A1729F" w:rsidP="00A1729F">
      <w:pPr>
        <w:pStyle w:val="a7"/>
        <w:tabs>
          <w:tab w:val="left" w:pos="1536"/>
        </w:tabs>
        <w:spacing w:after="0" w:line="240" w:lineRule="auto"/>
        <w:ind w:left="0" w:right="105"/>
        <w:rPr>
          <w:rFonts w:ascii="Times New Roman" w:hAnsi="Times New Roman" w:cs="Times New Roman"/>
          <w:sz w:val="24"/>
          <w:szCs w:val="24"/>
        </w:rPr>
      </w:pPr>
      <w:r w:rsidRPr="002C799F">
        <w:rPr>
          <w:rFonts w:ascii="Times New Roman" w:hAnsi="Times New Roman" w:cs="Times New Roman"/>
          <w:sz w:val="24"/>
          <w:szCs w:val="24"/>
        </w:rPr>
        <w:t xml:space="preserve">- необхідність подальшої демократизації владно-церковних </w:t>
      </w:r>
      <w:r w:rsidRPr="002C799F">
        <w:rPr>
          <w:rFonts w:ascii="Times New Roman" w:hAnsi="Times New Roman" w:cs="Times New Roman"/>
          <w:spacing w:val="-2"/>
          <w:sz w:val="24"/>
          <w:szCs w:val="24"/>
        </w:rPr>
        <w:t>взаємовідносин.</w:t>
      </w:r>
    </w:p>
    <w:p w14:paraId="0D7F05FA" w14:textId="77777777" w:rsidR="00A1729F" w:rsidRPr="002C799F" w:rsidRDefault="00A1729F" w:rsidP="00A1729F">
      <w:pPr>
        <w:pStyle w:val="aa"/>
        <w:spacing w:after="0" w:line="240" w:lineRule="auto"/>
        <w:ind w:right="103" w:firstLine="708"/>
        <w:jc w:val="both"/>
        <w:rPr>
          <w:rFonts w:ascii="Times New Roman" w:hAnsi="Times New Roman"/>
          <w:sz w:val="24"/>
          <w:szCs w:val="24"/>
        </w:rPr>
      </w:pPr>
      <w:r w:rsidRPr="002C799F">
        <w:rPr>
          <w:rFonts w:ascii="Times New Roman" w:hAnsi="Times New Roman"/>
          <w:sz w:val="24"/>
          <w:szCs w:val="24"/>
        </w:rPr>
        <w:t>Виходячи з реалій релігійно-церковного життя, державі, що стала на шлях побудови демократичного суспільства, слід всіляко сприяти встановленню та утвердженню відносин конфесійної терпимості і поваги до людей, які сповідують ту чи іншу релігію або не сповідують жодної з них.</w:t>
      </w:r>
    </w:p>
    <w:p w14:paraId="5D14F24E" w14:textId="77777777" w:rsidR="00A1729F" w:rsidRPr="002C799F" w:rsidRDefault="00A1729F" w:rsidP="00A1729F">
      <w:pPr>
        <w:spacing w:before="100" w:beforeAutospacing="1"/>
        <w:jc w:val="center"/>
        <w:rPr>
          <w:b/>
          <w:lang w:val="uk-UA"/>
        </w:rPr>
      </w:pPr>
      <w:r w:rsidRPr="002C799F">
        <w:rPr>
          <w:b/>
          <w:lang w:val="uk-UA"/>
        </w:rPr>
        <w:t>3. Мета Програми</w:t>
      </w:r>
    </w:p>
    <w:p w14:paraId="07A073CE" w14:textId="77777777" w:rsidR="00A1729F" w:rsidRPr="002C799F" w:rsidRDefault="00A1729F" w:rsidP="00A1729F">
      <w:pPr>
        <w:ind w:firstLine="708"/>
        <w:jc w:val="both"/>
        <w:rPr>
          <w:rFonts w:eastAsia="Calibri"/>
          <w:lang w:val="uk-UA" w:eastAsia="en-US"/>
        </w:rPr>
      </w:pPr>
      <w:r w:rsidRPr="002C799F">
        <w:rPr>
          <w:lang w:val="uk-UA"/>
        </w:rPr>
        <w:t>Мета Програми полягає у створенні умов для забезпечення конституційного права мешканців громади на свободу совісті, захисту прав і законних інтересів релігійних організацій, подальшого процесу їх морально- політичної реабілітації, поліпшення відносин взаємної релігійної і світоглядної терпимості. А також створення умов щодо задоволення національно-культурних потреб етнічних спільнот та етнографічних груп українців громади, зміцнення атмосфери толерантності, міжнаціонального миру в громаді та налагодження і покращення міжнародних контактів і євроінтеграційних процесів.</w:t>
      </w:r>
    </w:p>
    <w:p w14:paraId="318754AB" w14:textId="77777777" w:rsidR="00A1729F" w:rsidRPr="002C799F" w:rsidRDefault="00A1729F" w:rsidP="00A1729F">
      <w:pPr>
        <w:ind w:firstLine="708"/>
        <w:jc w:val="both"/>
      </w:pPr>
      <w:proofErr w:type="spellStart"/>
      <w:r w:rsidRPr="002C799F">
        <w:t>Програма</w:t>
      </w:r>
      <w:proofErr w:type="spellEnd"/>
      <w:r w:rsidRPr="002C799F">
        <w:t xml:space="preserve"> є документом для </w:t>
      </w:r>
      <w:proofErr w:type="spellStart"/>
      <w:r w:rsidRPr="002C799F">
        <w:t>збереження</w:t>
      </w:r>
      <w:proofErr w:type="spellEnd"/>
      <w:r w:rsidRPr="002C799F">
        <w:t xml:space="preserve"> і </w:t>
      </w:r>
      <w:proofErr w:type="spellStart"/>
      <w:r w:rsidRPr="002C799F">
        <w:t>всебічного</w:t>
      </w:r>
      <w:proofErr w:type="spellEnd"/>
      <w:r w:rsidRPr="002C799F">
        <w:t xml:space="preserve"> </w:t>
      </w:r>
      <w:proofErr w:type="spellStart"/>
      <w:r w:rsidRPr="002C799F">
        <w:t>розвитку</w:t>
      </w:r>
      <w:proofErr w:type="spellEnd"/>
      <w:r w:rsidRPr="002C799F">
        <w:t xml:space="preserve"> </w:t>
      </w:r>
      <w:proofErr w:type="spellStart"/>
      <w:r w:rsidRPr="002C799F">
        <w:t>духовної</w:t>
      </w:r>
      <w:proofErr w:type="spellEnd"/>
      <w:r w:rsidRPr="002C799F">
        <w:t xml:space="preserve"> </w:t>
      </w:r>
      <w:proofErr w:type="spellStart"/>
      <w:r w:rsidRPr="002C799F">
        <w:t>культури</w:t>
      </w:r>
      <w:proofErr w:type="spellEnd"/>
      <w:r w:rsidRPr="002C799F">
        <w:t xml:space="preserve"> з </w:t>
      </w:r>
      <w:proofErr w:type="spellStart"/>
      <w:r w:rsidRPr="002C799F">
        <w:t>урахуванням</w:t>
      </w:r>
      <w:proofErr w:type="spellEnd"/>
      <w:r w:rsidRPr="002C799F">
        <w:t xml:space="preserve"> </w:t>
      </w:r>
      <w:proofErr w:type="spellStart"/>
      <w:r w:rsidRPr="002C799F">
        <w:t>соціально-економічних</w:t>
      </w:r>
      <w:proofErr w:type="spellEnd"/>
      <w:r w:rsidRPr="002C799F">
        <w:t xml:space="preserve">, </w:t>
      </w:r>
      <w:proofErr w:type="spellStart"/>
      <w:r w:rsidRPr="002C799F">
        <w:t>культурних</w:t>
      </w:r>
      <w:proofErr w:type="spellEnd"/>
      <w:r w:rsidRPr="002C799F">
        <w:t xml:space="preserve">, </w:t>
      </w:r>
      <w:proofErr w:type="spellStart"/>
      <w:r w:rsidRPr="002C799F">
        <w:t>національних</w:t>
      </w:r>
      <w:proofErr w:type="spellEnd"/>
      <w:r w:rsidRPr="002C799F">
        <w:t xml:space="preserve"> та </w:t>
      </w:r>
      <w:proofErr w:type="spellStart"/>
      <w:r w:rsidRPr="002C799F">
        <w:t>інших</w:t>
      </w:r>
      <w:proofErr w:type="spellEnd"/>
      <w:r w:rsidRPr="002C799F">
        <w:t xml:space="preserve"> </w:t>
      </w:r>
      <w:proofErr w:type="spellStart"/>
      <w:r w:rsidRPr="002C799F">
        <w:t>особливостей</w:t>
      </w:r>
      <w:proofErr w:type="spellEnd"/>
      <w:r w:rsidRPr="002C799F">
        <w:t xml:space="preserve"> </w:t>
      </w:r>
      <w:proofErr w:type="spellStart"/>
      <w:r w:rsidRPr="002C799F">
        <w:t>Косівщини</w:t>
      </w:r>
      <w:proofErr w:type="spellEnd"/>
      <w:r w:rsidRPr="002C799F">
        <w:t>.</w:t>
      </w:r>
    </w:p>
    <w:p w14:paraId="2FC7EBC1" w14:textId="77777777" w:rsidR="00A1729F" w:rsidRPr="002C799F" w:rsidRDefault="00A1729F" w:rsidP="00A1729F">
      <w:pPr>
        <w:ind w:firstLine="708"/>
        <w:jc w:val="both"/>
      </w:pPr>
      <w:proofErr w:type="spellStart"/>
      <w:r w:rsidRPr="002C799F">
        <w:t>Програма</w:t>
      </w:r>
      <w:proofErr w:type="spellEnd"/>
      <w:r w:rsidRPr="002C799F">
        <w:t xml:space="preserve"> </w:t>
      </w:r>
      <w:proofErr w:type="spellStart"/>
      <w:r w:rsidRPr="002C799F">
        <w:t>відкрита</w:t>
      </w:r>
      <w:proofErr w:type="spellEnd"/>
      <w:r w:rsidRPr="002C799F">
        <w:t xml:space="preserve"> для </w:t>
      </w:r>
      <w:proofErr w:type="spellStart"/>
      <w:r w:rsidRPr="002C799F">
        <w:t>доповнення</w:t>
      </w:r>
      <w:proofErr w:type="spellEnd"/>
      <w:r w:rsidRPr="002C799F">
        <w:t xml:space="preserve">, </w:t>
      </w:r>
      <w:proofErr w:type="spellStart"/>
      <w:r w:rsidRPr="002C799F">
        <w:t>коригування</w:t>
      </w:r>
      <w:proofErr w:type="spellEnd"/>
      <w:r w:rsidRPr="002C799F">
        <w:t xml:space="preserve">, </w:t>
      </w:r>
      <w:proofErr w:type="spellStart"/>
      <w:r w:rsidRPr="002C799F">
        <w:t>спільних</w:t>
      </w:r>
      <w:proofErr w:type="spellEnd"/>
      <w:r w:rsidRPr="002C799F">
        <w:t xml:space="preserve"> </w:t>
      </w:r>
      <w:proofErr w:type="spellStart"/>
      <w:r w:rsidRPr="002C799F">
        <w:t>дій</w:t>
      </w:r>
      <w:proofErr w:type="spellEnd"/>
      <w:r w:rsidRPr="002C799F">
        <w:t xml:space="preserve"> ОМС, </w:t>
      </w:r>
      <w:proofErr w:type="spellStart"/>
      <w:r w:rsidRPr="002C799F">
        <w:t>релігійних</w:t>
      </w:r>
      <w:proofErr w:type="spellEnd"/>
      <w:r w:rsidRPr="002C799F">
        <w:t xml:space="preserve"> та </w:t>
      </w:r>
      <w:proofErr w:type="spellStart"/>
      <w:r w:rsidRPr="002C799F">
        <w:t>громадських</w:t>
      </w:r>
      <w:proofErr w:type="spellEnd"/>
      <w:r w:rsidRPr="002C799F">
        <w:t xml:space="preserve"> </w:t>
      </w:r>
      <w:proofErr w:type="spellStart"/>
      <w:r w:rsidRPr="002C799F">
        <w:t>об’єднань</w:t>
      </w:r>
      <w:proofErr w:type="spellEnd"/>
      <w:r w:rsidRPr="002C799F">
        <w:t xml:space="preserve"> у </w:t>
      </w:r>
      <w:proofErr w:type="spellStart"/>
      <w:r w:rsidRPr="002C799F">
        <w:t>справі</w:t>
      </w:r>
      <w:proofErr w:type="spellEnd"/>
      <w:r w:rsidRPr="002C799F">
        <w:t xml:space="preserve"> </w:t>
      </w:r>
      <w:proofErr w:type="spellStart"/>
      <w:r w:rsidRPr="002C799F">
        <w:t>розвитку</w:t>
      </w:r>
      <w:proofErr w:type="spellEnd"/>
      <w:r w:rsidRPr="002C799F">
        <w:t xml:space="preserve"> духовного </w:t>
      </w:r>
      <w:proofErr w:type="spellStart"/>
      <w:r w:rsidRPr="002C799F">
        <w:t>життя</w:t>
      </w:r>
      <w:proofErr w:type="spellEnd"/>
      <w:r w:rsidRPr="002C799F">
        <w:t xml:space="preserve"> </w:t>
      </w:r>
      <w:proofErr w:type="spellStart"/>
      <w:r w:rsidRPr="002C799F">
        <w:t>населення</w:t>
      </w:r>
      <w:proofErr w:type="spellEnd"/>
      <w:r w:rsidRPr="002C799F">
        <w:t xml:space="preserve"> </w:t>
      </w:r>
      <w:proofErr w:type="spellStart"/>
      <w:r w:rsidRPr="002C799F">
        <w:t>громади</w:t>
      </w:r>
      <w:proofErr w:type="spellEnd"/>
      <w:r w:rsidRPr="002C799F">
        <w:t>.</w:t>
      </w:r>
    </w:p>
    <w:p w14:paraId="23AC1778" w14:textId="77777777" w:rsidR="00A1729F" w:rsidRPr="002C799F" w:rsidRDefault="00A1729F" w:rsidP="00A1729F">
      <w:pPr>
        <w:ind w:firstLine="708"/>
        <w:jc w:val="both"/>
      </w:pPr>
      <w:r w:rsidRPr="002C799F">
        <w:t xml:space="preserve">Головною метою </w:t>
      </w:r>
      <w:proofErr w:type="spellStart"/>
      <w:r w:rsidRPr="002C799F">
        <w:t>Програми</w:t>
      </w:r>
      <w:proofErr w:type="spellEnd"/>
      <w:r w:rsidRPr="002C799F">
        <w:t xml:space="preserve"> є </w:t>
      </w:r>
      <w:proofErr w:type="spellStart"/>
      <w:r w:rsidRPr="002C799F">
        <w:t>забезпечення</w:t>
      </w:r>
      <w:proofErr w:type="spellEnd"/>
      <w:r w:rsidRPr="002C799F">
        <w:t xml:space="preserve"> </w:t>
      </w:r>
      <w:proofErr w:type="spellStart"/>
      <w:r w:rsidRPr="002C799F">
        <w:t>розвитку</w:t>
      </w:r>
      <w:proofErr w:type="spellEnd"/>
      <w:r w:rsidRPr="002C799F">
        <w:t xml:space="preserve"> </w:t>
      </w:r>
      <w:proofErr w:type="spellStart"/>
      <w:r w:rsidRPr="002C799F">
        <w:t>духовності</w:t>
      </w:r>
      <w:proofErr w:type="spellEnd"/>
      <w:r w:rsidRPr="002C799F">
        <w:t xml:space="preserve"> </w:t>
      </w:r>
      <w:proofErr w:type="spellStart"/>
      <w:r w:rsidRPr="002C799F">
        <w:t>українського</w:t>
      </w:r>
      <w:proofErr w:type="spellEnd"/>
      <w:r w:rsidRPr="002C799F">
        <w:t xml:space="preserve"> </w:t>
      </w:r>
      <w:proofErr w:type="spellStart"/>
      <w:r w:rsidRPr="002C799F">
        <w:t>суспільства</w:t>
      </w:r>
      <w:proofErr w:type="spellEnd"/>
      <w:r w:rsidRPr="002C799F">
        <w:t xml:space="preserve">, </w:t>
      </w:r>
      <w:proofErr w:type="spellStart"/>
      <w:r w:rsidRPr="002C799F">
        <w:t>впровадження</w:t>
      </w:r>
      <w:proofErr w:type="spellEnd"/>
      <w:r w:rsidRPr="002C799F">
        <w:t xml:space="preserve"> у </w:t>
      </w:r>
      <w:proofErr w:type="spellStart"/>
      <w:r w:rsidRPr="002C799F">
        <w:t>суспільну</w:t>
      </w:r>
      <w:proofErr w:type="spellEnd"/>
      <w:r w:rsidRPr="002C799F">
        <w:t xml:space="preserve"> </w:t>
      </w:r>
      <w:proofErr w:type="spellStart"/>
      <w:r w:rsidRPr="002C799F">
        <w:t>свідомість</w:t>
      </w:r>
      <w:proofErr w:type="spellEnd"/>
      <w:r w:rsidRPr="002C799F">
        <w:t xml:space="preserve"> </w:t>
      </w:r>
      <w:proofErr w:type="spellStart"/>
      <w:r w:rsidRPr="002C799F">
        <w:t>загальнолюдських</w:t>
      </w:r>
      <w:proofErr w:type="spellEnd"/>
      <w:r w:rsidRPr="002C799F">
        <w:t xml:space="preserve"> </w:t>
      </w:r>
      <w:proofErr w:type="spellStart"/>
      <w:r w:rsidRPr="002C799F">
        <w:t>моральних</w:t>
      </w:r>
      <w:proofErr w:type="spellEnd"/>
      <w:r w:rsidRPr="002C799F">
        <w:t xml:space="preserve"> </w:t>
      </w:r>
      <w:proofErr w:type="spellStart"/>
      <w:r w:rsidRPr="002C799F">
        <w:t>цінностей</w:t>
      </w:r>
      <w:proofErr w:type="spellEnd"/>
      <w:r w:rsidRPr="002C799F">
        <w:t xml:space="preserve">, </w:t>
      </w:r>
      <w:proofErr w:type="spellStart"/>
      <w:r w:rsidRPr="002C799F">
        <w:t>формування</w:t>
      </w:r>
      <w:proofErr w:type="spellEnd"/>
      <w:r w:rsidRPr="002C799F">
        <w:t xml:space="preserve"> </w:t>
      </w:r>
      <w:proofErr w:type="spellStart"/>
      <w:r w:rsidRPr="002C799F">
        <w:t>цілісної</w:t>
      </w:r>
      <w:proofErr w:type="spellEnd"/>
      <w:r w:rsidRPr="002C799F">
        <w:t xml:space="preserve"> культурно-</w:t>
      </w:r>
      <w:proofErr w:type="spellStart"/>
      <w:r w:rsidRPr="002C799F">
        <w:t>національної</w:t>
      </w:r>
      <w:proofErr w:type="spellEnd"/>
      <w:r w:rsidRPr="002C799F">
        <w:t xml:space="preserve"> </w:t>
      </w:r>
      <w:proofErr w:type="spellStart"/>
      <w:r w:rsidRPr="002C799F">
        <w:t>ідентичності</w:t>
      </w:r>
      <w:proofErr w:type="spellEnd"/>
      <w:r w:rsidRPr="002C799F">
        <w:t xml:space="preserve"> шляхом:</w:t>
      </w:r>
    </w:p>
    <w:p w14:paraId="1C0D0D98" w14:textId="77777777" w:rsidR="00A1729F" w:rsidRPr="002C799F" w:rsidRDefault="00A1729F" w:rsidP="00A1729F">
      <w:pPr>
        <w:numPr>
          <w:ilvl w:val="0"/>
          <w:numId w:val="15"/>
        </w:numPr>
        <w:jc w:val="both"/>
      </w:pPr>
      <w:proofErr w:type="spellStart"/>
      <w:r w:rsidRPr="002C799F">
        <w:t>вироблення</w:t>
      </w:r>
      <w:proofErr w:type="spellEnd"/>
      <w:r w:rsidRPr="002C799F">
        <w:t xml:space="preserve"> і </w:t>
      </w:r>
      <w:proofErr w:type="spellStart"/>
      <w:r w:rsidRPr="002C799F">
        <w:t>закріплення</w:t>
      </w:r>
      <w:proofErr w:type="spellEnd"/>
      <w:r w:rsidRPr="002C799F">
        <w:t xml:space="preserve"> </w:t>
      </w:r>
      <w:proofErr w:type="spellStart"/>
      <w:r w:rsidRPr="002C799F">
        <w:t>дієвої</w:t>
      </w:r>
      <w:proofErr w:type="spellEnd"/>
      <w:r w:rsidRPr="002C799F">
        <w:t xml:space="preserve"> </w:t>
      </w:r>
      <w:proofErr w:type="spellStart"/>
      <w:r w:rsidRPr="002C799F">
        <w:t>моделі</w:t>
      </w:r>
      <w:proofErr w:type="spellEnd"/>
      <w:r w:rsidRPr="002C799F">
        <w:t xml:space="preserve"> </w:t>
      </w:r>
      <w:proofErr w:type="spellStart"/>
      <w:r w:rsidRPr="002C799F">
        <w:t>владно-церковних</w:t>
      </w:r>
      <w:proofErr w:type="spellEnd"/>
      <w:r w:rsidRPr="002C799F">
        <w:t xml:space="preserve"> </w:t>
      </w:r>
      <w:proofErr w:type="spellStart"/>
      <w:r w:rsidRPr="002C799F">
        <w:t>взаємовідносин</w:t>
      </w:r>
      <w:proofErr w:type="spellEnd"/>
      <w:r w:rsidRPr="002C799F">
        <w:t xml:space="preserve"> в </w:t>
      </w:r>
      <w:proofErr w:type="spellStart"/>
      <w:r w:rsidRPr="002C799F">
        <w:t>громаді</w:t>
      </w:r>
      <w:proofErr w:type="spellEnd"/>
      <w:r w:rsidRPr="002C799F">
        <w:t xml:space="preserve">, яка, з </w:t>
      </w:r>
      <w:proofErr w:type="spellStart"/>
      <w:r w:rsidRPr="002C799F">
        <w:t>урахуванням</w:t>
      </w:r>
      <w:proofErr w:type="spellEnd"/>
      <w:r w:rsidRPr="002C799F">
        <w:t xml:space="preserve"> духовно-</w:t>
      </w:r>
      <w:proofErr w:type="spellStart"/>
      <w:r w:rsidRPr="002C799F">
        <w:t>релігійних</w:t>
      </w:r>
      <w:proofErr w:type="spellEnd"/>
      <w:r w:rsidRPr="002C799F">
        <w:t xml:space="preserve"> </w:t>
      </w:r>
      <w:proofErr w:type="spellStart"/>
      <w:r w:rsidRPr="002C799F">
        <w:t>традицій</w:t>
      </w:r>
      <w:proofErr w:type="spellEnd"/>
      <w:r w:rsidRPr="002C799F">
        <w:t xml:space="preserve"> </w:t>
      </w:r>
      <w:proofErr w:type="spellStart"/>
      <w:r w:rsidRPr="002C799F">
        <w:t>українського</w:t>
      </w:r>
      <w:proofErr w:type="spellEnd"/>
      <w:r w:rsidRPr="002C799F">
        <w:t xml:space="preserve"> народу та </w:t>
      </w:r>
      <w:proofErr w:type="spellStart"/>
      <w:r w:rsidRPr="002C799F">
        <w:t>досвіду</w:t>
      </w:r>
      <w:proofErr w:type="spellEnd"/>
      <w:r w:rsidRPr="002C799F">
        <w:t xml:space="preserve"> </w:t>
      </w:r>
      <w:proofErr w:type="spellStart"/>
      <w:r w:rsidRPr="002C799F">
        <w:t>демократичних</w:t>
      </w:r>
      <w:proofErr w:type="spellEnd"/>
      <w:r w:rsidRPr="002C799F">
        <w:t xml:space="preserve"> </w:t>
      </w:r>
      <w:proofErr w:type="spellStart"/>
      <w:r w:rsidRPr="002C799F">
        <w:t>країн</w:t>
      </w:r>
      <w:proofErr w:type="spellEnd"/>
      <w:r w:rsidRPr="002C799F">
        <w:t xml:space="preserve"> </w:t>
      </w:r>
      <w:proofErr w:type="spellStart"/>
      <w:r w:rsidRPr="002C799F">
        <w:t>світу</w:t>
      </w:r>
      <w:proofErr w:type="spellEnd"/>
      <w:r w:rsidRPr="002C799F">
        <w:t xml:space="preserve">, </w:t>
      </w:r>
      <w:proofErr w:type="spellStart"/>
      <w:r w:rsidRPr="002C799F">
        <w:t>найбільшою</w:t>
      </w:r>
      <w:proofErr w:type="spellEnd"/>
      <w:r w:rsidRPr="002C799F">
        <w:t xml:space="preserve"> </w:t>
      </w:r>
      <w:proofErr w:type="spellStart"/>
      <w:r w:rsidRPr="002C799F">
        <w:t>мірою</w:t>
      </w:r>
      <w:proofErr w:type="spellEnd"/>
      <w:r w:rsidRPr="002C799F">
        <w:t xml:space="preserve"> </w:t>
      </w:r>
      <w:proofErr w:type="spellStart"/>
      <w:r w:rsidRPr="002C799F">
        <w:t>відповідала</w:t>
      </w:r>
      <w:proofErr w:type="spellEnd"/>
      <w:r w:rsidRPr="002C799F">
        <w:t xml:space="preserve"> б </w:t>
      </w:r>
      <w:proofErr w:type="spellStart"/>
      <w:r w:rsidRPr="002C799F">
        <w:t>сучасним</w:t>
      </w:r>
      <w:proofErr w:type="spellEnd"/>
      <w:r w:rsidRPr="002C799F">
        <w:t xml:space="preserve"> </w:t>
      </w:r>
      <w:proofErr w:type="spellStart"/>
      <w:r w:rsidRPr="002C799F">
        <w:t>реаліям</w:t>
      </w:r>
      <w:proofErr w:type="spellEnd"/>
      <w:r w:rsidRPr="002C799F">
        <w:t xml:space="preserve"> </w:t>
      </w:r>
      <w:proofErr w:type="spellStart"/>
      <w:r w:rsidRPr="002C799F">
        <w:t>релігійно</w:t>
      </w:r>
      <w:proofErr w:type="spellEnd"/>
      <w:r w:rsidRPr="002C799F">
        <w:t xml:space="preserve">-церковного </w:t>
      </w:r>
      <w:proofErr w:type="spellStart"/>
      <w:r w:rsidRPr="002C799F">
        <w:t>життя</w:t>
      </w:r>
      <w:proofErr w:type="spellEnd"/>
      <w:r w:rsidRPr="002C799F">
        <w:t xml:space="preserve"> та перспективам </w:t>
      </w:r>
      <w:proofErr w:type="spellStart"/>
      <w:r w:rsidRPr="002C799F">
        <w:t>його</w:t>
      </w:r>
      <w:proofErr w:type="spellEnd"/>
      <w:r w:rsidRPr="002C799F">
        <w:t xml:space="preserve"> </w:t>
      </w:r>
      <w:proofErr w:type="spellStart"/>
      <w:r w:rsidRPr="002C799F">
        <w:t>подальшого</w:t>
      </w:r>
      <w:proofErr w:type="spellEnd"/>
      <w:r w:rsidRPr="002C799F">
        <w:t xml:space="preserve"> </w:t>
      </w:r>
      <w:proofErr w:type="spellStart"/>
      <w:r w:rsidRPr="002C799F">
        <w:t>розвитку</w:t>
      </w:r>
      <w:proofErr w:type="spellEnd"/>
      <w:r w:rsidRPr="002C799F">
        <w:t>;</w:t>
      </w:r>
    </w:p>
    <w:p w14:paraId="3BCF4022" w14:textId="77777777" w:rsidR="00A1729F" w:rsidRPr="002C799F" w:rsidRDefault="00A1729F" w:rsidP="00A1729F">
      <w:pPr>
        <w:numPr>
          <w:ilvl w:val="0"/>
          <w:numId w:val="15"/>
        </w:numPr>
        <w:jc w:val="both"/>
      </w:pPr>
      <w:proofErr w:type="spellStart"/>
      <w:r w:rsidRPr="002C799F">
        <w:t>посилення</w:t>
      </w:r>
      <w:proofErr w:type="spellEnd"/>
      <w:r w:rsidRPr="002C799F">
        <w:t xml:space="preserve"> </w:t>
      </w:r>
      <w:proofErr w:type="spellStart"/>
      <w:r w:rsidRPr="002C799F">
        <w:t>співпраці</w:t>
      </w:r>
      <w:proofErr w:type="spellEnd"/>
      <w:r w:rsidRPr="002C799F">
        <w:t xml:space="preserve"> </w:t>
      </w:r>
      <w:proofErr w:type="spellStart"/>
      <w:r w:rsidRPr="002C799F">
        <w:t>між</w:t>
      </w:r>
      <w:proofErr w:type="spellEnd"/>
      <w:r w:rsidRPr="002C799F">
        <w:t xml:space="preserve"> ОМС, </w:t>
      </w:r>
      <w:proofErr w:type="spellStart"/>
      <w:r w:rsidRPr="002C799F">
        <w:t>релігійними</w:t>
      </w:r>
      <w:proofErr w:type="spellEnd"/>
      <w:r w:rsidRPr="002C799F">
        <w:t xml:space="preserve"> та </w:t>
      </w:r>
      <w:proofErr w:type="spellStart"/>
      <w:r w:rsidRPr="002C799F">
        <w:t>громадськими</w:t>
      </w:r>
      <w:proofErr w:type="spellEnd"/>
      <w:r w:rsidRPr="002C799F">
        <w:t xml:space="preserve"> </w:t>
      </w:r>
      <w:proofErr w:type="spellStart"/>
      <w:r w:rsidRPr="002C799F">
        <w:t>об’єднаннями</w:t>
      </w:r>
      <w:proofErr w:type="spellEnd"/>
      <w:r w:rsidRPr="002C799F">
        <w:t xml:space="preserve"> на </w:t>
      </w:r>
      <w:proofErr w:type="spellStart"/>
      <w:r w:rsidRPr="002C799F">
        <w:t>паритетних</w:t>
      </w:r>
      <w:proofErr w:type="spellEnd"/>
      <w:r w:rsidRPr="002C799F">
        <w:t xml:space="preserve"> засадах на благо </w:t>
      </w:r>
      <w:proofErr w:type="spellStart"/>
      <w:r w:rsidRPr="002C799F">
        <w:t>суспільства</w:t>
      </w:r>
      <w:proofErr w:type="spellEnd"/>
      <w:r w:rsidRPr="002C799F">
        <w:t>;</w:t>
      </w:r>
    </w:p>
    <w:p w14:paraId="18DC2FDF" w14:textId="77777777" w:rsidR="00A1729F" w:rsidRPr="002C799F" w:rsidRDefault="00A1729F" w:rsidP="00A1729F">
      <w:pPr>
        <w:numPr>
          <w:ilvl w:val="0"/>
          <w:numId w:val="15"/>
        </w:numPr>
        <w:jc w:val="both"/>
      </w:pPr>
      <w:proofErr w:type="spellStart"/>
      <w:r w:rsidRPr="002C799F">
        <w:t>утвердження</w:t>
      </w:r>
      <w:proofErr w:type="spellEnd"/>
      <w:r w:rsidRPr="002C799F">
        <w:t xml:space="preserve"> </w:t>
      </w:r>
      <w:proofErr w:type="spellStart"/>
      <w:r w:rsidRPr="002C799F">
        <w:t>цивілізованих</w:t>
      </w:r>
      <w:proofErr w:type="spellEnd"/>
      <w:r w:rsidRPr="002C799F">
        <w:t xml:space="preserve">, </w:t>
      </w:r>
      <w:proofErr w:type="spellStart"/>
      <w:r w:rsidRPr="002C799F">
        <w:t>демократичних</w:t>
      </w:r>
      <w:proofErr w:type="spellEnd"/>
      <w:r w:rsidRPr="002C799F">
        <w:t xml:space="preserve"> форм </w:t>
      </w:r>
      <w:proofErr w:type="spellStart"/>
      <w:r w:rsidRPr="002C799F">
        <w:t>співіснування</w:t>
      </w:r>
      <w:proofErr w:type="spellEnd"/>
      <w:r w:rsidRPr="002C799F">
        <w:t xml:space="preserve"> </w:t>
      </w:r>
      <w:proofErr w:type="spellStart"/>
      <w:r w:rsidRPr="002C799F">
        <w:t>владних</w:t>
      </w:r>
      <w:proofErr w:type="spellEnd"/>
      <w:r w:rsidRPr="002C799F">
        <w:t xml:space="preserve"> структур і церкви в </w:t>
      </w:r>
      <w:proofErr w:type="spellStart"/>
      <w:r w:rsidRPr="002C799F">
        <w:t>громаді</w:t>
      </w:r>
      <w:proofErr w:type="spellEnd"/>
      <w:r w:rsidRPr="002C799F">
        <w:t>;</w:t>
      </w:r>
    </w:p>
    <w:p w14:paraId="5225377B" w14:textId="77777777" w:rsidR="00A1729F" w:rsidRPr="002C799F" w:rsidRDefault="00A1729F" w:rsidP="00A1729F">
      <w:pPr>
        <w:numPr>
          <w:ilvl w:val="0"/>
          <w:numId w:val="15"/>
        </w:numPr>
        <w:jc w:val="both"/>
      </w:pPr>
      <w:proofErr w:type="spellStart"/>
      <w:r w:rsidRPr="002C799F">
        <w:t>сприяння</w:t>
      </w:r>
      <w:proofErr w:type="spellEnd"/>
      <w:r w:rsidRPr="002C799F">
        <w:t xml:space="preserve"> </w:t>
      </w:r>
      <w:proofErr w:type="spellStart"/>
      <w:r w:rsidRPr="002C799F">
        <w:t>вирішенню</w:t>
      </w:r>
      <w:proofErr w:type="spellEnd"/>
      <w:r w:rsidRPr="002C799F">
        <w:t xml:space="preserve"> </w:t>
      </w:r>
      <w:proofErr w:type="spellStart"/>
      <w:r w:rsidRPr="002C799F">
        <w:t>релігійно-духовних</w:t>
      </w:r>
      <w:proofErr w:type="spellEnd"/>
      <w:r w:rsidRPr="002C799F">
        <w:t xml:space="preserve"> проблем на </w:t>
      </w:r>
      <w:proofErr w:type="spellStart"/>
      <w:r w:rsidRPr="002C799F">
        <w:t>території</w:t>
      </w:r>
      <w:proofErr w:type="spellEnd"/>
      <w:r w:rsidRPr="002C799F">
        <w:t xml:space="preserve"> </w:t>
      </w:r>
      <w:proofErr w:type="spellStart"/>
      <w:r w:rsidRPr="002C799F">
        <w:t>громади</w:t>
      </w:r>
      <w:proofErr w:type="spellEnd"/>
      <w:r w:rsidRPr="002C799F">
        <w:t>;</w:t>
      </w:r>
    </w:p>
    <w:p w14:paraId="78CE4FBC" w14:textId="77777777" w:rsidR="00A1729F" w:rsidRPr="002C799F" w:rsidRDefault="00A1729F" w:rsidP="00A1729F">
      <w:pPr>
        <w:numPr>
          <w:ilvl w:val="0"/>
          <w:numId w:val="15"/>
        </w:numPr>
        <w:jc w:val="both"/>
      </w:pPr>
      <w:proofErr w:type="spellStart"/>
      <w:r w:rsidRPr="002C799F">
        <w:t>врегулювання</w:t>
      </w:r>
      <w:proofErr w:type="spellEnd"/>
      <w:r w:rsidRPr="002C799F">
        <w:t xml:space="preserve"> правил </w:t>
      </w:r>
      <w:proofErr w:type="spellStart"/>
      <w:r w:rsidRPr="002C799F">
        <w:t>суспільної</w:t>
      </w:r>
      <w:proofErr w:type="spellEnd"/>
      <w:r w:rsidRPr="002C799F">
        <w:t xml:space="preserve"> </w:t>
      </w:r>
      <w:proofErr w:type="spellStart"/>
      <w:r w:rsidRPr="002C799F">
        <w:t>моралі</w:t>
      </w:r>
      <w:proofErr w:type="spellEnd"/>
      <w:r w:rsidRPr="002C799F">
        <w:t>;</w:t>
      </w:r>
    </w:p>
    <w:p w14:paraId="1DD5C846" w14:textId="77777777" w:rsidR="00A1729F" w:rsidRPr="002C799F" w:rsidRDefault="00A1729F" w:rsidP="00A1729F">
      <w:pPr>
        <w:numPr>
          <w:ilvl w:val="0"/>
          <w:numId w:val="15"/>
        </w:numPr>
        <w:jc w:val="both"/>
      </w:pPr>
      <w:proofErr w:type="spellStart"/>
      <w:r w:rsidRPr="002C799F">
        <w:t>надання</w:t>
      </w:r>
      <w:proofErr w:type="spellEnd"/>
      <w:r w:rsidRPr="002C799F">
        <w:t xml:space="preserve"> </w:t>
      </w:r>
      <w:proofErr w:type="spellStart"/>
      <w:r w:rsidRPr="002C799F">
        <w:t>системної</w:t>
      </w:r>
      <w:proofErr w:type="spellEnd"/>
      <w:r w:rsidRPr="002C799F">
        <w:t xml:space="preserve"> </w:t>
      </w:r>
      <w:proofErr w:type="spellStart"/>
      <w:r w:rsidRPr="002C799F">
        <w:t>фінансово-матеріальної</w:t>
      </w:r>
      <w:proofErr w:type="spellEnd"/>
      <w:r w:rsidRPr="002C799F">
        <w:t xml:space="preserve"> </w:t>
      </w:r>
      <w:proofErr w:type="spellStart"/>
      <w:r w:rsidRPr="002C799F">
        <w:t>підтримки</w:t>
      </w:r>
      <w:proofErr w:type="spellEnd"/>
      <w:r w:rsidRPr="002C799F">
        <w:t xml:space="preserve"> </w:t>
      </w:r>
      <w:proofErr w:type="spellStart"/>
      <w:r w:rsidRPr="002C799F">
        <w:t>релігійним</w:t>
      </w:r>
      <w:proofErr w:type="spellEnd"/>
      <w:r w:rsidRPr="002C799F">
        <w:t xml:space="preserve"> громадам та </w:t>
      </w:r>
      <w:proofErr w:type="spellStart"/>
      <w:r w:rsidRPr="002C799F">
        <w:t>об’єднанням</w:t>
      </w:r>
      <w:proofErr w:type="spellEnd"/>
      <w:r w:rsidRPr="002C799F">
        <w:t xml:space="preserve"> </w:t>
      </w:r>
      <w:proofErr w:type="spellStart"/>
      <w:r w:rsidRPr="002C799F">
        <w:t>громадян</w:t>
      </w:r>
      <w:proofErr w:type="spellEnd"/>
      <w:r w:rsidRPr="002C799F">
        <w:t xml:space="preserve"> </w:t>
      </w:r>
      <w:proofErr w:type="spellStart"/>
      <w:r w:rsidRPr="002C799F">
        <w:t>щодо</w:t>
      </w:r>
      <w:proofErr w:type="spellEnd"/>
      <w:r w:rsidRPr="002C799F">
        <w:t xml:space="preserve"> </w:t>
      </w:r>
      <w:proofErr w:type="spellStart"/>
      <w:r w:rsidRPr="002C799F">
        <w:t>їхньої</w:t>
      </w:r>
      <w:proofErr w:type="spellEnd"/>
      <w:r w:rsidRPr="002C799F">
        <w:t xml:space="preserve"> </w:t>
      </w:r>
      <w:proofErr w:type="spellStart"/>
      <w:r w:rsidRPr="002C799F">
        <w:t>діяльності</w:t>
      </w:r>
      <w:proofErr w:type="spellEnd"/>
      <w:r w:rsidRPr="002C799F">
        <w:t>;</w:t>
      </w:r>
    </w:p>
    <w:p w14:paraId="2D70EB57" w14:textId="77777777" w:rsidR="00A1729F" w:rsidRPr="002C799F" w:rsidRDefault="00A1729F" w:rsidP="00A1729F">
      <w:pPr>
        <w:numPr>
          <w:ilvl w:val="0"/>
          <w:numId w:val="15"/>
        </w:numPr>
        <w:jc w:val="both"/>
      </w:pPr>
      <w:proofErr w:type="spellStart"/>
      <w:r w:rsidRPr="002C799F">
        <w:t>формування</w:t>
      </w:r>
      <w:proofErr w:type="spellEnd"/>
      <w:r w:rsidRPr="002C799F">
        <w:t xml:space="preserve"> </w:t>
      </w:r>
      <w:proofErr w:type="spellStart"/>
      <w:r w:rsidRPr="002C799F">
        <w:t>цілісного</w:t>
      </w:r>
      <w:proofErr w:type="spellEnd"/>
      <w:r w:rsidRPr="002C799F">
        <w:t xml:space="preserve"> </w:t>
      </w:r>
      <w:proofErr w:type="spellStart"/>
      <w:r w:rsidRPr="002C799F">
        <w:t>національного</w:t>
      </w:r>
      <w:proofErr w:type="spellEnd"/>
      <w:r w:rsidRPr="002C799F">
        <w:t xml:space="preserve"> духовно-культурного простору;</w:t>
      </w:r>
    </w:p>
    <w:p w14:paraId="60012E23" w14:textId="77777777" w:rsidR="00A1729F" w:rsidRPr="002C799F" w:rsidRDefault="00A1729F" w:rsidP="00A1729F">
      <w:pPr>
        <w:numPr>
          <w:ilvl w:val="0"/>
          <w:numId w:val="15"/>
        </w:numPr>
        <w:jc w:val="both"/>
      </w:pPr>
      <w:proofErr w:type="spellStart"/>
      <w:r w:rsidRPr="002C799F">
        <w:t>активізації</w:t>
      </w:r>
      <w:proofErr w:type="spellEnd"/>
      <w:r w:rsidRPr="002C799F">
        <w:t xml:space="preserve"> духовно-</w:t>
      </w:r>
      <w:proofErr w:type="spellStart"/>
      <w:r w:rsidRPr="002C799F">
        <w:t>культурної</w:t>
      </w:r>
      <w:proofErr w:type="spellEnd"/>
      <w:r w:rsidRPr="002C799F">
        <w:t xml:space="preserve"> </w:t>
      </w:r>
      <w:proofErr w:type="spellStart"/>
      <w:r w:rsidRPr="002C799F">
        <w:t>творчості</w:t>
      </w:r>
      <w:proofErr w:type="spellEnd"/>
      <w:r w:rsidRPr="002C799F">
        <w:t>.</w:t>
      </w:r>
    </w:p>
    <w:p w14:paraId="2853E423" w14:textId="77777777" w:rsidR="00A1729F" w:rsidRPr="002C799F" w:rsidRDefault="00A1729F" w:rsidP="00A1729F">
      <w:pPr>
        <w:ind w:firstLine="708"/>
        <w:jc w:val="both"/>
      </w:pPr>
      <w:proofErr w:type="spellStart"/>
      <w:r w:rsidRPr="002C799F">
        <w:t>Місцева</w:t>
      </w:r>
      <w:proofErr w:type="spellEnd"/>
      <w:r w:rsidRPr="002C799F">
        <w:t xml:space="preserve"> </w:t>
      </w:r>
      <w:proofErr w:type="spellStart"/>
      <w:r w:rsidRPr="002C799F">
        <w:t>цільова</w:t>
      </w:r>
      <w:proofErr w:type="spellEnd"/>
      <w:r w:rsidRPr="002C799F">
        <w:t xml:space="preserve"> </w:t>
      </w:r>
      <w:proofErr w:type="spellStart"/>
      <w:r w:rsidRPr="002C799F">
        <w:t>програма</w:t>
      </w:r>
      <w:proofErr w:type="spellEnd"/>
      <w:r w:rsidRPr="002C799F">
        <w:t xml:space="preserve"> “</w:t>
      </w:r>
      <w:proofErr w:type="spellStart"/>
      <w:r w:rsidRPr="002C799F">
        <w:t>Духовне</w:t>
      </w:r>
      <w:proofErr w:type="spellEnd"/>
      <w:r w:rsidRPr="002C799F">
        <w:t xml:space="preserve"> </w:t>
      </w:r>
      <w:proofErr w:type="spellStart"/>
      <w:r w:rsidRPr="002C799F">
        <w:t>життя</w:t>
      </w:r>
      <w:proofErr w:type="spellEnd"/>
      <w:r w:rsidRPr="002C799F">
        <w:t xml:space="preserve"> </w:t>
      </w:r>
      <w:proofErr w:type="spellStart"/>
      <w:r w:rsidRPr="002C799F">
        <w:t>Косівської</w:t>
      </w:r>
      <w:proofErr w:type="spellEnd"/>
      <w:r w:rsidRPr="002C799F">
        <w:t xml:space="preserve"> </w:t>
      </w:r>
      <w:proofErr w:type="spellStart"/>
      <w:r w:rsidRPr="002C799F">
        <w:t>територіальної</w:t>
      </w:r>
      <w:proofErr w:type="spellEnd"/>
      <w:r w:rsidRPr="002C799F">
        <w:t xml:space="preserve"> </w:t>
      </w:r>
      <w:proofErr w:type="spellStart"/>
      <w:r w:rsidRPr="002C799F">
        <w:t>громади</w:t>
      </w:r>
      <w:proofErr w:type="spellEnd"/>
      <w:r w:rsidRPr="002C799F">
        <w:t xml:space="preserve">” на 2024-2028 роки </w:t>
      </w:r>
      <w:proofErr w:type="spellStart"/>
      <w:r w:rsidRPr="002C799F">
        <w:t>визначатиме</w:t>
      </w:r>
      <w:proofErr w:type="spellEnd"/>
      <w:r w:rsidRPr="002C799F">
        <w:t xml:space="preserve"> </w:t>
      </w:r>
      <w:proofErr w:type="spellStart"/>
      <w:r w:rsidRPr="002C799F">
        <w:t>стратегію</w:t>
      </w:r>
      <w:proofErr w:type="spellEnd"/>
      <w:r w:rsidRPr="002C799F">
        <w:t xml:space="preserve">, </w:t>
      </w:r>
      <w:proofErr w:type="spellStart"/>
      <w:r w:rsidRPr="002C799F">
        <w:t>основні</w:t>
      </w:r>
      <w:proofErr w:type="spellEnd"/>
      <w:r w:rsidRPr="002C799F">
        <w:t xml:space="preserve"> </w:t>
      </w:r>
      <w:proofErr w:type="spellStart"/>
      <w:r w:rsidRPr="002C799F">
        <w:t>правові</w:t>
      </w:r>
      <w:proofErr w:type="spellEnd"/>
      <w:r w:rsidRPr="002C799F">
        <w:t xml:space="preserve"> та </w:t>
      </w:r>
      <w:proofErr w:type="spellStart"/>
      <w:r w:rsidRPr="002C799F">
        <w:t>організаційні</w:t>
      </w:r>
      <w:proofErr w:type="spellEnd"/>
      <w:r w:rsidRPr="002C799F">
        <w:t xml:space="preserve"> </w:t>
      </w:r>
      <w:proofErr w:type="spellStart"/>
      <w:r w:rsidRPr="002C799F">
        <w:t>принципи</w:t>
      </w:r>
      <w:proofErr w:type="spellEnd"/>
      <w:r w:rsidRPr="002C799F">
        <w:t xml:space="preserve"> </w:t>
      </w:r>
      <w:proofErr w:type="spellStart"/>
      <w:r w:rsidRPr="002C799F">
        <w:t>політики</w:t>
      </w:r>
      <w:proofErr w:type="spellEnd"/>
      <w:r w:rsidRPr="002C799F">
        <w:t xml:space="preserve"> та </w:t>
      </w:r>
      <w:proofErr w:type="spellStart"/>
      <w:r w:rsidRPr="002C799F">
        <w:t>напрями</w:t>
      </w:r>
      <w:proofErr w:type="spellEnd"/>
      <w:r w:rsidRPr="002C799F">
        <w:t xml:space="preserve"> </w:t>
      </w:r>
      <w:proofErr w:type="spellStart"/>
      <w:r w:rsidRPr="002C799F">
        <w:t>діяльності</w:t>
      </w:r>
      <w:proofErr w:type="spellEnd"/>
      <w:r w:rsidRPr="002C799F">
        <w:t xml:space="preserve"> у </w:t>
      </w:r>
      <w:proofErr w:type="spellStart"/>
      <w:r w:rsidRPr="002C799F">
        <w:t>сфері</w:t>
      </w:r>
      <w:proofErr w:type="spellEnd"/>
      <w:r w:rsidRPr="002C799F">
        <w:t xml:space="preserve"> </w:t>
      </w:r>
      <w:proofErr w:type="spellStart"/>
      <w:r w:rsidRPr="002C799F">
        <w:t>відносин</w:t>
      </w:r>
      <w:proofErr w:type="spellEnd"/>
      <w:r w:rsidRPr="002C799F">
        <w:t xml:space="preserve"> з </w:t>
      </w:r>
      <w:proofErr w:type="spellStart"/>
      <w:r w:rsidRPr="002C799F">
        <w:t>церквою</w:t>
      </w:r>
      <w:proofErr w:type="spellEnd"/>
      <w:r w:rsidRPr="002C799F">
        <w:t xml:space="preserve"> та </w:t>
      </w:r>
      <w:proofErr w:type="spellStart"/>
      <w:r w:rsidRPr="002C799F">
        <w:t>релігійними</w:t>
      </w:r>
      <w:proofErr w:type="spellEnd"/>
      <w:r w:rsidRPr="002C799F">
        <w:t xml:space="preserve"> </w:t>
      </w:r>
      <w:proofErr w:type="spellStart"/>
      <w:r w:rsidRPr="002C799F">
        <w:t>організаціями</w:t>
      </w:r>
      <w:proofErr w:type="spellEnd"/>
      <w:r w:rsidRPr="002C799F">
        <w:t xml:space="preserve">, як </w:t>
      </w:r>
      <w:proofErr w:type="spellStart"/>
      <w:r w:rsidRPr="002C799F">
        <w:t>складової</w:t>
      </w:r>
      <w:proofErr w:type="spellEnd"/>
      <w:r w:rsidRPr="002C799F">
        <w:t xml:space="preserve"> </w:t>
      </w:r>
      <w:proofErr w:type="spellStart"/>
      <w:r w:rsidRPr="002C799F">
        <w:t>внутрішньої</w:t>
      </w:r>
      <w:proofErr w:type="spellEnd"/>
      <w:r w:rsidRPr="002C799F">
        <w:t xml:space="preserve"> і </w:t>
      </w:r>
      <w:proofErr w:type="spellStart"/>
      <w:r w:rsidRPr="002C799F">
        <w:t>зовнішньої</w:t>
      </w:r>
      <w:proofErr w:type="spellEnd"/>
      <w:r w:rsidRPr="002C799F">
        <w:t xml:space="preserve"> </w:t>
      </w:r>
      <w:proofErr w:type="spellStart"/>
      <w:r w:rsidRPr="002C799F">
        <w:t>політики</w:t>
      </w:r>
      <w:proofErr w:type="spellEnd"/>
      <w:r w:rsidRPr="002C799F">
        <w:t xml:space="preserve">. </w:t>
      </w:r>
      <w:proofErr w:type="spellStart"/>
      <w:r w:rsidRPr="002C799F">
        <w:t>Програма</w:t>
      </w:r>
      <w:proofErr w:type="spellEnd"/>
      <w:r w:rsidRPr="002C799F">
        <w:t xml:space="preserve"> повинна </w:t>
      </w:r>
      <w:proofErr w:type="spellStart"/>
      <w:r w:rsidRPr="002C799F">
        <w:t>забезпечити</w:t>
      </w:r>
      <w:proofErr w:type="spellEnd"/>
      <w:r w:rsidRPr="002C799F">
        <w:t xml:space="preserve"> </w:t>
      </w:r>
      <w:proofErr w:type="spellStart"/>
      <w:r w:rsidRPr="002C799F">
        <w:t>кожній</w:t>
      </w:r>
      <w:proofErr w:type="spellEnd"/>
      <w:r w:rsidRPr="002C799F">
        <w:t xml:space="preserve"> </w:t>
      </w:r>
      <w:proofErr w:type="spellStart"/>
      <w:r w:rsidRPr="002C799F">
        <w:t>людині</w:t>
      </w:r>
      <w:proofErr w:type="spellEnd"/>
      <w:r w:rsidRPr="002C799F">
        <w:t xml:space="preserve"> свободу </w:t>
      </w:r>
      <w:proofErr w:type="spellStart"/>
      <w:r w:rsidRPr="002C799F">
        <w:t>совісті</w:t>
      </w:r>
      <w:proofErr w:type="spellEnd"/>
      <w:r w:rsidRPr="002C799F">
        <w:t xml:space="preserve"> та </w:t>
      </w:r>
      <w:proofErr w:type="spellStart"/>
      <w:r w:rsidRPr="002C799F">
        <w:t>віросповідання</w:t>
      </w:r>
      <w:proofErr w:type="spellEnd"/>
      <w:r w:rsidRPr="002C799F">
        <w:t xml:space="preserve">, а </w:t>
      </w:r>
      <w:proofErr w:type="spellStart"/>
      <w:r w:rsidRPr="002C799F">
        <w:t>також</w:t>
      </w:r>
      <w:proofErr w:type="spellEnd"/>
      <w:r w:rsidRPr="002C799F">
        <w:t xml:space="preserve"> </w:t>
      </w:r>
      <w:proofErr w:type="spellStart"/>
      <w:r w:rsidRPr="002C799F">
        <w:t>правовий</w:t>
      </w:r>
      <w:proofErr w:type="spellEnd"/>
      <w:r w:rsidRPr="002C799F">
        <w:t xml:space="preserve"> і </w:t>
      </w:r>
      <w:proofErr w:type="spellStart"/>
      <w:r w:rsidRPr="002C799F">
        <w:t>соціальний</w:t>
      </w:r>
      <w:proofErr w:type="spellEnd"/>
      <w:r w:rsidRPr="002C799F">
        <w:t xml:space="preserve"> статус церкви в </w:t>
      </w:r>
      <w:proofErr w:type="spellStart"/>
      <w:r w:rsidRPr="002C799F">
        <w:t>умовах</w:t>
      </w:r>
      <w:proofErr w:type="spellEnd"/>
      <w:r w:rsidRPr="002C799F">
        <w:t xml:space="preserve"> </w:t>
      </w:r>
      <w:proofErr w:type="spellStart"/>
      <w:r w:rsidRPr="002C799F">
        <w:t>демократизації</w:t>
      </w:r>
      <w:proofErr w:type="spellEnd"/>
      <w:r w:rsidRPr="002C799F">
        <w:t xml:space="preserve">, </w:t>
      </w:r>
      <w:proofErr w:type="spellStart"/>
      <w:r w:rsidRPr="002C799F">
        <w:t>становлення</w:t>
      </w:r>
      <w:proofErr w:type="spellEnd"/>
      <w:r w:rsidRPr="002C799F">
        <w:t xml:space="preserve"> </w:t>
      </w:r>
      <w:proofErr w:type="spellStart"/>
      <w:r w:rsidRPr="002C799F">
        <w:t>громадянського</w:t>
      </w:r>
      <w:proofErr w:type="spellEnd"/>
      <w:r w:rsidRPr="002C799F">
        <w:t xml:space="preserve"> </w:t>
      </w:r>
      <w:proofErr w:type="spellStart"/>
      <w:r w:rsidRPr="002C799F">
        <w:t>суспільства</w:t>
      </w:r>
      <w:proofErr w:type="spellEnd"/>
      <w:r w:rsidRPr="002C799F">
        <w:t xml:space="preserve"> та </w:t>
      </w:r>
      <w:proofErr w:type="spellStart"/>
      <w:r w:rsidRPr="002C799F">
        <w:t>правової</w:t>
      </w:r>
      <w:proofErr w:type="spellEnd"/>
      <w:r w:rsidRPr="002C799F">
        <w:t xml:space="preserve"> </w:t>
      </w:r>
      <w:proofErr w:type="spellStart"/>
      <w:r w:rsidRPr="002C799F">
        <w:t>держави</w:t>
      </w:r>
      <w:proofErr w:type="spellEnd"/>
      <w:r w:rsidRPr="002C799F">
        <w:t>.</w:t>
      </w:r>
    </w:p>
    <w:p w14:paraId="3563CA03" w14:textId="77777777" w:rsidR="00A1729F" w:rsidRPr="002C799F" w:rsidRDefault="00A1729F" w:rsidP="00A1729F">
      <w:pPr>
        <w:ind w:firstLine="708"/>
        <w:jc w:val="both"/>
        <w:rPr>
          <w:shd w:val="clear" w:color="auto" w:fill="FFFFFF"/>
        </w:rPr>
      </w:pPr>
    </w:p>
    <w:p w14:paraId="5049B0E0" w14:textId="77777777" w:rsidR="00A1729F" w:rsidRPr="002C799F" w:rsidRDefault="00A1729F" w:rsidP="00A1729F">
      <w:pPr>
        <w:ind w:firstLine="708"/>
        <w:jc w:val="both"/>
        <w:rPr>
          <w:b/>
        </w:rPr>
      </w:pPr>
      <w:r w:rsidRPr="002C799F">
        <w:rPr>
          <w:b/>
        </w:rPr>
        <w:t xml:space="preserve">4. </w:t>
      </w:r>
      <w:proofErr w:type="spellStart"/>
      <w:r w:rsidRPr="002C799F">
        <w:rPr>
          <w:b/>
        </w:rPr>
        <w:t>Обгрунтування</w:t>
      </w:r>
      <w:proofErr w:type="spellEnd"/>
      <w:r w:rsidRPr="002C799F">
        <w:rPr>
          <w:b/>
        </w:rPr>
        <w:t xml:space="preserve"> </w:t>
      </w:r>
      <w:proofErr w:type="spellStart"/>
      <w:r w:rsidRPr="002C799F">
        <w:rPr>
          <w:b/>
        </w:rPr>
        <w:t>шляхів</w:t>
      </w:r>
      <w:proofErr w:type="spellEnd"/>
      <w:r w:rsidRPr="002C799F">
        <w:rPr>
          <w:b/>
        </w:rPr>
        <w:t xml:space="preserve"> і </w:t>
      </w:r>
      <w:proofErr w:type="spellStart"/>
      <w:r w:rsidRPr="002C799F">
        <w:rPr>
          <w:b/>
        </w:rPr>
        <w:t>засобів</w:t>
      </w:r>
      <w:proofErr w:type="spellEnd"/>
      <w:r w:rsidRPr="002C799F">
        <w:rPr>
          <w:b/>
        </w:rPr>
        <w:t xml:space="preserve"> </w:t>
      </w:r>
      <w:proofErr w:type="spellStart"/>
      <w:r w:rsidRPr="002C799F">
        <w:rPr>
          <w:b/>
        </w:rPr>
        <w:t>розв’язання</w:t>
      </w:r>
      <w:proofErr w:type="spellEnd"/>
      <w:r w:rsidRPr="002C799F">
        <w:rPr>
          <w:b/>
        </w:rPr>
        <w:t xml:space="preserve"> </w:t>
      </w:r>
      <w:proofErr w:type="spellStart"/>
      <w:r w:rsidRPr="002C799F">
        <w:rPr>
          <w:b/>
        </w:rPr>
        <w:t>проблеми</w:t>
      </w:r>
      <w:proofErr w:type="spellEnd"/>
      <w:r w:rsidRPr="002C799F">
        <w:rPr>
          <w:b/>
        </w:rPr>
        <w:t xml:space="preserve">, </w:t>
      </w:r>
      <w:proofErr w:type="spellStart"/>
      <w:r w:rsidRPr="002C799F">
        <w:rPr>
          <w:b/>
        </w:rPr>
        <w:t>обсягів</w:t>
      </w:r>
      <w:proofErr w:type="spellEnd"/>
      <w:r w:rsidRPr="002C799F">
        <w:rPr>
          <w:b/>
        </w:rPr>
        <w:t xml:space="preserve"> та </w:t>
      </w:r>
      <w:proofErr w:type="spellStart"/>
      <w:r w:rsidRPr="002C799F">
        <w:rPr>
          <w:b/>
        </w:rPr>
        <w:t>джерел</w:t>
      </w:r>
      <w:proofErr w:type="spellEnd"/>
      <w:r w:rsidRPr="002C799F">
        <w:rPr>
          <w:b/>
        </w:rPr>
        <w:t xml:space="preserve"> </w:t>
      </w:r>
      <w:proofErr w:type="spellStart"/>
      <w:r w:rsidRPr="002C799F">
        <w:rPr>
          <w:b/>
        </w:rPr>
        <w:t>фінансування</w:t>
      </w:r>
      <w:proofErr w:type="spellEnd"/>
      <w:r w:rsidRPr="002C799F">
        <w:rPr>
          <w:b/>
        </w:rPr>
        <w:t xml:space="preserve">, строки та </w:t>
      </w:r>
      <w:proofErr w:type="spellStart"/>
      <w:r w:rsidRPr="002C799F">
        <w:rPr>
          <w:b/>
        </w:rPr>
        <w:t>етапи</w:t>
      </w:r>
      <w:proofErr w:type="spellEnd"/>
      <w:r w:rsidRPr="002C799F">
        <w:rPr>
          <w:b/>
        </w:rPr>
        <w:t xml:space="preserve"> </w:t>
      </w:r>
      <w:proofErr w:type="spellStart"/>
      <w:r w:rsidRPr="002C799F">
        <w:rPr>
          <w:b/>
        </w:rPr>
        <w:t>виконання</w:t>
      </w:r>
      <w:proofErr w:type="spellEnd"/>
      <w:r w:rsidRPr="002C799F">
        <w:rPr>
          <w:b/>
        </w:rPr>
        <w:t xml:space="preserve"> </w:t>
      </w:r>
      <w:proofErr w:type="spellStart"/>
      <w:r w:rsidRPr="002C799F">
        <w:rPr>
          <w:b/>
        </w:rPr>
        <w:t>Програми</w:t>
      </w:r>
      <w:proofErr w:type="spellEnd"/>
    </w:p>
    <w:p w14:paraId="36136EC5" w14:textId="77777777" w:rsidR="00A1729F" w:rsidRPr="002C799F" w:rsidRDefault="00A1729F" w:rsidP="00A1729F">
      <w:pPr>
        <w:ind w:firstLine="708"/>
        <w:jc w:val="both"/>
        <w:rPr>
          <w:rFonts w:eastAsia="Calibri"/>
          <w:lang w:eastAsia="en-US"/>
        </w:rPr>
      </w:pPr>
      <w:proofErr w:type="spellStart"/>
      <w:r w:rsidRPr="002C799F">
        <w:lastRenderedPageBreak/>
        <w:t>Програма</w:t>
      </w:r>
      <w:proofErr w:type="spellEnd"/>
      <w:r w:rsidRPr="002C799F">
        <w:t xml:space="preserve"> </w:t>
      </w:r>
      <w:proofErr w:type="spellStart"/>
      <w:r w:rsidRPr="002C799F">
        <w:t>має</w:t>
      </w:r>
      <w:proofErr w:type="spellEnd"/>
      <w:r w:rsidRPr="002C799F">
        <w:t xml:space="preserve"> стати </w:t>
      </w:r>
      <w:proofErr w:type="spellStart"/>
      <w:r w:rsidRPr="002C799F">
        <w:t>дієвим</w:t>
      </w:r>
      <w:proofErr w:type="spellEnd"/>
      <w:r w:rsidRPr="002C799F">
        <w:t xml:space="preserve"> </w:t>
      </w:r>
      <w:proofErr w:type="spellStart"/>
      <w:r w:rsidRPr="002C799F">
        <w:t>інструментом</w:t>
      </w:r>
      <w:proofErr w:type="spellEnd"/>
      <w:r w:rsidRPr="002C799F">
        <w:t xml:space="preserve"> </w:t>
      </w:r>
      <w:proofErr w:type="spellStart"/>
      <w:r w:rsidRPr="002C799F">
        <w:t>реалізації</w:t>
      </w:r>
      <w:proofErr w:type="spellEnd"/>
      <w:r w:rsidRPr="002C799F">
        <w:t xml:space="preserve"> </w:t>
      </w:r>
      <w:proofErr w:type="spellStart"/>
      <w:r w:rsidRPr="002C799F">
        <w:t>місцевої</w:t>
      </w:r>
      <w:proofErr w:type="spellEnd"/>
      <w:r w:rsidRPr="002C799F">
        <w:t xml:space="preserve"> </w:t>
      </w:r>
      <w:proofErr w:type="spellStart"/>
      <w:r w:rsidRPr="002C799F">
        <w:t>політики</w:t>
      </w:r>
      <w:proofErr w:type="spellEnd"/>
      <w:r w:rsidRPr="002C799F">
        <w:t xml:space="preserve"> у </w:t>
      </w:r>
      <w:proofErr w:type="spellStart"/>
      <w:r w:rsidRPr="002C799F">
        <w:t>сфері</w:t>
      </w:r>
      <w:proofErr w:type="spellEnd"/>
      <w:r w:rsidRPr="002C799F">
        <w:t xml:space="preserve"> </w:t>
      </w:r>
      <w:proofErr w:type="spellStart"/>
      <w:r w:rsidRPr="002C799F">
        <w:t>відносин</w:t>
      </w:r>
      <w:proofErr w:type="spellEnd"/>
      <w:r w:rsidRPr="002C799F">
        <w:t xml:space="preserve"> з </w:t>
      </w:r>
      <w:proofErr w:type="spellStart"/>
      <w:r w:rsidRPr="002C799F">
        <w:t>церквою</w:t>
      </w:r>
      <w:proofErr w:type="spellEnd"/>
      <w:r w:rsidRPr="002C799F">
        <w:t xml:space="preserve"> та </w:t>
      </w:r>
      <w:proofErr w:type="spellStart"/>
      <w:r w:rsidRPr="002C799F">
        <w:t>релігійними</w:t>
      </w:r>
      <w:proofErr w:type="spellEnd"/>
      <w:r w:rsidRPr="002C799F">
        <w:t xml:space="preserve"> </w:t>
      </w:r>
      <w:proofErr w:type="spellStart"/>
      <w:r w:rsidRPr="002C799F">
        <w:t>організаціями</w:t>
      </w:r>
      <w:proofErr w:type="spellEnd"/>
      <w:r w:rsidRPr="002C799F">
        <w:t xml:space="preserve">. </w:t>
      </w:r>
    </w:p>
    <w:p w14:paraId="228D5CE6" w14:textId="77777777" w:rsidR="00A1729F" w:rsidRPr="002C799F" w:rsidRDefault="00A1729F" w:rsidP="00A1729F">
      <w:pPr>
        <w:ind w:firstLine="708"/>
        <w:jc w:val="both"/>
      </w:pPr>
      <w:proofErr w:type="spellStart"/>
      <w:r w:rsidRPr="002C799F">
        <w:t>Відповідно</w:t>
      </w:r>
      <w:proofErr w:type="spellEnd"/>
      <w:r w:rsidRPr="002C799F">
        <w:t xml:space="preserve"> до </w:t>
      </w:r>
      <w:proofErr w:type="spellStart"/>
      <w:r w:rsidRPr="002C799F">
        <w:t>Програми</w:t>
      </w:r>
      <w:proofErr w:type="spellEnd"/>
      <w:r w:rsidRPr="002C799F">
        <w:t xml:space="preserve"> буде </w:t>
      </w:r>
      <w:proofErr w:type="spellStart"/>
      <w:r w:rsidRPr="002C799F">
        <w:t>відбуватися</w:t>
      </w:r>
      <w:proofErr w:type="spellEnd"/>
      <w:r w:rsidRPr="002C799F">
        <w:t xml:space="preserve"> </w:t>
      </w:r>
      <w:proofErr w:type="spellStart"/>
      <w:r w:rsidRPr="002C799F">
        <w:t>активізація</w:t>
      </w:r>
      <w:proofErr w:type="spellEnd"/>
      <w:r w:rsidRPr="002C799F">
        <w:t xml:space="preserve"> </w:t>
      </w:r>
      <w:proofErr w:type="spellStart"/>
      <w:r w:rsidRPr="002C799F">
        <w:t>співпраці</w:t>
      </w:r>
      <w:proofErr w:type="spellEnd"/>
      <w:r w:rsidRPr="002C799F">
        <w:t xml:space="preserve"> з боку церкви і ОМС, </w:t>
      </w:r>
      <w:proofErr w:type="spellStart"/>
      <w:r w:rsidRPr="002C799F">
        <w:t>стимулюватимуться</w:t>
      </w:r>
      <w:proofErr w:type="spellEnd"/>
      <w:r w:rsidRPr="002C799F">
        <w:t xml:space="preserve"> </w:t>
      </w:r>
      <w:proofErr w:type="spellStart"/>
      <w:r w:rsidRPr="002C799F">
        <w:t>взаємні</w:t>
      </w:r>
      <w:proofErr w:type="spellEnd"/>
      <w:r w:rsidRPr="002C799F">
        <w:t xml:space="preserve"> </w:t>
      </w:r>
      <w:proofErr w:type="spellStart"/>
      <w:r w:rsidRPr="002C799F">
        <w:t>контакти</w:t>
      </w:r>
      <w:proofErr w:type="spellEnd"/>
      <w:r w:rsidRPr="002C799F">
        <w:t xml:space="preserve"> </w:t>
      </w:r>
      <w:proofErr w:type="spellStart"/>
      <w:r w:rsidRPr="002C799F">
        <w:t>між</w:t>
      </w:r>
      <w:proofErr w:type="spellEnd"/>
      <w:r w:rsidRPr="002C799F">
        <w:t xml:space="preserve"> ними та буде реально </w:t>
      </w:r>
      <w:proofErr w:type="spellStart"/>
      <w:r w:rsidRPr="002C799F">
        <w:t>спричинятися</w:t>
      </w:r>
      <w:proofErr w:type="spellEnd"/>
      <w:r w:rsidRPr="002C799F">
        <w:t xml:space="preserve"> </w:t>
      </w:r>
      <w:proofErr w:type="spellStart"/>
      <w:r w:rsidRPr="002C799F">
        <w:t>подолання</w:t>
      </w:r>
      <w:proofErr w:type="spellEnd"/>
      <w:r w:rsidRPr="002C799F">
        <w:t xml:space="preserve"> </w:t>
      </w:r>
      <w:proofErr w:type="spellStart"/>
      <w:r w:rsidRPr="002C799F">
        <w:t>протистоянь</w:t>
      </w:r>
      <w:proofErr w:type="spellEnd"/>
      <w:r w:rsidRPr="002C799F">
        <w:t xml:space="preserve"> і </w:t>
      </w:r>
      <w:proofErr w:type="spellStart"/>
      <w:r w:rsidRPr="002C799F">
        <w:t>розколу</w:t>
      </w:r>
      <w:proofErr w:type="spellEnd"/>
      <w:r w:rsidRPr="002C799F">
        <w:t xml:space="preserve">, а </w:t>
      </w:r>
      <w:proofErr w:type="spellStart"/>
      <w:r w:rsidRPr="002C799F">
        <w:t>також</w:t>
      </w:r>
      <w:proofErr w:type="spellEnd"/>
      <w:r w:rsidRPr="002C799F">
        <w:t xml:space="preserve"> </w:t>
      </w:r>
      <w:proofErr w:type="spellStart"/>
      <w:r w:rsidRPr="002C799F">
        <w:t>дотримання</w:t>
      </w:r>
      <w:proofErr w:type="spellEnd"/>
      <w:r w:rsidRPr="002C799F">
        <w:t xml:space="preserve"> принципу </w:t>
      </w:r>
      <w:proofErr w:type="spellStart"/>
      <w:r w:rsidRPr="002C799F">
        <w:t>рівності</w:t>
      </w:r>
      <w:proofErr w:type="spellEnd"/>
      <w:r w:rsidRPr="002C799F">
        <w:t xml:space="preserve"> </w:t>
      </w:r>
      <w:proofErr w:type="spellStart"/>
      <w:r w:rsidRPr="002C799F">
        <w:t>усіх</w:t>
      </w:r>
      <w:proofErr w:type="spellEnd"/>
      <w:r w:rsidRPr="002C799F">
        <w:t xml:space="preserve"> </w:t>
      </w:r>
      <w:proofErr w:type="spellStart"/>
      <w:r w:rsidRPr="002C799F">
        <w:t>релігій</w:t>
      </w:r>
      <w:proofErr w:type="spellEnd"/>
      <w:r w:rsidRPr="002C799F">
        <w:t xml:space="preserve"> перед законом, </w:t>
      </w:r>
      <w:proofErr w:type="spellStart"/>
      <w:r w:rsidRPr="002C799F">
        <w:t>незалежно</w:t>
      </w:r>
      <w:proofErr w:type="spellEnd"/>
      <w:r w:rsidRPr="002C799F">
        <w:t xml:space="preserve"> </w:t>
      </w:r>
      <w:proofErr w:type="spellStart"/>
      <w:r w:rsidRPr="002C799F">
        <w:t>від</w:t>
      </w:r>
      <w:proofErr w:type="spellEnd"/>
      <w:r w:rsidRPr="002C799F">
        <w:t xml:space="preserve"> </w:t>
      </w:r>
      <w:proofErr w:type="spellStart"/>
      <w:r w:rsidRPr="002C799F">
        <w:t>кількості</w:t>
      </w:r>
      <w:proofErr w:type="spellEnd"/>
      <w:r w:rsidRPr="002C799F">
        <w:t xml:space="preserve"> </w:t>
      </w:r>
      <w:proofErr w:type="spellStart"/>
      <w:r w:rsidRPr="002C799F">
        <w:t>їх</w:t>
      </w:r>
      <w:proofErr w:type="spellEnd"/>
      <w:r w:rsidRPr="002C799F">
        <w:t xml:space="preserve"> </w:t>
      </w:r>
      <w:proofErr w:type="spellStart"/>
      <w:r w:rsidRPr="002C799F">
        <w:t>послідовників</w:t>
      </w:r>
      <w:proofErr w:type="spellEnd"/>
      <w:r w:rsidRPr="002C799F">
        <w:t xml:space="preserve">, </w:t>
      </w:r>
      <w:proofErr w:type="spellStart"/>
      <w:r w:rsidRPr="002C799F">
        <w:t>тривалості</w:t>
      </w:r>
      <w:proofErr w:type="spellEnd"/>
      <w:r w:rsidRPr="002C799F">
        <w:t xml:space="preserve"> </w:t>
      </w:r>
      <w:proofErr w:type="spellStart"/>
      <w:r w:rsidRPr="002C799F">
        <w:t>існування</w:t>
      </w:r>
      <w:proofErr w:type="spellEnd"/>
      <w:r w:rsidRPr="002C799F">
        <w:t xml:space="preserve"> в </w:t>
      </w:r>
      <w:proofErr w:type="spellStart"/>
      <w:r w:rsidRPr="002C799F">
        <w:t>Україні</w:t>
      </w:r>
      <w:proofErr w:type="spellEnd"/>
      <w:r w:rsidRPr="002C799F">
        <w:t xml:space="preserve"> та </w:t>
      </w:r>
      <w:proofErr w:type="spellStart"/>
      <w:r w:rsidRPr="002C799F">
        <w:t>регіонів</w:t>
      </w:r>
      <w:proofErr w:type="spellEnd"/>
      <w:r w:rsidRPr="002C799F">
        <w:t xml:space="preserve"> </w:t>
      </w:r>
      <w:proofErr w:type="spellStart"/>
      <w:r w:rsidRPr="002C799F">
        <w:t>поширення</w:t>
      </w:r>
      <w:proofErr w:type="spellEnd"/>
      <w:r w:rsidRPr="002C799F">
        <w:t xml:space="preserve">. Тут </w:t>
      </w:r>
      <w:proofErr w:type="spellStart"/>
      <w:r w:rsidRPr="002C799F">
        <w:t>важливого</w:t>
      </w:r>
      <w:proofErr w:type="spellEnd"/>
      <w:r w:rsidRPr="002C799F">
        <w:t xml:space="preserve"> </w:t>
      </w:r>
      <w:proofErr w:type="spellStart"/>
      <w:r w:rsidRPr="002C799F">
        <w:t>значення</w:t>
      </w:r>
      <w:proofErr w:type="spellEnd"/>
      <w:r w:rsidRPr="002C799F">
        <w:t xml:space="preserve"> </w:t>
      </w:r>
      <w:proofErr w:type="spellStart"/>
      <w:r w:rsidRPr="002C799F">
        <w:t>набуває</w:t>
      </w:r>
      <w:proofErr w:type="spellEnd"/>
      <w:r w:rsidRPr="002C799F">
        <w:t xml:space="preserve"> </w:t>
      </w:r>
      <w:proofErr w:type="spellStart"/>
      <w:r w:rsidRPr="002C799F">
        <w:t>формування</w:t>
      </w:r>
      <w:proofErr w:type="spellEnd"/>
      <w:r w:rsidRPr="002C799F">
        <w:t xml:space="preserve"> </w:t>
      </w:r>
      <w:proofErr w:type="spellStart"/>
      <w:r w:rsidRPr="002C799F">
        <w:t>толерантності</w:t>
      </w:r>
      <w:proofErr w:type="spellEnd"/>
      <w:r w:rsidRPr="002C799F">
        <w:t xml:space="preserve">, головною метою </w:t>
      </w:r>
      <w:proofErr w:type="spellStart"/>
      <w:r w:rsidRPr="002C799F">
        <w:t>якої</w:t>
      </w:r>
      <w:proofErr w:type="spellEnd"/>
      <w:r w:rsidRPr="002C799F">
        <w:t xml:space="preserve"> є </w:t>
      </w:r>
      <w:proofErr w:type="spellStart"/>
      <w:r w:rsidRPr="002C799F">
        <w:t>досягнення</w:t>
      </w:r>
      <w:proofErr w:type="spellEnd"/>
      <w:r w:rsidRPr="002C799F">
        <w:t xml:space="preserve"> такого стану </w:t>
      </w:r>
      <w:proofErr w:type="spellStart"/>
      <w:r w:rsidRPr="002C799F">
        <w:t>відносин</w:t>
      </w:r>
      <w:proofErr w:type="spellEnd"/>
      <w:r w:rsidRPr="002C799F">
        <w:t xml:space="preserve"> </w:t>
      </w:r>
      <w:proofErr w:type="spellStart"/>
      <w:r w:rsidRPr="002C799F">
        <w:t>між</w:t>
      </w:r>
      <w:proofErr w:type="spellEnd"/>
      <w:r w:rsidRPr="002C799F">
        <w:t xml:space="preserve"> </w:t>
      </w:r>
      <w:proofErr w:type="spellStart"/>
      <w:r w:rsidRPr="002C799F">
        <w:t>вірними</w:t>
      </w:r>
      <w:proofErr w:type="spellEnd"/>
      <w:r w:rsidRPr="002C799F">
        <w:t xml:space="preserve"> </w:t>
      </w:r>
      <w:proofErr w:type="spellStart"/>
      <w:r w:rsidRPr="002C799F">
        <w:t>різних</w:t>
      </w:r>
      <w:proofErr w:type="spellEnd"/>
      <w:r w:rsidRPr="002C799F">
        <w:t xml:space="preserve"> </w:t>
      </w:r>
      <w:proofErr w:type="spellStart"/>
      <w:r w:rsidRPr="002C799F">
        <w:t>релігій</w:t>
      </w:r>
      <w:proofErr w:type="spellEnd"/>
      <w:r w:rsidRPr="002C799F">
        <w:t xml:space="preserve">, коли </w:t>
      </w:r>
      <w:proofErr w:type="spellStart"/>
      <w:r w:rsidRPr="002C799F">
        <w:t>це</w:t>
      </w:r>
      <w:proofErr w:type="spellEnd"/>
      <w:r w:rsidRPr="002C799F">
        <w:t xml:space="preserve"> стане </w:t>
      </w:r>
      <w:proofErr w:type="spellStart"/>
      <w:r w:rsidRPr="002C799F">
        <w:t>ознакою</w:t>
      </w:r>
      <w:proofErr w:type="spellEnd"/>
      <w:r w:rsidRPr="002C799F">
        <w:t xml:space="preserve"> не </w:t>
      </w:r>
      <w:proofErr w:type="spellStart"/>
      <w:r w:rsidRPr="002C799F">
        <w:t>слабкості</w:t>
      </w:r>
      <w:proofErr w:type="spellEnd"/>
      <w:r w:rsidRPr="002C799F">
        <w:t xml:space="preserve">, а </w:t>
      </w:r>
      <w:proofErr w:type="spellStart"/>
      <w:r w:rsidRPr="002C799F">
        <w:t>сили</w:t>
      </w:r>
      <w:proofErr w:type="spellEnd"/>
      <w:r w:rsidRPr="002C799F">
        <w:t xml:space="preserve"> </w:t>
      </w:r>
      <w:proofErr w:type="spellStart"/>
      <w:r w:rsidRPr="002C799F">
        <w:t>українського</w:t>
      </w:r>
      <w:proofErr w:type="spellEnd"/>
      <w:r w:rsidRPr="002C799F">
        <w:t xml:space="preserve"> </w:t>
      </w:r>
      <w:proofErr w:type="spellStart"/>
      <w:r w:rsidRPr="002C799F">
        <w:t>суспільства</w:t>
      </w:r>
      <w:proofErr w:type="spellEnd"/>
      <w:r w:rsidRPr="002C799F">
        <w:t xml:space="preserve">, </w:t>
      </w:r>
      <w:proofErr w:type="spellStart"/>
      <w:r w:rsidRPr="002C799F">
        <w:t>багатоманітності</w:t>
      </w:r>
      <w:proofErr w:type="spellEnd"/>
      <w:r w:rsidRPr="002C799F">
        <w:t xml:space="preserve"> </w:t>
      </w:r>
      <w:proofErr w:type="spellStart"/>
      <w:r w:rsidRPr="002C799F">
        <w:t>його</w:t>
      </w:r>
      <w:proofErr w:type="spellEnd"/>
      <w:r w:rsidRPr="002C799F">
        <w:t xml:space="preserve"> </w:t>
      </w:r>
      <w:proofErr w:type="spellStart"/>
      <w:r w:rsidRPr="002C799F">
        <w:t>духовної</w:t>
      </w:r>
      <w:proofErr w:type="spellEnd"/>
      <w:r w:rsidRPr="002C799F">
        <w:t xml:space="preserve"> </w:t>
      </w:r>
      <w:proofErr w:type="spellStart"/>
      <w:r w:rsidRPr="002C799F">
        <w:t>культури</w:t>
      </w:r>
      <w:proofErr w:type="spellEnd"/>
      <w:r w:rsidRPr="002C799F">
        <w:t xml:space="preserve">. </w:t>
      </w:r>
      <w:proofErr w:type="spellStart"/>
      <w:r w:rsidRPr="002C799F">
        <w:t>Виходячи</w:t>
      </w:r>
      <w:proofErr w:type="spellEnd"/>
      <w:r w:rsidRPr="002C799F">
        <w:t xml:space="preserve"> з </w:t>
      </w:r>
      <w:proofErr w:type="spellStart"/>
      <w:r w:rsidRPr="002C799F">
        <w:t>реалій</w:t>
      </w:r>
      <w:proofErr w:type="spellEnd"/>
      <w:r w:rsidRPr="002C799F">
        <w:t xml:space="preserve"> </w:t>
      </w:r>
      <w:proofErr w:type="spellStart"/>
      <w:r w:rsidRPr="002C799F">
        <w:t>релігійно</w:t>
      </w:r>
      <w:proofErr w:type="spellEnd"/>
      <w:r w:rsidRPr="002C799F">
        <w:t xml:space="preserve">-церковного </w:t>
      </w:r>
      <w:proofErr w:type="spellStart"/>
      <w:r w:rsidRPr="002C799F">
        <w:t>життя</w:t>
      </w:r>
      <w:proofErr w:type="spellEnd"/>
      <w:r w:rsidRPr="002C799F">
        <w:t xml:space="preserve">, </w:t>
      </w:r>
      <w:proofErr w:type="spellStart"/>
      <w:r w:rsidRPr="002C799F">
        <w:t>державі</w:t>
      </w:r>
      <w:proofErr w:type="spellEnd"/>
      <w:r w:rsidRPr="002C799F">
        <w:t xml:space="preserve">, </w:t>
      </w:r>
      <w:proofErr w:type="spellStart"/>
      <w:r w:rsidRPr="002C799F">
        <w:t>що</w:t>
      </w:r>
      <w:proofErr w:type="spellEnd"/>
      <w:r w:rsidRPr="002C799F">
        <w:t xml:space="preserve"> стала на шлях </w:t>
      </w:r>
      <w:proofErr w:type="spellStart"/>
      <w:r w:rsidRPr="002C799F">
        <w:t>побудови</w:t>
      </w:r>
      <w:proofErr w:type="spellEnd"/>
      <w:r w:rsidRPr="002C799F">
        <w:t xml:space="preserve"> демократичного </w:t>
      </w:r>
      <w:proofErr w:type="spellStart"/>
      <w:r w:rsidRPr="002C799F">
        <w:t>суспільства</w:t>
      </w:r>
      <w:proofErr w:type="spellEnd"/>
      <w:r w:rsidRPr="002C799F">
        <w:t xml:space="preserve">, </w:t>
      </w:r>
      <w:proofErr w:type="spellStart"/>
      <w:r w:rsidRPr="002C799F">
        <w:t>слід</w:t>
      </w:r>
      <w:proofErr w:type="spellEnd"/>
      <w:r w:rsidRPr="002C799F">
        <w:t xml:space="preserve"> </w:t>
      </w:r>
      <w:proofErr w:type="spellStart"/>
      <w:r w:rsidRPr="002C799F">
        <w:t>всіляко</w:t>
      </w:r>
      <w:proofErr w:type="spellEnd"/>
      <w:r w:rsidRPr="002C799F">
        <w:t xml:space="preserve"> </w:t>
      </w:r>
      <w:proofErr w:type="spellStart"/>
      <w:r w:rsidRPr="002C799F">
        <w:t>сприяти</w:t>
      </w:r>
      <w:proofErr w:type="spellEnd"/>
      <w:r w:rsidRPr="002C799F">
        <w:t xml:space="preserve"> </w:t>
      </w:r>
      <w:proofErr w:type="spellStart"/>
      <w:r w:rsidRPr="002C799F">
        <w:t>встановленню</w:t>
      </w:r>
      <w:proofErr w:type="spellEnd"/>
      <w:r w:rsidRPr="002C799F">
        <w:t xml:space="preserve"> та </w:t>
      </w:r>
      <w:proofErr w:type="spellStart"/>
      <w:r w:rsidRPr="002C799F">
        <w:t>утвердженню</w:t>
      </w:r>
      <w:proofErr w:type="spellEnd"/>
      <w:r w:rsidRPr="002C799F">
        <w:t xml:space="preserve"> </w:t>
      </w:r>
      <w:proofErr w:type="spellStart"/>
      <w:r w:rsidRPr="002C799F">
        <w:t>відносин</w:t>
      </w:r>
      <w:proofErr w:type="spellEnd"/>
      <w:r w:rsidRPr="002C799F">
        <w:t xml:space="preserve"> </w:t>
      </w:r>
      <w:proofErr w:type="spellStart"/>
      <w:r w:rsidRPr="002C799F">
        <w:t>конфесійної</w:t>
      </w:r>
      <w:proofErr w:type="spellEnd"/>
      <w:r w:rsidRPr="002C799F">
        <w:t xml:space="preserve"> </w:t>
      </w:r>
      <w:proofErr w:type="spellStart"/>
      <w:r w:rsidRPr="002C799F">
        <w:t>терпимості</w:t>
      </w:r>
      <w:proofErr w:type="spellEnd"/>
      <w:r w:rsidRPr="002C799F">
        <w:t xml:space="preserve"> і </w:t>
      </w:r>
      <w:proofErr w:type="spellStart"/>
      <w:r w:rsidRPr="002C799F">
        <w:t>поваги</w:t>
      </w:r>
      <w:proofErr w:type="spellEnd"/>
      <w:r w:rsidRPr="002C799F">
        <w:t xml:space="preserve"> до людей, </w:t>
      </w:r>
      <w:proofErr w:type="spellStart"/>
      <w:r w:rsidRPr="002C799F">
        <w:t>які</w:t>
      </w:r>
      <w:proofErr w:type="spellEnd"/>
      <w:r w:rsidRPr="002C799F">
        <w:t xml:space="preserve"> </w:t>
      </w:r>
      <w:proofErr w:type="spellStart"/>
      <w:r w:rsidRPr="002C799F">
        <w:t>сповідують</w:t>
      </w:r>
      <w:proofErr w:type="spellEnd"/>
      <w:r w:rsidRPr="002C799F">
        <w:t xml:space="preserve"> ту </w:t>
      </w:r>
      <w:proofErr w:type="spellStart"/>
      <w:r w:rsidRPr="002C799F">
        <w:t>чи</w:t>
      </w:r>
      <w:proofErr w:type="spellEnd"/>
      <w:r w:rsidRPr="002C799F">
        <w:t xml:space="preserve"> </w:t>
      </w:r>
      <w:proofErr w:type="spellStart"/>
      <w:r w:rsidRPr="002C799F">
        <w:t>іншу</w:t>
      </w:r>
      <w:proofErr w:type="spellEnd"/>
      <w:r w:rsidRPr="002C799F">
        <w:t xml:space="preserve"> </w:t>
      </w:r>
      <w:proofErr w:type="spellStart"/>
      <w:r w:rsidRPr="002C799F">
        <w:t>релігію</w:t>
      </w:r>
      <w:proofErr w:type="spellEnd"/>
      <w:r w:rsidRPr="002C799F">
        <w:t xml:space="preserve"> </w:t>
      </w:r>
      <w:proofErr w:type="spellStart"/>
      <w:r w:rsidRPr="002C799F">
        <w:t>або</w:t>
      </w:r>
      <w:proofErr w:type="spellEnd"/>
      <w:r w:rsidRPr="002C799F">
        <w:t xml:space="preserve"> не </w:t>
      </w:r>
      <w:proofErr w:type="spellStart"/>
      <w:r w:rsidRPr="002C799F">
        <w:t>сповідують</w:t>
      </w:r>
      <w:proofErr w:type="spellEnd"/>
      <w:r w:rsidRPr="002C799F">
        <w:t xml:space="preserve"> </w:t>
      </w:r>
      <w:proofErr w:type="spellStart"/>
      <w:r w:rsidRPr="002C799F">
        <w:t>жодної</w:t>
      </w:r>
      <w:proofErr w:type="spellEnd"/>
      <w:r w:rsidRPr="002C799F">
        <w:t xml:space="preserve"> з них.</w:t>
      </w:r>
    </w:p>
    <w:p w14:paraId="2431BB86" w14:textId="77777777" w:rsidR="00A1729F" w:rsidRPr="002C799F" w:rsidRDefault="00A1729F" w:rsidP="00A1729F">
      <w:pPr>
        <w:ind w:firstLine="708"/>
        <w:jc w:val="both"/>
      </w:pPr>
      <w:proofErr w:type="spellStart"/>
      <w:r w:rsidRPr="002C799F">
        <w:t>Фінансування</w:t>
      </w:r>
      <w:proofErr w:type="spellEnd"/>
      <w:r w:rsidRPr="002C799F">
        <w:t xml:space="preserve"> </w:t>
      </w:r>
      <w:proofErr w:type="spellStart"/>
      <w:r w:rsidRPr="002C799F">
        <w:t>Програми</w:t>
      </w:r>
      <w:proofErr w:type="spellEnd"/>
      <w:r w:rsidRPr="002C799F">
        <w:t xml:space="preserve"> </w:t>
      </w:r>
      <w:proofErr w:type="spellStart"/>
      <w:r w:rsidRPr="002C799F">
        <w:t>передбачається</w:t>
      </w:r>
      <w:proofErr w:type="spellEnd"/>
      <w:r w:rsidRPr="002C799F">
        <w:t xml:space="preserve"> </w:t>
      </w:r>
      <w:proofErr w:type="spellStart"/>
      <w:r w:rsidRPr="002C799F">
        <w:t>здійснювати</w:t>
      </w:r>
      <w:proofErr w:type="spellEnd"/>
      <w:r w:rsidRPr="002C799F">
        <w:t xml:space="preserve"> за </w:t>
      </w:r>
      <w:proofErr w:type="spellStart"/>
      <w:r w:rsidRPr="002C799F">
        <w:t>рахунок</w:t>
      </w:r>
      <w:proofErr w:type="spellEnd"/>
      <w:r w:rsidRPr="002C799F">
        <w:t xml:space="preserve"> </w:t>
      </w:r>
      <w:proofErr w:type="spellStart"/>
      <w:r w:rsidRPr="002C799F">
        <w:t>коштів</w:t>
      </w:r>
      <w:proofErr w:type="spellEnd"/>
      <w:r w:rsidRPr="002C799F">
        <w:t xml:space="preserve"> </w:t>
      </w:r>
      <w:proofErr w:type="spellStart"/>
      <w:r w:rsidRPr="002C799F">
        <w:t>місцевого</w:t>
      </w:r>
      <w:proofErr w:type="spellEnd"/>
      <w:r w:rsidRPr="002C799F">
        <w:t xml:space="preserve"> бюджету, </w:t>
      </w:r>
      <w:proofErr w:type="spellStart"/>
      <w:r w:rsidRPr="002C799F">
        <w:t>інших</w:t>
      </w:r>
      <w:proofErr w:type="spellEnd"/>
      <w:r w:rsidRPr="002C799F">
        <w:t xml:space="preserve"> </w:t>
      </w:r>
      <w:proofErr w:type="spellStart"/>
      <w:r w:rsidRPr="002C799F">
        <w:t>джерел</w:t>
      </w:r>
      <w:proofErr w:type="spellEnd"/>
      <w:r w:rsidRPr="002C799F">
        <w:t xml:space="preserve"> </w:t>
      </w:r>
      <w:proofErr w:type="spellStart"/>
      <w:r w:rsidRPr="002C799F">
        <w:t>фінансування</w:t>
      </w:r>
      <w:proofErr w:type="spellEnd"/>
      <w:r w:rsidRPr="002C799F">
        <w:t xml:space="preserve">, не </w:t>
      </w:r>
      <w:proofErr w:type="spellStart"/>
      <w:r w:rsidRPr="002C799F">
        <w:t>заборонених</w:t>
      </w:r>
      <w:proofErr w:type="spellEnd"/>
      <w:r w:rsidRPr="002C799F">
        <w:t xml:space="preserve"> </w:t>
      </w:r>
      <w:proofErr w:type="spellStart"/>
      <w:r w:rsidRPr="002C799F">
        <w:t>чинним</w:t>
      </w:r>
      <w:proofErr w:type="spellEnd"/>
      <w:r w:rsidRPr="002C799F">
        <w:t xml:space="preserve"> </w:t>
      </w:r>
      <w:proofErr w:type="spellStart"/>
      <w:r w:rsidRPr="002C799F">
        <w:t>законодавством</w:t>
      </w:r>
      <w:proofErr w:type="spellEnd"/>
      <w:r w:rsidRPr="002C799F">
        <w:t>.</w:t>
      </w:r>
    </w:p>
    <w:p w14:paraId="22F3C099" w14:textId="77777777" w:rsidR="00A1729F" w:rsidRPr="002C799F" w:rsidRDefault="00A1729F" w:rsidP="00A1729F">
      <w:pPr>
        <w:shd w:val="clear" w:color="auto" w:fill="FFFFFF"/>
        <w:ind w:left="-87" w:right="-54" w:firstLine="795"/>
      </w:pPr>
      <w:proofErr w:type="spellStart"/>
      <w:r w:rsidRPr="002C799F">
        <w:t>Програма</w:t>
      </w:r>
      <w:proofErr w:type="spellEnd"/>
      <w:r w:rsidRPr="002C799F">
        <w:t xml:space="preserve"> </w:t>
      </w:r>
      <w:proofErr w:type="spellStart"/>
      <w:r w:rsidRPr="002C799F">
        <w:t>реалізовуватиметься</w:t>
      </w:r>
      <w:proofErr w:type="spellEnd"/>
      <w:r w:rsidRPr="002C799F">
        <w:t xml:space="preserve"> </w:t>
      </w:r>
      <w:proofErr w:type="spellStart"/>
      <w:r w:rsidRPr="002C799F">
        <w:t>протягом</w:t>
      </w:r>
      <w:proofErr w:type="spellEnd"/>
      <w:r w:rsidRPr="002C799F">
        <w:t xml:space="preserve"> 2024-2028 </w:t>
      </w:r>
      <w:proofErr w:type="spellStart"/>
      <w:r w:rsidRPr="002C799F">
        <w:t>років</w:t>
      </w:r>
      <w:proofErr w:type="spellEnd"/>
      <w:r w:rsidRPr="002C799F">
        <w:t xml:space="preserve">. </w:t>
      </w:r>
    </w:p>
    <w:p w14:paraId="7C307AE8" w14:textId="77777777" w:rsidR="00A1729F" w:rsidRPr="002C799F" w:rsidRDefault="00A1729F" w:rsidP="00A1729F">
      <w:pPr>
        <w:autoSpaceDE w:val="0"/>
        <w:autoSpaceDN w:val="0"/>
        <w:adjustRightInd w:val="0"/>
        <w:jc w:val="both"/>
        <w:rPr>
          <w:lang w:eastAsia="uk-UA"/>
        </w:rPr>
      </w:pPr>
    </w:p>
    <w:p w14:paraId="6AE80180" w14:textId="77777777" w:rsidR="00A1729F" w:rsidRPr="002C799F" w:rsidRDefault="00A1729F" w:rsidP="00A1729F">
      <w:pPr>
        <w:autoSpaceDE w:val="0"/>
        <w:autoSpaceDN w:val="0"/>
        <w:adjustRightInd w:val="0"/>
        <w:spacing w:line="0" w:lineRule="atLeast"/>
        <w:ind w:left="720"/>
        <w:jc w:val="center"/>
        <w:rPr>
          <w:b/>
          <w:lang w:eastAsia="uk-UA"/>
        </w:rPr>
      </w:pPr>
      <w:r w:rsidRPr="002C799F">
        <w:rPr>
          <w:b/>
          <w:lang w:eastAsia="uk-UA"/>
        </w:rPr>
        <w:t xml:space="preserve">5. </w:t>
      </w:r>
      <w:proofErr w:type="spellStart"/>
      <w:r w:rsidRPr="002C799F">
        <w:rPr>
          <w:b/>
          <w:lang w:eastAsia="uk-UA"/>
        </w:rPr>
        <w:t>Напрями</w:t>
      </w:r>
      <w:proofErr w:type="spellEnd"/>
      <w:r w:rsidRPr="002C799F">
        <w:rPr>
          <w:b/>
          <w:lang w:eastAsia="uk-UA"/>
        </w:rPr>
        <w:t xml:space="preserve"> </w:t>
      </w:r>
      <w:proofErr w:type="spellStart"/>
      <w:r w:rsidRPr="002C799F">
        <w:rPr>
          <w:b/>
          <w:lang w:eastAsia="uk-UA"/>
        </w:rPr>
        <w:t>діяльності</w:t>
      </w:r>
      <w:proofErr w:type="spellEnd"/>
      <w:r w:rsidRPr="002C799F">
        <w:rPr>
          <w:b/>
          <w:lang w:eastAsia="uk-UA"/>
        </w:rPr>
        <w:t xml:space="preserve"> та заходи </w:t>
      </w:r>
      <w:proofErr w:type="spellStart"/>
      <w:r w:rsidRPr="002C799F">
        <w:rPr>
          <w:b/>
          <w:lang w:eastAsia="uk-UA"/>
        </w:rPr>
        <w:t>Програми</w:t>
      </w:r>
      <w:proofErr w:type="spellEnd"/>
    </w:p>
    <w:p w14:paraId="618E8901" w14:textId="77777777" w:rsidR="00A1729F" w:rsidRPr="002C799F" w:rsidRDefault="00A1729F" w:rsidP="00A1729F">
      <w:pPr>
        <w:widowControl w:val="0"/>
        <w:numPr>
          <w:ilvl w:val="0"/>
          <w:numId w:val="15"/>
        </w:numPr>
        <w:tabs>
          <w:tab w:val="left" w:pos="1137"/>
        </w:tabs>
        <w:autoSpaceDE w:val="0"/>
        <w:autoSpaceDN w:val="0"/>
        <w:spacing w:before="70"/>
        <w:ind w:right="104" w:firstLine="0"/>
        <w:jc w:val="both"/>
        <w:rPr>
          <w:rFonts w:eastAsia="Microsoft Sans Serif"/>
          <w:lang w:eastAsia="en-US"/>
        </w:rPr>
      </w:pPr>
      <w:proofErr w:type="spellStart"/>
      <w:r w:rsidRPr="002C799F">
        <w:rPr>
          <w:rFonts w:eastAsia="Microsoft Sans Serif"/>
        </w:rPr>
        <w:t>вивчити</w:t>
      </w:r>
      <w:proofErr w:type="spellEnd"/>
      <w:r w:rsidRPr="002C799F">
        <w:rPr>
          <w:rFonts w:eastAsia="Microsoft Sans Serif"/>
        </w:rPr>
        <w:t xml:space="preserve"> </w:t>
      </w:r>
      <w:proofErr w:type="spellStart"/>
      <w:r w:rsidRPr="002C799F">
        <w:rPr>
          <w:rFonts w:eastAsia="Microsoft Sans Serif"/>
        </w:rPr>
        <w:t>найбільш</w:t>
      </w:r>
      <w:proofErr w:type="spellEnd"/>
      <w:r w:rsidRPr="002C799F">
        <w:rPr>
          <w:rFonts w:eastAsia="Microsoft Sans Serif"/>
        </w:rPr>
        <w:t xml:space="preserve"> </w:t>
      </w:r>
      <w:proofErr w:type="spellStart"/>
      <w:r w:rsidRPr="002C799F">
        <w:rPr>
          <w:rFonts w:eastAsia="Microsoft Sans Serif"/>
        </w:rPr>
        <w:t>гострі</w:t>
      </w:r>
      <w:proofErr w:type="spellEnd"/>
      <w:r w:rsidRPr="002C799F">
        <w:rPr>
          <w:rFonts w:eastAsia="Microsoft Sans Serif"/>
        </w:rPr>
        <w:t xml:space="preserve"> </w:t>
      </w:r>
      <w:proofErr w:type="spellStart"/>
      <w:r w:rsidRPr="002C799F">
        <w:rPr>
          <w:rFonts w:eastAsia="Microsoft Sans Serif"/>
        </w:rPr>
        <w:t>духовні</w:t>
      </w:r>
      <w:proofErr w:type="spellEnd"/>
      <w:r w:rsidRPr="002C799F">
        <w:rPr>
          <w:rFonts w:eastAsia="Microsoft Sans Serif"/>
        </w:rPr>
        <w:t xml:space="preserve"> потреби </w:t>
      </w:r>
      <w:proofErr w:type="spellStart"/>
      <w:r w:rsidRPr="002C799F">
        <w:rPr>
          <w:rFonts w:eastAsia="Microsoft Sans Serif"/>
        </w:rPr>
        <w:t>громади</w:t>
      </w:r>
      <w:proofErr w:type="spellEnd"/>
      <w:r w:rsidRPr="002C799F">
        <w:rPr>
          <w:rFonts w:eastAsia="Microsoft Sans Serif"/>
        </w:rPr>
        <w:t>;</w:t>
      </w:r>
    </w:p>
    <w:p w14:paraId="342ACECB" w14:textId="77777777" w:rsidR="00A1729F" w:rsidRPr="002C799F" w:rsidRDefault="00A1729F" w:rsidP="00A1729F">
      <w:pPr>
        <w:widowControl w:val="0"/>
        <w:numPr>
          <w:ilvl w:val="0"/>
          <w:numId w:val="15"/>
        </w:numPr>
        <w:tabs>
          <w:tab w:val="left" w:pos="1094"/>
        </w:tabs>
        <w:autoSpaceDE w:val="0"/>
        <w:autoSpaceDN w:val="0"/>
        <w:spacing w:before="8"/>
        <w:ind w:right="104" w:firstLine="0"/>
        <w:jc w:val="both"/>
        <w:rPr>
          <w:rFonts w:eastAsia="Microsoft Sans Serif"/>
        </w:rPr>
      </w:pPr>
      <w:proofErr w:type="spellStart"/>
      <w:r w:rsidRPr="002C799F">
        <w:rPr>
          <w:rFonts w:eastAsia="Microsoft Sans Serif"/>
        </w:rPr>
        <w:t>залучити</w:t>
      </w:r>
      <w:proofErr w:type="spellEnd"/>
      <w:r w:rsidRPr="002C799F">
        <w:rPr>
          <w:rFonts w:eastAsia="Microsoft Sans Serif"/>
        </w:rPr>
        <w:t xml:space="preserve"> </w:t>
      </w:r>
      <w:proofErr w:type="spellStart"/>
      <w:r w:rsidRPr="002C799F">
        <w:rPr>
          <w:rFonts w:eastAsia="Microsoft Sans Serif"/>
        </w:rPr>
        <w:t>фінансово-матеріальні</w:t>
      </w:r>
      <w:proofErr w:type="spellEnd"/>
      <w:r w:rsidRPr="002C799F">
        <w:rPr>
          <w:rFonts w:eastAsia="Microsoft Sans Serif"/>
        </w:rPr>
        <w:t xml:space="preserve"> </w:t>
      </w:r>
      <w:proofErr w:type="spellStart"/>
      <w:r w:rsidRPr="002C799F">
        <w:rPr>
          <w:rFonts w:eastAsia="Microsoft Sans Serif"/>
        </w:rPr>
        <w:t>ресурси</w:t>
      </w:r>
      <w:proofErr w:type="spellEnd"/>
      <w:r w:rsidRPr="002C799F">
        <w:rPr>
          <w:rFonts w:eastAsia="Microsoft Sans Serif"/>
        </w:rPr>
        <w:t xml:space="preserve"> для </w:t>
      </w:r>
      <w:proofErr w:type="spellStart"/>
      <w:r w:rsidRPr="002C799F">
        <w:rPr>
          <w:rFonts w:eastAsia="Microsoft Sans Serif"/>
        </w:rPr>
        <w:t>вирішення</w:t>
      </w:r>
      <w:proofErr w:type="spellEnd"/>
      <w:r w:rsidRPr="002C799F">
        <w:rPr>
          <w:rFonts w:eastAsia="Microsoft Sans Serif"/>
        </w:rPr>
        <w:t xml:space="preserve"> </w:t>
      </w:r>
      <w:proofErr w:type="spellStart"/>
      <w:r w:rsidRPr="002C799F">
        <w:rPr>
          <w:rFonts w:eastAsia="Microsoft Sans Serif"/>
        </w:rPr>
        <w:t>питань</w:t>
      </w:r>
      <w:proofErr w:type="spellEnd"/>
      <w:r w:rsidRPr="002C799F">
        <w:rPr>
          <w:rFonts w:eastAsia="Microsoft Sans Serif"/>
        </w:rPr>
        <w:t xml:space="preserve"> </w:t>
      </w:r>
      <w:proofErr w:type="spellStart"/>
      <w:r w:rsidRPr="002C799F">
        <w:rPr>
          <w:rFonts w:eastAsia="Microsoft Sans Serif"/>
        </w:rPr>
        <w:t>релігійно</w:t>
      </w:r>
      <w:proofErr w:type="spellEnd"/>
      <w:r w:rsidRPr="002C799F">
        <w:rPr>
          <w:rFonts w:eastAsia="Microsoft Sans Serif"/>
        </w:rPr>
        <w:t xml:space="preserve">- </w:t>
      </w:r>
      <w:proofErr w:type="spellStart"/>
      <w:r w:rsidRPr="002C799F">
        <w:rPr>
          <w:rFonts w:eastAsia="Microsoft Sans Serif"/>
        </w:rPr>
        <w:t>духовної</w:t>
      </w:r>
      <w:proofErr w:type="spellEnd"/>
      <w:r w:rsidRPr="002C799F">
        <w:rPr>
          <w:rFonts w:eastAsia="Microsoft Sans Serif"/>
        </w:rPr>
        <w:t xml:space="preserve"> </w:t>
      </w:r>
      <w:proofErr w:type="spellStart"/>
      <w:r w:rsidRPr="002C799F">
        <w:rPr>
          <w:rFonts w:eastAsia="Microsoft Sans Serif"/>
        </w:rPr>
        <w:t>сфери</w:t>
      </w:r>
      <w:proofErr w:type="spellEnd"/>
      <w:r w:rsidRPr="002C799F">
        <w:rPr>
          <w:rFonts w:eastAsia="Microsoft Sans Serif"/>
        </w:rPr>
        <w:t>;</w:t>
      </w:r>
    </w:p>
    <w:p w14:paraId="694C1D02" w14:textId="77777777" w:rsidR="00A1729F" w:rsidRPr="002C799F" w:rsidRDefault="00A1729F" w:rsidP="00A1729F">
      <w:pPr>
        <w:widowControl w:val="0"/>
        <w:numPr>
          <w:ilvl w:val="0"/>
          <w:numId w:val="15"/>
        </w:numPr>
        <w:tabs>
          <w:tab w:val="left" w:pos="1262"/>
        </w:tabs>
        <w:autoSpaceDE w:val="0"/>
        <w:autoSpaceDN w:val="0"/>
        <w:spacing w:before="9"/>
        <w:ind w:right="104" w:firstLine="0"/>
        <w:jc w:val="both"/>
        <w:rPr>
          <w:rFonts w:eastAsia="Microsoft Sans Serif"/>
        </w:rPr>
      </w:pPr>
      <w:proofErr w:type="spellStart"/>
      <w:r w:rsidRPr="002C799F">
        <w:rPr>
          <w:rFonts w:eastAsia="Microsoft Sans Serif"/>
        </w:rPr>
        <w:t>налагодити</w:t>
      </w:r>
      <w:proofErr w:type="spellEnd"/>
      <w:r w:rsidRPr="002C799F">
        <w:rPr>
          <w:rFonts w:eastAsia="Microsoft Sans Serif"/>
        </w:rPr>
        <w:t xml:space="preserve"> систему </w:t>
      </w:r>
      <w:proofErr w:type="spellStart"/>
      <w:r w:rsidRPr="002C799F">
        <w:rPr>
          <w:rFonts w:eastAsia="Microsoft Sans Serif"/>
        </w:rPr>
        <w:t>надання</w:t>
      </w:r>
      <w:proofErr w:type="spellEnd"/>
      <w:r w:rsidRPr="002C799F">
        <w:rPr>
          <w:rFonts w:eastAsia="Microsoft Sans Serif"/>
        </w:rPr>
        <w:t xml:space="preserve"> </w:t>
      </w:r>
      <w:proofErr w:type="spellStart"/>
      <w:r w:rsidRPr="002C799F">
        <w:rPr>
          <w:rFonts w:eastAsia="Microsoft Sans Serif"/>
        </w:rPr>
        <w:t>підтримки</w:t>
      </w:r>
      <w:proofErr w:type="spellEnd"/>
      <w:r w:rsidRPr="002C799F">
        <w:rPr>
          <w:rFonts w:eastAsia="Microsoft Sans Serif"/>
        </w:rPr>
        <w:t xml:space="preserve"> </w:t>
      </w:r>
      <w:proofErr w:type="spellStart"/>
      <w:r w:rsidRPr="002C799F">
        <w:rPr>
          <w:rFonts w:eastAsia="Microsoft Sans Serif"/>
        </w:rPr>
        <w:t>релігійним</w:t>
      </w:r>
      <w:proofErr w:type="spellEnd"/>
      <w:r w:rsidRPr="002C799F">
        <w:rPr>
          <w:rFonts w:eastAsia="Microsoft Sans Serif"/>
        </w:rPr>
        <w:t xml:space="preserve"> громадам та </w:t>
      </w:r>
      <w:proofErr w:type="spellStart"/>
      <w:r w:rsidRPr="002C799F">
        <w:rPr>
          <w:rFonts w:eastAsia="Microsoft Sans Serif"/>
        </w:rPr>
        <w:t>об’єднанням</w:t>
      </w:r>
      <w:proofErr w:type="spellEnd"/>
      <w:r w:rsidRPr="002C799F">
        <w:rPr>
          <w:rFonts w:eastAsia="Microsoft Sans Serif"/>
        </w:rPr>
        <w:t xml:space="preserve"> </w:t>
      </w:r>
      <w:proofErr w:type="spellStart"/>
      <w:r w:rsidRPr="002C799F">
        <w:rPr>
          <w:rFonts w:eastAsia="Microsoft Sans Serif"/>
        </w:rPr>
        <w:t>громадян</w:t>
      </w:r>
      <w:proofErr w:type="spellEnd"/>
      <w:r w:rsidRPr="002C799F">
        <w:rPr>
          <w:rFonts w:eastAsia="Microsoft Sans Serif"/>
        </w:rPr>
        <w:t xml:space="preserve"> для </w:t>
      </w:r>
      <w:proofErr w:type="spellStart"/>
      <w:r w:rsidRPr="002C799F">
        <w:rPr>
          <w:rFonts w:eastAsia="Microsoft Sans Serif"/>
        </w:rPr>
        <w:t>вирішення</w:t>
      </w:r>
      <w:proofErr w:type="spellEnd"/>
      <w:r w:rsidRPr="002C799F">
        <w:rPr>
          <w:rFonts w:eastAsia="Microsoft Sans Serif"/>
        </w:rPr>
        <w:t xml:space="preserve"> </w:t>
      </w:r>
      <w:proofErr w:type="spellStart"/>
      <w:r w:rsidRPr="002C799F">
        <w:rPr>
          <w:rFonts w:eastAsia="Microsoft Sans Serif"/>
        </w:rPr>
        <w:t>матеріально-фінансових</w:t>
      </w:r>
      <w:proofErr w:type="spellEnd"/>
      <w:r w:rsidRPr="002C799F">
        <w:rPr>
          <w:rFonts w:eastAsia="Microsoft Sans Serif"/>
        </w:rPr>
        <w:t xml:space="preserve"> проблем </w:t>
      </w:r>
      <w:proofErr w:type="spellStart"/>
      <w:r w:rsidRPr="002C799F">
        <w:rPr>
          <w:rFonts w:eastAsia="Microsoft Sans Serif"/>
        </w:rPr>
        <w:t>релігійних</w:t>
      </w:r>
      <w:proofErr w:type="spellEnd"/>
      <w:r w:rsidRPr="002C799F">
        <w:rPr>
          <w:rFonts w:eastAsia="Microsoft Sans Serif"/>
        </w:rPr>
        <w:t xml:space="preserve"> громад та </w:t>
      </w:r>
      <w:proofErr w:type="spellStart"/>
      <w:r w:rsidRPr="002C799F">
        <w:rPr>
          <w:rFonts w:eastAsia="Microsoft Sans Serif"/>
        </w:rPr>
        <w:t>об’єднань</w:t>
      </w:r>
      <w:proofErr w:type="spellEnd"/>
      <w:r w:rsidRPr="002C799F">
        <w:rPr>
          <w:rFonts w:eastAsia="Microsoft Sans Serif"/>
        </w:rPr>
        <w:t xml:space="preserve"> </w:t>
      </w:r>
      <w:proofErr w:type="spellStart"/>
      <w:r w:rsidRPr="002C799F">
        <w:rPr>
          <w:rFonts w:eastAsia="Microsoft Sans Serif"/>
        </w:rPr>
        <w:t>громадян</w:t>
      </w:r>
      <w:proofErr w:type="spellEnd"/>
      <w:r w:rsidRPr="002C799F">
        <w:rPr>
          <w:rFonts w:eastAsia="Microsoft Sans Serif"/>
        </w:rPr>
        <w:t xml:space="preserve">, </w:t>
      </w:r>
      <w:proofErr w:type="spellStart"/>
      <w:r w:rsidRPr="002C799F">
        <w:rPr>
          <w:rFonts w:eastAsia="Microsoft Sans Serif"/>
        </w:rPr>
        <w:t>пов’язаних</w:t>
      </w:r>
      <w:proofErr w:type="spellEnd"/>
      <w:r w:rsidRPr="002C799F">
        <w:rPr>
          <w:rFonts w:eastAsia="Microsoft Sans Serif"/>
        </w:rPr>
        <w:t xml:space="preserve"> </w:t>
      </w:r>
      <w:proofErr w:type="spellStart"/>
      <w:r w:rsidRPr="002C799F">
        <w:rPr>
          <w:rFonts w:eastAsia="Microsoft Sans Serif"/>
        </w:rPr>
        <w:t>із</w:t>
      </w:r>
      <w:proofErr w:type="spellEnd"/>
      <w:r w:rsidRPr="002C799F">
        <w:rPr>
          <w:rFonts w:eastAsia="Microsoft Sans Serif"/>
        </w:rPr>
        <w:t xml:space="preserve"> </w:t>
      </w:r>
      <w:proofErr w:type="spellStart"/>
      <w:r w:rsidRPr="002C799F">
        <w:rPr>
          <w:rFonts w:eastAsia="Microsoft Sans Serif"/>
        </w:rPr>
        <w:t>реалізацією</w:t>
      </w:r>
      <w:proofErr w:type="spellEnd"/>
      <w:r w:rsidRPr="002C799F">
        <w:rPr>
          <w:rFonts w:eastAsia="Microsoft Sans Serif"/>
        </w:rPr>
        <w:t xml:space="preserve"> </w:t>
      </w:r>
      <w:proofErr w:type="spellStart"/>
      <w:r w:rsidRPr="002C799F">
        <w:rPr>
          <w:rFonts w:eastAsia="Microsoft Sans Serif"/>
        </w:rPr>
        <w:t>релігійно</w:t>
      </w:r>
      <w:proofErr w:type="spellEnd"/>
      <w:r w:rsidRPr="002C799F">
        <w:rPr>
          <w:rFonts w:eastAsia="Microsoft Sans Serif"/>
        </w:rPr>
        <w:t xml:space="preserve">- </w:t>
      </w:r>
      <w:proofErr w:type="spellStart"/>
      <w:r w:rsidRPr="002C799F">
        <w:rPr>
          <w:rFonts w:eastAsia="Microsoft Sans Serif"/>
        </w:rPr>
        <w:t>духовних</w:t>
      </w:r>
      <w:proofErr w:type="spellEnd"/>
      <w:r w:rsidRPr="002C799F">
        <w:rPr>
          <w:rFonts w:eastAsia="Microsoft Sans Serif"/>
        </w:rPr>
        <w:t xml:space="preserve"> </w:t>
      </w:r>
      <w:proofErr w:type="spellStart"/>
      <w:r w:rsidRPr="002C799F">
        <w:rPr>
          <w:rFonts w:eastAsia="Microsoft Sans Serif"/>
        </w:rPr>
        <w:t>проектів</w:t>
      </w:r>
      <w:proofErr w:type="spellEnd"/>
      <w:r w:rsidRPr="002C799F">
        <w:rPr>
          <w:rFonts w:eastAsia="Microsoft Sans Serif"/>
        </w:rPr>
        <w:t>;</w:t>
      </w:r>
    </w:p>
    <w:p w14:paraId="2801B8B5" w14:textId="77777777" w:rsidR="00A1729F" w:rsidRPr="002C799F" w:rsidRDefault="00A1729F" w:rsidP="00A1729F">
      <w:pPr>
        <w:widowControl w:val="0"/>
        <w:numPr>
          <w:ilvl w:val="0"/>
          <w:numId w:val="15"/>
        </w:numPr>
        <w:tabs>
          <w:tab w:val="left" w:pos="1170"/>
        </w:tabs>
        <w:autoSpaceDE w:val="0"/>
        <w:autoSpaceDN w:val="0"/>
        <w:spacing w:before="7"/>
        <w:ind w:right="108" w:firstLine="0"/>
        <w:jc w:val="both"/>
        <w:rPr>
          <w:rFonts w:eastAsia="Microsoft Sans Serif"/>
        </w:rPr>
      </w:pPr>
      <w:proofErr w:type="spellStart"/>
      <w:r w:rsidRPr="002C799F">
        <w:rPr>
          <w:rFonts w:eastAsia="Microsoft Sans Serif"/>
        </w:rPr>
        <w:t>сприяти</w:t>
      </w:r>
      <w:proofErr w:type="spellEnd"/>
      <w:r w:rsidRPr="002C799F">
        <w:rPr>
          <w:rFonts w:eastAsia="Microsoft Sans Serif"/>
        </w:rPr>
        <w:t xml:space="preserve"> </w:t>
      </w:r>
      <w:proofErr w:type="spellStart"/>
      <w:r w:rsidRPr="002C799F">
        <w:rPr>
          <w:rFonts w:eastAsia="Microsoft Sans Serif"/>
        </w:rPr>
        <w:t>формуванню</w:t>
      </w:r>
      <w:proofErr w:type="spellEnd"/>
      <w:r w:rsidRPr="002C799F">
        <w:rPr>
          <w:rFonts w:eastAsia="Microsoft Sans Serif"/>
        </w:rPr>
        <w:t xml:space="preserve"> </w:t>
      </w:r>
      <w:proofErr w:type="spellStart"/>
      <w:r w:rsidRPr="002C799F">
        <w:rPr>
          <w:rFonts w:eastAsia="Microsoft Sans Serif"/>
        </w:rPr>
        <w:t>всебічно</w:t>
      </w:r>
      <w:proofErr w:type="spellEnd"/>
      <w:r w:rsidRPr="002C799F">
        <w:rPr>
          <w:rFonts w:eastAsia="Microsoft Sans Serif"/>
        </w:rPr>
        <w:t xml:space="preserve"> </w:t>
      </w:r>
      <w:proofErr w:type="spellStart"/>
      <w:r w:rsidRPr="002C799F">
        <w:rPr>
          <w:rFonts w:eastAsia="Microsoft Sans Serif"/>
        </w:rPr>
        <w:t>розвиненої</w:t>
      </w:r>
      <w:proofErr w:type="spellEnd"/>
      <w:r w:rsidRPr="002C799F">
        <w:rPr>
          <w:rFonts w:eastAsia="Microsoft Sans Serif"/>
        </w:rPr>
        <w:t xml:space="preserve"> </w:t>
      </w:r>
      <w:proofErr w:type="spellStart"/>
      <w:r w:rsidRPr="002C799F">
        <w:rPr>
          <w:rFonts w:eastAsia="Microsoft Sans Serif"/>
        </w:rPr>
        <w:t>високоосвіченої</w:t>
      </w:r>
      <w:proofErr w:type="spellEnd"/>
      <w:r w:rsidRPr="002C799F">
        <w:rPr>
          <w:rFonts w:eastAsia="Microsoft Sans Serif"/>
        </w:rPr>
        <w:t xml:space="preserve">, </w:t>
      </w:r>
      <w:proofErr w:type="spellStart"/>
      <w:r w:rsidRPr="002C799F">
        <w:rPr>
          <w:rFonts w:eastAsia="Microsoft Sans Serif"/>
        </w:rPr>
        <w:t>соціально</w:t>
      </w:r>
      <w:proofErr w:type="spellEnd"/>
      <w:r w:rsidRPr="002C799F">
        <w:rPr>
          <w:rFonts w:eastAsia="Microsoft Sans Serif"/>
        </w:rPr>
        <w:t xml:space="preserve"> </w:t>
      </w:r>
      <w:proofErr w:type="spellStart"/>
      <w:r w:rsidRPr="002C799F">
        <w:rPr>
          <w:rFonts w:eastAsia="Microsoft Sans Serif"/>
        </w:rPr>
        <w:t>активної</w:t>
      </w:r>
      <w:proofErr w:type="spellEnd"/>
      <w:r w:rsidRPr="002C799F">
        <w:rPr>
          <w:rFonts w:eastAsia="Microsoft Sans Serif"/>
        </w:rPr>
        <w:t xml:space="preserve"> </w:t>
      </w:r>
      <w:proofErr w:type="spellStart"/>
      <w:r w:rsidRPr="002C799F">
        <w:rPr>
          <w:rFonts w:eastAsia="Microsoft Sans Serif"/>
        </w:rPr>
        <w:t>особистості</w:t>
      </w:r>
      <w:proofErr w:type="spellEnd"/>
      <w:r w:rsidRPr="002C799F">
        <w:rPr>
          <w:rFonts w:eastAsia="Microsoft Sans Serif"/>
        </w:rPr>
        <w:t xml:space="preserve">, </w:t>
      </w:r>
      <w:proofErr w:type="spellStart"/>
      <w:r w:rsidRPr="002C799F">
        <w:rPr>
          <w:rFonts w:eastAsia="Microsoft Sans Serif"/>
        </w:rPr>
        <w:t>вихованню</w:t>
      </w:r>
      <w:proofErr w:type="spellEnd"/>
      <w:r w:rsidRPr="002C799F">
        <w:rPr>
          <w:rFonts w:eastAsia="Microsoft Sans Serif"/>
        </w:rPr>
        <w:t xml:space="preserve"> </w:t>
      </w:r>
      <w:proofErr w:type="spellStart"/>
      <w:r w:rsidRPr="002C799F">
        <w:rPr>
          <w:rFonts w:eastAsia="Microsoft Sans Serif"/>
        </w:rPr>
        <w:t>високої</w:t>
      </w:r>
      <w:proofErr w:type="spellEnd"/>
      <w:r w:rsidRPr="002C799F">
        <w:rPr>
          <w:rFonts w:eastAsia="Microsoft Sans Serif"/>
        </w:rPr>
        <w:t xml:space="preserve"> </w:t>
      </w:r>
      <w:proofErr w:type="spellStart"/>
      <w:r w:rsidRPr="002C799F">
        <w:rPr>
          <w:rFonts w:eastAsia="Microsoft Sans Serif"/>
        </w:rPr>
        <w:t>духовності</w:t>
      </w:r>
      <w:proofErr w:type="spellEnd"/>
      <w:r w:rsidRPr="002C799F">
        <w:rPr>
          <w:rFonts w:eastAsia="Microsoft Sans Serif"/>
        </w:rPr>
        <w:t>;</w:t>
      </w:r>
    </w:p>
    <w:p w14:paraId="6517CF91" w14:textId="77777777" w:rsidR="00A1729F" w:rsidRPr="002C799F" w:rsidRDefault="00A1729F" w:rsidP="00A1729F">
      <w:pPr>
        <w:widowControl w:val="0"/>
        <w:numPr>
          <w:ilvl w:val="0"/>
          <w:numId w:val="15"/>
        </w:numPr>
        <w:tabs>
          <w:tab w:val="left" w:pos="1080"/>
        </w:tabs>
        <w:autoSpaceDE w:val="0"/>
        <w:autoSpaceDN w:val="0"/>
        <w:spacing w:before="9" w:line="242" w:lineRule="auto"/>
        <w:ind w:right="106" w:firstLine="0"/>
        <w:jc w:val="both"/>
        <w:rPr>
          <w:rFonts w:eastAsia="Microsoft Sans Serif"/>
        </w:rPr>
      </w:pPr>
      <w:proofErr w:type="spellStart"/>
      <w:r w:rsidRPr="002C799F">
        <w:rPr>
          <w:rFonts w:eastAsia="Microsoft Sans Serif"/>
        </w:rPr>
        <w:t>сприяти</w:t>
      </w:r>
      <w:proofErr w:type="spellEnd"/>
      <w:r w:rsidRPr="002C799F">
        <w:rPr>
          <w:rFonts w:eastAsia="Microsoft Sans Serif"/>
          <w:spacing w:val="-1"/>
        </w:rPr>
        <w:t xml:space="preserve"> </w:t>
      </w:r>
      <w:proofErr w:type="spellStart"/>
      <w:r w:rsidRPr="002C799F">
        <w:rPr>
          <w:rFonts w:eastAsia="Microsoft Sans Serif"/>
        </w:rPr>
        <w:t>спільній</w:t>
      </w:r>
      <w:proofErr w:type="spellEnd"/>
      <w:r w:rsidRPr="002C799F">
        <w:rPr>
          <w:rFonts w:eastAsia="Microsoft Sans Serif"/>
          <w:spacing w:val="-1"/>
        </w:rPr>
        <w:t xml:space="preserve"> </w:t>
      </w:r>
      <w:proofErr w:type="spellStart"/>
      <w:r w:rsidRPr="002C799F">
        <w:rPr>
          <w:rFonts w:eastAsia="Microsoft Sans Serif"/>
        </w:rPr>
        <w:t>діяльності</w:t>
      </w:r>
      <w:proofErr w:type="spellEnd"/>
      <w:r w:rsidRPr="002C799F">
        <w:rPr>
          <w:rFonts w:eastAsia="Microsoft Sans Serif"/>
        </w:rPr>
        <w:t xml:space="preserve"> </w:t>
      </w:r>
      <w:proofErr w:type="spellStart"/>
      <w:r w:rsidRPr="002C799F">
        <w:rPr>
          <w:rFonts w:eastAsia="Microsoft Sans Serif"/>
        </w:rPr>
        <w:t>органів</w:t>
      </w:r>
      <w:proofErr w:type="spellEnd"/>
      <w:r w:rsidRPr="002C799F">
        <w:rPr>
          <w:rFonts w:eastAsia="Microsoft Sans Serif"/>
        </w:rPr>
        <w:t xml:space="preserve"> </w:t>
      </w:r>
      <w:proofErr w:type="spellStart"/>
      <w:r w:rsidRPr="002C799F">
        <w:rPr>
          <w:rFonts w:eastAsia="Microsoft Sans Serif"/>
        </w:rPr>
        <w:t>місцевої</w:t>
      </w:r>
      <w:proofErr w:type="spellEnd"/>
      <w:r w:rsidRPr="002C799F">
        <w:rPr>
          <w:rFonts w:eastAsia="Microsoft Sans Serif"/>
          <w:spacing w:val="-1"/>
        </w:rPr>
        <w:t xml:space="preserve"> </w:t>
      </w:r>
      <w:proofErr w:type="spellStart"/>
      <w:r w:rsidRPr="002C799F">
        <w:rPr>
          <w:rFonts w:eastAsia="Microsoft Sans Serif"/>
        </w:rPr>
        <w:t>влади</w:t>
      </w:r>
      <w:proofErr w:type="spellEnd"/>
      <w:r w:rsidRPr="002C799F">
        <w:rPr>
          <w:rFonts w:eastAsia="Microsoft Sans Serif"/>
          <w:spacing w:val="-1"/>
        </w:rPr>
        <w:t xml:space="preserve"> </w:t>
      </w:r>
      <w:proofErr w:type="spellStart"/>
      <w:r w:rsidRPr="002C799F">
        <w:rPr>
          <w:rFonts w:eastAsia="Microsoft Sans Serif"/>
        </w:rPr>
        <w:t>усіх</w:t>
      </w:r>
      <w:proofErr w:type="spellEnd"/>
      <w:r w:rsidRPr="002C799F">
        <w:rPr>
          <w:rFonts w:eastAsia="Microsoft Sans Serif"/>
          <w:spacing w:val="-5"/>
        </w:rPr>
        <w:t xml:space="preserve"> </w:t>
      </w:r>
      <w:proofErr w:type="spellStart"/>
      <w:r w:rsidRPr="002C799F">
        <w:rPr>
          <w:rFonts w:eastAsia="Microsoft Sans Serif"/>
        </w:rPr>
        <w:t>рівнів</w:t>
      </w:r>
      <w:proofErr w:type="spellEnd"/>
      <w:r w:rsidRPr="002C799F">
        <w:rPr>
          <w:rFonts w:eastAsia="Microsoft Sans Serif"/>
        </w:rPr>
        <w:t>,</w:t>
      </w:r>
      <w:r w:rsidRPr="002C799F">
        <w:rPr>
          <w:rFonts w:eastAsia="Microsoft Sans Serif"/>
          <w:spacing w:val="-1"/>
        </w:rPr>
        <w:t xml:space="preserve"> </w:t>
      </w:r>
      <w:proofErr w:type="spellStart"/>
      <w:r w:rsidRPr="002C799F">
        <w:rPr>
          <w:rFonts w:eastAsia="Microsoft Sans Serif"/>
        </w:rPr>
        <w:t>громадських</w:t>
      </w:r>
      <w:proofErr w:type="spellEnd"/>
      <w:r w:rsidRPr="002C799F">
        <w:rPr>
          <w:rFonts w:eastAsia="Microsoft Sans Serif"/>
        </w:rPr>
        <w:t xml:space="preserve"> і </w:t>
      </w:r>
      <w:proofErr w:type="spellStart"/>
      <w:r w:rsidRPr="002C799F">
        <w:rPr>
          <w:rFonts w:eastAsia="Microsoft Sans Serif"/>
        </w:rPr>
        <w:t>релігійних</w:t>
      </w:r>
      <w:proofErr w:type="spellEnd"/>
      <w:r w:rsidRPr="002C799F">
        <w:rPr>
          <w:rFonts w:eastAsia="Microsoft Sans Serif"/>
        </w:rPr>
        <w:t xml:space="preserve"> </w:t>
      </w:r>
      <w:proofErr w:type="spellStart"/>
      <w:r w:rsidRPr="002C799F">
        <w:rPr>
          <w:rFonts w:eastAsia="Microsoft Sans Serif"/>
        </w:rPr>
        <w:t>організацій</w:t>
      </w:r>
      <w:proofErr w:type="spellEnd"/>
      <w:r w:rsidRPr="002C799F">
        <w:rPr>
          <w:rFonts w:eastAsia="Microsoft Sans Serif"/>
        </w:rPr>
        <w:t xml:space="preserve">, </w:t>
      </w:r>
      <w:proofErr w:type="spellStart"/>
      <w:r w:rsidRPr="002C799F">
        <w:rPr>
          <w:rFonts w:eastAsia="Microsoft Sans Serif"/>
        </w:rPr>
        <w:t>навчальних</w:t>
      </w:r>
      <w:proofErr w:type="spellEnd"/>
      <w:r w:rsidRPr="002C799F">
        <w:rPr>
          <w:rFonts w:eastAsia="Microsoft Sans Serif"/>
        </w:rPr>
        <w:t xml:space="preserve"> і культурно-</w:t>
      </w:r>
      <w:proofErr w:type="spellStart"/>
      <w:r w:rsidRPr="002C799F">
        <w:rPr>
          <w:rFonts w:eastAsia="Microsoft Sans Serif"/>
        </w:rPr>
        <w:t>просвітницьких</w:t>
      </w:r>
      <w:proofErr w:type="spellEnd"/>
      <w:r w:rsidRPr="002C799F">
        <w:rPr>
          <w:rFonts w:eastAsia="Microsoft Sans Serif"/>
        </w:rPr>
        <w:t xml:space="preserve"> </w:t>
      </w:r>
      <w:proofErr w:type="spellStart"/>
      <w:r w:rsidRPr="002C799F">
        <w:rPr>
          <w:rFonts w:eastAsia="Microsoft Sans Serif"/>
        </w:rPr>
        <w:t>закладів</w:t>
      </w:r>
      <w:proofErr w:type="spellEnd"/>
      <w:r w:rsidRPr="002C799F">
        <w:rPr>
          <w:rFonts w:eastAsia="Microsoft Sans Serif"/>
        </w:rPr>
        <w:t xml:space="preserve">, </w:t>
      </w:r>
      <w:proofErr w:type="spellStart"/>
      <w:r w:rsidRPr="002C799F">
        <w:rPr>
          <w:rFonts w:eastAsia="Microsoft Sans Serif"/>
        </w:rPr>
        <w:t>пов'язаній</w:t>
      </w:r>
      <w:proofErr w:type="spellEnd"/>
      <w:r w:rsidRPr="002C799F">
        <w:rPr>
          <w:rFonts w:eastAsia="Microsoft Sans Serif"/>
        </w:rPr>
        <w:t xml:space="preserve"> з </w:t>
      </w:r>
      <w:proofErr w:type="spellStart"/>
      <w:r w:rsidRPr="002C799F">
        <w:rPr>
          <w:rFonts w:eastAsia="Microsoft Sans Serif"/>
        </w:rPr>
        <w:t>розвитком</w:t>
      </w:r>
      <w:proofErr w:type="spellEnd"/>
      <w:r w:rsidRPr="002C799F">
        <w:rPr>
          <w:rFonts w:eastAsia="Microsoft Sans Serif"/>
        </w:rPr>
        <w:t xml:space="preserve"> </w:t>
      </w:r>
      <w:proofErr w:type="spellStart"/>
      <w:r w:rsidRPr="002C799F">
        <w:rPr>
          <w:rFonts w:eastAsia="Microsoft Sans Serif"/>
        </w:rPr>
        <w:t>духовності</w:t>
      </w:r>
      <w:proofErr w:type="spellEnd"/>
      <w:r w:rsidRPr="002C799F">
        <w:rPr>
          <w:rFonts w:eastAsia="Microsoft Sans Serif"/>
        </w:rPr>
        <w:t xml:space="preserve"> та </w:t>
      </w:r>
      <w:proofErr w:type="spellStart"/>
      <w:r w:rsidRPr="002C799F">
        <w:rPr>
          <w:rFonts w:eastAsia="Microsoft Sans Serif"/>
        </w:rPr>
        <w:t>захистом</w:t>
      </w:r>
      <w:proofErr w:type="spellEnd"/>
      <w:r w:rsidRPr="002C799F">
        <w:rPr>
          <w:rFonts w:eastAsia="Microsoft Sans Serif"/>
        </w:rPr>
        <w:t xml:space="preserve"> </w:t>
      </w:r>
      <w:proofErr w:type="spellStart"/>
      <w:r w:rsidRPr="002C799F">
        <w:rPr>
          <w:rFonts w:eastAsia="Microsoft Sans Serif"/>
        </w:rPr>
        <w:t>моралі</w:t>
      </w:r>
      <w:proofErr w:type="spellEnd"/>
      <w:r w:rsidRPr="002C799F">
        <w:rPr>
          <w:rFonts w:eastAsia="Microsoft Sans Serif"/>
        </w:rPr>
        <w:t>;</w:t>
      </w:r>
    </w:p>
    <w:p w14:paraId="5D82E962" w14:textId="77777777" w:rsidR="00A1729F" w:rsidRPr="002C799F" w:rsidRDefault="00A1729F" w:rsidP="00A1729F">
      <w:pPr>
        <w:widowControl w:val="0"/>
        <w:numPr>
          <w:ilvl w:val="0"/>
          <w:numId w:val="15"/>
        </w:numPr>
        <w:tabs>
          <w:tab w:val="left" w:pos="1209"/>
        </w:tabs>
        <w:autoSpaceDE w:val="0"/>
        <w:autoSpaceDN w:val="0"/>
        <w:spacing w:line="242" w:lineRule="auto"/>
        <w:ind w:right="112" w:firstLine="0"/>
        <w:jc w:val="both"/>
        <w:rPr>
          <w:rFonts w:eastAsia="Microsoft Sans Serif"/>
        </w:rPr>
      </w:pPr>
      <w:proofErr w:type="spellStart"/>
      <w:r w:rsidRPr="002C799F">
        <w:rPr>
          <w:rFonts w:eastAsia="Microsoft Sans Serif"/>
        </w:rPr>
        <w:t>утверджувати</w:t>
      </w:r>
      <w:proofErr w:type="spellEnd"/>
      <w:r w:rsidRPr="002C799F">
        <w:rPr>
          <w:rFonts w:eastAsia="Microsoft Sans Serif"/>
        </w:rPr>
        <w:t xml:space="preserve"> в </w:t>
      </w:r>
      <w:proofErr w:type="spellStart"/>
      <w:r w:rsidRPr="002C799F">
        <w:rPr>
          <w:rFonts w:eastAsia="Microsoft Sans Serif"/>
        </w:rPr>
        <w:t>масовій</w:t>
      </w:r>
      <w:proofErr w:type="spellEnd"/>
      <w:r w:rsidRPr="002C799F">
        <w:rPr>
          <w:rFonts w:eastAsia="Microsoft Sans Serif"/>
        </w:rPr>
        <w:t xml:space="preserve"> </w:t>
      </w:r>
      <w:proofErr w:type="spellStart"/>
      <w:r w:rsidRPr="002C799F">
        <w:rPr>
          <w:rFonts w:eastAsia="Microsoft Sans Serif"/>
        </w:rPr>
        <w:t>свідомості</w:t>
      </w:r>
      <w:proofErr w:type="spellEnd"/>
      <w:r w:rsidRPr="002C799F">
        <w:rPr>
          <w:rFonts w:eastAsia="Microsoft Sans Serif"/>
        </w:rPr>
        <w:t xml:space="preserve"> </w:t>
      </w:r>
      <w:proofErr w:type="spellStart"/>
      <w:r w:rsidRPr="002C799F">
        <w:rPr>
          <w:rFonts w:eastAsia="Microsoft Sans Serif"/>
        </w:rPr>
        <w:t>громадян</w:t>
      </w:r>
      <w:proofErr w:type="spellEnd"/>
      <w:r w:rsidRPr="002C799F">
        <w:rPr>
          <w:rFonts w:eastAsia="Microsoft Sans Serif"/>
        </w:rPr>
        <w:t xml:space="preserve"> </w:t>
      </w:r>
      <w:proofErr w:type="spellStart"/>
      <w:r w:rsidRPr="002C799F">
        <w:rPr>
          <w:rFonts w:eastAsia="Microsoft Sans Serif"/>
        </w:rPr>
        <w:t>історично</w:t>
      </w:r>
      <w:proofErr w:type="spellEnd"/>
      <w:r w:rsidRPr="002C799F">
        <w:rPr>
          <w:rFonts w:eastAsia="Microsoft Sans Serif"/>
        </w:rPr>
        <w:t xml:space="preserve"> </w:t>
      </w:r>
      <w:proofErr w:type="spellStart"/>
      <w:r w:rsidRPr="002C799F">
        <w:rPr>
          <w:rFonts w:eastAsia="Microsoft Sans Serif"/>
        </w:rPr>
        <w:t>притаманні</w:t>
      </w:r>
      <w:proofErr w:type="spellEnd"/>
      <w:r w:rsidRPr="002C799F">
        <w:rPr>
          <w:rFonts w:eastAsia="Microsoft Sans Serif"/>
        </w:rPr>
        <w:t xml:space="preserve"> </w:t>
      </w:r>
      <w:proofErr w:type="spellStart"/>
      <w:r w:rsidRPr="002C799F">
        <w:rPr>
          <w:rFonts w:eastAsia="Microsoft Sans Serif"/>
        </w:rPr>
        <w:t>українському</w:t>
      </w:r>
      <w:proofErr w:type="spellEnd"/>
      <w:r w:rsidRPr="002C799F">
        <w:rPr>
          <w:rFonts w:eastAsia="Microsoft Sans Serif"/>
        </w:rPr>
        <w:t xml:space="preserve"> народу </w:t>
      </w:r>
      <w:proofErr w:type="spellStart"/>
      <w:r w:rsidRPr="002C799F">
        <w:rPr>
          <w:rFonts w:eastAsia="Microsoft Sans Serif"/>
        </w:rPr>
        <w:t>високі</w:t>
      </w:r>
      <w:proofErr w:type="spellEnd"/>
      <w:r w:rsidRPr="002C799F">
        <w:rPr>
          <w:rFonts w:eastAsia="Microsoft Sans Serif"/>
        </w:rPr>
        <w:t xml:space="preserve"> </w:t>
      </w:r>
      <w:proofErr w:type="spellStart"/>
      <w:r w:rsidRPr="002C799F">
        <w:rPr>
          <w:rFonts w:eastAsia="Microsoft Sans Serif"/>
        </w:rPr>
        <w:t>моральні</w:t>
      </w:r>
      <w:proofErr w:type="spellEnd"/>
      <w:r w:rsidRPr="002C799F">
        <w:rPr>
          <w:rFonts w:eastAsia="Microsoft Sans Serif"/>
        </w:rPr>
        <w:t xml:space="preserve"> </w:t>
      </w:r>
      <w:proofErr w:type="spellStart"/>
      <w:r w:rsidRPr="002C799F">
        <w:rPr>
          <w:rFonts w:eastAsia="Microsoft Sans Serif"/>
        </w:rPr>
        <w:t>цінності</w:t>
      </w:r>
      <w:proofErr w:type="spellEnd"/>
      <w:r w:rsidRPr="002C799F">
        <w:rPr>
          <w:rFonts w:eastAsia="Microsoft Sans Serif"/>
        </w:rPr>
        <w:t>;</w:t>
      </w:r>
    </w:p>
    <w:p w14:paraId="02402A2C" w14:textId="77777777" w:rsidR="00A1729F" w:rsidRPr="002C799F" w:rsidRDefault="00A1729F" w:rsidP="00A1729F">
      <w:pPr>
        <w:widowControl w:val="0"/>
        <w:numPr>
          <w:ilvl w:val="0"/>
          <w:numId w:val="15"/>
        </w:numPr>
        <w:tabs>
          <w:tab w:val="left" w:pos="1113"/>
        </w:tabs>
        <w:autoSpaceDE w:val="0"/>
        <w:autoSpaceDN w:val="0"/>
        <w:spacing w:line="242" w:lineRule="auto"/>
        <w:ind w:right="116" w:firstLine="0"/>
        <w:jc w:val="both"/>
        <w:rPr>
          <w:rFonts w:eastAsia="Microsoft Sans Serif"/>
        </w:rPr>
      </w:pPr>
      <w:proofErr w:type="spellStart"/>
      <w:r w:rsidRPr="002C799F">
        <w:rPr>
          <w:rFonts w:eastAsia="Microsoft Sans Serif"/>
        </w:rPr>
        <w:t>використовувати</w:t>
      </w:r>
      <w:proofErr w:type="spellEnd"/>
      <w:r w:rsidRPr="002C799F">
        <w:rPr>
          <w:rFonts w:eastAsia="Microsoft Sans Serif"/>
        </w:rPr>
        <w:t xml:space="preserve"> для </w:t>
      </w:r>
      <w:proofErr w:type="spellStart"/>
      <w:r w:rsidRPr="002C799F">
        <w:rPr>
          <w:rFonts w:eastAsia="Microsoft Sans Serif"/>
        </w:rPr>
        <w:t>виховання</w:t>
      </w:r>
      <w:proofErr w:type="spellEnd"/>
      <w:r w:rsidRPr="002C799F">
        <w:rPr>
          <w:rFonts w:eastAsia="Microsoft Sans Serif"/>
        </w:rPr>
        <w:t xml:space="preserve"> </w:t>
      </w:r>
      <w:proofErr w:type="spellStart"/>
      <w:r w:rsidRPr="002C799F">
        <w:rPr>
          <w:rFonts w:eastAsia="Microsoft Sans Serif"/>
        </w:rPr>
        <w:t>громадян</w:t>
      </w:r>
      <w:proofErr w:type="spellEnd"/>
      <w:r w:rsidRPr="002C799F">
        <w:rPr>
          <w:rFonts w:eastAsia="Microsoft Sans Serif"/>
        </w:rPr>
        <w:t xml:space="preserve"> </w:t>
      </w:r>
      <w:proofErr w:type="spellStart"/>
      <w:r w:rsidRPr="002C799F">
        <w:rPr>
          <w:rFonts w:eastAsia="Microsoft Sans Serif"/>
        </w:rPr>
        <w:t>кращі</w:t>
      </w:r>
      <w:proofErr w:type="spellEnd"/>
      <w:r w:rsidRPr="002C799F">
        <w:rPr>
          <w:rFonts w:eastAsia="Microsoft Sans Serif"/>
        </w:rPr>
        <w:t xml:space="preserve"> </w:t>
      </w:r>
      <w:proofErr w:type="spellStart"/>
      <w:r w:rsidRPr="002C799F">
        <w:rPr>
          <w:rFonts w:eastAsia="Microsoft Sans Serif"/>
        </w:rPr>
        <w:t>здобутки</w:t>
      </w:r>
      <w:proofErr w:type="spellEnd"/>
      <w:r w:rsidRPr="002C799F">
        <w:rPr>
          <w:rFonts w:eastAsia="Microsoft Sans Serif"/>
        </w:rPr>
        <w:t xml:space="preserve"> </w:t>
      </w:r>
      <w:proofErr w:type="spellStart"/>
      <w:r w:rsidRPr="002C799F">
        <w:rPr>
          <w:rFonts w:eastAsia="Microsoft Sans Serif"/>
        </w:rPr>
        <w:t>вітчизняної</w:t>
      </w:r>
      <w:proofErr w:type="spellEnd"/>
      <w:r w:rsidRPr="002C799F">
        <w:rPr>
          <w:rFonts w:eastAsia="Microsoft Sans Serif"/>
        </w:rPr>
        <w:t xml:space="preserve"> та </w:t>
      </w:r>
      <w:proofErr w:type="spellStart"/>
      <w:r w:rsidRPr="002C799F">
        <w:rPr>
          <w:rFonts w:eastAsia="Microsoft Sans Serif"/>
        </w:rPr>
        <w:t>світової</w:t>
      </w:r>
      <w:proofErr w:type="spellEnd"/>
      <w:r w:rsidRPr="002C799F">
        <w:rPr>
          <w:rFonts w:eastAsia="Microsoft Sans Serif"/>
        </w:rPr>
        <w:t xml:space="preserve"> </w:t>
      </w:r>
      <w:proofErr w:type="spellStart"/>
      <w:r w:rsidRPr="002C799F">
        <w:rPr>
          <w:rFonts w:eastAsia="Microsoft Sans Serif"/>
        </w:rPr>
        <w:t>духовної</w:t>
      </w:r>
      <w:proofErr w:type="spellEnd"/>
      <w:r w:rsidRPr="002C799F">
        <w:rPr>
          <w:rFonts w:eastAsia="Microsoft Sans Serif"/>
        </w:rPr>
        <w:t xml:space="preserve"> </w:t>
      </w:r>
      <w:proofErr w:type="spellStart"/>
      <w:r w:rsidRPr="002C799F">
        <w:rPr>
          <w:rFonts w:eastAsia="Microsoft Sans Serif"/>
        </w:rPr>
        <w:t>спадщини</w:t>
      </w:r>
      <w:proofErr w:type="spellEnd"/>
      <w:r w:rsidRPr="002C799F">
        <w:rPr>
          <w:rFonts w:eastAsia="Microsoft Sans Serif"/>
        </w:rPr>
        <w:t>;</w:t>
      </w:r>
    </w:p>
    <w:p w14:paraId="729E9E17" w14:textId="77777777" w:rsidR="00A1729F" w:rsidRPr="002C799F" w:rsidRDefault="00A1729F" w:rsidP="00A1729F">
      <w:pPr>
        <w:widowControl w:val="0"/>
        <w:numPr>
          <w:ilvl w:val="0"/>
          <w:numId w:val="15"/>
        </w:numPr>
        <w:tabs>
          <w:tab w:val="left" w:pos="1252"/>
        </w:tabs>
        <w:autoSpaceDE w:val="0"/>
        <w:autoSpaceDN w:val="0"/>
        <w:spacing w:line="244" w:lineRule="auto"/>
        <w:ind w:right="115" w:firstLine="0"/>
        <w:jc w:val="both"/>
        <w:rPr>
          <w:rFonts w:eastAsia="Microsoft Sans Serif"/>
        </w:rPr>
      </w:pPr>
      <w:proofErr w:type="spellStart"/>
      <w:r w:rsidRPr="002C799F">
        <w:rPr>
          <w:rFonts w:eastAsia="Microsoft Sans Serif"/>
        </w:rPr>
        <w:t>сприяти</w:t>
      </w:r>
      <w:proofErr w:type="spellEnd"/>
      <w:r w:rsidRPr="002C799F">
        <w:rPr>
          <w:rFonts w:eastAsia="Microsoft Sans Serif"/>
        </w:rPr>
        <w:t xml:space="preserve"> духовно-моральному </w:t>
      </w:r>
      <w:proofErr w:type="spellStart"/>
      <w:r w:rsidRPr="002C799F">
        <w:rPr>
          <w:rFonts w:eastAsia="Microsoft Sans Serif"/>
        </w:rPr>
        <w:t>розвитку</w:t>
      </w:r>
      <w:proofErr w:type="spellEnd"/>
      <w:r w:rsidRPr="002C799F">
        <w:rPr>
          <w:rFonts w:eastAsia="Microsoft Sans Serif"/>
        </w:rPr>
        <w:t xml:space="preserve"> та </w:t>
      </w:r>
      <w:proofErr w:type="spellStart"/>
      <w:r w:rsidRPr="002C799F">
        <w:rPr>
          <w:rFonts w:eastAsia="Microsoft Sans Serif"/>
        </w:rPr>
        <w:t>вихованню</w:t>
      </w:r>
      <w:proofErr w:type="spellEnd"/>
      <w:r w:rsidRPr="002C799F">
        <w:rPr>
          <w:rFonts w:eastAsia="Microsoft Sans Serif"/>
        </w:rPr>
        <w:t xml:space="preserve"> </w:t>
      </w:r>
      <w:proofErr w:type="spellStart"/>
      <w:r w:rsidRPr="002C799F">
        <w:rPr>
          <w:rFonts w:eastAsia="Microsoft Sans Serif"/>
        </w:rPr>
        <w:t>патріотизму</w:t>
      </w:r>
      <w:proofErr w:type="spellEnd"/>
      <w:r w:rsidRPr="002C799F">
        <w:rPr>
          <w:rFonts w:eastAsia="Microsoft Sans Serif"/>
        </w:rPr>
        <w:t xml:space="preserve"> </w:t>
      </w:r>
      <w:proofErr w:type="spellStart"/>
      <w:r w:rsidRPr="002C799F">
        <w:rPr>
          <w:rFonts w:eastAsia="Microsoft Sans Serif"/>
          <w:spacing w:val="-2"/>
        </w:rPr>
        <w:t>населення</w:t>
      </w:r>
      <w:proofErr w:type="spellEnd"/>
      <w:r w:rsidRPr="002C799F">
        <w:rPr>
          <w:rFonts w:eastAsia="Microsoft Sans Serif"/>
          <w:spacing w:val="-2"/>
        </w:rPr>
        <w:t>;</w:t>
      </w:r>
    </w:p>
    <w:p w14:paraId="4A23DCD5" w14:textId="77777777" w:rsidR="00A1729F" w:rsidRPr="002C799F" w:rsidRDefault="00A1729F" w:rsidP="00A1729F">
      <w:pPr>
        <w:widowControl w:val="0"/>
        <w:numPr>
          <w:ilvl w:val="0"/>
          <w:numId w:val="15"/>
        </w:numPr>
        <w:tabs>
          <w:tab w:val="left" w:pos="1132"/>
        </w:tabs>
        <w:autoSpaceDE w:val="0"/>
        <w:autoSpaceDN w:val="0"/>
        <w:spacing w:line="242" w:lineRule="auto"/>
        <w:ind w:right="113" w:firstLine="0"/>
        <w:jc w:val="both"/>
        <w:rPr>
          <w:rFonts w:eastAsia="Microsoft Sans Serif"/>
        </w:rPr>
      </w:pPr>
      <w:proofErr w:type="spellStart"/>
      <w:r w:rsidRPr="002C799F">
        <w:rPr>
          <w:rFonts w:eastAsia="Microsoft Sans Serif"/>
        </w:rPr>
        <w:t>вживати</w:t>
      </w:r>
      <w:proofErr w:type="spellEnd"/>
      <w:r w:rsidRPr="002C799F">
        <w:rPr>
          <w:rFonts w:eastAsia="Microsoft Sans Serif"/>
        </w:rPr>
        <w:t xml:space="preserve"> </w:t>
      </w:r>
      <w:proofErr w:type="spellStart"/>
      <w:r w:rsidRPr="002C799F">
        <w:rPr>
          <w:rFonts w:eastAsia="Microsoft Sans Serif"/>
        </w:rPr>
        <w:t>заходів</w:t>
      </w:r>
      <w:proofErr w:type="spellEnd"/>
      <w:r w:rsidRPr="002C799F">
        <w:rPr>
          <w:rFonts w:eastAsia="Microsoft Sans Serif"/>
        </w:rPr>
        <w:t xml:space="preserve"> для </w:t>
      </w:r>
      <w:proofErr w:type="spellStart"/>
      <w:r w:rsidRPr="002C799F">
        <w:rPr>
          <w:rFonts w:eastAsia="Microsoft Sans Serif"/>
        </w:rPr>
        <w:t>запобігання</w:t>
      </w:r>
      <w:proofErr w:type="spellEnd"/>
      <w:r w:rsidRPr="002C799F">
        <w:rPr>
          <w:rFonts w:eastAsia="Microsoft Sans Serif"/>
        </w:rPr>
        <w:t xml:space="preserve"> </w:t>
      </w:r>
      <w:proofErr w:type="spellStart"/>
      <w:r w:rsidRPr="002C799F">
        <w:rPr>
          <w:rFonts w:eastAsia="Microsoft Sans Serif"/>
        </w:rPr>
        <w:t>розповсюдженню</w:t>
      </w:r>
      <w:proofErr w:type="spellEnd"/>
      <w:r w:rsidRPr="002C799F">
        <w:rPr>
          <w:rFonts w:eastAsia="Microsoft Sans Serif"/>
        </w:rPr>
        <w:t xml:space="preserve"> </w:t>
      </w:r>
      <w:proofErr w:type="spellStart"/>
      <w:r w:rsidRPr="002C799F">
        <w:rPr>
          <w:rFonts w:eastAsia="Microsoft Sans Serif"/>
        </w:rPr>
        <w:t>інформації</w:t>
      </w:r>
      <w:proofErr w:type="spellEnd"/>
      <w:r w:rsidRPr="002C799F">
        <w:rPr>
          <w:rFonts w:eastAsia="Microsoft Sans Serif"/>
        </w:rPr>
        <w:t xml:space="preserve">, яка </w:t>
      </w:r>
      <w:proofErr w:type="spellStart"/>
      <w:r w:rsidRPr="002C799F">
        <w:rPr>
          <w:rFonts w:eastAsia="Microsoft Sans Serif"/>
        </w:rPr>
        <w:t>має</w:t>
      </w:r>
      <w:proofErr w:type="spellEnd"/>
      <w:r w:rsidRPr="002C799F">
        <w:rPr>
          <w:rFonts w:eastAsia="Microsoft Sans Serif"/>
        </w:rPr>
        <w:t xml:space="preserve"> </w:t>
      </w:r>
      <w:proofErr w:type="spellStart"/>
      <w:r w:rsidRPr="002C799F">
        <w:rPr>
          <w:rFonts w:eastAsia="Microsoft Sans Serif"/>
        </w:rPr>
        <w:t>негативний</w:t>
      </w:r>
      <w:proofErr w:type="spellEnd"/>
      <w:r w:rsidRPr="002C799F">
        <w:rPr>
          <w:rFonts w:eastAsia="Microsoft Sans Serif"/>
        </w:rPr>
        <w:t xml:space="preserve"> </w:t>
      </w:r>
      <w:proofErr w:type="spellStart"/>
      <w:r w:rsidRPr="002C799F">
        <w:rPr>
          <w:rFonts w:eastAsia="Microsoft Sans Serif"/>
        </w:rPr>
        <w:t>вплив</w:t>
      </w:r>
      <w:proofErr w:type="spellEnd"/>
      <w:r w:rsidRPr="002C799F">
        <w:rPr>
          <w:rFonts w:eastAsia="Microsoft Sans Serif"/>
        </w:rPr>
        <w:t xml:space="preserve"> на </w:t>
      </w:r>
      <w:proofErr w:type="spellStart"/>
      <w:r w:rsidRPr="002C799F">
        <w:rPr>
          <w:rFonts w:eastAsia="Microsoft Sans Serif"/>
        </w:rPr>
        <w:t>свідомість</w:t>
      </w:r>
      <w:proofErr w:type="spellEnd"/>
      <w:r w:rsidRPr="002C799F">
        <w:rPr>
          <w:rFonts w:eastAsia="Microsoft Sans Serif"/>
        </w:rPr>
        <w:t xml:space="preserve"> </w:t>
      </w:r>
      <w:proofErr w:type="spellStart"/>
      <w:r w:rsidRPr="002C799F">
        <w:rPr>
          <w:rFonts w:eastAsia="Microsoft Sans Serif"/>
        </w:rPr>
        <w:t>громадян</w:t>
      </w:r>
      <w:proofErr w:type="spellEnd"/>
      <w:r w:rsidRPr="002C799F">
        <w:rPr>
          <w:rFonts w:eastAsia="Microsoft Sans Serif"/>
        </w:rPr>
        <w:t>;</w:t>
      </w:r>
    </w:p>
    <w:p w14:paraId="5CDBA753" w14:textId="77777777" w:rsidR="00A1729F" w:rsidRPr="002C799F" w:rsidRDefault="00A1729F" w:rsidP="00A1729F">
      <w:pPr>
        <w:widowControl w:val="0"/>
        <w:numPr>
          <w:ilvl w:val="0"/>
          <w:numId w:val="15"/>
        </w:numPr>
        <w:tabs>
          <w:tab w:val="left" w:pos="1194"/>
        </w:tabs>
        <w:autoSpaceDE w:val="0"/>
        <w:autoSpaceDN w:val="0"/>
        <w:spacing w:line="242" w:lineRule="auto"/>
        <w:ind w:right="115" w:firstLine="0"/>
        <w:jc w:val="both"/>
        <w:rPr>
          <w:rFonts w:eastAsia="Microsoft Sans Serif"/>
        </w:rPr>
      </w:pPr>
      <w:proofErr w:type="spellStart"/>
      <w:r w:rsidRPr="002C799F">
        <w:rPr>
          <w:rFonts w:eastAsia="Microsoft Sans Serif"/>
        </w:rPr>
        <w:t>впроваджувати</w:t>
      </w:r>
      <w:proofErr w:type="spellEnd"/>
      <w:r w:rsidRPr="002C799F">
        <w:rPr>
          <w:rFonts w:eastAsia="Microsoft Sans Serif"/>
        </w:rPr>
        <w:t xml:space="preserve"> в </w:t>
      </w:r>
      <w:proofErr w:type="spellStart"/>
      <w:r w:rsidRPr="002C799F">
        <w:rPr>
          <w:rFonts w:eastAsia="Microsoft Sans Serif"/>
        </w:rPr>
        <w:t>суспільну</w:t>
      </w:r>
      <w:proofErr w:type="spellEnd"/>
      <w:r w:rsidRPr="002C799F">
        <w:rPr>
          <w:rFonts w:eastAsia="Microsoft Sans Serif"/>
        </w:rPr>
        <w:t xml:space="preserve"> </w:t>
      </w:r>
      <w:proofErr w:type="spellStart"/>
      <w:r w:rsidRPr="002C799F">
        <w:rPr>
          <w:rFonts w:eastAsia="Microsoft Sans Serif"/>
        </w:rPr>
        <w:t>свідомість</w:t>
      </w:r>
      <w:proofErr w:type="spellEnd"/>
      <w:r w:rsidRPr="002C799F">
        <w:rPr>
          <w:rFonts w:eastAsia="Microsoft Sans Serif"/>
        </w:rPr>
        <w:t xml:space="preserve"> </w:t>
      </w:r>
      <w:proofErr w:type="spellStart"/>
      <w:r w:rsidRPr="002C799F">
        <w:rPr>
          <w:rFonts w:eastAsia="Microsoft Sans Serif"/>
        </w:rPr>
        <w:t>розуміння</w:t>
      </w:r>
      <w:proofErr w:type="spellEnd"/>
      <w:r w:rsidRPr="002C799F">
        <w:rPr>
          <w:rFonts w:eastAsia="Microsoft Sans Serif"/>
        </w:rPr>
        <w:t xml:space="preserve"> </w:t>
      </w:r>
      <w:proofErr w:type="spellStart"/>
      <w:r w:rsidRPr="002C799F">
        <w:rPr>
          <w:rFonts w:eastAsia="Microsoft Sans Serif"/>
        </w:rPr>
        <w:t>переваг</w:t>
      </w:r>
      <w:proofErr w:type="spellEnd"/>
      <w:r w:rsidRPr="002C799F">
        <w:rPr>
          <w:rFonts w:eastAsia="Microsoft Sans Serif"/>
        </w:rPr>
        <w:t xml:space="preserve"> здорового способу </w:t>
      </w:r>
      <w:proofErr w:type="spellStart"/>
      <w:r w:rsidRPr="002C799F">
        <w:rPr>
          <w:rFonts w:eastAsia="Microsoft Sans Serif"/>
        </w:rPr>
        <w:t>життя</w:t>
      </w:r>
      <w:proofErr w:type="spellEnd"/>
      <w:r w:rsidRPr="002C799F">
        <w:rPr>
          <w:rFonts w:eastAsia="Microsoft Sans Serif"/>
        </w:rPr>
        <w:t xml:space="preserve">, </w:t>
      </w:r>
      <w:proofErr w:type="spellStart"/>
      <w:r w:rsidRPr="002C799F">
        <w:rPr>
          <w:rFonts w:eastAsia="Microsoft Sans Serif"/>
        </w:rPr>
        <w:t>заснованого</w:t>
      </w:r>
      <w:proofErr w:type="spellEnd"/>
      <w:r w:rsidRPr="002C799F">
        <w:rPr>
          <w:rFonts w:eastAsia="Microsoft Sans Serif"/>
        </w:rPr>
        <w:t xml:space="preserve"> на </w:t>
      </w:r>
      <w:proofErr w:type="spellStart"/>
      <w:r w:rsidRPr="002C799F">
        <w:rPr>
          <w:rFonts w:eastAsia="Microsoft Sans Serif"/>
        </w:rPr>
        <w:t>дотриманні</w:t>
      </w:r>
      <w:proofErr w:type="spellEnd"/>
      <w:r w:rsidRPr="002C799F">
        <w:rPr>
          <w:rFonts w:eastAsia="Microsoft Sans Serif"/>
        </w:rPr>
        <w:t xml:space="preserve"> </w:t>
      </w:r>
      <w:proofErr w:type="spellStart"/>
      <w:r w:rsidRPr="002C799F">
        <w:rPr>
          <w:rFonts w:eastAsia="Microsoft Sans Serif"/>
        </w:rPr>
        <w:t>Божих</w:t>
      </w:r>
      <w:proofErr w:type="spellEnd"/>
      <w:r w:rsidRPr="002C799F">
        <w:rPr>
          <w:rFonts w:eastAsia="Microsoft Sans Serif"/>
        </w:rPr>
        <w:t xml:space="preserve"> </w:t>
      </w:r>
      <w:proofErr w:type="spellStart"/>
      <w:r w:rsidRPr="002C799F">
        <w:rPr>
          <w:rFonts w:eastAsia="Microsoft Sans Serif"/>
        </w:rPr>
        <w:t>заповідей</w:t>
      </w:r>
      <w:proofErr w:type="spellEnd"/>
      <w:r w:rsidRPr="002C799F">
        <w:rPr>
          <w:rFonts w:eastAsia="Microsoft Sans Serif"/>
        </w:rPr>
        <w:t>;</w:t>
      </w:r>
    </w:p>
    <w:p w14:paraId="71AF1415" w14:textId="77777777" w:rsidR="00A1729F" w:rsidRPr="002C799F" w:rsidRDefault="00A1729F" w:rsidP="00A1729F">
      <w:pPr>
        <w:widowControl w:val="0"/>
        <w:numPr>
          <w:ilvl w:val="0"/>
          <w:numId w:val="15"/>
        </w:numPr>
        <w:tabs>
          <w:tab w:val="left" w:pos="1204"/>
        </w:tabs>
        <w:autoSpaceDE w:val="0"/>
        <w:autoSpaceDN w:val="0"/>
        <w:spacing w:line="242" w:lineRule="auto"/>
        <w:ind w:right="114" w:firstLine="0"/>
        <w:jc w:val="both"/>
        <w:rPr>
          <w:rFonts w:eastAsia="Microsoft Sans Serif"/>
        </w:rPr>
      </w:pPr>
      <w:proofErr w:type="spellStart"/>
      <w:r w:rsidRPr="002C799F">
        <w:rPr>
          <w:rFonts w:eastAsia="Microsoft Sans Serif"/>
        </w:rPr>
        <w:t>спрямовувати</w:t>
      </w:r>
      <w:proofErr w:type="spellEnd"/>
      <w:r w:rsidRPr="002C799F">
        <w:rPr>
          <w:rFonts w:eastAsia="Microsoft Sans Serif"/>
        </w:rPr>
        <w:t xml:space="preserve"> </w:t>
      </w:r>
      <w:proofErr w:type="spellStart"/>
      <w:r w:rsidRPr="002C799F">
        <w:rPr>
          <w:rFonts w:eastAsia="Microsoft Sans Serif"/>
        </w:rPr>
        <w:t>діяльність</w:t>
      </w:r>
      <w:proofErr w:type="spellEnd"/>
      <w:r w:rsidRPr="002C799F">
        <w:rPr>
          <w:rFonts w:eastAsia="Microsoft Sans Serif"/>
        </w:rPr>
        <w:t xml:space="preserve"> на </w:t>
      </w:r>
      <w:proofErr w:type="spellStart"/>
      <w:r w:rsidRPr="002C799F">
        <w:rPr>
          <w:rFonts w:eastAsia="Microsoft Sans Serif"/>
        </w:rPr>
        <w:t>розширення</w:t>
      </w:r>
      <w:proofErr w:type="spellEnd"/>
      <w:r w:rsidRPr="002C799F">
        <w:rPr>
          <w:rFonts w:eastAsia="Microsoft Sans Serif"/>
        </w:rPr>
        <w:t xml:space="preserve"> </w:t>
      </w:r>
      <w:proofErr w:type="spellStart"/>
      <w:r w:rsidRPr="002C799F">
        <w:rPr>
          <w:rFonts w:eastAsia="Microsoft Sans Serif"/>
        </w:rPr>
        <w:t>ролі</w:t>
      </w:r>
      <w:proofErr w:type="spellEnd"/>
      <w:r w:rsidRPr="002C799F">
        <w:rPr>
          <w:rFonts w:eastAsia="Microsoft Sans Serif"/>
        </w:rPr>
        <w:t xml:space="preserve"> </w:t>
      </w:r>
      <w:proofErr w:type="spellStart"/>
      <w:r w:rsidRPr="002C799F">
        <w:rPr>
          <w:rFonts w:eastAsia="Microsoft Sans Serif"/>
        </w:rPr>
        <w:t>церков</w:t>
      </w:r>
      <w:proofErr w:type="spellEnd"/>
      <w:r w:rsidRPr="002C799F">
        <w:rPr>
          <w:rFonts w:eastAsia="Microsoft Sans Serif"/>
        </w:rPr>
        <w:t xml:space="preserve"> та </w:t>
      </w:r>
      <w:proofErr w:type="spellStart"/>
      <w:r w:rsidRPr="002C799F">
        <w:rPr>
          <w:rFonts w:eastAsia="Microsoft Sans Serif"/>
        </w:rPr>
        <w:t>релігійних</w:t>
      </w:r>
      <w:proofErr w:type="spellEnd"/>
      <w:r w:rsidRPr="002C799F">
        <w:rPr>
          <w:rFonts w:eastAsia="Microsoft Sans Serif"/>
        </w:rPr>
        <w:t xml:space="preserve"> </w:t>
      </w:r>
      <w:proofErr w:type="spellStart"/>
      <w:r w:rsidRPr="002C799F">
        <w:rPr>
          <w:rFonts w:eastAsia="Microsoft Sans Serif"/>
        </w:rPr>
        <w:t>організацій</w:t>
      </w:r>
      <w:proofErr w:type="spellEnd"/>
      <w:r w:rsidRPr="002C799F">
        <w:rPr>
          <w:rFonts w:eastAsia="Microsoft Sans Serif"/>
        </w:rPr>
        <w:t xml:space="preserve"> у </w:t>
      </w:r>
      <w:proofErr w:type="spellStart"/>
      <w:r w:rsidRPr="002C799F">
        <w:rPr>
          <w:rFonts w:eastAsia="Microsoft Sans Serif"/>
        </w:rPr>
        <w:t>суспільному</w:t>
      </w:r>
      <w:proofErr w:type="spellEnd"/>
      <w:r w:rsidRPr="002C799F">
        <w:rPr>
          <w:rFonts w:eastAsia="Microsoft Sans Serif"/>
        </w:rPr>
        <w:t xml:space="preserve"> </w:t>
      </w:r>
      <w:proofErr w:type="spellStart"/>
      <w:r w:rsidRPr="002C799F">
        <w:rPr>
          <w:rFonts w:eastAsia="Microsoft Sans Serif"/>
        </w:rPr>
        <w:t>житті</w:t>
      </w:r>
      <w:proofErr w:type="spellEnd"/>
      <w:r w:rsidRPr="002C799F">
        <w:rPr>
          <w:rFonts w:eastAsia="Microsoft Sans Serif"/>
        </w:rPr>
        <w:t xml:space="preserve">, </w:t>
      </w:r>
      <w:proofErr w:type="spellStart"/>
      <w:r w:rsidRPr="002C799F">
        <w:rPr>
          <w:rFonts w:eastAsia="Microsoft Sans Serif"/>
        </w:rPr>
        <w:t>становлення</w:t>
      </w:r>
      <w:proofErr w:type="spellEnd"/>
      <w:r w:rsidRPr="002C799F">
        <w:rPr>
          <w:rFonts w:eastAsia="Microsoft Sans Serif"/>
        </w:rPr>
        <w:t xml:space="preserve"> </w:t>
      </w:r>
      <w:proofErr w:type="spellStart"/>
      <w:r w:rsidRPr="002C799F">
        <w:rPr>
          <w:rFonts w:eastAsia="Microsoft Sans Serif"/>
        </w:rPr>
        <w:t>їх</w:t>
      </w:r>
      <w:proofErr w:type="spellEnd"/>
      <w:r w:rsidRPr="002C799F">
        <w:rPr>
          <w:rFonts w:eastAsia="Microsoft Sans Serif"/>
        </w:rPr>
        <w:t xml:space="preserve"> як </w:t>
      </w:r>
      <w:proofErr w:type="spellStart"/>
      <w:r w:rsidRPr="002C799F">
        <w:rPr>
          <w:rFonts w:eastAsia="Microsoft Sans Serif"/>
        </w:rPr>
        <w:t>повноцінних</w:t>
      </w:r>
      <w:proofErr w:type="spellEnd"/>
      <w:r w:rsidRPr="002C799F">
        <w:rPr>
          <w:rFonts w:eastAsia="Microsoft Sans Serif"/>
        </w:rPr>
        <w:t xml:space="preserve"> </w:t>
      </w:r>
      <w:proofErr w:type="spellStart"/>
      <w:r w:rsidRPr="002C799F">
        <w:rPr>
          <w:rFonts w:eastAsia="Microsoft Sans Serif"/>
        </w:rPr>
        <w:t>інституцій</w:t>
      </w:r>
      <w:proofErr w:type="spellEnd"/>
      <w:r w:rsidRPr="002C799F">
        <w:rPr>
          <w:rFonts w:eastAsia="Microsoft Sans Serif"/>
        </w:rPr>
        <w:t xml:space="preserve"> </w:t>
      </w:r>
      <w:proofErr w:type="spellStart"/>
      <w:r w:rsidRPr="002C799F">
        <w:rPr>
          <w:rFonts w:eastAsia="Microsoft Sans Serif"/>
        </w:rPr>
        <w:t>громадянського</w:t>
      </w:r>
      <w:proofErr w:type="spellEnd"/>
      <w:r w:rsidRPr="002C799F">
        <w:rPr>
          <w:rFonts w:eastAsia="Microsoft Sans Serif"/>
        </w:rPr>
        <w:t xml:space="preserve"> </w:t>
      </w:r>
      <w:proofErr w:type="spellStart"/>
      <w:r w:rsidRPr="002C799F">
        <w:rPr>
          <w:rFonts w:eastAsia="Microsoft Sans Serif"/>
        </w:rPr>
        <w:t>суспільства</w:t>
      </w:r>
      <w:proofErr w:type="spellEnd"/>
      <w:r w:rsidRPr="002C799F">
        <w:rPr>
          <w:rFonts w:eastAsia="Microsoft Sans Serif"/>
        </w:rPr>
        <w:t>;</w:t>
      </w:r>
    </w:p>
    <w:p w14:paraId="64A27046" w14:textId="77777777" w:rsidR="00A1729F" w:rsidRPr="002C799F" w:rsidRDefault="00A1729F" w:rsidP="00A1729F">
      <w:pPr>
        <w:widowControl w:val="0"/>
        <w:numPr>
          <w:ilvl w:val="0"/>
          <w:numId w:val="15"/>
        </w:numPr>
        <w:tabs>
          <w:tab w:val="left" w:pos="1281"/>
        </w:tabs>
        <w:autoSpaceDE w:val="0"/>
        <w:autoSpaceDN w:val="0"/>
        <w:ind w:right="106" w:firstLine="0"/>
        <w:jc w:val="both"/>
        <w:rPr>
          <w:rFonts w:eastAsia="Microsoft Sans Serif"/>
        </w:rPr>
      </w:pPr>
      <w:proofErr w:type="spellStart"/>
      <w:r w:rsidRPr="002C799F">
        <w:rPr>
          <w:rFonts w:eastAsia="Microsoft Sans Serif"/>
        </w:rPr>
        <w:t>організовувати</w:t>
      </w:r>
      <w:proofErr w:type="spellEnd"/>
      <w:r w:rsidRPr="002C799F">
        <w:rPr>
          <w:rFonts w:eastAsia="Microsoft Sans Serif"/>
        </w:rPr>
        <w:t xml:space="preserve"> </w:t>
      </w:r>
      <w:proofErr w:type="spellStart"/>
      <w:r w:rsidRPr="002C799F">
        <w:rPr>
          <w:rFonts w:eastAsia="Microsoft Sans Serif"/>
        </w:rPr>
        <w:t>проведення</w:t>
      </w:r>
      <w:proofErr w:type="spellEnd"/>
      <w:r w:rsidRPr="002C799F">
        <w:rPr>
          <w:rFonts w:eastAsia="Microsoft Sans Serif"/>
        </w:rPr>
        <w:t xml:space="preserve"> </w:t>
      </w:r>
      <w:proofErr w:type="spellStart"/>
      <w:r w:rsidRPr="002C799F">
        <w:rPr>
          <w:rFonts w:eastAsia="Microsoft Sans Serif"/>
        </w:rPr>
        <w:t>досліджень</w:t>
      </w:r>
      <w:proofErr w:type="spellEnd"/>
      <w:r w:rsidRPr="002C799F">
        <w:rPr>
          <w:rFonts w:eastAsia="Microsoft Sans Serif"/>
        </w:rPr>
        <w:t xml:space="preserve"> </w:t>
      </w:r>
      <w:proofErr w:type="spellStart"/>
      <w:r w:rsidRPr="002C799F">
        <w:rPr>
          <w:rFonts w:eastAsia="Microsoft Sans Serif"/>
        </w:rPr>
        <w:t>щодо</w:t>
      </w:r>
      <w:proofErr w:type="spellEnd"/>
      <w:r w:rsidRPr="002C799F">
        <w:rPr>
          <w:rFonts w:eastAsia="Microsoft Sans Serif"/>
        </w:rPr>
        <w:t xml:space="preserve"> </w:t>
      </w:r>
      <w:proofErr w:type="spellStart"/>
      <w:r w:rsidRPr="002C799F">
        <w:rPr>
          <w:rFonts w:eastAsia="Microsoft Sans Serif"/>
        </w:rPr>
        <w:t>виявлення</w:t>
      </w:r>
      <w:proofErr w:type="spellEnd"/>
      <w:r w:rsidRPr="002C799F">
        <w:rPr>
          <w:rFonts w:eastAsia="Microsoft Sans Serif"/>
        </w:rPr>
        <w:t xml:space="preserve"> причин </w:t>
      </w:r>
      <w:proofErr w:type="spellStart"/>
      <w:r w:rsidRPr="002C799F">
        <w:rPr>
          <w:rFonts w:eastAsia="Microsoft Sans Serif"/>
        </w:rPr>
        <w:t>руйнування</w:t>
      </w:r>
      <w:proofErr w:type="spellEnd"/>
      <w:r w:rsidRPr="002C799F">
        <w:rPr>
          <w:rFonts w:eastAsia="Microsoft Sans Serif"/>
        </w:rPr>
        <w:t xml:space="preserve"> та </w:t>
      </w:r>
      <w:proofErr w:type="spellStart"/>
      <w:r w:rsidRPr="002C799F">
        <w:rPr>
          <w:rFonts w:eastAsia="Microsoft Sans Serif"/>
        </w:rPr>
        <w:t>погіршення</w:t>
      </w:r>
      <w:proofErr w:type="spellEnd"/>
      <w:r w:rsidRPr="002C799F">
        <w:rPr>
          <w:rFonts w:eastAsia="Microsoft Sans Serif"/>
        </w:rPr>
        <w:t xml:space="preserve"> </w:t>
      </w:r>
      <w:proofErr w:type="spellStart"/>
      <w:r w:rsidRPr="002C799F">
        <w:rPr>
          <w:rFonts w:eastAsia="Microsoft Sans Serif"/>
        </w:rPr>
        <w:t>технічного</w:t>
      </w:r>
      <w:proofErr w:type="spellEnd"/>
      <w:r w:rsidRPr="002C799F">
        <w:rPr>
          <w:rFonts w:eastAsia="Microsoft Sans Serif"/>
        </w:rPr>
        <w:t xml:space="preserve"> стану </w:t>
      </w:r>
      <w:proofErr w:type="spellStart"/>
      <w:r w:rsidRPr="002C799F">
        <w:rPr>
          <w:rFonts w:eastAsia="Microsoft Sans Serif"/>
        </w:rPr>
        <w:t>пам'яток</w:t>
      </w:r>
      <w:proofErr w:type="spellEnd"/>
      <w:r w:rsidRPr="002C799F">
        <w:rPr>
          <w:rFonts w:eastAsia="Microsoft Sans Serif"/>
        </w:rPr>
        <w:t xml:space="preserve"> </w:t>
      </w:r>
      <w:proofErr w:type="spellStart"/>
      <w:r w:rsidRPr="002C799F">
        <w:rPr>
          <w:rFonts w:eastAsia="Microsoft Sans Serif"/>
        </w:rPr>
        <w:t>історії</w:t>
      </w:r>
      <w:proofErr w:type="spellEnd"/>
      <w:r w:rsidRPr="002C799F">
        <w:rPr>
          <w:rFonts w:eastAsia="Microsoft Sans Serif"/>
        </w:rPr>
        <w:t xml:space="preserve"> та </w:t>
      </w:r>
      <w:proofErr w:type="spellStart"/>
      <w:r w:rsidRPr="002C799F">
        <w:rPr>
          <w:rFonts w:eastAsia="Microsoft Sans Serif"/>
        </w:rPr>
        <w:t>культури</w:t>
      </w:r>
      <w:proofErr w:type="spellEnd"/>
      <w:r w:rsidRPr="002C799F">
        <w:rPr>
          <w:rFonts w:eastAsia="Microsoft Sans Serif"/>
        </w:rPr>
        <w:t xml:space="preserve">, у </w:t>
      </w:r>
      <w:proofErr w:type="spellStart"/>
      <w:r w:rsidRPr="002C799F">
        <w:rPr>
          <w:rFonts w:eastAsia="Microsoft Sans Serif"/>
        </w:rPr>
        <w:t>зв'язку</w:t>
      </w:r>
      <w:proofErr w:type="spellEnd"/>
      <w:r w:rsidRPr="002C799F">
        <w:rPr>
          <w:rFonts w:eastAsia="Microsoft Sans Serif"/>
        </w:rPr>
        <w:t xml:space="preserve"> з </w:t>
      </w:r>
      <w:proofErr w:type="spellStart"/>
      <w:r w:rsidRPr="002C799F">
        <w:rPr>
          <w:rFonts w:eastAsia="Microsoft Sans Serif"/>
        </w:rPr>
        <w:t>чим</w:t>
      </w:r>
      <w:proofErr w:type="spellEnd"/>
      <w:r w:rsidRPr="002C799F">
        <w:rPr>
          <w:rFonts w:eastAsia="Microsoft Sans Serif"/>
        </w:rPr>
        <w:t xml:space="preserve"> </w:t>
      </w:r>
      <w:proofErr w:type="spellStart"/>
      <w:r w:rsidRPr="002C799F">
        <w:rPr>
          <w:rFonts w:eastAsia="Microsoft Sans Serif"/>
        </w:rPr>
        <w:t>розробити</w:t>
      </w:r>
      <w:proofErr w:type="spellEnd"/>
      <w:r w:rsidRPr="002C799F">
        <w:rPr>
          <w:rFonts w:eastAsia="Microsoft Sans Serif"/>
        </w:rPr>
        <w:t xml:space="preserve"> і </w:t>
      </w:r>
      <w:proofErr w:type="spellStart"/>
      <w:r w:rsidRPr="002C799F">
        <w:rPr>
          <w:rFonts w:eastAsia="Microsoft Sans Serif"/>
        </w:rPr>
        <w:t>затвердити</w:t>
      </w:r>
      <w:proofErr w:type="spellEnd"/>
      <w:r w:rsidRPr="002C799F">
        <w:rPr>
          <w:rFonts w:eastAsia="Microsoft Sans Serif"/>
        </w:rPr>
        <w:t xml:space="preserve"> режим </w:t>
      </w:r>
      <w:proofErr w:type="spellStart"/>
      <w:r w:rsidRPr="002C799F">
        <w:rPr>
          <w:rFonts w:eastAsia="Microsoft Sans Serif"/>
        </w:rPr>
        <w:t>збереження</w:t>
      </w:r>
      <w:proofErr w:type="spellEnd"/>
      <w:r w:rsidRPr="002C799F">
        <w:rPr>
          <w:rFonts w:eastAsia="Microsoft Sans Serif"/>
        </w:rPr>
        <w:t xml:space="preserve"> та порядку </w:t>
      </w:r>
      <w:proofErr w:type="spellStart"/>
      <w:r w:rsidRPr="002C799F">
        <w:rPr>
          <w:rFonts w:eastAsia="Microsoft Sans Serif"/>
        </w:rPr>
        <w:t>їхнього</w:t>
      </w:r>
      <w:proofErr w:type="spellEnd"/>
      <w:r w:rsidRPr="002C799F">
        <w:rPr>
          <w:rFonts w:eastAsia="Microsoft Sans Serif"/>
        </w:rPr>
        <w:t xml:space="preserve"> </w:t>
      </w:r>
      <w:proofErr w:type="spellStart"/>
      <w:r w:rsidRPr="002C799F">
        <w:rPr>
          <w:rFonts w:eastAsia="Microsoft Sans Serif"/>
          <w:spacing w:val="-2"/>
        </w:rPr>
        <w:t>використання</w:t>
      </w:r>
      <w:proofErr w:type="spellEnd"/>
      <w:r w:rsidRPr="002C799F">
        <w:rPr>
          <w:rFonts w:eastAsia="Microsoft Sans Serif"/>
          <w:spacing w:val="-2"/>
        </w:rPr>
        <w:t>;</w:t>
      </w:r>
    </w:p>
    <w:p w14:paraId="46BA1701" w14:textId="77777777" w:rsidR="00A1729F" w:rsidRPr="002C799F" w:rsidRDefault="00A1729F" w:rsidP="00A1729F">
      <w:pPr>
        <w:widowControl w:val="0"/>
        <w:numPr>
          <w:ilvl w:val="0"/>
          <w:numId w:val="15"/>
        </w:numPr>
        <w:autoSpaceDE w:val="0"/>
        <w:autoSpaceDN w:val="0"/>
        <w:ind w:left="1075" w:hanging="791"/>
        <w:jc w:val="both"/>
        <w:rPr>
          <w:rFonts w:eastAsia="Microsoft Sans Serif"/>
        </w:rPr>
      </w:pPr>
      <w:proofErr w:type="spellStart"/>
      <w:r w:rsidRPr="002C799F">
        <w:rPr>
          <w:rFonts w:eastAsia="Microsoft Sans Serif"/>
        </w:rPr>
        <w:t>створити</w:t>
      </w:r>
      <w:proofErr w:type="spellEnd"/>
      <w:r w:rsidRPr="002C799F">
        <w:rPr>
          <w:rFonts w:eastAsia="Microsoft Sans Serif"/>
          <w:spacing w:val="-9"/>
        </w:rPr>
        <w:t xml:space="preserve"> </w:t>
      </w:r>
      <w:proofErr w:type="spellStart"/>
      <w:r w:rsidRPr="002C799F">
        <w:rPr>
          <w:rFonts w:eastAsia="Microsoft Sans Serif"/>
        </w:rPr>
        <w:t>умови</w:t>
      </w:r>
      <w:proofErr w:type="spellEnd"/>
      <w:r w:rsidRPr="002C799F">
        <w:rPr>
          <w:rFonts w:eastAsia="Microsoft Sans Serif"/>
          <w:spacing w:val="-9"/>
        </w:rPr>
        <w:t xml:space="preserve"> </w:t>
      </w:r>
      <w:r w:rsidRPr="002C799F">
        <w:rPr>
          <w:rFonts w:eastAsia="Microsoft Sans Serif"/>
        </w:rPr>
        <w:t>для</w:t>
      </w:r>
      <w:r w:rsidRPr="002C799F">
        <w:rPr>
          <w:rFonts w:eastAsia="Microsoft Sans Serif"/>
          <w:spacing w:val="-9"/>
        </w:rPr>
        <w:t xml:space="preserve"> </w:t>
      </w:r>
      <w:proofErr w:type="spellStart"/>
      <w:r w:rsidRPr="002C799F">
        <w:rPr>
          <w:rFonts w:eastAsia="Microsoft Sans Serif"/>
        </w:rPr>
        <w:t>збереження</w:t>
      </w:r>
      <w:proofErr w:type="spellEnd"/>
      <w:r w:rsidRPr="002C799F">
        <w:rPr>
          <w:rFonts w:eastAsia="Microsoft Sans Serif"/>
          <w:spacing w:val="-9"/>
        </w:rPr>
        <w:t xml:space="preserve"> </w:t>
      </w:r>
      <w:proofErr w:type="spellStart"/>
      <w:r w:rsidRPr="002C799F">
        <w:rPr>
          <w:rFonts w:eastAsia="Microsoft Sans Serif"/>
        </w:rPr>
        <w:t>пам'яток</w:t>
      </w:r>
      <w:proofErr w:type="spellEnd"/>
      <w:r w:rsidRPr="002C799F">
        <w:rPr>
          <w:rFonts w:eastAsia="Microsoft Sans Serif"/>
          <w:spacing w:val="-13"/>
        </w:rPr>
        <w:t xml:space="preserve"> </w:t>
      </w:r>
      <w:proofErr w:type="spellStart"/>
      <w:r w:rsidRPr="002C799F">
        <w:rPr>
          <w:rFonts w:eastAsia="Microsoft Sans Serif"/>
        </w:rPr>
        <w:t>історії</w:t>
      </w:r>
      <w:proofErr w:type="spellEnd"/>
      <w:r w:rsidRPr="002C799F">
        <w:rPr>
          <w:rFonts w:eastAsia="Microsoft Sans Serif"/>
          <w:spacing w:val="-9"/>
        </w:rPr>
        <w:t xml:space="preserve"> </w:t>
      </w:r>
      <w:r w:rsidRPr="002C799F">
        <w:rPr>
          <w:rFonts w:eastAsia="Microsoft Sans Serif"/>
        </w:rPr>
        <w:t>та</w:t>
      </w:r>
      <w:r w:rsidRPr="002C799F">
        <w:rPr>
          <w:rFonts w:eastAsia="Microsoft Sans Serif"/>
          <w:spacing w:val="-8"/>
        </w:rPr>
        <w:t xml:space="preserve"> </w:t>
      </w:r>
      <w:proofErr w:type="spellStart"/>
      <w:r w:rsidRPr="002C799F">
        <w:rPr>
          <w:rFonts w:eastAsia="Microsoft Sans Serif"/>
          <w:spacing w:val="-2"/>
        </w:rPr>
        <w:t>культури</w:t>
      </w:r>
      <w:proofErr w:type="spellEnd"/>
      <w:r w:rsidRPr="002C799F">
        <w:rPr>
          <w:rFonts w:eastAsia="Microsoft Sans Serif"/>
          <w:spacing w:val="-2"/>
        </w:rPr>
        <w:t>;</w:t>
      </w:r>
    </w:p>
    <w:p w14:paraId="6C115894" w14:textId="77777777" w:rsidR="00A1729F" w:rsidRPr="002C799F" w:rsidRDefault="00A1729F" w:rsidP="00A1729F">
      <w:pPr>
        <w:widowControl w:val="0"/>
        <w:numPr>
          <w:ilvl w:val="0"/>
          <w:numId w:val="15"/>
        </w:numPr>
        <w:tabs>
          <w:tab w:val="left" w:pos="1247"/>
        </w:tabs>
        <w:autoSpaceDE w:val="0"/>
        <w:autoSpaceDN w:val="0"/>
        <w:spacing w:line="242" w:lineRule="auto"/>
        <w:ind w:right="112" w:firstLine="0"/>
        <w:jc w:val="both"/>
        <w:rPr>
          <w:rFonts w:eastAsia="Microsoft Sans Serif"/>
        </w:rPr>
      </w:pPr>
      <w:proofErr w:type="spellStart"/>
      <w:r w:rsidRPr="002C799F">
        <w:rPr>
          <w:rFonts w:eastAsia="Microsoft Sans Serif"/>
        </w:rPr>
        <w:t>розробити</w:t>
      </w:r>
      <w:proofErr w:type="spellEnd"/>
      <w:r w:rsidRPr="002C799F">
        <w:rPr>
          <w:rFonts w:eastAsia="Microsoft Sans Serif"/>
        </w:rPr>
        <w:t xml:space="preserve"> </w:t>
      </w:r>
      <w:proofErr w:type="spellStart"/>
      <w:r w:rsidRPr="002C799F">
        <w:rPr>
          <w:rFonts w:eastAsia="Microsoft Sans Serif"/>
        </w:rPr>
        <w:t>програму</w:t>
      </w:r>
      <w:proofErr w:type="spellEnd"/>
      <w:r w:rsidRPr="002C799F">
        <w:rPr>
          <w:rFonts w:eastAsia="Microsoft Sans Serif"/>
        </w:rPr>
        <w:t xml:space="preserve"> </w:t>
      </w:r>
      <w:proofErr w:type="spellStart"/>
      <w:r w:rsidRPr="002C799F">
        <w:rPr>
          <w:rFonts w:eastAsia="Microsoft Sans Serif"/>
        </w:rPr>
        <w:t>регенерації</w:t>
      </w:r>
      <w:proofErr w:type="spellEnd"/>
      <w:r w:rsidRPr="002C799F">
        <w:rPr>
          <w:rFonts w:eastAsia="Microsoft Sans Serif"/>
        </w:rPr>
        <w:t xml:space="preserve"> </w:t>
      </w:r>
      <w:proofErr w:type="spellStart"/>
      <w:r w:rsidRPr="002C799F">
        <w:rPr>
          <w:rFonts w:eastAsia="Microsoft Sans Serif"/>
        </w:rPr>
        <w:t>історичного</w:t>
      </w:r>
      <w:proofErr w:type="spellEnd"/>
      <w:r w:rsidRPr="002C799F">
        <w:rPr>
          <w:rFonts w:eastAsia="Microsoft Sans Serif"/>
        </w:rPr>
        <w:t xml:space="preserve"> </w:t>
      </w:r>
      <w:proofErr w:type="spellStart"/>
      <w:r w:rsidRPr="002C799F">
        <w:rPr>
          <w:rFonts w:eastAsia="Microsoft Sans Serif"/>
        </w:rPr>
        <w:t>середовища</w:t>
      </w:r>
      <w:proofErr w:type="spellEnd"/>
      <w:r w:rsidRPr="002C799F">
        <w:rPr>
          <w:rFonts w:eastAsia="Microsoft Sans Serif"/>
        </w:rPr>
        <w:t xml:space="preserve"> шляхом </w:t>
      </w:r>
      <w:proofErr w:type="spellStart"/>
      <w:r w:rsidRPr="002C799F">
        <w:rPr>
          <w:rFonts w:eastAsia="Microsoft Sans Serif"/>
        </w:rPr>
        <w:t>розроблення</w:t>
      </w:r>
      <w:proofErr w:type="spellEnd"/>
      <w:r w:rsidRPr="002C799F">
        <w:rPr>
          <w:rFonts w:eastAsia="Microsoft Sans Serif"/>
        </w:rPr>
        <w:t xml:space="preserve"> проектно-</w:t>
      </w:r>
      <w:proofErr w:type="spellStart"/>
      <w:r w:rsidRPr="002C799F">
        <w:rPr>
          <w:rFonts w:eastAsia="Microsoft Sans Serif"/>
        </w:rPr>
        <w:t>кошторисної</w:t>
      </w:r>
      <w:proofErr w:type="spellEnd"/>
      <w:r w:rsidRPr="002C799F">
        <w:rPr>
          <w:rFonts w:eastAsia="Microsoft Sans Serif"/>
        </w:rPr>
        <w:t xml:space="preserve"> </w:t>
      </w:r>
      <w:proofErr w:type="spellStart"/>
      <w:r w:rsidRPr="002C799F">
        <w:rPr>
          <w:rFonts w:eastAsia="Microsoft Sans Serif"/>
        </w:rPr>
        <w:t>документації</w:t>
      </w:r>
      <w:proofErr w:type="spellEnd"/>
      <w:r w:rsidRPr="002C799F">
        <w:rPr>
          <w:rFonts w:eastAsia="Microsoft Sans Serif"/>
        </w:rPr>
        <w:t xml:space="preserve">, а </w:t>
      </w:r>
      <w:proofErr w:type="spellStart"/>
      <w:r w:rsidRPr="002C799F">
        <w:rPr>
          <w:rFonts w:eastAsia="Microsoft Sans Serif"/>
        </w:rPr>
        <w:t>також</w:t>
      </w:r>
      <w:proofErr w:type="spellEnd"/>
      <w:r w:rsidRPr="002C799F">
        <w:rPr>
          <w:rFonts w:eastAsia="Microsoft Sans Serif"/>
        </w:rPr>
        <w:t xml:space="preserve"> </w:t>
      </w:r>
      <w:proofErr w:type="spellStart"/>
      <w:r w:rsidRPr="002C799F">
        <w:rPr>
          <w:rFonts w:eastAsia="Microsoft Sans Serif"/>
        </w:rPr>
        <w:t>проведення</w:t>
      </w:r>
      <w:proofErr w:type="spellEnd"/>
      <w:r w:rsidRPr="002C799F">
        <w:rPr>
          <w:rFonts w:eastAsia="Microsoft Sans Serif"/>
        </w:rPr>
        <w:t xml:space="preserve"> </w:t>
      </w:r>
      <w:proofErr w:type="spellStart"/>
      <w:r w:rsidRPr="002C799F">
        <w:rPr>
          <w:rFonts w:eastAsia="Microsoft Sans Serif"/>
        </w:rPr>
        <w:t>робіт</w:t>
      </w:r>
      <w:proofErr w:type="spellEnd"/>
      <w:r w:rsidRPr="002C799F">
        <w:rPr>
          <w:rFonts w:eastAsia="Microsoft Sans Serif"/>
        </w:rPr>
        <w:t xml:space="preserve"> з </w:t>
      </w:r>
      <w:proofErr w:type="spellStart"/>
      <w:r w:rsidRPr="002C799F">
        <w:rPr>
          <w:rFonts w:eastAsia="Microsoft Sans Serif"/>
        </w:rPr>
        <w:t>реставрації</w:t>
      </w:r>
      <w:proofErr w:type="spellEnd"/>
      <w:r w:rsidRPr="002C799F">
        <w:rPr>
          <w:rFonts w:eastAsia="Microsoft Sans Serif"/>
        </w:rPr>
        <w:t xml:space="preserve"> та </w:t>
      </w:r>
      <w:proofErr w:type="spellStart"/>
      <w:r w:rsidRPr="002C799F">
        <w:rPr>
          <w:rFonts w:eastAsia="Microsoft Sans Serif"/>
        </w:rPr>
        <w:t>консервації</w:t>
      </w:r>
      <w:proofErr w:type="spellEnd"/>
      <w:r w:rsidRPr="002C799F">
        <w:rPr>
          <w:rFonts w:eastAsia="Microsoft Sans Serif"/>
        </w:rPr>
        <w:t xml:space="preserve"> </w:t>
      </w:r>
      <w:proofErr w:type="spellStart"/>
      <w:r w:rsidRPr="002C799F">
        <w:rPr>
          <w:rFonts w:eastAsia="Microsoft Sans Serif"/>
        </w:rPr>
        <w:t>пам'яток</w:t>
      </w:r>
      <w:proofErr w:type="spellEnd"/>
      <w:r w:rsidRPr="002C799F">
        <w:rPr>
          <w:rFonts w:eastAsia="Microsoft Sans Serif"/>
        </w:rPr>
        <w:t xml:space="preserve"> </w:t>
      </w:r>
      <w:proofErr w:type="spellStart"/>
      <w:r w:rsidRPr="002C799F">
        <w:rPr>
          <w:rFonts w:eastAsia="Microsoft Sans Serif"/>
        </w:rPr>
        <w:t>архітектури</w:t>
      </w:r>
      <w:proofErr w:type="spellEnd"/>
      <w:r w:rsidRPr="002C799F">
        <w:rPr>
          <w:rFonts w:eastAsia="Microsoft Sans Serif"/>
        </w:rPr>
        <w:t>;</w:t>
      </w:r>
    </w:p>
    <w:p w14:paraId="70801016" w14:textId="77777777" w:rsidR="00A1729F" w:rsidRPr="002C799F" w:rsidRDefault="00A1729F" w:rsidP="00A1729F">
      <w:pPr>
        <w:widowControl w:val="0"/>
        <w:numPr>
          <w:ilvl w:val="0"/>
          <w:numId w:val="15"/>
        </w:numPr>
        <w:tabs>
          <w:tab w:val="left" w:pos="1117"/>
        </w:tabs>
        <w:autoSpaceDE w:val="0"/>
        <w:autoSpaceDN w:val="0"/>
        <w:ind w:right="117" w:firstLine="0"/>
        <w:jc w:val="both"/>
        <w:rPr>
          <w:rFonts w:eastAsia="Microsoft Sans Serif"/>
        </w:rPr>
      </w:pPr>
      <w:proofErr w:type="spellStart"/>
      <w:r w:rsidRPr="002C799F">
        <w:rPr>
          <w:rFonts w:eastAsia="Microsoft Sans Serif"/>
        </w:rPr>
        <w:t>сприяти</w:t>
      </w:r>
      <w:proofErr w:type="spellEnd"/>
      <w:r w:rsidRPr="002C799F">
        <w:rPr>
          <w:rFonts w:eastAsia="Microsoft Sans Serif"/>
        </w:rPr>
        <w:t xml:space="preserve"> </w:t>
      </w:r>
      <w:proofErr w:type="spellStart"/>
      <w:r w:rsidRPr="002C799F">
        <w:rPr>
          <w:rFonts w:eastAsia="Microsoft Sans Serif"/>
        </w:rPr>
        <w:t>розвитку</w:t>
      </w:r>
      <w:proofErr w:type="spellEnd"/>
      <w:r w:rsidRPr="002C799F">
        <w:rPr>
          <w:rFonts w:eastAsia="Microsoft Sans Serif"/>
        </w:rPr>
        <w:t xml:space="preserve"> </w:t>
      </w:r>
      <w:proofErr w:type="spellStart"/>
      <w:r w:rsidRPr="002C799F">
        <w:rPr>
          <w:rFonts w:eastAsia="Microsoft Sans Serif"/>
        </w:rPr>
        <w:t>етнічної</w:t>
      </w:r>
      <w:proofErr w:type="spellEnd"/>
      <w:r w:rsidRPr="002C799F">
        <w:rPr>
          <w:rFonts w:eastAsia="Microsoft Sans Serif"/>
        </w:rPr>
        <w:t xml:space="preserve">, </w:t>
      </w:r>
      <w:proofErr w:type="spellStart"/>
      <w:r w:rsidRPr="002C799F">
        <w:rPr>
          <w:rFonts w:eastAsia="Microsoft Sans Serif"/>
        </w:rPr>
        <w:t>культурної</w:t>
      </w:r>
      <w:proofErr w:type="spellEnd"/>
      <w:r w:rsidRPr="002C799F">
        <w:rPr>
          <w:rFonts w:eastAsia="Microsoft Sans Serif"/>
        </w:rPr>
        <w:t xml:space="preserve">, </w:t>
      </w:r>
      <w:proofErr w:type="spellStart"/>
      <w:r w:rsidRPr="002C799F">
        <w:rPr>
          <w:rFonts w:eastAsia="Microsoft Sans Serif"/>
        </w:rPr>
        <w:t>мовної</w:t>
      </w:r>
      <w:proofErr w:type="spellEnd"/>
      <w:r w:rsidRPr="002C799F">
        <w:rPr>
          <w:rFonts w:eastAsia="Microsoft Sans Serif"/>
        </w:rPr>
        <w:t xml:space="preserve"> та </w:t>
      </w:r>
      <w:proofErr w:type="spellStart"/>
      <w:r w:rsidRPr="002C799F">
        <w:rPr>
          <w:rFonts w:eastAsia="Microsoft Sans Serif"/>
        </w:rPr>
        <w:t>релігійної</w:t>
      </w:r>
      <w:proofErr w:type="spellEnd"/>
      <w:r w:rsidRPr="002C799F">
        <w:rPr>
          <w:rFonts w:eastAsia="Microsoft Sans Serif"/>
        </w:rPr>
        <w:t xml:space="preserve"> </w:t>
      </w:r>
      <w:proofErr w:type="spellStart"/>
      <w:r w:rsidRPr="002C799F">
        <w:rPr>
          <w:rFonts w:eastAsia="Microsoft Sans Serif"/>
        </w:rPr>
        <w:t>самобутності</w:t>
      </w:r>
      <w:proofErr w:type="spellEnd"/>
      <w:r w:rsidRPr="002C799F">
        <w:rPr>
          <w:rFonts w:eastAsia="Microsoft Sans Serif"/>
        </w:rPr>
        <w:t xml:space="preserve"> </w:t>
      </w:r>
      <w:proofErr w:type="spellStart"/>
      <w:r w:rsidRPr="002C799F">
        <w:rPr>
          <w:rFonts w:eastAsia="Microsoft Sans Serif"/>
        </w:rPr>
        <w:t>національних</w:t>
      </w:r>
      <w:proofErr w:type="spellEnd"/>
      <w:r w:rsidRPr="002C799F">
        <w:rPr>
          <w:rFonts w:eastAsia="Microsoft Sans Serif"/>
        </w:rPr>
        <w:t xml:space="preserve"> </w:t>
      </w:r>
      <w:proofErr w:type="spellStart"/>
      <w:r w:rsidRPr="002C799F">
        <w:rPr>
          <w:rFonts w:eastAsia="Microsoft Sans Serif"/>
        </w:rPr>
        <w:t>меншин</w:t>
      </w:r>
      <w:proofErr w:type="spellEnd"/>
      <w:r w:rsidRPr="002C799F">
        <w:rPr>
          <w:rFonts w:eastAsia="Microsoft Sans Serif"/>
        </w:rPr>
        <w:t xml:space="preserve"> та </w:t>
      </w:r>
      <w:proofErr w:type="spellStart"/>
      <w:r w:rsidRPr="002C799F">
        <w:rPr>
          <w:rFonts w:eastAsia="Microsoft Sans Serif"/>
        </w:rPr>
        <w:t>етнографічних</w:t>
      </w:r>
      <w:proofErr w:type="spellEnd"/>
      <w:r w:rsidRPr="002C799F">
        <w:rPr>
          <w:rFonts w:eastAsia="Microsoft Sans Serif"/>
        </w:rPr>
        <w:t xml:space="preserve"> </w:t>
      </w:r>
      <w:proofErr w:type="spellStart"/>
      <w:r w:rsidRPr="002C799F">
        <w:rPr>
          <w:rFonts w:eastAsia="Microsoft Sans Serif"/>
        </w:rPr>
        <w:t>груп</w:t>
      </w:r>
      <w:proofErr w:type="spellEnd"/>
      <w:r w:rsidRPr="002C799F">
        <w:rPr>
          <w:rFonts w:eastAsia="Microsoft Sans Serif"/>
        </w:rPr>
        <w:t xml:space="preserve"> </w:t>
      </w:r>
      <w:proofErr w:type="spellStart"/>
      <w:r w:rsidRPr="002C799F">
        <w:rPr>
          <w:rFonts w:eastAsia="Microsoft Sans Serif"/>
        </w:rPr>
        <w:t>українців</w:t>
      </w:r>
      <w:proofErr w:type="spellEnd"/>
      <w:r w:rsidRPr="002C799F">
        <w:rPr>
          <w:rFonts w:eastAsia="Microsoft Sans Serif"/>
        </w:rPr>
        <w:t xml:space="preserve">, </w:t>
      </w:r>
      <w:proofErr w:type="spellStart"/>
      <w:r w:rsidRPr="002C799F">
        <w:rPr>
          <w:rFonts w:eastAsia="Microsoft Sans Serif"/>
        </w:rPr>
        <w:t>що</w:t>
      </w:r>
      <w:proofErr w:type="spellEnd"/>
      <w:r w:rsidRPr="002C799F">
        <w:rPr>
          <w:rFonts w:eastAsia="Microsoft Sans Serif"/>
        </w:rPr>
        <w:t xml:space="preserve"> </w:t>
      </w:r>
      <w:proofErr w:type="spellStart"/>
      <w:r w:rsidRPr="002C799F">
        <w:rPr>
          <w:rFonts w:eastAsia="Microsoft Sans Serif"/>
        </w:rPr>
        <w:t>проживають</w:t>
      </w:r>
      <w:proofErr w:type="spellEnd"/>
      <w:r w:rsidRPr="002C799F">
        <w:rPr>
          <w:rFonts w:eastAsia="Microsoft Sans Serif"/>
        </w:rPr>
        <w:t xml:space="preserve"> на </w:t>
      </w:r>
      <w:proofErr w:type="spellStart"/>
      <w:r w:rsidRPr="002C799F">
        <w:rPr>
          <w:rFonts w:eastAsia="Microsoft Sans Serif"/>
        </w:rPr>
        <w:t>території</w:t>
      </w:r>
      <w:proofErr w:type="spellEnd"/>
      <w:r w:rsidRPr="002C799F">
        <w:rPr>
          <w:rFonts w:eastAsia="Microsoft Sans Serif"/>
          <w:spacing w:val="-1"/>
        </w:rPr>
        <w:t xml:space="preserve"> </w:t>
      </w:r>
      <w:proofErr w:type="spellStart"/>
      <w:r w:rsidRPr="002C799F">
        <w:rPr>
          <w:rFonts w:eastAsia="Microsoft Sans Serif"/>
        </w:rPr>
        <w:t>громади</w:t>
      </w:r>
      <w:proofErr w:type="spellEnd"/>
      <w:r w:rsidRPr="002C799F">
        <w:rPr>
          <w:rFonts w:eastAsia="Microsoft Sans Serif"/>
        </w:rPr>
        <w:t>,</w:t>
      </w:r>
      <w:r w:rsidRPr="002C799F">
        <w:rPr>
          <w:rFonts w:eastAsia="Microsoft Sans Serif"/>
          <w:spacing w:val="-1"/>
        </w:rPr>
        <w:t xml:space="preserve"> </w:t>
      </w:r>
      <w:proofErr w:type="spellStart"/>
      <w:r w:rsidRPr="002C799F">
        <w:rPr>
          <w:rFonts w:eastAsia="Microsoft Sans Serif"/>
        </w:rPr>
        <w:t>запобігання</w:t>
      </w:r>
      <w:proofErr w:type="spellEnd"/>
      <w:r w:rsidRPr="002C799F">
        <w:rPr>
          <w:rFonts w:eastAsia="Microsoft Sans Serif"/>
          <w:spacing w:val="-2"/>
        </w:rPr>
        <w:t xml:space="preserve"> </w:t>
      </w:r>
      <w:proofErr w:type="spellStart"/>
      <w:r w:rsidRPr="002C799F">
        <w:rPr>
          <w:rFonts w:eastAsia="Microsoft Sans Serif"/>
        </w:rPr>
        <w:t>проявам</w:t>
      </w:r>
      <w:proofErr w:type="spellEnd"/>
      <w:r w:rsidRPr="002C799F">
        <w:rPr>
          <w:rFonts w:eastAsia="Microsoft Sans Serif"/>
          <w:spacing w:val="-3"/>
        </w:rPr>
        <w:t xml:space="preserve"> </w:t>
      </w:r>
      <w:proofErr w:type="spellStart"/>
      <w:r w:rsidRPr="002C799F">
        <w:rPr>
          <w:rFonts w:eastAsia="Microsoft Sans Serif"/>
        </w:rPr>
        <w:t>розпалювання</w:t>
      </w:r>
      <w:proofErr w:type="spellEnd"/>
      <w:r w:rsidRPr="002C799F">
        <w:rPr>
          <w:rFonts w:eastAsia="Microsoft Sans Serif"/>
          <w:spacing w:val="-2"/>
        </w:rPr>
        <w:t xml:space="preserve"> </w:t>
      </w:r>
      <w:proofErr w:type="spellStart"/>
      <w:r w:rsidRPr="002C799F">
        <w:rPr>
          <w:rFonts w:eastAsia="Microsoft Sans Serif"/>
        </w:rPr>
        <w:t>міжнаціональної</w:t>
      </w:r>
      <w:proofErr w:type="spellEnd"/>
      <w:r w:rsidRPr="002C799F">
        <w:rPr>
          <w:rFonts w:eastAsia="Microsoft Sans Serif"/>
          <w:spacing w:val="-1"/>
        </w:rPr>
        <w:t xml:space="preserve"> </w:t>
      </w:r>
      <w:r w:rsidRPr="002C799F">
        <w:rPr>
          <w:rFonts w:eastAsia="Microsoft Sans Serif"/>
        </w:rPr>
        <w:t>та</w:t>
      </w:r>
      <w:r w:rsidRPr="002C799F">
        <w:rPr>
          <w:rFonts w:eastAsia="Microsoft Sans Serif"/>
          <w:spacing w:val="-5"/>
        </w:rPr>
        <w:t xml:space="preserve"> </w:t>
      </w:r>
      <w:proofErr w:type="spellStart"/>
      <w:r w:rsidRPr="002C799F">
        <w:rPr>
          <w:rFonts w:eastAsia="Microsoft Sans Serif"/>
        </w:rPr>
        <w:t>расової</w:t>
      </w:r>
      <w:proofErr w:type="spellEnd"/>
      <w:r w:rsidRPr="002C799F">
        <w:rPr>
          <w:rFonts w:eastAsia="Microsoft Sans Serif"/>
        </w:rPr>
        <w:t xml:space="preserve"> </w:t>
      </w:r>
      <w:proofErr w:type="spellStart"/>
      <w:r w:rsidRPr="002C799F">
        <w:rPr>
          <w:rFonts w:eastAsia="Microsoft Sans Serif"/>
        </w:rPr>
        <w:t>ворожнечі</w:t>
      </w:r>
      <w:proofErr w:type="spellEnd"/>
      <w:r w:rsidRPr="002C799F">
        <w:rPr>
          <w:rFonts w:eastAsia="Microsoft Sans Serif"/>
        </w:rPr>
        <w:t xml:space="preserve"> в </w:t>
      </w:r>
      <w:proofErr w:type="spellStart"/>
      <w:r w:rsidRPr="002C799F">
        <w:rPr>
          <w:rFonts w:eastAsia="Microsoft Sans Serif"/>
        </w:rPr>
        <w:t>громаді</w:t>
      </w:r>
      <w:proofErr w:type="spellEnd"/>
      <w:r w:rsidRPr="002C799F">
        <w:rPr>
          <w:rFonts w:eastAsia="Microsoft Sans Serif"/>
        </w:rPr>
        <w:t>.</w:t>
      </w:r>
    </w:p>
    <w:p w14:paraId="7BF6129A" w14:textId="77777777" w:rsidR="00A1729F" w:rsidRPr="002C799F" w:rsidRDefault="00A1729F" w:rsidP="00A1729F">
      <w:pPr>
        <w:autoSpaceDE w:val="0"/>
        <w:autoSpaceDN w:val="0"/>
        <w:adjustRightInd w:val="0"/>
        <w:spacing w:line="0" w:lineRule="atLeast"/>
        <w:ind w:left="720"/>
        <w:jc w:val="center"/>
        <w:rPr>
          <w:b/>
          <w:lang w:eastAsia="uk-UA"/>
        </w:rPr>
      </w:pPr>
    </w:p>
    <w:p w14:paraId="2A348C77" w14:textId="77777777" w:rsidR="00A1729F" w:rsidRPr="002C799F" w:rsidRDefault="00A1729F" w:rsidP="00A1729F">
      <w:pPr>
        <w:spacing w:line="0" w:lineRule="atLeast"/>
        <w:ind w:firstLine="360"/>
        <w:jc w:val="both"/>
        <w:rPr>
          <w:rFonts w:eastAsia="Calibri"/>
          <w:lang w:eastAsia="uk-UA"/>
        </w:rPr>
      </w:pPr>
      <w:proofErr w:type="spellStart"/>
      <w:r w:rsidRPr="002C799F">
        <w:rPr>
          <w:lang w:eastAsia="uk-UA"/>
        </w:rPr>
        <w:t>Напрями</w:t>
      </w:r>
      <w:proofErr w:type="spellEnd"/>
      <w:r w:rsidRPr="002C799F">
        <w:rPr>
          <w:lang w:eastAsia="uk-UA"/>
        </w:rPr>
        <w:t xml:space="preserve"> </w:t>
      </w:r>
      <w:proofErr w:type="spellStart"/>
      <w:r w:rsidRPr="002C799F">
        <w:rPr>
          <w:lang w:eastAsia="uk-UA"/>
        </w:rPr>
        <w:t>діяльності</w:t>
      </w:r>
      <w:proofErr w:type="spellEnd"/>
      <w:r w:rsidRPr="002C799F">
        <w:rPr>
          <w:lang w:eastAsia="uk-UA"/>
        </w:rPr>
        <w:t xml:space="preserve"> та заходи </w:t>
      </w:r>
      <w:proofErr w:type="spellStart"/>
      <w:r w:rsidRPr="002C799F">
        <w:rPr>
          <w:lang w:eastAsia="uk-UA"/>
        </w:rPr>
        <w:t>Програми</w:t>
      </w:r>
      <w:proofErr w:type="spellEnd"/>
      <w:r w:rsidRPr="002C799F">
        <w:rPr>
          <w:lang w:eastAsia="uk-UA"/>
        </w:rPr>
        <w:t xml:space="preserve"> </w:t>
      </w:r>
      <w:proofErr w:type="spellStart"/>
      <w:r w:rsidRPr="002C799F">
        <w:rPr>
          <w:lang w:eastAsia="uk-UA"/>
        </w:rPr>
        <w:t>наведені</w:t>
      </w:r>
      <w:proofErr w:type="spellEnd"/>
      <w:r w:rsidRPr="002C799F">
        <w:rPr>
          <w:lang w:eastAsia="uk-UA"/>
        </w:rPr>
        <w:t xml:space="preserve"> в </w:t>
      </w:r>
      <w:proofErr w:type="spellStart"/>
      <w:r w:rsidRPr="002C799F">
        <w:rPr>
          <w:lang w:eastAsia="uk-UA"/>
        </w:rPr>
        <w:t>Додатку</w:t>
      </w:r>
      <w:proofErr w:type="spellEnd"/>
      <w:r w:rsidRPr="002C799F">
        <w:rPr>
          <w:lang w:eastAsia="uk-UA"/>
        </w:rPr>
        <w:t xml:space="preserve"> 4.</w:t>
      </w:r>
    </w:p>
    <w:p w14:paraId="3CFD8813" w14:textId="77777777" w:rsidR="00A1729F" w:rsidRPr="002C799F" w:rsidRDefault="00A1729F" w:rsidP="00A1729F">
      <w:pPr>
        <w:spacing w:line="0" w:lineRule="atLeast"/>
        <w:ind w:firstLine="360"/>
        <w:jc w:val="both"/>
        <w:rPr>
          <w:lang w:eastAsia="uk-UA"/>
        </w:rPr>
      </w:pPr>
    </w:p>
    <w:p w14:paraId="655A0862" w14:textId="77777777" w:rsidR="00A1729F" w:rsidRPr="002C799F" w:rsidRDefault="00A1729F" w:rsidP="00A1729F">
      <w:pPr>
        <w:pStyle w:val="a7"/>
        <w:numPr>
          <w:ilvl w:val="0"/>
          <w:numId w:val="17"/>
        </w:numPr>
        <w:spacing w:after="0" w:line="240" w:lineRule="auto"/>
        <w:jc w:val="center"/>
        <w:rPr>
          <w:rFonts w:ascii="Times New Roman" w:eastAsia="Times New Roman" w:hAnsi="Times New Roman" w:cs="Times New Roman"/>
          <w:b/>
          <w:sz w:val="24"/>
          <w:szCs w:val="24"/>
          <w:lang w:val="ru-RU" w:eastAsia="ru-RU"/>
        </w:rPr>
      </w:pPr>
      <w:r w:rsidRPr="002C799F">
        <w:rPr>
          <w:rFonts w:ascii="Times New Roman" w:eastAsia="Times New Roman" w:hAnsi="Times New Roman" w:cs="Times New Roman"/>
          <w:b/>
          <w:sz w:val="24"/>
          <w:szCs w:val="24"/>
          <w:lang w:eastAsia="uk-UA"/>
        </w:rPr>
        <w:t>Очікувані результати виконання Програми</w:t>
      </w:r>
    </w:p>
    <w:p w14:paraId="4A007C61" w14:textId="77777777" w:rsidR="00A1729F" w:rsidRPr="002C799F" w:rsidRDefault="00A1729F" w:rsidP="00A1729F">
      <w:pPr>
        <w:pStyle w:val="a7"/>
        <w:spacing w:after="0" w:line="240" w:lineRule="auto"/>
        <w:ind w:left="284" w:firstLine="360"/>
        <w:jc w:val="both"/>
        <w:rPr>
          <w:rFonts w:ascii="Times New Roman" w:eastAsia="Calibri" w:hAnsi="Times New Roman" w:cs="Times New Roman"/>
          <w:sz w:val="24"/>
          <w:szCs w:val="24"/>
          <w:lang w:val="ru-RU"/>
        </w:rPr>
      </w:pPr>
      <w:proofErr w:type="spellStart"/>
      <w:r w:rsidRPr="002C799F">
        <w:rPr>
          <w:rFonts w:ascii="Times New Roman" w:hAnsi="Times New Roman" w:cs="Times New Roman"/>
          <w:sz w:val="24"/>
          <w:szCs w:val="24"/>
          <w:lang w:val="ru-RU"/>
        </w:rPr>
        <w:t>Виконання</w:t>
      </w:r>
      <w:proofErr w:type="spellEnd"/>
      <w:r w:rsidRPr="002C799F">
        <w:rPr>
          <w:rFonts w:ascii="Times New Roman" w:hAnsi="Times New Roman" w:cs="Times New Roman"/>
          <w:sz w:val="24"/>
          <w:szCs w:val="24"/>
          <w:lang w:val="ru-RU"/>
        </w:rPr>
        <w:t xml:space="preserve"> </w:t>
      </w:r>
      <w:proofErr w:type="spellStart"/>
      <w:r w:rsidRPr="002C799F">
        <w:rPr>
          <w:rFonts w:ascii="Times New Roman" w:hAnsi="Times New Roman" w:cs="Times New Roman"/>
          <w:sz w:val="24"/>
          <w:szCs w:val="24"/>
          <w:lang w:val="ru-RU"/>
        </w:rPr>
        <w:t>заходів</w:t>
      </w:r>
      <w:proofErr w:type="spellEnd"/>
      <w:r w:rsidRPr="002C799F">
        <w:rPr>
          <w:rFonts w:ascii="Times New Roman" w:hAnsi="Times New Roman" w:cs="Times New Roman"/>
          <w:sz w:val="24"/>
          <w:szCs w:val="24"/>
          <w:lang w:val="ru-RU"/>
        </w:rPr>
        <w:t xml:space="preserve"> </w:t>
      </w:r>
      <w:proofErr w:type="spellStart"/>
      <w:r w:rsidRPr="002C799F">
        <w:rPr>
          <w:rFonts w:ascii="Times New Roman" w:hAnsi="Times New Roman" w:cs="Times New Roman"/>
          <w:sz w:val="24"/>
          <w:szCs w:val="24"/>
          <w:lang w:val="ru-RU"/>
        </w:rPr>
        <w:t>Програми</w:t>
      </w:r>
      <w:proofErr w:type="spellEnd"/>
      <w:r w:rsidRPr="002C799F">
        <w:rPr>
          <w:rFonts w:ascii="Times New Roman" w:hAnsi="Times New Roman" w:cs="Times New Roman"/>
          <w:sz w:val="24"/>
          <w:szCs w:val="24"/>
          <w:lang w:val="ru-RU"/>
        </w:rPr>
        <w:t xml:space="preserve"> </w:t>
      </w:r>
      <w:proofErr w:type="spellStart"/>
      <w:r w:rsidRPr="002C799F">
        <w:rPr>
          <w:rFonts w:ascii="Times New Roman" w:hAnsi="Times New Roman" w:cs="Times New Roman"/>
          <w:sz w:val="24"/>
          <w:szCs w:val="24"/>
          <w:lang w:val="ru-RU"/>
        </w:rPr>
        <w:t>дасть</w:t>
      </w:r>
      <w:proofErr w:type="spellEnd"/>
      <w:r w:rsidRPr="002C799F">
        <w:rPr>
          <w:rFonts w:ascii="Times New Roman" w:hAnsi="Times New Roman" w:cs="Times New Roman"/>
          <w:sz w:val="24"/>
          <w:szCs w:val="24"/>
          <w:lang w:val="ru-RU"/>
        </w:rPr>
        <w:t xml:space="preserve"> </w:t>
      </w:r>
      <w:proofErr w:type="spellStart"/>
      <w:r w:rsidRPr="002C799F">
        <w:rPr>
          <w:rFonts w:ascii="Times New Roman" w:hAnsi="Times New Roman" w:cs="Times New Roman"/>
          <w:sz w:val="24"/>
          <w:szCs w:val="24"/>
          <w:lang w:val="ru-RU"/>
        </w:rPr>
        <w:t>змогу</w:t>
      </w:r>
      <w:proofErr w:type="spellEnd"/>
      <w:r w:rsidRPr="002C799F">
        <w:rPr>
          <w:rFonts w:ascii="Times New Roman" w:hAnsi="Times New Roman" w:cs="Times New Roman"/>
          <w:sz w:val="24"/>
          <w:szCs w:val="24"/>
          <w:lang w:val="ru-RU"/>
        </w:rPr>
        <w:t xml:space="preserve"> </w:t>
      </w:r>
      <w:proofErr w:type="spellStart"/>
      <w:r w:rsidRPr="002C799F">
        <w:rPr>
          <w:rFonts w:ascii="Times New Roman" w:hAnsi="Times New Roman" w:cs="Times New Roman"/>
          <w:sz w:val="24"/>
          <w:szCs w:val="24"/>
          <w:lang w:val="ru-RU"/>
        </w:rPr>
        <w:t>об’єднати</w:t>
      </w:r>
      <w:proofErr w:type="spellEnd"/>
      <w:r w:rsidRPr="002C799F">
        <w:rPr>
          <w:rFonts w:ascii="Times New Roman" w:hAnsi="Times New Roman" w:cs="Times New Roman"/>
          <w:sz w:val="24"/>
          <w:szCs w:val="24"/>
          <w:lang w:val="ru-RU"/>
        </w:rPr>
        <w:t xml:space="preserve"> </w:t>
      </w:r>
      <w:proofErr w:type="spellStart"/>
      <w:r w:rsidRPr="002C799F">
        <w:rPr>
          <w:rFonts w:ascii="Times New Roman" w:hAnsi="Times New Roman" w:cs="Times New Roman"/>
          <w:sz w:val="24"/>
          <w:szCs w:val="24"/>
          <w:lang w:val="ru-RU"/>
        </w:rPr>
        <w:t>потужний</w:t>
      </w:r>
      <w:proofErr w:type="spellEnd"/>
      <w:r w:rsidRPr="002C799F">
        <w:rPr>
          <w:rFonts w:ascii="Times New Roman" w:hAnsi="Times New Roman" w:cs="Times New Roman"/>
          <w:sz w:val="24"/>
          <w:szCs w:val="24"/>
          <w:lang w:val="ru-RU"/>
        </w:rPr>
        <w:t xml:space="preserve"> </w:t>
      </w:r>
      <w:proofErr w:type="spellStart"/>
      <w:r w:rsidRPr="002C799F">
        <w:rPr>
          <w:rFonts w:ascii="Times New Roman" w:hAnsi="Times New Roman" w:cs="Times New Roman"/>
          <w:sz w:val="24"/>
          <w:szCs w:val="24"/>
          <w:lang w:val="ru-RU"/>
        </w:rPr>
        <w:t>потенціал</w:t>
      </w:r>
      <w:proofErr w:type="spellEnd"/>
      <w:r w:rsidRPr="002C799F">
        <w:rPr>
          <w:rFonts w:ascii="Times New Roman" w:hAnsi="Times New Roman" w:cs="Times New Roman"/>
          <w:sz w:val="24"/>
          <w:szCs w:val="24"/>
          <w:lang w:val="ru-RU"/>
        </w:rPr>
        <w:t xml:space="preserve"> </w:t>
      </w:r>
      <w:proofErr w:type="spellStart"/>
      <w:r w:rsidRPr="002C799F">
        <w:rPr>
          <w:rFonts w:ascii="Times New Roman" w:hAnsi="Times New Roman" w:cs="Times New Roman"/>
          <w:sz w:val="24"/>
          <w:szCs w:val="24"/>
          <w:lang w:val="ru-RU"/>
        </w:rPr>
        <w:t>громади</w:t>
      </w:r>
      <w:proofErr w:type="spellEnd"/>
      <w:r w:rsidRPr="002C799F">
        <w:rPr>
          <w:rFonts w:ascii="Times New Roman" w:hAnsi="Times New Roman" w:cs="Times New Roman"/>
          <w:sz w:val="24"/>
          <w:szCs w:val="24"/>
          <w:lang w:val="ru-RU"/>
        </w:rPr>
        <w:t xml:space="preserve"> у </w:t>
      </w:r>
      <w:proofErr w:type="spellStart"/>
      <w:r w:rsidRPr="002C799F">
        <w:rPr>
          <w:rFonts w:ascii="Times New Roman" w:hAnsi="Times New Roman" w:cs="Times New Roman"/>
          <w:sz w:val="24"/>
          <w:szCs w:val="24"/>
          <w:lang w:val="ru-RU"/>
        </w:rPr>
        <w:t>забезпеченні</w:t>
      </w:r>
      <w:proofErr w:type="spellEnd"/>
      <w:r w:rsidRPr="002C799F">
        <w:rPr>
          <w:rFonts w:ascii="Times New Roman" w:hAnsi="Times New Roman" w:cs="Times New Roman"/>
          <w:sz w:val="24"/>
          <w:szCs w:val="24"/>
          <w:lang w:val="ru-RU"/>
        </w:rPr>
        <w:t xml:space="preserve"> прав </w:t>
      </w:r>
      <w:proofErr w:type="spellStart"/>
      <w:r w:rsidRPr="002C799F">
        <w:rPr>
          <w:rFonts w:ascii="Times New Roman" w:hAnsi="Times New Roman" w:cs="Times New Roman"/>
          <w:sz w:val="24"/>
          <w:szCs w:val="24"/>
          <w:lang w:val="ru-RU"/>
        </w:rPr>
        <w:t>громадян</w:t>
      </w:r>
      <w:proofErr w:type="spellEnd"/>
      <w:r w:rsidRPr="002C799F">
        <w:rPr>
          <w:rFonts w:ascii="Times New Roman" w:hAnsi="Times New Roman" w:cs="Times New Roman"/>
          <w:sz w:val="24"/>
          <w:szCs w:val="24"/>
          <w:lang w:val="ru-RU"/>
        </w:rPr>
        <w:t xml:space="preserve"> на свободу </w:t>
      </w:r>
      <w:proofErr w:type="spellStart"/>
      <w:r w:rsidRPr="002C799F">
        <w:rPr>
          <w:rFonts w:ascii="Times New Roman" w:hAnsi="Times New Roman" w:cs="Times New Roman"/>
          <w:sz w:val="24"/>
          <w:szCs w:val="24"/>
          <w:lang w:val="ru-RU"/>
        </w:rPr>
        <w:t>совісті</w:t>
      </w:r>
      <w:proofErr w:type="spellEnd"/>
      <w:r w:rsidRPr="002C799F">
        <w:rPr>
          <w:rFonts w:ascii="Times New Roman" w:hAnsi="Times New Roman" w:cs="Times New Roman"/>
          <w:sz w:val="24"/>
          <w:szCs w:val="24"/>
          <w:lang w:val="ru-RU"/>
        </w:rPr>
        <w:t xml:space="preserve">, </w:t>
      </w:r>
      <w:proofErr w:type="spellStart"/>
      <w:r w:rsidRPr="002C799F">
        <w:rPr>
          <w:rFonts w:ascii="Times New Roman" w:hAnsi="Times New Roman" w:cs="Times New Roman"/>
          <w:sz w:val="24"/>
          <w:szCs w:val="24"/>
          <w:lang w:val="ru-RU"/>
        </w:rPr>
        <w:t>сприянні</w:t>
      </w:r>
      <w:proofErr w:type="spellEnd"/>
      <w:r w:rsidRPr="002C799F">
        <w:rPr>
          <w:rFonts w:ascii="Times New Roman" w:hAnsi="Times New Roman" w:cs="Times New Roman"/>
          <w:sz w:val="24"/>
          <w:szCs w:val="24"/>
          <w:lang w:val="ru-RU"/>
        </w:rPr>
        <w:t xml:space="preserve"> </w:t>
      </w:r>
      <w:proofErr w:type="spellStart"/>
      <w:r w:rsidRPr="002C799F">
        <w:rPr>
          <w:rFonts w:ascii="Times New Roman" w:hAnsi="Times New Roman" w:cs="Times New Roman"/>
          <w:sz w:val="24"/>
          <w:szCs w:val="24"/>
          <w:lang w:val="ru-RU"/>
        </w:rPr>
        <w:t>релігійним</w:t>
      </w:r>
      <w:proofErr w:type="spellEnd"/>
      <w:r w:rsidRPr="002C799F">
        <w:rPr>
          <w:rFonts w:ascii="Times New Roman" w:hAnsi="Times New Roman" w:cs="Times New Roman"/>
          <w:sz w:val="24"/>
          <w:szCs w:val="24"/>
          <w:lang w:val="ru-RU"/>
        </w:rPr>
        <w:t xml:space="preserve"> громадам </w:t>
      </w:r>
      <w:proofErr w:type="spellStart"/>
      <w:r w:rsidRPr="002C799F">
        <w:rPr>
          <w:rFonts w:ascii="Times New Roman" w:hAnsi="Times New Roman" w:cs="Times New Roman"/>
          <w:sz w:val="24"/>
          <w:szCs w:val="24"/>
          <w:lang w:val="ru-RU"/>
        </w:rPr>
        <w:t>Косівської</w:t>
      </w:r>
      <w:proofErr w:type="spellEnd"/>
      <w:r w:rsidRPr="002C799F">
        <w:rPr>
          <w:rFonts w:ascii="Times New Roman" w:hAnsi="Times New Roman" w:cs="Times New Roman"/>
          <w:sz w:val="24"/>
          <w:szCs w:val="24"/>
          <w:lang w:val="ru-RU"/>
        </w:rPr>
        <w:t xml:space="preserve"> </w:t>
      </w:r>
      <w:proofErr w:type="spellStart"/>
      <w:r w:rsidRPr="002C799F">
        <w:rPr>
          <w:rFonts w:ascii="Times New Roman" w:hAnsi="Times New Roman" w:cs="Times New Roman"/>
          <w:sz w:val="24"/>
          <w:szCs w:val="24"/>
          <w:lang w:val="ru-RU"/>
        </w:rPr>
        <w:t>міської</w:t>
      </w:r>
      <w:proofErr w:type="spellEnd"/>
      <w:r w:rsidRPr="002C799F">
        <w:rPr>
          <w:rFonts w:ascii="Times New Roman" w:hAnsi="Times New Roman" w:cs="Times New Roman"/>
          <w:sz w:val="24"/>
          <w:szCs w:val="24"/>
          <w:lang w:val="ru-RU"/>
        </w:rPr>
        <w:t xml:space="preserve"> </w:t>
      </w:r>
      <w:proofErr w:type="spellStart"/>
      <w:r w:rsidRPr="002C799F">
        <w:rPr>
          <w:rFonts w:ascii="Times New Roman" w:hAnsi="Times New Roman" w:cs="Times New Roman"/>
          <w:sz w:val="24"/>
          <w:szCs w:val="24"/>
          <w:lang w:val="ru-RU"/>
        </w:rPr>
        <w:t>територіальної</w:t>
      </w:r>
      <w:proofErr w:type="spellEnd"/>
      <w:r w:rsidRPr="002C799F">
        <w:rPr>
          <w:rFonts w:ascii="Times New Roman" w:hAnsi="Times New Roman" w:cs="Times New Roman"/>
          <w:sz w:val="24"/>
          <w:szCs w:val="24"/>
          <w:lang w:val="ru-RU"/>
        </w:rPr>
        <w:t xml:space="preserve"> </w:t>
      </w:r>
      <w:proofErr w:type="spellStart"/>
      <w:r w:rsidRPr="002C799F">
        <w:rPr>
          <w:rFonts w:ascii="Times New Roman" w:hAnsi="Times New Roman" w:cs="Times New Roman"/>
          <w:sz w:val="24"/>
          <w:szCs w:val="24"/>
          <w:lang w:val="ru-RU"/>
        </w:rPr>
        <w:t>громади</w:t>
      </w:r>
      <w:proofErr w:type="spellEnd"/>
      <w:r w:rsidRPr="002C799F">
        <w:rPr>
          <w:rFonts w:ascii="Times New Roman" w:hAnsi="Times New Roman" w:cs="Times New Roman"/>
          <w:sz w:val="24"/>
          <w:szCs w:val="24"/>
          <w:lang w:val="ru-RU"/>
        </w:rPr>
        <w:t xml:space="preserve"> у духовному </w:t>
      </w:r>
      <w:proofErr w:type="spellStart"/>
      <w:r w:rsidRPr="002C799F">
        <w:rPr>
          <w:rFonts w:ascii="Times New Roman" w:hAnsi="Times New Roman" w:cs="Times New Roman"/>
          <w:sz w:val="24"/>
          <w:szCs w:val="24"/>
          <w:lang w:val="ru-RU"/>
        </w:rPr>
        <w:t>розвитку</w:t>
      </w:r>
      <w:proofErr w:type="spellEnd"/>
      <w:r w:rsidRPr="002C799F">
        <w:rPr>
          <w:rFonts w:ascii="Times New Roman" w:hAnsi="Times New Roman" w:cs="Times New Roman"/>
          <w:sz w:val="24"/>
          <w:szCs w:val="24"/>
          <w:lang w:val="ru-RU"/>
        </w:rPr>
        <w:t xml:space="preserve">, </w:t>
      </w:r>
      <w:proofErr w:type="spellStart"/>
      <w:r w:rsidRPr="002C799F">
        <w:rPr>
          <w:rFonts w:ascii="Times New Roman" w:hAnsi="Times New Roman" w:cs="Times New Roman"/>
          <w:sz w:val="24"/>
          <w:szCs w:val="24"/>
          <w:lang w:val="ru-RU"/>
        </w:rPr>
        <w:t>соціальному</w:t>
      </w:r>
      <w:proofErr w:type="spellEnd"/>
      <w:r w:rsidRPr="002C799F">
        <w:rPr>
          <w:rFonts w:ascii="Times New Roman" w:hAnsi="Times New Roman" w:cs="Times New Roman"/>
          <w:sz w:val="24"/>
          <w:szCs w:val="24"/>
          <w:lang w:val="ru-RU"/>
        </w:rPr>
        <w:t xml:space="preserve"> та </w:t>
      </w:r>
      <w:proofErr w:type="spellStart"/>
      <w:r w:rsidRPr="002C799F">
        <w:rPr>
          <w:rFonts w:ascii="Times New Roman" w:hAnsi="Times New Roman" w:cs="Times New Roman"/>
          <w:sz w:val="24"/>
          <w:szCs w:val="24"/>
          <w:lang w:val="ru-RU"/>
        </w:rPr>
        <w:t>гуманітарному</w:t>
      </w:r>
      <w:proofErr w:type="spellEnd"/>
      <w:r w:rsidRPr="002C799F">
        <w:rPr>
          <w:rFonts w:ascii="Times New Roman" w:hAnsi="Times New Roman" w:cs="Times New Roman"/>
          <w:sz w:val="24"/>
          <w:szCs w:val="24"/>
          <w:lang w:val="ru-RU"/>
        </w:rPr>
        <w:t xml:space="preserve"> </w:t>
      </w:r>
      <w:proofErr w:type="spellStart"/>
      <w:r w:rsidRPr="002C799F">
        <w:rPr>
          <w:rFonts w:ascii="Times New Roman" w:hAnsi="Times New Roman" w:cs="Times New Roman"/>
          <w:sz w:val="24"/>
          <w:szCs w:val="24"/>
          <w:lang w:val="ru-RU"/>
        </w:rPr>
        <w:t>забезпеченні</w:t>
      </w:r>
      <w:proofErr w:type="spellEnd"/>
      <w:r w:rsidRPr="002C799F">
        <w:rPr>
          <w:rFonts w:ascii="Times New Roman" w:hAnsi="Times New Roman" w:cs="Times New Roman"/>
          <w:sz w:val="24"/>
          <w:szCs w:val="24"/>
          <w:lang w:val="ru-RU"/>
        </w:rPr>
        <w:t xml:space="preserve"> потреб </w:t>
      </w:r>
      <w:proofErr w:type="spellStart"/>
      <w:r w:rsidRPr="002C799F">
        <w:rPr>
          <w:rFonts w:ascii="Times New Roman" w:hAnsi="Times New Roman" w:cs="Times New Roman"/>
          <w:sz w:val="24"/>
          <w:szCs w:val="24"/>
          <w:lang w:val="ru-RU"/>
        </w:rPr>
        <w:t>жителів</w:t>
      </w:r>
      <w:proofErr w:type="spellEnd"/>
      <w:r w:rsidRPr="002C799F">
        <w:rPr>
          <w:rFonts w:ascii="Times New Roman" w:hAnsi="Times New Roman" w:cs="Times New Roman"/>
          <w:sz w:val="24"/>
          <w:szCs w:val="24"/>
          <w:lang w:val="ru-RU"/>
        </w:rPr>
        <w:t xml:space="preserve"> краю, </w:t>
      </w:r>
      <w:proofErr w:type="spellStart"/>
      <w:r w:rsidRPr="002C799F">
        <w:rPr>
          <w:rFonts w:ascii="Times New Roman" w:hAnsi="Times New Roman" w:cs="Times New Roman"/>
          <w:sz w:val="24"/>
          <w:szCs w:val="24"/>
          <w:lang w:val="ru-RU"/>
        </w:rPr>
        <w:t>духовної</w:t>
      </w:r>
      <w:proofErr w:type="spellEnd"/>
      <w:r w:rsidRPr="002C799F">
        <w:rPr>
          <w:rFonts w:ascii="Times New Roman" w:hAnsi="Times New Roman" w:cs="Times New Roman"/>
          <w:sz w:val="24"/>
          <w:szCs w:val="24"/>
          <w:lang w:val="ru-RU"/>
        </w:rPr>
        <w:t xml:space="preserve"> </w:t>
      </w:r>
      <w:proofErr w:type="spellStart"/>
      <w:r w:rsidRPr="002C799F">
        <w:rPr>
          <w:rFonts w:ascii="Times New Roman" w:hAnsi="Times New Roman" w:cs="Times New Roman"/>
          <w:sz w:val="24"/>
          <w:szCs w:val="24"/>
          <w:lang w:val="ru-RU"/>
        </w:rPr>
        <w:t>освіти</w:t>
      </w:r>
      <w:proofErr w:type="spellEnd"/>
      <w:r w:rsidRPr="002C799F">
        <w:rPr>
          <w:rFonts w:ascii="Times New Roman" w:hAnsi="Times New Roman" w:cs="Times New Roman"/>
          <w:sz w:val="24"/>
          <w:szCs w:val="24"/>
          <w:lang w:val="ru-RU"/>
        </w:rPr>
        <w:t xml:space="preserve"> </w:t>
      </w:r>
      <w:proofErr w:type="spellStart"/>
      <w:r w:rsidRPr="002C799F">
        <w:rPr>
          <w:rFonts w:ascii="Times New Roman" w:hAnsi="Times New Roman" w:cs="Times New Roman"/>
          <w:sz w:val="24"/>
          <w:szCs w:val="24"/>
          <w:lang w:val="ru-RU"/>
        </w:rPr>
        <w:t>молоді</w:t>
      </w:r>
      <w:proofErr w:type="spellEnd"/>
      <w:r w:rsidRPr="002C799F">
        <w:rPr>
          <w:rFonts w:ascii="Times New Roman" w:hAnsi="Times New Roman" w:cs="Times New Roman"/>
          <w:sz w:val="24"/>
          <w:szCs w:val="24"/>
          <w:lang w:val="ru-RU"/>
        </w:rPr>
        <w:t xml:space="preserve"> та </w:t>
      </w:r>
      <w:proofErr w:type="spellStart"/>
      <w:r w:rsidRPr="002C799F">
        <w:rPr>
          <w:rFonts w:ascii="Times New Roman" w:hAnsi="Times New Roman" w:cs="Times New Roman"/>
          <w:sz w:val="24"/>
          <w:szCs w:val="24"/>
          <w:lang w:val="ru-RU"/>
        </w:rPr>
        <w:t>усіх</w:t>
      </w:r>
      <w:proofErr w:type="spellEnd"/>
      <w:r w:rsidRPr="002C799F">
        <w:rPr>
          <w:rFonts w:ascii="Times New Roman" w:hAnsi="Times New Roman" w:cs="Times New Roman"/>
          <w:sz w:val="24"/>
          <w:szCs w:val="24"/>
          <w:lang w:val="ru-RU"/>
        </w:rPr>
        <w:t xml:space="preserve"> </w:t>
      </w:r>
      <w:proofErr w:type="spellStart"/>
      <w:r w:rsidRPr="002C799F">
        <w:rPr>
          <w:rFonts w:ascii="Times New Roman" w:hAnsi="Times New Roman" w:cs="Times New Roman"/>
          <w:sz w:val="24"/>
          <w:szCs w:val="24"/>
          <w:lang w:val="ru-RU"/>
        </w:rPr>
        <w:t>бажаючих</w:t>
      </w:r>
      <w:proofErr w:type="spellEnd"/>
      <w:r w:rsidRPr="002C799F">
        <w:rPr>
          <w:rFonts w:ascii="Times New Roman" w:hAnsi="Times New Roman" w:cs="Times New Roman"/>
          <w:sz w:val="24"/>
          <w:szCs w:val="24"/>
          <w:lang w:val="ru-RU"/>
        </w:rPr>
        <w:t xml:space="preserve">, </w:t>
      </w:r>
      <w:proofErr w:type="spellStart"/>
      <w:r w:rsidRPr="002C799F">
        <w:rPr>
          <w:rFonts w:ascii="Times New Roman" w:hAnsi="Times New Roman" w:cs="Times New Roman"/>
          <w:sz w:val="24"/>
          <w:szCs w:val="24"/>
          <w:lang w:val="ru-RU"/>
        </w:rPr>
        <w:t>реалізації</w:t>
      </w:r>
      <w:proofErr w:type="spellEnd"/>
      <w:r w:rsidRPr="002C799F">
        <w:rPr>
          <w:rFonts w:ascii="Times New Roman" w:hAnsi="Times New Roman" w:cs="Times New Roman"/>
          <w:sz w:val="24"/>
          <w:szCs w:val="24"/>
          <w:lang w:val="ru-RU"/>
        </w:rPr>
        <w:t xml:space="preserve"> </w:t>
      </w:r>
      <w:proofErr w:type="spellStart"/>
      <w:r w:rsidRPr="002C799F">
        <w:rPr>
          <w:rFonts w:ascii="Times New Roman" w:hAnsi="Times New Roman" w:cs="Times New Roman"/>
          <w:sz w:val="24"/>
          <w:szCs w:val="24"/>
          <w:lang w:val="ru-RU"/>
        </w:rPr>
        <w:t>релігійних</w:t>
      </w:r>
      <w:proofErr w:type="spellEnd"/>
      <w:r w:rsidRPr="002C799F">
        <w:rPr>
          <w:rFonts w:ascii="Times New Roman" w:hAnsi="Times New Roman" w:cs="Times New Roman"/>
          <w:sz w:val="24"/>
          <w:szCs w:val="24"/>
          <w:lang w:val="ru-RU"/>
        </w:rPr>
        <w:t xml:space="preserve"> потреб кожного </w:t>
      </w:r>
      <w:proofErr w:type="spellStart"/>
      <w:r w:rsidRPr="002C799F">
        <w:rPr>
          <w:rFonts w:ascii="Times New Roman" w:hAnsi="Times New Roman" w:cs="Times New Roman"/>
          <w:sz w:val="24"/>
          <w:szCs w:val="24"/>
          <w:lang w:val="ru-RU"/>
        </w:rPr>
        <w:t>мешканця</w:t>
      </w:r>
      <w:proofErr w:type="spellEnd"/>
      <w:r w:rsidRPr="002C799F">
        <w:rPr>
          <w:rFonts w:ascii="Times New Roman" w:hAnsi="Times New Roman" w:cs="Times New Roman"/>
          <w:sz w:val="24"/>
          <w:szCs w:val="24"/>
          <w:lang w:val="ru-RU"/>
        </w:rPr>
        <w:t xml:space="preserve">, </w:t>
      </w:r>
      <w:proofErr w:type="spellStart"/>
      <w:r w:rsidRPr="002C799F">
        <w:rPr>
          <w:rFonts w:ascii="Times New Roman" w:hAnsi="Times New Roman" w:cs="Times New Roman"/>
          <w:sz w:val="24"/>
          <w:szCs w:val="24"/>
          <w:lang w:val="ru-RU"/>
        </w:rPr>
        <w:t>збереження</w:t>
      </w:r>
      <w:proofErr w:type="spellEnd"/>
      <w:r w:rsidRPr="002C799F">
        <w:rPr>
          <w:rFonts w:ascii="Times New Roman" w:hAnsi="Times New Roman" w:cs="Times New Roman"/>
          <w:sz w:val="24"/>
          <w:szCs w:val="24"/>
          <w:lang w:val="ru-RU"/>
        </w:rPr>
        <w:t xml:space="preserve"> та </w:t>
      </w:r>
      <w:proofErr w:type="spellStart"/>
      <w:r w:rsidRPr="002C799F">
        <w:rPr>
          <w:rFonts w:ascii="Times New Roman" w:hAnsi="Times New Roman" w:cs="Times New Roman"/>
          <w:sz w:val="24"/>
          <w:szCs w:val="24"/>
          <w:lang w:val="ru-RU"/>
        </w:rPr>
        <w:t>зростання</w:t>
      </w:r>
      <w:proofErr w:type="spellEnd"/>
      <w:r w:rsidRPr="002C799F">
        <w:rPr>
          <w:rFonts w:ascii="Times New Roman" w:hAnsi="Times New Roman" w:cs="Times New Roman"/>
          <w:sz w:val="24"/>
          <w:szCs w:val="24"/>
          <w:lang w:val="ru-RU"/>
        </w:rPr>
        <w:t xml:space="preserve"> </w:t>
      </w:r>
      <w:proofErr w:type="spellStart"/>
      <w:r w:rsidRPr="002C799F">
        <w:rPr>
          <w:rFonts w:ascii="Times New Roman" w:hAnsi="Times New Roman" w:cs="Times New Roman"/>
          <w:sz w:val="24"/>
          <w:szCs w:val="24"/>
          <w:lang w:val="ru-RU"/>
        </w:rPr>
        <w:t>суспільної</w:t>
      </w:r>
      <w:proofErr w:type="spellEnd"/>
      <w:r w:rsidRPr="002C799F">
        <w:rPr>
          <w:rFonts w:ascii="Times New Roman" w:hAnsi="Times New Roman" w:cs="Times New Roman"/>
          <w:sz w:val="24"/>
          <w:szCs w:val="24"/>
          <w:lang w:val="ru-RU"/>
        </w:rPr>
        <w:t xml:space="preserve"> </w:t>
      </w:r>
      <w:proofErr w:type="spellStart"/>
      <w:r w:rsidRPr="002C799F">
        <w:rPr>
          <w:rFonts w:ascii="Times New Roman" w:hAnsi="Times New Roman" w:cs="Times New Roman"/>
          <w:sz w:val="24"/>
          <w:szCs w:val="24"/>
          <w:lang w:val="ru-RU"/>
        </w:rPr>
        <w:t>моралі</w:t>
      </w:r>
      <w:proofErr w:type="spellEnd"/>
      <w:r w:rsidRPr="002C799F">
        <w:rPr>
          <w:rFonts w:ascii="Times New Roman" w:hAnsi="Times New Roman" w:cs="Times New Roman"/>
          <w:sz w:val="24"/>
          <w:szCs w:val="24"/>
          <w:lang w:val="ru-RU"/>
        </w:rPr>
        <w:t xml:space="preserve"> </w:t>
      </w:r>
      <w:proofErr w:type="spellStart"/>
      <w:r w:rsidRPr="002C799F">
        <w:rPr>
          <w:rFonts w:ascii="Times New Roman" w:hAnsi="Times New Roman" w:cs="Times New Roman"/>
          <w:sz w:val="24"/>
          <w:szCs w:val="24"/>
          <w:lang w:val="ru-RU"/>
        </w:rPr>
        <w:t>громадян</w:t>
      </w:r>
      <w:proofErr w:type="spellEnd"/>
      <w:r w:rsidRPr="002C799F">
        <w:rPr>
          <w:rFonts w:ascii="Times New Roman" w:hAnsi="Times New Roman" w:cs="Times New Roman"/>
          <w:sz w:val="24"/>
          <w:szCs w:val="24"/>
          <w:lang w:val="ru-RU"/>
        </w:rPr>
        <w:t xml:space="preserve">. </w:t>
      </w:r>
    </w:p>
    <w:p w14:paraId="0FB07AD8" w14:textId="77777777" w:rsidR="00A1729F" w:rsidRPr="002C799F" w:rsidRDefault="00A1729F" w:rsidP="00A1729F">
      <w:pPr>
        <w:pStyle w:val="a7"/>
        <w:spacing w:after="0" w:line="240" w:lineRule="auto"/>
        <w:ind w:left="0"/>
        <w:jc w:val="both"/>
        <w:rPr>
          <w:rFonts w:ascii="Times New Roman" w:eastAsia="Times New Roman" w:hAnsi="Times New Roman" w:cs="Times New Roman"/>
          <w:b/>
          <w:sz w:val="24"/>
          <w:szCs w:val="24"/>
          <w:lang w:eastAsia="ru-RU"/>
        </w:rPr>
      </w:pPr>
    </w:p>
    <w:p w14:paraId="00656FA3" w14:textId="77777777" w:rsidR="00A1729F" w:rsidRPr="002C799F" w:rsidRDefault="00A1729F" w:rsidP="00A1729F">
      <w:pPr>
        <w:pStyle w:val="a7"/>
        <w:numPr>
          <w:ilvl w:val="0"/>
          <w:numId w:val="17"/>
        </w:numPr>
        <w:spacing w:after="0" w:line="240" w:lineRule="auto"/>
        <w:jc w:val="center"/>
        <w:rPr>
          <w:rFonts w:ascii="Times New Roman" w:eastAsia="Times New Roman" w:hAnsi="Times New Roman" w:cs="Times New Roman"/>
          <w:b/>
          <w:sz w:val="24"/>
          <w:szCs w:val="24"/>
          <w:lang w:eastAsia="ru-RU"/>
        </w:rPr>
      </w:pPr>
      <w:r w:rsidRPr="002C799F">
        <w:rPr>
          <w:rFonts w:ascii="Times New Roman" w:eastAsia="Times New Roman" w:hAnsi="Times New Roman" w:cs="Times New Roman"/>
          <w:b/>
          <w:sz w:val="24"/>
          <w:szCs w:val="24"/>
          <w:lang w:eastAsia="ru-RU"/>
        </w:rPr>
        <w:t>Координація та контроль за ходом виконання Програми</w:t>
      </w:r>
    </w:p>
    <w:p w14:paraId="4E787869" w14:textId="77777777" w:rsidR="00A1729F" w:rsidRPr="002C799F" w:rsidRDefault="00A1729F" w:rsidP="00A1729F">
      <w:pPr>
        <w:ind w:left="142" w:firstLine="206"/>
        <w:jc w:val="both"/>
        <w:rPr>
          <w:lang w:val="uk-UA"/>
        </w:rPr>
      </w:pPr>
      <w:r w:rsidRPr="002C799F">
        <w:rPr>
          <w:lang w:val="uk-UA"/>
        </w:rPr>
        <w:t>Координація та контроль за ходом виконання Програми здійснюватиметься відділом культури та туризму Косівської міської ради, виконавчим апаратом міської ради та профільною депутатською комісією.</w:t>
      </w:r>
    </w:p>
    <w:p w14:paraId="7EB036D3" w14:textId="77777777" w:rsidR="00A1729F" w:rsidRPr="002C799F" w:rsidRDefault="00A1729F" w:rsidP="00A1729F">
      <w:pPr>
        <w:rPr>
          <w:rFonts w:eastAsia="Calibri"/>
          <w:lang w:val="uk-UA" w:eastAsia="en-US"/>
        </w:rPr>
      </w:pPr>
    </w:p>
    <w:p w14:paraId="49342D58" w14:textId="77777777" w:rsidR="00A1729F" w:rsidRPr="002C799F" w:rsidRDefault="00A1729F" w:rsidP="00A1729F">
      <w:pPr>
        <w:rPr>
          <w:lang w:val="uk-UA"/>
        </w:rPr>
      </w:pPr>
    </w:p>
    <w:p w14:paraId="71BC6A00" w14:textId="77777777" w:rsidR="00A1729F" w:rsidRPr="002C799F" w:rsidRDefault="00A1729F" w:rsidP="00A1729F">
      <w:pPr>
        <w:rPr>
          <w:lang w:val="uk-UA"/>
        </w:rPr>
      </w:pPr>
    </w:p>
    <w:p w14:paraId="643B6474" w14:textId="77777777" w:rsidR="00A1729F" w:rsidRPr="002C799F" w:rsidRDefault="00A1729F" w:rsidP="00A1729F">
      <w:pPr>
        <w:rPr>
          <w:lang w:val="uk-UA"/>
        </w:rPr>
      </w:pPr>
    </w:p>
    <w:p w14:paraId="5589AA0E" w14:textId="77777777" w:rsidR="00A1729F" w:rsidRPr="002C799F" w:rsidRDefault="00A1729F" w:rsidP="00A1729F">
      <w:pPr>
        <w:rPr>
          <w:lang w:val="uk-UA"/>
        </w:rPr>
      </w:pPr>
    </w:p>
    <w:p w14:paraId="1D4DB4DA" w14:textId="77777777" w:rsidR="00A1729F" w:rsidRPr="002C799F" w:rsidRDefault="00A1729F" w:rsidP="00A1729F">
      <w:pPr>
        <w:rPr>
          <w:lang w:val="uk-UA"/>
        </w:rPr>
      </w:pPr>
    </w:p>
    <w:p w14:paraId="491FD9E6" w14:textId="77777777" w:rsidR="00A1729F" w:rsidRPr="002C799F" w:rsidRDefault="00A1729F" w:rsidP="00A1729F">
      <w:pPr>
        <w:rPr>
          <w:lang w:val="uk-UA"/>
        </w:rPr>
      </w:pPr>
    </w:p>
    <w:p w14:paraId="65F72A10" w14:textId="77777777" w:rsidR="00A1729F" w:rsidRPr="002C799F" w:rsidRDefault="00A1729F" w:rsidP="00A1729F">
      <w:pPr>
        <w:rPr>
          <w:lang w:val="uk-UA"/>
        </w:rPr>
      </w:pPr>
    </w:p>
    <w:p w14:paraId="56159C06" w14:textId="77777777" w:rsidR="00A1729F" w:rsidRPr="002C799F" w:rsidRDefault="00A1729F" w:rsidP="00A1729F">
      <w:pPr>
        <w:rPr>
          <w:lang w:val="uk-UA"/>
        </w:rPr>
      </w:pPr>
    </w:p>
    <w:p w14:paraId="160F87D2" w14:textId="77777777" w:rsidR="00A1729F" w:rsidRPr="002C799F" w:rsidRDefault="00A1729F" w:rsidP="00A1729F">
      <w:pPr>
        <w:rPr>
          <w:lang w:val="uk-UA"/>
        </w:rPr>
      </w:pPr>
    </w:p>
    <w:p w14:paraId="6CDA3D82" w14:textId="77777777" w:rsidR="00A1729F" w:rsidRPr="002C799F" w:rsidRDefault="00A1729F" w:rsidP="00A1729F">
      <w:pPr>
        <w:rPr>
          <w:lang w:val="uk-UA"/>
        </w:rPr>
      </w:pPr>
    </w:p>
    <w:p w14:paraId="0B76833D" w14:textId="77777777" w:rsidR="00A1729F" w:rsidRPr="002C799F" w:rsidRDefault="00A1729F" w:rsidP="00A1729F">
      <w:pPr>
        <w:rPr>
          <w:lang w:val="uk-UA"/>
        </w:rPr>
      </w:pPr>
    </w:p>
    <w:p w14:paraId="5C957AEC" w14:textId="77777777" w:rsidR="00A1729F" w:rsidRPr="002C799F" w:rsidRDefault="00A1729F" w:rsidP="00A1729F">
      <w:pPr>
        <w:rPr>
          <w:lang w:val="uk-UA"/>
        </w:rPr>
      </w:pPr>
    </w:p>
    <w:p w14:paraId="398F97EC" w14:textId="77777777" w:rsidR="00A1729F" w:rsidRPr="002C799F" w:rsidRDefault="00A1729F" w:rsidP="00A1729F">
      <w:pPr>
        <w:rPr>
          <w:lang w:val="uk-UA"/>
        </w:rPr>
        <w:sectPr w:rsidR="00A1729F" w:rsidRPr="002C799F">
          <w:pgSz w:w="11906" w:h="16838"/>
          <w:pgMar w:top="850" w:right="850" w:bottom="850" w:left="1417" w:header="708" w:footer="708" w:gutter="0"/>
          <w:cols w:space="720"/>
        </w:sectPr>
      </w:pPr>
    </w:p>
    <w:p w14:paraId="54C41E1D" w14:textId="604F39AE" w:rsidR="00A1729F" w:rsidRPr="002C799F" w:rsidRDefault="00A1729F" w:rsidP="00A1729F">
      <w:pPr>
        <w:shd w:val="clear" w:color="auto" w:fill="FFFFFF"/>
        <w:ind w:left="5664" w:firstLine="708"/>
        <w:jc w:val="right"/>
        <w:rPr>
          <w:lang w:eastAsia="uk-UA"/>
        </w:rPr>
      </w:pPr>
      <w:proofErr w:type="spellStart"/>
      <w:r w:rsidRPr="002C799F">
        <w:rPr>
          <w:b/>
          <w:bCs/>
          <w:iCs/>
        </w:rPr>
        <w:lastRenderedPageBreak/>
        <w:t>Додаток</w:t>
      </w:r>
      <w:proofErr w:type="spellEnd"/>
      <w:r w:rsidRPr="002C799F">
        <w:rPr>
          <w:b/>
          <w:bCs/>
          <w:iCs/>
        </w:rPr>
        <w:t xml:space="preserve"> </w:t>
      </w:r>
      <w:proofErr w:type="gramStart"/>
      <w:r w:rsidRPr="002C799F">
        <w:rPr>
          <w:b/>
          <w:bCs/>
          <w:iCs/>
        </w:rPr>
        <w:t xml:space="preserve">2  </w:t>
      </w:r>
      <w:r w:rsidRPr="002C799F">
        <w:rPr>
          <w:bCs/>
          <w:iCs/>
        </w:rPr>
        <w:t>до</w:t>
      </w:r>
      <w:proofErr w:type="gramEnd"/>
      <w:r w:rsidRPr="002C799F">
        <w:rPr>
          <w:bCs/>
          <w:iCs/>
        </w:rPr>
        <w:t xml:space="preserve"> </w:t>
      </w:r>
      <w:proofErr w:type="spellStart"/>
      <w:r w:rsidRPr="002C799F">
        <w:rPr>
          <w:bCs/>
          <w:iCs/>
        </w:rPr>
        <w:t>П</w:t>
      </w:r>
      <w:r w:rsidRPr="002C799F">
        <w:rPr>
          <w:lang w:eastAsia="uk-UA"/>
        </w:rPr>
        <w:t>рограми</w:t>
      </w:r>
      <w:proofErr w:type="spellEnd"/>
      <w:r w:rsidRPr="002C799F">
        <w:rPr>
          <w:lang w:eastAsia="uk-UA"/>
        </w:rPr>
        <w:t xml:space="preserve"> </w:t>
      </w:r>
    </w:p>
    <w:p w14:paraId="02C40F29" w14:textId="77777777" w:rsidR="00A1729F" w:rsidRPr="002C799F" w:rsidRDefault="00A1729F" w:rsidP="00A1729F">
      <w:pPr>
        <w:shd w:val="clear" w:color="auto" w:fill="FFFFFF"/>
        <w:ind w:left="6372"/>
        <w:jc w:val="right"/>
        <w:rPr>
          <w:lang w:eastAsia="uk-UA"/>
        </w:rPr>
      </w:pPr>
      <w:r w:rsidRPr="002C799F">
        <w:rPr>
          <w:lang w:eastAsia="uk-UA"/>
        </w:rPr>
        <w:t xml:space="preserve">                                                                       «</w:t>
      </w:r>
      <w:proofErr w:type="spellStart"/>
      <w:r w:rsidRPr="002C799F">
        <w:rPr>
          <w:lang w:eastAsia="uk-UA"/>
        </w:rPr>
        <w:t>Духовне</w:t>
      </w:r>
      <w:proofErr w:type="spellEnd"/>
      <w:r w:rsidRPr="002C799F">
        <w:rPr>
          <w:lang w:eastAsia="uk-UA"/>
        </w:rPr>
        <w:t xml:space="preserve"> </w:t>
      </w:r>
      <w:proofErr w:type="spellStart"/>
      <w:r w:rsidRPr="002C799F">
        <w:rPr>
          <w:lang w:eastAsia="uk-UA"/>
        </w:rPr>
        <w:t>життя</w:t>
      </w:r>
      <w:proofErr w:type="spellEnd"/>
      <w:r w:rsidRPr="002C799F">
        <w:rPr>
          <w:lang w:eastAsia="uk-UA"/>
        </w:rPr>
        <w:t xml:space="preserve"> </w:t>
      </w:r>
      <w:proofErr w:type="spellStart"/>
      <w:r w:rsidRPr="002C799F">
        <w:rPr>
          <w:lang w:eastAsia="uk-UA"/>
        </w:rPr>
        <w:t>Косівської</w:t>
      </w:r>
      <w:proofErr w:type="spellEnd"/>
      <w:r w:rsidRPr="002C799F">
        <w:rPr>
          <w:lang w:eastAsia="uk-UA"/>
        </w:rPr>
        <w:t xml:space="preserve"> </w:t>
      </w:r>
      <w:proofErr w:type="spellStart"/>
      <w:r w:rsidRPr="002C799F">
        <w:rPr>
          <w:lang w:eastAsia="uk-UA"/>
        </w:rPr>
        <w:t>міської</w:t>
      </w:r>
      <w:proofErr w:type="spellEnd"/>
      <w:r w:rsidRPr="002C799F">
        <w:rPr>
          <w:lang w:eastAsia="uk-UA"/>
        </w:rPr>
        <w:t xml:space="preserve">      </w:t>
      </w:r>
      <w:proofErr w:type="spellStart"/>
      <w:r w:rsidRPr="002C799F">
        <w:rPr>
          <w:lang w:eastAsia="uk-UA"/>
        </w:rPr>
        <w:t>територіальної</w:t>
      </w:r>
      <w:proofErr w:type="spellEnd"/>
      <w:r w:rsidRPr="002C799F">
        <w:rPr>
          <w:lang w:eastAsia="uk-UA"/>
        </w:rPr>
        <w:t xml:space="preserve"> </w:t>
      </w:r>
      <w:proofErr w:type="spellStart"/>
      <w:r w:rsidRPr="002C799F">
        <w:rPr>
          <w:lang w:eastAsia="uk-UA"/>
        </w:rPr>
        <w:t>громади</w:t>
      </w:r>
      <w:proofErr w:type="spellEnd"/>
      <w:r w:rsidRPr="002C799F">
        <w:rPr>
          <w:lang w:eastAsia="uk-UA"/>
        </w:rPr>
        <w:t xml:space="preserve">» </w:t>
      </w:r>
    </w:p>
    <w:p w14:paraId="36865C74" w14:textId="77777777" w:rsidR="00A1729F" w:rsidRPr="002C799F" w:rsidRDefault="00A1729F" w:rsidP="00A1729F">
      <w:pPr>
        <w:shd w:val="clear" w:color="auto" w:fill="FFFFFF"/>
        <w:tabs>
          <w:tab w:val="left" w:pos="6379"/>
        </w:tabs>
        <w:ind w:left="5664"/>
        <w:jc w:val="right"/>
        <w:rPr>
          <w:lang w:eastAsia="uk-UA"/>
        </w:rPr>
      </w:pPr>
      <w:r w:rsidRPr="002C799F">
        <w:rPr>
          <w:b/>
          <w:lang w:eastAsia="uk-UA"/>
        </w:rPr>
        <w:t xml:space="preserve">                                                                                          </w:t>
      </w:r>
      <w:r w:rsidRPr="002C799F">
        <w:rPr>
          <w:lang w:eastAsia="uk-UA"/>
        </w:rPr>
        <w:t xml:space="preserve">                     на 2024-2028 роки                                   </w:t>
      </w:r>
    </w:p>
    <w:p w14:paraId="5B95AFB3" w14:textId="1A69A021" w:rsidR="00A1729F" w:rsidRPr="002C799F" w:rsidRDefault="00A1729F" w:rsidP="00A1729F">
      <w:pPr>
        <w:shd w:val="clear" w:color="auto" w:fill="FFFFFF"/>
        <w:tabs>
          <w:tab w:val="left" w:pos="6379"/>
        </w:tabs>
        <w:ind w:left="5664"/>
        <w:rPr>
          <w:lang w:eastAsia="uk-UA"/>
        </w:rPr>
      </w:pPr>
      <w:r w:rsidRPr="002C799F">
        <w:rPr>
          <w:lang w:eastAsia="uk-UA"/>
        </w:rPr>
        <w:t xml:space="preserve">                                                                                        </w:t>
      </w:r>
    </w:p>
    <w:p w14:paraId="1882438A" w14:textId="77777777" w:rsidR="00A1729F" w:rsidRPr="002C799F" w:rsidRDefault="00A1729F" w:rsidP="00A1729F">
      <w:pPr>
        <w:ind w:left="11340"/>
        <w:rPr>
          <w:rFonts w:eastAsia="Calibri"/>
          <w:spacing w:val="-13"/>
          <w:lang w:eastAsia="en-US"/>
        </w:rPr>
      </w:pPr>
    </w:p>
    <w:p w14:paraId="5865D2FB" w14:textId="77777777" w:rsidR="00A1729F" w:rsidRPr="002C799F" w:rsidRDefault="00A1729F" w:rsidP="00A1729F">
      <w:pPr>
        <w:shd w:val="clear" w:color="auto" w:fill="FFFFFF"/>
        <w:spacing w:line="0" w:lineRule="atLeast"/>
        <w:jc w:val="center"/>
        <w:rPr>
          <w:b/>
          <w:bCs/>
          <w:iCs/>
        </w:rPr>
      </w:pPr>
      <w:proofErr w:type="spellStart"/>
      <w:r w:rsidRPr="002C799F">
        <w:rPr>
          <w:b/>
        </w:rPr>
        <w:t>Ресурсне</w:t>
      </w:r>
      <w:proofErr w:type="spellEnd"/>
      <w:r w:rsidRPr="002C799F">
        <w:rPr>
          <w:b/>
        </w:rPr>
        <w:t xml:space="preserve"> </w:t>
      </w:r>
      <w:proofErr w:type="spellStart"/>
      <w:proofErr w:type="gramStart"/>
      <w:r w:rsidRPr="002C799F">
        <w:rPr>
          <w:b/>
        </w:rPr>
        <w:t>забезпечення</w:t>
      </w:r>
      <w:proofErr w:type="spellEnd"/>
      <w:r w:rsidRPr="002C799F">
        <w:rPr>
          <w:b/>
        </w:rPr>
        <w:t xml:space="preserve"> </w:t>
      </w:r>
      <w:r w:rsidRPr="002C799F">
        <w:rPr>
          <w:b/>
          <w:bCs/>
          <w:iCs/>
        </w:rPr>
        <w:t xml:space="preserve"> </w:t>
      </w:r>
      <w:proofErr w:type="spellStart"/>
      <w:r w:rsidRPr="002C799F">
        <w:rPr>
          <w:b/>
          <w:bCs/>
          <w:iCs/>
        </w:rPr>
        <w:t>Програми</w:t>
      </w:r>
      <w:proofErr w:type="spellEnd"/>
      <w:proofErr w:type="gramEnd"/>
    </w:p>
    <w:p w14:paraId="555BDCD2" w14:textId="77777777" w:rsidR="00A1729F" w:rsidRPr="002C799F" w:rsidRDefault="00A1729F" w:rsidP="00A1729F">
      <w:pPr>
        <w:shd w:val="clear" w:color="auto" w:fill="FFFFFF"/>
        <w:spacing w:line="0" w:lineRule="atLeast"/>
        <w:jc w:val="center"/>
        <w:rPr>
          <w:b/>
          <w:bCs/>
          <w:iCs/>
        </w:rPr>
      </w:pPr>
      <w:r w:rsidRPr="002C799F">
        <w:rPr>
          <w:b/>
          <w:bCs/>
          <w:iCs/>
        </w:rPr>
        <w:t xml:space="preserve"> «</w:t>
      </w:r>
      <w:proofErr w:type="spellStart"/>
      <w:r w:rsidRPr="002C799F">
        <w:rPr>
          <w:b/>
          <w:bCs/>
          <w:iCs/>
        </w:rPr>
        <w:t>Духовне</w:t>
      </w:r>
      <w:proofErr w:type="spellEnd"/>
      <w:r w:rsidRPr="002C799F">
        <w:rPr>
          <w:b/>
          <w:bCs/>
          <w:iCs/>
        </w:rPr>
        <w:t xml:space="preserve"> </w:t>
      </w:r>
      <w:proofErr w:type="spellStart"/>
      <w:r w:rsidRPr="002C799F">
        <w:rPr>
          <w:b/>
          <w:bCs/>
          <w:iCs/>
        </w:rPr>
        <w:t>життя</w:t>
      </w:r>
      <w:proofErr w:type="spellEnd"/>
      <w:r w:rsidRPr="002C799F">
        <w:rPr>
          <w:b/>
          <w:bCs/>
          <w:iCs/>
        </w:rPr>
        <w:t xml:space="preserve"> </w:t>
      </w:r>
      <w:proofErr w:type="spellStart"/>
      <w:r w:rsidRPr="002C799F">
        <w:rPr>
          <w:b/>
          <w:bCs/>
          <w:iCs/>
        </w:rPr>
        <w:t>Косівської</w:t>
      </w:r>
      <w:proofErr w:type="spellEnd"/>
      <w:r w:rsidRPr="002C799F">
        <w:rPr>
          <w:b/>
          <w:bCs/>
          <w:iCs/>
        </w:rPr>
        <w:t xml:space="preserve"> </w:t>
      </w:r>
      <w:proofErr w:type="spellStart"/>
      <w:r w:rsidRPr="002C799F">
        <w:rPr>
          <w:b/>
          <w:bCs/>
          <w:iCs/>
        </w:rPr>
        <w:t>міської</w:t>
      </w:r>
      <w:proofErr w:type="spellEnd"/>
      <w:r w:rsidRPr="002C799F">
        <w:rPr>
          <w:b/>
          <w:bCs/>
          <w:iCs/>
        </w:rPr>
        <w:t xml:space="preserve"> </w:t>
      </w:r>
      <w:proofErr w:type="spellStart"/>
      <w:r w:rsidRPr="002C799F">
        <w:rPr>
          <w:b/>
          <w:bCs/>
          <w:iCs/>
        </w:rPr>
        <w:t>територіальної</w:t>
      </w:r>
      <w:proofErr w:type="spellEnd"/>
      <w:r w:rsidRPr="002C799F">
        <w:rPr>
          <w:b/>
          <w:bCs/>
          <w:iCs/>
        </w:rPr>
        <w:t xml:space="preserve"> </w:t>
      </w:r>
      <w:proofErr w:type="spellStart"/>
      <w:r w:rsidRPr="002C799F">
        <w:rPr>
          <w:b/>
          <w:bCs/>
          <w:iCs/>
        </w:rPr>
        <w:t>громади</w:t>
      </w:r>
      <w:proofErr w:type="spellEnd"/>
      <w:r w:rsidRPr="002C799F">
        <w:rPr>
          <w:b/>
          <w:bCs/>
          <w:iCs/>
        </w:rPr>
        <w:t>»</w:t>
      </w:r>
      <w:r w:rsidRPr="002C799F">
        <w:rPr>
          <w:b/>
          <w:lang w:eastAsia="uk-UA"/>
        </w:rPr>
        <w:t xml:space="preserve"> на 2024-2028 роки</w:t>
      </w:r>
    </w:p>
    <w:p w14:paraId="403344DF" w14:textId="77777777" w:rsidR="00A1729F" w:rsidRPr="002C799F" w:rsidRDefault="00A1729F" w:rsidP="00A1729F">
      <w:pPr>
        <w:shd w:val="clear" w:color="auto" w:fill="FFFFFF"/>
        <w:rPr>
          <w:rFonts w:eastAsia="Calibri"/>
          <w:lang w:eastAsia="en-US"/>
        </w:rPr>
      </w:pPr>
    </w:p>
    <w:p w14:paraId="09E5FE06" w14:textId="77777777" w:rsidR="00A1729F" w:rsidRPr="002C799F" w:rsidRDefault="00A1729F" w:rsidP="00A1729F">
      <w:pPr>
        <w:shd w:val="clear" w:color="auto" w:fill="FFFFFF"/>
        <w:tabs>
          <w:tab w:val="left" w:leader="underscore" w:pos="3888"/>
          <w:tab w:val="left" w:leader="underscore" w:pos="7603"/>
        </w:tabs>
        <w:ind w:left="312" w:right="365" w:firstLine="5986"/>
        <w:jc w:val="right"/>
      </w:pPr>
      <w:r w:rsidRPr="002C799F">
        <w:br/>
        <w:t xml:space="preserve">тис. </w:t>
      </w:r>
      <w:proofErr w:type="spellStart"/>
      <w:r w:rsidRPr="002C799F">
        <w:t>гривень</w:t>
      </w:r>
      <w:proofErr w:type="spellEnd"/>
    </w:p>
    <w:tbl>
      <w:tblPr>
        <w:tblStyle w:val="ae"/>
        <w:tblW w:w="0" w:type="auto"/>
        <w:tblInd w:w="0" w:type="dxa"/>
        <w:tblLook w:val="04A0" w:firstRow="1" w:lastRow="0" w:firstColumn="1" w:lastColumn="0" w:noHBand="0" w:noVBand="1"/>
      </w:tblPr>
      <w:tblGrid>
        <w:gridCol w:w="4503"/>
        <w:gridCol w:w="1275"/>
        <w:gridCol w:w="1560"/>
        <w:gridCol w:w="1559"/>
        <w:gridCol w:w="1984"/>
        <w:gridCol w:w="1792"/>
        <w:gridCol w:w="2113"/>
      </w:tblGrid>
      <w:tr w:rsidR="00DE711D" w:rsidRPr="002C799F" w14:paraId="1AC16F57" w14:textId="77777777" w:rsidTr="00A1729F">
        <w:tc>
          <w:tcPr>
            <w:tcW w:w="4503" w:type="dxa"/>
            <w:tcBorders>
              <w:top w:val="single" w:sz="4" w:space="0" w:color="auto"/>
              <w:left w:val="single" w:sz="4" w:space="0" w:color="auto"/>
              <w:bottom w:val="single" w:sz="4" w:space="0" w:color="auto"/>
              <w:right w:val="single" w:sz="4" w:space="0" w:color="auto"/>
            </w:tcBorders>
            <w:hideMark/>
          </w:tcPr>
          <w:p w14:paraId="574EEBF1" w14:textId="77777777" w:rsidR="00A1729F" w:rsidRPr="002C799F" w:rsidRDefault="00A1729F">
            <w:pPr>
              <w:rPr>
                <w:rFonts w:eastAsiaTheme="minorHAnsi"/>
                <w:b/>
              </w:rPr>
            </w:pPr>
            <w:proofErr w:type="spellStart"/>
            <w:r w:rsidRPr="002C799F">
              <w:rPr>
                <w:rFonts w:eastAsiaTheme="minorHAnsi"/>
                <w:b/>
              </w:rPr>
              <w:t>Обсяг</w:t>
            </w:r>
            <w:proofErr w:type="spellEnd"/>
            <w:r w:rsidRPr="002C799F">
              <w:rPr>
                <w:rFonts w:eastAsiaTheme="minorHAnsi"/>
                <w:b/>
              </w:rPr>
              <w:t xml:space="preserve"> </w:t>
            </w:r>
            <w:proofErr w:type="spellStart"/>
            <w:r w:rsidRPr="002C799F">
              <w:rPr>
                <w:rFonts w:eastAsiaTheme="minorHAnsi"/>
                <w:b/>
              </w:rPr>
              <w:t>коштів</w:t>
            </w:r>
            <w:proofErr w:type="spellEnd"/>
            <w:r w:rsidRPr="002C799F">
              <w:rPr>
                <w:rFonts w:eastAsiaTheme="minorHAnsi"/>
                <w:b/>
              </w:rPr>
              <w:t xml:space="preserve">, </w:t>
            </w:r>
            <w:proofErr w:type="spellStart"/>
            <w:r w:rsidRPr="002C799F">
              <w:rPr>
                <w:rFonts w:eastAsiaTheme="minorHAnsi"/>
                <w:b/>
              </w:rPr>
              <w:t>які</w:t>
            </w:r>
            <w:proofErr w:type="spellEnd"/>
            <w:r w:rsidRPr="002C799F">
              <w:rPr>
                <w:rFonts w:eastAsiaTheme="minorHAnsi"/>
                <w:b/>
              </w:rPr>
              <w:t xml:space="preserve"> </w:t>
            </w:r>
            <w:proofErr w:type="spellStart"/>
            <w:r w:rsidRPr="002C799F">
              <w:rPr>
                <w:rFonts w:eastAsiaTheme="minorHAnsi"/>
                <w:b/>
              </w:rPr>
              <w:t>пропонується</w:t>
            </w:r>
            <w:proofErr w:type="spellEnd"/>
            <w:r w:rsidRPr="002C799F">
              <w:rPr>
                <w:rFonts w:eastAsiaTheme="minorHAnsi"/>
                <w:b/>
              </w:rPr>
              <w:t xml:space="preserve"> </w:t>
            </w:r>
            <w:proofErr w:type="spellStart"/>
            <w:r w:rsidRPr="002C799F">
              <w:rPr>
                <w:rFonts w:eastAsiaTheme="minorHAnsi"/>
                <w:b/>
              </w:rPr>
              <w:t>залучити</w:t>
            </w:r>
            <w:proofErr w:type="spellEnd"/>
            <w:r w:rsidRPr="002C799F">
              <w:rPr>
                <w:rFonts w:eastAsiaTheme="minorHAnsi"/>
                <w:b/>
              </w:rPr>
              <w:t xml:space="preserve"> на </w:t>
            </w:r>
            <w:proofErr w:type="spellStart"/>
            <w:r w:rsidRPr="002C799F">
              <w:rPr>
                <w:rFonts w:eastAsiaTheme="minorHAnsi"/>
                <w:b/>
              </w:rPr>
              <w:t>виконання</w:t>
            </w:r>
            <w:proofErr w:type="spellEnd"/>
            <w:r w:rsidRPr="002C799F">
              <w:rPr>
                <w:rFonts w:eastAsiaTheme="minorHAnsi"/>
                <w:b/>
              </w:rPr>
              <w:t xml:space="preserve"> </w:t>
            </w:r>
            <w:proofErr w:type="spellStart"/>
            <w:r w:rsidRPr="002C799F">
              <w:rPr>
                <w:rFonts w:eastAsiaTheme="minorHAnsi"/>
                <w:b/>
              </w:rPr>
              <w:t>програми</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09BE6C7F" w14:textId="77777777" w:rsidR="00A1729F" w:rsidRPr="002C799F" w:rsidRDefault="00A1729F">
            <w:pPr>
              <w:jc w:val="center"/>
              <w:rPr>
                <w:rFonts w:eastAsiaTheme="minorHAnsi"/>
                <w:b/>
              </w:rPr>
            </w:pPr>
            <w:r w:rsidRPr="002C799F">
              <w:rPr>
                <w:rFonts w:eastAsiaTheme="minorHAnsi"/>
                <w:b/>
              </w:rPr>
              <w:t>2024 р.</w:t>
            </w:r>
          </w:p>
        </w:tc>
        <w:tc>
          <w:tcPr>
            <w:tcW w:w="1560" w:type="dxa"/>
            <w:tcBorders>
              <w:top w:val="single" w:sz="4" w:space="0" w:color="auto"/>
              <w:left w:val="single" w:sz="4" w:space="0" w:color="auto"/>
              <w:bottom w:val="single" w:sz="4" w:space="0" w:color="auto"/>
              <w:right w:val="single" w:sz="4" w:space="0" w:color="auto"/>
            </w:tcBorders>
            <w:hideMark/>
          </w:tcPr>
          <w:p w14:paraId="695505D9" w14:textId="77777777" w:rsidR="00A1729F" w:rsidRPr="002C799F" w:rsidRDefault="00A1729F">
            <w:pPr>
              <w:jc w:val="center"/>
              <w:rPr>
                <w:rFonts w:eastAsiaTheme="minorHAnsi"/>
                <w:b/>
              </w:rPr>
            </w:pPr>
            <w:r w:rsidRPr="002C799F">
              <w:rPr>
                <w:rFonts w:eastAsiaTheme="minorHAnsi"/>
                <w:b/>
              </w:rPr>
              <w:t>2025 р.</w:t>
            </w:r>
          </w:p>
        </w:tc>
        <w:tc>
          <w:tcPr>
            <w:tcW w:w="1559" w:type="dxa"/>
            <w:tcBorders>
              <w:top w:val="single" w:sz="4" w:space="0" w:color="auto"/>
              <w:left w:val="single" w:sz="4" w:space="0" w:color="auto"/>
              <w:bottom w:val="single" w:sz="4" w:space="0" w:color="auto"/>
              <w:right w:val="single" w:sz="4" w:space="0" w:color="auto"/>
            </w:tcBorders>
            <w:hideMark/>
          </w:tcPr>
          <w:p w14:paraId="7DCE3B22" w14:textId="77777777" w:rsidR="00A1729F" w:rsidRPr="002C799F" w:rsidRDefault="00A1729F">
            <w:pPr>
              <w:jc w:val="center"/>
              <w:rPr>
                <w:rFonts w:eastAsiaTheme="minorHAnsi"/>
                <w:b/>
              </w:rPr>
            </w:pPr>
            <w:r w:rsidRPr="002C799F">
              <w:rPr>
                <w:rFonts w:eastAsiaTheme="minorHAnsi"/>
                <w:b/>
              </w:rPr>
              <w:t>2026 р.</w:t>
            </w:r>
          </w:p>
        </w:tc>
        <w:tc>
          <w:tcPr>
            <w:tcW w:w="1984" w:type="dxa"/>
            <w:tcBorders>
              <w:top w:val="single" w:sz="4" w:space="0" w:color="auto"/>
              <w:left w:val="single" w:sz="4" w:space="0" w:color="auto"/>
              <w:bottom w:val="single" w:sz="4" w:space="0" w:color="auto"/>
              <w:right w:val="single" w:sz="4" w:space="0" w:color="auto"/>
            </w:tcBorders>
            <w:hideMark/>
          </w:tcPr>
          <w:p w14:paraId="6BBF775E" w14:textId="77777777" w:rsidR="00A1729F" w:rsidRPr="002C799F" w:rsidRDefault="00A1729F">
            <w:pPr>
              <w:jc w:val="center"/>
              <w:rPr>
                <w:rFonts w:eastAsiaTheme="minorHAnsi"/>
                <w:b/>
              </w:rPr>
            </w:pPr>
            <w:r w:rsidRPr="002C799F">
              <w:rPr>
                <w:rFonts w:eastAsiaTheme="minorHAnsi"/>
                <w:b/>
              </w:rPr>
              <w:t>2027 р.</w:t>
            </w:r>
          </w:p>
        </w:tc>
        <w:tc>
          <w:tcPr>
            <w:tcW w:w="1792" w:type="dxa"/>
            <w:tcBorders>
              <w:top w:val="single" w:sz="4" w:space="0" w:color="auto"/>
              <w:left w:val="single" w:sz="4" w:space="0" w:color="auto"/>
              <w:bottom w:val="single" w:sz="4" w:space="0" w:color="auto"/>
              <w:right w:val="single" w:sz="4" w:space="0" w:color="auto"/>
            </w:tcBorders>
            <w:hideMark/>
          </w:tcPr>
          <w:p w14:paraId="2B534045" w14:textId="77777777" w:rsidR="00A1729F" w:rsidRPr="002C799F" w:rsidRDefault="00A1729F">
            <w:pPr>
              <w:jc w:val="center"/>
              <w:rPr>
                <w:rFonts w:eastAsiaTheme="minorHAnsi"/>
                <w:b/>
              </w:rPr>
            </w:pPr>
            <w:r w:rsidRPr="002C799F">
              <w:rPr>
                <w:rFonts w:eastAsiaTheme="minorHAnsi"/>
                <w:b/>
              </w:rPr>
              <w:t>2028 р.</w:t>
            </w:r>
          </w:p>
        </w:tc>
        <w:tc>
          <w:tcPr>
            <w:tcW w:w="2113" w:type="dxa"/>
            <w:tcBorders>
              <w:top w:val="single" w:sz="4" w:space="0" w:color="auto"/>
              <w:left w:val="single" w:sz="4" w:space="0" w:color="auto"/>
              <w:bottom w:val="single" w:sz="4" w:space="0" w:color="auto"/>
              <w:right w:val="single" w:sz="4" w:space="0" w:color="auto"/>
            </w:tcBorders>
            <w:hideMark/>
          </w:tcPr>
          <w:p w14:paraId="33D558EE" w14:textId="77777777" w:rsidR="00A1729F" w:rsidRPr="002C799F" w:rsidRDefault="00A1729F">
            <w:pPr>
              <w:rPr>
                <w:rFonts w:eastAsiaTheme="minorHAnsi"/>
                <w:b/>
              </w:rPr>
            </w:pPr>
            <w:proofErr w:type="spellStart"/>
            <w:r w:rsidRPr="002C799F">
              <w:rPr>
                <w:rFonts w:eastAsiaTheme="minorHAnsi"/>
                <w:b/>
              </w:rPr>
              <w:t>Усього</w:t>
            </w:r>
            <w:proofErr w:type="spellEnd"/>
            <w:r w:rsidRPr="002C799F">
              <w:rPr>
                <w:rFonts w:eastAsiaTheme="minorHAnsi"/>
                <w:b/>
              </w:rPr>
              <w:t xml:space="preserve"> </w:t>
            </w:r>
            <w:proofErr w:type="spellStart"/>
            <w:r w:rsidRPr="002C799F">
              <w:rPr>
                <w:rFonts w:eastAsiaTheme="minorHAnsi"/>
                <w:b/>
              </w:rPr>
              <w:t>витрат</w:t>
            </w:r>
            <w:proofErr w:type="spellEnd"/>
            <w:r w:rsidRPr="002C799F">
              <w:rPr>
                <w:rFonts w:eastAsiaTheme="minorHAnsi"/>
                <w:b/>
              </w:rPr>
              <w:t xml:space="preserve"> на </w:t>
            </w:r>
            <w:proofErr w:type="spellStart"/>
            <w:r w:rsidRPr="002C799F">
              <w:rPr>
                <w:rFonts w:eastAsiaTheme="minorHAnsi"/>
                <w:b/>
              </w:rPr>
              <w:t>виконання</w:t>
            </w:r>
            <w:proofErr w:type="spellEnd"/>
            <w:r w:rsidRPr="002C799F">
              <w:rPr>
                <w:rFonts w:eastAsiaTheme="minorHAnsi"/>
                <w:b/>
              </w:rPr>
              <w:t xml:space="preserve"> </w:t>
            </w:r>
            <w:proofErr w:type="spellStart"/>
            <w:r w:rsidRPr="002C799F">
              <w:rPr>
                <w:rFonts w:eastAsiaTheme="minorHAnsi"/>
                <w:b/>
              </w:rPr>
              <w:t>програми</w:t>
            </w:r>
            <w:proofErr w:type="spellEnd"/>
          </w:p>
        </w:tc>
      </w:tr>
      <w:tr w:rsidR="00DE711D" w:rsidRPr="002C799F" w14:paraId="15989DD4" w14:textId="77777777" w:rsidTr="00A1729F">
        <w:tc>
          <w:tcPr>
            <w:tcW w:w="4503" w:type="dxa"/>
            <w:tcBorders>
              <w:top w:val="single" w:sz="4" w:space="0" w:color="auto"/>
              <w:left w:val="single" w:sz="4" w:space="0" w:color="auto"/>
              <w:bottom w:val="single" w:sz="4" w:space="0" w:color="auto"/>
              <w:right w:val="single" w:sz="4" w:space="0" w:color="auto"/>
            </w:tcBorders>
            <w:hideMark/>
          </w:tcPr>
          <w:p w14:paraId="09D91E06" w14:textId="77777777" w:rsidR="00A1729F" w:rsidRPr="002C799F" w:rsidRDefault="00A1729F">
            <w:pPr>
              <w:jc w:val="both"/>
              <w:rPr>
                <w:rFonts w:eastAsiaTheme="minorHAnsi"/>
                <w:b/>
              </w:rPr>
            </w:pPr>
            <w:proofErr w:type="spellStart"/>
            <w:r w:rsidRPr="002C799F">
              <w:rPr>
                <w:rFonts w:eastAsiaTheme="minorHAnsi"/>
                <w:b/>
              </w:rPr>
              <w:t>Обсяг</w:t>
            </w:r>
            <w:proofErr w:type="spellEnd"/>
            <w:r w:rsidRPr="002C799F">
              <w:rPr>
                <w:rFonts w:eastAsiaTheme="minorHAnsi"/>
                <w:b/>
              </w:rPr>
              <w:t xml:space="preserve"> </w:t>
            </w:r>
            <w:proofErr w:type="spellStart"/>
            <w:r w:rsidRPr="002C799F">
              <w:rPr>
                <w:rFonts w:eastAsiaTheme="minorHAnsi"/>
                <w:b/>
              </w:rPr>
              <w:t>ресурсів</w:t>
            </w:r>
            <w:proofErr w:type="spellEnd"/>
            <w:r w:rsidRPr="002C799F">
              <w:rPr>
                <w:rFonts w:eastAsiaTheme="minorHAnsi"/>
                <w:b/>
              </w:rPr>
              <w:t xml:space="preserve">, </w:t>
            </w:r>
            <w:proofErr w:type="spellStart"/>
            <w:r w:rsidRPr="002C799F">
              <w:rPr>
                <w:rFonts w:eastAsiaTheme="minorHAnsi"/>
                <w:b/>
              </w:rPr>
              <w:t>всього</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69616F3E" w14:textId="77777777" w:rsidR="00A1729F" w:rsidRPr="002C799F" w:rsidRDefault="00A1729F">
            <w:pPr>
              <w:rPr>
                <w:rFonts w:eastAsiaTheme="minorHAnsi"/>
                <w:b/>
              </w:rPr>
            </w:pPr>
            <w:r w:rsidRPr="002C799F">
              <w:rPr>
                <w:rFonts w:eastAsiaTheme="minorHAnsi"/>
                <w:b/>
              </w:rPr>
              <w:t>300,0</w:t>
            </w:r>
          </w:p>
        </w:tc>
        <w:tc>
          <w:tcPr>
            <w:tcW w:w="1560" w:type="dxa"/>
            <w:tcBorders>
              <w:top w:val="single" w:sz="4" w:space="0" w:color="auto"/>
              <w:left w:val="single" w:sz="4" w:space="0" w:color="auto"/>
              <w:bottom w:val="single" w:sz="4" w:space="0" w:color="auto"/>
              <w:right w:val="single" w:sz="4" w:space="0" w:color="auto"/>
            </w:tcBorders>
            <w:hideMark/>
          </w:tcPr>
          <w:p w14:paraId="59F59E06" w14:textId="77777777" w:rsidR="00A1729F" w:rsidRPr="002C799F" w:rsidRDefault="00A1729F">
            <w:pPr>
              <w:rPr>
                <w:rFonts w:eastAsiaTheme="minorHAnsi"/>
                <w:b/>
              </w:rPr>
            </w:pPr>
            <w:r w:rsidRPr="002C799F">
              <w:rPr>
                <w:rFonts w:eastAsiaTheme="minorHAnsi"/>
                <w:b/>
              </w:rPr>
              <w:t>350,0</w:t>
            </w:r>
          </w:p>
        </w:tc>
        <w:tc>
          <w:tcPr>
            <w:tcW w:w="1559" w:type="dxa"/>
            <w:tcBorders>
              <w:top w:val="single" w:sz="4" w:space="0" w:color="auto"/>
              <w:left w:val="single" w:sz="4" w:space="0" w:color="auto"/>
              <w:bottom w:val="single" w:sz="4" w:space="0" w:color="auto"/>
              <w:right w:val="single" w:sz="4" w:space="0" w:color="auto"/>
            </w:tcBorders>
            <w:hideMark/>
          </w:tcPr>
          <w:p w14:paraId="3EBC39BA" w14:textId="77777777" w:rsidR="00A1729F" w:rsidRPr="002C799F" w:rsidRDefault="00A1729F">
            <w:pPr>
              <w:rPr>
                <w:rFonts w:eastAsiaTheme="minorHAnsi"/>
                <w:b/>
              </w:rPr>
            </w:pPr>
            <w:r w:rsidRPr="002C799F">
              <w:rPr>
                <w:rFonts w:eastAsiaTheme="minorHAnsi"/>
                <w:b/>
              </w:rPr>
              <w:t>300,0</w:t>
            </w:r>
          </w:p>
        </w:tc>
        <w:tc>
          <w:tcPr>
            <w:tcW w:w="1984" w:type="dxa"/>
            <w:tcBorders>
              <w:top w:val="single" w:sz="4" w:space="0" w:color="auto"/>
              <w:left w:val="single" w:sz="4" w:space="0" w:color="auto"/>
              <w:bottom w:val="single" w:sz="4" w:space="0" w:color="auto"/>
              <w:right w:val="single" w:sz="4" w:space="0" w:color="auto"/>
            </w:tcBorders>
          </w:tcPr>
          <w:p w14:paraId="55FF5D79" w14:textId="77777777" w:rsidR="00A1729F" w:rsidRPr="002C799F" w:rsidRDefault="00A1729F">
            <w:pPr>
              <w:rPr>
                <w:rFonts w:eastAsiaTheme="minorHAnsi"/>
                <w:b/>
              </w:rPr>
            </w:pPr>
          </w:p>
        </w:tc>
        <w:tc>
          <w:tcPr>
            <w:tcW w:w="1792" w:type="dxa"/>
            <w:tcBorders>
              <w:top w:val="single" w:sz="4" w:space="0" w:color="auto"/>
              <w:left w:val="single" w:sz="4" w:space="0" w:color="auto"/>
              <w:bottom w:val="single" w:sz="4" w:space="0" w:color="auto"/>
              <w:right w:val="single" w:sz="4" w:space="0" w:color="auto"/>
            </w:tcBorders>
          </w:tcPr>
          <w:p w14:paraId="40B1E10B" w14:textId="77777777" w:rsidR="00A1729F" w:rsidRPr="002C799F" w:rsidRDefault="00A1729F">
            <w:pPr>
              <w:rPr>
                <w:rFonts w:eastAsiaTheme="minorHAnsi"/>
                <w:b/>
              </w:rPr>
            </w:pPr>
          </w:p>
        </w:tc>
        <w:tc>
          <w:tcPr>
            <w:tcW w:w="2113" w:type="dxa"/>
            <w:tcBorders>
              <w:top w:val="single" w:sz="4" w:space="0" w:color="auto"/>
              <w:left w:val="single" w:sz="4" w:space="0" w:color="auto"/>
              <w:bottom w:val="single" w:sz="4" w:space="0" w:color="auto"/>
              <w:right w:val="single" w:sz="4" w:space="0" w:color="auto"/>
            </w:tcBorders>
            <w:hideMark/>
          </w:tcPr>
          <w:p w14:paraId="03134708" w14:textId="77777777" w:rsidR="00A1729F" w:rsidRPr="002C799F" w:rsidRDefault="00A1729F">
            <w:pPr>
              <w:rPr>
                <w:rFonts w:eastAsiaTheme="minorHAnsi"/>
                <w:b/>
              </w:rPr>
            </w:pPr>
            <w:r w:rsidRPr="002C799F">
              <w:rPr>
                <w:rFonts w:eastAsiaTheme="minorHAnsi"/>
                <w:b/>
              </w:rPr>
              <w:t>950,0</w:t>
            </w:r>
          </w:p>
        </w:tc>
      </w:tr>
      <w:tr w:rsidR="00DE711D" w:rsidRPr="002C799F" w14:paraId="28477972" w14:textId="77777777" w:rsidTr="00A1729F">
        <w:tc>
          <w:tcPr>
            <w:tcW w:w="4503" w:type="dxa"/>
            <w:tcBorders>
              <w:top w:val="single" w:sz="4" w:space="0" w:color="auto"/>
              <w:left w:val="single" w:sz="4" w:space="0" w:color="auto"/>
              <w:bottom w:val="single" w:sz="4" w:space="0" w:color="auto"/>
              <w:right w:val="single" w:sz="4" w:space="0" w:color="auto"/>
            </w:tcBorders>
            <w:hideMark/>
          </w:tcPr>
          <w:p w14:paraId="1AEB9008" w14:textId="77777777" w:rsidR="00A1729F" w:rsidRPr="002C799F" w:rsidRDefault="00A1729F">
            <w:pPr>
              <w:jc w:val="both"/>
              <w:rPr>
                <w:rFonts w:eastAsiaTheme="minorHAnsi"/>
              </w:rPr>
            </w:pPr>
            <w:r w:rsidRPr="002C799F">
              <w:rPr>
                <w:rFonts w:eastAsiaTheme="minorHAnsi"/>
              </w:rPr>
              <w:t xml:space="preserve">у тому </w:t>
            </w:r>
            <w:proofErr w:type="spellStart"/>
            <w:r w:rsidRPr="002C799F">
              <w:rPr>
                <w:rFonts w:eastAsiaTheme="minorHAnsi"/>
              </w:rPr>
              <w:t>числі</w:t>
            </w:r>
            <w:proofErr w:type="spellEnd"/>
            <w:r w:rsidRPr="002C799F">
              <w:rPr>
                <w:rFonts w:eastAsiaTheme="minorHAnsi"/>
              </w:rPr>
              <w:t>:</w:t>
            </w:r>
          </w:p>
        </w:tc>
        <w:tc>
          <w:tcPr>
            <w:tcW w:w="1275" w:type="dxa"/>
            <w:tcBorders>
              <w:top w:val="single" w:sz="4" w:space="0" w:color="auto"/>
              <w:left w:val="single" w:sz="4" w:space="0" w:color="auto"/>
              <w:bottom w:val="single" w:sz="4" w:space="0" w:color="auto"/>
              <w:right w:val="single" w:sz="4" w:space="0" w:color="auto"/>
            </w:tcBorders>
          </w:tcPr>
          <w:p w14:paraId="5A014E5C" w14:textId="77777777" w:rsidR="00A1729F" w:rsidRPr="002C799F" w:rsidRDefault="00A1729F">
            <w:pPr>
              <w:rPr>
                <w:rFonts w:eastAsiaTheme="minorHAnsi"/>
              </w:rPr>
            </w:pPr>
          </w:p>
        </w:tc>
        <w:tc>
          <w:tcPr>
            <w:tcW w:w="1560" w:type="dxa"/>
            <w:tcBorders>
              <w:top w:val="single" w:sz="4" w:space="0" w:color="auto"/>
              <w:left w:val="single" w:sz="4" w:space="0" w:color="auto"/>
              <w:bottom w:val="single" w:sz="4" w:space="0" w:color="auto"/>
              <w:right w:val="single" w:sz="4" w:space="0" w:color="auto"/>
            </w:tcBorders>
          </w:tcPr>
          <w:p w14:paraId="7F27F5E3" w14:textId="77777777" w:rsidR="00A1729F" w:rsidRPr="002C799F" w:rsidRDefault="00A1729F">
            <w:pPr>
              <w:rPr>
                <w:rFonts w:eastAsiaTheme="minorHAnsi"/>
              </w:rPr>
            </w:pPr>
          </w:p>
        </w:tc>
        <w:tc>
          <w:tcPr>
            <w:tcW w:w="1559" w:type="dxa"/>
            <w:tcBorders>
              <w:top w:val="single" w:sz="4" w:space="0" w:color="auto"/>
              <w:left w:val="single" w:sz="4" w:space="0" w:color="auto"/>
              <w:bottom w:val="single" w:sz="4" w:space="0" w:color="auto"/>
              <w:right w:val="single" w:sz="4" w:space="0" w:color="auto"/>
            </w:tcBorders>
          </w:tcPr>
          <w:p w14:paraId="3B10F6D5" w14:textId="77777777" w:rsidR="00A1729F" w:rsidRPr="002C799F" w:rsidRDefault="00A1729F">
            <w:pPr>
              <w:rPr>
                <w:rFonts w:eastAsiaTheme="minorHAnsi"/>
              </w:rPr>
            </w:pPr>
          </w:p>
        </w:tc>
        <w:tc>
          <w:tcPr>
            <w:tcW w:w="1984" w:type="dxa"/>
            <w:tcBorders>
              <w:top w:val="single" w:sz="4" w:space="0" w:color="auto"/>
              <w:left w:val="single" w:sz="4" w:space="0" w:color="auto"/>
              <w:bottom w:val="single" w:sz="4" w:space="0" w:color="auto"/>
              <w:right w:val="single" w:sz="4" w:space="0" w:color="auto"/>
            </w:tcBorders>
          </w:tcPr>
          <w:p w14:paraId="14DA1C7A" w14:textId="77777777" w:rsidR="00A1729F" w:rsidRPr="002C799F" w:rsidRDefault="00A1729F">
            <w:pPr>
              <w:rPr>
                <w:rFonts w:eastAsiaTheme="minorHAnsi"/>
              </w:rPr>
            </w:pPr>
          </w:p>
        </w:tc>
        <w:tc>
          <w:tcPr>
            <w:tcW w:w="1792" w:type="dxa"/>
            <w:tcBorders>
              <w:top w:val="single" w:sz="4" w:space="0" w:color="auto"/>
              <w:left w:val="single" w:sz="4" w:space="0" w:color="auto"/>
              <w:bottom w:val="single" w:sz="4" w:space="0" w:color="auto"/>
              <w:right w:val="single" w:sz="4" w:space="0" w:color="auto"/>
            </w:tcBorders>
          </w:tcPr>
          <w:p w14:paraId="0E8338A9" w14:textId="77777777" w:rsidR="00A1729F" w:rsidRPr="002C799F" w:rsidRDefault="00A1729F">
            <w:pPr>
              <w:rPr>
                <w:rFonts w:eastAsiaTheme="minorHAnsi"/>
              </w:rPr>
            </w:pPr>
          </w:p>
        </w:tc>
        <w:tc>
          <w:tcPr>
            <w:tcW w:w="2113" w:type="dxa"/>
            <w:tcBorders>
              <w:top w:val="single" w:sz="4" w:space="0" w:color="auto"/>
              <w:left w:val="single" w:sz="4" w:space="0" w:color="auto"/>
              <w:bottom w:val="single" w:sz="4" w:space="0" w:color="auto"/>
              <w:right w:val="single" w:sz="4" w:space="0" w:color="auto"/>
            </w:tcBorders>
          </w:tcPr>
          <w:p w14:paraId="5B2151AE" w14:textId="77777777" w:rsidR="00A1729F" w:rsidRPr="002C799F" w:rsidRDefault="00A1729F">
            <w:pPr>
              <w:rPr>
                <w:rFonts w:eastAsiaTheme="minorHAnsi"/>
              </w:rPr>
            </w:pPr>
          </w:p>
        </w:tc>
      </w:tr>
      <w:tr w:rsidR="00DE711D" w:rsidRPr="002C799F" w14:paraId="38767BE4" w14:textId="77777777" w:rsidTr="00A1729F">
        <w:tc>
          <w:tcPr>
            <w:tcW w:w="4503" w:type="dxa"/>
            <w:tcBorders>
              <w:top w:val="single" w:sz="4" w:space="0" w:color="auto"/>
              <w:left w:val="single" w:sz="4" w:space="0" w:color="auto"/>
              <w:bottom w:val="single" w:sz="4" w:space="0" w:color="auto"/>
              <w:right w:val="single" w:sz="4" w:space="0" w:color="auto"/>
            </w:tcBorders>
            <w:hideMark/>
          </w:tcPr>
          <w:p w14:paraId="590AE035" w14:textId="77777777" w:rsidR="00A1729F" w:rsidRPr="002C799F" w:rsidRDefault="00A1729F">
            <w:pPr>
              <w:jc w:val="both"/>
              <w:rPr>
                <w:rFonts w:eastAsiaTheme="minorHAnsi"/>
              </w:rPr>
            </w:pPr>
            <w:proofErr w:type="spellStart"/>
            <w:r w:rsidRPr="002C799F">
              <w:rPr>
                <w:rFonts w:eastAsiaTheme="minorHAnsi"/>
              </w:rPr>
              <w:t>міський</w:t>
            </w:r>
            <w:proofErr w:type="spellEnd"/>
            <w:r w:rsidRPr="002C799F">
              <w:rPr>
                <w:rFonts w:eastAsiaTheme="minorHAnsi"/>
              </w:rPr>
              <w:t xml:space="preserve"> бюджет</w:t>
            </w:r>
          </w:p>
        </w:tc>
        <w:tc>
          <w:tcPr>
            <w:tcW w:w="1275" w:type="dxa"/>
            <w:tcBorders>
              <w:top w:val="single" w:sz="4" w:space="0" w:color="auto"/>
              <w:left w:val="single" w:sz="4" w:space="0" w:color="auto"/>
              <w:bottom w:val="single" w:sz="4" w:space="0" w:color="auto"/>
              <w:right w:val="single" w:sz="4" w:space="0" w:color="auto"/>
            </w:tcBorders>
            <w:hideMark/>
          </w:tcPr>
          <w:p w14:paraId="11482A46" w14:textId="77777777" w:rsidR="00A1729F" w:rsidRPr="002C799F" w:rsidRDefault="00A1729F">
            <w:pPr>
              <w:rPr>
                <w:rFonts w:eastAsiaTheme="minorHAnsi"/>
              </w:rPr>
            </w:pPr>
            <w:r w:rsidRPr="002C799F">
              <w:rPr>
                <w:rFonts w:eastAsiaTheme="minorHAnsi"/>
              </w:rPr>
              <w:t>300,0</w:t>
            </w:r>
          </w:p>
        </w:tc>
        <w:tc>
          <w:tcPr>
            <w:tcW w:w="1560" w:type="dxa"/>
            <w:tcBorders>
              <w:top w:val="single" w:sz="4" w:space="0" w:color="auto"/>
              <w:left w:val="single" w:sz="4" w:space="0" w:color="auto"/>
              <w:bottom w:val="single" w:sz="4" w:space="0" w:color="auto"/>
              <w:right w:val="single" w:sz="4" w:space="0" w:color="auto"/>
            </w:tcBorders>
            <w:hideMark/>
          </w:tcPr>
          <w:p w14:paraId="188A6AD1" w14:textId="77777777" w:rsidR="00A1729F" w:rsidRPr="002C799F" w:rsidRDefault="00A1729F">
            <w:pPr>
              <w:rPr>
                <w:rFonts w:eastAsiaTheme="minorHAnsi"/>
              </w:rPr>
            </w:pPr>
            <w:r w:rsidRPr="002C799F">
              <w:rPr>
                <w:b/>
              </w:rPr>
              <w:t>350,0</w:t>
            </w:r>
          </w:p>
        </w:tc>
        <w:tc>
          <w:tcPr>
            <w:tcW w:w="1559" w:type="dxa"/>
            <w:tcBorders>
              <w:top w:val="single" w:sz="4" w:space="0" w:color="auto"/>
              <w:left w:val="single" w:sz="4" w:space="0" w:color="auto"/>
              <w:bottom w:val="single" w:sz="4" w:space="0" w:color="auto"/>
              <w:right w:val="single" w:sz="4" w:space="0" w:color="auto"/>
            </w:tcBorders>
            <w:hideMark/>
          </w:tcPr>
          <w:p w14:paraId="11308DEC" w14:textId="77777777" w:rsidR="00A1729F" w:rsidRPr="002C799F" w:rsidRDefault="00A1729F">
            <w:pPr>
              <w:rPr>
                <w:rFonts w:eastAsiaTheme="minorHAnsi"/>
              </w:rPr>
            </w:pPr>
            <w:r w:rsidRPr="002C799F">
              <w:rPr>
                <w:rFonts w:eastAsiaTheme="minorHAnsi"/>
              </w:rPr>
              <w:t>300,0</w:t>
            </w:r>
          </w:p>
        </w:tc>
        <w:tc>
          <w:tcPr>
            <w:tcW w:w="1984" w:type="dxa"/>
            <w:tcBorders>
              <w:top w:val="single" w:sz="4" w:space="0" w:color="auto"/>
              <w:left w:val="single" w:sz="4" w:space="0" w:color="auto"/>
              <w:bottom w:val="single" w:sz="4" w:space="0" w:color="auto"/>
              <w:right w:val="single" w:sz="4" w:space="0" w:color="auto"/>
            </w:tcBorders>
          </w:tcPr>
          <w:p w14:paraId="0EC160D7" w14:textId="77777777" w:rsidR="00A1729F" w:rsidRPr="002C799F" w:rsidRDefault="00A1729F">
            <w:pPr>
              <w:rPr>
                <w:rFonts w:eastAsiaTheme="minorHAnsi"/>
              </w:rPr>
            </w:pPr>
          </w:p>
        </w:tc>
        <w:tc>
          <w:tcPr>
            <w:tcW w:w="1792" w:type="dxa"/>
            <w:tcBorders>
              <w:top w:val="single" w:sz="4" w:space="0" w:color="auto"/>
              <w:left w:val="single" w:sz="4" w:space="0" w:color="auto"/>
              <w:bottom w:val="single" w:sz="4" w:space="0" w:color="auto"/>
              <w:right w:val="single" w:sz="4" w:space="0" w:color="auto"/>
            </w:tcBorders>
          </w:tcPr>
          <w:p w14:paraId="2BACE43C" w14:textId="77777777" w:rsidR="00A1729F" w:rsidRPr="002C799F" w:rsidRDefault="00A1729F">
            <w:pPr>
              <w:rPr>
                <w:rFonts w:eastAsiaTheme="minorHAnsi"/>
              </w:rPr>
            </w:pPr>
          </w:p>
        </w:tc>
        <w:tc>
          <w:tcPr>
            <w:tcW w:w="2113" w:type="dxa"/>
            <w:tcBorders>
              <w:top w:val="single" w:sz="4" w:space="0" w:color="auto"/>
              <w:left w:val="single" w:sz="4" w:space="0" w:color="auto"/>
              <w:bottom w:val="single" w:sz="4" w:space="0" w:color="auto"/>
              <w:right w:val="single" w:sz="4" w:space="0" w:color="auto"/>
            </w:tcBorders>
            <w:hideMark/>
          </w:tcPr>
          <w:p w14:paraId="22BC9A41" w14:textId="77777777" w:rsidR="00A1729F" w:rsidRPr="002C799F" w:rsidRDefault="00A1729F">
            <w:pPr>
              <w:rPr>
                <w:rFonts w:eastAsiaTheme="minorHAnsi"/>
              </w:rPr>
            </w:pPr>
            <w:r w:rsidRPr="002C799F">
              <w:rPr>
                <w:rFonts w:eastAsiaTheme="minorHAnsi"/>
              </w:rPr>
              <w:t>950,0</w:t>
            </w:r>
          </w:p>
        </w:tc>
      </w:tr>
      <w:tr w:rsidR="00A1729F" w:rsidRPr="002C799F" w14:paraId="1A41B5AD" w14:textId="77777777" w:rsidTr="00A1729F">
        <w:tc>
          <w:tcPr>
            <w:tcW w:w="4503" w:type="dxa"/>
            <w:tcBorders>
              <w:top w:val="single" w:sz="4" w:space="0" w:color="auto"/>
              <w:left w:val="single" w:sz="4" w:space="0" w:color="auto"/>
              <w:bottom w:val="single" w:sz="4" w:space="0" w:color="auto"/>
              <w:right w:val="single" w:sz="4" w:space="0" w:color="auto"/>
            </w:tcBorders>
            <w:hideMark/>
          </w:tcPr>
          <w:p w14:paraId="347BB039" w14:textId="77777777" w:rsidR="00A1729F" w:rsidRPr="002C799F" w:rsidRDefault="00A1729F">
            <w:pPr>
              <w:jc w:val="both"/>
              <w:rPr>
                <w:rFonts w:eastAsiaTheme="minorHAnsi"/>
              </w:rPr>
            </w:pPr>
            <w:proofErr w:type="spellStart"/>
            <w:r w:rsidRPr="002C799F">
              <w:rPr>
                <w:rFonts w:eastAsiaTheme="minorHAnsi"/>
              </w:rPr>
              <w:t>Інші</w:t>
            </w:r>
            <w:proofErr w:type="spellEnd"/>
            <w:r w:rsidRPr="002C799F">
              <w:rPr>
                <w:rFonts w:eastAsiaTheme="minorHAnsi"/>
              </w:rPr>
              <w:t xml:space="preserve"> </w:t>
            </w:r>
            <w:proofErr w:type="spellStart"/>
            <w:r w:rsidRPr="002C799F">
              <w:rPr>
                <w:rFonts w:eastAsiaTheme="minorHAnsi"/>
              </w:rPr>
              <w:t>джерела</w:t>
            </w:r>
            <w:proofErr w:type="spellEnd"/>
            <w:r w:rsidRPr="002C799F">
              <w:rPr>
                <w:rFonts w:eastAsiaTheme="minorHAnsi"/>
              </w:rPr>
              <w:t xml:space="preserve">, не </w:t>
            </w:r>
            <w:proofErr w:type="spellStart"/>
            <w:r w:rsidRPr="002C799F">
              <w:rPr>
                <w:rFonts w:eastAsiaTheme="minorHAnsi"/>
              </w:rPr>
              <w:t>заборонені</w:t>
            </w:r>
            <w:proofErr w:type="spellEnd"/>
            <w:r w:rsidRPr="002C799F">
              <w:rPr>
                <w:rFonts w:eastAsiaTheme="minorHAnsi"/>
              </w:rPr>
              <w:t xml:space="preserve"> </w:t>
            </w:r>
            <w:proofErr w:type="spellStart"/>
            <w:r w:rsidRPr="002C799F">
              <w:rPr>
                <w:rFonts w:eastAsiaTheme="minorHAnsi"/>
              </w:rPr>
              <w:t>чинним</w:t>
            </w:r>
            <w:proofErr w:type="spellEnd"/>
            <w:r w:rsidRPr="002C799F">
              <w:rPr>
                <w:rFonts w:eastAsiaTheme="minorHAnsi"/>
              </w:rPr>
              <w:t xml:space="preserve"> </w:t>
            </w:r>
            <w:proofErr w:type="spellStart"/>
            <w:r w:rsidRPr="002C799F">
              <w:rPr>
                <w:rFonts w:eastAsiaTheme="minorHAnsi"/>
              </w:rPr>
              <w:t>законодавством</w:t>
            </w:r>
            <w:proofErr w:type="spellEnd"/>
          </w:p>
        </w:tc>
        <w:tc>
          <w:tcPr>
            <w:tcW w:w="1275" w:type="dxa"/>
            <w:tcBorders>
              <w:top w:val="single" w:sz="4" w:space="0" w:color="auto"/>
              <w:left w:val="single" w:sz="4" w:space="0" w:color="auto"/>
              <w:bottom w:val="single" w:sz="4" w:space="0" w:color="auto"/>
              <w:right w:val="single" w:sz="4" w:space="0" w:color="auto"/>
            </w:tcBorders>
          </w:tcPr>
          <w:p w14:paraId="08243EBF" w14:textId="77777777" w:rsidR="00A1729F" w:rsidRPr="002C799F" w:rsidRDefault="00A1729F">
            <w:pPr>
              <w:rPr>
                <w:rFonts w:eastAsiaTheme="minorHAnsi"/>
              </w:rPr>
            </w:pPr>
          </w:p>
        </w:tc>
        <w:tc>
          <w:tcPr>
            <w:tcW w:w="1560" w:type="dxa"/>
            <w:tcBorders>
              <w:top w:val="single" w:sz="4" w:space="0" w:color="auto"/>
              <w:left w:val="single" w:sz="4" w:space="0" w:color="auto"/>
              <w:bottom w:val="single" w:sz="4" w:space="0" w:color="auto"/>
              <w:right w:val="single" w:sz="4" w:space="0" w:color="auto"/>
            </w:tcBorders>
          </w:tcPr>
          <w:p w14:paraId="7187D62A" w14:textId="77777777" w:rsidR="00A1729F" w:rsidRPr="002C799F" w:rsidRDefault="00A1729F">
            <w:pPr>
              <w:rPr>
                <w:rFonts w:eastAsiaTheme="minorHAnsi"/>
              </w:rPr>
            </w:pPr>
          </w:p>
        </w:tc>
        <w:tc>
          <w:tcPr>
            <w:tcW w:w="1559" w:type="dxa"/>
            <w:tcBorders>
              <w:top w:val="single" w:sz="4" w:space="0" w:color="auto"/>
              <w:left w:val="single" w:sz="4" w:space="0" w:color="auto"/>
              <w:bottom w:val="single" w:sz="4" w:space="0" w:color="auto"/>
              <w:right w:val="single" w:sz="4" w:space="0" w:color="auto"/>
            </w:tcBorders>
          </w:tcPr>
          <w:p w14:paraId="032FEC9E" w14:textId="77777777" w:rsidR="00A1729F" w:rsidRPr="002C799F" w:rsidRDefault="00A1729F">
            <w:pPr>
              <w:rPr>
                <w:rFonts w:eastAsiaTheme="minorHAnsi"/>
              </w:rPr>
            </w:pPr>
          </w:p>
        </w:tc>
        <w:tc>
          <w:tcPr>
            <w:tcW w:w="1984" w:type="dxa"/>
            <w:tcBorders>
              <w:top w:val="single" w:sz="4" w:space="0" w:color="auto"/>
              <w:left w:val="single" w:sz="4" w:space="0" w:color="auto"/>
              <w:bottom w:val="single" w:sz="4" w:space="0" w:color="auto"/>
              <w:right w:val="single" w:sz="4" w:space="0" w:color="auto"/>
            </w:tcBorders>
          </w:tcPr>
          <w:p w14:paraId="6095177A" w14:textId="77777777" w:rsidR="00A1729F" w:rsidRPr="002C799F" w:rsidRDefault="00A1729F">
            <w:pPr>
              <w:rPr>
                <w:rFonts w:eastAsiaTheme="minorHAnsi"/>
              </w:rPr>
            </w:pPr>
          </w:p>
        </w:tc>
        <w:tc>
          <w:tcPr>
            <w:tcW w:w="1792" w:type="dxa"/>
            <w:tcBorders>
              <w:top w:val="single" w:sz="4" w:space="0" w:color="auto"/>
              <w:left w:val="single" w:sz="4" w:space="0" w:color="auto"/>
              <w:bottom w:val="single" w:sz="4" w:space="0" w:color="auto"/>
              <w:right w:val="single" w:sz="4" w:space="0" w:color="auto"/>
            </w:tcBorders>
          </w:tcPr>
          <w:p w14:paraId="52B2985C" w14:textId="77777777" w:rsidR="00A1729F" w:rsidRPr="002C799F" w:rsidRDefault="00A1729F">
            <w:pPr>
              <w:rPr>
                <w:rFonts w:eastAsiaTheme="minorHAnsi"/>
              </w:rPr>
            </w:pPr>
          </w:p>
        </w:tc>
        <w:tc>
          <w:tcPr>
            <w:tcW w:w="2113" w:type="dxa"/>
            <w:tcBorders>
              <w:top w:val="single" w:sz="4" w:space="0" w:color="auto"/>
              <w:left w:val="single" w:sz="4" w:space="0" w:color="auto"/>
              <w:bottom w:val="single" w:sz="4" w:space="0" w:color="auto"/>
              <w:right w:val="single" w:sz="4" w:space="0" w:color="auto"/>
            </w:tcBorders>
          </w:tcPr>
          <w:p w14:paraId="288BE7A0" w14:textId="77777777" w:rsidR="00A1729F" w:rsidRPr="002C799F" w:rsidRDefault="00A1729F">
            <w:pPr>
              <w:rPr>
                <w:rFonts w:eastAsiaTheme="minorHAnsi"/>
              </w:rPr>
            </w:pPr>
          </w:p>
        </w:tc>
      </w:tr>
    </w:tbl>
    <w:p w14:paraId="65E36B70" w14:textId="77777777" w:rsidR="00A1729F" w:rsidRPr="002C799F" w:rsidRDefault="00A1729F" w:rsidP="00A1729F">
      <w:pPr>
        <w:shd w:val="clear" w:color="auto" w:fill="FFFFFF"/>
        <w:ind w:left="34" w:hanging="34"/>
        <w:jc w:val="both"/>
        <w:rPr>
          <w:rFonts w:eastAsia="Calibri"/>
          <w:lang w:eastAsia="en-US"/>
        </w:rPr>
      </w:pPr>
    </w:p>
    <w:p w14:paraId="1D55CF62" w14:textId="7AC6B97F" w:rsidR="00A1729F" w:rsidRPr="002C799F" w:rsidRDefault="00A1729F" w:rsidP="00A1729F">
      <w:pPr>
        <w:shd w:val="clear" w:color="auto" w:fill="FFFFFF"/>
        <w:jc w:val="both"/>
        <w:rPr>
          <w:b/>
          <w:bCs/>
          <w:iCs/>
        </w:rPr>
      </w:pPr>
    </w:p>
    <w:p w14:paraId="0001B3DE" w14:textId="77777777" w:rsidR="00A1729F" w:rsidRPr="002C799F" w:rsidRDefault="00A1729F" w:rsidP="00A1729F">
      <w:pPr>
        <w:shd w:val="clear" w:color="auto" w:fill="FFFFFF"/>
        <w:ind w:left="5664" w:firstLine="708"/>
        <w:jc w:val="right"/>
        <w:rPr>
          <w:lang w:eastAsia="uk-UA"/>
        </w:rPr>
      </w:pPr>
      <w:r w:rsidRPr="002C799F">
        <w:rPr>
          <w:b/>
          <w:bCs/>
          <w:iCs/>
        </w:rPr>
        <w:t xml:space="preserve">                                                                                                                        </w:t>
      </w:r>
      <w:proofErr w:type="spellStart"/>
      <w:r w:rsidRPr="002C799F">
        <w:rPr>
          <w:b/>
          <w:bCs/>
          <w:iCs/>
        </w:rPr>
        <w:t>Додаток</w:t>
      </w:r>
      <w:proofErr w:type="spellEnd"/>
      <w:r w:rsidRPr="002C799F">
        <w:rPr>
          <w:b/>
          <w:bCs/>
          <w:iCs/>
        </w:rPr>
        <w:t xml:space="preserve"> </w:t>
      </w:r>
      <w:proofErr w:type="gramStart"/>
      <w:r w:rsidRPr="002C799F">
        <w:rPr>
          <w:b/>
          <w:bCs/>
          <w:iCs/>
        </w:rPr>
        <w:t xml:space="preserve">3  </w:t>
      </w:r>
      <w:r w:rsidRPr="002C799F">
        <w:rPr>
          <w:bCs/>
          <w:iCs/>
        </w:rPr>
        <w:t>до</w:t>
      </w:r>
      <w:proofErr w:type="gramEnd"/>
      <w:r w:rsidRPr="002C799F">
        <w:rPr>
          <w:bCs/>
          <w:iCs/>
        </w:rPr>
        <w:t xml:space="preserve"> </w:t>
      </w:r>
      <w:proofErr w:type="spellStart"/>
      <w:r w:rsidRPr="002C799F">
        <w:rPr>
          <w:bCs/>
          <w:iCs/>
        </w:rPr>
        <w:t>П</w:t>
      </w:r>
      <w:r w:rsidRPr="002C799F">
        <w:rPr>
          <w:lang w:eastAsia="uk-UA"/>
        </w:rPr>
        <w:t>рограми</w:t>
      </w:r>
      <w:proofErr w:type="spellEnd"/>
      <w:r w:rsidRPr="002C799F">
        <w:rPr>
          <w:lang w:eastAsia="uk-UA"/>
        </w:rPr>
        <w:t xml:space="preserve"> </w:t>
      </w:r>
    </w:p>
    <w:p w14:paraId="5C5DEB87" w14:textId="77777777" w:rsidR="00A1729F" w:rsidRPr="002C799F" w:rsidRDefault="00A1729F" w:rsidP="00A1729F">
      <w:pPr>
        <w:shd w:val="clear" w:color="auto" w:fill="FFFFFF"/>
        <w:ind w:left="6372"/>
        <w:jc w:val="right"/>
        <w:rPr>
          <w:lang w:eastAsia="uk-UA"/>
        </w:rPr>
      </w:pPr>
      <w:r w:rsidRPr="002C799F">
        <w:rPr>
          <w:lang w:eastAsia="uk-UA"/>
        </w:rPr>
        <w:t xml:space="preserve">                                                                       «</w:t>
      </w:r>
      <w:proofErr w:type="spellStart"/>
      <w:r w:rsidRPr="002C799F">
        <w:rPr>
          <w:lang w:eastAsia="uk-UA"/>
        </w:rPr>
        <w:t>Духовне</w:t>
      </w:r>
      <w:proofErr w:type="spellEnd"/>
      <w:r w:rsidRPr="002C799F">
        <w:rPr>
          <w:lang w:eastAsia="uk-UA"/>
        </w:rPr>
        <w:t xml:space="preserve"> </w:t>
      </w:r>
      <w:proofErr w:type="spellStart"/>
      <w:r w:rsidRPr="002C799F">
        <w:rPr>
          <w:lang w:eastAsia="uk-UA"/>
        </w:rPr>
        <w:t>життя</w:t>
      </w:r>
      <w:proofErr w:type="spellEnd"/>
      <w:r w:rsidRPr="002C799F">
        <w:rPr>
          <w:lang w:eastAsia="uk-UA"/>
        </w:rPr>
        <w:t xml:space="preserve"> </w:t>
      </w:r>
      <w:proofErr w:type="spellStart"/>
      <w:r w:rsidRPr="002C799F">
        <w:rPr>
          <w:lang w:eastAsia="uk-UA"/>
        </w:rPr>
        <w:t>Косівської</w:t>
      </w:r>
      <w:proofErr w:type="spellEnd"/>
      <w:r w:rsidRPr="002C799F">
        <w:rPr>
          <w:lang w:eastAsia="uk-UA"/>
        </w:rPr>
        <w:t xml:space="preserve"> </w:t>
      </w:r>
      <w:proofErr w:type="spellStart"/>
      <w:r w:rsidRPr="002C799F">
        <w:rPr>
          <w:lang w:eastAsia="uk-UA"/>
        </w:rPr>
        <w:t>міської</w:t>
      </w:r>
      <w:proofErr w:type="spellEnd"/>
      <w:r w:rsidRPr="002C799F">
        <w:rPr>
          <w:lang w:eastAsia="uk-UA"/>
        </w:rPr>
        <w:t xml:space="preserve">      </w:t>
      </w:r>
      <w:proofErr w:type="spellStart"/>
      <w:r w:rsidRPr="002C799F">
        <w:rPr>
          <w:lang w:eastAsia="uk-UA"/>
        </w:rPr>
        <w:t>територіальної</w:t>
      </w:r>
      <w:proofErr w:type="spellEnd"/>
      <w:r w:rsidRPr="002C799F">
        <w:rPr>
          <w:lang w:eastAsia="uk-UA"/>
        </w:rPr>
        <w:t xml:space="preserve"> </w:t>
      </w:r>
      <w:proofErr w:type="spellStart"/>
      <w:r w:rsidRPr="002C799F">
        <w:rPr>
          <w:lang w:eastAsia="uk-UA"/>
        </w:rPr>
        <w:t>громади</w:t>
      </w:r>
      <w:proofErr w:type="spellEnd"/>
      <w:r w:rsidRPr="002C799F">
        <w:rPr>
          <w:lang w:eastAsia="uk-UA"/>
        </w:rPr>
        <w:t xml:space="preserve">» </w:t>
      </w:r>
    </w:p>
    <w:p w14:paraId="1A21921F" w14:textId="77777777" w:rsidR="00A1729F" w:rsidRPr="002C799F" w:rsidRDefault="00A1729F" w:rsidP="00A1729F">
      <w:pPr>
        <w:shd w:val="clear" w:color="auto" w:fill="FFFFFF"/>
        <w:tabs>
          <w:tab w:val="left" w:pos="6379"/>
        </w:tabs>
        <w:ind w:left="5664"/>
        <w:jc w:val="right"/>
        <w:rPr>
          <w:lang w:eastAsia="uk-UA"/>
        </w:rPr>
      </w:pPr>
      <w:r w:rsidRPr="002C799F">
        <w:rPr>
          <w:b/>
          <w:lang w:eastAsia="uk-UA"/>
        </w:rPr>
        <w:t xml:space="preserve">                                                                                          </w:t>
      </w:r>
      <w:r w:rsidRPr="002C799F">
        <w:rPr>
          <w:lang w:eastAsia="uk-UA"/>
        </w:rPr>
        <w:t xml:space="preserve">                     на 2024-2028 роки                                   </w:t>
      </w:r>
    </w:p>
    <w:p w14:paraId="032AC9A9" w14:textId="1A53CABD" w:rsidR="00A1729F" w:rsidRPr="002C799F" w:rsidRDefault="00A1729F" w:rsidP="009875B9">
      <w:pPr>
        <w:shd w:val="clear" w:color="auto" w:fill="FFFFFF"/>
        <w:tabs>
          <w:tab w:val="left" w:pos="6379"/>
        </w:tabs>
        <w:ind w:left="5664"/>
        <w:rPr>
          <w:lang w:eastAsia="uk-UA"/>
        </w:rPr>
      </w:pPr>
      <w:r w:rsidRPr="002C799F">
        <w:rPr>
          <w:lang w:eastAsia="uk-UA"/>
        </w:rPr>
        <w:t xml:space="preserve">                                                                                         </w:t>
      </w:r>
    </w:p>
    <w:p w14:paraId="1B871B02" w14:textId="77777777" w:rsidR="00A1729F" w:rsidRPr="002C799F" w:rsidRDefault="00A1729F" w:rsidP="00A1729F">
      <w:pPr>
        <w:shd w:val="clear" w:color="auto" w:fill="FFFFFF"/>
        <w:spacing w:line="0" w:lineRule="atLeast"/>
        <w:jc w:val="center"/>
        <w:rPr>
          <w:b/>
          <w:spacing w:val="-13"/>
        </w:rPr>
      </w:pPr>
      <w:proofErr w:type="spellStart"/>
      <w:r w:rsidRPr="002C799F">
        <w:rPr>
          <w:b/>
          <w:spacing w:val="-13"/>
        </w:rPr>
        <w:t>Результативні</w:t>
      </w:r>
      <w:proofErr w:type="spellEnd"/>
      <w:r w:rsidRPr="002C799F">
        <w:rPr>
          <w:b/>
          <w:spacing w:val="-13"/>
        </w:rPr>
        <w:t xml:space="preserve"> </w:t>
      </w:r>
      <w:proofErr w:type="spellStart"/>
      <w:r w:rsidRPr="002C799F">
        <w:rPr>
          <w:b/>
          <w:spacing w:val="-13"/>
        </w:rPr>
        <w:t>показники</w:t>
      </w:r>
      <w:proofErr w:type="spellEnd"/>
      <w:r w:rsidRPr="002C799F">
        <w:rPr>
          <w:b/>
          <w:spacing w:val="-13"/>
        </w:rPr>
        <w:t xml:space="preserve">  </w:t>
      </w:r>
    </w:p>
    <w:p w14:paraId="2923E190" w14:textId="77777777" w:rsidR="00A1729F" w:rsidRPr="002C799F" w:rsidRDefault="00A1729F" w:rsidP="00A1729F">
      <w:pPr>
        <w:shd w:val="clear" w:color="auto" w:fill="FFFFFF"/>
        <w:spacing w:line="0" w:lineRule="atLeast"/>
        <w:jc w:val="center"/>
        <w:rPr>
          <w:b/>
          <w:lang w:eastAsia="uk-UA"/>
        </w:rPr>
      </w:pPr>
      <w:proofErr w:type="spellStart"/>
      <w:r w:rsidRPr="002C799F">
        <w:rPr>
          <w:b/>
          <w:bCs/>
          <w:iCs/>
        </w:rPr>
        <w:t>Програма</w:t>
      </w:r>
      <w:proofErr w:type="spellEnd"/>
      <w:r w:rsidRPr="002C799F">
        <w:rPr>
          <w:b/>
          <w:bCs/>
          <w:iCs/>
        </w:rPr>
        <w:t xml:space="preserve"> «</w:t>
      </w:r>
      <w:proofErr w:type="spellStart"/>
      <w:r w:rsidRPr="002C799F">
        <w:rPr>
          <w:b/>
          <w:bCs/>
          <w:iCs/>
        </w:rPr>
        <w:t>Духовне</w:t>
      </w:r>
      <w:proofErr w:type="spellEnd"/>
      <w:r w:rsidRPr="002C799F">
        <w:rPr>
          <w:b/>
          <w:bCs/>
          <w:iCs/>
        </w:rPr>
        <w:t xml:space="preserve"> </w:t>
      </w:r>
      <w:proofErr w:type="spellStart"/>
      <w:r w:rsidRPr="002C799F">
        <w:rPr>
          <w:b/>
          <w:bCs/>
          <w:iCs/>
        </w:rPr>
        <w:t>життя</w:t>
      </w:r>
      <w:proofErr w:type="spellEnd"/>
      <w:r w:rsidRPr="002C799F">
        <w:rPr>
          <w:b/>
          <w:bCs/>
          <w:iCs/>
        </w:rPr>
        <w:t xml:space="preserve"> </w:t>
      </w:r>
      <w:proofErr w:type="spellStart"/>
      <w:r w:rsidRPr="002C799F">
        <w:rPr>
          <w:b/>
          <w:bCs/>
          <w:iCs/>
        </w:rPr>
        <w:t>Косівської</w:t>
      </w:r>
      <w:proofErr w:type="spellEnd"/>
      <w:r w:rsidRPr="002C799F">
        <w:rPr>
          <w:b/>
          <w:bCs/>
          <w:iCs/>
        </w:rPr>
        <w:t xml:space="preserve"> </w:t>
      </w:r>
      <w:proofErr w:type="spellStart"/>
      <w:r w:rsidRPr="002C799F">
        <w:rPr>
          <w:b/>
          <w:bCs/>
          <w:iCs/>
        </w:rPr>
        <w:t>міської</w:t>
      </w:r>
      <w:proofErr w:type="spellEnd"/>
      <w:r w:rsidRPr="002C799F">
        <w:rPr>
          <w:b/>
          <w:bCs/>
          <w:iCs/>
        </w:rPr>
        <w:t xml:space="preserve"> </w:t>
      </w:r>
      <w:proofErr w:type="spellStart"/>
      <w:r w:rsidRPr="002C799F">
        <w:rPr>
          <w:b/>
          <w:bCs/>
          <w:iCs/>
        </w:rPr>
        <w:t>територіальної</w:t>
      </w:r>
      <w:proofErr w:type="spellEnd"/>
      <w:r w:rsidRPr="002C799F">
        <w:rPr>
          <w:b/>
          <w:bCs/>
          <w:iCs/>
        </w:rPr>
        <w:t xml:space="preserve"> </w:t>
      </w:r>
      <w:proofErr w:type="spellStart"/>
      <w:r w:rsidRPr="002C799F">
        <w:rPr>
          <w:b/>
          <w:bCs/>
          <w:iCs/>
        </w:rPr>
        <w:t>громади</w:t>
      </w:r>
      <w:proofErr w:type="spellEnd"/>
      <w:r w:rsidRPr="002C799F">
        <w:rPr>
          <w:b/>
          <w:bCs/>
          <w:iCs/>
        </w:rPr>
        <w:t>»</w:t>
      </w:r>
    </w:p>
    <w:p w14:paraId="609126E1" w14:textId="77777777" w:rsidR="00A1729F" w:rsidRPr="002C799F" w:rsidRDefault="00A1729F" w:rsidP="00A1729F">
      <w:pPr>
        <w:shd w:val="clear" w:color="auto" w:fill="FFFFFF"/>
        <w:spacing w:line="0" w:lineRule="atLeast"/>
        <w:jc w:val="center"/>
        <w:rPr>
          <w:b/>
          <w:lang w:eastAsia="uk-UA"/>
        </w:rPr>
      </w:pPr>
      <w:r w:rsidRPr="002C799F">
        <w:rPr>
          <w:b/>
          <w:lang w:eastAsia="uk-UA"/>
        </w:rPr>
        <w:t>на 2024-2028 роки</w:t>
      </w:r>
    </w:p>
    <w:p w14:paraId="3B8D7036" w14:textId="77777777" w:rsidR="00A1729F" w:rsidRPr="002C799F" w:rsidRDefault="00A1729F" w:rsidP="00A1729F">
      <w:pPr>
        <w:shd w:val="clear" w:color="auto" w:fill="FFFFFF"/>
        <w:spacing w:line="0" w:lineRule="atLeast"/>
        <w:jc w:val="center"/>
        <w:rPr>
          <w:rFonts w:eastAsia="Calibri"/>
          <w:b/>
          <w:lang w:eastAsia="en-US"/>
        </w:rPr>
      </w:pP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
        <w:gridCol w:w="4397"/>
        <w:gridCol w:w="1136"/>
        <w:gridCol w:w="2002"/>
        <w:gridCol w:w="1015"/>
        <w:gridCol w:w="1013"/>
        <w:gridCol w:w="1019"/>
        <w:gridCol w:w="1007"/>
        <w:gridCol w:w="1034"/>
        <w:gridCol w:w="1425"/>
      </w:tblGrid>
      <w:tr w:rsidR="00DE711D" w:rsidRPr="002C799F" w14:paraId="265DADF0" w14:textId="77777777" w:rsidTr="00A1729F">
        <w:tc>
          <w:tcPr>
            <w:tcW w:w="266" w:type="pct"/>
            <w:vMerge w:val="restart"/>
            <w:tcBorders>
              <w:top w:val="single" w:sz="4" w:space="0" w:color="auto"/>
              <w:left w:val="single" w:sz="4" w:space="0" w:color="auto"/>
              <w:bottom w:val="single" w:sz="4" w:space="0" w:color="auto"/>
              <w:right w:val="single" w:sz="4" w:space="0" w:color="auto"/>
            </w:tcBorders>
            <w:hideMark/>
          </w:tcPr>
          <w:p w14:paraId="3C16A5BA" w14:textId="77777777" w:rsidR="00A1729F" w:rsidRPr="002C799F" w:rsidRDefault="00A1729F">
            <w:pPr>
              <w:jc w:val="center"/>
            </w:pPr>
            <w:r w:rsidRPr="002C799F">
              <w:t>№</w:t>
            </w:r>
            <w:r w:rsidRPr="002C799F">
              <w:br/>
              <w:t>з/п</w:t>
            </w:r>
          </w:p>
        </w:tc>
        <w:tc>
          <w:tcPr>
            <w:tcW w:w="1488" w:type="pct"/>
            <w:vMerge w:val="restart"/>
            <w:tcBorders>
              <w:top w:val="single" w:sz="4" w:space="0" w:color="auto"/>
              <w:left w:val="single" w:sz="4" w:space="0" w:color="auto"/>
              <w:bottom w:val="single" w:sz="4" w:space="0" w:color="auto"/>
              <w:right w:val="single" w:sz="4" w:space="0" w:color="auto"/>
            </w:tcBorders>
            <w:hideMark/>
          </w:tcPr>
          <w:p w14:paraId="4BE0AFCE" w14:textId="77777777" w:rsidR="00A1729F" w:rsidRPr="002C799F" w:rsidRDefault="00A1729F">
            <w:pPr>
              <w:jc w:val="center"/>
            </w:pPr>
            <w:proofErr w:type="spellStart"/>
            <w:r w:rsidRPr="002C799F">
              <w:t>Назва</w:t>
            </w:r>
            <w:proofErr w:type="spellEnd"/>
            <w:r w:rsidRPr="002C799F">
              <w:t xml:space="preserve"> </w:t>
            </w:r>
            <w:proofErr w:type="spellStart"/>
            <w:r w:rsidRPr="002C799F">
              <w:t>показника</w:t>
            </w:r>
            <w:proofErr w:type="spellEnd"/>
          </w:p>
        </w:tc>
        <w:tc>
          <w:tcPr>
            <w:tcW w:w="343" w:type="pct"/>
            <w:vMerge w:val="restart"/>
            <w:tcBorders>
              <w:top w:val="single" w:sz="4" w:space="0" w:color="auto"/>
              <w:left w:val="single" w:sz="4" w:space="0" w:color="auto"/>
              <w:bottom w:val="single" w:sz="4" w:space="0" w:color="auto"/>
              <w:right w:val="single" w:sz="4" w:space="0" w:color="auto"/>
            </w:tcBorders>
            <w:hideMark/>
          </w:tcPr>
          <w:p w14:paraId="05C54682" w14:textId="77777777" w:rsidR="00A1729F" w:rsidRPr="002C799F" w:rsidRDefault="00A1729F">
            <w:pPr>
              <w:jc w:val="center"/>
            </w:pPr>
            <w:proofErr w:type="spellStart"/>
            <w:r w:rsidRPr="002C799F">
              <w:t>Одиниця</w:t>
            </w:r>
            <w:proofErr w:type="spellEnd"/>
            <w:r w:rsidRPr="002C799F">
              <w:t xml:space="preserve"> </w:t>
            </w:r>
            <w:proofErr w:type="spellStart"/>
            <w:r w:rsidRPr="002C799F">
              <w:t>виміру</w:t>
            </w:r>
            <w:proofErr w:type="spellEnd"/>
          </w:p>
        </w:tc>
        <w:tc>
          <w:tcPr>
            <w:tcW w:w="680" w:type="pct"/>
            <w:vMerge w:val="restart"/>
            <w:tcBorders>
              <w:top w:val="single" w:sz="4" w:space="0" w:color="auto"/>
              <w:left w:val="single" w:sz="4" w:space="0" w:color="auto"/>
              <w:bottom w:val="single" w:sz="4" w:space="0" w:color="auto"/>
              <w:right w:val="single" w:sz="4" w:space="0" w:color="auto"/>
            </w:tcBorders>
            <w:hideMark/>
          </w:tcPr>
          <w:p w14:paraId="7C2EA671" w14:textId="77777777" w:rsidR="00A1729F" w:rsidRPr="002C799F" w:rsidRDefault="00A1729F">
            <w:pPr>
              <w:jc w:val="center"/>
            </w:pPr>
            <w:proofErr w:type="spellStart"/>
            <w:r w:rsidRPr="002C799F">
              <w:t>Вихідні</w:t>
            </w:r>
            <w:proofErr w:type="spellEnd"/>
            <w:r w:rsidRPr="002C799F">
              <w:t xml:space="preserve"> </w:t>
            </w:r>
            <w:proofErr w:type="spellStart"/>
            <w:r w:rsidRPr="002C799F">
              <w:t>дані</w:t>
            </w:r>
            <w:proofErr w:type="spellEnd"/>
            <w:r w:rsidRPr="002C799F">
              <w:t xml:space="preserve"> на початок </w:t>
            </w:r>
            <w:proofErr w:type="spellStart"/>
            <w:r w:rsidRPr="002C799F">
              <w:t>дії</w:t>
            </w:r>
            <w:proofErr w:type="spellEnd"/>
            <w:r w:rsidRPr="002C799F">
              <w:t xml:space="preserve"> </w:t>
            </w:r>
            <w:proofErr w:type="spellStart"/>
            <w:r w:rsidRPr="002C799F">
              <w:t>програми</w:t>
            </w:r>
            <w:proofErr w:type="spellEnd"/>
          </w:p>
        </w:tc>
        <w:tc>
          <w:tcPr>
            <w:tcW w:w="347" w:type="pct"/>
            <w:tcBorders>
              <w:top w:val="single" w:sz="4" w:space="0" w:color="auto"/>
              <w:left w:val="single" w:sz="4" w:space="0" w:color="auto"/>
              <w:bottom w:val="nil"/>
              <w:right w:val="single" w:sz="4" w:space="0" w:color="auto"/>
            </w:tcBorders>
          </w:tcPr>
          <w:p w14:paraId="24B42641" w14:textId="77777777" w:rsidR="00A1729F" w:rsidRPr="002C799F" w:rsidRDefault="00A1729F">
            <w:pPr>
              <w:jc w:val="center"/>
            </w:pPr>
          </w:p>
        </w:tc>
        <w:tc>
          <w:tcPr>
            <w:tcW w:w="346" w:type="pct"/>
            <w:tcBorders>
              <w:top w:val="single" w:sz="4" w:space="0" w:color="auto"/>
              <w:left w:val="single" w:sz="4" w:space="0" w:color="auto"/>
              <w:bottom w:val="nil"/>
              <w:right w:val="single" w:sz="4" w:space="0" w:color="auto"/>
            </w:tcBorders>
          </w:tcPr>
          <w:p w14:paraId="2E2C3FFD" w14:textId="77777777" w:rsidR="00A1729F" w:rsidRPr="002C799F" w:rsidRDefault="00A1729F">
            <w:pPr>
              <w:jc w:val="center"/>
            </w:pPr>
          </w:p>
        </w:tc>
        <w:tc>
          <w:tcPr>
            <w:tcW w:w="348" w:type="pct"/>
            <w:tcBorders>
              <w:top w:val="single" w:sz="4" w:space="0" w:color="auto"/>
              <w:left w:val="single" w:sz="4" w:space="0" w:color="auto"/>
              <w:bottom w:val="nil"/>
              <w:right w:val="single" w:sz="4" w:space="0" w:color="auto"/>
            </w:tcBorders>
          </w:tcPr>
          <w:p w14:paraId="729FA579" w14:textId="77777777" w:rsidR="00A1729F" w:rsidRPr="002C799F" w:rsidRDefault="00A1729F">
            <w:pPr>
              <w:jc w:val="center"/>
            </w:pPr>
          </w:p>
        </w:tc>
        <w:tc>
          <w:tcPr>
            <w:tcW w:w="344" w:type="pct"/>
            <w:tcBorders>
              <w:top w:val="single" w:sz="4" w:space="0" w:color="auto"/>
              <w:left w:val="single" w:sz="4" w:space="0" w:color="auto"/>
              <w:bottom w:val="nil"/>
              <w:right w:val="single" w:sz="4" w:space="0" w:color="auto"/>
            </w:tcBorders>
          </w:tcPr>
          <w:p w14:paraId="719C079E" w14:textId="77777777" w:rsidR="00A1729F" w:rsidRPr="002C799F" w:rsidRDefault="00A1729F">
            <w:pPr>
              <w:jc w:val="center"/>
            </w:pPr>
          </w:p>
        </w:tc>
        <w:tc>
          <w:tcPr>
            <w:tcW w:w="353" w:type="pct"/>
            <w:tcBorders>
              <w:top w:val="single" w:sz="4" w:space="0" w:color="auto"/>
              <w:left w:val="single" w:sz="4" w:space="0" w:color="auto"/>
              <w:bottom w:val="nil"/>
              <w:right w:val="single" w:sz="4" w:space="0" w:color="auto"/>
            </w:tcBorders>
          </w:tcPr>
          <w:p w14:paraId="09DD3190" w14:textId="77777777" w:rsidR="00A1729F" w:rsidRPr="002C799F" w:rsidRDefault="00A1729F">
            <w:pPr>
              <w:jc w:val="center"/>
            </w:pPr>
          </w:p>
        </w:tc>
        <w:tc>
          <w:tcPr>
            <w:tcW w:w="485" w:type="pct"/>
            <w:vMerge w:val="restart"/>
            <w:tcBorders>
              <w:top w:val="single" w:sz="4" w:space="0" w:color="auto"/>
              <w:left w:val="single" w:sz="4" w:space="0" w:color="auto"/>
              <w:bottom w:val="single" w:sz="4" w:space="0" w:color="auto"/>
              <w:right w:val="single" w:sz="4" w:space="0" w:color="auto"/>
            </w:tcBorders>
            <w:hideMark/>
          </w:tcPr>
          <w:p w14:paraId="05C309DA" w14:textId="77777777" w:rsidR="00A1729F" w:rsidRPr="002C799F" w:rsidRDefault="00A1729F">
            <w:pPr>
              <w:jc w:val="center"/>
            </w:pPr>
            <w:proofErr w:type="spellStart"/>
            <w:r w:rsidRPr="002C799F">
              <w:t>Всього</w:t>
            </w:r>
            <w:proofErr w:type="spellEnd"/>
            <w:r w:rsidRPr="002C799F">
              <w:t xml:space="preserve"> за </w:t>
            </w:r>
            <w:proofErr w:type="spellStart"/>
            <w:r w:rsidRPr="002C799F">
              <w:t>період</w:t>
            </w:r>
            <w:proofErr w:type="spellEnd"/>
            <w:r w:rsidRPr="002C799F">
              <w:t xml:space="preserve"> </w:t>
            </w:r>
            <w:proofErr w:type="spellStart"/>
            <w:r w:rsidRPr="002C799F">
              <w:t>дії</w:t>
            </w:r>
            <w:proofErr w:type="spellEnd"/>
            <w:r w:rsidRPr="002C799F">
              <w:t xml:space="preserve"> </w:t>
            </w:r>
            <w:proofErr w:type="spellStart"/>
            <w:r w:rsidRPr="002C799F">
              <w:lastRenderedPageBreak/>
              <w:t>програми</w:t>
            </w:r>
            <w:proofErr w:type="spellEnd"/>
            <w:r w:rsidRPr="002C799F">
              <w:t xml:space="preserve"> (</w:t>
            </w:r>
            <w:proofErr w:type="spellStart"/>
            <w:r w:rsidRPr="002C799F">
              <w:t>або</w:t>
            </w:r>
            <w:proofErr w:type="spellEnd"/>
            <w:r w:rsidRPr="002C799F">
              <w:t xml:space="preserve"> до </w:t>
            </w:r>
            <w:proofErr w:type="spellStart"/>
            <w:r w:rsidRPr="002C799F">
              <w:t>кінця</w:t>
            </w:r>
            <w:proofErr w:type="spellEnd"/>
            <w:r w:rsidRPr="002C799F">
              <w:t xml:space="preserve"> </w:t>
            </w:r>
            <w:proofErr w:type="spellStart"/>
            <w:r w:rsidRPr="002C799F">
              <w:t>дії</w:t>
            </w:r>
            <w:proofErr w:type="spellEnd"/>
            <w:r w:rsidRPr="002C799F">
              <w:t xml:space="preserve"> </w:t>
            </w:r>
            <w:proofErr w:type="spellStart"/>
            <w:r w:rsidRPr="002C799F">
              <w:t>програми</w:t>
            </w:r>
            <w:proofErr w:type="spellEnd"/>
            <w:r w:rsidRPr="002C799F">
              <w:t>)</w:t>
            </w:r>
          </w:p>
        </w:tc>
      </w:tr>
      <w:tr w:rsidR="00DE711D" w:rsidRPr="002C799F" w14:paraId="5648DFC8" w14:textId="77777777" w:rsidTr="00A1729F">
        <w:tc>
          <w:tcPr>
            <w:tcW w:w="0" w:type="auto"/>
            <w:vMerge/>
            <w:tcBorders>
              <w:top w:val="single" w:sz="4" w:space="0" w:color="auto"/>
              <w:left w:val="single" w:sz="4" w:space="0" w:color="auto"/>
              <w:bottom w:val="single" w:sz="4" w:space="0" w:color="auto"/>
              <w:right w:val="single" w:sz="4" w:space="0" w:color="auto"/>
            </w:tcBorders>
            <w:vAlign w:val="center"/>
            <w:hideMark/>
          </w:tcPr>
          <w:p w14:paraId="72E69D70" w14:textId="77777777" w:rsidR="00A1729F" w:rsidRPr="002C799F" w:rsidRDefault="00A1729F">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2B5F2" w14:textId="77777777" w:rsidR="00A1729F" w:rsidRPr="002C799F" w:rsidRDefault="00A1729F">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7AB9E3" w14:textId="77777777" w:rsidR="00A1729F" w:rsidRPr="002C799F" w:rsidRDefault="00A1729F">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3A236B" w14:textId="77777777" w:rsidR="00A1729F" w:rsidRPr="002C799F" w:rsidRDefault="00A1729F">
            <w:pPr>
              <w:rPr>
                <w:rFonts w:eastAsia="Calibri"/>
                <w:lang w:eastAsia="en-US"/>
              </w:rPr>
            </w:pPr>
          </w:p>
        </w:tc>
        <w:tc>
          <w:tcPr>
            <w:tcW w:w="347" w:type="pct"/>
            <w:tcBorders>
              <w:top w:val="nil"/>
              <w:left w:val="single" w:sz="4" w:space="0" w:color="auto"/>
              <w:bottom w:val="nil"/>
              <w:right w:val="single" w:sz="4" w:space="0" w:color="auto"/>
            </w:tcBorders>
          </w:tcPr>
          <w:p w14:paraId="2C6D6D5B" w14:textId="77777777" w:rsidR="00A1729F" w:rsidRPr="002C799F" w:rsidRDefault="00A1729F">
            <w:pPr>
              <w:jc w:val="center"/>
            </w:pPr>
          </w:p>
        </w:tc>
        <w:tc>
          <w:tcPr>
            <w:tcW w:w="346" w:type="pct"/>
            <w:tcBorders>
              <w:top w:val="nil"/>
              <w:left w:val="single" w:sz="4" w:space="0" w:color="auto"/>
              <w:bottom w:val="nil"/>
              <w:right w:val="single" w:sz="4" w:space="0" w:color="auto"/>
            </w:tcBorders>
          </w:tcPr>
          <w:p w14:paraId="7D08F959" w14:textId="77777777" w:rsidR="00A1729F" w:rsidRPr="002C799F" w:rsidRDefault="00A1729F">
            <w:pPr>
              <w:jc w:val="center"/>
            </w:pPr>
          </w:p>
        </w:tc>
        <w:tc>
          <w:tcPr>
            <w:tcW w:w="348" w:type="pct"/>
            <w:tcBorders>
              <w:top w:val="nil"/>
              <w:left w:val="single" w:sz="4" w:space="0" w:color="auto"/>
              <w:bottom w:val="nil"/>
              <w:right w:val="single" w:sz="4" w:space="0" w:color="auto"/>
            </w:tcBorders>
          </w:tcPr>
          <w:p w14:paraId="5C52BB80" w14:textId="77777777" w:rsidR="00A1729F" w:rsidRPr="002C799F" w:rsidRDefault="00A1729F">
            <w:pPr>
              <w:jc w:val="center"/>
            </w:pPr>
          </w:p>
        </w:tc>
        <w:tc>
          <w:tcPr>
            <w:tcW w:w="344" w:type="pct"/>
            <w:tcBorders>
              <w:top w:val="nil"/>
              <w:left w:val="single" w:sz="4" w:space="0" w:color="auto"/>
              <w:bottom w:val="nil"/>
              <w:right w:val="single" w:sz="4" w:space="0" w:color="auto"/>
            </w:tcBorders>
          </w:tcPr>
          <w:p w14:paraId="6CEFF431" w14:textId="77777777" w:rsidR="00A1729F" w:rsidRPr="002C799F" w:rsidRDefault="00A1729F">
            <w:pPr>
              <w:jc w:val="center"/>
            </w:pPr>
          </w:p>
        </w:tc>
        <w:tc>
          <w:tcPr>
            <w:tcW w:w="353" w:type="pct"/>
            <w:tcBorders>
              <w:top w:val="nil"/>
              <w:left w:val="single" w:sz="4" w:space="0" w:color="auto"/>
              <w:bottom w:val="nil"/>
              <w:right w:val="single" w:sz="4" w:space="0" w:color="auto"/>
            </w:tcBorders>
          </w:tcPr>
          <w:p w14:paraId="4C77DBB5" w14:textId="77777777" w:rsidR="00A1729F" w:rsidRPr="002C799F" w:rsidRDefault="00A1729F">
            <w:pPr>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49BC7" w14:textId="77777777" w:rsidR="00A1729F" w:rsidRPr="002C799F" w:rsidRDefault="00A1729F">
            <w:pPr>
              <w:rPr>
                <w:rFonts w:eastAsia="Calibri"/>
                <w:lang w:eastAsia="en-US"/>
              </w:rPr>
            </w:pPr>
          </w:p>
        </w:tc>
      </w:tr>
      <w:tr w:rsidR="00DE711D" w:rsidRPr="002C799F" w14:paraId="1B719375" w14:textId="77777777" w:rsidTr="00A1729F">
        <w:tc>
          <w:tcPr>
            <w:tcW w:w="0" w:type="auto"/>
            <w:vMerge/>
            <w:tcBorders>
              <w:top w:val="single" w:sz="4" w:space="0" w:color="auto"/>
              <w:left w:val="single" w:sz="4" w:space="0" w:color="auto"/>
              <w:bottom w:val="single" w:sz="4" w:space="0" w:color="auto"/>
              <w:right w:val="single" w:sz="4" w:space="0" w:color="auto"/>
            </w:tcBorders>
            <w:vAlign w:val="center"/>
            <w:hideMark/>
          </w:tcPr>
          <w:p w14:paraId="44BDE83A" w14:textId="77777777" w:rsidR="00A1729F" w:rsidRPr="002C799F" w:rsidRDefault="00A1729F">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2DA7A" w14:textId="77777777" w:rsidR="00A1729F" w:rsidRPr="002C799F" w:rsidRDefault="00A1729F">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045941" w14:textId="77777777" w:rsidR="00A1729F" w:rsidRPr="002C799F" w:rsidRDefault="00A1729F">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E0F1C6" w14:textId="77777777" w:rsidR="00A1729F" w:rsidRPr="002C799F" w:rsidRDefault="00A1729F">
            <w:pPr>
              <w:rPr>
                <w:rFonts w:eastAsia="Calibri"/>
                <w:lang w:eastAsia="en-US"/>
              </w:rPr>
            </w:pPr>
          </w:p>
        </w:tc>
        <w:tc>
          <w:tcPr>
            <w:tcW w:w="347" w:type="pct"/>
            <w:tcBorders>
              <w:top w:val="nil"/>
              <w:left w:val="single" w:sz="4" w:space="0" w:color="auto"/>
              <w:bottom w:val="single" w:sz="4" w:space="0" w:color="auto"/>
              <w:right w:val="single" w:sz="4" w:space="0" w:color="auto"/>
            </w:tcBorders>
            <w:hideMark/>
          </w:tcPr>
          <w:p w14:paraId="70A806C7" w14:textId="77777777" w:rsidR="00A1729F" w:rsidRPr="002C799F" w:rsidRDefault="00A1729F">
            <w:pPr>
              <w:jc w:val="center"/>
            </w:pPr>
            <w:r w:rsidRPr="002C799F">
              <w:t xml:space="preserve">2024 </w:t>
            </w:r>
            <w:proofErr w:type="spellStart"/>
            <w:r w:rsidRPr="002C799F">
              <w:t>рік</w:t>
            </w:r>
            <w:proofErr w:type="spellEnd"/>
          </w:p>
        </w:tc>
        <w:tc>
          <w:tcPr>
            <w:tcW w:w="346" w:type="pct"/>
            <w:tcBorders>
              <w:top w:val="nil"/>
              <w:left w:val="single" w:sz="4" w:space="0" w:color="auto"/>
              <w:bottom w:val="single" w:sz="4" w:space="0" w:color="auto"/>
              <w:right w:val="single" w:sz="4" w:space="0" w:color="auto"/>
            </w:tcBorders>
            <w:hideMark/>
          </w:tcPr>
          <w:p w14:paraId="7918F5ED" w14:textId="77777777" w:rsidR="00A1729F" w:rsidRPr="002C799F" w:rsidRDefault="00A1729F">
            <w:pPr>
              <w:jc w:val="center"/>
            </w:pPr>
            <w:r w:rsidRPr="002C799F">
              <w:t xml:space="preserve">2025 </w:t>
            </w:r>
            <w:proofErr w:type="spellStart"/>
            <w:r w:rsidRPr="002C799F">
              <w:t>рік</w:t>
            </w:r>
            <w:proofErr w:type="spellEnd"/>
          </w:p>
        </w:tc>
        <w:tc>
          <w:tcPr>
            <w:tcW w:w="348" w:type="pct"/>
            <w:tcBorders>
              <w:top w:val="nil"/>
              <w:left w:val="single" w:sz="4" w:space="0" w:color="auto"/>
              <w:bottom w:val="single" w:sz="4" w:space="0" w:color="auto"/>
              <w:right w:val="single" w:sz="4" w:space="0" w:color="auto"/>
            </w:tcBorders>
            <w:hideMark/>
          </w:tcPr>
          <w:p w14:paraId="4D9F8C31" w14:textId="77777777" w:rsidR="00A1729F" w:rsidRPr="002C799F" w:rsidRDefault="00A1729F">
            <w:pPr>
              <w:jc w:val="center"/>
            </w:pPr>
            <w:r w:rsidRPr="002C799F">
              <w:t xml:space="preserve">2026 </w:t>
            </w:r>
            <w:proofErr w:type="spellStart"/>
            <w:r w:rsidRPr="002C799F">
              <w:t>рік</w:t>
            </w:r>
            <w:proofErr w:type="spellEnd"/>
          </w:p>
        </w:tc>
        <w:tc>
          <w:tcPr>
            <w:tcW w:w="344" w:type="pct"/>
            <w:tcBorders>
              <w:top w:val="nil"/>
              <w:left w:val="single" w:sz="4" w:space="0" w:color="auto"/>
              <w:bottom w:val="single" w:sz="4" w:space="0" w:color="auto"/>
              <w:right w:val="single" w:sz="4" w:space="0" w:color="auto"/>
            </w:tcBorders>
            <w:hideMark/>
          </w:tcPr>
          <w:p w14:paraId="7CD220D1" w14:textId="77777777" w:rsidR="00A1729F" w:rsidRPr="002C799F" w:rsidRDefault="00A1729F">
            <w:pPr>
              <w:jc w:val="center"/>
            </w:pPr>
            <w:r w:rsidRPr="002C799F">
              <w:t xml:space="preserve">2027 </w:t>
            </w:r>
            <w:proofErr w:type="spellStart"/>
            <w:r w:rsidRPr="002C799F">
              <w:t>рік</w:t>
            </w:r>
            <w:proofErr w:type="spellEnd"/>
            <w:r w:rsidRPr="002C799F">
              <w:t xml:space="preserve"> </w:t>
            </w:r>
          </w:p>
        </w:tc>
        <w:tc>
          <w:tcPr>
            <w:tcW w:w="353" w:type="pct"/>
            <w:tcBorders>
              <w:top w:val="nil"/>
              <w:left w:val="single" w:sz="4" w:space="0" w:color="auto"/>
              <w:bottom w:val="single" w:sz="4" w:space="0" w:color="auto"/>
              <w:right w:val="single" w:sz="4" w:space="0" w:color="auto"/>
            </w:tcBorders>
            <w:hideMark/>
          </w:tcPr>
          <w:p w14:paraId="2441FD25" w14:textId="77777777" w:rsidR="00A1729F" w:rsidRPr="002C799F" w:rsidRDefault="00A1729F">
            <w:pPr>
              <w:jc w:val="center"/>
            </w:pPr>
            <w:r w:rsidRPr="002C799F">
              <w:t xml:space="preserve">2028 </w:t>
            </w:r>
            <w:proofErr w:type="spellStart"/>
            <w:r w:rsidRPr="002C799F">
              <w:t>рік</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993ACD" w14:textId="77777777" w:rsidR="00A1729F" w:rsidRPr="002C799F" w:rsidRDefault="00A1729F">
            <w:pPr>
              <w:rPr>
                <w:rFonts w:eastAsia="Calibri"/>
                <w:lang w:eastAsia="en-US"/>
              </w:rPr>
            </w:pPr>
          </w:p>
        </w:tc>
      </w:tr>
      <w:tr w:rsidR="00DE711D" w:rsidRPr="002C799F" w14:paraId="42E42AB5" w14:textId="77777777" w:rsidTr="00A1729F">
        <w:tc>
          <w:tcPr>
            <w:tcW w:w="266" w:type="pct"/>
            <w:tcBorders>
              <w:top w:val="single" w:sz="4" w:space="0" w:color="auto"/>
              <w:left w:val="single" w:sz="4" w:space="0" w:color="auto"/>
              <w:bottom w:val="single" w:sz="4" w:space="0" w:color="auto"/>
              <w:right w:val="single" w:sz="4" w:space="0" w:color="auto"/>
            </w:tcBorders>
            <w:hideMark/>
          </w:tcPr>
          <w:p w14:paraId="6F329FD5" w14:textId="77777777" w:rsidR="00A1729F" w:rsidRPr="002C799F" w:rsidRDefault="00A1729F">
            <w:pPr>
              <w:jc w:val="center"/>
            </w:pPr>
            <w:r w:rsidRPr="002C799F">
              <w:t>1</w:t>
            </w:r>
          </w:p>
        </w:tc>
        <w:tc>
          <w:tcPr>
            <w:tcW w:w="1488" w:type="pct"/>
            <w:tcBorders>
              <w:top w:val="single" w:sz="4" w:space="0" w:color="auto"/>
              <w:left w:val="single" w:sz="4" w:space="0" w:color="auto"/>
              <w:bottom w:val="single" w:sz="4" w:space="0" w:color="auto"/>
              <w:right w:val="single" w:sz="4" w:space="0" w:color="auto"/>
            </w:tcBorders>
            <w:hideMark/>
          </w:tcPr>
          <w:p w14:paraId="042A8E4B" w14:textId="77777777" w:rsidR="00A1729F" w:rsidRPr="002C799F" w:rsidRDefault="00A1729F">
            <w:pPr>
              <w:jc w:val="center"/>
            </w:pPr>
            <w:r w:rsidRPr="002C799F">
              <w:t>2</w:t>
            </w:r>
          </w:p>
        </w:tc>
        <w:tc>
          <w:tcPr>
            <w:tcW w:w="343" w:type="pct"/>
            <w:tcBorders>
              <w:top w:val="single" w:sz="4" w:space="0" w:color="auto"/>
              <w:left w:val="single" w:sz="4" w:space="0" w:color="auto"/>
              <w:bottom w:val="single" w:sz="4" w:space="0" w:color="auto"/>
              <w:right w:val="single" w:sz="4" w:space="0" w:color="auto"/>
            </w:tcBorders>
            <w:hideMark/>
          </w:tcPr>
          <w:p w14:paraId="6FA1738A" w14:textId="77777777" w:rsidR="00A1729F" w:rsidRPr="002C799F" w:rsidRDefault="00A1729F">
            <w:pPr>
              <w:jc w:val="center"/>
            </w:pPr>
            <w:r w:rsidRPr="002C799F">
              <w:t>3</w:t>
            </w:r>
          </w:p>
        </w:tc>
        <w:tc>
          <w:tcPr>
            <w:tcW w:w="680" w:type="pct"/>
            <w:tcBorders>
              <w:top w:val="single" w:sz="4" w:space="0" w:color="auto"/>
              <w:left w:val="single" w:sz="4" w:space="0" w:color="auto"/>
              <w:bottom w:val="single" w:sz="4" w:space="0" w:color="auto"/>
              <w:right w:val="single" w:sz="4" w:space="0" w:color="auto"/>
            </w:tcBorders>
            <w:hideMark/>
          </w:tcPr>
          <w:p w14:paraId="1FDA59FD" w14:textId="77777777" w:rsidR="00A1729F" w:rsidRPr="002C799F" w:rsidRDefault="00A1729F">
            <w:pPr>
              <w:jc w:val="center"/>
            </w:pPr>
            <w:r w:rsidRPr="002C799F">
              <w:t>4</w:t>
            </w:r>
          </w:p>
        </w:tc>
        <w:tc>
          <w:tcPr>
            <w:tcW w:w="347" w:type="pct"/>
            <w:tcBorders>
              <w:top w:val="single" w:sz="4" w:space="0" w:color="auto"/>
              <w:left w:val="single" w:sz="4" w:space="0" w:color="auto"/>
              <w:bottom w:val="single" w:sz="4" w:space="0" w:color="auto"/>
              <w:right w:val="single" w:sz="4" w:space="0" w:color="auto"/>
            </w:tcBorders>
            <w:hideMark/>
          </w:tcPr>
          <w:p w14:paraId="16BB0545" w14:textId="77777777" w:rsidR="00A1729F" w:rsidRPr="002C799F" w:rsidRDefault="00A1729F">
            <w:pPr>
              <w:jc w:val="center"/>
            </w:pPr>
            <w:r w:rsidRPr="002C799F">
              <w:t>5</w:t>
            </w:r>
          </w:p>
        </w:tc>
        <w:tc>
          <w:tcPr>
            <w:tcW w:w="346" w:type="pct"/>
            <w:tcBorders>
              <w:top w:val="single" w:sz="4" w:space="0" w:color="auto"/>
              <w:left w:val="single" w:sz="4" w:space="0" w:color="auto"/>
              <w:bottom w:val="single" w:sz="4" w:space="0" w:color="auto"/>
              <w:right w:val="single" w:sz="4" w:space="0" w:color="auto"/>
            </w:tcBorders>
            <w:hideMark/>
          </w:tcPr>
          <w:p w14:paraId="1FC5F10D" w14:textId="77777777" w:rsidR="00A1729F" w:rsidRPr="002C799F" w:rsidRDefault="00A1729F">
            <w:pPr>
              <w:jc w:val="center"/>
            </w:pPr>
            <w:r w:rsidRPr="002C799F">
              <w:t>6</w:t>
            </w:r>
          </w:p>
        </w:tc>
        <w:tc>
          <w:tcPr>
            <w:tcW w:w="348" w:type="pct"/>
            <w:tcBorders>
              <w:top w:val="single" w:sz="4" w:space="0" w:color="auto"/>
              <w:left w:val="single" w:sz="4" w:space="0" w:color="auto"/>
              <w:bottom w:val="single" w:sz="4" w:space="0" w:color="auto"/>
              <w:right w:val="single" w:sz="4" w:space="0" w:color="auto"/>
            </w:tcBorders>
            <w:hideMark/>
          </w:tcPr>
          <w:p w14:paraId="07BD300E" w14:textId="77777777" w:rsidR="00A1729F" w:rsidRPr="002C799F" w:rsidRDefault="00A1729F">
            <w:pPr>
              <w:jc w:val="center"/>
            </w:pPr>
            <w:r w:rsidRPr="002C799F">
              <w:t>7</w:t>
            </w:r>
          </w:p>
        </w:tc>
        <w:tc>
          <w:tcPr>
            <w:tcW w:w="344" w:type="pct"/>
            <w:tcBorders>
              <w:top w:val="single" w:sz="4" w:space="0" w:color="auto"/>
              <w:left w:val="single" w:sz="4" w:space="0" w:color="auto"/>
              <w:bottom w:val="single" w:sz="4" w:space="0" w:color="auto"/>
              <w:right w:val="single" w:sz="4" w:space="0" w:color="auto"/>
            </w:tcBorders>
            <w:hideMark/>
          </w:tcPr>
          <w:p w14:paraId="7FE942A1" w14:textId="77777777" w:rsidR="00A1729F" w:rsidRPr="002C799F" w:rsidRDefault="00A1729F">
            <w:pPr>
              <w:jc w:val="center"/>
            </w:pPr>
            <w:r w:rsidRPr="002C799F">
              <w:t>8</w:t>
            </w:r>
          </w:p>
        </w:tc>
        <w:tc>
          <w:tcPr>
            <w:tcW w:w="353" w:type="pct"/>
            <w:tcBorders>
              <w:top w:val="single" w:sz="4" w:space="0" w:color="auto"/>
              <w:left w:val="single" w:sz="4" w:space="0" w:color="auto"/>
              <w:bottom w:val="single" w:sz="4" w:space="0" w:color="auto"/>
              <w:right w:val="single" w:sz="4" w:space="0" w:color="auto"/>
            </w:tcBorders>
            <w:hideMark/>
          </w:tcPr>
          <w:p w14:paraId="32AE0783" w14:textId="77777777" w:rsidR="00A1729F" w:rsidRPr="002C799F" w:rsidRDefault="00A1729F">
            <w:pPr>
              <w:jc w:val="center"/>
            </w:pPr>
            <w:r w:rsidRPr="002C799F">
              <w:t>9</w:t>
            </w:r>
          </w:p>
        </w:tc>
        <w:tc>
          <w:tcPr>
            <w:tcW w:w="485" w:type="pct"/>
            <w:tcBorders>
              <w:top w:val="single" w:sz="4" w:space="0" w:color="auto"/>
              <w:left w:val="single" w:sz="4" w:space="0" w:color="auto"/>
              <w:bottom w:val="single" w:sz="4" w:space="0" w:color="auto"/>
              <w:right w:val="single" w:sz="4" w:space="0" w:color="auto"/>
            </w:tcBorders>
            <w:hideMark/>
          </w:tcPr>
          <w:p w14:paraId="5962EB27" w14:textId="77777777" w:rsidR="00A1729F" w:rsidRPr="002C799F" w:rsidRDefault="00A1729F">
            <w:pPr>
              <w:jc w:val="center"/>
            </w:pPr>
            <w:r w:rsidRPr="002C799F">
              <w:t>10</w:t>
            </w:r>
          </w:p>
        </w:tc>
      </w:tr>
      <w:tr w:rsidR="00DE711D" w:rsidRPr="002C799F" w14:paraId="59D09630" w14:textId="77777777" w:rsidTr="00A1729F">
        <w:tc>
          <w:tcPr>
            <w:tcW w:w="266" w:type="pct"/>
            <w:tcBorders>
              <w:top w:val="single" w:sz="4" w:space="0" w:color="auto"/>
              <w:left w:val="single" w:sz="4" w:space="0" w:color="auto"/>
              <w:bottom w:val="single" w:sz="4" w:space="0" w:color="auto"/>
              <w:right w:val="single" w:sz="4" w:space="0" w:color="auto"/>
            </w:tcBorders>
          </w:tcPr>
          <w:p w14:paraId="46473F0A" w14:textId="77777777" w:rsidR="00A1729F" w:rsidRPr="002C799F" w:rsidRDefault="00A1729F">
            <w:pPr>
              <w:jc w:val="both"/>
            </w:pPr>
          </w:p>
        </w:tc>
        <w:tc>
          <w:tcPr>
            <w:tcW w:w="4734" w:type="pct"/>
            <w:gridSpan w:val="9"/>
            <w:tcBorders>
              <w:top w:val="single" w:sz="4" w:space="0" w:color="auto"/>
              <w:left w:val="single" w:sz="4" w:space="0" w:color="auto"/>
              <w:bottom w:val="single" w:sz="4" w:space="0" w:color="auto"/>
              <w:right w:val="single" w:sz="4" w:space="0" w:color="auto"/>
            </w:tcBorders>
            <w:hideMark/>
          </w:tcPr>
          <w:p w14:paraId="364A41F1" w14:textId="77777777" w:rsidR="00A1729F" w:rsidRPr="002C799F" w:rsidRDefault="00A1729F">
            <w:pPr>
              <w:jc w:val="center"/>
              <w:rPr>
                <w:b/>
              </w:rPr>
            </w:pPr>
            <w:proofErr w:type="spellStart"/>
            <w:r w:rsidRPr="002C799F">
              <w:rPr>
                <w:b/>
              </w:rPr>
              <w:t>Показники</w:t>
            </w:r>
            <w:proofErr w:type="spellEnd"/>
            <w:r w:rsidRPr="002C799F">
              <w:rPr>
                <w:b/>
              </w:rPr>
              <w:t xml:space="preserve"> продукту</w:t>
            </w:r>
          </w:p>
        </w:tc>
      </w:tr>
      <w:tr w:rsidR="00DE711D" w:rsidRPr="002C799F" w14:paraId="26AB116C" w14:textId="77777777" w:rsidTr="00A1729F">
        <w:tc>
          <w:tcPr>
            <w:tcW w:w="266" w:type="pct"/>
            <w:tcBorders>
              <w:top w:val="single" w:sz="4" w:space="0" w:color="auto"/>
              <w:left w:val="single" w:sz="4" w:space="0" w:color="auto"/>
              <w:bottom w:val="single" w:sz="4" w:space="0" w:color="auto"/>
              <w:right w:val="single" w:sz="4" w:space="0" w:color="auto"/>
            </w:tcBorders>
            <w:hideMark/>
          </w:tcPr>
          <w:p w14:paraId="321E8EE6" w14:textId="77777777" w:rsidR="00A1729F" w:rsidRPr="002C799F" w:rsidRDefault="00A1729F">
            <w:pPr>
              <w:jc w:val="both"/>
            </w:pPr>
            <w:r w:rsidRPr="002C799F">
              <w:t>1</w:t>
            </w:r>
          </w:p>
        </w:tc>
        <w:tc>
          <w:tcPr>
            <w:tcW w:w="1488" w:type="pct"/>
            <w:tcBorders>
              <w:top w:val="single" w:sz="4" w:space="0" w:color="auto"/>
              <w:left w:val="single" w:sz="4" w:space="0" w:color="auto"/>
              <w:bottom w:val="single" w:sz="4" w:space="0" w:color="auto"/>
              <w:right w:val="single" w:sz="4" w:space="0" w:color="auto"/>
            </w:tcBorders>
            <w:hideMark/>
          </w:tcPr>
          <w:p w14:paraId="595CD0C4" w14:textId="77777777" w:rsidR="00A1729F" w:rsidRPr="002C799F" w:rsidRDefault="00A1729F">
            <w:pPr>
              <w:spacing w:line="0" w:lineRule="atLeast"/>
            </w:pPr>
            <w:proofErr w:type="spellStart"/>
            <w:r w:rsidRPr="002C799F">
              <w:t>Кількість</w:t>
            </w:r>
            <w:proofErr w:type="spellEnd"/>
            <w:r w:rsidRPr="002C799F">
              <w:t xml:space="preserve"> </w:t>
            </w:r>
            <w:proofErr w:type="spellStart"/>
            <w:r w:rsidRPr="002C799F">
              <w:rPr>
                <w:shd w:val="clear" w:color="auto" w:fill="FFFFFF"/>
              </w:rPr>
              <w:t>упорядкованих</w:t>
            </w:r>
            <w:proofErr w:type="spellEnd"/>
            <w:r w:rsidRPr="002C799F">
              <w:rPr>
                <w:shd w:val="clear" w:color="auto" w:fill="FFFFFF"/>
              </w:rPr>
              <w:t xml:space="preserve"> </w:t>
            </w:r>
            <w:proofErr w:type="spellStart"/>
            <w:r w:rsidRPr="002C799F">
              <w:rPr>
                <w:shd w:val="clear" w:color="auto" w:fill="FFFFFF"/>
              </w:rPr>
              <w:t>пам’яток</w:t>
            </w:r>
            <w:proofErr w:type="spellEnd"/>
            <w:r w:rsidRPr="002C799F">
              <w:rPr>
                <w:shd w:val="clear" w:color="auto" w:fill="FFFFFF"/>
              </w:rPr>
              <w:t xml:space="preserve"> </w:t>
            </w:r>
            <w:proofErr w:type="spellStart"/>
            <w:r w:rsidRPr="002C799F">
              <w:rPr>
                <w:shd w:val="clear" w:color="auto" w:fill="FFFFFF"/>
              </w:rPr>
              <w:t>сакральної</w:t>
            </w:r>
            <w:proofErr w:type="spellEnd"/>
            <w:r w:rsidRPr="002C799F">
              <w:rPr>
                <w:shd w:val="clear" w:color="auto" w:fill="FFFFFF"/>
              </w:rPr>
              <w:t xml:space="preserve"> </w:t>
            </w:r>
            <w:proofErr w:type="spellStart"/>
            <w:r w:rsidRPr="002C799F">
              <w:rPr>
                <w:shd w:val="clear" w:color="auto" w:fill="FFFFFF"/>
              </w:rPr>
              <w:t>архітектури</w:t>
            </w:r>
            <w:proofErr w:type="spellEnd"/>
          </w:p>
        </w:tc>
        <w:tc>
          <w:tcPr>
            <w:tcW w:w="343" w:type="pct"/>
            <w:tcBorders>
              <w:top w:val="single" w:sz="4" w:space="0" w:color="auto"/>
              <w:left w:val="single" w:sz="4" w:space="0" w:color="auto"/>
              <w:bottom w:val="single" w:sz="4" w:space="0" w:color="auto"/>
              <w:right w:val="single" w:sz="4" w:space="0" w:color="auto"/>
            </w:tcBorders>
            <w:hideMark/>
          </w:tcPr>
          <w:p w14:paraId="58C1C66B" w14:textId="77777777" w:rsidR="00A1729F" w:rsidRPr="002C799F" w:rsidRDefault="00A1729F">
            <w:pPr>
              <w:jc w:val="both"/>
            </w:pPr>
            <w:r w:rsidRPr="002C799F">
              <w:t>од.</w:t>
            </w:r>
          </w:p>
        </w:tc>
        <w:tc>
          <w:tcPr>
            <w:tcW w:w="680" w:type="pct"/>
            <w:tcBorders>
              <w:top w:val="single" w:sz="4" w:space="0" w:color="auto"/>
              <w:left w:val="single" w:sz="4" w:space="0" w:color="auto"/>
              <w:bottom w:val="single" w:sz="4" w:space="0" w:color="auto"/>
              <w:right w:val="single" w:sz="4" w:space="0" w:color="auto"/>
            </w:tcBorders>
            <w:hideMark/>
          </w:tcPr>
          <w:p w14:paraId="1CE5E132" w14:textId="77777777" w:rsidR="00A1729F" w:rsidRPr="002C799F" w:rsidRDefault="00A1729F">
            <w:pPr>
              <w:jc w:val="both"/>
            </w:pPr>
            <w:r w:rsidRPr="002C799F">
              <w:t xml:space="preserve">План </w:t>
            </w:r>
            <w:proofErr w:type="spellStart"/>
            <w:r w:rsidRPr="002C799F">
              <w:t>заходів</w:t>
            </w:r>
            <w:proofErr w:type="spellEnd"/>
          </w:p>
        </w:tc>
        <w:tc>
          <w:tcPr>
            <w:tcW w:w="347" w:type="pct"/>
            <w:tcBorders>
              <w:top w:val="single" w:sz="4" w:space="0" w:color="auto"/>
              <w:left w:val="single" w:sz="4" w:space="0" w:color="auto"/>
              <w:bottom w:val="single" w:sz="4" w:space="0" w:color="auto"/>
              <w:right w:val="single" w:sz="4" w:space="0" w:color="auto"/>
            </w:tcBorders>
            <w:hideMark/>
          </w:tcPr>
          <w:p w14:paraId="39FD0B57" w14:textId="77777777" w:rsidR="00A1729F" w:rsidRPr="002C799F" w:rsidRDefault="00A1729F">
            <w:pPr>
              <w:jc w:val="both"/>
            </w:pPr>
            <w:r w:rsidRPr="002C799F">
              <w:t>1</w:t>
            </w:r>
          </w:p>
        </w:tc>
        <w:tc>
          <w:tcPr>
            <w:tcW w:w="346" w:type="pct"/>
            <w:tcBorders>
              <w:top w:val="single" w:sz="4" w:space="0" w:color="auto"/>
              <w:left w:val="single" w:sz="4" w:space="0" w:color="auto"/>
              <w:bottom w:val="single" w:sz="4" w:space="0" w:color="auto"/>
              <w:right w:val="single" w:sz="4" w:space="0" w:color="auto"/>
            </w:tcBorders>
            <w:hideMark/>
          </w:tcPr>
          <w:p w14:paraId="3BA8C9B8" w14:textId="77777777" w:rsidR="00A1729F" w:rsidRPr="002C799F" w:rsidRDefault="00A1729F">
            <w:pPr>
              <w:jc w:val="both"/>
            </w:pPr>
            <w:r w:rsidRPr="002C799F">
              <w:t>1</w:t>
            </w:r>
          </w:p>
        </w:tc>
        <w:tc>
          <w:tcPr>
            <w:tcW w:w="348" w:type="pct"/>
            <w:tcBorders>
              <w:top w:val="single" w:sz="4" w:space="0" w:color="auto"/>
              <w:left w:val="single" w:sz="4" w:space="0" w:color="auto"/>
              <w:bottom w:val="single" w:sz="4" w:space="0" w:color="auto"/>
              <w:right w:val="single" w:sz="4" w:space="0" w:color="auto"/>
            </w:tcBorders>
            <w:hideMark/>
          </w:tcPr>
          <w:p w14:paraId="554F6BC3" w14:textId="77777777" w:rsidR="00A1729F" w:rsidRPr="002C799F" w:rsidRDefault="00A1729F">
            <w:pPr>
              <w:jc w:val="both"/>
            </w:pPr>
            <w:r w:rsidRPr="002C799F">
              <w:t>1</w:t>
            </w:r>
          </w:p>
        </w:tc>
        <w:tc>
          <w:tcPr>
            <w:tcW w:w="344" w:type="pct"/>
            <w:tcBorders>
              <w:top w:val="single" w:sz="4" w:space="0" w:color="auto"/>
              <w:left w:val="single" w:sz="4" w:space="0" w:color="auto"/>
              <w:bottom w:val="single" w:sz="4" w:space="0" w:color="auto"/>
              <w:right w:val="single" w:sz="4" w:space="0" w:color="auto"/>
            </w:tcBorders>
            <w:hideMark/>
          </w:tcPr>
          <w:p w14:paraId="62E60276" w14:textId="77777777" w:rsidR="00A1729F" w:rsidRPr="002C799F" w:rsidRDefault="00A1729F">
            <w:pPr>
              <w:jc w:val="both"/>
            </w:pPr>
            <w:r w:rsidRPr="002C799F">
              <w:t>1</w:t>
            </w:r>
          </w:p>
        </w:tc>
        <w:tc>
          <w:tcPr>
            <w:tcW w:w="353" w:type="pct"/>
            <w:tcBorders>
              <w:top w:val="single" w:sz="4" w:space="0" w:color="auto"/>
              <w:left w:val="single" w:sz="4" w:space="0" w:color="auto"/>
              <w:bottom w:val="single" w:sz="4" w:space="0" w:color="auto"/>
              <w:right w:val="single" w:sz="4" w:space="0" w:color="auto"/>
            </w:tcBorders>
            <w:hideMark/>
          </w:tcPr>
          <w:p w14:paraId="2CF954EA" w14:textId="77777777" w:rsidR="00A1729F" w:rsidRPr="002C799F" w:rsidRDefault="00A1729F">
            <w:pPr>
              <w:jc w:val="both"/>
            </w:pPr>
            <w:r w:rsidRPr="002C799F">
              <w:t>1</w:t>
            </w:r>
          </w:p>
        </w:tc>
        <w:tc>
          <w:tcPr>
            <w:tcW w:w="485" w:type="pct"/>
            <w:tcBorders>
              <w:top w:val="single" w:sz="4" w:space="0" w:color="auto"/>
              <w:left w:val="single" w:sz="4" w:space="0" w:color="auto"/>
              <w:bottom w:val="single" w:sz="4" w:space="0" w:color="auto"/>
              <w:right w:val="single" w:sz="4" w:space="0" w:color="auto"/>
            </w:tcBorders>
            <w:hideMark/>
          </w:tcPr>
          <w:p w14:paraId="743B6BFF" w14:textId="77777777" w:rsidR="00A1729F" w:rsidRPr="002C799F" w:rsidRDefault="00A1729F">
            <w:pPr>
              <w:jc w:val="both"/>
            </w:pPr>
            <w:r w:rsidRPr="002C799F">
              <w:t>5</w:t>
            </w:r>
          </w:p>
        </w:tc>
      </w:tr>
      <w:tr w:rsidR="00DE711D" w:rsidRPr="002C799F" w14:paraId="09E402B6" w14:textId="77777777" w:rsidTr="00A1729F">
        <w:tc>
          <w:tcPr>
            <w:tcW w:w="266" w:type="pct"/>
            <w:tcBorders>
              <w:top w:val="single" w:sz="4" w:space="0" w:color="auto"/>
              <w:left w:val="single" w:sz="4" w:space="0" w:color="auto"/>
              <w:bottom w:val="single" w:sz="4" w:space="0" w:color="auto"/>
              <w:right w:val="single" w:sz="4" w:space="0" w:color="auto"/>
            </w:tcBorders>
            <w:hideMark/>
          </w:tcPr>
          <w:p w14:paraId="0BC81269" w14:textId="77777777" w:rsidR="00A1729F" w:rsidRPr="002C799F" w:rsidRDefault="00A1729F">
            <w:pPr>
              <w:jc w:val="both"/>
            </w:pPr>
            <w:r w:rsidRPr="002C799F">
              <w:t>2</w:t>
            </w:r>
          </w:p>
        </w:tc>
        <w:tc>
          <w:tcPr>
            <w:tcW w:w="1488" w:type="pct"/>
            <w:tcBorders>
              <w:top w:val="single" w:sz="4" w:space="0" w:color="auto"/>
              <w:left w:val="single" w:sz="4" w:space="0" w:color="auto"/>
              <w:bottom w:val="single" w:sz="4" w:space="0" w:color="auto"/>
              <w:right w:val="single" w:sz="4" w:space="0" w:color="auto"/>
            </w:tcBorders>
            <w:hideMark/>
          </w:tcPr>
          <w:p w14:paraId="15770623" w14:textId="77777777" w:rsidR="00A1729F" w:rsidRPr="002C799F" w:rsidRDefault="00A1729F">
            <w:proofErr w:type="spellStart"/>
            <w:r w:rsidRPr="002C799F">
              <w:t>Кількість</w:t>
            </w:r>
            <w:proofErr w:type="spellEnd"/>
            <w:r w:rsidRPr="002C799F">
              <w:t xml:space="preserve"> </w:t>
            </w:r>
            <w:proofErr w:type="spellStart"/>
            <w:r w:rsidRPr="002C799F">
              <w:rPr>
                <w:shd w:val="clear" w:color="auto" w:fill="FFFFFF"/>
              </w:rPr>
              <w:t>культових</w:t>
            </w:r>
            <w:proofErr w:type="spellEnd"/>
            <w:r w:rsidRPr="002C799F">
              <w:rPr>
                <w:shd w:val="clear" w:color="auto" w:fill="FFFFFF"/>
              </w:rPr>
              <w:t xml:space="preserve"> </w:t>
            </w:r>
            <w:proofErr w:type="spellStart"/>
            <w:r w:rsidRPr="002C799F">
              <w:rPr>
                <w:shd w:val="clear" w:color="auto" w:fill="FFFFFF"/>
              </w:rPr>
              <w:t>споруд</w:t>
            </w:r>
            <w:proofErr w:type="spellEnd"/>
            <w:r w:rsidRPr="002C799F">
              <w:rPr>
                <w:shd w:val="clear" w:color="auto" w:fill="FFFFFF"/>
              </w:rPr>
              <w:t xml:space="preserve">, </w:t>
            </w:r>
            <w:proofErr w:type="spellStart"/>
            <w:proofErr w:type="gramStart"/>
            <w:r w:rsidRPr="002C799F">
              <w:rPr>
                <w:shd w:val="clear" w:color="auto" w:fill="FFFFFF"/>
              </w:rPr>
              <w:t>забезпечених</w:t>
            </w:r>
            <w:proofErr w:type="spellEnd"/>
            <w:r w:rsidRPr="002C799F">
              <w:rPr>
                <w:shd w:val="clear" w:color="auto" w:fill="FFFFFF"/>
              </w:rPr>
              <w:t xml:space="preserve">  системами</w:t>
            </w:r>
            <w:proofErr w:type="gramEnd"/>
            <w:r w:rsidRPr="002C799F">
              <w:rPr>
                <w:shd w:val="clear" w:color="auto" w:fill="FFFFFF"/>
              </w:rPr>
              <w:t xml:space="preserve"> </w:t>
            </w:r>
            <w:proofErr w:type="spellStart"/>
            <w:r w:rsidRPr="002C799F">
              <w:rPr>
                <w:shd w:val="clear" w:color="auto" w:fill="FFFFFF"/>
              </w:rPr>
              <w:t>протипожежного</w:t>
            </w:r>
            <w:proofErr w:type="spellEnd"/>
            <w:r w:rsidRPr="002C799F">
              <w:rPr>
                <w:shd w:val="clear" w:color="auto" w:fill="FFFFFF"/>
              </w:rPr>
              <w:t xml:space="preserve"> </w:t>
            </w:r>
            <w:proofErr w:type="spellStart"/>
            <w:r w:rsidRPr="002C799F">
              <w:rPr>
                <w:shd w:val="clear" w:color="auto" w:fill="FFFFFF"/>
              </w:rPr>
              <w:t>захисту</w:t>
            </w:r>
            <w:proofErr w:type="spellEnd"/>
          </w:p>
        </w:tc>
        <w:tc>
          <w:tcPr>
            <w:tcW w:w="343" w:type="pct"/>
            <w:tcBorders>
              <w:top w:val="single" w:sz="4" w:space="0" w:color="auto"/>
              <w:left w:val="single" w:sz="4" w:space="0" w:color="auto"/>
              <w:bottom w:val="single" w:sz="4" w:space="0" w:color="auto"/>
              <w:right w:val="single" w:sz="4" w:space="0" w:color="auto"/>
            </w:tcBorders>
            <w:hideMark/>
          </w:tcPr>
          <w:p w14:paraId="123324D7" w14:textId="77777777" w:rsidR="00A1729F" w:rsidRPr="002C799F" w:rsidRDefault="00A1729F">
            <w:pPr>
              <w:jc w:val="both"/>
            </w:pPr>
            <w:r w:rsidRPr="002C799F">
              <w:t>од.</w:t>
            </w:r>
          </w:p>
        </w:tc>
        <w:tc>
          <w:tcPr>
            <w:tcW w:w="680" w:type="pct"/>
            <w:tcBorders>
              <w:top w:val="single" w:sz="4" w:space="0" w:color="auto"/>
              <w:left w:val="single" w:sz="4" w:space="0" w:color="auto"/>
              <w:bottom w:val="single" w:sz="4" w:space="0" w:color="auto"/>
              <w:right w:val="single" w:sz="4" w:space="0" w:color="auto"/>
            </w:tcBorders>
            <w:hideMark/>
          </w:tcPr>
          <w:p w14:paraId="4F190174" w14:textId="77777777" w:rsidR="00A1729F" w:rsidRPr="002C799F" w:rsidRDefault="00A1729F">
            <w:pPr>
              <w:jc w:val="both"/>
            </w:pPr>
            <w:r w:rsidRPr="002C799F">
              <w:t xml:space="preserve">План </w:t>
            </w:r>
            <w:proofErr w:type="spellStart"/>
            <w:r w:rsidRPr="002C799F">
              <w:t>заходів</w:t>
            </w:r>
            <w:proofErr w:type="spellEnd"/>
          </w:p>
        </w:tc>
        <w:tc>
          <w:tcPr>
            <w:tcW w:w="347" w:type="pct"/>
            <w:tcBorders>
              <w:top w:val="single" w:sz="4" w:space="0" w:color="auto"/>
              <w:left w:val="single" w:sz="4" w:space="0" w:color="auto"/>
              <w:bottom w:val="single" w:sz="4" w:space="0" w:color="auto"/>
              <w:right w:val="single" w:sz="4" w:space="0" w:color="auto"/>
            </w:tcBorders>
            <w:hideMark/>
          </w:tcPr>
          <w:p w14:paraId="0D59A592" w14:textId="77777777" w:rsidR="00A1729F" w:rsidRPr="002C799F" w:rsidRDefault="00A1729F">
            <w:pPr>
              <w:jc w:val="both"/>
            </w:pPr>
            <w:r w:rsidRPr="002C799F">
              <w:t>1</w:t>
            </w:r>
          </w:p>
        </w:tc>
        <w:tc>
          <w:tcPr>
            <w:tcW w:w="346" w:type="pct"/>
            <w:tcBorders>
              <w:top w:val="single" w:sz="4" w:space="0" w:color="auto"/>
              <w:left w:val="single" w:sz="4" w:space="0" w:color="auto"/>
              <w:bottom w:val="single" w:sz="4" w:space="0" w:color="auto"/>
              <w:right w:val="single" w:sz="4" w:space="0" w:color="auto"/>
            </w:tcBorders>
            <w:hideMark/>
          </w:tcPr>
          <w:p w14:paraId="43319121" w14:textId="77777777" w:rsidR="00A1729F" w:rsidRPr="002C799F" w:rsidRDefault="00A1729F">
            <w:pPr>
              <w:jc w:val="both"/>
            </w:pPr>
            <w:r w:rsidRPr="002C799F">
              <w:t>1</w:t>
            </w:r>
          </w:p>
        </w:tc>
        <w:tc>
          <w:tcPr>
            <w:tcW w:w="348" w:type="pct"/>
            <w:tcBorders>
              <w:top w:val="single" w:sz="4" w:space="0" w:color="auto"/>
              <w:left w:val="single" w:sz="4" w:space="0" w:color="auto"/>
              <w:bottom w:val="single" w:sz="4" w:space="0" w:color="auto"/>
              <w:right w:val="single" w:sz="4" w:space="0" w:color="auto"/>
            </w:tcBorders>
            <w:hideMark/>
          </w:tcPr>
          <w:p w14:paraId="5F997694" w14:textId="77777777" w:rsidR="00A1729F" w:rsidRPr="002C799F" w:rsidRDefault="00A1729F">
            <w:pPr>
              <w:jc w:val="both"/>
            </w:pPr>
            <w:r w:rsidRPr="002C799F">
              <w:t>1</w:t>
            </w:r>
          </w:p>
        </w:tc>
        <w:tc>
          <w:tcPr>
            <w:tcW w:w="344" w:type="pct"/>
            <w:tcBorders>
              <w:top w:val="single" w:sz="4" w:space="0" w:color="auto"/>
              <w:left w:val="single" w:sz="4" w:space="0" w:color="auto"/>
              <w:bottom w:val="single" w:sz="4" w:space="0" w:color="auto"/>
              <w:right w:val="single" w:sz="4" w:space="0" w:color="auto"/>
            </w:tcBorders>
            <w:hideMark/>
          </w:tcPr>
          <w:p w14:paraId="1D66F292" w14:textId="77777777" w:rsidR="00A1729F" w:rsidRPr="002C799F" w:rsidRDefault="00A1729F">
            <w:pPr>
              <w:jc w:val="both"/>
            </w:pPr>
            <w:r w:rsidRPr="002C799F">
              <w:t>1</w:t>
            </w:r>
          </w:p>
        </w:tc>
        <w:tc>
          <w:tcPr>
            <w:tcW w:w="353" w:type="pct"/>
            <w:tcBorders>
              <w:top w:val="single" w:sz="4" w:space="0" w:color="auto"/>
              <w:left w:val="single" w:sz="4" w:space="0" w:color="auto"/>
              <w:bottom w:val="single" w:sz="4" w:space="0" w:color="auto"/>
              <w:right w:val="single" w:sz="4" w:space="0" w:color="auto"/>
            </w:tcBorders>
            <w:hideMark/>
          </w:tcPr>
          <w:p w14:paraId="1174869C" w14:textId="77777777" w:rsidR="00A1729F" w:rsidRPr="002C799F" w:rsidRDefault="00A1729F">
            <w:pPr>
              <w:jc w:val="both"/>
            </w:pPr>
            <w:r w:rsidRPr="002C799F">
              <w:t>1</w:t>
            </w:r>
          </w:p>
        </w:tc>
        <w:tc>
          <w:tcPr>
            <w:tcW w:w="485" w:type="pct"/>
            <w:tcBorders>
              <w:top w:val="single" w:sz="4" w:space="0" w:color="auto"/>
              <w:left w:val="single" w:sz="4" w:space="0" w:color="auto"/>
              <w:bottom w:val="single" w:sz="4" w:space="0" w:color="auto"/>
              <w:right w:val="single" w:sz="4" w:space="0" w:color="auto"/>
            </w:tcBorders>
            <w:hideMark/>
          </w:tcPr>
          <w:p w14:paraId="3E5CD1A8" w14:textId="77777777" w:rsidR="00A1729F" w:rsidRPr="002C799F" w:rsidRDefault="00A1729F">
            <w:pPr>
              <w:jc w:val="both"/>
            </w:pPr>
            <w:r w:rsidRPr="002C799F">
              <w:t>5</w:t>
            </w:r>
          </w:p>
        </w:tc>
      </w:tr>
      <w:tr w:rsidR="00DE711D" w:rsidRPr="002C799F" w14:paraId="6DD46E3E" w14:textId="77777777" w:rsidTr="00A1729F">
        <w:tc>
          <w:tcPr>
            <w:tcW w:w="266" w:type="pct"/>
            <w:tcBorders>
              <w:top w:val="single" w:sz="4" w:space="0" w:color="auto"/>
              <w:left w:val="single" w:sz="4" w:space="0" w:color="auto"/>
              <w:bottom w:val="single" w:sz="4" w:space="0" w:color="auto"/>
              <w:right w:val="single" w:sz="4" w:space="0" w:color="auto"/>
            </w:tcBorders>
            <w:hideMark/>
          </w:tcPr>
          <w:p w14:paraId="0B48AA15" w14:textId="77777777" w:rsidR="00A1729F" w:rsidRPr="002C799F" w:rsidRDefault="00A1729F">
            <w:pPr>
              <w:jc w:val="both"/>
            </w:pPr>
            <w:r w:rsidRPr="002C799F">
              <w:t>3</w:t>
            </w:r>
          </w:p>
        </w:tc>
        <w:tc>
          <w:tcPr>
            <w:tcW w:w="1488" w:type="pct"/>
            <w:tcBorders>
              <w:top w:val="single" w:sz="4" w:space="0" w:color="auto"/>
              <w:left w:val="single" w:sz="4" w:space="0" w:color="auto"/>
              <w:bottom w:val="single" w:sz="4" w:space="0" w:color="auto"/>
              <w:right w:val="single" w:sz="4" w:space="0" w:color="auto"/>
            </w:tcBorders>
            <w:hideMark/>
          </w:tcPr>
          <w:p w14:paraId="7DB19050" w14:textId="77777777" w:rsidR="00A1729F" w:rsidRPr="002C799F" w:rsidRDefault="00A1729F">
            <w:proofErr w:type="spellStart"/>
            <w:r w:rsidRPr="002C799F">
              <w:t>Кількість</w:t>
            </w:r>
            <w:proofErr w:type="spellEnd"/>
            <w:r w:rsidRPr="002C799F">
              <w:t xml:space="preserve"> </w:t>
            </w:r>
            <w:proofErr w:type="spellStart"/>
            <w:r w:rsidRPr="002C799F">
              <w:rPr>
                <w:shd w:val="clear" w:color="auto" w:fill="FFFFFF"/>
              </w:rPr>
              <w:t>проведених</w:t>
            </w:r>
            <w:proofErr w:type="spellEnd"/>
            <w:r w:rsidRPr="002C799F">
              <w:rPr>
                <w:shd w:val="clear" w:color="auto" w:fill="FFFFFF"/>
              </w:rPr>
              <w:t xml:space="preserve"> </w:t>
            </w:r>
            <w:proofErr w:type="spellStart"/>
            <w:r w:rsidRPr="002C799F">
              <w:rPr>
                <w:shd w:val="clear" w:color="auto" w:fill="FFFFFF"/>
              </w:rPr>
              <w:t>культурних</w:t>
            </w:r>
            <w:proofErr w:type="spellEnd"/>
            <w:r w:rsidRPr="002C799F">
              <w:rPr>
                <w:shd w:val="clear" w:color="auto" w:fill="FFFFFF"/>
              </w:rPr>
              <w:t xml:space="preserve"> </w:t>
            </w:r>
            <w:proofErr w:type="spellStart"/>
            <w:r w:rsidRPr="002C799F">
              <w:rPr>
                <w:shd w:val="clear" w:color="auto" w:fill="FFFFFF"/>
              </w:rPr>
              <w:t>заходів</w:t>
            </w:r>
            <w:proofErr w:type="spellEnd"/>
            <w:r w:rsidRPr="002C799F">
              <w:rPr>
                <w:shd w:val="clear" w:color="auto" w:fill="FFFFFF"/>
              </w:rPr>
              <w:t xml:space="preserve">, </w:t>
            </w:r>
            <w:proofErr w:type="spellStart"/>
            <w:r w:rsidRPr="002C799F">
              <w:rPr>
                <w:shd w:val="clear" w:color="auto" w:fill="FFFFFF"/>
              </w:rPr>
              <w:t>присвяченим</w:t>
            </w:r>
            <w:proofErr w:type="spellEnd"/>
            <w:r w:rsidRPr="002C799F">
              <w:rPr>
                <w:shd w:val="clear" w:color="auto" w:fill="FFFFFF"/>
              </w:rPr>
              <w:t xml:space="preserve"> </w:t>
            </w:r>
            <w:proofErr w:type="spellStart"/>
            <w:r w:rsidRPr="002C799F">
              <w:rPr>
                <w:shd w:val="clear" w:color="auto" w:fill="FFFFFF"/>
              </w:rPr>
              <w:t>державним</w:t>
            </w:r>
            <w:proofErr w:type="spellEnd"/>
            <w:r w:rsidRPr="002C799F">
              <w:rPr>
                <w:shd w:val="clear" w:color="auto" w:fill="FFFFFF"/>
              </w:rPr>
              <w:t xml:space="preserve"> та </w:t>
            </w:r>
            <w:proofErr w:type="spellStart"/>
            <w:r w:rsidRPr="002C799F">
              <w:rPr>
                <w:shd w:val="clear" w:color="auto" w:fill="FFFFFF"/>
              </w:rPr>
              <w:t>релігійним</w:t>
            </w:r>
            <w:proofErr w:type="spellEnd"/>
            <w:r w:rsidRPr="002C799F">
              <w:rPr>
                <w:shd w:val="clear" w:color="auto" w:fill="FFFFFF"/>
              </w:rPr>
              <w:t xml:space="preserve"> </w:t>
            </w:r>
            <w:proofErr w:type="spellStart"/>
            <w:r w:rsidRPr="002C799F">
              <w:rPr>
                <w:shd w:val="clear" w:color="auto" w:fill="FFFFFF"/>
              </w:rPr>
              <w:t>святам</w:t>
            </w:r>
            <w:proofErr w:type="spellEnd"/>
            <w:r w:rsidRPr="002C799F">
              <w:rPr>
                <w:shd w:val="clear" w:color="auto" w:fill="FFFFFF"/>
              </w:rPr>
              <w:t xml:space="preserve">, </w:t>
            </w:r>
            <w:proofErr w:type="spellStart"/>
            <w:r w:rsidRPr="002C799F">
              <w:rPr>
                <w:shd w:val="clear" w:color="auto" w:fill="FFFFFF"/>
              </w:rPr>
              <w:t>ювілеям</w:t>
            </w:r>
            <w:proofErr w:type="spellEnd"/>
            <w:r w:rsidRPr="002C799F">
              <w:rPr>
                <w:shd w:val="clear" w:color="auto" w:fill="FFFFFF"/>
              </w:rPr>
              <w:t xml:space="preserve">, </w:t>
            </w:r>
            <w:proofErr w:type="spellStart"/>
            <w:r w:rsidRPr="002C799F">
              <w:rPr>
                <w:shd w:val="clear" w:color="auto" w:fill="FFFFFF"/>
              </w:rPr>
              <w:t>офіційним</w:t>
            </w:r>
            <w:proofErr w:type="spellEnd"/>
            <w:r w:rsidRPr="002C799F">
              <w:rPr>
                <w:shd w:val="clear" w:color="auto" w:fill="FFFFFF"/>
              </w:rPr>
              <w:t xml:space="preserve"> датам, </w:t>
            </w:r>
            <w:proofErr w:type="spellStart"/>
            <w:r w:rsidRPr="002C799F">
              <w:rPr>
                <w:shd w:val="clear" w:color="auto" w:fill="FFFFFF"/>
              </w:rPr>
              <w:t>визначним</w:t>
            </w:r>
            <w:proofErr w:type="spellEnd"/>
            <w:r w:rsidRPr="002C799F">
              <w:rPr>
                <w:shd w:val="clear" w:color="auto" w:fill="FFFFFF"/>
              </w:rPr>
              <w:t xml:space="preserve"> </w:t>
            </w:r>
            <w:proofErr w:type="spellStart"/>
            <w:r w:rsidRPr="002C799F">
              <w:rPr>
                <w:shd w:val="clear" w:color="auto" w:fill="FFFFFF"/>
              </w:rPr>
              <w:t>подіям</w:t>
            </w:r>
            <w:proofErr w:type="spellEnd"/>
          </w:p>
        </w:tc>
        <w:tc>
          <w:tcPr>
            <w:tcW w:w="343" w:type="pct"/>
            <w:tcBorders>
              <w:top w:val="single" w:sz="4" w:space="0" w:color="auto"/>
              <w:left w:val="single" w:sz="4" w:space="0" w:color="auto"/>
              <w:bottom w:val="single" w:sz="4" w:space="0" w:color="auto"/>
              <w:right w:val="single" w:sz="4" w:space="0" w:color="auto"/>
            </w:tcBorders>
            <w:hideMark/>
          </w:tcPr>
          <w:p w14:paraId="1FFA3F1B" w14:textId="77777777" w:rsidR="00A1729F" w:rsidRPr="002C799F" w:rsidRDefault="00A1729F">
            <w:pPr>
              <w:jc w:val="both"/>
            </w:pPr>
            <w:r w:rsidRPr="002C799F">
              <w:t>од.</w:t>
            </w:r>
          </w:p>
        </w:tc>
        <w:tc>
          <w:tcPr>
            <w:tcW w:w="680" w:type="pct"/>
            <w:tcBorders>
              <w:top w:val="single" w:sz="4" w:space="0" w:color="auto"/>
              <w:left w:val="single" w:sz="4" w:space="0" w:color="auto"/>
              <w:bottom w:val="single" w:sz="4" w:space="0" w:color="auto"/>
              <w:right w:val="single" w:sz="4" w:space="0" w:color="auto"/>
            </w:tcBorders>
            <w:hideMark/>
          </w:tcPr>
          <w:p w14:paraId="5E53B3F7" w14:textId="77777777" w:rsidR="00A1729F" w:rsidRPr="002C799F" w:rsidRDefault="00A1729F">
            <w:pPr>
              <w:jc w:val="both"/>
            </w:pPr>
            <w:r w:rsidRPr="002C799F">
              <w:t xml:space="preserve">План </w:t>
            </w:r>
            <w:proofErr w:type="spellStart"/>
            <w:r w:rsidRPr="002C799F">
              <w:t>заходів</w:t>
            </w:r>
            <w:proofErr w:type="spellEnd"/>
          </w:p>
        </w:tc>
        <w:tc>
          <w:tcPr>
            <w:tcW w:w="347" w:type="pct"/>
            <w:tcBorders>
              <w:top w:val="single" w:sz="4" w:space="0" w:color="auto"/>
              <w:left w:val="single" w:sz="4" w:space="0" w:color="auto"/>
              <w:bottom w:val="single" w:sz="4" w:space="0" w:color="auto"/>
              <w:right w:val="single" w:sz="4" w:space="0" w:color="auto"/>
            </w:tcBorders>
            <w:hideMark/>
          </w:tcPr>
          <w:p w14:paraId="4C2BFDAC" w14:textId="77777777" w:rsidR="00A1729F" w:rsidRPr="002C799F" w:rsidRDefault="00A1729F">
            <w:pPr>
              <w:jc w:val="both"/>
            </w:pPr>
            <w:r w:rsidRPr="002C799F">
              <w:t>1</w:t>
            </w:r>
          </w:p>
        </w:tc>
        <w:tc>
          <w:tcPr>
            <w:tcW w:w="346" w:type="pct"/>
            <w:tcBorders>
              <w:top w:val="single" w:sz="4" w:space="0" w:color="auto"/>
              <w:left w:val="single" w:sz="4" w:space="0" w:color="auto"/>
              <w:bottom w:val="single" w:sz="4" w:space="0" w:color="auto"/>
              <w:right w:val="single" w:sz="4" w:space="0" w:color="auto"/>
            </w:tcBorders>
            <w:hideMark/>
          </w:tcPr>
          <w:p w14:paraId="4EAF7B63" w14:textId="77777777" w:rsidR="00A1729F" w:rsidRPr="002C799F" w:rsidRDefault="00A1729F">
            <w:pPr>
              <w:jc w:val="both"/>
            </w:pPr>
            <w:r w:rsidRPr="002C799F">
              <w:t>1</w:t>
            </w:r>
          </w:p>
        </w:tc>
        <w:tc>
          <w:tcPr>
            <w:tcW w:w="348" w:type="pct"/>
            <w:tcBorders>
              <w:top w:val="single" w:sz="4" w:space="0" w:color="auto"/>
              <w:left w:val="single" w:sz="4" w:space="0" w:color="auto"/>
              <w:bottom w:val="single" w:sz="4" w:space="0" w:color="auto"/>
              <w:right w:val="single" w:sz="4" w:space="0" w:color="auto"/>
            </w:tcBorders>
            <w:hideMark/>
          </w:tcPr>
          <w:p w14:paraId="3D1D5EE1" w14:textId="77777777" w:rsidR="00A1729F" w:rsidRPr="002C799F" w:rsidRDefault="00A1729F">
            <w:pPr>
              <w:jc w:val="both"/>
            </w:pPr>
            <w:r w:rsidRPr="002C799F">
              <w:t>1</w:t>
            </w:r>
          </w:p>
        </w:tc>
        <w:tc>
          <w:tcPr>
            <w:tcW w:w="344" w:type="pct"/>
            <w:tcBorders>
              <w:top w:val="single" w:sz="4" w:space="0" w:color="auto"/>
              <w:left w:val="single" w:sz="4" w:space="0" w:color="auto"/>
              <w:bottom w:val="single" w:sz="4" w:space="0" w:color="auto"/>
              <w:right w:val="single" w:sz="4" w:space="0" w:color="auto"/>
            </w:tcBorders>
            <w:hideMark/>
          </w:tcPr>
          <w:p w14:paraId="2ACDB661" w14:textId="77777777" w:rsidR="00A1729F" w:rsidRPr="002C799F" w:rsidRDefault="00A1729F">
            <w:pPr>
              <w:jc w:val="both"/>
            </w:pPr>
            <w:r w:rsidRPr="002C799F">
              <w:t>1</w:t>
            </w:r>
          </w:p>
        </w:tc>
        <w:tc>
          <w:tcPr>
            <w:tcW w:w="353" w:type="pct"/>
            <w:tcBorders>
              <w:top w:val="single" w:sz="4" w:space="0" w:color="auto"/>
              <w:left w:val="single" w:sz="4" w:space="0" w:color="auto"/>
              <w:bottom w:val="single" w:sz="4" w:space="0" w:color="auto"/>
              <w:right w:val="single" w:sz="4" w:space="0" w:color="auto"/>
            </w:tcBorders>
            <w:hideMark/>
          </w:tcPr>
          <w:p w14:paraId="30DA7C82" w14:textId="77777777" w:rsidR="00A1729F" w:rsidRPr="002C799F" w:rsidRDefault="00A1729F">
            <w:pPr>
              <w:jc w:val="both"/>
            </w:pPr>
            <w:r w:rsidRPr="002C799F">
              <w:t>1</w:t>
            </w:r>
          </w:p>
        </w:tc>
        <w:tc>
          <w:tcPr>
            <w:tcW w:w="485" w:type="pct"/>
            <w:tcBorders>
              <w:top w:val="single" w:sz="4" w:space="0" w:color="auto"/>
              <w:left w:val="single" w:sz="4" w:space="0" w:color="auto"/>
              <w:bottom w:val="single" w:sz="4" w:space="0" w:color="auto"/>
              <w:right w:val="single" w:sz="4" w:space="0" w:color="auto"/>
            </w:tcBorders>
            <w:hideMark/>
          </w:tcPr>
          <w:p w14:paraId="48E755D3" w14:textId="77777777" w:rsidR="00A1729F" w:rsidRPr="002C799F" w:rsidRDefault="00A1729F">
            <w:pPr>
              <w:jc w:val="both"/>
            </w:pPr>
            <w:r w:rsidRPr="002C799F">
              <w:t>5</w:t>
            </w:r>
          </w:p>
        </w:tc>
      </w:tr>
      <w:tr w:rsidR="00DE711D" w:rsidRPr="002C799F" w14:paraId="696E45EB" w14:textId="77777777" w:rsidTr="00A1729F">
        <w:tc>
          <w:tcPr>
            <w:tcW w:w="266" w:type="pct"/>
            <w:tcBorders>
              <w:top w:val="single" w:sz="4" w:space="0" w:color="auto"/>
              <w:left w:val="single" w:sz="4" w:space="0" w:color="auto"/>
              <w:bottom w:val="single" w:sz="4" w:space="0" w:color="auto"/>
              <w:right w:val="single" w:sz="4" w:space="0" w:color="auto"/>
            </w:tcBorders>
            <w:hideMark/>
          </w:tcPr>
          <w:p w14:paraId="099644A0" w14:textId="77777777" w:rsidR="00A1729F" w:rsidRPr="002C799F" w:rsidRDefault="00A1729F">
            <w:pPr>
              <w:jc w:val="both"/>
            </w:pPr>
            <w:r w:rsidRPr="002C799F">
              <w:t>4</w:t>
            </w:r>
          </w:p>
        </w:tc>
        <w:tc>
          <w:tcPr>
            <w:tcW w:w="1488" w:type="pct"/>
            <w:tcBorders>
              <w:top w:val="single" w:sz="4" w:space="0" w:color="auto"/>
              <w:left w:val="single" w:sz="4" w:space="0" w:color="auto"/>
              <w:bottom w:val="single" w:sz="4" w:space="0" w:color="auto"/>
              <w:right w:val="single" w:sz="4" w:space="0" w:color="auto"/>
            </w:tcBorders>
            <w:hideMark/>
          </w:tcPr>
          <w:p w14:paraId="64D36A97" w14:textId="77777777" w:rsidR="00A1729F" w:rsidRPr="002C799F" w:rsidRDefault="00A1729F">
            <w:proofErr w:type="spellStart"/>
            <w:r w:rsidRPr="002C799F">
              <w:t>Кількість</w:t>
            </w:r>
            <w:proofErr w:type="spellEnd"/>
            <w:r w:rsidRPr="002C799F">
              <w:t xml:space="preserve"> </w:t>
            </w:r>
            <w:proofErr w:type="spellStart"/>
            <w:r w:rsidRPr="002C799F">
              <w:t>відремонтованих</w:t>
            </w:r>
            <w:proofErr w:type="spellEnd"/>
            <w:r w:rsidRPr="002C799F">
              <w:t xml:space="preserve"> </w:t>
            </w:r>
            <w:proofErr w:type="spellStart"/>
            <w:r w:rsidRPr="002C799F">
              <w:rPr>
                <w:shd w:val="clear" w:color="auto" w:fill="FFFFFF"/>
              </w:rPr>
              <w:t>парафіяльних</w:t>
            </w:r>
            <w:proofErr w:type="spellEnd"/>
            <w:r w:rsidRPr="002C799F">
              <w:rPr>
                <w:shd w:val="clear" w:color="auto" w:fill="FFFFFF"/>
              </w:rPr>
              <w:t xml:space="preserve"> </w:t>
            </w:r>
            <w:proofErr w:type="spellStart"/>
            <w:r w:rsidRPr="002C799F">
              <w:rPr>
                <w:shd w:val="clear" w:color="auto" w:fill="FFFFFF"/>
              </w:rPr>
              <w:t>дитячих</w:t>
            </w:r>
            <w:proofErr w:type="spellEnd"/>
            <w:r w:rsidRPr="002C799F">
              <w:rPr>
                <w:shd w:val="clear" w:color="auto" w:fill="FFFFFF"/>
              </w:rPr>
              <w:t xml:space="preserve"> </w:t>
            </w:r>
            <w:proofErr w:type="spellStart"/>
            <w:r w:rsidRPr="002C799F">
              <w:rPr>
                <w:shd w:val="clear" w:color="auto" w:fill="FFFFFF"/>
              </w:rPr>
              <w:t>садочків</w:t>
            </w:r>
            <w:proofErr w:type="spellEnd"/>
            <w:r w:rsidRPr="002C799F">
              <w:rPr>
                <w:shd w:val="clear" w:color="auto" w:fill="FFFFFF"/>
              </w:rPr>
              <w:t xml:space="preserve"> при церквах та </w:t>
            </w:r>
            <w:proofErr w:type="spellStart"/>
            <w:r w:rsidRPr="002C799F">
              <w:rPr>
                <w:shd w:val="clear" w:color="auto" w:fill="FFFFFF"/>
              </w:rPr>
              <w:t>інших</w:t>
            </w:r>
            <w:proofErr w:type="spellEnd"/>
            <w:r w:rsidRPr="002C799F">
              <w:rPr>
                <w:shd w:val="clear" w:color="auto" w:fill="FFFFFF"/>
              </w:rPr>
              <w:t xml:space="preserve"> </w:t>
            </w:r>
            <w:proofErr w:type="spellStart"/>
            <w:r w:rsidRPr="002C799F">
              <w:rPr>
                <w:shd w:val="clear" w:color="auto" w:fill="FFFFFF"/>
              </w:rPr>
              <w:t>парафіяльних</w:t>
            </w:r>
            <w:proofErr w:type="spellEnd"/>
            <w:r w:rsidRPr="002C799F">
              <w:rPr>
                <w:shd w:val="clear" w:color="auto" w:fill="FFFFFF"/>
              </w:rPr>
              <w:t xml:space="preserve"> </w:t>
            </w:r>
            <w:proofErr w:type="spellStart"/>
            <w:proofErr w:type="gramStart"/>
            <w:r w:rsidRPr="002C799F">
              <w:rPr>
                <w:shd w:val="clear" w:color="auto" w:fill="FFFFFF"/>
              </w:rPr>
              <w:t>будівлях</w:t>
            </w:r>
            <w:proofErr w:type="spellEnd"/>
            <w:r w:rsidRPr="002C799F">
              <w:rPr>
                <w:shd w:val="clear" w:color="auto" w:fill="FFFFFF"/>
              </w:rPr>
              <w:t xml:space="preserve">  </w:t>
            </w:r>
            <w:proofErr w:type="spellStart"/>
            <w:r w:rsidRPr="002C799F">
              <w:rPr>
                <w:shd w:val="clear" w:color="auto" w:fill="FFFFFF"/>
              </w:rPr>
              <w:t>житлового</w:t>
            </w:r>
            <w:proofErr w:type="spellEnd"/>
            <w:proofErr w:type="gramEnd"/>
            <w:r w:rsidRPr="002C799F">
              <w:rPr>
                <w:shd w:val="clear" w:color="auto" w:fill="FFFFFF"/>
              </w:rPr>
              <w:t xml:space="preserve"> та </w:t>
            </w:r>
            <w:proofErr w:type="spellStart"/>
            <w:r w:rsidRPr="002C799F">
              <w:rPr>
                <w:shd w:val="clear" w:color="auto" w:fill="FFFFFF"/>
              </w:rPr>
              <w:t>господарського</w:t>
            </w:r>
            <w:proofErr w:type="spellEnd"/>
            <w:r w:rsidRPr="002C799F">
              <w:rPr>
                <w:shd w:val="clear" w:color="auto" w:fill="FFFFFF"/>
              </w:rPr>
              <w:t xml:space="preserve"> </w:t>
            </w:r>
            <w:proofErr w:type="spellStart"/>
            <w:r w:rsidRPr="002C799F">
              <w:rPr>
                <w:shd w:val="clear" w:color="auto" w:fill="FFFFFF"/>
              </w:rPr>
              <w:t>призначення</w:t>
            </w:r>
            <w:proofErr w:type="spellEnd"/>
          </w:p>
        </w:tc>
        <w:tc>
          <w:tcPr>
            <w:tcW w:w="343" w:type="pct"/>
            <w:tcBorders>
              <w:top w:val="single" w:sz="4" w:space="0" w:color="auto"/>
              <w:left w:val="single" w:sz="4" w:space="0" w:color="auto"/>
              <w:bottom w:val="single" w:sz="4" w:space="0" w:color="auto"/>
              <w:right w:val="single" w:sz="4" w:space="0" w:color="auto"/>
            </w:tcBorders>
            <w:hideMark/>
          </w:tcPr>
          <w:p w14:paraId="1DAD131A" w14:textId="77777777" w:rsidR="00A1729F" w:rsidRPr="002C799F" w:rsidRDefault="00A1729F">
            <w:pPr>
              <w:jc w:val="both"/>
            </w:pPr>
            <w:r w:rsidRPr="002C799F">
              <w:t>од.</w:t>
            </w:r>
          </w:p>
        </w:tc>
        <w:tc>
          <w:tcPr>
            <w:tcW w:w="680" w:type="pct"/>
            <w:tcBorders>
              <w:top w:val="single" w:sz="4" w:space="0" w:color="auto"/>
              <w:left w:val="single" w:sz="4" w:space="0" w:color="auto"/>
              <w:bottom w:val="single" w:sz="4" w:space="0" w:color="auto"/>
              <w:right w:val="single" w:sz="4" w:space="0" w:color="auto"/>
            </w:tcBorders>
            <w:hideMark/>
          </w:tcPr>
          <w:p w14:paraId="13C283AC" w14:textId="77777777" w:rsidR="00A1729F" w:rsidRPr="002C799F" w:rsidRDefault="00A1729F">
            <w:pPr>
              <w:jc w:val="both"/>
            </w:pPr>
            <w:r w:rsidRPr="002C799F">
              <w:t xml:space="preserve">План </w:t>
            </w:r>
            <w:proofErr w:type="spellStart"/>
            <w:r w:rsidRPr="002C799F">
              <w:t>заходів</w:t>
            </w:r>
            <w:proofErr w:type="spellEnd"/>
          </w:p>
        </w:tc>
        <w:tc>
          <w:tcPr>
            <w:tcW w:w="347" w:type="pct"/>
            <w:tcBorders>
              <w:top w:val="single" w:sz="4" w:space="0" w:color="auto"/>
              <w:left w:val="single" w:sz="4" w:space="0" w:color="auto"/>
              <w:bottom w:val="single" w:sz="4" w:space="0" w:color="auto"/>
              <w:right w:val="single" w:sz="4" w:space="0" w:color="auto"/>
            </w:tcBorders>
            <w:hideMark/>
          </w:tcPr>
          <w:p w14:paraId="28420BF1" w14:textId="77777777" w:rsidR="00A1729F" w:rsidRPr="002C799F" w:rsidRDefault="00A1729F">
            <w:pPr>
              <w:jc w:val="both"/>
            </w:pPr>
            <w:r w:rsidRPr="002C799F">
              <w:t>1</w:t>
            </w:r>
          </w:p>
        </w:tc>
        <w:tc>
          <w:tcPr>
            <w:tcW w:w="346" w:type="pct"/>
            <w:tcBorders>
              <w:top w:val="single" w:sz="4" w:space="0" w:color="auto"/>
              <w:left w:val="single" w:sz="4" w:space="0" w:color="auto"/>
              <w:bottom w:val="single" w:sz="4" w:space="0" w:color="auto"/>
              <w:right w:val="single" w:sz="4" w:space="0" w:color="auto"/>
            </w:tcBorders>
            <w:hideMark/>
          </w:tcPr>
          <w:p w14:paraId="08D0E7B5" w14:textId="77777777" w:rsidR="00A1729F" w:rsidRPr="002C799F" w:rsidRDefault="00A1729F">
            <w:pPr>
              <w:jc w:val="both"/>
            </w:pPr>
            <w:r w:rsidRPr="002C799F">
              <w:t>1</w:t>
            </w:r>
          </w:p>
        </w:tc>
        <w:tc>
          <w:tcPr>
            <w:tcW w:w="348" w:type="pct"/>
            <w:tcBorders>
              <w:top w:val="single" w:sz="4" w:space="0" w:color="auto"/>
              <w:left w:val="single" w:sz="4" w:space="0" w:color="auto"/>
              <w:bottom w:val="single" w:sz="4" w:space="0" w:color="auto"/>
              <w:right w:val="single" w:sz="4" w:space="0" w:color="auto"/>
            </w:tcBorders>
            <w:hideMark/>
          </w:tcPr>
          <w:p w14:paraId="5155C559" w14:textId="77777777" w:rsidR="00A1729F" w:rsidRPr="002C799F" w:rsidRDefault="00A1729F">
            <w:pPr>
              <w:jc w:val="both"/>
            </w:pPr>
            <w:r w:rsidRPr="002C799F">
              <w:t>1</w:t>
            </w:r>
          </w:p>
        </w:tc>
        <w:tc>
          <w:tcPr>
            <w:tcW w:w="344" w:type="pct"/>
            <w:tcBorders>
              <w:top w:val="single" w:sz="4" w:space="0" w:color="auto"/>
              <w:left w:val="single" w:sz="4" w:space="0" w:color="auto"/>
              <w:bottom w:val="single" w:sz="4" w:space="0" w:color="auto"/>
              <w:right w:val="single" w:sz="4" w:space="0" w:color="auto"/>
            </w:tcBorders>
            <w:hideMark/>
          </w:tcPr>
          <w:p w14:paraId="6280C2D1" w14:textId="77777777" w:rsidR="00A1729F" w:rsidRPr="002C799F" w:rsidRDefault="00A1729F">
            <w:pPr>
              <w:jc w:val="both"/>
            </w:pPr>
            <w:r w:rsidRPr="002C799F">
              <w:t>1</w:t>
            </w:r>
          </w:p>
        </w:tc>
        <w:tc>
          <w:tcPr>
            <w:tcW w:w="353" w:type="pct"/>
            <w:tcBorders>
              <w:top w:val="single" w:sz="4" w:space="0" w:color="auto"/>
              <w:left w:val="single" w:sz="4" w:space="0" w:color="auto"/>
              <w:bottom w:val="single" w:sz="4" w:space="0" w:color="auto"/>
              <w:right w:val="single" w:sz="4" w:space="0" w:color="auto"/>
            </w:tcBorders>
            <w:hideMark/>
          </w:tcPr>
          <w:p w14:paraId="00BEC3D1" w14:textId="77777777" w:rsidR="00A1729F" w:rsidRPr="002C799F" w:rsidRDefault="00A1729F">
            <w:pPr>
              <w:jc w:val="both"/>
            </w:pPr>
            <w:r w:rsidRPr="002C799F">
              <w:t>1</w:t>
            </w:r>
          </w:p>
        </w:tc>
        <w:tc>
          <w:tcPr>
            <w:tcW w:w="485" w:type="pct"/>
            <w:tcBorders>
              <w:top w:val="single" w:sz="4" w:space="0" w:color="auto"/>
              <w:left w:val="single" w:sz="4" w:space="0" w:color="auto"/>
              <w:bottom w:val="single" w:sz="4" w:space="0" w:color="auto"/>
              <w:right w:val="single" w:sz="4" w:space="0" w:color="auto"/>
            </w:tcBorders>
            <w:hideMark/>
          </w:tcPr>
          <w:p w14:paraId="316ACE04" w14:textId="77777777" w:rsidR="00A1729F" w:rsidRPr="002C799F" w:rsidRDefault="00A1729F">
            <w:pPr>
              <w:jc w:val="both"/>
            </w:pPr>
            <w:r w:rsidRPr="002C799F">
              <w:t>5</w:t>
            </w:r>
          </w:p>
        </w:tc>
      </w:tr>
      <w:tr w:rsidR="00DE711D" w:rsidRPr="002C799F" w14:paraId="3C3F5960" w14:textId="77777777" w:rsidTr="00A1729F">
        <w:tc>
          <w:tcPr>
            <w:tcW w:w="266" w:type="pct"/>
            <w:tcBorders>
              <w:top w:val="single" w:sz="4" w:space="0" w:color="auto"/>
              <w:left w:val="single" w:sz="4" w:space="0" w:color="auto"/>
              <w:bottom w:val="single" w:sz="4" w:space="0" w:color="auto"/>
              <w:right w:val="single" w:sz="4" w:space="0" w:color="auto"/>
            </w:tcBorders>
            <w:hideMark/>
          </w:tcPr>
          <w:p w14:paraId="467D453D" w14:textId="77777777" w:rsidR="00A1729F" w:rsidRPr="002C799F" w:rsidRDefault="00A1729F">
            <w:pPr>
              <w:jc w:val="both"/>
            </w:pPr>
            <w:r w:rsidRPr="002C799F">
              <w:t>5</w:t>
            </w:r>
          </w:p>
        </w:tc>
        <w:tc>
          <w:tcPr>
            <w:tcW w:w="1488" w:type="pct"/>
            <w:tcBorders>
              <w:top w:val="single" w:sz="4" w:space="0" w:color="auto"/>
              <w:left w:val="single" w:sz="4" w:space="0" w:color="auto"/>
              <w:bottom w:val="single" w:sz="4" w:space="0" w:color="auto"/>
              <w:right w:val="single" w:sz="4" w:space="0" w:color="auto"/>
            </w:tcBorders>
            <w:hideMark/>
          </w:tcPr>
          <w:p w14:paraId="4ED616DE" w14:textId="77777777" w:rsidR="00A1729F" w:rsidRPr="002C799F" w:rsidRDefault="00A1729F">
            <w:proofErr w:type="spellStart"/>
            <w:r w:rsidRPr="002C799F">
              <w:t>Кількість</w:t>
            </w:r>
            <w:proofErr w:type="spellEnd"/>
            <w:r w:rsidRPr="002C799F">
              <w:t xml:space="preserve"> </w:t>
            </w:r>
            <w:proofErr w:type="spellStart"/>
            <w:r w:rsidRPr="002C799F">
              <w:t>придбаних</w:t>
            </w:r>
            <w:proofErr w:type="spellEnd"/>
            <w:r w:rsidRPr="002C799F">
              <w:t xml:space="preserve"> </w:t>
            </w:r>
            <w:proofErr w:type="spellStart"/>
            <w:r w:rsidRPr="002C799F">
              <w:t>пам’ятних</w:t>
            </w:r>
            <w:proofErr w:type="spellEnd"/>
            <w:r w:rsidRPr="002C799F">
              <w:t xml:space="preserve"> </w:t>
            </w:r>
            <w:proofErr w:type="spellStart"/>
            <w:r w:rsidRPr="002C799F">
              <w:t>подарунків</w:t>
            </w:r>
            <w:proofErr w:type="spellEnd"/>
            <w:r w:rsidRPr="002C799F">
              <w:t xml:space="preserve"> і </w:t>
            </w:r>
            <w:proofErr w:type="spellStart"/>
            <w:r w:rsidRPr="002C799F">
              <w:t>відзнак</w:t>
            </w:r>
            <w:proofErr w:type="spellEnd"/>
            <w:r w:rsidRPr="002C799F">
              <w:t xml:space="preserve"> для </w:t>
            </w:r>
            <w:proofErr w:type="spellStart"/>
            <w:r w:rsidRPr="002C799F">
              <w:t>делегацій</w:t>
            </w:r>
            <w:proofErr w:type="spellEnd"/>
            <w:r w:rsidRPr="002C799F">
              <w:t xml:space="preserve"> та </w:t>
            </w:r>
            <w:proofErr w:type="spellStart"/>
            <w:r w:rsidRPr="002C799F">
              <w:t>окремих</w:t>
            </w:r>
            <w:proofErr w:type="spellEnd"/>
            <w:r w:rsidRPr="002C799F">
              <w:t xml:space="preserve"> </w:t>
            </w:r>
            <w:proofErr w:type="spellStart"/>
            <w:r w:rsidRPr="002C799F">
              <w:t>осіб</w:t>
            </w:r>
            <w:proofErr w:type="spellEnd"/>
            <w:r w:rsidRPr="002C799F">
              <w:t xml:space="preserve"> </w:t>
            </w:r>
            <w:proofErr w:type="spellStart"/>
            <w:r w:rsidRPr="002C799F">
              <w:t>під</w:t>
            </w:r>
            <w:proofErr w:type="spellEnd"/>
            <w:r w:rsidRPr="002C799F">
              <w:t xml:space="preserve"> час </w:t>
            </w:r>
            <w:proofErr w:type="spellStart"/>
            <w:r w:rsidRPr="002C799F">
              <w:t>проведення</w:t>
            </w:r>
            <w:proofErr w:type="spellEnd"/>
            <w:r w:rsidRPr="002C799F">
              <w:t xml:space="preserve"> </w:t>
            </w:r>
            <w:proofErr w:type="spellStart"/>
            <w:r w:rsidRPr="002C799F">
              <w:t>заходів</w:t>
            </w:r>
            <w:proofErr w:type="spellEnd"/>
            <w:r w:rsidRPr="002C799F">
              <w:t xml:space="preserve"> </w:t>
            </w:r>
            <w:proofErr w:type="spellStart"/>
            <w:r w:rsidRPr="002C799F">
              <w:t>релігійного</w:t>
            </w:r>
            <w:proofErr w:type="spellEnd"/>
            <w:r w:rsidRPr="002C799F">
              <w:t xml:space="preserve"> </w:t>
            </w:r>
            <w:r w:rsidRPr="002C799F">
              <w:rPr>
                <w:spacing w:val="-2"/>
              </w:rPr>
              <w:t>характеру</w:t>
            </w:r>
          </w:p>
        </w:tc>
        <w:tc>
          <w:tcPr>
            <w:tcW w:w="343" w:type="pct"/>
            <w:tcBorders>
              <w:top w:val="single" w:sz="4" w:space="0" w:color="auto"/>
              <w:left w:val="single" w:sz="4" w:space="0" w:color="auto"/>
              <w:bottom w:val="single" w:sz="4" w:space="0" w:color="auto"/>
              <w:right w:val="single" w:sz="4" w:space="0" w:color="auto"/>
            </w:tcBorders>
            <w:hideMark/>
          </w:tcPr>
          <w:p w14:paraId="06381719" w14:textId="77777777" w:rsidR="00A1729F" w:rsidRPr="002C799F" w:rsidRDefault="00A1729F">
            <w:pPr>
              <w:jc w:val="both"/>
            </w:pPr>
            <w:r w:rsidRPr="002C799F">
              <w:t>од.</w:t>
            </w:r>
          </w:p>
        </w:tc>
        <w:tc>
          <w:tcPr>
            <w:tcW w:w="680" w:type="pct"/>
            <w:tcBorders>
              <w:top w:val="single" w:sz="4" w:space="0" w:color="auto"/>
              <w:left w:val="single" w:sz="4" w:space="0" w:color="auto"/>
              <w:bottom w:val="single" w:sz="4" w:space="0" w:color="auto"/>
              <w:right w:val="single" w:sz="4" w:space="0" w:color="auto"/>
            </w:tcBorders>
            <w:hideMark/>
          </w:tcPr>
          <w:p w14:paraId="30DAC265" w14:textId="77777777" w:rsidR="00A1729F" w:rsidRPr="002C799F" w:rsidRDefault="00A1729F">
            <w:pPr>
              <w:jc w:val="both"/>
            </w:pPr>
            <w:r w:rsidRPr="002C799F">
              <w:t xml:space="preserve">План </w:t>
            </w:r>
            <w:proofErr w:type="spellStart"/>
            <w:r w:rsidRPr="002C799F">
              <w:t>заходів</w:t>
            </w:r>
            <w:proofErr w:type="spellEnd"/>
          </w:p>
        </w:tc>
        <w:tc>
          <w:tcPr>
            <w:tcW w:w="347" w:type="pct"/>
            <w:tcBorders>
              <w:top w:val="single" w:sz="4" w:space="0" w:color="auto"/>
              <w:left w:val="single" w:sz="4" w:space="0" w:color="auto"/>
              <w:bottom w:val="single" w:sz="4" w:space="0" w:color="auto"/>
              <w:right w:val="single" w:sz="4" w:space="0" w:color="auto"/>
            </w:tcBorders>
            <w:hideMark/>
          </w:tcPr>
          <w:p w14:paraId="53606BE4" w14:textId="77777777" w:rsidR="00A1729F" w:rsidRPr="002C799F" w:rsidRDefault="00A1729F">
            <w:pPr>
              <w:jc w:val="both"/>
            </w:pPr>
            <w:r w:rsidRPr="002C799F">
              <w:t>1</w:t>
            </w:r>
          </w:p>
        </w:tc>
        <w:tc>
          <w:tcPr>
            <w:tcW w:w="346" w:type="pct"/>
            <w:tcBorders>
              <w:top w:val="single" w:sz="4" w:space="0" w:color="auto"/>
              <w:left w:val="single" w:sz="4" w:space="0" w:color="auto"/>
              <w:bottom w:val="single" w:sz="4" w:space="0" w:color="auto"/>
              <w:right w:val="single" w:sz="4" w:space="0" w:color="auto"/>
            </w:tcBorders>
            <w:hideMark/>
          </w:tcPr>
          <w:p w14:paraId="3517E371" w14:textId="77777777" w:rsidR="00A1729F" w:rsidRPr="002C799F" w:rsidRDefault="00A1729F">
            <w:pPr>
              <w:jc w:val="both"/>
            </w:pPr>
            <w:r w:rsidRPr="002C799F">
              <w:t>1</w:t>
            </w:r>
          </w:p>
        </w:tc>
        <w:tc>
          <w:tcPr>
            <w:tcW w:w="348" w:type="pct"/>
            <w:tcBorders>
              <w:top w:val="single" w:sz="4" w:space="0" w:color="auto"/>
              <w:left w:val="single" w:sz="4" w:space="0" w:color="auto"/>
              <w:bottom w:val="single" w:sz="4" w:space="0" w:color="auto"/>
              <w:right w:val="single" w:sz="4" w:space="0" w:color="auto"/>
            </w:tcBorders>
            <w:hideMark/>
          </w:tcPr>
          <w:p w14:paraId="707D492E" w14:textId="77777777" w:rsidR="00A1729F" w:rsidRPr="002C799F" w:rsidRDefault="00A1729F">
            <w:pPr>
              <w:jc w:val="both"/>
            </w:pPr>
            <w:r w:rsidRPr="002C799F">
              <w:t>1</w:t>
            </w:r>
          </w:p>
        </w:tc>
        <w:tc>
          <w:tcPr>
            <w:tcW w:w="344" w:type="pct"/>
            <w:tcBorders>
              <w:top w:val="single" w:sz="4" w:space="0" w:color="auto"/>
              <w:left w:val="single" w:sz="4" w:space="0" w:color="auto"/>
              <w:bottom w:val="single" w:sz="4" w:space="0" w:color="auto"/>
              <w:right w:val="single" w:sz="4" w:space="0" w:color="auto"/>
            </w:tcBorders>
            <w:hideMark/>
          </w:tcPr>
          <w:p w14:paraId="116D4F77" w14:textId="77777777" w:rsidR="00A1729F" w:rsidRPr="002C799F" w:rsidRDefault="00A1729F">
            <w:pPr>
              <w:jc w:val="both"/>
            </w:pPr>
            <w:r w:rsidRPr="002C799F">
              <w:t>1</w:t>
            </w:r>
          </w:p>
        </w:tc>
        <w:tc>
          <w:tcPr>
            <w:tcW w:w="353" w:type="pct"/>
            <w:tcBorders>
              <w:top w:val="single" w:sz="4" w:space="0" w:color="auto"/>
              <w:left w:val="single" w:sz="4" w:space="0" w:color="auto"/>
              <w:bottom w:val="single" w:sz="4" w:space="0" w:color="auto"/>
              <w:right w:val="single" w:sz="4" w:space="0" w:color="auto"/>
            </w:tcBorders>
            <w:hideMark/>
          </w:tcPr>
          <w:p w14:paraId="298E557C" w14:textId="77777777" w:rsidR="00A1729F" w:rsidRPr="002C799F" w:rsidRDefault="00A1729F">
            <w:pPr>
              <w:jc w:val="both"/>
            </w:pPr>
            <w:r w:rsidRPr="002C799F">
              <w:t>1</w:t>
            </w:r>
          </w:p>
        </w:tc>
        <w:tc>
          <w:tcPr>
            <w:tcW w:w="485" w:type="pct"/>
            <w:tcBorders>
              <w:top w:val="single" w:sz="4" w:space="0" w:color="auto"/>
              <w:left w:val="single" w:sz="4" w:space="0" w:color="auto"/>
              <w:bottom w:val="single" w:sz="4" w:space="0" w:color="auto"/>
              <w:right w:val="single" w:sz="4" w:space="0" w:color="auto"/>
            </w:tcBorders>
            <w:hideMark/>
          </w:tcPr>
          <w:p w14:paraId="547233F0" w14:textId="77777777" w:rsidR="00A1729F" w:rsidRPr="002C799F" w:rsidRDefault="00A1729F">
            <w:pPr>
              <w:jc w:val="both"/>
            </w:pPr>
            <w:r w:rsidRPr="002C799F">
              <w:t>5</w:t>
            </w:r>
          </w:p>
        </w:tc>
      </w:tr>
      <w:tr w:rsidR="00DE711D" w:rsidRPr="002C799F" w14:paraId="1D520F64" w14:textId="77777777" w:rsidTr="00A1729F">
        <w:trPr>
          <w:trHeight w:val="369"/>
        </w:trPr>
        <w:tc>
          <w:tcPr>
            <w:tcW w:w="266" w:type="pct"/>
            <w:tcBorders>
              <w:top w:val="single" w:sz="4" w:space="0" w:color="auto"/>
              <w:left w:val="single" w:sz="4" w:space="0" w:color="auto"/>
              <w:bottom w:val="single" w:sz="4" w:space="0" w:color="auto"/>
              <w:right w:val="single" w:sz="4" w:space="0" w:color="auto"/>
            </w:tcBorders>
          </w:tcPr>
          <w:p w14:paraId="655493E3" w14:textId="77777777" w:rsidR="00A1729F" w:rsidRPr="002C799F" w:rsidRDefault="00A1729F">
            <w:pPr>
              <w:jc w:val="both"/>
            </w:pPr>
          </w:p>
        </w:tc>
        <w:tc>
          <w:tcPr>
            <w:tcW w:w="4734" w:type="pct"/>
            <w:gridSpan w:val="9"/>
            <w:tcBorders>
              <w:top w:val="single" w:sz="4" w:space="0" w:color="auto"/>
              <w:left w:val="single" w:sz="4" w:space="0" w:color="auto"/>
              <w:bottom w:val="single" w:sz="4" w:space="0" w:color="auto"/>
              <w:right w:val="single" w:sz="4" w:space="0" w:color="auto"/>
            </w:tcBorders>
            <w:hideMark/>
          </w:tcPr>
          <w:p w14:paraId="78BA4766" w14:textId="77777777" w:rsidR="00A1729F" w:rsidRPr="002C799F" w:rsidRDefault="00A1729F">
            <w:pPr>
              <w:jc w:val="center"/>
              <w:rPr>
                <w:b/>
              </w:rPr>
            </w:pPr>
            <w:proofErr w:type="spellStart"/>
            <w:r w:rsidRPr="002C799F">
              <w:rPr>
                <w:b/>
              </w:rPr>
              <w:t>Показники</w:t>
            </w:r>
            <w:proofErr w:type="spellEnd"/>
            <w:r w:rsidRPr="002C799F">
              <w:rPr>
                <w:b/>
              </w:rPr>
              <w:t xml:space="preserve"> </w:t>
            </w:r>
            <w:proofErr w:type="spellStart"/>
            <w:r w:rsidRPr="002C799F">
              <w:rPr>
                <w:b/>
              </w:rPr>
              <w:t>ефективності</w:t>
            </w:r>
            <w:proofErr w:type="spellEnd"/>
          </w:p>
        </w:tc>
      </w:tr>
      <w:tr w:rsidR="00DE711D" w:rsidRPr="002C799F" w14:paraId="4C48539C" w14:textId="77777777" w:rsidTr="00A1729F">
        <w:tc>
          <w:tcPr>
            <w:tcW w:w="266" w:type="pct"/>
            <w:tcBorders>
              <w:top w:val="single" w:sz="4" w:space="0" w:color="auto"/>
              <w:left w:val="single" w:sz="4" w:space="0" w:color="auto"/>
              <w:bottom w:val="single" w:sz="4" w:space="0" w:color="auto"/>
              <w:right w:val="single" w:sz="4" w:space="0" w:color="auto"/>
            </w:tcBorders>
            <w:hideMark/>
          </w:tcPr>
          <w:p w14:paraId="70252234" w14:textId="77777777" w:rsidR="00A1729F" w:rsidRPr="002C799F" w:rsidRDefault="00A1729F">
            <w:pPr>
              <w:jc w:val="both"/>
            </w:pPr>
            <w:r w:rsidRPr="002C799F">
              <w:t>1</w:t>
            </w:r>
          </w:p>
        </w:tc>
        <w:tc>
          <w:tcPr>
            <w:tcW w:w="1488" w:type="pct"/>
            <w:tcBorders>
              <w:top w:val="single" w:sz="4" w:space="0" w:color="auto"/>
              <w:left w:val="single" w:sz="4" w:space="0" w:color="auto"/>
              <w:bottom w:val="single" w:sz="4" w:space="0" w:color="auto"/>
              <w:right w:val="single" w:sz="4" w:space="0" w:color="auto"/>
            </w:tcBorders>
            <w:hideMark/>
          </w:tcPr>
          <w:p w14:paraId="5B9E0B8B" w14:textId="77777777" w:rsidR="00A1729F" w:rsidRPr="002C799F" w:rsidRDefault="00A1729F">
            <w:pPr>
              <w:jc w:val="both"/>
            </w:pPr>
            <w:proofErr w:type="spellStart"/>
            <w:r w:rsidRPr="002C799F">
              <w:t>Середні</w:t>
            </w:r>
            <w:proofErr w:type="spellEnd"/>
            <w:r w:rsidRPr="002C799F">
              <w:t xml:space="preserve"> </w:t>
            </w:r>
            <w:proofErr w:type="spellStart"/>
            <w:r w:rsidRPr="002C799F">
              <w:t>витрати</w:t>
            </w:r>
            <w:proofErr w:type="spellEnd"/>
            <w:r w:rsidRPr="002C799F">
              <w:t xml:space="preserve"> на </w:t>
            </w:r>
            <w:proofErr w:type="spellStart"/>
            <w:r w:rsidRPr="002C799F">
              <w:t>організаційне</w:t>
            </w:r>
            <w:proofErr w:type="spellEnd"/>
            <w:r w:rsidRPr="002C799F">
              <w:t xml:space="preserve">, </w:t>
            </w:r>
            <w:proofErr w:type="spellStart"/>
            <w:r w:rsidRPr="002C799F">
              <w:t>інформаційно-аналітичне</w:t>
            </w:r>
            <w:proofErr w:type="spellEnd"/>
            <w:r w:rsidRPr="002C799F">
              <w:t xml:space="preserve"> та </w:t>
            </w:r>
            <w:proofErr w:type="spellStart"/>
            <w:r w:rsidRPr="002C799F">
              <w:t>матеріально-технічне</w:t>
            </w:r>
            <w:proofErr w:type="spellEnd"/>
            <w:r w:rsidRPr="002C799F">
              <w:t xml:space="preserve"> </w:t>
            </w:r>
            <w:proofErr w:type="spellStart"/>
            <w:r w:rsidRPr="002C799F">
              <w:t>забезпечення</w:t>
            </w:r>
            <w:proofErr w:type="spellEnd"/>
            <w:r w:rsidRPr="002C799F">
              <w:t xml:space="preserve"> </w:t>
            </w:r>
            <w:proofErr w:type="spellStart"/>
            <w:r w:rsidRPr="002C799F">
              <w:t>виконання</w:t>
            </w:r>
            <w:proofErr w:type="spellEnd"/>
            <w:r w:rsidRPr="002C799F">
              <w:t xml:space="preserve"> </w:t>
            </w:r>
            <w:proofErr w:type="spellStart"/>
            <w:r w:rsidRPr="002C799F">
              <w:t>програми</w:t>
            </w:r>
            <w:proofErr w:type="spellEnd"/>
          </w:p>
        </w:tc>
        <w:tc>
          <w:tcPr>
            <w:tcW w:w="343" w:type="pct"/>
            <w:tcBorders>
              <w:top w:val="single" w:sz="4" w:space="0" w:color="auto"/>
              <w:left w:val="single" w:sz="4" w:space="0" w:color="auto"/>
              <w:bottom w:val="single" w:sz="4" w:space="0" w:color="auto"/>
              <w:right w:val="single" w:sz="4" w:space="0" w:color="auto"/>
            </w:tcBorders>
            <w:hideMark/>
          </w:tcPr>
          <w:p w14:paraId="592DA7A4" w14:textId="77777777" w:rsidR="00A1729F" w:rsidRPr="002C799F" w:rsidRDefault="00A1729F">
            <w:pPr>
              <w:jc w:val="both"/>
            </w:pPr>
            <w:proofErr w:type="spellStart"/>
            <w:r w:rsidRPr="002C799F">
              <w:t>тис.грн</w:t>
            </w:r>
            <w:proofErr w:type="spellEnd"/>
            <w:r w:rsidRPr="002C799F">
              <w:t>.</w:t>
            </w:r>
          </w:p>
        </w:tc>
        <w:tc>
          <w:tcPr>
            <w:tcW w:w="680" w:type="pct"/>
            <w:tcBorders>
              <w:top w:val="single" w:sz="4" w:space="0" w:color="auto"/>
              <w:left w:val="single" w:sz="4" w:space="0" w:color="auto"/>
              <w:bottom w:val="single" w:sz="4" w:space="0" w:color="auto"/>
              <w:right w:val="single" w:sz="4" w:space="0" w:color="auto"/>
            </w:tcBorders>
            <w:hideMark/>
          </w:tcPr>
          <w:p w14:paraId="478517BE" w14:textId="77777777" w:rsidR="00A1729F" w:rsidRPr="002C799F" w:rsidRDefault="00A1729F">
            <w:pPr>
              <w:jc w:val="both"/>
            </w:pPr>
            <w:proofErr w:type="spellStart"/>
            <w:r w:rsidRPr="002C799F">
              <w:t>Звіт</w:t>
            </w:r>
            <w:proofErr w:type="spellEnd"/>
          </w:p>
        </w:tc>
        <w:tc>
          <w:tcPr>
            <w:tcW w:w="347" w:type="pct"/>
            <w:tcBorders>
              <w:top w:val="single" w:sz="4" w:space="0" w:color="auto"/>
              <w:left w:val="single" w:sz="4" w:space="0" w:color="auto"/>
              <w:bottom w:val="single" w:sz="4" w:space="0" w:color="auto"/>
              <w:right w:val="single" w:sz="4" w:space="0" w:color="auto"/>
            </w:tcBorders>
            <w:vAlign w:val="center"/>
            <w:hideMark/>
          </w:tcPr>
          <w:p w14:paraId="57ECB3B5" w14:textId="77777777" w:rsidR="00A1729F" w:rsidRPr="002C799F" w:rsidRDefault="00A1729F">
            <w:r w:rsidRPr="002C799F">
              <w:t>300,0</w:t>
            </w:r>
          </w:p>
        </w:tc>
        <w:tc>
          <w:tcPr>
            <w:tcW w:w="346" w:type="pct"/>
            <w:tcBorders>
              <w:top w:val="single" w:sz="4" w:space="0" w:color="auto"/>
              <w:left w:val="single" w:sz="4" w:space="0" w:color="auto"/>
              <w:bottom w:val="single" w:sz="4" w:space="0" w:color="auto"/>
              <w:right w:val="single" w:sz="4" w:space="0" w:color="auto"/>
            </w:tcBorders>
            <w:vAlign w:val="center"/>
            <w:hideMark/>
          </w:tcPr>
          <w:p w14:paraId="2EB6FEDF" w14:textId="77777777" w:rsidR="00A1729F" w:rsidRPr="002C799F" w:rsidRDefault="00A1729F">
            <w:pPr>
              <w:jc w:val="center"/>
            </w:pPr>
            <w:r w:rsidRPr="002C799F">
              <w:t>350,0</w:t>
            </w:r>
          </w:p>
        </w:tc>
        <w:tc>
          <w:tcPr>
            <w:tcW w:w="348" w:type="pct"/>
            <w:tcBorders>
              <w:top w:val="single" w:sz="4" w:space="0" w:color="auto"/>
              <w:left w:val="single" w:sz="4" w:space="0" w:color="auto"/>
              <w:bottom w:val="single" w:sz="4" w:space="0" w:color="auto"/>
              <w:right w:val="single" w:sz="4" w:space="0" w:color="auto"/>
            </w:tcBorders>
            <w:vAlign w:val="center"/>
            <w:hideMark/>
          </w:tcPr>
          <w:p w14:paraId="3D5C7BDE" w14:textId="77777777" w:rsidR="00A1729F" w:rsidRPr="002C799F" w:rsidRDefault="00A1729F">
            <w:pPr>
              <w:jc w:val="center"/>
            </w:pPr>
            <w:r w:rsidRPr="002C799F">
              <w:t>300,0</w:t>
            </w:r>
          </w:p>
        </w:tc>
        <w:tc>
          <w:tcPr>
            <w:tcW w:w="344" w:type="pct"/>
            <w:tcBorders>
              <w:top w:val="single" w:sz="4" w:space="0" w:color="auto"/>
              <w:left w:val="single" w:sz="4" w:space="0" w:color="auto"/>
              <w:bottom w:val="single" w:sz="4" w:space="0" w:color="auto"/>
              <w:right w:val="single" w:sz="4" w:space="0" w:color="auto"/>
            </w:tcBorders>
            <w:vAlign w:val="center"/>
          </w:tcPr>
          <w:p w14:paraId="2008B8BC" w14:textId="77777777" w:rsidR="00A1729F" w:rsidRPr="002C799F" w:rsidRDefault="00A1729F">
            <w:pPr>
              <w:jc w:val="center"/>
            </w:pPr>
          </w:p>
        </w:tc>
        <w:tc>
          <w:tcPr>
            <w:tcW w:w="353" w:type="pct"/>
            <w:tcBorders>
              <w:top w:val="single" w:sz="4" w:space="0" w:color="auto"/>
              <w:left w:val="single" w:sz="4" w:space="0" w:color="auto"/>
              <w:bottom w:val="single" w:sz="4" w:space="0" w:color="auto"/>
              <w:right w:val="single" w:sz="4" w:space="0" w:color="auto"/>
            </w:tcBorders>
            <w:vAlign w:val="center"/>
          </w:tcPr>
          <w:p w14:paraId="09A3C9E9" w14:textId="77777777" w:rsidR="00A1729F" w:rsidRPr="002C799F" w:rsidRDefault="00A1729F">
            <w:pPr>
              <w:jc w:val="center"/>
            </w:pPr>
          </w:p>
        </w:tc>
        <w:tc>
          <w:tcPr>
            <w:tcW w:w="485" w:type="pct"/>
            <w:tcBorders>
              <w:top w:val="single" w:sz="4" w:space="0" w:color="auto"/>
              <w:left w:val="single" w:sz="4" w:space="0" w:color="auto"/>
              <w:bottom w:val="single" w:sz="4" w:space="0" w:color="auto"/>
              <w:right w:val="single" w:sz="4" w:space="0" w:color="auto"/>
            </w:tcBorders>
          </w:tcPr>
          <w:p w14:paraId="6B85994D" w14:textId="77777777" w:rsidR="00A1729F" w:rsidRPr="002C799F" w:rsidRDefault="00A1729F">
            <w:pPr>
              <w:jc w:val="center"/>
            </w:pPr>
          </w:p>
          <w:p w14:paraId="7F571EDF" w14:textId="77777777" w:rsidR="00A1729F" w:rsidRPr="002C799F" w:rsidRDefault="00A1729F">
            <w:pPr>
              <w:jc w:val="center"/>
            </w:pPr>
            <w:r w:rsidRPr="002C799F">
              <w:t>950,0</w:t>
            </w:r>
          </w:p>
        </w:tc>
      </w:tr>
      <w:tr w:rsidR="00DE711D" w:rsidRPr="002C799F" w14:paraId="2F2F3A0E" w14:textId="77777777" w:rsidTr="00A1729F">
        <w:tc>
          <w:tcPr>
            <w:tcW w:w="266" w:type="pct"/>
            <w:tcBorders>
              <w:top w:val="single" w:sz="4" w:space="0" w:color="auto"/>
              <w:left w:val="single" w:sz="4" w:space="0" w:color="auto"/>
              <w:bottom w:val="single" w:sz="4" w:space="0" w:color="auto"/>
              <w:right w:val="single" w:sz="4" w:space="0" w:color="auto"/>
            </w:tcBorders>
          </w:tcPr>
          <w:p w14:paraId="0DBC7898" w14:textId="77777777" w:rsidR="00A1729F" w:rsidRPr="002C799F" w:rsidRDefault="00A1729F">
            <w:pPr>
              <w:jc w:val="both"/>
            </w:pPr>
          </w:p>
        </w:tc>
        <w:tc>
          <w:tcPr>
            <w:tcW w:w="4734" w:type="pct"/>
            <w:gridSpan w:val="9"/>
            <w:tcBorders>
              <w:top w:val="single" w:sz="4" w:space="0" w:color="auto"/>
              <w:left w:val="single" w:sz="4" w:space="0" w:color="auto"/>
              <w:bottom w:val="single" w:sz="4" w:space="0" w:color="auto"/>
              <w:right w:val="single" w:sz="4" w:space="0" w:color="auto"/>
            </w:tcBorders>
            <w:hideMark/>
          </w:tcPr>
          <w:p w14:paraId="126B086F" w14:textId="77777777" w:rsidR="00A1729F" w:rsidRPr="002C799F" w:rsidRDefault="00A1729F">
            <w:pPr>
              <w:jc w:val="center"/>
              <w:rPr>
                <w:b/>
              </w:rPr>
            </w:pPr>
            <w:proofErr w:type="spellStart"/>
            <w:r w:rsidRPr="002C799F">
              <w:rPr>
                <w:b/>
              </w:rPr>
              <w:t>Показники</w:t>
            </w:r>
            <w:proofErr w:type="spellEnd"/>
            <w:r w:rsidRPr="002C799F">
              <w:rPr>
                <w:b/>
              </w:rPr>
              <w:t xml:space="preserve"> </w:t>
            </w:r>
            <w:proofErr w:type="spellStart"/>
            <w:r w:rsidRPr="002C799F">
              <w:rPr>
                <w:b/>
              </w:rPr>
              <w:t>якості</w:t>
            </w:r>
            <w:proofErr w:type="spellEnd"/>
          </w:p>
        </w:tc>
      </w:tr>
      <w:tr w:rsidR="00DE711D" w:rsidRPr="002C799F" w14:paraId="624BC71D" w14:textId="77777777" w:rsidTr="00A1729F">
        <w:tc>
          <w:tcPr>
            <w:tcW w:w="266" w:type="pct"/>
            <w:tcBorders>
              <w:top w:val="single" w:sz="4" w:space="0" w:color="auto"/>
              <w:left w:val="single" w:sz="4" w:space="0" w:color="auto"/>
              <w:bottom w:val="single" w:sz="4" w:space="0" w:color="auto"/>
              <w:right w:val="single" w:sz="4" w:space="0" w:color="auto"/>
            </w:tcBorders>
            <w:hideMark/>
          </w:tcPr>
          <w:p w14:paraId="41D2F99C" w14:textId="77777777" w:rsidR="00A1729F" w:rsidRPr="002C799F" w:rsidRDefault="00A1729F">
            <w:pPr>
              <w:jc w:val="both"/>
            </w:pPr>
            <w:r w:rsidRPr="002C799F">
              <w:t>1</w:t>
            </w:r>
          </w:p>
        </w:tc>
        <w:tc>
          <w:tcPr>
            <w:tcW w:w="1488" w:type="pct"/>
            <w:tcBorders>
              <w:top w:val="single" w:sz="4" w:space="0" w:color="auto"/>
              <w:left w:val="single" w:sz="4" w:space="0" w:color="auto"/>
              <w:bottom w:val="single" w:sz="4" w:space="0" w:color="auto"/>
              <w:right w:val="single" w:sz="4" w:space="0" w:color="auto"/>
            </w:tcBorders>
            <w:hideMark/>
          </w:tcPr>
          <w:p w14:paraId="55BEBD4C" w14:textId="77777777" w:rsidR="00A1729F" w:rsidRPr="002C799F" w:rsidRDefault="00A1729F">
            <w:proofErr w:type="spellStart"/>
            <w:r w:rsidRPr="002C799F">
              <w:t>Відсоток</w:t>
            </w:r>
            <w:proofErr w:type="spellEnd"/>
            <w:r w:rsidRPr="002C799F">
              <w:t xml:space="preserve"> </w:t>
            </w:r>
            <w:proofErr w:type="spellStart"/>
            <w:r w:rsidRPr="002C799F">
              <w:rPr>
                <w:shd w:val="clear" w:color="auto" w:fill="FFFFFF"/>
              </w:rPr>
              <w:t>упорядкуваних</w:t>
            </w:r>
            <w:proofErr w:type="spellEnd"/>
            <w:r w:rsidRPr="002C799F">
              <w:rPr>
                <w:shd w:val="clear" w:color="auto" w:fill="FFFFFF"/>
              </w:rPr>
              <w:t xml:space="preserve"> </w:t>
            </w:r>
            <w:proofErr w:type="spellStart"/>
            <w:r w:rsidRPr="002C799F">
              <w:rPr>
                <w:shd w:val="clear" w:color="auto" w:fill="FFFFFF"/>
              </w:rPr>
              <w:t>пам’яток</w:t>
            </w:r>
            <w:proofErr w:type="spellEnd"/>
            <w:r w:rsidRPr="002C799F">
              <w:rPr>
                <w:shd w:val="clear" w:color="auto" w:fill="FFFFFF"/>
              </w:rPr>
              <w:t xml:space="preserve"> </w:t>
            </w:r>
            <w:proofErr w:type="spellStart"/>
            <w:r w:rsidRPr="002C799F">
              <w:rPr>
                <w:shd w:val="clear" w:color="auto" w:fill="FFFFFF"/>
              </w:rPr>
              <w:t>сакральної</w:t>
            </w:r>
            <w:proofErr w:type="spellEnd"/>
            <w:r w:rsidRPr="002C799F">
              <w:rPr>
                <w:shd w:val="clear" w:color="auto" w:fill="FFFFFF"/>
              </w:rPr>
              <w:t xml:space="preserve"> </w:t>
            </w:r>
            <w:proofErr w:type="spellStart"/>
            <w:r w:rsidRPr="002C799F">
              <w:rPr>
                <w:shd w:val="clear" w:color="auto" w:fill="FFFFFF"/>
              </w:rPr>
              <w:t>архітектури</w:t>
            </w:r>
            <w:proofErr w:type="spellEnd"/>
          </w:p>
        </w:tc>
        <w:tc>
          <w:tcPr>
            <w:tcW w:w="343" w:type="pct"/>
            <w:tcBorders>
              <w:top w:val="single" w:sz="4" w:space="0" w:color="auto"/>
              <w:left w:val="single" w:sz="4" w:space="0" w:color="auto"/>
              <w:bottom w:val="single" w:sz="4" w:space="0" w:color="auto"/>
              <w:right w:val="single" w:sz="4" w:space="0" w:color="auto"/>
            </w:tcBorders>
            <w:hideMark/>
          </w:tcPr>
          <w:p w14:paraId="1170EE78" w14:textId="77777777" w:rsidR="00A1729F" w:rsidRPr="002C799F" w:rsidRDefault="00A1729F">
            <w:pPr>
              <w:jc w:val="both"/>
            </w:pPr>
            <w:r w:rsidRPr="002C799F">
              <w:t>%</w:t>
            </w:r>
          </w:p>
        </w:tc>
        <w:tc>
          <w:tcPr>
            <w:tcW w:w="680" w:type="pct"/>
            <w:tcBorders>
              <w:top w:val="single" w:sz="4" w:space="0" w:color="auto"/>
              <w:left w:val="single" w:sz="4" w:space="0" w:color="auto"/>
              <w:bottom w:val="single" w:sz="4" w:space="0" w:color="auto"/>
              <w:right w:val="single" w:sz="4" w:space="0" w:color="auto"/>
            </w:tcBorders>
            <w:hideMark/>
          </w:tcPr>
          <w:p w14:paraId="34792D9D" w14:textId="77777777" w:rsidR="00A1729F" w:rsidRPr="002C799F" w:rsidRDefault="00A1729F">
            <w:pPr>
              <w:jc w:val="both"/>
            </w:pPr>
            <w:proofErr w:type="spellStart"/>
            <w:r w:rsidRPr="002C799F">
              <w:t>Звіт</w:t>
            </w:r>
            <w:proofErr w:type="spellEnd"/>
          </w:p>
        </w:tc>
        <w:tc>
          <w:tcPr>
            <w:tcW w:w="347" w:type="pct"/>
            <w:tcBorders>
              <w:top w:val="single" w:sz="4" w:space="0" w:color="auto"/>
              <w:left w:val="single" w:sz="4" w:space="0" w:color="auto"/>
              <w:bottom w:val="single" w:sz="4" w:space="0" w:color="auto"/>
              <w:right w:val="single" w:sz="4" w:space="0" w:color="auto"/>
            </w:tcBorders>
            <w:hideMark/>
          </w:tcPr>
          <w:p w14:paraId="27D7A678" w14:textId="77777777" w:rsidR="00A1729F" w:rsidRPr="002C799F" w:rsidRDefault="00A1729F">
            <w:pPr>
              <w:jc w:val="both"/>
            </w:pPr>
            <w:r w:rsidRPr="002C799F">
              <w:t>100</w:t>
            </w:r>
          </w:p>
        </w:tc>
        <w:tc>
          <w:tcPr>
            <w:tcW w:w="346" w:type="pct"/>
            <w:tcBorders>
              <w:top w:val="single" w:sz="4" w:space="0" w:color="auto"/>
              <w:left w:val="single" w:sz="4" w:space="0" w:color="auto"/>
              <w:bottom w:val="single" w:sz="4" w:space="0" w:color="auto"/>
              <w:right w:val="single" w:sz="4" w:space="0" w:color="auto"/>
            </w:tcBorders>
            <w:hideMark/>
          </w:tcPr>
          <w:p w14:paraId="171A198C" w14:textId="77777777" w:rsidR="00A1729F" w:rsidRPr="002C799F" w:rsidRDefault="00A1729F">
            <w:pPr>
              <w:jc w:val="both"/>
            </w:pPr>
            <w:r w:rsidRPr="002C799F">
              <w:t>100</w:t>
            </w:r>
          </w:p>
        </w:tc>
        <w:tc>
          <w:tcPr>
            <w:tcW w:w="348" w:type="pct"/>
            <w:tcBorders>
              <w:top w:val="single" w:sz="4" w:space="0" w:color="auto"/>
              <w:left w:val="single" w:sz="4" w:space="0" w:color="auto"/>
              <w:bottom w:val="single" w:sz="4" w:space="0" w:color="auto"/>
              <w:right w:val="single" w:sz="4" w:space="0" w:color="auto"/>
            </w:tcBorders>
            <w:hideMark/>
          </w:tcPr>
          <w:p w14:paraId="5F52BC11" w14:textId="77777777" w:rsidR="00A1729F" w:rsidRPr="002C799F" w:rsidRDefault="00A1729F">
            <w:pPr>
              <w:jc w:val="both"/>
            </w:pPr>
            <w:r w:rsidRPr="002C799F">
              <w:t>100</w:t>
            </w:r>
          </w:p>
        </w:tc>
        <w:tc>
          <w:tcPr>
            <w:tcW w:w="344" w:type="pct"/>
            <w:tcBorders>
              <w:top w:val="single" w:sz="4" w:space="0" w:color="auto"/>
              <w:left w:val="single" w:sz="4" w:space="0" w:color="auto"/>
              <w:bottom w:val="single" w:sz="4" w:space="0" w:color="auto"/>
              <w:right w:val="single" w:sz="4" w:space="0" w:color="auto"/>
            </w:tcBorders>
            <w:hideMark/>
          </w:tcPr>
          <w:p w14:paraId="0405B876" w14:textId="77777777" w:rsidR="00A1729F" w:rsidRPr="002C799F" w:rsidRDefault="00A1729F">
            <w:pPr>
              <w:jc w:val="both"/>
            </w:pPr>
            <w:r w:rsidRPr="002C799F">
              <w:t>100</w:t>
            </w:r>
          </w:p>
        </w:tc>
        <w:tc>
          <w:tcPr>
            <w:tcW w:w="353" w:type="pct"/>
            <w:tcBorders>
              <w:top w:val="single" w:sz="4" w:space="0" w:color="auto"/>
              <w:left w:val="single" w:sz="4" w:space="0" w:color="auto"/>
              <w:bottom w:val="single" w:sz="4" w:space="0" w:color="auto"/>
              <w:right w:val="single" w:sz="4" w:space="0" w:color="auto"/>
            </w:tcBorders>
            <w:hideMark/>
          </w:tcPr>
          <w:p w14:paraId="6A824A00" w14:textId="77777777" w:rsidR="00A1729F" w:rsidRPr="002C799F" w:rsidRDefault="00A1729F">
            <w:pPr>
              <w:jc w:val="both"/>
            </w:pPr>
            <w:r w:rsidRPr="002C799F">
              <w:t>100</w:t>
            </w:r>
          </w:p>
        </w:tc>
        <w:tc>
          <w:tcPr>
            <w:tcW w:w="485" w:type="pct"/>
            <w:tcBorders>
              <w:top w:val="single" w:sz="4" w:space="0" w:color="auto"/>
              <w:left w:val="single" w:sz="4" w:space="0" w:color="auto"/>
              <w:bottom w:val="single" w:sz="4" w:space="0" w:color="auto"/>
              <w:right w:val="single" w:sz="4" w:space="0" w:color="auto"/>
            </w:tcBorders>
            <w:hideMark/>
          </w:tcPr>
          <w:p w14:paraId="235DD89D" w14:textId="77777777" w:rsidR="00A1729F" w:rsidRPr="002C799F" w:rsidRDefault="00A1729F">
            <w:pPr>
              <w:jc w:val="both"/>
            </w:pPr>
            <w:r w:rsidRPr="002C799F">
              <w:t>100</w:t>
            </w:r>
          </w:p>
        </w:tc>
      </w:tr>
      <w:tr w:rsidR="00DE711D" w:rsidRPr="002C799F" w14:paraId="2A9C4389" w14:textId="77777777" w:rsidTr="00A1729F">
        <w:tc>
          <w:tcPr>
            <w:tcW w:w="266" w:type="pct"/>
            <w:tcBorders>
              <w:top w:val="single" w:sz="4" w:space="0" w:color="auto"/>
              <w:left w:val="single" w:sz="4" w:space="0" w:color="auto"/>
              <w:bottom w:val="single" w:sz="4" w:space="0" w:color="auto"/>
              <w:right w:val="single" w:sz="4" w:space="0" w:color="auto"/>
            </w:tcBorders>
            <w:hideMark/>
          </w:tcPr>
          <w:p w14:paraId="102299B3" w14:textId="77777777" w:rsidR="00A1729F" w:rsidRPr="002C799F" w:rsidRDefault="00A1729F">
            <w:pPr>
              <w:jc w:val="both"/>
            </w:pPr>
            <w:r w:rsidRPr="002C799F">
              <w:lastRenderedPageBreak/>
              <w:t>2</w:t>
            </w:r>
          </w:p>
        </w:tc>
        <w:tc>
          <w:tcPr>
            <w:tcW w:w="1488" w:type="pct"/>
            <w:tcBorders>
              <w:top w:val="single" w:sz="4" w:space="0" w:color="auto"/>
              <w:left w:val="single" w:sz="4" w:space="0" w:color="auto"/>
              <w:bottom w:val="single" w:sz="4" w:space="0" w:color="auto"/>
              <w:right w:val="single" w:sz="4" w:space="0" w:color="auto"/>
            </w:tcBorders>
            <w:hideMark/>
          </w:tcPr>
          <w:p w14:paraId="1A6F2CAA" w14:textId="77777777" w:rsidR="00A1729F" w:rsidRPr="002C799F" w:rsidRDefault="00A1729F">
            <w:proofErr w:type="spellStart"/>
            <w:r w:rsidRPr="002C799F">
              <w:t>Відсоток</w:t>
            </w:r>
            <w:proofErr w:type="spellEnd"/>
            <w:r w:rsidRPr="002C799F">
              <w:t xml:space="preserve"> </w:t>
            </w:r>
            <w:proofErr w:type="spellStart"/>
            <w:r w:rsidRPr="002C799F">
              <w:rPr>
                <w:shd w:val="clear" w:color="auto" w:fill="FFFFFF"/>
              </w:rPr>
              <w:t>культових</w:t>
            </w:r>
            <w:proofErr w:type="spellEnd"/>
            <w:r w:rsidRPr="002C799F">
              <w:rPr>
                <w:shd w:val="clear" w:color="auto" w:fill="FFFFFF"/>
              </w:rPr>
              <w:t xml:space="preserve"> </w:t>
            </w:r>
            <w:proofErr w:type="spellStart"/>
            <w:r w:rsidRPr="002C799F">
              <w:rPr>
                <w:shd w:val="clear" w:color="auto" w:fill="FFFFFF"/>
              </w:rPr>
              <w:t>споруд</w:t>
            </w:r>
            <w:proofErr w:type="spellEnd"/>
            <w:r w:rsidRPr="002C799F">
              <w:rPr>
                <w:shd w:val="clear" w:color="auto" w:fill="FFFFFF"/>
              </w:rPr>
              <w:t xml:space="preserve">, </w:t>
            </w:r>
            <w:proofErr w:type="spellStart"/>
            <w:proofErr w:type="gramStart"/>
            <w:r w:rsidRPr="002C799F">
              <w:rPr>
                <w:shd w:val="clear" w:color="auto" w:fill="FFFFFF"/>
              </w:rPr>
              <w:t>забезпечених</w:t>
            </w:r>
            <w:proofErr w:type="spellEnd"/>
            <w:r w:rsidRPr="002C799F">
              <w:rPr>
                <w:shd w:val="clear" w:color="auto" w:fill="FFFFFF"/>
              </w:rPr>
              <w:t xml:space="preserve">  системами</w:t>
            </w:r>
            <w:proofErr w:type="gramEnd"/>
            <w:r w:rsidRPr="002C799F">
              <w:rPr>
                <w:shd w:val="clear" w:color="auto" w:fill="FFFFFF"/>
              </w:rPr>
              <w:t xml:space="preserve"> </w:t>
            </w:r>
            <w:proofErr w:type="spellStart"/>
            <w:r w:rsidRPr="002C799F">
              <w:rPr>
                <w:shd w:val="clear" w:color="auto" w:fill="FFFFFF"/>
              </w:rPr>
              <w:t>протипожежного</w:t>
            </w:r>
            <w:proofErr w:type="spellEnd"/>
            <w:r w:rsidRPr="002C799F">
              <w:rPr>
                <w:shd w:val="clear" w:color="auto" w:fill="FFFFFF"/>
              </w:rPr>
              <w:t xml:space="preserve"> </w:t>
            </w:r>
            <w:proofErr w:type="spellStart"/>
            <w:r w:rsidRPr="002C799F">
              <w:rPr>
                <w:shd w:val="clear" w:color="auto" w:fill="FFFFFF"/>
              </w:rPr>
              <w:t>захисту</w:t>
            </w:r>
            <w:proofErr w:type="spellEnd"/>
          </w:p>
        </w:tc>
        <w:tc>
          <w:tcPr>
            <w:tcW w:w="343" w:type="pct"/>
            <w:tcBorders>
              <w:top w:val="single" w:sz="4" w:space="0" w:color="auto"/>
              <w:left w:val="single" w:sz="4" w:space="0" w:color="auto"/>
              <w:bottom w:val="single" w:sz="4" w:space="0" w:color="auto"/>
              <w:right w:val="single" w:sz="4" w:space="0" w:color="auto"/>
            </w:tcBorders>
            <w:hideMark/>
          </w:tcPr>
          <w:p w14:paraId="361137EC" w14:textId="77777777" w:rsidR="00A1729F" w:rsidRPr="002C799F" w:rsidRDefault="00A1729F">
            <w:pPr>
              <w:jc w:val="both"/>
            </w:pPr>
            <w:r w:rsidRPr="002C799F">
              <w:t>%</w:t>
            </w:r>
          </w:p>
        </w:tc>
        <w:tc>
          <w:tcPr>
            <w:tcW w:w="680" w:type="pct"/>
            <w:tcBorders>
              <w:top w:val="single" w:sz="4" w:space="0" w:color="auto"/>
              <w:left w:val="single" w:sz="4" w:space="0" w:color="auto"/>
              <w:bottom w:val="single" w:sz="4" w:space="0" w:color="auto"/>
              <w:right w:val="single" w:sz="4" w:space="0" w:color="auto"/>
            </w:tcBorders>
            <w:hideMark/>
          </w:tcPr>
          <w:p w14:paraId="4D9B1B1F" w14:textId="77777777" w:rsidR="00A1729F" w:rsidRPr="002C799F" w:rsidRDefault="00A1729F">
            <w:pPr>
              <w:jc w:val="both"/>
            </w:pPr>
            <w:proofErr w:type="spellStart"/>
            <w:r w:rsidRPr="002C799F">
              <w:t>Звіт</w:t>
            </w:r>
            <w:proofErr w:type="spellEnd"/>
          </w:p>
        </w:tc>
        <w:tc>
          <w:tcPr>
            <w:tcW w:w="347" w:type="pct"/>
            <w:tcBorders>
              <w:top w:val="single" w:sz="4" w:space="0" w:color="auto"/>
              <w:left w:val="single" w:sz="4" w:space="0" w:color="auto"/>
              <w:bottom w:val="single" w:sz="4" w:space="0" w:color="auto"/>
              <w:right w:val="single" w:sz="4" w:space="0" w:color="auto"/>
            </w:tcBorders>
            <w:hideMark/>
          </w:tcPr>
          <w:p w14:paraId="526C4B8D" w14:textId="77777777" w:rsidR="00A1729F" w:rsidRPr="002C799F" w:rsidRDefault="00A1729F">
            <w:pPr>
              <w:jc w:val="both"/>
            </w:pPr>
            <w:r w:rsidRPr="002C799F">
              <w:t>100</w:t>
            </w:r>
          </w:p>
        </w:tc>
        <w:tc>
          <w:tcPr>
            <w:tcW w:w="346" w:type="pct"/>
            <w:tcBorders>
              <w:top w:val="single" w:sz="4" w:space="0" w:color="auto"/>
              <w:left w:val="single" w:sz="4" w:space="0" w:color="auto"/>
              <w:bottom w:val="single" w:sz="4" w:space="0" w:color="auto"/>
              <w:right w:val="single" w:sz="4" w:space="0" w:color="auto"/>
            </w:tcBorders>
            <w:hideMark/>
          </w:tcPr>
          <w:p w14:paraId="1F9B5184" w14:textId="77777777" w:rsidR="00A1729F" w:rsidRPr="002C799F" w:rsidRDefault="00A1729F">
            <w:pPr>
              <w:jc w:val="both"/>
            </w:pPr>
            <w:r w:rsidRPr="002C799F">
              <w:t>100</w:t>
            </w:r>
          </w:p>
        </w:tc>
        <w:tc>
          <w:tcPr>
            <w:tcW w:w="348" w:type="pct"/>
            <w:tcBorders>
              <w:top w:val="single" w:sz="4" w:space="0" w:color="auto"/>
              <w:left w:val="single" w:sz="4" w:space="0" w:color="auto"/>
              <w:bottom w:val="single" w:sz="4" w:space="0" w:color="auto"/>
              <w:right w:val="single" w:sz="4" w:space="0" w:color="auto"/>
            </w:tcBorders>
            <w:hideMark/>
          </w:tcPr>
          <w:p w14:paraId="24930102" w14:textId="77777777" w:rsidR="00A1729F" w:rsidRPr="002C799F" w:rsidRDefault="00A1729F">
            <w:pPr>
              <w:jc w:val="both"/>
            </w:pPr>
            <w:r w:rsidRPr="002C799F">
              <w:t>100</w:t>
            </w:r>
          </w:p>
        </w:tc>
        <w:tc>
          <w:tcPr>
            <w:tcW w:w="344" w:type="pct"/>
            <w:tcBorders>
              <w:top w:val="single" w:sz="4" w:space="0" w:color="auto"/>
              <w:left w:val="single" w:sz="4" w:space="0" w:color="auto"/>
              <w:bottom w:val="single" w:sz="4" w:space="0" w:color="auto"/>
              <w:right w:val="single" w:sz="4" w:space="0" w:color="auto"/>
            </w:tcBorders>
            <w:hideMark/>
          </w:tcPr>
          <w:p w14:paraId="369A6B37" w14:textId="77777777" w:rsidR="00A1729F" w:rsidRPr="002C799F" w:rsidRDefault="00A1729F">
            <w:pPr>
              <w:jc w:val="both"/>
            </w:pPr>
            <w:r w:rsidRPr="002C799F">
              <w:t>100</w:t>
            </w:r>
          </w:p>
        </w:tc>
        <w:tc>
          <w:tcPr>
            <w:tcW w:w="353" w:type="pct"/>
            <w:tcBorders>
              <w:top w:val="single" w:sz="4" w:space="0" w:color="auto"/>
              <w:left w:val="single" w:sz="4" w:space="0" w:color="auto"/>
              <w:bottom w:val="single" w:sz="4" w:space="0" w:color="auto"/>
              <w:right w:val="single" w:sz="4" w:space="0" w:color="auto"/>
            </w:tcBorders>
            <w:hideMark/>
          </w:tcPr>
          <w:p w14:paraId="5D0FED61" w14:textId="77777777" w:rsidR="00A1729F" w:rsidRPr="002C799F" w:rsidRDefault="00A1729F">
            <w:pPr>
              <w:jc w:val="both"/>
            </w:pPr>
            <w:r w:rsidRPr="002C799F">
              <w:t>100</w:t>
            </w:r>
          </w:p>
        </w:tc>
        <w:tc>
          <w:tcPr>
            <w:tcW w:w="485" w:type="pct"/>
            <w:tcBorders>
              <w:top w:val="single" w:sz="4" w:space="0" w:color="auto"/>
              <w:left w:val="single" w:sz="4" w:space="0" w:color="auto"/>
              <w:bottom w:val="single" w:sz="4" w:space="0" w:color="auto"/>
              <w:right w:val="single" w:sz="4" w:space="0" w:color="auto"/>
            </w:tcBorders>
            <w:hideMark/>
          </w:tcPr>
          <w:p w14:paraId="47127841" w14:textId="77777777" w:rsidR="00A1729F" w:rsidRPr="002C799F" w:rsidRDefault="00A1729F">
            <w:pPr>
              <w:jc w:val="both"/>
            </w:pPr>
            <w:r w:rsidRPr="002C799F">
              <w:t>100</w:t>
            </w:r>
          </w:p>
        </w:tc>
      </w:tr>
      <w:tr w:rsidR="00DE711D" w:rsidRPr="002C799F" w14:paraId="3C492E2D" w14:textId="77777777" w:rsidTr="00A1729F">
        <w:tc>
          <w:tcPr>
            <w:tcW w:w="266" w:type="pct"/>
            <w:tcBorders>
              <w:top w:val="single" w:sz="4" w:space="0" w:color="auto"/>
              <w:left w:val="single" w:sz="4" w:space="0" w:color="auto"/>
              <w:bottom w:val="single" w:sz="4" w:space="0" w:color="auto"/>
              <w:right w:val="single" w:sz="4" w:space="0" w:color="auto"/>
            </w:tcBorders>
            <w:hideMark/>
          </w:tcPr>
          <w:p w14:paraId="47D7A427" w14:textId="77777777" w:rsidR="00A1729F" w:rsidRPr="002C799F" w:rsidRDefault="00A1729F">
            <w:pPr>
              <w:jc w:val="both"/>
            </w:pPr>
            <w:r w:rsidRPr="002C799F">
              <w:t>3</w:t>
            </w:r>
          </w:p>
        </w:tc>
        <w:tc>
          <w:tcPr>
            <w:tcW w:w="1488" w:type="pct"/>
            <w:tcBorders>
              <w:top w:val="single" w:sz="4" w:space="0" w:color="auto"/>
              <w:left w:val="single" w:sz="4" w:space="0" w:color="auto"/>
              <w:bottom w:val="single" w:sz="4" w:space="0" w:color="auto"/>
              <w:right w:val="single" w:sz="4" w:space="0" w:color="auto"/>
            </w:tcBorders>
            <w:hideMark/>
          </w:tcPr>
          <w:p w14:paraId="36C14DA7" w14:textId="77777777" w:rsidR="00A1729F" w:rsidRPr="002C799F" w:rsidRDefault="00A1729F">
            <w:proofErr w:type="spellStart"/>
            <w:r w:rsidRPr="002C799F">
              <w:t>Відсоток</w:t>
            </w:r>
            <w:proofErr w:type="spellEnd"/>
            <w:r w:rsidRPr="002C799F">
              <w:t xml:space="preserve"> </w:t>
            </w:r>
            <w:proofErr w:type="spellStart"/>
            <w:r w:rsidRPr="002C799F">
              <w:rPr>
                <w:shd w:val="clear" w:color="auto" w:fill="FFFFFF"/>
              </w:rPr>
              <w:t>проведених</w:t>
            </w:r>
            <w:proofErr w:type="spellEnd"/>
            <w:r w:rsidRPr="002C799F">
              <w:rPr>
                <w:shd w:val="clear" w:color="auto" w:fill="FFFFFF"/>
              </w:rPr>
              <w:t xml:space="preserve"> </w:t>
            </w:r>
            <w:proofErr w:type="spellStart"/>
            <w:r w:rsidRPr="002C799F">
              <w:rPr>
                <w:shd w:val="clear" w:color="auto" w:fill="FFFFFF"/>
              </w:rPr>
              <w:t>культурних</w:t>
            </w:r>
            <w:proofErr w:type="spellEnd"/>
            <w:r w:rsidRPr="002C799F">
              <w:rPr>
                <w:shd w:val="clear" w:color="auto" w:fill="FFFFFF"/>
              </w:rPr>
              <w:t xml:space="preserve"> </w:t>
            </w:r>
            <w:proofErr w:type="spellStart"/>
            <w:r w:rsidRPr="002C799F">
              <w:rPr>
                <w:shd w:val="clear" w:color="auto" w:fill="FFFFFF"/>
              </w:rPr>
              <w:t>заходів</w:t>
            </w:r>
            <w:proofErr w:type="spellEnd"/>
            <w:r w:rsidRPr="002C799F">
              <w:rPr>
                <w:shd w:val="clear" w:color="auto" w:fill="FFFFFF"/>
              </w:rPr>
              <w:t xml:space="preserve">, </w:t>
            </w:r>
            <w:proofErr w:type="spellStart"/>
            <w:r w:rsidRPr="002C799F">
              <w:rPr>
                <w:shd w:val="clear" w:color="auto" w:fill="FFFFFF"/>
              </w:rPr>
              <w:t>присвяченим</w:t>
            </w:r>
            <w:proofErr w:type="spellEnd"/>
            <w:r w:rsidRPr="002C799F">
              <w:rPr>
                <w:shd w:val="clear" w:color="auto" w:fill="FFFFFF"/>
              </w:rPr>
              <w:t xml:space="preserve"> </w:t>
            </w:r>
            <w:proofErr w:type="spellStart"/>
            <w:r w:rsidRPr="002C799F">
              <w:rPr>
                <w:shd w:val="clear" w:color="auto" w:fill="FFFFFF"/>
              </w:rPr>
              <w:t>державним</w:t>
            </w:r>
            <w:proofErr w:type="spellEnd"/>
            <w:r w:rsidRPr="002C799F">
              <w:rPr>
                <w:shd w:val="clear" w:color="auto" w:fill="FFFFFF"/>
              </w:rPr>
              <w:t xml:space="preserve"> та </w:t>
            </w:r>
            <w:proofErr w:type="spellStart"/>
            <w:r w:rsidRPr="002C799F">
              <w:rPr>
                <w:shd w:val="clear" w:color="auto" w:fill="FFFFFF"/>
              </w:rPr>
              <w:t>релігійним</w:t>
            </w:r>
            <w:proofErr w:type="spellEnd"/>
            <w:r w:rsidRPr="002C799F">
              <w:rPr>
                <w:shd w:val="clear" w:color="auto" w:fill="FFFFFF"/>
              </w:rPr>
              <w:t xml:space="preserve"> </w:t>
            </w:r>
            <w:proofErr w:type="spellStart"/>
            <w:r w:rsidRPr="002C799F">
              <w:rPr>
                <w:shd w:val="clear" w:color="auto" w:fill="FFFFFF"/>
              </w:rPr>
              <w:t>святам</w:t>
            </w:r>
            <w:proofErr w:type="spellEnd"/>
            <w:r w:rsidRPr="002C799F">
              <w:rPr>
                <w:shd w:val="clear" w:color="auto" w:fill="FFFFFF"/>
              </w:rPr>
              <w:t xml:space="preserve">, </w:t>
            </w:r>
            <w:proofErr w:type="spellStart"/>
            <w:r w:rsidRPr="002C799F">
              <w:rPr>
                <w:shd w:val="clear" w:color="auto" w:fill="FFFFFF"/>
              </w:rPr>
              <w:t>ювілеям</w:t>
            </w:r>
            <w:proofErr w:type="spellEnd"/>
            <w:r w:rsidRPr="002C799F">
              <w:rPr>
                <w:shd w:val="clear" w:color="auto" w:fill="FFFFFF"/>
              </w:rPr>
              <w:t xml:space="preserve">, </w:t>
            </w:r>
            <w:proofErr w:type="spellStart"/>
            <w:r w:rsidRPr="002C799F">
              <w:rPr>
                <w:shd w:val="clear" w:color="auto" w:fill="FFFFFF"/>
              </w:rPr>
              <w:t>офіційним</w:t>
            </w:r>
            <w:proofErr w:type="spellEnd"/>
            <w:r w:rsidRPr="002C799F">
              <w:rPr>
                <w:shd w:val="clear" w:color="auto" w:fill="FFFFFF"/>
              </w:rPr>
              <w:t xml:space="preserve"> датам, </w:t>
            </w:r>
            <w:proofErr w:type="spellStart"/>
            <w:r w:rsidRPr="002C799F">
              <w:rPr>
                <w:shd w:val="clear" w:color="auto" w:fill="FFFFFF"/>
              </w:rPr>
              <w:t>визначним</w:t>
            </w:r>
            <w:proofErr w:type="spellEnd"/>
            <w:r w:rsidRPr="002C799F">
              <w:rPr>
                <w:shd w:val="clear" w:color="auto" w:fill="FFFFFF"/>
              </w:rPr>
              <w:t xml:space="preserve"> </w:t>
            </w:r>
            <w:proofErr w:type="spellStart"/>
            <w:r w:rsidRPr="002C799F">
              <w:rPr>
                <w:shd w:val="clear" w:color="auto" w:fill="FFFFFF"/>
              </w:rPr>
              <w:t>подіям</w:t>
            </w:r>
            <w:proofErr w:type="spellEnd"/>
          </w:p>
        </w:tc>
        <w:tc>
          <w:tcPr>
            <w:tcW w:w="343" w:type="pct"/>
            <w:tcBorders>
              <w:top w:val="single" w:sz="4" w:space="0" w:color="auto"/>
              <w:left w:val="single" w:sz="4" w:space="0" w:color="auto"/>
              <w:bottom w:val="single" w:sz="4" w:space="0" w:color="auto"/>
              <w:right w:val="single" w:sz="4" w:space="0" w:color="auto"/>
            </w:tcBorders>
            <w:hideMark/>
          </w:tcPr>
          <w:p w14:paraId="30CCBF35" w14:textId="77777777" w:rsidR="00A1729F" w:rsidRPr="002C799F" w:rsidRDefault="00A1729F">
            <w:pPr>
              <w:jc w:val="both"/>
            </w:pPr>
            <w:r w:rsidRPr="002C799F">
              <w:t>%</w:t>
            </w:r>
          </w:p>
        </w:tc>
        <w:tc>
          <w:tcPr>
            <w:tcW w:w="680" w:type="pct"/>
            <w:tcBorders>
              <w:top w:val="single" w:sz="4" w:space="0" w:color="auto"/>
              <w:left w:val="single" w:sz="4" w:space="0" w:color="auto"/>
              <w:bottom w:val="single" w:sz="4" w:space="0" w:color="auto"/>
              <w:right w:val="single" w:sz="4" w:space="0" w:color="auto"/>
            </w:tcBorders>
            <w:hideMark/>
          </w:tcPr>
          <w:p w14:paraId="39D02F4B" w14:textId="77777777" w:rsidR="00A1729F" w:rsidRPr="002C799F" w:rsidRDefault="00A1729F">
            <w:pPr>
              <w:jc w:val="both"/>
            </w:pPr>
            <w:proofErr w:type="spellStart"/>
            <w:r w:rsidRPr="002C799F">
              <w:t>Звіт</w:t>
            </w:r>
            <w:proofErr w:type="spellEnd"/>
          </w:p>
        </w:tc>
        <w:tc>
          <w:tcPr>
            <w:tcW w:w="347" w:type="pct"/>
            <w:tcBorders>
              <w:top w:val="single" w:sz="4" w:space="0" w:color="auto"/>
              <w:left w:val="single" w:sz="4" w:space="0" w:color="auto"/>
              <w:bottom w:val="single" w:sz="4" w:space="0" w:color="auto"/>
              <w:right w:val="single" w:sz="4" w:space="0" w:color="auto"/>
            </w:tcBorders>
            <w:hideMark/>
          </w:tcPr>
          <w:p w14:paraId="02B31E53" w14:textId="77777777" w:rsidR="00A1729F" w:rsidRPr="002C799F" w:rsidRDefault="00A1729F">
            <w:pPr>
              <w:jc w:val="both"/>
            </w:pPr>
            <w:r w:rsidRPr="002C799F">
              <w:t>100</w:t>
            </w:r>
          </w:p>
        </w:tc>
        <w:tc>
          <w:tcPr>
            <w:tcW w:w="346" w:type="pct"/>
            <w:tcBorders>
              <w:top w:val="single" w:sz="4" w:space="0" w:color="auto"/>
              <w:left w:val="single" w:sz="4" w:space="0" w:color="auto"/>
              <w:bottom w:val="single" w:sz="4" w:space="0" w:color="auto"/>
              <w:right w:val="single" w:sz="4" w:space="0" w:color="auto"/>
            </w:tcBorders>
            <w:hideMark/>
          </w:tcPr>
          <w:p w14:paraId="2C9F13F8" w14:textId="77777777" w:rsidR="00A1729F" w:rsidRPr="002C799F" w:rsidRDefault="00A1729F">
            <w:pPr>
              <w:jc w:val="both"/>
            </w:pPr>
            <w:r w:rsidRPr="002C799F">
              <w:t>100</w:t>
            </w:r>
          </w:p>
        </w:tc>
        <w:tc>
          <w:tcPr>
            <w:tcW w:w="348" w:type="pct"/>
            <w:tcBorders>
              <w:top w:val="single" w:sz="4" w:space="0" w:color="auto"/>
              <w:left w:val="single" w:sz="4" w:space="0" w:color="auto"/>
              <w:bottom w:val="single" w:sz="4" w:space="0" w:color="auto"/>
              <w:right w:val="single" w:sz="4" w:space="0" w:color="auto"/>
            </w:tcBorders>
            <w:hideMark/>
          </w:tcPr>
          <w:p w14:paraId="6DCDE550" w14:textId="77777777" w:rsidR="00A1729F" w:rsidRPr="002C799F" w:rsidRDefault="00A1729F">
            <w:pPr>
              <w:jc w:val="both"/>
            </w:pPr>
            <w:r w:rsidRPr="002C799F">
              <w:t>100</w:t>
            </w:r>
          </w:p>
        </w:tc>
        <w:tc>
          <w:tcPr>
            <w:tcW w:w="344" w:type="pct"/>
            <w:tcBorders>
              <w:top w:val="single" w:sz="4" w:space="0" w:color="auto"/>
              <w:left w:val="single" w:sz="4" w:space="0" w:color="auto"/>
              <w:bottom w:val="single" w:sz="4" w:space="0" w:color="auto"/>
              <w:right w:val="single" w:sz="4" w:space="0" w:color="auto"/>
            </w:tcBorders>
            <w:hideMark/>
          </w:tcPr>
          <w:p w14:paraId="0EE32534" w14:textId="77777777" w:rsidR="00A1729F" w:rsidRPr="002C799F" w:rsidRDefault="00A1729F">
            <w:pPr>
              <w:jc w:val="both"/>
            </w:pPr>
            <w:r w:rsidRPr="002C799F">
              <w:t>100</w:t>
            </w:r>
          </w:p>
        </w:tc>
        <w:tc>
          <w:tcPr>
            <w:tcW w:w="353" w:type="pct"/>
            <w:tcBorders>
              <w:top w:val="single" w:sz="4" w:space="0" w:color="auto"/>
              <w:left w:val="single" w:sz="4" w:space="0" w:color="auto"/>
              <w:bottom w:val="single" w:sz="4" w:space="0" w:color="auto"/>
              <w:right w:val="single" w:sz="4" w:space="0" w:color="auto"/>
            </w:tcBorders>
            <w:hideMark/>
          </w:tcPr>
          <w:p w14:paraId="3B16E82D" w14:textId="77777777" w:rsidR="00A1729F" w:rsidRPr="002C799F" w:rsidRDefault="00A1729F">
            <w:pPr>
              <w:jc w:val="both"/>
            </w:pPr>
            <w:r w:rsidRPr="002C799F">
              <w:t>100</w:t>
            </w:r>
          </w:p>
        </w:tc>
        <w:tc>
          <w:tcPr>
            <w:tcW w:w="485" w:type="pct"/>
            <w:tcBorders>
              <w:top w:val="single" w:sz="4" w:space="0" w:color="auto"/>
              <w:left w:val="single" w:sz="4" w:space="0" w:color="auto"/>
              <w:bottom w:val="single" w:sz="4" w:space="0" w:color="auto"/>
              <w:right w:val="single" w:sz="4" w:space="0" w:color="auto"/>
            </w:tcBorders>
            <w:hideMark/>
          </w:tcPr>
          <w:p w14:paraId="78D5C73B" w14:textId="77777777" w:rsidR="00A1729F" w:rsidRPr="002C799F" w:rsidRDefault="00A1729F">
            <w:pPr>
              <w:jc w:val="both"/>
            </w:pPr>
            <w:r w:rsidRPr="002C799F">
              <w:t>100</w:t>
            </w:r>
          </w:p>
        </w:tc>
      </w:tr>
      <w:tr w:rsidR="00DE711D" w:rsidRPr="002C799F" w14:paraId="79D455B4" w14:textId="77777777" w:rsidTr="00A1729F">
        <w:tc>
          <w:tcPr>
            <w:tcW w:w="266" w:type="pct"/>
            <w:tcBorders>
              <w:top w:val="single" w:sz="4" w:space="0" w:color="auto"/>
              <w:left w:val="single" w:sz="4" w:space="0" w:color="auto"/>
              <w:bottom w:val="single" w:sz="4" w:space="0" w:color="auto"/>
              <w:right w:val="single" w:sz="4" w:space="0" w:color="auto"/>
            </w:tcBorders>
            <w:hideMark/>
          </w:tcPr>
          <w:p w14:paraId="5E7D450B" w14:textId="77777777" w:rsidR="00A1729F" w:rsidRPr="002C799F" w:rsidRDefault="00A1729F">
            <w:pPr>
              <w:jc w:val="both"/>
            </w:pPr>
            <w:r w:rsidRPr="002C799F">
              <w:t>4</w:t>
            </w:r>
          </w:p>
        </w:tc>
        <w:tc>
          <w:tcPr>
            <w:tcW w:w="1488" w:type="pct"/>
            <w:tcBorders>
              <w:top w:val="single" w:sz="4" w:space="0" w:color="auto"/>
              <w:left w:val="single" w:sz="4" w:space="0" w:color="auto"/>
              <w:bottom w:val="single" w:sz="4" w:space="0" w:color="auto"/>
              <w:right w:val="single" w:sz="4" w:space="0" w:color="auto"/>
            </w:tcBorders>
            <w:hideMark/>
          </w:tcPr>
          <w:p w14:paraId="06CEA8E4" w14:textId="77777777" w:rsidR="00A1729F" w:rsidRPr="002C799F" w:rsidRDefault="00A1729F">
            <w:proofErr w:type="spellStart"/>
            <w:r w:rsidRPr="002C799F">
              <w:t>Відсоток</w:t>
            </w:r>
            <w:proofErr w:type="spellEnd"/>
            <w:r w:rsidRPr="002C799F">
              <w:t xml:space="preserve"> </w:t>
            </w:r>
            <w:proofErr w:type="spellStart"/>
            <w:r w:rsidRPr="002C799F">
              <w:t>відремонтованих</w:t>
            </w:r>
            <w:proofErr w:type="spellEnd"/>
            <w:r w:rsidRPr="002C799F">
              <w:t xml:space="preserve"> </w:t>
            </w:r>
            <w:proofErr w:type="spellStart"/>
            <w:r w:rsidRPr="002C799F">
              <w:rPr>
                <w:shd w:val="clear" w:color="auto" w:fill="FFFFFF"/>
              </w:rPr>
              <w:t>парафіяльних</w:t>
            </w:r>
            <w:proofErr w:type="spellEnd"/>
            <w:r w:rsidRPr="002C799F">
              <w:rPr>
                <w:shd w:val="clear" w:color="auto" w:fill="FFFFFF"/>
              </w:rPr>
              <w:t xml:space="preserve"> </w:t>
            </w:r>
            <w:proofErr w:type="spellStart"/>
            <w:r w:rsidRPr="002C799F">
              <w:rPr>
                <w:shd w:val="clear" w:color="auto" w:fill="FFFFFF"/>
              </w:rPr>
              <w:t>дитячих</w:t>
            </w:r>
            <w:proofErr w:type="spellEnd"/>
            <w:r w:rsidRPr="002C799F">
              <w:rPr>
                <w:shd w:val="clear" w:color="auto" w:fill="FFFFFF"/>
              </w:rPr>
              <w:t xml:space="preserve"> </w:t>
            </w:r>
            <w:proofErr w:type="spellStart"/>
            <w:r w:rsidRPr="002C799F">
              <w:rPr>
                <w:shd w:val="clear" w:color="auto" w:fill="FFFFFF"/>
              </w:rPr>
              <w:t>садочків</w:t>
            </w:r>
            <w:proofErr w:type="spellEnd"/>
            <w:r w:rsidRPr="002C799F">
              <w:rPr>
                <w:shd w:val="clear" w:color="auto" w:fill="FFFFFF"/>
              </w:rPr>
              <w:t xml:space="preserve"> при церквах та </w:t>
            </w:r>
            <w:proofErr w:type="spellStart"/>
            <w:r w:rsidRPr="002C799F">
              <w:rPr>
                <w:shd w:val="clear" w:color="auto" w:fill="FFFFFF"/>
              </w:rPr>
              <w:t>інших</w:t>
            </w:r>
            <w:proofErr w:type="spellEnd"/>
            <w:r w:rsidRPr="002C799F">
              <w:rPr>
                <w:shd w:val="clear" w:color="auto" w:fill="FFFFFF"/>
              </w:rPr>
              <w:t xml:space="preserve"> </w:t>
            </w:r>
            <w:proofErr w:type="spellStart"/>
            <w:r w:rsidRPr="002C799F">
              <w:rPr>
                <w:shd w:val="clear" w:color="auto" w:fill="FFFFFF"/>
              </w:rPr>
              <w:t>парафіяльних</w:t>
            </w:r>
            <w:proofErr w:type="spellEnd"/>
            <w:r w:rsidRPr="002C799F">
              <w:rPr>
                <w:shd w:val="clear" w:color="auto" w:fill="FFFFFF"/>
              </w:rPr>
              <w:t xml:space="preserve"> </w:t>
            </w:r>
            <w:proofErr w:type="spellStart"/>
            <w:proofErr w:type="gramStart"/>
            <w:r w:rsidRPr="002C799F">
              <w:rPr>
                <w:shd w:val="clear" w:color="auto" w:fill="FFFFFF"/>
              </w:rPr>
              <w:t>будівлях</w:t>
            </w:r>
            <w:proofErr w:type="spellEnd"/>
            <w:r w:rsidRPr="002C799F">
              <w:rPr>
                <w:shd w:val="clear" w:color="auto" w:fill="FFFFFF"/>
              </w:rPr>
              <w:t xml:space="preserve">  </w:t>
            </w:r>
            <w:proofErr w:type="spellStart"/>
            <w:r w:rsidRPr="002C799F">
              <w:rPr>
                <w:shd w:val="clear" w:color="auto" w:fill="FFFFFF"/>
              </w:rPr>
              <w:t>житлового</w:t>
            </w:r>
            <w:proofErr w:type="spellEnd"/>
            <w:proofErr w:type="gramEnd"/>
            <w:r w:rsidRPr="002C799F">
              <w:rPr>
                <w:shd w:val="clear" w:color="auto" w:fill="FFFFFF"/>
              </w:rPr>
              <w:t xml:space="preserve"> та </w:t>
            </w:r>
            <w:proofErr w:type="spellStart"/>
            <w:r w:rsidRPr="002C799F">
              <w:rPr>
                <w:shd w:val="clear" w:color="auto" w:fill="FFFFFF"/>
              </w:rPr>
              <w:t>господарського</w:t>
            </w:r>
            <w:proofErr w:type="spellEnd"/>
            <w:r w:rsidRPr="002C799F">
              <w:rPr>
                <w:shd w:val="clear" w:color="auto" w:fill="FFFFFF"/>
              </w:rPr>
              <w:t xml:space="preserve"> </w:t>
            </w:r>
            <w:proofErr w:type="spellStart"/>
            <w:r w:rsidRPr="002C799F">
              <w:rPr>
                <w:shd w:val="clear" w:color="auto" w:fill="FFFFFF"/>
              </w:rPr>
              <w:t>призначення</w:t>
            </w:r>
            <w:proofErr w:type="spellEnd"/>
          </w:p>
        </w:tc>
        <w:tc>
          <w:tcPr>
            <w:tcW w:w="343" w:type="pct"/>
            <w:tcBorders>
              <w:top w:val="single" w:sz="4" w:space="0" w:color="auto"/>
              <w:left w:val="single" w:sz="4" w:space="0" w:color="auto"/>
              <w:bottom w:val="single" w:sz="4" w:space="0" w:color="auto"/>
              <w:right w:val="single" w:sz="4" w:space="0" w:color="auto"/>
            </w:tcBorders>
            <w:hideMark/>
          </w:tcPr>
          <w:p w14:paraId="4131E9E7" w14:textId="77777777" w:rsidR="00A1729F" w:rsidRPr="002C799F" w:rsidRDefault="00A1729F">
            <w:pPr>
              <w:jc w:val="both"/>
            </w:pPr>
            <w:r w:rsidRPr="002C799F">
              <w:t>%</w:t>
            </w:r>
          </w:p>
        </w:tc>
        <w:tc>
          <w:tcPr>
            <w:tcW w:w="680" w:type="pct"/>
            <w:tcBorders>
              <w:top w:val="single" w:sz="4" w:space="0" w:color="auto"/>
              <w:left w:val="single" w:sz="4" w:space="0" w:color="auto"/>
              <w:bottom w:val="single" w:sz="4" w:space="0" w:color="auto"/>
              <w:right w:val="single" w:sz="4" w:space="0" w:color="auto"/>
            </w:tcBorders>
            <w:hideMark/>
          </w:tcPr>
          <w:p w14:paraId="32E709CD" w14:textId="77777777" w:rsidR="00A1729F" w:rsidRPr="002C799F" w:rsidRDefault="00A1729F">
            <w:pPr>
              <w:jc w:val="both"/>
            </w:pPr>
            <w:proofErr w:type="spellStart"/>
            <w:r w:rsidRPr="002C799F">
              <w:t>Звіт</w:t>
            </w:r>
            <w:proofErr w:type="spellEnd"/>
          </w:p>
        </w:tc>
        <w:tc>
          <w:tcPr>
            <w:tcW w:w="347" w:type="pct"/>
            <w:tcBorders>
              <w:top w:val="single" w:sz="4" w:space="0" w:color="auto"/>
              <w:left w:val="single" w:sz="4" w:space="0" w:color="auto"/>
              <w:bottom w:val="single" w:sz="4" w:space="0" w:color="auto"/>
              <w:right w:val="single" w:sz="4" w:space="0" w:color="auto"/>
            </w:tcBorders>
            <w:hideMark/>
          </w:tcPr>
          <w:p w14:paraId="646FD0DE" w14:textId="77777777" w:rsidR="00A1729F" w:rsidRPr="002C799F" w:rsidRDefault="00A1729F">
            <w:pPr>
              <w:jc w:val="both"/>
            </w:pPr>
            <w:r w:rsidRPr="002C799F">
              <w:t>100</w:t>
            </w:r>
          </w:p>
        </w:tc>
        <w:tc>
          <w:tcPr>
            <w:tcW w:w="346" w:type="pct"/>
            <w:tcBorders>
              <w:top w:val="single" w:sz="4" w:space="0" w:color="auto"/>
              <w:left w:val="single" w:sz="4" w:space="0" w:color="auto"/>
              <w:bottom w:val="single" w:sz="4" w:space="0" w:color="auto"/>
              <w:right w:val="single" w:sz="4" w:space="0" w:color="auto"/>
            </w:tcBorders>
            <w:hideMark/>
          </w:tcPr>
          <w:p w14:paraId="30ACB4DC" w14:textId="77777777" w:rsidR="00A1729F" w:rsidRPr="002C799F" w:rsidRDefault="00A1729F">
            <w:pPr>
              <w:jc w:val="both"/>
            </w:pPr>
            <w:r w:rsidRPr="002C799F">
              <w:t>100</w:t>
            </w:r>
          </w:p>
        </w:tc>
        <w:tc>
          <w:tcPr>
            <w:tcW w:w="348" w:type="pct"/>
            <w:tcBorders>
              <w:top w:val="single" w:sz="4" w:space="0" w:color="auto"/>
              <w:left w:val="single" w:sz="4" w:space="0" w:color="auto"/>
              <w:bottom w:val="single" w:sz="4" w:space="0" w:color="auto"/>
              <w:right w:val="single" w:sz="4" w:space="0" w:color="auto"/>
            </w:tcBorders>
            <w:hideMark/>
          </w:tcPr>
          <w:p w14:paraId="6CA31816" w14:textId="77777777" w:rsidR="00A1729F" w:rsidRPr="002C799F" w:rsidRDefault="00A1729F">
            <w:pPr>
              <w:jc w:val="both"/>
            </w:pPr>
            <w:r w:rsidRPr="002C799F">
              <w:t>100</w:t>
            </w:r>
          </w:p>
        </w:tc>
        <w:tc>
          <w:tcPr>
            <w:tcW w:w="344" w:type="pct"/>
            <w:tcBorders>
              <w:top w:val="single" w:sz="4" w:space="0" w:color="auto"/>
              <w:left w:val="single" w:sz="4" w:space="0" w:color="auto"/>
              <w:bottom w:val="single" w:sz="4" w:space="0" w:color="auto"/>
              <w:right w:val="single" w:sz="4" w:space="0" w:color="auto"/>
            </w:tcBorders>
            <w:hideMark/>
          </w:tcPr>
          <w:p w14:paraId="47DFFEB9" w14:textId="77777777" w:rsidR="00A1729F" w:rsidRPr="002C799F" w:rsidRDefault="00A1729F">
            <w:pPr>
              <w:jc w:val="both"/>
            </w:pPr>
            <w:r w:rsidRPr="002C799F">
              <w:t>100</w:t>
            </w:r>
          </w:p>
        </w:tc>
        <w:tc>
          <w:tcPr>
            <w:tcW w:w="353" w:type="pct"/>
            <w:tcBorders>
              <w:top w:val="single" w:sz="4" w:space="0" w:color="auto"/>
              <w:left w:val="single" w:sz="4" w:space="0" w:color="auto"/>
              <w:bottom w:val="single" w:sz="4" w:space="0" w:color="auto"/>
              <w:right w:val="single" w:sz="4" w:space="0" w:color="auto"/>
            </w:tcBorders>
            <w:hideMark/>
          </w:tcPr>
          <w:p w14:paraId="773BED6C" w14:textId="77777777" w:rsidR="00A1729F" w:rsidRPr="002C799F" w:rsidRDefault="00A1729F">
            <w:pPr>
              <w:jc w:val="both"/>
            </w:pPr>
            <w:r w:rsidRPr="002C799F">
              <w:t>100</w:t>
            </w:r>
          </w:p>
        </w:tc>
        <w:tc>
          <w:tcPr>
            <w:tcW w:w="485" w:type="pct"/>
            <w:tcBorders>
              <w:top w:val="single" w:sz="4" w:space="0" w:color="auto"/>
              <w:left w:val="single" w:sz="4" w:space="0" w:color="auto"/>
              <w:bottom w:val="single" w:sz="4" w:space="0" w:color="auto"/>
              <w:right w:val="single" w:sz="4" w:space="0" w:color="auto"/>
            </w:tcBorders>
            <w:hideMark/>
          </w:tcPr>
          <w:p w14:paraId="51104FDB" w14:textId="77777777" w:rsidR="00A1729F" w:rsidRPr="002C799F" w:rsidRDefault="00A1729F">
            <w:pPr>
              <w:jc w:val="both"/>
            </w:pPr>
            <w:r w:rsidRPr="002C799F">
              <w:t>100</w:t>
            </w:r>
          </w:p>
        </w:tc>
      </w:tr>
      <w:tr w:rsidR="00A1729F" w:rsidRPr="002C799F" w14:paraId="00CBD423" w14:textId="77777777" w:rsidTr="00A1729F">
        <w:tc>
          <w:tcPr>
            <w:tcW w:w="266" w:type="pct"/>
            <w:tcBorders>
              <w:top w:val="single" w:sz="4" w:space="0" w:color="auto"/>
              <w:left w:val="single" w:sz="4" w:space="0" w:color="auto"/>
              <w:bottom w:val="single" w:sz="4" w:space="0" w:color="auto"/>
              <w:right w:val="single" w:sz="4" w:space="0" w:color="auto"/>
            </w:tcBorders>
            <w:hideMark/>
          </w:tcPr>
          <w:p w14:paraId="61E8CFBA" w14:textId="77777777" w:rsidR="00A1729F" w:rsidRPr="002C799F" w:rsidRDefault="00A1729F">
            <w:pPr>
              <w:jc w:val="both"/>
            </w:pPr>
            <w:r w:rsidRPr="002C799F">
              <w:t>5</w:t>
            </w:r>
          </w:p>
        </w:tc>
        <w:tc>
          <w:tcPr>
            <w:tcW w:w="1488" w:type="pct"/>
            <w:tcBorders>
              <w:top w:val="single" w:sz="4" w:space="0" w:color="auto"/>
              <w:left w:val="single" w:sz="4" w:space="0" w:color="auto"/>
              <w:bottom w:val="single" w:sz="4" w:space="0" w:color="auto"/>
              <w:right w:val="single" w:sz="4" w:space="0" w:color="auto"/>
            </w:tcBorders>
            <w:hideMark/>
          </w:tcPr>
          <w:p w14:paraId="3B75FDCB" w14:textId="77777777" w:rsidR="00A1729F" w:rsidRPr="002C799F" w:rsidRDefault="00A1729F">
            <w:proofErr w:type="spellStart"/>
            <w:r w:rsidRPr="002C799F">
              <w:t>Відсоток</w:t>
            </w:r>
            <w:proofErr w:type="spellEnd"/>
            <w:r w:rsidRPr="002C799F">
              <w:t xml:space="preserve"> </w:t>
            </w:r>
            <w:proofErr w:type="spellStart"/>
            <w:r w:rsidRPr="002C799F">
              <w:t>придбаних</w:t>
            </w:r>
            <w:proofErr w:type="spellEnd"/>
            <w:r w:rsidRPr="002C799F">
              <w:t xml:space="preserve"> </w:t>
            </w:r>
            <w:proofErr w:type="spellStart"/>
            <w:r w:rsidRPr="002C799F">
              <w:t>пам’ятних</w:t>
            </w:r>
            <w:proofErr w:type="spellEnd"/>
            <w:r w:rsidRPr="002C799F">
              <w:t xml:space="preserve"> </w:t>
            </w:r>
            <w:proofErr w:type="spellStart"/>
            <w:r w:rsidRPr="002C799F">
              <w:t>подарунків</w:t>
            </w:r>
            <w:proofErr w:type="spellEnd"/>
            <w:r w:rsidRPr="002C799F">
              <w:t xml:space="preserve"> і </w:t>
            </w:r>
            <w:proofErr w:type="spellStart"/>
            <w:r w:rsidRPr="002C799F">
              <w:t>відзнак</w:t>
            </w:r>
            <w:proofErr w:type="spellEnd"/>
            <w:r w:rsidRPr="002C799F">
              <w:t xml:space="preserve"> для </w:t>
            </w:r>
            <w:proofErr w:type="spellStart"/>
            <w:r w:rsidRPr="002C799F">
              <w:t>делегацій</w:t>
            </w:r>
            <w:proofErr w:type="spellEnd"/>
            <w:r w:rsidRPr="002C799F">
              <w:t xml:space="preserve"> та </w:t>
            </w:r>
            <w:proofErr w:type="spellStart"/>
            <w:r w:rsidRPr="002C799F">
              <w:t>окремих</w:t>
            </w:r>
            <w:proofErr w:type="spellEnd"/>
            <w:r w:rsidRPr="002C799F">
              <w:t xml:space="preserve"> </w:t>
            </w:r>
            <w:proofErr w:type="spellStart"/>
            <w:r w:rsidRPr="002C799F">
              <w:t>осіб</w:t>
            </w:r>
            <w:proofErr w:type="spellEnd"/>
            <w:r w:rsidRPr="002C799F">
              <w:t xml:space="preserve"> </w:t>
            </w:r>
            <w:proofErr w:type="spellStart"/>
            <w:r w:rsidRPr="002C799F">
              <w:t>під</w:t>
            </w:r>
            <w:proofErr w:type="spellEnd"/>
            <w:r w:rsidRPr="002C799F">
              <w:t xml:space="preserve"> час </w:t>
            </w:r>
            <w:proofErr w:type="spellStart"/>
            <w:r w:rsidRPr="002C799F">
              <w:t>проведення</w:t>
            </w:r>
            <w:proofErr w:type="spellEnd"/>
            <w:r w:rsidRPr="002C799F">
              <w:t xml:space="preserve"> </w:t>
            </w:r>
            <w:proofErr w:type="spellStart"/>
            <w:r w:rsidRPr="002C799F">
              <w:t>заходів</w:t>
            </w:r>
            <w:proofErr w:type="spellEnd"/>
            <w:r w:rsidRPr="002C799F">
              <w:t xml:space="preserve"> </w:t>
            </w:r>
            <w:proofErr w:type="spellStart"/>
            <w:r w:rsidRPr="002C799F">
              <w:t>релігійного</w:t>
            </w:r>
            <w:proofErr w:type="spellEnd"/>
            <w:r w:rsidRPr="002C799F">
              <w:t xml:space="preserve"> </w:t>
            </w:r>
            <w:r w:rsidRPr="002C799F">
              <w:rPr>
                <w:spacing w:val="-2"/>
              </w:rPr>
              <w:t>характеру</w:t>
            </w:r>
          </w:p>
        </w:tc>
        <w:tc>
          <w:tcPr>
            <w:tcW w:w="343" w:type="pct"/>
            <w:tcBorders>
              <w:top w:val="single" w:sz="4" w:space="0" w:color="auto"/>
              <w:left w:val="single" w:sz="4" w:space="0" w:color="auto"/>
              <w:bottom w:val="single" w:sz="4" w:space="0" w:color="auto"/>
              <w:right w:val="single" w:sz="4" w:space="0" w:color="auto"/>
            </w:tcBorders>
            <w:hideMark/>
          </w:tcPr>
          <w:p w14:paraId="38962BD0" w14:textId="77777777" w:rsidR="00A1729F" w:rsidRPr="002C799F" w:rsidRDefault="00A1729F">
            <w:pPr>
              <w:jc w:val="both"/>
            </w:pPr>
            <w:r w:rsidRPr="002C799F">
              <w:t>%</w:t>
            </w:r>
          </w:p>
        </w:tc>
        <w:tc>
          <w:tcPr>
            <w:tcW w:w="680" w:type="pct"/>
            <w:tcBorders>
              <w:top w:val="single" w:sz="4" w:space="0" w:color="auto"/>
              <w:left w:val="single" w:sz="4" w:space="0" w:color="auto"/>
              <w:bottom w:val="single" w:sz="4" w:space="0" w:color="auto"/>
              <w:right w:val="single" w:sz="4" w:space="0" w:color="auto"/>
            </w:tcBorders>
            <w:hideMark/>
          </w:tcPr>
          <w:p w14:paraId="741BA6F2" w14:textId="77777777" w:rsidR="00A1729F" w:rsidRPr="002C799F" w:rsidRDefault="00A1729F">
            <w:pPr>
              <w:jc w:val="both"/>
            </w:pPr>
            <w:proofErr w:type="spellStart"/>
            <w:r w:rsidRPr="002C799F">
              <w:t>Звіт</w:t>
            </w:r>
            <w:proofErr w:type="spellEnd"/>
          </w:p>
        </w:tc>
        <w:tc>
          <w:tcPr>
            <w:tcW w:w="347" w:type="pct"/>
            <w:tcBorders>
              <w:top w:val="single" w:sz="4" w:space="0" w:color="auto"/>
              <w:left w:val="single" w:sz="4" w:space="0" w:color="auto"/>
              <w:bottom w:val="single" w:sz="4" w:space="0" w:color="auto"/>
              <w:right w:val="single" w:sz="4" w:space="0" w:color="auto"/>
            </w:tcBorders>
            <w:hideMark/>
          </w:tcPr>
          <w:p w14:paraId="63E090B1" w14:textId="77777777" w:rsidR="00A1729F" w:rsidRPr="002C799F" w:rsidRDefault="00A1729F">
            <w:pPr>
              <w:jc w:val="both"/>
            </w:pPr>
            <w:r w:rsidRPr="002C799F">
              <w:t>100</w:t>
            </w:r>
          </w:p>
        </w:tc>
        <w:tc>
          <w:tcPr>
            <w:tcW w:w="346" w:type="pct"/>
            <w:tcBorders>
              <w:top w:val="single" w:sz="4" w:space="0" w:color="auto"/>
              <w:left w:val="single" w:sz="4" w:space="0" w:color="auto"/>
              <w:bottom w:val="single" w:sz="4" w:space="0" w:color="auto"/>
              <w:right w:val="single" w:sz="4" w:space="0" w:color="auto"/>
            </w:tcBorders>
            <w:hideMark/>
          </w:tcPr>
          <w:p w14:paraId="391BBD07" w14:textId="77777777" w:rsidR="00A1729F" w:rsidRPr="002C799F" w:rsidRDefault="00A1729F">
            <w:pPr>
              <w:jc w:val="both"/>
            </w:pPr>
            <w:r w:rsidRPr="002C799F">
              <w:t>100</w:t>
            </w:r>
          </w:p>
        </w:tc>
        <w:tc>
          <w:tcPr>
            <w:tcW w:w="348" w:type="pct"/>
            <w:tcBorders>
              <w:top w:val="single" w:sz="4" w:space="0" w:color="auto"/>
              <w:left w:val="single" w:sz="4" w:space="0" w:color="auto"/>
              <w:bottom w:val="single" w:sz="4" w:space="0" w:color="auto"/>
              <w:right w:val="single" w:sz="4" w:space="0" w:color="auto"/>
            </w:tcBorders>
            <w:hideMark/>
          </w:tcPr>
          <w:p w14:paraId="782F9081" w14:textId="77777777" w:rsidR="00A1729F" w:rsidRPr="002C799F" w:rsidRDefault="00A1729F">
            <w:pPr>
              <w:jc w:val="both"/>
            </w:pPr>
            <w:r w:rsidRPr="002C799F">
              <w:t>100</w:t>
            </w:r>
          </w:p>
        </w:tc>
        <w:tc>
          <w:tcPr>
            <w:tcW w:w="344" w:type="pct"/>
            <w:tcBorders>
              <w:top w:val="single" w:sz="4" w:space="0" w:color="auto"/>
              <w:left w:val="single" w:sz="4" w:space="0" w:color="auto"/>
              <w:bottom w:val="single" w:sz="4" w:space="0" w:color="auto"/>
              <w:right w:val="single" w:sz="4" w:space="0" w:color="auto"/>
            </w:tcBorders>
            <w:hideMark/>
          </w:tcPr>
          <w:p w14:paraId="53C79255" w14:textId="77777777" w:rsidR="00A1729F" w:rsidRPr="002C799F" w:rsidRDefault="00A1729F">
            <w:pPr>
              <w:jc w:val="both"/>
            </w:pPr>
            <w:r w:rsidRPr="002C799F">
              <w:t>100</w:t>
            </w:r>
          </w:p>
        </w:tc>
        <w:tc>
          <w:tcPr>
            <w:tcW w:w="353" w:type="pct"/>
            <w:tcBorders>
              <w:top w:val="single" w:sz="4" w:space="0" w:color="auto"/>
              <w:left w:val="single" w:sz="4" w:space="0" w:color="auto"/>
              <w:bottom w:val="single" w:sz="4" w:space="0" w:color="auto"/>
              <w:right w:val="single" w:sz="4" w:space="0" w:color="auto"/>
            </w:tcBorders>
            <w:hideMark/>
          </w:tcPr>
          <w:p w14:paraId="2A45AF41" w14:textId="77777777" w:rsidR="00A1729F" w:rsidRPr="002C799F" w:rsidRDefault="00A1729F">
            <w:pPr>
              <w:jc w:val="both"/>
            </w:pPr>
            <w:r w:rsidRPr="002C799F">
              <w:t>100</w:t>
            </w:r>
          </w:p>
        </w:tc>
        <w:tc>
          <w:tcPr>
            <w:tcW w:w="485" w:type="pct"/>
            <w:tcBorders>
              <w:top w:val="single" w:sz="4" w:space="0" w:color="auto"/>
              <w:left w:val="single" w:sz="4" w:space="0" w:color="auto"/>
              <w:bottom w:val="single" w:sz="4" w:space="0" w:color="auto"/>
              <w:right w:val="single" w:sz="4" w:space="0" w:color="auto"/>
            </w:tcBorders>
            <w:hideMark/>
          </w:tcPr>
          <w:p w14:paraId="4E612B6D" w14:textId="77777777" w:rsidR="00A1729F" w:rsidRPr="002C799F" w:rsidRDefault="00A1729F">
            <w:pPr>
              <w:jc w:val="both"/>
            </w:pPr>
            <w:r w:rsidRPr="002C799F">
              <w:t>100</w:t>
            </w:r>
          </w:p>
        </w:tc>
      </w:tr>
    </w:tbl>
    <w:p w14:paraId="2695E688" w14:textId="77777777" w:rsidR="00A1729F" w:rsidRPr="002C799F" w:rsidRDefault="00A1729F" w:rsidP="00A1729F">
      <w:pPr>
        <w:jc w:val="center"/>
        <w:rPr>
          <w:rFonts w:eastAsia="Calibri"/>
          <w:b/>
          <w:lang w:eastAsia="en-US"/>
        </w:rPr>
      </w:pPr>
    </w:p>
    <w:p w14:paraId="23573E04" w14:textId="34C7426F" w:rsidR="00A1729F" w:rsidRPr="002C799F" w:rsidRDefault="00A1729F" w:rsidP="00A1729F"/>
    <w:tbl>
      <w:tblPr>
        <w:tblW w:w="14708" w:type="dxa"/>
        <w:tblInd w:w="284" w:type="dxa"/>
        <w:tblLook w:val="00A0" w:firstRow="1" w:lastRow="0" w:firstColumn="1" w:lastColumn="0" w:noHBand="0" w:noVBand="0"/>
      </w:tblPr>
      <w:tblGrid>
        <w:gridCol w:w="10172"/>
        <w:gridCol w:w="4536"/>
      </w:tblGrid>
      <w:tr w:rsidR="00A1729F" w:rsidRPr="002C799F" w14:paraId="17361E6D" w14:textId="77777777" w:rsidTr="00A1729F">
        <w:tc>
          <w:tcPr>
            <w:tcW w:w="10172" w:type="dxa"/>
          </w:tcPr>
          <w:p w14:paraId="64F2DED7" w14:textId="77777777" w:rsidR="00A1729F" w:rsidRPr="002C799F" w:rsidRDefault="00A1729F">
            <w:pPr>
              <w:rPr>
                <w:bCs/>
                <w:iCs/>
                <w:lang w:val="uk-UA"/>
              </w:rPr>
            </w:pPr>
          </w:p>
        </w:tc>
        <w:tc>
          <w:tcPr>
            <w:tcW w:w="4536" w:type="dxa"/>
            <w:vAlign w:val="center"/>
          </w:tcPr>
          <w:p w14:paraId="12451A7E" w14:textId="77777777" w:rsidR="00A1729F" w:rsidRPr="002C799F" w:rsidRDefault="00A1729F" w:rsidP="00A1729F">
            <w:pPr>
              <w:shd w:val="clear" w:color="auto" w:fill="FFFFFF"/>
              <w:rPr>
                <w:b/>
                <w:bCs/>
                <w:iCs/>
              </w:rPr>
            </w:pPr>
          </w:p>
          <w:p w14:paraId="02745A0D" w14:textId="7B25756C" w:rsidR="00A1729F" w:rsidRPr="005447C5" w:rsidRDefault="00A1729F" w:rsidP="005447C5">
            <w:pPr>
              <w:pStyle w:val="1"/>
              <w:jc w:val="right"/>
              <w:rPr>
                <w:rFonts w:ascii="Times New Roman" w:hAnsi="Times New Roman" w:cs="Times New Roman"/>
                <w:sz w:val="24"/>
                <w:szCs w:val="24"/>
                <w:lang w:eastAsia="uk-UA"/>
              </w:rPr>
            </w:pPr>
            <w:r w:rsidRPr="002C799F">
              <w:rPr>
                <w:b/>
              </w:rPr>
              <w:t xml:space="preserve">                                                      </w:t>
            </w:r>
            <w:proofErr w:type="spellStart"/>
            <w:r w:rsidRPr="005447C5">
              <w:rPr>
                <w:rFonts w:ascii="Times New Roman" w:hAnsi="Times New Roman" w:cs="Times New Roman"/>
                <w:b/>
                <w:sz w:val="24"/>
                <w:szCs w:val="24"/>
              </w:rPr>
              <w:t>Додаток</w:t>
            </w:r>
            <w:proofErr w:type="spellEnd"/>
            <w:r w:rsidRPr="005447C5">
              <w:rPr>
                <w:rFonts w:ascii="Times New Roman" w:hAnsi="Times New Roman" w:cs="Times New Roman"/>
                <w:b/>
                <w:sz w:val="24"/>
                <w:szCs w:val="24"/>
              </w:rPr>
              <w:t xml:space="preserve"> 4 </w:t>
            </w:r>
            <w:r w:rsidRPr="005447C5">
              <w:rPr>
                <w:rFonts w:ascii="Times New Roman" w:hAnsi="Times New Roman" w:cs="Times New Roman"/>
                <w:sz w:val="24"/>
                <w:szCs w:val="24"/>
              </w:rPr>
              <w:t xml:space="preserve">до </w:t>
            </w:r>
            <w:proofErr w:type="spellStart"/>
            <w:r w:rsidRPr="005447C5">
              <w:rPr>
                <w:rFonts w:ascii="Times New Roman" w:hAnsi="Times New Roman" w:cs="Times New Roman"/>
                <w:sz w:val="24"/>
                <w:szCs w:val="24"/>
              </w:rPr>
              <w:t>П</w:t>
            </w:r>
            <w:r w:rsidRPr="005447C5">
              <w:rPr>
                <w:rFonts w:ascii="Times New Roman" w:hAnsi="Times New Roman" w:cs="Times New Roman"/>
                <w:sz w:val="24"/>
                <w:szCs w:val="24"/>
                <w:lang w:eastAsia="uk-UA"/>
              </w:rPr>
              <w:t>рограми</w:t>
            </w:r>
            <w:proofErr w:type="spellEnd"/>
            <w:r w:rsidRPr="005447C5">
              <w:rPr>
                <w:rFonts w:ascii="Times New Roman" w:hAnsi="Times New Roman" w:cs="Times New Roman"/>
                <w:sz w:val="24"/>
                <w:szCs w:val="24"/>
                <w:lang w:eastAsia="uk-UA"/>
              </w:rPr>
              <w:t xml:space="preserve">                                                          </w:t>
            </w:r>
            <w:proofErr w:type="gramStart"/>
            <w:r w:rsidRPr="005447C5">
              <w:rPr>
                <w:rFonts w:ascii="Times New Roman" w:hAnsi="Times New Roman" w:cs="Times New Roman"/>
                <w:sz w:val="24"/>
                <w:szCs w:val="24"/>
                <w:lang w:eastAsia="uk-UA"/>
              </w:rPr>
              <w:t xml:space="preserve">   «</w:t>
            </w:r>
            <w:proofErr w:type="spellStart"/>
            <w:proofErr w:type="gramEnd"/>
            <w:r w:rsidRPr="005447C5">
              <w:rPr>
                <w:rFonts w:ascii="Times New Roman" w:hAnsi="Times New Roman" w:cs="Times New Roman"/>
                <w:sz w:val="24"/>
                <w:szCs w:val="24"/>
                <w:lang w:eastAsia="uk-UA"/>
              </w:rPr>
              <w:t>Духовне</w:t>
            </w:r>
            <w:proofErr w:type="spellEnd"/>
            <w:r w:rsidRPr="005447C5">
              <w:rPr>
                <w:rFonts w:ascii="Times New Roman" w:hAnsi="Times New Roman" w:cs="Times New Roman"/>
                <w:sz w:val="24"/>
                <w:szCs w:val="24"/>
                <w:lang w:eastAsia="uk-UA"/>
              </w:rPr>
              <w:t xml:space="preserve"> </w:t>
            </w:r>
            <w:proofErr w:type="spellStart"/>
            <w:r w:rsidRPr="005447C5">
              <w:rPr>
                <w:rFonts w:ascii="Times New Roman" w:hAnsi="Times New Roman" w:cs="Times New Roman"/>
                <w:sz w:val="24"/>
                <w:szCs w:val="24"/>
                <w:lang w:eastAsia="uk-UA"/>
              </w:rPr>
              <w:t>життя</w:t>
            </w:r>
            <w:proofErr w:type="spellEnd"/>
            <w:r w:rsidRPr="005447C5">
              <w:rPr>
                <w:rFonts w:ascii="Times New Roman" w:hAnsi="Times New Roman" w:cs="Times New Roman"/>
                <w:sz w:val="24"/>
                <w:szCs w:val="24"/>
                <w:lang w:eastAsia="uk-UA"/>
              </w:rPr>
              <w:t xml:space="preserve"> </w:t>
            </w:r>
            <w:proofErr w:type="spellStart"/>
            <w:r w:rsidRPr="005447C5">
              <w:rPr>
                <w:rFonts w:ascii="Times New Roman" w:hAnsi="Times New Roman" w:cs="Times New Roman"/>
                <w:sz w:val="24"/>
                <w:szCs w:val="24"/>
                <w:lang w:eastAsia="uk-UA"/>
              </w:rPr>
              <w:t>Косівської</w:t>
            </w:r>
            <w:proofErr w:type="spellEnd"/>
            <w:r w:rsidRPr="005447C5">
              <w:rPr>
                <w:rFonts w:ascii="Times New Roman" w:hAnsi="Times New Roman" w:cs="Times New Roman"/>
                <w:sz w:val="24"/>
                <w:szCs w:val="24"/>
                <w:lang w:eastAsia="uk-UA"/>
              </w:rPr>
              <w:t xml:space="preserve"> </w:t>
            </w:r>
            <w:proofErr w:type="spellStart"/>
            <w:r w:rsidRPr="005447C5">
              <w:rPr>
                <w:rFonts w:ascii="Times New Roman" w:hAnsi="Times New Roman" w:cs="Times New Roman"/>
                <w:sz w:val="24"/>
                <w:szCs w:val="24"/>
                <w:lang w:eastAsia="uk-UA"/>
              </w:rPr>
              <w:t>міської</w:t>
            </w:r>
            <w:proofErr w:type="spellEnd"/>
            <w:r w:rsidRPr="005447C5">
              <w:rPr>
                <w:rFonts w:ascii="Times New Roman" w:hAnsi="Times New Roman" w:cs="Times New Roman"/>
                <w:sz w:val="24"/>
                <w:szCs w:val="24"/>
                <w:lang w:eastAsia="uk-UA"/>
              </w:rPr>
              <w:t xml:space="preserve"> </w:t>
            </w:r>
            <w:proofErr w:type="spellStart"/>
            <w:r w:rsidRPr="005447C5">
              <w:rPr>
                <w:rFonts w:ascii="Times New Roman" w:hAnsi="Times New Roman" w:cs="Times New Roman"/>
                <w:sz w:val="24"/>
                <w:szCs w:val="24"/>
                <w:lang w:eastAsia="uk-UA"/>
              </w:rPr>
              <w:t>територіальної</w:t>
            </w:r>
            <w:proofErr w:type="spellEnd"/>
            <w:r w:rsidRPr="005447C5">
              <w:rPr>
                <w:rFonts w:ascii="Times New Roman" w:hAnsi="Times New Roman" w:cs="Times New Roman"/>
                <w:sz w:val="24"/>
                <w:szCs w:val="24"/>
                <w:lang w:eastAsia="uk-UA"/>
              </w:rPr>
              <w:t xml:space="preserve"> громади» на       </w:t>
            </w:r>
            <w:r w:rsidRPr="005447C5">
              <w:rPr>
                <w:rFonts w:ascii="Times New Roman" w:hAnsi="Times New Roman" w:cs="Times New Roman"/>
                <w:sz w:val="24"/>
                <w:szCs w:val="24"/>
                <w:lang w:val="uk-UA" w:eastAsia="uk-UA"/>
              </w:rPr>
              <w:t xml:space="preserve">                                                                                   </w:t>
            </w:r>
            <w:r w:rsidRPr="005447C5">
              <w:rPr>
                <w:rFonts w:ascii="Times New Roman" w:hAnsi="Times New Roman" w:cs="Times New Roman"/>
                <w:sz w:val="24"/>
                <w:szCs w:val="24"/>
                <w:lang w:eastAsia="uk-UA"/>
              </w:rPr>
              <w:t>2024-2028 роки</w:t>
            </w:r>
          </w:p>
          <w:p w14:paraId="44AF6157" w14:textId="585A60C4" w:rsidR="00A1729F" w:rsidRPr="002C799F" w:rsidRDefault="00A1729F">
            <w:pPr>
              <w:shd w:val="clear" w:color="auto" w:fill="FFFFFF"/>
              <w:tabs>
                <w:tab w:val="left" w:pos="6379"/>
              </w:tabs>
              <w:ind w:left="5664"/>
              <w:rPr>
                <w:lang w:eastAsia="uk-UA"/>
              </w:rPr>
            </w:pPr>
          </w:p>
        </w:tc>
      </w:tr>
    </w:tbl>
    <w:p w14:paraId="123A0195" w14:textId="77777777" w:rsidR="00A1729F" w:rsidRPr="002C799F" w:rsidRDefault="00A1729F" w:rsidP="00A1729F">
      <w:pPr>
        <w:keepNext/>
        <w:outlineLvl w:val="1"/>
        <w:rPr>
          <w:rFonts w:eastAsia="Calibri"/>
          <w:b/>
          <w:spacing w:val="-13"/>
          <w:lang w:eastAsia="en-US"/>
        </w:rPr>
      </w:pPr>
    </w:p>
    <w:p w14:paraId="565B7DA1" w14:textId="77777777" w:rsidR="00A1729F" w:rsidRPr="002C799F" w:rsidRDefault="00A1729F" w:rsidP="00A1729F">
      <w:pPr>
        <w:keepNext/>
        <w:jc w:val="center"/>
        <w:outlineLvl w:val="1"/>
        <w:rPr>
          <w:b/>
          <w:spacing w:val="-13"/>
        </w:rPr>
      </w:pPr>
      <w:proofErr w:type="spellStart"/>
      <w:r w:rsidRPr="002C799F">
        <w:rPr>
          <w:b/>
          <w:spacing w:val="-13"/>
        </w:rPr>
        <w:t>Напрями</w:t>
      </w:r>
      <w:proofErr w:type="spellEnd"/>
      <w:r w:rsidRPr="002C799F">
        <w:rPr>
          <w:b/>
          <w:spacing w:val="-13"/>
        </w:rPr>
        <w:t xml:space="preserve"> </w:t>
      </w:r>
      <w:proofErr w:type="spellStart"/>
      <w:r w:rsidRPr="002C799F">
        <w:rPr>
          <w:b/>
          <w:spacing w:val="-13"/>
        </w:rPr>
        <w:t>діяльності</w:t>
      </w:r>
      <w:proofErr w:type="spellEnd"/>
      <w:r w:rsidRPr="002C799F">
        <w:rPr>
          <w:b/>
          <w:spacing w:val="-13"/>
        </w:rPr>
        <w:t xml:space="preserve"> та заходи</w:t>
      </w:r>
    </w:p>
    <w:p w14:paraId="0EEF74CA" w14:textId="77777777" w:rsidR="00A1729F" w:rsidRPr="002C799F" w:rsidRDefault="00A1729F" w:rsidP="00A1729F">
      <w:pPr>
        <w:shd w:val="clear" w:color="auto" w:fill="FFFFFF"/>
        <w:spacing w:line="0" w:lineRule="atLeast"/>
        <w:jc w:val="center"/>
        <w:rPr>
          <w:b/>
        </w:rPr>
      </w:pPr>
      <w:proofErr w:type="spellStart"/>
      <w:r w:rsidRPr="002C799F">
        <w:rPr>
          <w:b/>
          <w:bCs/>
          <w:iCs/>
        </w:rPr>
        <w:t>Програми</w:t>
      </w:r>
      <w:proofErr w:type="spellEnd"/>
      <w:r w:rsidRPr="002C799F">
        <w:rPr>
          <w:b/>
          <w:bCs/>
          <w:iCs/>
        </w:rPr>
        <w:t xml:space="preserve"> </w:t>
      </w:r>
      <w:proofErr w:type="spellStart"/>
      <w:r w:rsidRPr="002C799F">
        <w:rPr>
          <w:b/>
          <w:bCs/>
          <w:iCs/>
        </w:rPr>
        <w:t>підтримки</w:t>
      </w:r>
      <w:proofErr w:type="spellEnd"/>
      <w:r w:rsidRPr="002C799F">
        <w:rPr>
          <w:b/>
        </w:rPr>
        <w:t xml:space="preserve"> «</w:t>
      </w:r>
      <w:proofErr w:type="spellStart"/>
      <w:r w:rsidRPr="002C799F">
        <w:rPr>
          <w:b/>
        </w:rPr>
        <w:t>Духовне</w:t>
      </w:r>
      <w:proofErr w:type="spellEnd"/>
      <w:r w:rsidRPr="002C799F">
        <w:rPr>
          <w:b/>
        </w:rPr>
        <w:t xml:space="preserve"> </w:t>
      </w:r>
      <w:proofErr w:type="spellStart"/>
      <w:r w:rsidRPr="002C799F">
        <w:rPr>
          <w:b/>
        </w:rPr>
        <w:t>життя</w:t>
      </w:r>
      <w:proofErr w:type="spellEnd"/>
      <w:r w:rsidRPr="002C799F">
        <w:rPr>
          <w:b/>
        </w:rPr>
        <w:t xml:space="preserve"> </w:t>
      </w:r>
      <w:proofErr w:type="spellStart"/>
      <w:r w:rsidRPr="002C799F">
        <w:rPr>
          <w:b/>
        </w:rPr>
        <w:t>Косівської</w:t>
      </w:r>
      <w:proofErr w:type="spellEnd"/>
      <w:r w:rsidRPr="002C799F">
        <w:rPr>
          <w:b/>
        </w:rPr>
        <w:t xml:space="preserve"> </w:t>
      </w:r>
      <w:proofErr w:type="spellStart"/>
      <w:r w:rsidRPr="002C799F">
        <w:rPr>
          <w:b/>
        </w:rPr>
        <w:t>міської</w:t>
      </w:r>
      <w:proofErr w:type="spellEnd"/>
      <w:r w:rsidRPr="002C799F">
        <w:rPr>
          <w:b/>
        </w:rPr>
        <w:t xml:space="preserve"> </w:t>
      </w:r>
      <w:proofErr w:type="spellStart"/>
      <w:r w:rsidRPr="002C799F">
        <w:rPr>
          <w:b/>
        </w:rPr>
        <w:t>територіальної</w:t>
      </w:r>
      <w:proofErr w:type="spellEnd"/>
      <w:r w:rsidRPr="002C799F">
        <w:rPr>
          <w:b/>
        </w:rPr>
        <w:t xml:space="preserve"> </w:t>
      </w:r>
      <w:proofErr w:type="spellStart"/>
      <w:r w:rsidRPr="002C799F">
        <w:rPr>
          <w:b/>
        </w:rPr>
        <w:t>громади</w:t>
      </w:r>
      <w:proofErr w:type="spellEnd"/>
      <w:r w:rsidRPr="002C799F">
        <w:rPr>
          <w:b/>
        </w:rPr>
        <w:t>»</w:t>
      </w:r>
      <w:r w:rsidRPr="002C799F">
        <w:rPr>
          <w:b/>
          <w:lang w:eastAsia="uk-UA"/>
        </w:rPr>
        <w:t xml:space="preserve"> на 2024-2028 роки</w:t>
      </w:r>
    </w:p>
    <w:p w14:paraId="1360210F" w14:textId="77777777" w:rsidR="00A1729F" w:rsidRPr="002C799F" w:rsidRDefault="00A1729F" w:rsidP="00A1729F">
      <w:pPr>
        <w:shd w:val="clear" w:color="auto" w:fill="FFFFFF"/>
        <w:spacing w:line="0" w:lineRule="atLeast"/>
        <w:jc w:val="center"/>
        <w:rPr>
          <w:b/>
        </w:rPr>
      </w:pP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3969"/>
        <w:gridCol w:w="1286"/>
        <w:gridCol w:w="1559"/>
        <w:gridCol w:w="1266"/>
        <w:gridCol w:w="141"/>
        <w:gridCol w:w="2127"/>
        <w:gridCol w:w="2126"/>
      </w:tblGrid>
      <w:tr w:rsidR="00DE711D" w:rsidRPr="002C799F" w14:paraId="6BB7C6B8" w14:textId="77777777" w:rsidTr="00A1729F">
        <w:tc>
          <w:tcPr>
            <w:tcW w:w="709" w:type="dxa"/>
            <w:tcBorders>
              <w:top w:val="single" w:sz="4" w:space="0" w:color="auto"/>
              <w:left w:val="single" w:sz="4" w:space="0" w:color="auto"/>
              <w:bottom w:val="single" w:sz="4" w:space="0" w:color="auto"/>
              <w:right w:val="single" w:sz="4" w:space="0" w:color="auto"/>
            </w:tcBorders>
            <w:hideMark/>
          </w:tcPr>
          <w:p w14:paraId="69E0EE59" w14:textId="77777777" w:rsidR="00A1729F" w:rsidRPr="002C799F" w:rsidRDefault="00A1729F">
            <w:pPr>
              <w:jc w:val="center"/>
              <w:rPr>
                <w:b/>
              </w:rPr>
            </w:pPr>
            <w:r w:rsidRPr="002C799F">
              <w:rPr>
                <w:b/>
              </w:rPr>
              <w:t>№</w:t>
            </w:r>
            <w:r w:rsidRPr="002C799F">
              <w:rPr>
                <w:b/>
              </w:rPr>
              <w:br/>
              <w:t>з/п</w:t>
            </w:r>
          </w:p>
        </w:tc>
        <w:tc>
          <w:tcPr>
            <w:tcW w:w="2552" w:type="dxa"/>
            <w:tcBorders>
              <w:top w:val="single" w:sz="4" w:space="0" w:color="auto"/>
              <w:left w:val="single" w:sz="4" w:space="0" w:color="auto"/>
              <w:bottom w:val="single" w:sz="4" w:space="0" w:color="auto"/>
              <w:right w:val="single" w:sz="4" w:space="0" w:color="auto"/>
            </w:tcBorders>
            <w:hideMark/>
          </w:tcPr>
          <w:p w14:paraId="7524CB7B" w14:textId="77777777" w:rsidR="00A1729F" w:rsidRPr="002C799F" w:rsidRDefault="00A1729F">
            <w:pPr>
              <w:jc w:val="center"/>
              <w:rPr>
                <w:b/>
              </w:rPr>
            </w:pPr>
            <w:proofErr w:type="spellStart"/>
            <w:r w:rsidRPr="002C799F">
              <w:rPr>
                <w:b/>
              </w:rPr>
              <w:t>Назва</w:t>
            </w:r>
            <w:proofErr w:type="spellEnd"/>
            <w:r w:rsidRPr="002C799F">
              <w:rPr>
                <w:b/>
              </w:rPr>
              <w:t xml:space="preserve"> </w:t>
            </w:r>
            <w:proofErr w:type="spellStart"/>
            <w:r w:rsidRPr="002C799F">
              <w:rPr>
                <w:b/>
              </w:rPr>
              <w:t>напряму</w:t>
            </w:r>
            <w:proofErr w:type="spellEnd"/>
            <w:r w:rsidRPr="002C799F">
              <w:rPr>
                <w:b/>
              </w:rPr>
              <w:t xml:space="preserve"> </w:t>
            </w:r>
            <w:proofErr w:type="spellStart"/>
            <w:r w:rsidRPr="002C799F">
              <w:rPr>
                <w:b/>
              </w:rPr>
              <w:t>діяльності</w:t>
            </w:r>
            <w:proofErr w:type="spellEnd"/>
            <w:r w:rsidRPr="002C799F">
              <w:rPr>
                <w:b/>
              </w:rPr>
              <w:t xml:space="preserve"> (</w:t>
            </w:r>
            <w:proofErr w:type="spellStart"/>
            <w:r w:rsidRPr="002C799F">
              <w:rPr>
                <w:b/>
              </w:rPr>
              <w:t>пріоритетні</w:t>
            </w:r>
            <w:proofErr w:type="spellEnd"/>
            <w:r w:rsidRPr="002C799F">
              <w:rPr>
                <w:b/>
              </w:rPr>
              <w:t xml:space="preserve"> </w:t>
            </w:r>
            <w:proofErr w:type="spellStart"/>
            <w:r w:rsidRPr="002C799F">
              <w:rPr>
                <w:b/>
              </w:rPr>
              <w:t>завдання</w:t>
            </w:r>
            <w:proofErr w:type="spellEnd"/>
            <w:r w:rsidRPr="002C799F">
              <w:rPr>
                <w:b/>
              </w:rPr>
              <w:t>)</w:t>
            </w:r>
          </w:p>
        </w:tc>
        <w:tc>
          <w:tcPr>
            <w:tcW w:w="3969" w:type="dxa"/>
            <w:tcBorders>
              <w:top w:val="single" w:sz="4" w:space="0" w:color="auto"/>
              <w:left w:val="single" w:sz="4" w:space="0" w:color="auto"/>
              <w:bottom w:val="single" w:sz="4" w:space="0" w:color="auto"/>
              <w:right w:val="single" w:sz="4" w:space="0" w:color="auto"/>
            </w:tcBorders>
            <w:hideMark/>
          </w:tcPr>
          <w:p w14:paraId="1F9F3741" w14:textId="77777777" w:rsidR="00A1729F" w:rsidRPr="002C799F" w:rsidRDefault="00A1729F">
            <w:pPr>
              <w:jc w:val="center"/>
              <w:rPr>
                <w:b/>
              </w:rPr>
            </w:pPr>
            <w:proofErr w:type="spellStart"/>
            <w:r w:rsidRPr="002C799F">
              <w:rPr>
                <w:b/>
              </w:rPr>
              <w:t>Перелік</w:t>
            </w:r>
            <w:proofErr w:type="spellEnd"/>
            <w:r w:rsidRPr="002C799F">
              <w:rPr>
                <w:b/>
              </w:rPr>
              <w:t xml:space="preserve"> </w:t>
            </w:r>
            <w:proofErr w:type="spellStart"/>
            <w:r w:rsidRPr="002C799F">
              <w:rPr>
                <w:b/>
              </w:rPr>
              <w:t>заходів</w:t>
            </w:r>
            <w:proofErr w:type="spellEnd"/>
            <w:r w:rsidRPr="002C799F">
              <w:rPr>
                <w:b/>
              </w:rPr>
              <w:t xml:space="preserve"> </w:t>
            </w:r>
            <w:proofErr w:type="spellStart"/>
            <w:r w:rsidRPr="002C799F">
              <w:rPr>
                <w:b/>
              </w:rPr>
              <w:t>програми</w:t>
            </w:r>
            <w:proofErr w:type="spellEnd"/>
          </w:p>
        </w:tc>
        <w:tc>
          <w:tcPr>
            <w:tcW w:w="1286" w:type="dxa"/>
            <w:tcBorders>
              <w:top w:val="single" w:sz="4" w:space="0" w:color="auto"/>
              <w:left w:val="single" w:sz="4" w:space="0" w:color="auto"/>
              <w:bottom w:val="single" w:sz="4" w:space="0" w:color="auto"/>
              <w:right w:val="single" w:sz="4" w:space="0" w:color="auto"/>
            </w:tcBorders>
            <w:hideMark/>
          </w:tcPr>
          <w:p w14:paraId="3A177EF9" w14:textId="77777777" w:rsidR="00A1729F" w:rsidRPr="002C799F" w:rsidRDefault="00A1729F">
            <w:pPr>
              <w:jc w:val="center"/>
              <w:rPr>
                <w:b/>
              </w:rPr>
            </w:pPr>
            <w:r w:rsidRPr="002C799F">
              <w:rPr>
                <w:b/>
              </w:rPr>
              <w:t xml:space="preserve">Строк </w:t>
            </w:r>
            <w:proofErr w:type="spellStart"/>
            <w:r w:rsidRPr="002C799F">
              <w:rPr>
                <w:b/>
              </w:rPr>
              <w:t>виконання</w:t>
            </w:r>
            <w:proofErr w:type="spellEnd"/>
            <w:r w:rsidRPr="002C799F">
              <w:rPr>
                <w:b/>
              </w:rPr>
              <w:t xml:space="preserve"> заходу</w:t>
            </w:r>
          </w:p>
        </w:tc>
        <w:tc>
          <w:tcPr>
            <w:tcW w:w="1559" w:type="dxa"/>
            <w:tcBorders>
              <w:top w:val="single" w:sz="4" w:space="0" w:color="auto"/>
              <w:left w:val="single" w:sz="4" w:space="0" w:color="auto"/>
              <w:bottom w:val="single" w:sz="4" w:space="0" w:color="auto"/>
              <w:right w:val="single" w:sz="4" w:space="0" w:color="auto"/>
            </w:tcBorders>
            <w:hideMark/>
          </w:tcPr>
          <w:p w14:paraId="326EDF70" w14:textId="77777777" w:rsidR="00A1729F" w:rsidRPr="002C799F" w:rsidRDefault="00A1729F">
            <w:pPr>
              <w:jc w:val="center"/>
              <w:rPr>
                <w:b/>
              </w:rPr>
            </w:pPr>
            <w:proofErr w:type="spellStart"/>
            <w:r w:rsidRPr="002C799F">
              <w:rPr>
                <w:b/>
              </w:rPr>
              <w:t>Виконавці</w:t>
            </w:r>
            <w:proofErr w:type="spellEnd"/>
          </w:p>
        </w:tc>
        <w:tc>
          <w:tcPr>
            <w:tcW w:w="1407" w:type="dxa"/>
            <w:gridSpan w:val="2"/>
            <w:tcBorders>
              <w:top w:val="single" w:sz="4" w:space="0" w:color="auto"/>
              <w:left w:val="single" w:sz="4" w:space="0" w:color="auto"/>
              <w:bottom w:val="single" w:sz="4" w:space="0" w:color="auto"/>
              <w:right w:val="single" w:sz="4" w:space="0" w:color="auto"/>
            </w:tcBorders>
            <w:hideMark/>
          </w:tcPr>
          <w:p w14:paraId="627EA261" w14:textId="77777777" w:rsidR="00A1729F" w:rsidRPr="002C799F" w:rsidRDefault="00A1729F">
            <w:pPr>
              <w:jc w:val="center"/>
              <w:rPr>
                <w:b/>
              </w:rPr>
            </w:pPr>
            <w:proofErr w:type="spellStart"/>
            <w:r w:rsidRPr="002C799F">
              <w:rPr>
                <w:b/>
              </w:rPr>
              <w:t>Джерела</w:t>
            </w:r>
            <w:proofErr w:type="spellEnd"/>
            <w:r w:rsidRPr="002C799F">
              <w:rPr>
                <w:b/>
              </w:rPr>
              <w:t xml:space="preserve"> </w:t>
            </w:r>
            <w:proofErr w:type="spellStart"/>
            <w:r w:rsidRPr="002C799F">
              <w:rPr>
                <w:b/>
              </w:rPr>
              <w:t>фінансування</w:t>
            </w:r>
            <w:proofErr w:type="spellEnd"/>
          </w:p>
        </w:tc>
        <w:tc>
          <w:tcPr>
            <w:tcW w:w="2127" w:type="dxa"/>
            <w:tcBorders>
              <w:top w:val="single" w:sz="4" w:space="0" w:color="auto"/>
              <w:left w:val="single" w:sz="4" w:space="0" w:color="auto"/>
              <w:bottom w:val="single" w:sz="4" w:space="0" w:color="auto"/>
              <w:right w:val="single" w:sz="4" w:space="0" w:color="auto"/>
            </w:tcBorders>
            <w:hideMark/>
          </w:tcPr>
          <w:p w14:paraId="2F284326" w14:textId="77777777" w:rsidR="00A1729F" w:rsidRPr="002C799F" w:rsidRDefault="00A1729F">
            <w:pPr>
              <w:jc w:val="center"/>
              <w:rPr>
                <w:b/>
              </w:rPr>
            </w:pPr>
            <w:proofErr w:type="spellStart"/>
            <w:r w:rsidRPr="002C799F">
              <w:rPr>
                <w:b/>
              </w:rPr>
              <w:t>Орієнтовні</w:t>
            </w:r>
            <w:proofErr w:type="spellEnd"/>
            <w:r w:rsidRPr="002C799F">
              <w:rPr>
                <w:b/>
              </w:rPr>
              <w:t xml:space="preserve"> </w:t>
            </w:r>
            <w:proofErr w:type="spellStart"/>
            <w:r w:rsidRPr="002C799F">
              <w:rPr>
                <w:b/>
              </w:rPr>
              <w:t>обсяги</w:t>
            </w:r>
            <w:proofErr w:type="spellEnd"/>
            <w:r w:rsidRPr="002C799F">
              <w:rPr>
                <w:b/>
              </w:rPr>
              <w:t xml:space="preserve"> </w:t>
            </w:r>
            <w:proofErr w:type="spellStart"/>
            <w:r w:rsidRPr="002C799F">
              <w:rPr>
                <w:b/>
              </w:rPr>
              <w:t>фінансування</w:t>
            </w:r>
            <w:proofErr w:type="spellEnd"/>
            <w:r w:rsidRPr="002C799F">
              <w:rPr>
                <w:b/>
              </w:rPr>
              <w:t>, тис. грн.,</w:t>
            </w:r>
            <w:r w:rsidRPr="002C799F">
              <w:rPr>
                <w:b/>
              </w:rPr>
              <w:br/>
              <w:t xml:space="preserve">у тому </w:t>
            </w:r>
            <w:proofErr w:type="spellStart"/>
            <w:r w:rsidRPr="002C799F">
              <w:rPr>
                <w:b/>
              </w:rPr>
              <w:t>числі</w:t>
            </w:r>
            <w:proofErr w:type="spellEnd"/>
            <w:r w:rsidRPr="002C799F">
              <w:rPr>
                <w:b/>
              </w:rPr>
              <w:t>:</w:t>
            </w:r>
          </w:p>
        </w:tc>
        <w:tc>
          <w:tcPr>
            <w:tcW w:w="2126" w:type="dxa"/>
            <w:tcBorders>
              <w:top w:val="single" w:sz="4" w:space="0" w:color="auto"/>
              <w:left w:val="single" w:sz="4" w:space="0" w:color="auto"/>
              <w:bottom w:val="single" w:sz="4" w:space="0" w:color="auto"/>
              <w:right w:val="single" w:sz="4" w:space="0" w:color="auto"/>
            </w:tcBorders>
            <w:hideMark/>
          </w:tcPr>
          <w:p w14:paraId="36A4CF77" w14:textId="77777777" w:rsidR="00A1729F" w:rsidRPr="002C799F" w:rsidRDefault="00A1729F">
            <w:pPr>
              <w:jc w:val="center"/>
              <w:rPr>
                <w:b/>
              </w:rPr>
            </w:pPr>
            <w:proofErr w:type="spellStart"/>
            <w:r w:rsidRPr="002C799F">
              <w:rPr>
                <w:b/>
              </w:rPr>
              <w:t>Очікуваний</w:t>
            </w:r>
            <w:proofErr w:type="spellEnd"/>
            <w:r w:rsidRPr="002C799F">
              <w:rPr>
                <w:b/>
              </w:rPr>
              <w:t xml:space="preserve"> результат</w:t>
            </w:r>
          </w:p>
        </w:tc>
      </w:tr>
      <w:tr w:rsidR="00DE711D" w:rsidRPr="002C799F" w14:paraId="66158ADC" w14:textId="77777777" w:rsidTr="00A1729F">
        <w:tc>
          <w:tcPr>
            <w:tcW w:w="709" w:type="dxa"/>
            <w:tcBorders>
              <w:top w:val="single" w:sz="4" w:space="0" w:color="auto"/>
              <w:left w:val="single" w:sz="4" w:space="0" w:color="auto"/>
              <w:bottom w:val="single" w:sz="4" w:space="0" w:color="auto"/>
              <w:right w:val="single" w:sz="4" w:space="0" w:color="auto"/>
            </w:tcBorders>
            <w:vAlign w:val="center"/>
            <w:hideMark/>
          </w:tcPr>
          <w:p w14:paraId="044F6D6B" w14:textId="77777777" w:rsidR="00A1729F" w:rsidRPr="002C799F" w:rsidRDefault="00A1729F">
            <w:pPr>
              <w:jc w:val="center"/>
            </w:pPr>
            <w:r w:rsidRPr="002C799F">
              <w:lastRenderedPageBreak/>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6255CFD" w14:textId="77777777" w:rsidR="00A1729F" w:rsidRPr="002C799F" w:rsidRDefault="00A1729F">
            <w:pPr>
              <w:jc w:val="center"/>
            </w:pPr>
            <w:r w:rsidRPr="002C799F">
              <w:t>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26D3BD1" w14:textId="77777777" w:rsidR="00A1729F" w:rsidRPr="002C799F" w:rsidRDefault="00A1729F">
            <w:pPr>
              <w:jc w:val="center"/>
            </w:pPr>
            <w:r w:rsidRPr="002C799F">
              <w:t>3</w:t>
            </w:r>
          </w:p>
        </w:tc>
        <w:tc>
          <w:tcPr>
            <w:tcW w:w="1286" w:type="dxa"/>
            <w:tcBorders>
              <w:top w:val="single" w:sz="4" w:space="0" w:color="auto"/>
              <w:left w:val="single" w:sz="4" w:space="0" w:color="auto"/>
              <w:bottom w:val="single" w:sz="4" w:space="0" w:color="auto"/>
              <w:right w:val="single" w:sz="4" w:space="0" w:color="auto"/>
            </w:tcBorders>
            <w:vAlign w:val="center"/>
            <w:hideMark/>
          </w:tcPr>
          <w:p w14:paraId="039C759B" w14:textId="77777777" w:rsidR="00A1729F" w:rsidRPr="002C799F" w:rsidRDefault="00A1729F">
            <w:pPr>
              <w:jc w:val="center"/>
            </w:pPr>
            <w:r w:rsidRPr="002C799F">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586306" w14:textId="77777777" w:rsidR="00A1729F" w:rsidRPr="002C799F" w:rsidRDefault="00A1729F">
            <w:pPr>
              <w:jc w:val="center"/>
            </w:pPr>
            <w:r w:rsidRPr="002C799F">
              <w:t>5</w:t>
            </w:r>
          </w:p>
        </w:tc>
        <w:tc>
          <w:tcPr>
            <w:tcW w:w="1407" w:type="dxa"/>
            <w:gridSpan w:val="2"/>
            <w:tcBorders>
              <w:top w:val="single" w:sz="4" w:space="0" w:color="auto"/>
              <w:left w:val="single" w:sz="4" w:space="0" w:color="auto"/>
              <w:bottom w:val="single" w:sz="4" w:space="0" w:color="auto"/>
              <w:right w:val="single" w:sz="4" w:space="0" w:color="auto"/>
            </w:tcBorders>
            <w:vAlign w:val="center"/>
            <w:hideMark/>
          </w:tcPr>
          <w:p w14:paraId="6DDB9AFE" w14:textId="77777777" w:rsidR="00A1729F" w:rsidRPr="002C799F" w:rsidRDefault="00A1729F">
            <w:pPr>
              <w:jc w:val="center"/>
            </w:pPr>
            <w:r w:rsidRPr="002C799F">
              <w:t>6</w:t>
            </w:r>
          </w:p>
        </w:tc>
        <w:tc>
          <w:tcPr>
            <w:tcW w:w="2127" w:type="dxa"/>
            <w:tcBorders>
              <w:top w:val="single" w:sz="4" w:space="0" w:color="auto"/>
              <w:left w:val="single" w:sz="4" w:space="0" w:color="auto"/>
              <w:bottom w:val="single" w:sz="4" w:space="0" w:color="auto"/>
              <w:right w:val="single" w:sz="4" w:space="0" w:color="auto"/>
            </w:tcBorders>
            <w:hideMark/>
          </w:tcPr>
          <w:p w14:paraId="1CD5FCDC" w14:textId="77777777" w:rsidR="00A1729F" w:rsidRPr="002C799F" w:rsidRDefault="00A1729F">
            <w:pPr>
              <w:jc w:val="center"/>
            </w:pPr>
            <w:r w:rsidRPr="002C799F">
              <w:t>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8523DB1" w14:textId="77777777" w:rsidR="00A1729F" w:rsidRPr="002C799F" w:rsidRDefault="00A1729F">
            <w:pPr>
              <w:jc w:val="center"/>
            </w:pPr>
            <w:r w:rsidRPr="002C799F">
              <w:t>8</w:t>
            </w:r>
          </w:p>
        </w:tc>
      </w:tr>
      <w:tr w:rsidR="00DE711D" w:rsidRPr="002C799F" w14:paraId="62C58C78" w14:textId="77777777" w:rsidTr="00A1729F">
        <w:tc>
          <w:tcPr>
            <w:tcW w:w="709" w:type="dxa"/>
            <w:tcBorders>
              <w:top w:val="single" w:sz="4" w:space="0" w:color="auto"/>
              <w:left w:val="single" w:sz="4" w:space="0" w:color="auto"/>
              <w:bottom w:val="single" w:sz="4" w:space="0" w:color="auto"/>
              <w:right w:val="single" w:sz="4" w:space="0" w:color="auto"/>
            </w:tcBorders>
            <w:vAlign w:val="center"/>
            <w:hideMark/>
          </w:tcPr>
          <w:p w14:paraId="637D18C6" w14:textId="77777777" w:rsidR="00A1729F" w:rsidRPr="002C799F" w:rsidRDefault="00A1729F">
            <w:pPr>
              <w:jc w:val="both"/>
              <w:rPr>
                <w:b/>
              </w:rPr>
            </w:pPr>
            <w:r w:rsidRPr="002C799F">
              <w:rPr>
                <w:b/>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12C51A0" w14:textId="77777777" w:rsidR="00A1729F" w:rsidRPr="002C799F" w:rsidRDefault="00A1729F">
            <w:pPr>
              <w:rPr>
                <w:b/>
              </w:rPr>
            </w:pPr>
            <w:proofErr w:type="spellStart"/>
            <w:r w:rsidRPr="002C799F">
              <w:rPr>
                <w:b/>
                <w:bCs/>
                <w:iCs/>
              </w:rPr>
              <w:t>Підтримка</w:t>
            </w:r>
            <w:proofErr w:type="spellEnd"/>
            <w:r w:rsidRPr="002C799F">
              <w:rPr>
                <w:b/>
                <w:bCs/>
                <w:iCs/>
              </w:rPr>
              <w:t xml:space="preserve"> </w:t>
            </w:r>
            <w:proofErr w:type="spellStart"/>
            <w:r w:rsidRPr="002C799F">
              <w:rPr>
                <w:b/>
                <w:bCs/>
                <w:iCs/>
              </w:rPr>
              <w:t>релігійних</w:t>
            </w:r>
            <w:proofErr w:type="spellEnd"/>
            <w:r w:rsidRPr="002C799F">
              <w:rPr>
                <w:b/>
                <w:bCs/>
                <w:iCs/>
              </w:rPr>
              <w:t xml:space="preserve"> </w:t>
            </w:r>
            <w:proofErr w:type="spellStart"/>
            <w:r w:rsidRPr="002C799F">
              <w:rPr>
                <w:b/>
                <w:bCs/>
                <w:iCs/>
              </w:rPr>
              <w:t>організацій</w:t>
            </w:r>
            <w:proofErr w:type="spellEnd"/>
            <w:r w:rsidRPr="002C799F">
              <w:rPr>
                <w:b/>
                <w:bCs/>
                <w:iCs/>
              </w:rPr>
              <w:t xml:space="preserve"> у духовному </w:t>
            </w:r>
            <w:proofErr w:type="spellStart"/>
            <w:r w:rsidRPr="002C799F">
              <w:rPr>
                <w:b/>
                <w:bCs/>
                <w:iCs/>
              </w:rPr>
              <w:t>розвитку</w:t>
            </w:r>
            <w:proofErr w:type="spellEnd"/>
            <w:r w:rsidRPr="002C799F">
              <w:rPr>
                <w:b/>
                <w:bCs/>
                <w:iCs/>
              </w:rPr>
              <w:t xml:space="preserve">, </w:t>
            </w:r>
            <w:proofErr w:type="spellStart"/>
            <w:r w:rsidRPr="002C799F">
              <w:rPr>
                <w:b/>
                <w:bCs/>
                <w:iCs/>
              </w:rPr>
              <w:t>соціальному</w:t>
            </w:r>
            <w:proofErr w:type="spellEnd"/>
            <w:r w:rsidRPr="002C799F">
              <w:rPr>
                <w:b/>
                <w:bCs/>
                <w:iCs/>
              </w:rPr>
              <w:t xml:space="preserve"> та </w:t>
            </w:r>
            <w:proofErr w:type="spellStart"/>
            <w:r w:rsidRPr="002C799F">
              <w:rPr>
                <w:b/>
                <w:bCs/>
                <w:iCs/>
              </w:rPr>
              <w:t>гуманітарному</w:t>
            </w:r>
            <w:proofErr w:type="spellEnd"/>
            <w:r w:rsidRPr="002C799F">
              <w:rPr>
                <w:b/>
                <w:bCs/>
                <w:iCs/>
              </w:rPr>
              <w:t xml:space="preserve"> </w:t>
            </w:r>
            <w:proofErr w:type="spellStart"/>
            <w:r w:rsidRPr="002C799F">
              <w:rPr>
                <w:b/>
                <w:bCs/>
                <w:iCs/>
              </w:rPr>
              <w:t>забезпеченні</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14:paraId="2C443DF8" w14:textId="77777777" w:rsidR="00A1729F" w:rsidRPr="002C799F" w:rsidRDefault="00A1729F">
            <w:pPr>
              <w:rPr>
                <w:b/>
              </w:rPr>
            </w:pPr>
          </w:p>
        </w:tc>
        <w:tc>
          <w:tcPr>
            <w:tcW w:w="1286" w:type="dxa"/>
            <w:tcBorders>
              <w:top w:val="single" w:sz="4" w:space="0" w:color="auto"/>
              <w:left w:val="single" w:sz="4" w:space="0" w:color="auto"/>
              <w:bottom w:val="single" w:sz="4" w:space="0" w:color="auto"/>
              <w:right w:val="single" w:sz="4" w:space="0" w:color="auto"/>
            </w:tcBorders>
            <w:vAlign w:val="center"/>
          </w:tcPr>
          <w:p w14:paraId="510A1A93" w14:textId="77777777" w:rsidR="00A1729F" w:rsidRPr="002C799F" w:rsidRDefault="00A1729F">
            <w:pPr>
              <w:snapToGrid w:val="0"/>
              <w:rPr>
                <w:b/>
              </w:rPr>
            </w:pPr>
            <w:r w:rsidRPr="002C799F">
              <w:rPr>
                <w:b/>
              </w:rPr>
              <w:t xml:space="preserve">2024-2028 </w:t>
            </w:r>
            <w:proofErr w:type="spellStart"/>
            <w:r w:rsidRPr="002C799F">
              <w:rPr>
                <w:b/>
              </w:rPr>
              <w:t>рр</w:t>
            </w:r>
            <w:proofErr w:type="spellEnd"/>
            <w:r w:rsidRPr="002C799F">
              <w:rPr>
                <w:b/>
              </w:rPr>
              <w:t>.</w:t>
            </w:r>
          </w:p>
          <w:p w14:paraId="0BAA5E2F" w14:textId="77777777" w:rsidR="00A1729F" w:rsidRPr="002C799F" w:rsidRDefault="00A1729F">
            <w:pPr>
              <w:jc w:val="both"/>
              <w:rPr>
                <w:b/>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1EBF051" w14:textId="77777777" w:rsidR="00A1729F" w:rsidRPr="002C799F" w:rsidRDefault="00A1729F">
            <w:pPr>
              <w:jc w:val="center"/>
              <w:rPr>
                <w:b/>
              </w:rPr>
            </w:pPr>
            <w:proofErr w:type="spellStart"/>
            <w:r w:rsidRPr="002C799F">
              <w:rPr>
                <w:b/>
              </w:rPr>
              <w:t>Косівська</w:t>
            </w:r>
            <w:proofErr w:type="spellEnd"/>
            <w:r w:rsidRPr="002C799F">
              <w:rPr>
                <w:b/>
              </w:rPr>
              <w:t xml:space="preserve"> </w:t>
            </w:r>
            <w:proofErr w:type="spellStart"/>
            <w:r w:rsidRPr="002C799F">
              <w:rPr>
                <w:b/>
              </w:rPr>
              <w:t>міська</w:t>
            </w:r>
            <w:proofErr w:type="spellEnd"/>
            <w:r w:rsidRPr="002C799F">
              <w:rPr>
                <w:b/>
              </w:rPr>
              <w:t xml:space="preserve"> рада,</w:t>
            </w:r>
            <w:r w:rsidRPr="002C799F">
              <w:t xml:space="preserve"> </w:t>
            </w:r>
            <w:proofErr w:type="spellStart"/>
            <w:r w:rsidRPr="002C799F">
              <w:t>відділ</w:t>
            </w:r>
            <w:proofErr w:type="spellEnd"/>
            <w:r w:rsidRPr="002C799F">
              <w:t xml:space="preserve"> </w:t>
            </w:r>
            <w:proofErr w:type="spellStart"/>
            <w:r w:rsidRPr="002C799F">
              <w:t>культури</w:t>
            </w:r>
            <w:proofErr w:type="spellEnd"/>
            <w:r w:rsidRPr="002C799F">
              <w:t xml:space="preserve"> та туризму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w:t>
            </w:r>
          </w:p>
        </w:tc>
        <w:tc>
          <w:tcPr>
            <w:tcW w:w="1266" w:type="dxa"/>
            <w:tcBorders>
              <w:top w:val="single" w:sz="4" w:space="0" w:color="auto"/>
              <w:left w:val="single" w:sz="4" w:space="0" w:color="auto"/>
              <w:bottom w:val="single" w:sz="4" w:space="0" w:color="auto"/>
              <w:right w:val="single" w:sz="4" w:space="0" w:color="auto"/>
            </w:tcBorders>
            <w:vAlign w:val="center"/>
            <w:hideMark/>
          </w:tcPr>
          <w:p w14:paraId="736F1296" w14:textId="77777777" w:rsidR="00A1729F" w:rsidRPr="002C799F" w:rsidRDefault="00A1729F">
            <w:pPr>
              <w:jc w:val="both"/>
              <w:rPr>
                <w:b/>
              </w:rPr>
            </w:pPr>
            <w:proofErr w:type="spellStart"/>
            <w:r w:rsidRPr="002C799F">
              <w:rPr>
                <w:b/>
              </w:rPr>
              <w:t>Міський</w:t>
            </w:r>
            <w:proofErr w:type="spellEnd"/>
            <w:r w:rsidRPr="002C799F">
              <w:rPr>
                <w:b/>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hideMark/>
          </w:tcPr>
          <w:p w14:paraId="0729096B" w14:textId="77777777" w:rsidR="00A1729F" w:rsidRPr="002C799F" w:rsidRDefault="00A1729F">
            <w:pPr>
              <w:jc w:val="both"/>
              <w:rPr>
                <w:b/>
              </w:rPr>
            </w:pPr>
            <w:r w:rsidRPr="002C799F">
              <w:rPr>
                <w:b/>
              </w:rPr>
              <w:t>2024р. – 300,0</w:t>
            </w:r>
          </w:p>
          <w:p w14:paraId="4C5B0A56" w14:textId="77777777" w:rsidR="00A1729F" w:rsidRPr="002C799F" w:rsidRDefault="00A1729F">
            <w:pPr>
              <w:jc w:val="both"/>
              <w:rPr>
                <w:b/>
              </w:rPr>
            </w:pPr>
            <w:r w:rsidRPr="002C799F">
              <w:rPr>
                <w:b/>
              </w:rPr>
              <w:t>2025р. – 350,0</w:t>
            </w:r>
          </w:p>
          <w:p w14:paraId="5BA8757C" w14:textId="77777777" w:rsidR="00A1729F" w:rsidRPr="002C799F" w:rsidRDefault="00A1729F">
            <w:pPr>
              <w:jc w:val="both"/>
              <w:rPr>
                <w:b/>
              </w:rPr>
            </w:pPr>
            <w:r w:rsidRPr="002C799F">
              <w:rPr>
                <w:b/>
              </w:rPr>
              <w:t>2026р. – 300,0</w:t>
            </w:r>
          </w:p>
          <w:p w14:paraId="68AFF3A1" w14:textId="77777777" w:rsidR="00A1729F" w:rsidRPr="002C799F" w:rsidRDefault="00A1729F">
            <w:pPr>
              <w:jc w:val="both"/>
              <w:rPr>
                <w:b/>
              </w:rPr>
            </w:pPr>
            <w:r w:rsidRPr="002C799F">
              <w:rPr>
                <w:b/>
              </w:rPr>
              <w:t xml:space="preserve">2027р. – </w:t>
            </w:r>
          </w:p>
          <w:p w14:paraId="412262AC" w14:textId="77777777" w:rsidR="00A1729F" w:rsidRPr="002C799F" w:rsidRDefault="00A1729F">
            <w:pPr>
              <w:jc w:val="both"/>
              <w:rPr>
                <w:b/>
              </w:rPr>
            </w:pPr>
            <w:r w:rsidRPr="002C799F">
              <w:rPr>
                <w:b/>
              </w:rPr>
              <w:t xml:space="preserve">2028р. – </w:t>
            </w:r>
          </w:p>
          <w:p w14:paraId="5F302BA3" w14:textId="77777777" w:rsidR="00A1729F" w:rsidRPr="002C799F" w:rsidRDefault="00A1729F">
            <w:pPr>
              <w:jc w:val="both"/>
              <w:rPr>
                <w:b/>
              </w:rPr>
            </w:pPr>
            <w:proofErr w:type="spellStart"/>
            <w:r w:rsidRPr="002C799F">
              <w:rPr>
                <w:b/>
              </w:rPr>
              <w:t>Усього</w:t>
            </w:r>
            <w:proofErr w:type="spellEnd"/>
            <w:r w:rsidRPr="002C799F">
              <w:rPr>
                <w:b/>
              </w:rPr>
              <w:t>: 950,0</w:t>
            </w:r>
          </w:p>
        </w:tc>
        <w:tc>
          <w:tcPr>
            <w:tcW w:w="2126" w:type="dxa"/>
            <w:tcBorders>
              <w:top w:val="single" w:sz="4" w:space="0" w:color="auto"/>
              <w:left w:val="single" w:sz="4" w:space="0" w:color="auto"/>
              <w:bottom w:val="single" w:sz="4" w:space="0" w:color="auto"/>
              <w:right w:val="single" w:sz="4" w:space="0" w:color="auto"/>
            </w:tcBorders>
            <w:vAlign w:val="center"/>
          </w:tcPr>
          <w:p w14:paraId="5606ED2C" w14:textId="77777777" w:rsidR="00A1729F" w:rsidRPr="002C799F" w:rsidRDefault="00A1729F">
            <w:pPr>
              <w:jc w:val="both"/>
              <w:rPr>
                <w:b/>
              </w:rPr>
            </w:pPr>
          </w:p>
        </w:tc>
      </w:tr>
      <w:tr w:rsidR="00DE711D" w:rsidRPr="002C799F" w14:paraId="5E1D57A1" w14:textId="77777777" w:rsidTr="00A1729F">
        <w:trPr>
          <w:trHeight w:val="2132"/>
        </w:trPr>
        <w:tc>
          <w:tcPr>
            <w:tcW w:w="709" w:type="dxa"/>
            <w:tcBorders>
              <w:top w:val="single" w:sz="4" w:space="0" w:color="auto"/>
              <w:left w:val="single" w:sz="4" w:space="0" w:color="auto"/>
              <w:bottom w:val="single" w:sz="4" w:space="0" w:color="auto"/>
              <w:right w:val="single" w:sz="4" w:space="0" w:color="auto"/>
            </w:tcBorders>
            <w:vAlign w:val="center"/>
            <w:hideMark/>
          </w:tcPr>
          <w:p w14:paraId="4FAACF7A" w14:textId="77777777" w:rsidR="00A1729F" w:rsidRPr="002C799F" w:rsidRDefault="00A1729F">
            <w:pPr>
              <w:jc w:val="both"/>
            </w:pPr>
            <w:r w:rsidRPr="002C799F">
              <w:t>1.1</w:t>
            </w:r>
          </w:p>
        </w:tc>
        <w:tc>
          <w:tcPr>
            <w:tcW w:w="2552" w:type="dxa"/>
            <w:tcBorders>
              <w:top w:val="single" w:sz="4" w:space="0" w:color="auto"/>
              <w:left w:val="single" w:sz="4" w:space="0" w:color="auto"/>
              <w:bottom w:val="single" w:sz="4" w:space="0" w:color="auto"/>
              <w:right w:val="single" w:sz="4" w:space="0" w:color="auto"/>
            </w:tcBorders>
            <w:vAlign w:val="center"/>
          </w:tcPr>
          <w:p w14:paraId="66E66D22" w14:textId="77777777" w:rsidR="00A1729F" w:rsidRPr="002C799F" w:rsidRDefault="00A1729F">
            <w:pPr>
              <w:jc w:val="both"/>
              <w:rPr>
                <w:b/>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30F5AE2F" w14:textId="77777777" w:rsidR="00A1729F" w:rsidRPr="002C799F" w:rsidRDefault="00A1729F">
            <w:proofErr w:type="spellStart"/>
            <w:r w:rsidRPr="002C799F">
              <w:rPr>
                <w:shd w:val="clear" w:color="auto" w:fill="FFFFFF"/>
              </w:rPr>
              <w:t>Надавати</w:t>
            </w:r>
            <w:proofErr w:type="spellEnd"/>
            <w:r w:rsidRPr="002C799F">
              <w:rPr>
                <w:shd w:val="clear" w:color="auto" w:fill="FFFFFF"/>
              </w:rPr>
              <w:t xml:space="preserve"> </w:t>
            </w:r>
            <w:proofErr w:type="spellStart"/>
            <w:r w:rsidRPr="002C799F">
              <w:rPr>
                <w:shd w:val="clear" w:color="auto" w:fill="FFFFFF"/>
              </w:rPr>
              <w:t>всебічну</w:t>
            </w:r>
            <w:proofErr w:type="spellEnd"/>
            <w:r w:rsidRPr="002C799F">
              <w:rPr>
                <w:shd w:val="clear" w:color="auto" w:fill="FFFFFF"/>
              </w:rPr>
              <w:t xml:space="preserve"> </w:t>
            </w:r>
            <w:proofErr w:type="spellStart"/>
            <w:r w:rsidRPr="002C799F">
              <w:rPr>
                <w:shd w:val="clear" w:color="auto" w:fill="FFFFFF"/>
              </w:rPr>
              <w:t>допомогу</w:t>
            </w:r>
            <w:proofErr w:type="spellEnd"/>
            <w:r w:rsidRPr="002C799F">
              <w:rPr>
                <w:shd w:val="clear" w:color="auto" w:fill="FFFFFF"/>
              </w:rPr>
              <w:t xml:space="preserve"> в межах, </w:t>
            </w:r>
            <w:proofErr w:type="spellStart"/>
            <w:r w:rsidRPr="002C799F">
              <w:rPr>
                <w:shd w:val="clear" w:color="auto" w:fill="FFFFFF"/>
              </w:rPr>
              <w:t>дозволених</w:t>
            </w:r>
            <w:proofErr w:type="spellEnd"/>
            <w:r w:rsidRPr="002C799F">
              <w:rPr>
                <w:shd w:val="clear" w:color="auto" w:fill="FFFFFF"/>
              </w:rPr>
              <w:t xml:space="preserve"> </w:t>
            </w:r>
            <w:proofErr w:type="spellStart"/>
            <w:r w:rsidRPr="002C799F">
              <w:rPr>
                <w:shd w:val="clear" w:color="auto" w:fill="FFFFFF"/>
              </w:rPr>
              <w:t>законодавством</w:t>
            </w:r>
            <w:proofErr w:type="spellEnd"/>
            <w:r w:rsidRPr="002C799F">
              <w:rPr>
                <w:shd w:val="clear" w:color="auto" w:fill="FFFFFF"/>
              </w:rPr>
              <w:t xml:space="preserve"> </w:t>
            </w:r>
            <w:proofErr w:type="spellStart"/>
            <w:r w:rsidRPr="002C799F">
              <w:rPr>
                <w:shd w:val="clear" w:color="auto" w:fill="FFFFFF"/>
              </w:rPr>
              <w:t>України</w:t>
            </w:r>
            <w:proofErr w:type="spellEnd"/>
            <w:r w:rsidRPr="002C799F">
              <w:rPr>
                <w:shd w:val="clear" w:color="auto" w:fill="FFFFFF"/>
              </w:rPr>
              <w:t xml:space="preserve">, церквам і </w:t>
            </w:r>
            <w:proofErr w:type="spellStart"/>
            <w:r w:rsidRPr="002C799F">
              <w:rPr>
                <w:shd w:val="clear" w:color="auto" w:fill="FFFFFF"/>
              </w:rPr>
              <w:t>релігійним</w:t>
            </w:r>
            <w:proofErr w:type="spellEnd"/>
            <w:r w:rsidRPr="002C799F">
              <w:rPr>
                <w:shd w:val="clear" w:color="auto" w:fill="FFFFFF"/>
              </w:rPr>
              <w:t xml:space="preserve"> </w:t>
            </w:r>
            <w:proofErr w:type="spellStart"/>
            <w:r w:rsidRPr="002C799F">
              <w:rPr>
                <w:shd w:val="clear" w:color="auto" w:fill="FFFFFF"/>
              </w:rPr>
              <w:t>організаціям</w:t>
            </w:r>
            <w:proofErr w:type="spellEnd"/>
            <w:r w:rsidRPr="002C799F">
              <w:rPr>
                <w:shd w:val="clear" w:color="auto" w:fill="FFFFFF"/>
              </w:rPr>
              <w:t xml:space="preserve"> у </w:t>
            </w:r>
            <w:proofErr w:type="spellStart"/>
            <w:r w:rsidRPr="002C799F">
              <w:rPr>
                <w:shd w:val="clear" w:color="auto" w:fill="FFFFFF"/>
              </w:rPr>
              <w:t>реалізації</w:t>
            </w:r>
            <w:proofErr w:type="spellEnd"/>
            <w:r w:rsidRPr="002C799F">
              <w:rPr>
                <w:shd w:val="clear" w:color="auto" w:fill="FFFFFF"/>
              </w:rPr>
              <w:t xml:space="preserve"> </w:t>
            </w:r>
            <w:proofErr w:type="spellStart"/>
            <w:r w:rsidRPr="002C799F">
              <w:rPr>
                <w:shd w:val="clear" w:color="auto" w:fill="FFFFFF"/>
              </w:rPr>
              <w:t>їхніх</w:t>
            </w:r>
            <w:proofErr w:type="spellEnd"/>
            <w:r w:rsidRPr="002C799F">
              <w:rPr>
                <w:shd w:val="clear" w:color="auto" w:fill="FFFFFF"/>
              </w:rPr>
              <w:t xml:space="preserve"> </w:t>
            </w:r>
            <w:proofErr w:type="spellStart"/>
            <w:r w:rsidRPr="002C799F">
              <w:rPr>
                <w:shd w:val="clear" w:color="auto" w:fill="FFFFFF"/>
              </w:rPr>
              <w:t>статутних</w:t>
            </w:r>
            <w:proofErr w:type="spellEnd"/>
            <w:r w:rsidRPr="002C799F">
              <w:rPr>
                <w:shd w:val="clear" w:color="auto" w:fill="FFFFFF"/>
              </w:rPr>
              <w:t xml:space="preserve"> </w:t>
            </w:r>
            <w:proofErr w:type="spellStart"/>
            <w:r w:rsidRPr="002C799F">
              <w:rPr>
                <w:shd w:val="clear" w:color="auto" w:fill="FFFFFF"/>
              </w:rPr>
              <w:t>завдань</w:t>
            </w:r>
            <w:proofErr w:type="spellEnd"/>
            <w:r w:rsidRPr="002C799F">
              <w:rPr>
                <w:shd w:val="clear" w:color="auto" w:fill="FFFFFF"/>
              </w:rPr>
              <w:t xml:space="preserve"> </w:t>
            </w:r>
            <w:proofErr w:type="spellStart"/>
            <w:r w:rsidRPr="002C799F">
              <w:rPr>
                <w:shd w:val="clear" w:color="auto" w:fill="FFFFFF"/>
              </w:rPr>
              <w:t>із</w:t>
            </w:r>
            <w:proofErr w:type="spellEnd"/>
            <w:r w:rsidRPr="002C799F">
              <w:rPr>
                <w:shd w:val="clear" w:color="auto" w:fill="FFFFFF"/>
              </w:rPr>
              <w:t xml:space="preserve"> </w:t>
            </w:r>
            <w:proofErr w:type="spellStart"/>
            <w:r w:rsidRPr="002C799F">
              <w:rPr>
                <w:shd w:val="clear" w:color="auto" w:fill="FFFFFF"/>
              </w:rPr>
              <w:t>можливим</w:t>
            </w:r>
            <w:proofErr w:type="spellEnd"/>
            <w:r w:rsidRPr="002C799F">
              <w:rPr>
                <w:shd w:val="clear" w:color="auto" w:fill="FFFFFF"/>
              </w:rPr>
              <w:t xml:space="preserve"> </w:t>
            </w:r>
            <w:proofErr w:type="spellStart"/>
            <w:r w:rsidRPr="002C799F">
              <w:rPr>
                <w:shd w:val="clear" w:color="auto" w:fill="FFFFFF"/>
              </w:rPr>
              <w:t>залученням</w:t>
            </w:r>
            <w:proofErr w:type="spellEnd"/>
            <w:r w:rsidRPr="002C799F">
              <w:rPr>
                <w:shd w:val="clear" w:color="auto" w:fill="FFFFFF"/>
              </w:rPr>
              <w:t xml:space="preserve"> до </w:t>
            </w:r>
            <w:proofErr w:type="spellStart"/>
            <w:r w:rsidRPr="002C799F">
              <w:rPr>
                <w:shd w:val="clear" w:color="auto" w:fill="FFFFFF"/>
              </w:rPr>
              <w:t>цього</w:t>
            </w:r>
            <w:proofErr w:type="spellEnd"/>
            <w:r w:rsidRPr="002C799F">
              <w:rPr>
                <w:shd w:val="clear" w:color="auto" w:fill="FFFFFF"/>
              </w:rPr>
              <w:t xml:space="preserve"> </w:t>
            </w:r>
            <w:proofErr w:type="spellStart"/>
            <w:r w:rsidRPr="002C799F">
              <w:rPr>
                <w:shd w:val="clear" w:color="auto" w:fill="FFFFFF"/>
              </w:rPr>
              <w:t>процесу</w:t>
            </w:r>
            <w:proofErr w:type="spellEnd"/>
            <w:r w:rsidRPr="002C799F">
              <w:rPr>
                <w:shd w:val="clear" w:color="auto" w:fill="FFFFFF"/>
              </w:rPr>
              <w:t xml:space="preserve"> </w:t>
            </w:r>
            <w:proofErr w:type="spellStart"/>
            <w:r w:rsidRPr="002C799F">
              <w:rPr>
                <w:shd w:val="clear" w:color="auto" w:fill="FFFFFF"/>
              </w:rPr>
              <w:t>підприємств</w:t>
            </w:r>
            <w:proofErr w:type="spellEnd"/>
            <w:r w:rsidRPr="002C799F">
              <w:rPr>
                <w:shd w:val="clear" w:color="auto" w:fill="FFFFFF"/>
              </w:rPr>
              <w:t xml:space="preserve"> та </w:t>
            </w:r>
            <w:proofErr w:type="spellStart"/>
            <w:r w:rsidRPr="002C799F">
              <w:rPr>
                <w:shd w:val="clear" w:color="auto" w:fill="FFFFFF"/>
              </w:rPr>
              <w:t>організацій</w:t>
            </w:r>
            <w:proofErr w:type="spellEnd"/>
            <w:r w:rsidRPr="002C799F">
              <w:rPr>
                <w:shd w:val="clear" w:color="auto" w:fill="FFFFFF"/>
              </w:rPr>
              <w:t xml:space="preserve"> </w:t>
            </w:r>
            <w:proofErr w:type="spellStart"/>
            <w:r w:rsidRPr="002C799F">
              <w:rPr>
                <w:shd w:val="clear" w:color="auto" w:fill="FFFFFF"/>
              </w:rPr>
              <w:t>Косівської</w:t>
            </w:r>
            <w:proofErr w:type="spellEnd"/>
            <w:r w:rsidRPr="002C799F">
              <w:rPr>
                <w:shd w:val="clear" w:color="auto" w:fill="FFFFFF"/>
              </w:rPr>
              <w:t xml:space="preserve"> </w:t>
            </w:r>
            <w:proofErr w:type="spellStart"/>
            <w:r w:rsidRPr="002C799F">
              <w:rPr>
                <w:shd w:val="clear" w:color="auto" w:fill="FFFFFF"/>
              </w:rPr>
              <w:t>територіальної</w:t>
            </w:r>
            <w:proofErr w:type="spellEnd"/>
            <w:r w:rsidRPr="002C799F">
              <w:rPr>
                <w:shd w:val="clear" w:color="auto" w:fill="FFFFFF"/>
              </w:rPr>
              <w:t xml:space="preserve"> </w:t>
            </w:r>
            <w:proofErr w:type="spellStart"/>
            <w:r w:rsidRPr="002C799F">
              <w:rPr>
                <w:shd w:val="clear" w:color="auto" w:fill="FFFFFF"/>
              </w:rPr>
              <w:t>громади</w:t>
            </w:r>
            <w:proofErr w:type="spellEnd"/>
          </w:p>
        </w:tc>
        <w:tc>
          <w:tcPr>
            <w:tcW w:w="1286" w:type="dxa"/>
            <w:tcBorders>
              <w:top w:val="single" w:sz="4" w:space="0" w:color="auto"/>
              <w:left w:val="single" w:sz="4" w:space="0" w:color="auto"/>
              <w:bottom w:val="single" w:sz="4" w:space="0" w:color="auto"/>
              <w:right w:val="single" w:sz="4" w:space="0" w:color="auto"/>
            </w:tcBorders>
            <w:vAlign w:val="center"/>
          </w:tcPr>
          <w:p w14:paraId="5C280C13" w14:textId="77777777" w:rsidR="00A1729F" w:rsidRPr="002C799F" w:rsidRDefault="00A1729F">
            <w:pPr>
              <w:snapToGrid w:val="0"/>
            </w:pPr>
            <w:r w:rsidRPr="002C799F">
              <w:t xml:space="preserve">2024-2028 </w:t>
            </w:r>
            <w:proofErr w:type="spellStart"/>
            <w:r w:rsidRPr="002C799F">
              <w:t>рр</w:t>
            </w:r>
            <w:proofErr w:type="spellEnd"/>
            <w:r w:rsidRPr="002C799F">
              <w:t>.</w:t>
            </w:r>
          </w:p>
          <w:p w14:paraId="07642E4A" w14:textId="77777777" w:rsidR="00A1729F" w:rsidRPr="002C799F" w:rsidRDefault="00A1729F">
            <w:pPr>
              <w:snapToGrid w:val="0"/>
              <w:jc w:val="cente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9508A40" w14:textId="77777777" w:rsidR="00A1729F" w:rsidRPr="002C799F" w:rsidRDefault="00A1729F">
            <w:pPr>
              <w:jc w:val="center"/>
            </w:pPr>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w:t>
            </w:r>
            <w:proofErr w:type="spellStart"/>
            <w:r w:rsidRPr="002C799F">
              <w:t>відділ</w:t>
            </w:r>
            <w:proofErr w:type="spellEnd"/>
            <w:r w:rsidRPr="002C799F">
              <w:t xml:space="preserve"> </w:t>
            </w:r>
            <w:proofErr w:type="spellStart"/>
            <w:r w:rsidRPr="002C799F">
              <w:t>культури</w:t>
            </w:r>
            <w:proofErr w:type="spellEnd"/>
            <w:r w:rsidRPr="002C799F">
              <w:t xml:space="preserve"> та туризму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w:t>
            </w:r>
          </w:p>
        </w:tc>
        <w:tc>
          <w:tcPr>
            <w:tcW w:w="1266" w:type="dxa"/>
            <w:tcBorders>
              <w:top w:val="single" w:sz="4" w:space="0" w:color="auto"/>
              <w:left w:val="single" w:sz="4" w:space="0" w:color="auto"/>
              <w:bottom w:val="single" w:sz="4" w:space="0" w:color="auto"/>
              <w:right w:val="single" w:sz="4" w:space="0" w:color="auto"/>
            </w:tcBorders>
            <w:vAlign w:val="center"/>
            <w:hideMark/>
          </w:tcPr>
          <w:p w14:paraId="11D48A07" w14:textId="77777777" w:rsidR="00A1729F" w:rsidRPr="002C799F" w:rsidRDefault="00A1729F">
            <w:pPr>
              <w:jc w:val="center"/>
            </w:pPr>
            <w:proofErr w:type="spellStart"/>
            <w:r w:rsidRPr="002C799F">
              <w:t>Міський</w:t>
            </w:r>
            <w:proofErr w:type="spellEnd"/>
            <w:r w:rsidRPr="002C799F">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21BFDAAE" w14:textId="77777777" w:rsidR="00A1729F" w:rsidRPr="002C799F" w:rsidRDefault="00A1729F">
            <w:pPr>
              <w:jc w:val="both"/>
            </w:pPr>
            <w:r w:rsidRPr="002C799F">
              <w:t xml:space="preserve">2024 р. – </w:t>
            </w:r>
          </w:p>
          <w:p w14:paraId="5834F829" w14:textId="77777777" w:rsidR="00A1729F" w:rsidRPr="002C799F" w:rsidRDefault="00A1729F">
            <w:pPr>
              <w:jc w:val="both"/>
            </w:pPr>
            <w:r w:rsidRPr="002C799F">
              <w:t xml:space="preserve">2025 р. – </w:t>
            </w:r>
          </w:p>
          <w:p w14:paraId="03212A85" w14:textId="77777777" w:rsidR="00A1729F" w:rsidRPr="002C799F" w:rsidRDefault="00A1729F">
            <w:pPr>
              <w:jc w:val="both"/>
            </w:pPr>
            <w:r w:rsidRPr="002C799F">
              <w:t xml:space="preserve">2026 р. – </w:t>
            </w:r>
          </w:p>
          <w:p w14:paraId="2A68D9D4" w14:textId="77777777" w:rsidR="00A1729F" w:rsidRPr="002C799F" w:rsidRDefault="00A1729F">
            <w:pPr>
              <w:jc w:val="both"/>
            </w:pPr>
            <w:r w:rsidRPr="002C799F">
              <w:t xml:space="preserve">2027 р. –  </w:t>
            </w:r>
          </w:p>
          <w:p w14:paraId="137965A0" w14:textId="77777777" w:rsidR="00A1729F" w:rsidRPr="002C799F" w:rsidRDefault="00A1729F">
            <w:pPr>
              <w:jc w:val="both"/>
            </w:pPr>
            <w:r w:rsidRPr="002C799F">
              <w:t xml:space="preserve">2028 р. – </w:t>
            </w:r>
          </w:p>
          <w:p w14:paraId="333C59CE" w14:textId="77777777" w:rsidR="00A1729F" w:rsidRPr="002C799F" w:rsidRDefault="00A1729F">
            <w:pPr>
              <w:jc w:val="both"/>
            </w:pPr>
          </w:p>
          <w:p w14:paraId="2D4E13E5" w14:textId="77777777" w:rsidR="00A1729F" w:rsidRPr="002C799F" w:rsidRDefault="00A1729F">
            <w:pPr>
              <w:jc w:val="both"/>
            </w:pPr>
            <w:proofErr w:type="spellStart"/>
            <w:r w:rsidRPr="002C799F">
              <w:t>Усього</w:t>
            </w:r>
            <w:proofErr w:type="spellEnd"/>
            <w:r w:rsidRPr="002C799F">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5E0CCA" w14:textId="77777777" w:rsidR="00A1729F" w:rsidRPr="002C799F" w:rsidRDefault="00A1729F">
            <w:pPr>
              <w:jc w:val="both"/>
            </w:pPr>
            <w:proofErr w:type="spellStart"/>
            <w:r w:rsidRPr="002C799F">
              <w:rPr>
                <w:spacing w:val="-13"/>
              </w:rPr>
              <w:t>Формування</w:t>
            </w:r>
            <w:proofErr w:type="spellEnd"/>
            <w:r w:rsidRPr="002C799F">
              <w:rPr>
                <w:spacing w:val="-13"/>
              </w:rPr>
              <w:t xml:space="preserve"> </w:t>
            </w:r>
            <w:proofErr w:type="spellStart"/>
            <w:r w:rsidRPr="002C799F">
              <w:rPr>
                <w:spacing w:val="-13"/>
              </w:rPr>
              <w:t>тісних</w:t>
            </w:r>
            <w:proofErr w:type="spellEnd"/>
            <w:r w:rsidRPr="002C799F">
              <w:rPr>
                <w:spacing w:val="-13"/>
              </w:rPr>
              <w:t xml:space="preserve"> державно-</w:t>
            </w:r>
            <w:proofErr w:type="spellStart"/>
            <w:r w:rsidRPr="002C799F">
              <w:rPr>
                <w:spacing w:val="-13"/>
              </w:rPr>
              <w:t>церковних</w:t>
            </w:r>
            <w:proofErr w:type="spellEnd"/>
            <w:r w:rsidRPr="002C799F">
              <w:rPr>
                <w:spacing w:val="-13"/>
              </w:rPr>
              <w:t xml:space="preserve"> </w:t>
            </w:r>
            <w:proofErr w:type="spellStart"/>
            <w:r w:rsidRPr="002C799F">
              <w:rPr>
                <w:spacing w:val="-13"/>
              </w:rPr>
              <w:t>відносин</w:t>
            </w:r>
            <w:proofErr w:type="spellEnd"/>
          </w:p>
        </w:tc>
      </w:tr>
      <w:tr w:rsidR="00DE711D" w:rsidRPr="002C799F" w14:paraId="5F2B5B19" w14:textId="77777777" w:rsidTr="00A1729F">
        <w:trPr>
          <w:trHeight w:val="1994"/>
        </w:trPr>
        <w:tc>
          <w:tcPr>
            <w:tcW w:w="709" w:type="dxa"/>
            <w:tcBorders>
              <w:top w:val="single" w:sz="4" w:space="0" w:color="auto"/>
              <w:left w:val="single" w:sz="4" w:space="0" w:color="auto"/>
              <w:bottom w:val="single" w:sz="4" w:space="0" w:color="auto"/>
              <w:right w:val="single" w:sz="4" w:space="0" w:color="auto"/>
            </w:tcBorders>
            <w:vAlign w:val="center"/>
            <w:hideMark/>
          </w:tcPr>
          <w:p w14:paraId="26B7A8CF" w14:textId="77777777" w:rsidR="00A1729F" w:rsidRPr="002C799F" w:rsidRDefault="00A1729F">
            <w:pPr>
              <w:jc w:val="both"/>
              <w:rPr>
                <w:rFonts w:eastAsia="Calibri"/>
                <w:lang w:eastAsia="en-US"/>
              </w:rPr>
            </w:pPr>
            <w:r w:rsidRPr="002C799F">
              <w:t>1.2</w:t>
            </w:r>
          </w:p>
        </w:tc>
        <w:tc>
          <w:tcPr>
            <w:tcW w:w="2552" w:type="dxa"/>
            <w:tcBorders>
              <w:top w:val="single" w:sz="4" w:space="0" w:color="auto"/>
              <w:left w:val="single" w:sz="4" w:space="0" w:color="auto"/>
              <w:bottom w:val="single" w:sz="4" w:space="0" w:color="auto"/>
              <w:right w:val="single" w:sz="4" w:space="0" w:color="auto"/>
            </w:tcBorders>
            <w:vAlign w:val="center"/>
          </w:tcPr>
          <w:p w14:paraId="6ED3E78F" w14:textId="77777777" w:rsidR="00A1729F" w:rsidRPr="002C799F" w:rsidRDefault="00A1729F">
            <w:pPr>
              <w:jc w:val="both"/>
              <w:rPr>
                <w:b/>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52675B66" w14:textId="77777777" w:rsidR="00A1729F" w:rsidRPr="002C799F" w:rsidRDefault="00A1729F">
            <w:pPr>
              <w:rPr>
                <w:shd w:val="clear" w:color="auto" w:fill="FFFFFF"/>
              </w:rPr>
            </w:pPr>
            <w:r w:rsidRPr="002C799F">
              <w:rPr>
                <w:shd w:val="clear" w:color="auto" w:fill="FFFFFF"/>
              </w:rPr>
              <w:t xml:space="preserve">Оплата </w:t>
            </w:r>
            <w:proofErr w:type="spellStart"/>
            <w:r w:rsidRPr="002C799F">
              <w:rPr>
                <w:shd w:val="clear" w:color="auto" w:fill="FFFFFF"/>
              </w:rPr>
              <w:t>послуг</w:t>
            </w:r>
            <w:proofErr w:type="spellEnd"/>
            <w:r w:rsidRPr="002C799F">
              <w:rPr>
                <w:shd w:val="clear" w:color="auto" w:fill="FFFFFF"/>
              </w:rPr>
              <w:t xml:space="preserve"> з </w:t>
            </w:r>
            <w:proofErr w:type="spellStart"/>
            <w:r w:rsidRPr="002C799F">
              <w:rPr>
                <w:shd w:val="clear" w:color="auto" w:fill="FFFFFF"/>
              </w:rPr>
              <w:t>виконання</w:t>
            </w:r>
            <w:proofErr w:type="spellEnd"/>
            <w:r w:rsidRPr="002C799F">
              <w:rPr>
                <w:shd w:val="clear" w:color="auto" w:fill="FFFFFF"/>
              </w:rPr>
              <w:t xml:space="preserve"> </w:t>
            </w:r>
            <w:proofErr w:type="spellStart"/>
            <w:r w:rsidRPr="002C799F">
              <w:rPr>
                <w:shd w:val="clear" w:color="auto" w:fill="FFFFFF"/>
              </w:rPr>
              <w:t>ремонтних</w:t>
            </w:r>
            <w:proofErr w:type="spellEnd"/>
            <w:r w:rsidRPr="002C799F">
              <w:rPr>
                <w:shd w:val="clear" w:color="auto" w:fill="FFFFFF"/>
              </w:rPr>
              <w:t xml:space="preserve"> і </w:t>
            </w:r>
            <w:proofErr w:type="spellStart"/>
            <w:r w:rsidRPr="002C799F">
              <w:rPr>
                <w:shd w:val="clear" w:color="auto" w:fill="FFFFFF"/>
              </w:rPr>
              <w:t>реставраційних</w:t>
            </w:r>
            <w:proofErr w:type="spellEnd"/>
            <w:r w:rsidRPr="002C799F">
              <w:rPr>
                <w:shd w:val="clear" w:color="auto" w:fill="FFFFFF"/>
              </w:rPr>
              <w:t xml:space="preserve"> </w:t>
            </w:r>
            <w:proofErr w:type="spellStart"/>
            <w:r w:rsidRPr="002C799F">
              <w:rPr>
                <w:shd w:val="clear" w:color="auto" w:fill="FFFFFF"/>
              </w:rPr>
              <w:t>робіт</w:t>
            </w:r>
            <w:proofErr w:type="spellEnd"/>
            <w:r w:rsidRPr="002C799F">
              <w:rPr>
                <w:shd w:val="clear" w:color="auto" w:fill="FFFFFF"/>
              </w:rPr>
              <w:t xml:space="preserve"> </w:t>
            </w:r>
          </w:p>
          <w:p w14:paraId="622A3B08" w14:textId="77777777" w:rsidR="00A1729F" w:rsidRPr="002C799F" w:rsidRDefault="00A1729F">
            <w:pPr>
              <w:rPr>
                <w:shd w:val="clear" w:color="auto" w:fill="FFFFFF"/>
              </w:rPr>
            </w:pPr>
            <w:r w:rsidRPr="002C799F">
              <w:rPr>
                <w:shd w:val="clear" w:color="auto" w:fill="FFFFFF"/>
              </w:rPr>
              <w:t xml:space="preserve">з </w:t>
            </w:r>
            <w:proofErr w:type="spellStart"/>
            <w:r w:rsidRPr="002C799F">
              <w:rPr>
                <w:shd w:val="clear" w:color="auto" w:fill="FFFFFF"/>
              </w:rPr>
              <w:t>упорядкування</w:t>
            </w:r>
            <w:proofErr w:type="spellEnd"/>
            <w:r w:rsidRPr="002C799F">
              <w:rPr>
                <w:shd w:val="clear" w:color="auto" w:fill="FFFFFF"/>
              </w:rPr>
              <w:t xml:space="preserve"> </w:t>
            </w:r>
            <w:proofErr w:type="spellStart"/>
            <w:r w:rsidRPr="002C799F">
              <w:rPr>
                <w:shd w:val="clear" w:color="auto" w:fill="FFFFFF"/>
              </w:rPr>
              <w:t>пам’яток</w:t>
            </w:r>
            <w:proofErr w:type="spellEnd"/>
            <w:r w:rsidRPr="002C799F">
              <w:rPr>
                <w:shd w:val="clear" w:color="auto" w:fill="FFFFFF"/>
              </w:rPr>
              <w:t xml:space="preserve"> </w:t>
            </w:r>
            <w:proofErr w:type="spellStart"/>
            <w:r w:rsidRPr="002C799F">
              <w:rPr>
                <w:shd w:val="clear" w:color="auto" w:fill="FFFFFF"/>
              </w:rPr>
              <w:t>сакральної</w:t>
            </w:r>
            <w:proofErr w:type="spellEnd"/>
            <w:r w:rsidRPr="002C799F">
              <w:rPr>
                <w:shd w:val="clear" w:color="auto" w:fill="FFFFFF"/>
              </w:rPr>
              <w:t xml:space="preserve"> </w:t>
            </w:r>
            <w:proofErr w:type="spellStart"/>
            <w:r w:rsidRPr="002C799F">
              <w:rPr>
                <w:shd w:val="clear" w:color="auto" w:fill="FFFFFF"/>
              </w:rPr>
              <w:t>архітектури</w:t>
            </w:r>
            <w:proofErr w:type="spellEnd"/>
            <w:r w:rsidRPr="002C799F">
              <w:rPr>
                <w:shd w:val="clear" w:color="auto" w:fill="FFFFFF"/>
              </w:rPr>
              <w:t xml:space="preserve">, </w:t>
            </w:r>
            <w:proofErr w:type="spellStart"/>
            <w:r w:rsidRPr="002C799F">
              <w:rPr>
                <w:shd w:val="clear" w:color="auto" w:fill="FFFFFF"/>
              </w:rPr>
              <w:t>сприяти</w:t>
            </w:r>
            <w:proofErr w:type="spellEnd"/>
            <w:r w:rsidRPr="002C799F">
              <w:rPr>
                <w:shd w:val="clear" w:color="auto" w:fill="FFFFFF"/>
              </w:rPr>
              <w:t xml:space="preserve"> церквам і </w:t>
            </w:r>
            <w:proofErr w:type="spellStart"/>
            <w:r w:rsidRPr="002C799F">
              <w:rPr>
                <w:shd w:val="clear" w:color="auto" w:fill="FFFFFF"/>
              </w:rPr>
              <w:t>релігійним</w:t>
            </w:r>
            <w:proofErr w:type="spellEnd"/>
            <w:r w:rsidRPr="002C799F">
              <w:rPr>
                <w:shd w:val="clear" w:color="auto" w:fill="FFFFFF"/>
              </w:rPr>
              <w:t xml:space="preserve"> </w:t>
            </w:r>
            <w:proofErr w:type="spellStart"/>
            <w:r w:rsidRPr="002C799F">
              <w:rPr>
                <w:shd w:val="clear" w:color="auto" w:fill="FFFFFF"/>
              </w:rPr>
              <w:t>організаціям</w:t>
            </w:r>
            <w:proofErr w:type="spellEnd"/>
            <w:r w:rsidRPr="002C799F">
              <w:rPr>
                <w:shd w:val="clear" w:color="auto" w:fill="FFFFFF"/>
              </w:rPr>
              <w:t xml:space="preserve"> у </w:t>
            </w:r>
            <w:proofErr w:type="spellStart"/>
            <w:r w:rsidRPr="002C799F">
              <w:rPr>
                <w:shd w:val="clear" w:color="auto" w:fill="FFFFFF"/>
              </w:rPr>
              <w:t>будівництві</w:t>
            </w:r>
            <w:proofErr w:type="spellEnd"/>
            <w:r w:rsidRPr="002C799F">
              <w:rPr>
                <w:shd w:val="clear" w:color="auto" w:fill="FFFFFF"/>
              </w:rPr>
              <w:t xml:space="preserve"> </w:t>
            </w:r>
            <w:proofErr w:type="spellStart"/>
            <w:r w:rsidRPr="002C799F">
              <w:rPr>
                <w:shd w:val="clear" w:color="auto" w:fill="FFFFFF"/>
              </w:rPr>
              <w:t>храмів</w:t>
            </w:r>
            <w:proofErr w:type="spellEnd"/>
            <w:r w:rsidRPr="002C799F">
              <w:rPr>
                <w:shd w:val="clear" w:color="auto" w:fill="FFFFFF"/>
              </w:rPr>
              <w:t xml:space="preserve">, </w:t>
            </w:r>
            <w:proofErr w:type="spellStart"/>
            <w:r w:rsidRPr="002C799F">
              <w:rPr>
                <w:shd w:val="clear" w:color="auto" w:fill="FFFFFF"/>
              </w:rPr>
              <w:t>парафіяльних</w:t>
            </w:r>
            <w:proofErr w:type="spellEnd"/>
            <w:r w:rsidRPr="002C799F">
              <w:rPr>
                <w:shd w:val="clear" w:color="auto" w:fill="FFFFFF"/>
              </w:rPr>
              <w:t xml:space="preserve"> </w:t>
            </w:r>
            <w:proofErr w:type="spellStart"/>
            <w:r w:rsidRPr="002C799F">
              <w:rPr>
                <w:shd w:val="clear" w:color="auto" w:fill="FFFFFF"/>
              </w:rPr>
              <w:t>інфраструктурних</w:t>
            </w:r>
            <w:proofErr w:type="spellEnd"/>
            <w:r w:rsidRPr="002C799F">
              <w:rPr>
                <w:shd w:val="clear" w:color="auto" w:fill="FFFFFF"/>
              </w:rPr>
              <w:t xml:space="preserve"> </w:t>
            </w:r>
            <w:proofErr w:type="spellStart"/>
            <w:r w:rsidRPr="002C799F">
              <w:rPr>
                <w:shd w:val="clear" w:color="auto" w:fill="FFFFFF"/>
              </w:rPr>
              <w:t>об’єктів</w:t>
            </w:r>
            <w:proofErr w:type="spellEnd"/>
            <w:r w:rsidRPr="002C799F">
              <w:rPr>
                <w:shd w:val="clear" w:color="auto" w:fill="FFFFFF"/>
              </w:rPr>
              <w:t xml:space="preserve"> і т. п.</w:t>
            </w:r>
          </w:p>
        </w:tc>
        <w:tc>
          <w:tcPr>
            <w:tcW w:w="1286" w:type="dxa"/>
            <w:tcBorders>
              <w:top w:val="single" w:sz="4" w:space="0" w:color="auto"/>
              <w:left w:val="single" w:sz="4" w:space="0" w:color="auto"/>
              <w:bottom w:val="single" w:sz="4" w:space="0" w:color="auto"/>
              <w:right w:val="single" w:sz="4" w:space="0" w:color="auto"/>
            </w:tcBorders>
            <w:hideMark/>
          </w:tcPr>
          <w:p w14:paraId="0927A017" w14:textId="77777777" w:rsidR="00A1729F" w:rsidRPr="002C799F" w:rsidRDefault="00A1729F">
            <w:r w:rsidRPr="002C799F">
              <w:t xml:space="preserve">2024-2028 </w:t>
            </w:r>
            <w:proofErr w:type="spellStart"/>
            <w:r w:rsidRPr="002C799F">
              <w:t>рр</w:t>
            </w:r>
            <w:proofErr w:type="spellEnd"/>
            <w:r w:rsidRPr="002C799F">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354156" w14:textId="77777777" w:rsidR="00A1729F" w:rsidRPr="002C799F" w:rsidRDefault="00A1729F">
            <w:pPr>
              <w:jc w:val="center"/>
            </w:pPr>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w:t>
            </w:r>
            <w:proofErr w:type="spellStart"/>
            <w:r w:rsidRPr="002C799F">
              <w:t>відділ</w:t>
            </w:r>
            <w:proofErr w:type="spellEnd"/>
            <w:r w:rsidRPr="002C799F">
              <w:t xml:space="preserve"> </w:t>
            </w:r>
            <w:proofErr w:type="spellStart"/>
            <w:r w:rsidRPr="002C799F">
              <w:t>культури</w:t>
            </w:r>
            <w:proofErr w:type="spellEnd"/>
            <w:r w:rsidRPr="002C799F">
              <w:t xml:space="preserve"> та туризму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w:t>
            </w:r>
          </w:p>
        </w:tc>
        <w:tc>
          <w:tcPr>
            <w:tcW w:w="1266" w:type="dxa"/>
            <w:tcBorders>
              <w:top w:val="single" w:sz="4" w:space="0" w:color="auto"/>
              <w:left w:val="single" w:sz="4" w:space="0" w:color="auto"/>
              <w:bottom w:val="single" w:sz="4" w:space="0" w:color="auto"/>
              <w:right w:val="single" w:sz="4" w:space="0" w:color="auto"/>
            </w:tcBorders>
            <w:vAlign w:val="center"/>
            <w:hideMark/>
          </w:tcPr>
          <w:p w14:paraId="261855D0" w14:textId="77777777" w:rsidR="00A1729F" w:rsidRPr="002C799F" w:rsidRDefault="00A1729F">
            <w:pPr>
              <w:jc w:val="center"/>
            </w:pPr>
            <w:proofErr w:type="spellStart"/>
            <w:r w:rsidRPr="002C799F">
              <w:t>Міський</w:t>
            </w:r>
            <w:proofErr w:type="spellEnd"/>
            <w:r w:rsidRPr="002C799F">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0EA0D0AD" w14:textId="77777777" w:rsidR="00A1729F" w:rsidRPr="002C799F" w:rsidRDefault="00A1729F">
            <w:pPr>
              <w:jc w:val="both"/>
            </w:pPr>
            <w:r w:rsidRPr="002C799F">
              <w:t xml:space="preserve">2024 р. – </w:t>
            </w:r>
          </w:p>
          <w:p w14:paraId="4A723498" w14:textId="77777777" w:rsidR="00A1729F" w:rsidRPr="002C799F" w:rsidRDefault="00A1729F">
            <w:pPr>
              <w:jc w:val="both"/>
            </w:pPr>
            <w:r w:rsidRPr="002C799F">
              <w:t xml:space="preserve">2025 р. – </w:t>
            </w:r>
          </w:p>
          <w:p w14:paraId="1A588A75" w14:textId="77777777" w:rsidR="00A1729F" w:rsidRPr="002C799F" w:rsidRDefault="00A1729F">
            <w:pPr>
              <w:jc w:val="both"/>
            </w:pPr>
            <w:r w:rsidRPr="002C799F">
              <w:t xml:space="preserve">2026 р. – </w:t>
            </w:r>
          </w:p>
          <w:p w14:paraId="51C458CF" w14:textId="77777777" w:rsidR="00A1729F" w:rsidRPr="002C799F" w:rsidRDefault="00A1729F">
            <w:pPr>
              <w:jc w:val="both"/>
            </w:pPr>
            <w:r w:rsidRPr="002C799F">
              <w:t xml:space="preserve">2027 р. –  </w:t>
            </w:r>
          </w:p>
          <w:p w14:paraId="748FE0C7" w14:textId="77777777" w:rsidR="00A1729F" w:rsidRPr="002C799F" w:rsidRDefault="00A1729F">
            <w:pPr>
              <w:jc w:val="both"/>
            </w:pPr>
            <w:r w:rsidRPr="002C799F">
              <w:t xml:space="preserve">2028 р. – </w:t>
            </w:r>
          </w:p>
          <w:p w14:paraId="4EAF1B7E" w14:textId="77777777" w:rsidR="00A1729F" w:rsidRPr="002C799F" w:rsidRDefault="00A1729F">
            <w:pPr>
              <w:jc w:val="both"/>
            </w:pPr>
          </w:p>
          <w:p w14:paraId="2EBE8B83" w14:textId="77777777" w:rsidR="00A1729F" w:rsidRPr="002C799F" w:rsidRDefault="00A1729F">
            <w:pPr>
              <w:jc w:val="both"/>
            </w:pPr>
            <w:proofErr w:type="spellStart"/>
            <w:r w:rsidRPr="002C799F">
              <w:t>Усього</w:t>
            </w:r>
            <w:proofErr w:type="spellEnd"/>
            <w:r w:rsidRPr="002C799F">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EFAF927" w14:textId="77777777" w:rsidR="00A1729F" w:rsidRPr="002C799F" w:rsidRDefault="00A1729F">
            <w:pPr>
              <w:rPr>
                <w:spacing w:val="-13"/>
              </w:rPr>
            </w:pPr>
            <w:proofErr w:type="spellStart"/>
            <w:r w:rsidRPr="002C799F">
              <w:rPr>
                <w:spacing w:val="-13"/>
              </w:rPr>
              <w:t>Збереження</w:t>
            </w:r>
            <w:proofErr w:type="spellEnd"/>
            <w:r w:rsidRPr="002C799F">
              <w:rPr>
                <w:spacing w:val="-13"/>
              </w:rPr>
              <w:t xml:space="preserve"> та </w:t>
            </w:r>
            <w:proofErr w:type="spellStart"/>
            <w:r w:rsidRPr="002C799F">
              <w:rPr>
                <w:spacing w:val="-13"/>
              </w:rPr>
              <w:t>належне</w:t>
            </w:r>
            <w:proofErr w:type="spellEnd"/>
            <w:r w:rsidRPr="002C799F">
              <w:rPr>
                <w:spacing w:val="-13"/>
              </w:rPr>
              <w:t xml:space="preserve"> </w:t>
            </w:r>
            <w:proofErr w:type="spellStart"/>
            <w:r w:rsidRPr="002C799F">
              <w:rPr>
                <w:spacing w:val="-13"/>
              </w:rPr>
              <w:t>використання</w:t>
            </w:r>
            <w:proofErr w:type="spellEnd"/>
            <w:r w:rsidRPr="002C799F">
              <w:rPr>
                <w:spacing w:val="-13"/>
              </w:rPr>
              <w:t xml:space="preserve"> </w:t>
            </w:r>
            <w:proofErr w:type="spellStart"/>
            <w:r w:rsidRPr="002C799F">
              <w:rPr>
                <w:spacing w:val="-13"/>
              </w:rPr>
              <w:t>культових</w:t>
            </w:r>
            <w:proofErr w:type="spellEnd"/>
            <w:r w:rsidRPr="002C799F">
              <w:rPr>
                <w:spacing w:val="-13"/>
              </w:rPr>
              <w:t xml:space="preserve"> </w:t>
            </w:r>
            <w:proofErr w:type="spellStart"/>
            <w:r w:rsidRPr="002C799F">
              <w:rPr>
                <w:spacing w:val="-13"/>
              </w:rPr>
              <w:t>споруд</w:t>
            </w:r>
            <w:proofErr w:type="spellEnd"/>
            <w:r w:rsidRPr="002C799F">
              <w:rPr>
                <w:spacing w:val="-13"/>
              </w:rPr>
              <w:t>,</w:t>
            </w:r>
          </w:p>
          <w:p w14:paraId="5D3541D4" w14:textId="77777777" w:rsidR="00A1729F" w:rsidRPr="002C799F" w:rsidRDefault="00A1729F">
            <w:proofErr w:type="spellStart"/>
            <w:r w:rsidRPr="002C799F">
              <w:rPr>
                <w:spacing w:val="-13"/>
              </w:rPr>
              <w:t>пам'яток</w:t>
            </w:r>
            <w:proofErr w:type="spellEnd"/>
            <w:r w:rsidRPr="002C799F">
              <w:rPr>
                <w:spacing w:val="-13"/>
              </w:rPr>
              <w:t xml:space="preserve"> </w:t>
            </w:r>
            <w:proofErr w:type="spellStart"/>
            <w:r w:rsidRPr="002C799F">
              <w:rPr>
                <w:spacing w:val="-13"/>
              </w:rPr>
              <w:t>архітектури</w:t>
            </w:r>
            <w:proofErr w:type="spellEnd"/>
            <w:r w:rsidRPr="002C799F">
              <w:rPr>
                <w:spacing w:val="-13"/>
              </w:rPr>
              <w:t xml:space="preserve">, </w:t>
            </w:r>
            <w:proofErr w:type="spellStart"/>
            <w:r w:rsidRPr="002C799F">
              <w:rPr>
                <w:spacing w:val="-13"/>
              </w:rPr>
              <w:t>недопущення</w:t>
            </w:r>
            <w:proofErr w:type="spellEnd"/>
            <w:r w:rsidRPr="002C799F">
              <w:rPr>
                <w:spacing w:val="-13"/>
              </w:rPr>
              <w:t xml:space="preserve"> </w:t>
            </w:r>
            <w:proofErr w:type="spellStart"/>
            <w:r w:rsidRPr="002C799F">
              <w:rPr>
                <w:spacing w:val="-13"/>
              </w:rPr>
              <w:t>дій</w:t>
            </w:r>
            <w:proofErr w:type="spellEnd"/>
            <w:r w:rsidRPr="002C799F">
              <w:rPr>
                <w:spacing w:val="-13"/>
              </w:rPr>
              <w:t xml:space="preserve">, </w:t>
            </w:r>
            <w:proofErr w:type="spellStart"/>
            <w:r w:rsidRPr="002C799F">
              <w:rPr>
                <w:spacing w:val="-13"/>
              </w:rPr>
              <w:t>що</w:t>
            </w:r>
            <w:proofErr w:type="spellEnd"/>
            <w:r w:rsidRPr="002C799F">
              <w:rPr>
                <w:spacing w:val="-13"/>
              </w:rPr>
              <w:t xml:space="preserve"> </w:t>
            </w:r>
            <w:proofErr w:type="spellStart"/>
            <w:r w:rsidRPr="002C799F">
              <w:rPr>
                <w:spacing w:val="-13"/>
              </w:rPr>
              <w:t>призводять</w:t>
            </w:r>
            <w:proofErr w:type="spellEnd"/>
            <w:r w:rsidRPr="002C799F">
              <w:rPr>
                <w:spacing w:val="-13"/>
              </w:rPr>
              <w:t xml:space="preserve"> до </w:t>
            </w:r>
            <w:proofErr w:type="spellStart"/>
            <w:r w:rsidRPr="002C799F">
              <w:rPr>
                <w:spacing w:val="-13"/>
              </w:rPr>
              <w:t>її</w:t>
            </w:r>
            <w:proofErr w:type="spellEnd"/>
            <w:r w:rsidRPr="002C799F">
              <w:rPr>
                <w:spacing w:val="-13"/>
              </w:rPr>
              <w:t xml:space="preserve"> </w:t>
            </w:r>
            <w:proofErr w:type="spellStart"/>
            <w:r w:rsidRPr="002C799F">
              <w:rPr>
                <w:spacing w:val="-13"/>
              </w:rPr>
              <w:t>втрати</w:t>
            </w:r>
            <w:proofErr w:type="spellEnd"/>
          </w:p>
        </w:tc>
      </w:tr>
      <w:tr w:rsidR="00DE711D" w:rsidRPr="002C799F" w14:paraId="1C550475" w14:textId="77777777" w:rsidTr="00A1729F">
        <w:trPr>
          <w:trHeight w:val="1682"/>
        </w:trPr>
        <w:tc>
          <w:tcPr>
            <w:tcW w:w="709" w:type="dxa"/>
            <w:tcBorders>
              <w:top w:val="single" w:sz="4" w:space="0" w:color="auto"/>
              <w:left w:val="single" w:sz="4" w:space="0" w:color="auto"/>
              <w:bottom w:val="single" w:sz="4" w:space="0" w:color="auto"/>
              <w:right w:val="single" w:sz="4" w:space="0" w:color="auto"/>
            </w:tcBorders>
            <w:vAlign w:val="center"/>
            <w:hideMark/>
          </w:tcPr>
          <w:p w14:paraId="1D52BC4E" w14:textId="77777777" w:rsidR="00A1729F" w:rsidRPr="002C799F" w:rsidRDefault="00A1729F">
            <w:pPr>
              <w:jc w:val="both"/>
              <w:rPr>
                <w:rFonts w:eastAsia="Calibri"/>
                <w:lang w:eastAsia="en-US"/>
              </w:rPr>
            </w:pPr>
            <w:r w:rsidRPr="002C799F">
              <w:t>1.3</w:t>
            </w:r>
          </w:p>
        </w:tc>
        <w:tc>
          <w:tcPr>
            <w:tcW w:w="2552" w:type="dxa"/>
            <w:tcBorders>
              <w:top w:val="single" w:sz="4" w:space="0" w:color="auto"/>
              <w:left w:val="single" w:sz="4" w:space="0" w:color="auto"/>
              <w:bottom w:val="single" w:sz="4" w:space="0" w:color="auto"/>
              <w:right w:val="single" w:sz="4" w:space="0" w:color="auto"/>
            </w:tcBorders>
            <w:vAlign w:val="center"/>
          </w:tcPr>
          <w:p w14:paraId="0A0EB73C" w14:textId="77777777" w:rsidR="00A1729F" w:rsidRPr="002C799F" w:rsidRDefault="00A1729F">
            <w:pPr>
              <w:jc w:val="both"/>
              <w:rPr>
                <w:b/>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7198236E" w14:textId="77777777" w:rsidR="00A1729F" w:rsidRPr="002C799F" w:rsidRDefault="00A1729F">
            <w:pPr>
              <w:rPr>
                <w:shd w:val="clear" w:color="auto" w:fill="FFFFFF"/>
              </w:rPr>
            </w:pPr>
            <w:proofErr w:type="spellStart"/>
            <w:r w:rsidRPr="002C799F">
              <w:rPr>
                <w:shd w:val="clear" w:color="auto" w:fill="FFFFFF"/>
              </w:rPr>
              <w:t>Придбання</w:t>
            </w:r>
            <w:proofErr w:type="spellEnd"/>
            <w:r w:rsidRPr="002C799F">
              <w:rPr>
                <w:shd w:val="clear" w:color="auto" w:fill="FFFFFF"/>
              </w:rPr>
              <w:t xml:space="preserve"> </w:t>
            </w:r>
            <w:proofErr w:type="spellStart"/>
            <w:r w:rsidRPr="002C799F">
              <w:rPr>
                <w:shd w:val="clear" w:color="auto" w:fill="FFFFFF"/>
              </w:rPr>
              <w:t>матеріалів</w:t>
            </w:r>
            <w:proofErr w:type="spellEnd"/>
            <w:r w:rsidRPr="002C799F">
              <w:rPr>
                <w:shd w:val="clear" w:color="auto" w:fill="FFFFFF"/>
              </w:rPr>
              <w:t xml:space="preserve"> та </w:t>
            </w:r>
            <w:proofErr w:type="spellStart"/>
            <w:r w:rsidRPr="002C799F">
              <w:rPr>
                <w:shd w:val="clear" w:color="auto" w:fill="FFFFFF"/>
              </w:rPr>
              <w:t>проведення</w:t>
            </w:r>
            <w:proofErr w:type="spellEnd"/>
            <w:r w:rsidRPr="002C799F">
              <w:rPr>
                <w:shd w:val="clear" w:color="auto" w:fill="FFFFFF"/>
              </w:rPr>
              <w:t xml:space="preserve"> </w:t>
            </w:r>
            <w:proofErr w:type="spellStart"/>
            <w:r w:rsidRPr="002C799F">
              <w:rPr>
                <w:shd w:val="clear" w:color="auto" w:fill="FFFFFF"/>
              </w:rPr>
              <w:t>робіт</w:t>
            </w:r>
            <w:proofErr w:type="spellEnd"/>
            <w:r w:rsidRPr="002C799F">
              <w:rPr>
                <w:shd w:val="clear" w:color="auto" w:fill="FFFFFF"/>
              </w:rPr>
              <w:t xml:space="preserve"> з </w:t>
            </w:r>
            <w:proofErr w:type="spellStart"/>
            <w:r w:rsidRPr="002C799F">
              <w:rPr>
                <w:shd w:val="clear" w:color="auto" w:fill="FFFFFF"/>
              </w:rPr>
              <w:t>забезпечення</w:t>
            </w:r>
            <w:proofErr w:type="spellEnd"/>
            <w:r w:rsidRPr="002C799F">
              <w:rPr>
                <w:shd w:val="clear" w:color="auto" w:fill="FFFFFF"/>
              </w:rPr>
              <w:t xml:space="preserve"> </w:t>
            </w:r>
            <w:proofErr w:type="spellStart"/>
            <w:r w:rsidRPr="002C799F">
              <w:rPr>
                <w:shd w:val="clear" w:color="auto" w:fill="FFFFFF"/>
              </w:rPr>
              <w:t>своєчасного</w:t>
            </w:r>
            <w:proofErr w:type="spellEnd"/>
            <w:r w:rsidRPr="002C799F">
              <w:rPr>
                <w:shd w:val="clear" w:color="auto" w:fill="FFFFFF"/>
              </w:rPr>
              <w:t xml:space="preserve"> </w:t>
            </w:r>
            <w:proofErr w:type="spellStart"/>
            <w:r w:rsidRPr="002C799F">
              <w:rPr>
                <w:shd w:val="clear" w:color="auto" w:fill="FFFFFF"/>
              </w:rPr>
              <w:t>проведення</w:t>
            </w:r>
            <w:proofErr w:type="spellEnd"/>
            <w:r w:rsidRPr="002C799F">
              <w:rPr>
                <w:shd w:val="clear" w:color="auto" w:fill="FFFFFF"/>
              </w:rPr>
              <w:t xml:space="preserve"> </w:t>
            </w:r>
            <w:proofErr w:type="spellStart"/>
            <w:r w:rsidRPr="002C799F">
              <w:rPr>
                <w:shd w:val="clear" w:color="auto" w:fill="FFFFFF"/>
              </w:rPr>
              <w:t>вогнезахисного</w:t>
            </w:r>
            <w:proofErr w:type="spellEnd"/>
            <w:r w:rsidRPr="002C799F">
              <w:rPr>
                <w:shd w:val="clear" w:color="auto" w:fill="FFFFFF"/>
              </w:rPr>
              <w:t xml:space="preserve"> </w:t>
            </w:r>
            <w:proofErr w:type="spellStart"/>
            <w:r w:rsidRPr="002C799F">
              <w:rPr>
                <w:shd w:val="clear" w:color="auto" w:fill="FFFFFF"/>
              </w:rPr>
              <w:t>просочення</w:t>
            </w:r>
            <w:proofErr w:type="spellEnd"/>
            <w:r w:rsidRPr="002C799F">
              <w:rPr>
                <w:shd w:val="clear" w:color="auto" w:fill="FFFFFF"/>
              </w:rPr>
              <w:t xml:space="preserve"> </w:t>
            </w:r>
            <w:proofErr w:type="spellStart"/>
            <w:r w:rsidRPr="002C799F">
              <w:rPr>
                <w:shd w:val="clear" w:color="auto" w:fill="FFFFFF"/>
              </w:rPr>
              <w:t>дерев'яних</w:t>
            </w:r>
            <w:proofErr w:type="spellEnd"/>
            <w:r w:rsidRPr="002C799F">
              <w:rPr>
                <w:shd w:val="clear" w:color="auto" w:fill="FFFFFF"/>
              </w:rPr>
              <w:t xml:space="preserve"> </w:t>
            </w:r>
            <w:proofErr w:type="spellStart"/>
            <w:r w:rsidRPr="002C799F">
              <w:rPr>
                <w:shd w:val="clear" w:color="auto" w:fill="FFFFFF"/>
              </w:rPr>
              <w:t>конструкцій</w:t>
            </w:r>
            <w:proofErr w:type="spellEnd"/>
            <w:r w:rsidRPr="002C799F">
              <w:rPr>
                <w:shd w:val="clear" w:color="auto" w:fill="FFFFFF"/>
              </w:rPr>
              <w:t xml:space="preserve"> </w:t>
            </w:r>
            <w:proofErr w:type="spellStart"/>
            <w:r w:rsidRPr="002C799F">
              <w:rPr>
                <w:shd w:val="clear" w:color="auto" w:fill="FFFFFF"/>
              </w:rPr>
              <w:t>культових</w:t>
            </w:r>
            <w:proofErr w:type="spellEnd"/>
            <w:r w:rsidRPr="002C799F">
              <w:rPr>
                <w:shd w:val="clear" w:color="auto" w:fill="FFFFFF"/>
              </w:rPr>
              <w:t xml:space="preserve"> </w:t>
            </w:r>
            <w:proofErr w:type="spellStart"/>
            <w:r w:rsidRPr="002C799F">
              <w:rPr>
                <w:shd w:val="clear" w:color="auto" w:fill="FFFFFF"/>
              </w:rPr>
              <w:t>споруд</w:t>
            </w:r>
            <w:proofErr w:type="spellEnd"/>
            <w:r w:rsidRPr="002C799F">
              <w:rPr>
                <w:shd w:val="clear" w:color="auto" w:fill="FFFFFF"/>
              </w:rPr>
              <w:t xml:space="preserve">. </w:t>
            </w:r>
            <w:proofErr w:type="spellStart"/>
            <w:r w:rsidRPr="002C799F">
              <w:rPr>
                <w:shd w:val="clear" w:color="auto" w:fill="FFFFFF"/>
              </w:rPr>
              <w:t>Послуги</w:t>
            </w:r>
            <w:proofErr w:type="spellEnd"/>
            <w:r w:rsidRPr="002C799F">
              <w:rPr>
                <w:shd w:val="clear" w:color="auto" w:fill="FFFFFF"/>
              </w:rPr>
              <w:t xml:space="preserve"> з </w:t>
            </w:r>
            <w:proofErr w:type="spellStart"/>
            <w:r w:rsidRPr="002C799F">
              <w:rPr>
                <w:shd w:val="clear" w:color="auto" w:fill="FFFFFF"/>
              </w:rPr>
              <w:t>забезпечення</w:t>
            </w:r>
            <w:proofErr w:type="spellEnd"/>
            <w:r w:rsidRPr="002C799F">
              <w:rPr>
                <w:shd w:val="clear" w:color="auto" w:fill="FFFFFF"/>
              </w:rPr>
              <w:t xml:space="preserve"> </w:t>
            </w:r>
            <w:proofErr w:type="spellStart"/>
            <w:r w:rsidRPr="002C799F">
              <w:rPr>
                <w:shd w:val="clear" w:color="auto" w:fill="FFFFFF"/>
              </w:rPr>
              <w:t>обладнання</w:t>
            </w:r>
            <w:proofErr w:type="spellEnd"/>
            <w:r w:rsidRPr="002C799F">
              <w:rPr>
                <w:shd w:val="clear" w:color="auto" w:fill="FFFFFF"/>
              </w:rPr>
              <w:t xml:space="preserve"> </w:t>
            </w:r>
            <w:proofErr w:type="spellStart"/>
            <w:r w:rsidRPr="002C799F">
              <w:rPr>
                <w:shd w:val="clear" w:color="auto" w:fill="FFFFFF"/>
              </w:rPr>
              <w:t>культових</w:t>
            </w:r>
            <w:proofErr w:type="spellEnd"/>
            <w:r w:rsidRPr="002C799F">
              <w:rPr>
                <w:shd w:val="clear" w:color="auto" w:fill="FFFFFF"/>
              </w:rPr>
              <w:t xml:space="preserve"> </w:t>
            </w:r>
            <w:proofErr w:type="spellStart"/>
            <w:r w:rsidRPr="002C799F">
              <w:rPr>
                <w:shd w:val="clear" w:color="auto" w:fill="FFFFFF"/>
              </w:rPr>
              <w:t>споруд</w:t>
            </w:r>
            <w:proofErr w:type="spellEnd"/>
            <w:r w:rsidRPr="002C799F">
              <w:rPr>
                <w:shd w:val="clear" w:color="auto" w:fill="FFFFFF"/>
              </w:rPr>
              <w:t xml:space="preserve"> системами </w:t>
            </w:r>
            <w:proofErr w:type="spellStart"/>
            <w:r w:rsidRPr="002C799F">
              <w:rPr>
                <w:shd w:val="clear" w:color="auto" w:fill="FFFFFF"/>
              </w:rPr>
              <w:t>протипожежного</w:t>
            </w:r>
            <w:proofErr w:type="spellEnd"/>
            <w:r w:rsidRPr="002C799F">
              <w:rPr>
                <w:shd w:val="clear" w:color="auto" w:fill="FFFFFF"/>
              </w:rPr>
              <w:t xml:space="preserve"> </w:t>
            </w:r>
            <w:proofErr w:type="spellStart"/>
            <w:r w:rsidRPr="002C799F">
              <w:rPr>
                <w:shd w:val="clear" w:color="auto" w:fill="FFFFFF"/>
              </w:rPr>
              <w:t>захисту</w:t>
            </w:r>
            <w:proofErr w:type="spellEnd"/>
            <w:r w:rsidRPr="002C799F">
              <w:rPr>
                <w:shd w:val="clear" w:color="auto" w:fill="FFFFFF"/>
              </w:rPr>
              <w:t xml:space="preserve"> (</w:t>
            </w:r>
            <w:proofErr w:type="spellStart"/>
            <w:r w:rsidRPr="002C799F">
              <w:rPr>
                <w:shd w:val="clear" w:color="auto" w:fill="FFFFFF"/>
              </w:rPr>
              <w:t>пожежна</w:t>
            </w:r>
            <w:proofErr w:type="spellEnd"/>
            <w:r w:rsidRPr="002C799F">
              <w:rPr>
                <w:shd w:val="clear" w:color="auto" w:fill="FFFFFF"/>
              </w:rPr>
              <w:t xml:space="preserve"> </w:t>
            </w:r>
            <w:proofErr w:type="spellStart"/>
            <w:r w:rsidRPr="002C799F">
              <w:rPr>
                <w:shd w:val="clear" w:color="auto" w:fill="FFFFFF"/>
              </w:rPr>
              <w:t>сигналізація</w:t>
            </w:r>
            <w:proofErr w:type="spellEnd"/>
            <w:r w:rsidRPr="002C799F">
              <w:rPr>
                <w:shd w:val="clear" w:color="auto" w:fill="FFFFFF"/>
              </w:rPr>
              <w:t xml:space="preserve">, </w:t>
            </w:r>
            <w:proofErr w:type="spellStart"/>
            <w:r w:rsidRPr="002C799F">
              <w:rPr>
                <w:shd w:val="clear" w:color="auto" w:fill="FFFFFF"/>
              </w:rPr>
              <w:t>оповіщення</w:t>
            </w:r>
            <w:proofErr w:type="spellEnd"/>
            <w:r w:rsidRPr="002C799F">
              <w:rPr>
                <w:shd w:val="clear" w:color="auto" w:fill="FFFFFF"/>
              </w:rPr>
              <w:t xml:space="preserve"> </w:t>
            </w:r>
            <w:r w:rsidRPr="002C799F">
              <w:rPr>
                <w:shd w:val="clear" w:color="auto" w:fill="FFFFFF"/>
              </w:rPr>
              <w:lastRenderedPageBreak/>
              <w:t xml:space="preserve">про </w:t>
            </w:r>
            <w:proofErr w:type="spellStart"/>
            <w:r w:rsidRPr="002C799F">
              <w:rPr>
                <w:shd w:val="clear" w:color="auto" w:fill="FFFFFF"/>
              </w:rPr>
              <w:t>пожежу</w:t>
            </w:r>
            <w:proofErr w:type="spellEnd"/>
            <w:r w:rsidRPr="002C799F">
              <w:rPr>
                <w:shd w:val="clear" w:color="auto" w:fill="FFFFFF"/>
              </w:rPr>
              <w:t xml:space="preserve">, </w:t>
            </w:r>
            <w:proofErr w:type="spellStart"/>
            <w:r w:rsidRPr="002C799F">
              <w:rPr>
                <w:shd w:val="clear" w:color="auto" w:fill="FFFFFF"/>
              </w:rPr>
              <w:t>захист</w:t>
            </w:r>
            <w:proofErr w:type="spellEnd"/>
            <w:r w:rsidRPr="002C799F">
              <w:rPr>
                <w:shd w:val="clear" w:color="auto" w:fill="FFFFFF"/>
              </w:rPr>
              <w:t xml:space="preserve"> </w:t>
            </w:r>
            <w:proofErr w:type="spellStart"/>
            <w:r w:rsidRPr="002C799F">
              <w:rPr>
                <w:shd w:val="clear" w:color="auto" w:fill="FFFFFF"/>
              </w:rPr>
              <w:t>від</w:t>
            </w:r>
            <w:proofErr w:type="spellEnd"/>
            <w:r w:rsidRPr="002C799F">
              <w:rPr>
                <w:shd w:val="clear" w:color="auto" w:fill="FFFFFF"/>
              </w:rPr>
              <w:t xml:space="preserve"> </w:t>
            </w:r>
            <w:proofErr w:type="spellStart"/>
            <w:r w:rsidRPr="002C799F">
              <w:rPr>
                <w:shd w:val="clear" w:color="auto" w:fill="FFFFFF"/>
              </w:rPr>
              <w:t>блискавки</w:t>
            </w:r>
            <w:proofErr w:type="spellEnd"/>
            <w:r w:rsidRPr="002C799F">
              <w:rPr>
                <w:shd w:val="clear" w:color="auto" w:fill="FFFFFF"/>
              </w:rPr>
              <w:t xml:space="preserve">, </w:t>
            </w:r>
            <w:proofErr w:type="spellStart"/>
            <w:r w:rsidRPr="002C799F">
              <w:rPr>
                <w:shd w:val="clear" w:color="auto" w:fill="FFFFFF"/>
              </w:rPr>
              <w:t>пожежне</w:t>
            </w:r>
            <w:proofErr w:type="spellEnd"/>
            <w:r w:rsidRPr="002C799F">
              <w:rPr>
                <w:shd w:val="clear" w:color="auto" w:fill="FFFFFF"/>
              </w:rPr>
              <w:t xml:space="preserve"> </w:t>
            </w:r>
            <w:proofErr w:type="spellStart"/>
            <w:r w:rsidRPr="002C799F">
              <w:rPr>
                <w:shd w:val="clear" w:color="auto" w:fill="FFFFFF"/>
              </w:rPr>
              <w:t>спостереження</w:t>
            </w:r>
            <w:proofErr w:type="spellEnd"/>
            <w:r w:rsidRPr="002C799F">
              <w:rPr>
                <w:shd w:val="clear" w:color="auto" w:fill="FFFFFF"/>
              </w:rPr>
              <w:t xml:space="preserve"> </w:t>
            </w:r>
            <w:proofErr w:type="spellStart"/>
            <w:r w:rsidRPr="002C799F">
              <w:rPr>
                <w:shd w:val="clear" w:color="auto" w:fill="FFFFFF"/>
              </w:rPr>
              <w:t>тощо</w:t>
            </w:r>
            <w:proofErr w:type="spellEnd"/>
            <w:r w:rsidRPr="002C799F">
              <w:rPr>
                <w:shd w:val="clear" w:color="auto" w:fill="FFFFFF"/>
              </w:rPr>
              <w:t>).</w:t>
            </w:r>
          </w:p>
        </w:tc>
        <w:tc>
          <w:tcPr>
            <w:tcW w:w="1286" w:type="dxa"/>
            <w:tcBorders>
              <w:top w:val="single" w:sz="4" w:space="0" w:color="auto"/>
              <w:left w:val="single" w:sz="4" w:space="0" w:color="auto"/>
              <w:bottom w:val="single" w:sz="4" w:space="0" w:color="auto"/>
              <w:right w:val="single" w:sz="4" w:space="0" w:color="auto"/>
            </w:tcBorders>
            <w:hideMark/>
          </w:tcPr>
          <w:p w14:paraId="74941A5C" w14:textId="77777777" w:rsidR="00A1729F" w:rsidRPr="002C799F" w:rsidRDefault="00A1729F">
            <w:r w:rsidRPr="002C799F">
              <w:lastRenderedPageBreak/>
              <w:t xml:space="preserve">2024-2028 </w:t>
            </w:r>
            <w:proofErr w:type="spellStart"/>
            <w:r w:rsidRPr="002C799F">
              <w:t>рр</w:t>
            </w:r>
            <w:proofErr w:type="spellEnd"/>
            <w:r w:rsidRPr="002C799F">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C42EBC" w14:textId="77777777" w:rsidR="00A1729F" w:rsidRPr="002C799F" w:rsidRDefault="00A1729F">
            <w:pPr>
              <w:jc w:val="center"/>
            </w:pPr>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w:t>
            </w:r>
            <w:proofErr w:type="spellStart"/>
            <w:r w:rsidRPr="002C799F">
              <w:t>відділ</w:t>
            </w:r>
            <w:proofErr w:type="spellEnd"/>
            <w:r w:rsidRPr="002C799F">
              <w:t xml:space="preserve"> </w:t>
            </w:r>
            <w:proofErr w:type="spellStart"/>
            <w:r w:rsidRPr="002C799F">
              <w:t>культури</w:t>
            </w:r>
            <w:proofErr w:type="spellEnd"/>
            <w:r w:rsidRPr="002C799F">
              <w:t xml:space="preserve"> та туризму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w:t>
            </w:r>
          </w:p>
        </w:tc>
        <w:tc>
          <w:tcPr>
            <w:tcW w:w="1266" w:type="dxa"/>
            <w:tcBorders>
              <w:top w:val="single" w:sz="4" w:space="0" w:color="auto"/>
              <w:left w:val="single" w:sz="4" w:space="0" w:color="auto"/>
              <w:bottom w:val="single" w:sz="4" w:space="0" w:color="auto"/>
              <w:right w:val="single" w:sz="4" w:space="0" w:color="auto"/>
            </w:tcBorders>
            <w:vAlign w:val="center"/>
            <w:hideMark/>
          </w:tcPr>
          <w:p w14:paraId="3141D11E" w14:textId="77777777" w:rsidR="00A1729F" w:rsidRPr="002C799F" w:rsidRDefault="00A1729F">
            <w:pPr>
              <w:jc w:val="center"/>
            </w:pPr>
            <w:proofErr w:type="spellStart"/>
            <w:r w:rsidRPr="002C799F">
              <w:t>Міський</w:t>
            </w:r>
            <w:proofErr w:type="spellEnd"/>
            <w:r w:rsidRPr="002C799F">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45003840" w14:textId="77777777" w:rsidR="00A1729F" w:rsidRPr="002C799F" w:rsidRDefault="00A1729F">
            <w:pPr>
              <w:jc w:val="both"/>
            </w:pPr>
            <w:r w:rsidRPr="002C799F">
              <w:t xml:space="preserve">2024 р. – </w:t>
            </w:r>
          </w:p>
          <w:p w14:paraId="347ACC9D" w14:textId="77777777" w:rsidR="00A1729F" w:rsidRPr="002C799F" w:rsidRDefault="00A1729F">
            <w:pPr>
              <w:jc w:val="both"/>
            </w:pPr>
            <w:r w:rsidRPr="002C799F">
              <w:t xml:space="preserve">2025 р. – </w:t>
            </w:r>
          </w:p>
          <w:p w14:paraId="660862F2" w14:textId="77777777" w:rsidR="00A1729F" w:rsidRPr="002C799F" w:rsidRDefault="00A1729F">
            <w:pPr>
              <w:jc w:val="both"/>
            </w:pPr>
            <w:r w:rsidRPr="002C799F">
              <w:t xml:space="preserve">2026 р. – </w:t>
            </w:r>
          </w:p>
          <w:p w14:paraId="6AC8DBCB" w14:textId="77777777" w:rsidR="00A1729F" w:rsidRPr="002C799F" w:rsidRDefault="00A1729F">
            <w:pPr>
              <w:jc w:val="both"/>
            </w:pPr>
            <w:r w:rsidRPr="002C799F">
              <w:t xml:space="preserve">2027 р. –  </w:t>
            </w:r>
          </w:p>
          <w:p w14:paraId="36A4DA95" w14:textId="77777777" w:rsidR="00A1729F" w:rsidRPr="002C799F" w:rsidRDefault="00A1729F">
            <w:pPr>
              <w:jc w:val="both"/>
            </w:pPr>
            <w:r w:rsidRPr="002C799F">
              <w:t xml:space="preserve">2028 р. – </w:t>
            </w:r>
          </w:p>
          <w:p w14:paraId="6D6245E4" w14:textId="77777777" w:rsidR="00A1729F" w:rsidRPr="002C799F" w:rsidRDefault="00A1729F">
            <w:pPr>
              <w:jc w:val="both"/>
            </w:pPr>
          </w:p>
          <w:p w14:paraId="6E202BC5" w14:textId="77777777" w:rsidR="00A1729F" w:rsidRPr="002C799F" w:rsidRDefault="00A1729F">
            <w:pPr>
              <w:jc w:val="both"/>
            </w:pPr>
            <w:proofErr w:type="spellStart"/>
            <w:r w:rsidRPr="002C799F">
              <w:t>Усього</w:t>
            </w:r>
            <w:proofErr w:type="spellEnd"/>
            <w:r w:rsidRPr="002C799F">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33C0CCA" w14:textId="77777777" w:rsidR="00A1729F" w:rsidRPr="002C799F" w:rsidRDefault="00A1729F">
            <w:pPr>
              <w:rPr>
                <w:spacing w:val="-13"/>
              </w:rPr>
            </w:pPr>
            <w:proofErr w:type="spellStart"/>
            <w:proofErr w:type="gramStart"/>
            <w:r w:rsidRPr="002C799F">
              <w:rPr>
                <w:spacing w:val="-13"/>
              </w:rPr>
              <w:t>Збереження</w:t>
            </w:r>
            <w:proofErr w:type="spellEnd"/>
            <w:r w:rsidRPr="002C799F">
              <w:rPr>
                <w:spacing w:val="-13"/>
              </w:rPr>
              <w:t xml:space="preserve">  та</w:t>
            </w:r>
            <w:proofErr w:type="gramEnd"/>
            <w:r w:rsidRPr="002C799F">
              <w:rPr>
                <w:spacing w:val="-13"/>
              </w:rPr>
              <w:t xml:space="preserve"> </w:t>
            </w:r>
            <w:proofErr w:type="spellStart"/>
            <w:r w:rsidRPr="002C799F">
              <w:rPr>
                <w:spacing w:val="-13"/>
              </w:rPr>
              <w:t>належне</w:t>
            </w:r>
            <w:proofErr w:type="spellEnd"/>
            <w:r w:rsidRPr="002C799F">
              <w:rPr>
                <w:spacing w:val="-13"/>
              </w:rPr>
              <w:t xml:space="preserve"> </w:t>
            </w:r>
            <w:proofErr w:type="spellStart"/>
            <w:r w:rsidRPr="002C799F">
              <w:rPr>
                <w:spacing w:val="-13"/>
              </w:rPr>
              <w:t>використання</w:t>
            </w:r>
            <w:proofErr w:type="spellEnd"/>
            <w:r w:rsidRPr="002C799F">
              <w:rPr>
                <w:spacing w:val="-13"/>
              </w:rPr>
              <w:t xml:space="preserve"> </w:t>
            </w:r>
            <w:proofErr w:type="spellStart"/>
            <w:r w:rsidRPr="002C799F">
              <w:rPr>
                <w:spacing w:val="-13"/>
              </w:rPr>
              <w:t>культових</w:t>
            </w:r>
            <w:proofErr w:type="spellEnd"/>
            <w:r w:rsidRPr="002C799F">
              <w:rPr>
                <w:spacing w:val="-13"/>
              </w:rPr>
              <w:t xml:space="preserve"> </w:t>
            </w:r>
            <w:proofErr w:type="spellStart"/>
            <w:r w:rsidRPr="002C799F">
              <w:rPr>
                <w:spacing w:val="-13"/>
              </w:rPr>
              <w:t>споруд</w:t>
            </w:r>
            <w:proofErr w:type="spellEnd"/>
            <w:r w:rsidRPr="002C799F">
              <w:rPr>
                <w:spacing w:val="-13"/>
              </w:rPr>
              <w:t>,</w:t>
            </w:r>
          </w:p>
          <w:p w14:paraId="11C394B3" w14:textId="77777777" w:rsidR="00A1729F" w:rsidRPr="002C799F" w:rsidRDefault="00A1729F">
            <w:pPr>
              <w:rPr>
                <w:spacing w:val="-13"/>
              </w:rPr>
            </w:pPr>
            <w:proofErr w:type="spellStart"/>
            <w:r w:rsidRPr="002C799F">
              <w:rPr>
                <w:spacing w:val="-13"/>
              </w:rPr>
              <w:t>пам'яток</w:t>
            </w:r>
            <w:proofErr w:type="spellEnd"/>
            <w:r w:rsidRPr="002C799F">
              <w:rPr>
                <w:spacing w:val="-13"/>
              </w:rPr>
              <w:t xml:space="preserve"> </w:t>
            </w:r>
            <w:proofErr w:type="spellStart"/>
            <w:r w:rsidRPr="002C799F">
              <w:rPr>
                <w:spacing w:val="-13"/>
              </w:rPr>
              <w:t>архітектури</w:t>
            </w:r>
            <w:proofErr w:type="spellEnd"/>
            <w:r w:rsidRPr="002C799F">
              <w:rPr>
                <w:spacing w:val="-13"/>
              </w:rPr>
              <w:t xml:space="preserve">; </w:t>
            </w:r>
            <w:proofErr w:type="spellStart"/>
            <w:r w:rsidRPr="002C799F">
              <w:rPr>
                <w:spacing w:val="-13"/>
              </w:rPr>
              <w:t>охорона</w:t>
            </w:r>
            <w:proofErr w:type="spellEnd"/>
            <w:r w:rsidRPr="002C799F">
              <w:rPr>
                <w:spacing w:val="-13"/>
              </w:rPr>
              <w:t xml:space="preserve"> </w:t>
            </w:r>
            <w:proofErr w:type="spellStart"/>
            <w:r w:rsidRPr="002C799F">
              <w:rPr>
                <w:spacing w:val="-13"/>
              </w:rPr>
              <w:t>пам'яток</w:t>
            </w:r>
            <w:proofErr w:type="spellEnd"/>
            <w:r w:rsidRPr="002C799F">
              <w:rPr>
                <w:spacing w:val="-13"/>
              </w:rPr>
              <w:t xml:space="preserve"> </w:t>
            </w:r>
            <w:proofErr w:type="spellStart"/>
            <w:r w:rsidRPr="002C799F">
              <w:rPr>
                <w:spacing w:val="-13"/>
              </w:rPr>
              <w:t>архітектури</w:t>
            </w:r>
            <w:proofErr w:type="spellEnd"/>
            <w:r w:rsidRPr="002C799F">
              <w:rPr>
                <w:spacing w:val="-13"/>
              </w:rPr>
              <w:t xml:space="preserve"> та</w:t>
            </w:r>
          </w:p>
          <w:p w14:paraId="172C5F69" w14:textId="77777777" w:rsidR="00A1729F" w:rsidRPr="002C799F" w:rsidRDefault="00A1729F">
            <w:pPr>
              <w:rPr>
                <w:spacing w:val="-13"/>
                <w:lang w:val="uk-UA"/>
              </w:rPr>
            </w:pPr>
            <w:proofErr w:type="spellStart"/>
            <w:r w:rsidRPr="002C799F">
              <w:rPr>
                <w:spacing w:val="-13"/>
              </w:rPr>
              <w:lastRenderedPageBreak/>
              <w:t>мистецтва</w:t>
            </w:r>
            <w:proofErr w:type="spellEnd"/>
            <w:r w:rsidRPr="002C799F">
              <w:rPr>
                <w:spacing w:val="-13"/>
              </w:rPr>
              <w:t xml:space="preserve">, не </w:t>
            </w:r>
            <w:proofErr w:type="spellStart"/>
            <w:r w:rsidRPr="002C799F">
              <w:rPr>
                <w:spacing w:val="-13"/>
              </w:rPr>
              <w:t>допущення</w:t>
            </w:r>
            <w:proofErr w:type="spellEnd"/>
            <w:r w:rsidRPr="002C799F">
              <w:rPr>
                <w:spacing w:val="-13"/>
              </w:rPr>
              <w:t xml:space="preserve"> </w:t>
            </w:r>
            <w:proofErr w:type="spellStart"/>
            <w:r w:rsidRPr="002C799F">
              <w:rPr>
                <w:spacing w:val="-13"/>
              </w:rPr>
              <w:t>дій</w:t>
            </w:r>
            <w:proofErr w:type="spellEnd"/>
            <w:r w:rsidRPr="002C799F">
              <w:rPr>
                <w:spacing w:val="-13"/>
              </w:rPr>
              <w:t xml:space="preserve">, </w:t>
            </w:r>
            <w:proofErr w:type="spellStart"/>
            <w:r w:rsidRPr="002C799F">
              <w:rPr>
                <w:spacing w:val="-13"/>
              </w:rPr>
              <w:t>що</w:t>
            </w:r>
            <w:proofErr w:type="spellEnd"/>
            <w:r w:rsidRPr="002C799F">
              <w:rPr>
                <w:spacing w:val="-13"/>
              </w:rPr>
              <w:t xml:space="preserve"> </w:t>
            </w:r>
            <w:proofErr w:type="spellStart"/>
            <w:r w:rsidRPr="002C799F">
              <w:rPr>
                <w:spacing w:val="-13"/>
              </w:rPr>
              <w:t>призводять</w:t>
            </w:r>
            <w:proofErr w:type="spellEnd"/>
            <w:r w:rsidRPr="002C799F">
              <w:rPr>
                <w:spacing w:val="-13"/>
              </w:rPr>
              <w:t xml:space="preserve"> до </w:t>
            </w:r>
            <w:proofErr w:type="spellStart"/>
            <w:r w:rsidRPr="002C799F">
              <w:rPr>
                <w:spacing w:val="-13"/>
              </w:rPr>
              <w:t>їх</w:t>
            </w:r>
            <w:proofErr w:type="spellEnd"/>
            <w:r w:rsidRPr="002C799F">
              <w:rPr>
                <w:spacing w:val="-13"/>
              </w:rPr>
              <w:t xml:space="preserve"> </w:t>
            </w:r>
            <w:proofErr w:type="spellStart"/>
            <w:r w:rsidRPr="002C799F">
              <w:rPr>
                <w:spacing w:val="-13"/>
              </w:rPr>
              <w:t>втрати</w:t>
            </w:r>
            <w:proofErr w:type="spellEnd"/>
          </w:p>
        </w:tc>
      </w:tr>
      <w:tr w:rsidR="00DE711D" w:rsidRPr="002C799F" w14:paraId="620DC17D" w14:textId="77777777" w:rsidTr="00A1729F">
        <w:trPr>
          <w:trHeight w:val="1682"/>
        </w:trPr>
        <w:tc>
          <w:tcPr>
            <w:tcW w:w="709" w:type="dxa"/>
            <w:tcBorders>
              <w:top w:val="single" w:sz="4" w:space="0" w:color="auto"/>
              <w:left w:val="single" w:sz="4" w:space="0" w:color="auto"/>
              <w:bottom w:val="single" w:sz="4" w:space="0" w:color="auto"/>
              <w:right w:val="single" w:sz="4" w:space="0" w:color="auto"/>
            </w:tcBorders>
            <w:vAlign w:val="center"/>
            <w:hideMark/>
          </w:tcPr>
          <w:p w14:paraId="0498B0A8" w14:textId="77777777" w:rsidR="00A1729F" w:rsidRPr="002C799F" w:rsidRDefault="00A1729F">
            <w:pPr>
              <w:jc w:val="both"/>
              <w:rPr>
                <w:rFonts w:eastAsia="Calibri"/>
                <w:lang w:eastAsia="en-US"/>
              </w:rPr>
            </w:pPr>
            <w:r w:rsidRPr="002C799F">
              <w:lastRenderedPageBreak/>
              <w:t>1.4</w:t>
            </w:r>
          </w:p>
        </w:tc>
        <w:tc>
          <w:tcPr>
            <w:tcW w:w="2552" w:type="dxa"/>
            <w:tcBorders>
              <w:top w:val="single" w:sz="4" w:space="0" w:color="auto"/>
              <w:left w:val="single" w:sz="4" w:space="0" w:color="auto"/>
              <w:bottom w:val="single" w:sz="4" w:space="0" w:color="auto"/>
              <w:right w:val="single" w:sz="4" w:space="0" w:color="auto"/>
            </w:tcBorders>
            <w:vAlign w:val="center"/>
          </w:tcPr>
          <w:p w14:paraId="70BDE0B0" w14:textId="77777777" w:rsidR="00A1729F" w:rsidRPr="002C799F" w:rsidRDefault="00A1729F">
            <w:pPr>
              <w:jc w:val="both"/>
              <w:rPr>
                <w:b/>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3F61C0F7" w14:textId="77777777" w:rsidR="00A1729F" w:rsidRPr="002C799F" w:rsidRDefault="00A1729F">
            <w:pPr>
              <w:rPr>
                <w:shd w:val="clear" w:color="auto" w:fill="FFFFFF"/>
              </w:rPr>
            </w:pPr>
            <w:r w:rsidRPr="002C799F">
              <w:rPr>
                <w:shd w:val="clear" w:color="auto" w:fill="FFFFFF"/>
              </w:rPr>
              <w:t xml:space="preserve">Оплата </w:t>
            </w:r>
            <w:proofErr w:type="spellStart"/>
            <w:r w:rsidRPr="002C799F">
              <w:rPr>
                <w:shd w:val="clear" w:color="auto" w:fill="FFFFFF"/>
              </w:rPr>
              <w:t>товарів</w:t>
            </w:r>
            <w:proofErr w:type="spellEnd"/>
            <w:r w:rsidRPr="002C799F">
              <w:rPr>
                <w:shd w:val="clear" w:color="auto" w:fill="FFFFFF"/>
              </w:rPr>
              <w:t xml:space="preserve"> та </w:t>
            </w:r>
            <w:proofErr w:type="spellStart"/>
            <w:r w:rsidRPr="002C799F">
              <w:rPr>
                <w:shd w:val="clear" w:color="auto" w:fill="FFFFFF"/>
              </w:rPr>
              <w:t>послуг</w:t>
            </w:r>
            <w:proofErr w:type="spellEnd"/>
            <w:r w:rsidRPr="002C799F">
              <w:rPr>
                <w:shd w:val="clear" w:color="auto" w:fill="FFFFFF"/>
              </w:rPr>
              <w:t xml:space="preserve"> </w:t>
            </w:r>
            <w:proofErr w:type="spellStart"/>
            <w:r w:rsidRPr="002C799F">
              <w:rPr>
                <w:shd w:val="clear" w:color="auto" w:fill="FFFFFF"/>
              </w:rPr>
              <w:t>соціальної</w:t>
            </w:r>
            <w:proofErr w:type="spellEnd"/>
            <w:r w:rsidRPr="002C799F">
              <w:rPr>
                <w:shd w:val="clear" w:color="auto" w:fill="FFFFFF"/>
              </w:rPr>
              <w:t xml:space="preserve"> </w:t>
            </w:r>
            <w:proofErr w:type="spellStart"/>
            <w:r w:rsidRPr="002C799F">
              <w:rPr>
                <w:shd w:val="clear" w:color="auto" w:fill="FFFFFF"/>
              </w:rPr>
              <w:t>реклами</w:t>
            </w:r>
            <w:proofErr w:type="spellEnd"/>
            <w:r w:rsidRPr="002C799F">
              <w:rPr>
                <w:shd w:val="clear" w:color="auto" w:fill="FFFFFF"/>
              </w:rPr>
              <w:t xml:space="preserve"> </w:t>
            </w:r>
            <w:proofErr w:type="spellStart"/>
            <w:r w:rsidRPr="002C799F">
              <w:rPr>
                <w:shd w:val="clear" w:color="auto" w:fill="FFFFFF"/>
              </w:rPr>
              <w:t>спрямованої</w:t>
            </w:r>
            <w:proofErr w:type="spellEnd"/>
            <w:r w:rsidRPr="002C799F">
              <w:rPr>
                <w:shd w:val="clear" w:color="auto" w:fill="FFFFFF"/>
              </w:rPr>
              <w:t xml:space="preserve"> на </w:t>
            </w:r>
            <w:proofErr w:type="spellStart"/>
            <w:r w:rsidRPr="002C799F">
              <w:rPr>
                <w:shd w:val="clear" w:color="auto" w:fill="FFFFFF"/>
              </w:rPr>
              <w:t>піднесення</w:t>
            </w:r>
            <w:proofErr w:type="spellEnd"/>
            <w:r w:rsidRPr="002C799F">
              <w:rPr>
                <w:shd w:val="clear" w:color="auto" w:fill="FFFFFF"/>
              </w:rPr>
              <w:t xml:space="preserve"> духовно-</w:t>
            </w:r>
            <w:proofErr w:type="spellStart"/>
            <w:r w:rsidRPr="002C799F">
              <w:rPr>
                <w:shd w:val="clear" w:color="auto" w:fill="FFFFFF"/>
              </w:rPr>
              <w:t>моральних</w:t>
            </w:r>
            <w:proofErr w:type="spellEnd"/>
            <w:r w:rsidRPr="002C799F">
              <w:rPr>
                <w:shd w:val="clear" w:color="auto" w:fill="FFFFFF"/>
              </w:rPr>
              <w:t xml:space="preserve"> </w:t>
            </w:r>
            <w:proofErr w:type="spellStart"/>
            <w:r w:rsidRPr="002C799F">
              <w:rPr>
                <w:shd w:val="clear" w:color="auto" w:fill="FFFFFF"/>
              </w:rPr>
              <w:t>цінностей</w:t>
            </w:r>
            <w:proofErr w:type="spellEnd"/>
            <w:r w:rsidRPr="002C799F">
              <w:rPr>
                <w:shd w:val="clear" w:color="auto" w:fill="FFFFFF"/>
              </w:rPr>
              <w:t xml:space="preserve"> </w:t>
            </w:r>
            <w:proofErr w:type="spellStart"/>
            <w:r w:rsidRPr="002C799F">
              <w:rPr>
                <w:shd w:val="clear" w:color="auto" w:fill="FFFFFF"/>
              </w:rPr>
              <w:t>суспільства</w:t>
            </w:r>
            <w:proofErr w:type="spellEnd"/>
            <w:r w:rsidRPr="002C799F">
              <w:rPr>
                <w:shd w:val="clear" w:color="auto" w:fill="FFFFFF"/>
              </w:rPr>
              <w:t xml:space="preserve"> </w:t>
            </w:r>
            <w:proofErr w:type="spellStart"/>
            <w:r w:rsidRPr="002C799F">
              <w:rPr>
                <w:shd w:val="clear" w:color="auto" w:fill="FFFFFF"/>
              </w:rPr>
              <w:t>Косівської</w:t>
            </w:r>
            <w:proofErr w:type="spellEnd"/>
            <w:r w:rsidRPr="002C799F">
              <w:rPr>
                <w:shd w:val="clear" w:color="auto" w:fill="FFFFFF"/>
              </w:rPr>
              <w:t xml:space="preserve"> </w:t>
            </w:r>
            <w:proofErr w:type="spellStart"/>
            <w:r w:rsidRPr="002C799F">
              <w:rPr>
                <w:shd w:val="clear" w:color="auto" w:fill="FFFFFF"/>
              </w:rPr>
              <w:t>територіальної</w:t>
            </w:r>
            <w:proofErr w:type="spellEnd"/>
            <w:r w:rsidRPr="002C799F">
              <w:rPr>
                <w:shd w:val="clear" w:color="auto" w:fill="FFFFFF"/>
              </w:rPr>
              <w:t xml:space="preserve"> </w:t>
            </w:r>
            <w:proofErr w:type="spellStart"/>
            <w:r w:rsidRPr="002C799F">
              <w:rPr>
                <w:shd w:val="clear" w:color="auto" w:fill="FFFFFF"/>
              </w:rPr>
              <w:t>громади</w:t>
            </w:r>
            <w:proofErr w:type="spellEnd"/>
          </w:p>
        </w:tc>
        <w:tc>
          <w:tcPr>
            <w:tcW w:w="1286" w:type="dxa"/>
            <w:tcBorders>
              <w:top w:val="single" w:sz="4" w:space="0" w:color="auto"/>
              <w:left w:val="single" w:sz="4" w:space="0" w:color="auto"/>
              <w:bottom w:val="single" w:sz="4" w:space="0" w:color="auto"/>
              <w:right w:val="single" w:sz="4" w:space="0" w:color="auto"/>
            </w:tcBorders>
            <w:hideMark/>
          </w:tcPr>
          <w:p w14:paraId="2434957B" w14:textId="77777777" w:rsidR="00A1729F" w:rsidRPr="002C799F" w:rsidRDefault="00A1729F">
            <w:r w:rsidRPr="002C799F">
              <w:t xml:space="preserve">2024-2028 </w:t>
            </w:r>
            <w:proofErr w:type="spellStart"/>
            <w:r w:rsidRPr="002C799F">
              <w:t>рр</w:t>
            </w:r>
            <w:proofErr w:type="spellEnd"/>
            <w:r w:rsidRPr="002C799F">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5749AE" w14:textId="77777777" w:rsidR="00A1729F" w:rsidRPr="002C799F" w:rsidRDefault="00A1729F">
            <w:pPr>
              <w:jc w:val="center"/>
            </w:pPr>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w:t>
            </w:r>
            <w:proofErr w:type="spellStart"/>
            <w:r w:rsidRPr="002C799F">
              <w:t>відділ</w:t>
            </w:r>
            <w:proofErr w:type="spellEnd"/>
            <w:r w:rsidRPr="002C799F">
              <w:t xml:space="preserve"> </w:t>
            </w:r>
            <w:proofErr w:type="spellStart"/>
            <w:r w:rsidRPr="002C799F">
              <w:t>культури</w:t>
            </w:r>
            <w:proofErr w:type="spellEnd"/>
            <w:r w:rsidRPr="002C799F">
              <w:t xml:space="preserve"> та туризму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w:t>
            </w:r>
          </w:p>
        </w:tc>
        <w:tc>
          <w:tcPr>
            <w:tcW w:w="1266" w:type="dxa"/>
            <w:tcBorders>
              <w:top w:val="single" w:sz="4" w:space="0" w:color="auto"/>
              <w:left w:val="single" w:sz="4" w:space="0" w:color="auto"/>
              <w:bottom w:val="single" w:sz="4" w:space="0" w:color="auto"/>
              <w:right w:val="single" w:sz="4" w:space="0" w:color="auto"/>
            </w:tcBorders>
            <w:vAlign w:val="center"/>
            <w:hideMark/>
          </w:tcPr>
          <w:p w14:paraId="7FB26250" w14:textId="77777777" w:rsidR="00A1729F" w:rsidRPr="002C799F" w:rsidRDefault="00A1729F">
            <w:pPr>
              <w:jc w:val="center"/>
            </w:pPr>
            <w:proofErr w:type="spellStart"/>
            <w:r w:rsidRPr="002C799F">
              <w:t>Міський</w:t>
            </w:r>
            <w:proofErr w:type="spellEnd"/>
            <w:r w:rsidRPr="002C799F">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7972898D" w14:textId="77777777" w:rsidR="00A1729F" w:rsidRPr="002C799F" w:rsidRDefault="00A1729F">
            <w:pPr>
              <w:jc w:val="both"/>
            </w:pPr>
            <w:r w:rsidRPr="002C799F">
              <w:t xml:space="preserve">2024 р. – </w:t>
            </w:r>
          </w:p>
          <w:p w14:paraId="3A13D50B" w14:textId="77777777" w:rsidR="00A1729F" w:rsidRPr="002C799F" w:rsidRDefault="00A1729F">
            <w:pPr>
              <w:jc w:val="both"/>
            </w:pPr>
            <w:r w:rsidRPr="002C799F">
              <w:t xml:space="preserve">2025 р. – </w:t>
            </w:r>
          </w:p>
          <w:p w14:paraId="25E0D35A" w14:textId="77777777" w:rsidR="00A1729F" w:rsidRPr="002C799F" w:rsidRDefault="00A1729F">
            <w:pPr>
              <w:jc w:val="both"/>
            </w:pPr>
            <w:r w:rsidRPr="002C799F">
              <w:t xml:space="preserve">2026 р. – </w:t>
            </w:r>
          </w:p>
          <w:p w14:paraId="3D18DAB1" w14:textId="77777777" w:rsidR="00A1729F" w:rsidRPr="002C799F" w:rsidRDefault="00A1729F">
            <w:pPr>
              <w:jc w:val="both"/>
            </w:pPr>
            <w:r w:rsidRPr="002C799F">
              <w:t xml:space="preserve">2027 р. –  </w:t>
            </w:r>
          </w:p>
          <w:p w14:paraId="7D8A9E93" w14:textId="77777777" w:rsidR="00A1729F" w:rsidRPr="002C799F" w:rsidRDefault="00A1729F">
            <w:pPr>
              <w:jc w:val="both"/>
            </w:pPr>
            <w:r w:rsidRPr="002C799F">
              <w:t xml:space="preserve">2028 р. – </w:t>
            </w:r>
          </w:p>
          <w:p w14:paraId="49F26B48" w14:textId="77777777" w:rsidR="00A1729F" w:rsidRPr="002C799F" w:rsidRDefault="00A1729F">
            <w:pPr>
              <w:jc w:val="both"/>
            </w:pPr>
          </w:p>
          <w:p w14:paraId="740A88FD" w14:textId="77777777" w:rsidR="00A1729F" w:rsidRPr="002C799F" w:rsidRDefault="00A1729F">
            <w:pPr>
              <w:jc w:val="both"/>
            </w:pPr>
            <w:proofErr w:type="spellStart"/>
            <w:r w:rsidRPr="002C799F">
              <w:t>Усього</w:t>
            </w:r>
            <w:proofErr w:type="spellEnd"/>
            <w:r w:rsidRPr="002C799F">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33637F6" w14:textId="77777777" w:rsidR="00A1729F" w:rsidRPr="002C799F" w:rsidRDefault="00A1729F">
            <w:pPr>
              <w:rPr>
                <w:spacing w:val="-13"/>
              </w:rPr>
            </w:pPr>
            <w:proofErr w:type="spellStart"/>
            <w:proofErr w:type="gramStart"/>
            <w:r w:rsidRPr="002C799F">
              <w:rPr>
                <w:shd w:val="clear" w:color="auto" w:fill="FFFFFF"/>
              </w:rPr>
              <w:t>Забезпечено</w:t>
            </w:r>
            <w:proofErr w:type="spellEnd"/>
            <w:r w:rsidRPr="002C799F">
              <w:rPr>
                <w:shd w:val="clear" w:color="auto" w:fill="FFFFFF"/>
              </w:rPr>
              <w:t xml:space="preserve">  </w:t>
            </w:r>
            <w:proofErr w:type="spellStart"/>
            <w:r w:rsidRPr="002C799F">
              <w:rPr>
                <w:shd w:val="clear" w:color="auto" w:fill="FFFFFF"/>
              </w:rPr>
              <w:t>соціальну</w:t>
            </w:r>
            <w:proofErr w:type="spellEnd"/>
            <w:proofErr w:type="gramEnd"/>
            <w:r w:rsidRPr="002C799F">
              <w:rPr>
                <w:shd w:val="clear" w:color="auto" w:fill="FFFFFF"/>
              </w:rPr>
              <w:t xml:space="preserve"> рекламу </w:t>
            </w:r>
            <w:proofErr w:type="spellStart"/>
            <w:r w:rsidRPr="002C799F">
              <w:rPr>
                <w:shd w:val="clear" w:color="auto" w:fill="FFFFFF"/>
              </w:rPr>
              <w:t>спрямовану</w:t>
            </w:r>
            <w:proofErr w:type="spellEnd"/>
            <w:r w:rsidRPr="002C799F">
              <w:rPr>
                <w:shd w:val="clear" w:color="auto" w:fill="FFFFFF"/>
              </w:rPr>
              <w:t xml:space="preserve"> на </w:t>
            </w:r>
            <w:proofErr w:type="spellStart"/>
            <w:r w:rsidRPr="002C799F">
              <w:rPr>
                <w:shd w:val="clear" w:color="auto" w:fill="FFFFFF"/>
              </w:rPr>
              <w:t>піднесення</w:t>
            </w:r>
            <w:proofErr w:type="spellEnd"/>
            <w:r w:rsidRPr="002C799F">
              <w:rPr>
                <w:shd w:val="clear" w:color="auto" w:fill="FFFFFF"/>
              </w:rPr>
              <w:t xml:space="preserve"> духовно-</w:t>
            </w:r>
            <w:proofErr w:type="spellStart"/>
            <w:r w:rsidRPr="002C799F">
              <w:rPr>
                <w:shd w:val="clear" w:color="auto" w:fill="FFFFFF"/>
              </w:rPr>
              <w:t>моральних</w:t>
            </w:r>
            <w:proofErr w:type="spellEnd"/>
            <w:r w:rsidRPr="002C799F">
              <w:rPr>
                <w:shd w:val="clear" w:color="auto" w:fill="FFFFFF"/>
              </w:rPr>
              <w:t xml:space="preserve"> </w:t>
            </w:r>
            <w:proofErr w:type="spellStart"/>
            <w:r w:rsidRPr="002C799F">
              <w:rPr>
                <w:shd w:val="clear" w:color="auto" w:fill="FFFFFF"/>
              </w:rPr>
              <w:t>цінностей</w:t>
            </w:r>
            <w:proofErr w:type="spellEnd"/>
            <w:r w:rsidRPr="002C799F">
              <w:rPr>
                <w:shd w:val="clear" w:color="auto" w:fill="FFFFFF"/>
              </w:rPr>
              <w:t xml:space="preserve"> </w:t>
            </w:r>
            <w:proofErr w:type="spellStart"/>
            <w:r w:rsidRPr="002C799F">
              <w:rPr>
                <w:shd w:val="clear" w:color="auto" w:fill="FFFFFF"/>
              </w:rPr>
              <w:t>суспільства</w:t>
            </w:r>
            <w:proofErr w:type="spellEnd"/>
          </w:p>
        </w:tc>
      </w:tr>
      <w:tr w:rsidR="00DE711D" w:rsidRPr="002C799F" w14:paraId="6AF10516" w14:textId="77777777" w:rsidTr="00A1729F">
        <w:trPr>
          <w:trHeight w:val="1682"/>
        </w:trPr>
        <w:tc>
          <w:tcPr>
            <w:tcW w:w="709" w:type="dxa"/>
            <w:tcBorders>
              <w:top w:val="single" w:sz="4" w:space="0" w:color="auto"/>
              <w:left w:val="single" w:sz="4" w:space="0" w:color="auto"/>
              <w:bottom w:val="single" w:sz="4" w:space="0" w:color="auto"/>
              <w:right w:val="single" w:sz="4" w:space="0" w:color="auto"/>
            </w:tcBorders>
            <w:vAlign w:val="center"/>
            <w:hideMark/>
          </w:tcPr>
          <w:p w14:paraId="44C4D28B" w14:textId="77777777" w:rsidR="00A1729F" w:rsidRPr="002C799F" w:rsidRDefault="00A1729F">
            <w:pPr>
              <w:jc w:val="both"/>
              <w:rPr>
                <w:rFonts w:eastAsia="Calibri"/>
                <w:lang w:val="uk-UA" w:eastAsia="en-US"/>
              </w:rPr>
            </w:pPr>
            <w:r w:rsidRPr="002C799F">
              <w:t>1.5</w:t>
            </w:r>
          </w:p>
        </w:tc>
        <w:tc>
          <w:tcPr>
            <w:tcW w:w="2552" w:type="dxa"/>
            <w:tcBorders>
              <w:top w:val="single" w:sz="4" w:space="0" w:color="auto"/>
              <w:left w:val="single" w:sz="4" w:space="0" w:color="auto"/>
              <w:bottom w:val="single" w:sz="4" w:space="0" w:color="auto"/>
              <w:right w:val="single" w:sz="4" w:space="0" w:color="auto"/>
            </w:tcBorders>
            <w:vAlign w:val="center"/>
          </w:tcPr>
          <w:p w14:paraId="4DCDFB2F" w14:textId="77777777" w:rsidR="00A1729F" w:rsidRPr="002C799F" w:rsidRDefault="00A1729F">
            <w:pPr>
              <w:jc w:val="both"/>
              <w:rPr>
                <w:b/>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722A07FF" w14:textId="77777777" w:rsidR="00A1729F" w:rsidRPr="002C799F" w:rsidRDefault="00A1729F">
            <w:pPr>
              <w:rPr>
                <w:shd w:val="clear" w:color="auto" w:fill="FFFFFF"/>
              </w:rPr>
            </w:pPr>
            <w:r w:rsidRPr="002C799F">
              <w:rPr>
                <w:shd w:val="clear" w:color="auto" w:fill="FFFFFF"/>
              </w:rPr>
              <w:t xml:space="preserve">Оплата </w:t>
            </w:r>
            <w:proofErr w:type="spellStart"/>
            <w:r w:rsidRPr="002C799F">
              <w:rPr>
                <w:shd w:val="clear" w:color="auto" w:fill="FFFFFF"/>
              </w:rPr>
              <w:t>товарів</w:t>
            </w:r>
            <w:proofErr w:type="spellEnd"/>
            <w:r w:rsidRPr="002C799F">
              <w:rPr>
                <w:shd w:val="clear" w:color="auto" w:fill="FFFFFF"/>
              </w:rPr>
              <w:t xml:space="preserve"> та </w:t>
            </w:r>
            <w:proofErr w:type="spellStart"/>
            <w:r w:rsidRPr="002C799F">
              <w:rPr>
                <w:shd w:val="clear" w:color="auto" w:fill="FFFFFF"/>
              </w:rPr>
              <w:t>послуг</w:t>
            </w:r>
            <w:proofErr w:type="spellEnd"/>
            <w:r w:rsidRPr="002C799F">
              <w:rPr>
                <w:shd w:val="clear" w:color="auto" w:fill="FFFFFF"/>
              </w:rPr>
              <w:t xml:space="preserve"> </w:t>
            </w:r>
            <w:proofErr w:type="spellStart"/>
            <w:r w:rsidRPr="002C799F">
              <w:rPr>
                <w:shd w:val="clear" w:color="auto" w:fill="FFFFFF"/>
              </w:rPr>
              <w:t>пов’язаних</w:t>
            </w:r>
            <w:proofErr w:type="spellEnd"/>
            <w:r w:rsidRPr="002C799F">
              <w:rPr>
                <w:shd w:val="clear" w:color="auto" w:fill="FFFFFF"/>
              </w:rPr>
              <w:t xml:space="preserve"> з </w:t>
            </w:r>
            <w:proofErr w:type="spellStart"/>
            <w:r w:rsidRPr="002C799F">
              <w:rPr>
                <w:shd w:val="clear" w:color="auto" w:fill="FFFFFF"/>
              </w:rPr>
              <w:t>проведенням</w:t>
            </w:r>
            <w:proofErr w:type="spellEnd"/>
            <w:r w:rsidRPr="002C799F">
              <w:rPr>
                <w:shd w:val="clear" w:color="auto" w:fill="FFFFFF"/>
              </w:rPr>
              <w:t xml:space="preserve"> </w:t>
            </w:r>
            <w:proofErr w:type="spellStart"/>
            <w:r w:rsidRPr="002C799F">
              <w:rPr>
                <w:shd w:val="clear" w:color="auto" w:fill="FFFFFF"/>
              </w:rPr>
              <w:t>культурних</w:t>
            </w:r>
            <w:proofErr w:type="spellEnd"/>
            <w:r w:rsidRPr="002C799F">
              <w:rPr>
                <w:shd w:val="clear" w:color="auto" w:fill="FFFFFF"/>
              </w:rPr>
              <w:t xml:space="preserve"> </w:t>
            </w:r>
            <w:proofErr w:type="spellStart"/>
            <w:r w:rsidRPr="002C799F">
              <w:rPr>
                <w:shd w:val="clear" w:color="auto" w:fill="FFFFFF"/>
              </w:rPr>
              <w:t>заходів</w:t>
            </w:r>
            <w:proofErr w:type="spellEnd"/>
            <w:r w:rsidRPr="002C799F">
              <w:rPr>
                <w:shd w:val="clear" w:color="auto" w:fill="FFFFFF"/>
              </w:rPr>
              <w:t xml:space="preserve">, </w:t>
            </w:r>
            <w:proofErr w:type="spellStart"/>
            <w:r w:rsidRPr="002C799F">
              <w:rPr>
                <w:shd w:val="clear" w:color="auto" w:fill="FFFFFF"/>
              </w:rPr>
              <w:t>присвяченим</w:t>
            </w:r>
            <w:proofErr w:type="spellEnd"/>
            <w:r w:rsidRPr="002C799F">
              <w:rPr>
                <w:shd w:val="clear" w:color="auto" w:fill="FFFFFF"/>
              </w:rPr>
              <w:t xml:space="preserve"> </w:t>
            </w:r>
            <w:proofErr w:type="spellStart"/>
            <w:r w:rsidRPr="002C799F">
              <w:rPr>
                <w:shd w:val="clear" w:color="auto" w:fill="FFFFFF"/>
              </w:rPr>
              <w:t>державним</w:t>
            </w:r>
            <w:proofErr w:type="spellEnd"/>
            <w:r w:rsidRPr="002C799F">
              <w:rPr>
                <w:shd w:val="clear" w:color="auto" w:fill="FFFFFF"/>
              </w:rPr>
              <w:t xml:space="preserve"> та </w:t>
            </w:r>
            <w:proofErr w:type="spellStart"/>
            <w:r w:rsidRPr="002C799F">
              <w:rPr>
                <w:shd w:val="clear" w:color="auto" w:fill="FFFFFF"/>
              </w:rPr>
              <w:t>релігійним</w:t>
            </w:r>
            <w:proofErr w:type="spellEnd"/>
            <w:r w:rsidRPr="002C799F">
              <w:rPr>
                <w:shd w:val="clear" w:color="auto" w:fill="FFFFFF"/>
              </w:rPr>
              <w:t xml:space="preserve"> </w:t>
            </w:r>
            <w:proofErr w:type="spellStart"/>
            <w:r w:rsidRPr="002C799F">
              <w:rPr>
                <w:shd w:val="clear" w:color="auto" w:fill="FFFFFF"/>
              </w:rPr>
              <w:t>святам</w:t>
            </w:r>
            <w:proofErr w:type="spellEnd"/>
            <w:r w:rsidRPr="002C799F">
              <w:rPr>
                <w:shd w:val="clear" w:color="auto" w:fill="FFFFFF"/>
              </w:rPr>
              <w:t xml:space="preserve">, </w:t>
            </w:r>
            <w:proofErr w:type="spellStart"/>
            <w:proofErr w:type="gramStart"/>
            <w:r w:rsidRPr="002C799F">
              <w:rPr>
                <w:shd w:val="clear" w:color="auto" w:fill="FFFFFF"/>
              </w:rPr>
              <w:t>ювілеям,офіційним</w:t>
            </w:r>
            <w:proofErr w:type="spellEnd"/>
            <w:proofErr w:type="gramEnd"/>
            <w:r w:rsidRPr="002C799F">
              <w:rPr>
                <w:shd w:val="clear" w:color="auto" w:fill="FFFFFF"/>
              </w:rPr>
              <w:t xml:space="preserve"> датам, </w:t>
            </w:r>
            <w:proofErr w:type="spellStart"/>
            <w:r w:rsidRPr="002C799F">
              <w:rPr>
                <w:shd w:val="clear" w:color="auto" w:fill="FFFFFF"/>
              </w:rPr>
              <w:t>визначним</w:t>
            </w:r>
            <w:proofErr w:type="spellEnd"/>
            <w:r w:rsidRPr="002C799F">
              <w:rPr>
                <w:shd w:val="clear" w:color="auto" w:fill="FFFFFF"/>
              </w:rPr>
              <w:t xml:space="preserve"> </w:t>
            </w:r>
            <w:proofErr w:type="spellStart"/>
            <w:r w:rsidRPr="002C799F">
              <w:rPr>
                <w:shd w:val="clear" w:color="auto" w:fill="FFFFFF"/>
              </w:rPr>
              <w:t>подіям</w:t>
            </w:r>
            <w:proofErr w:type="spellEnd"/>
            <w:r w:rsidRPr="002C799F">
              <w:rPr>
                <w:shd w:val="clear" w:color="auto" w:fill="FFFFFF"/>
              </w:rPr>
              <w:t xml:space="preserve"> і т.п.</w:t>
            </w:r>
          </w:p>
        </w:tc>
        <w:tc>
          <w:tcPr>
            <w:tcW w:w="1286" w:type="dxa"/>
            <w:tcBorders>
              <w:top w:val="single" w:sz="4" w:space="0" w:color="auto"/>
              <w:left w:val="single" w:sz="4" w:space="0" w:color="auto"/>
              <w:bottom w:val="single" w:sz="4" w:space="0" w:color="auto"/>
              <w:right w:val="single" w:sz="4" w:space="0" w:color="auto"/>
            </w:tcBorders>
            <w:hideMark/>
          </w:tcPr>
          <w:p w14:paraId="5181BE3E" w14:textId="77777777" w:rsidR="00A1729F" w:rsidRPr="002C799F" w:rsidRDefault="00A1729F">
            <w:r w:rsidRPr="002C799F">
              <w:t xml:space="preserve">2024-2028 </w:t>
            </w:r>
            <w:proofErr w:type="spellStart"/>
            <w:r w:rsidRPr="002C799F">
              <w:t>рр</w:t>
            </w:r>
            <w:proofErr w:type="spellEnd"/>
            <w:r w:rsidRPr="002C799F">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6C2D0F" w14:textId="77777777" w:rsidR="00A1729F" w:rsidRPr="002C799F" w:rsidRDefault="00A1729F">
            <w:pPr>
              <w:jc w:val="center"/>
            </w:pPr>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w:t>
            </w:r>
            <w:proofErr w:type="spellStart"/>
            <w:r w:rsidRPr="002C799F">
              <w:t>відділ</w:t>
            </w:r>
            <w:proofErr w:type="spellEnd"/>
            <w:r w:rsidRPr="002C799F">
              <w:t xml:space="preserve"> </w:t>
            </w:r>
            <w:proofErr w:type="spellStart"/>
            <w:r w:rsidRPr="002C799F">
              <w:t>культури</w:t>
            </w:r>
            <w:proofErr w:type="spellEnd"/>
            <w:r w:rsidRPr="002C799F">
              <w:t xml:space="preserve"> та туризму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w:t>
            </w:r>
          </w:p>
        </w:tc>
        <w:tc>
          <w:tcPr>
            <w:tcW w:w="1266" w:type="dxa"/>
            <w:tcBorders>
              <w:top w:val="single" w:sz="4" w:space="0" w:color="auto"/>
              <w:left w:val="single" w:sz="4" w:space="0" w:color="auto"/>
              <w:bottom w:val="single" w:sz="4" w:space="0" w:color="auto"/>
              <w:right w:val="single" w:sz="4" w:space="0" w:color="auto"/>
            </w:tcBorders>
            <w:vAlign w:val="center"/>
            <w:hideMark/>
          </w:tcPr>
          <w:p w14:paraId="46097ECD" w14:textId="77777777" w:rsidR="00A1729F" w:rsidRPr="002C799F" w:rsidRDefault="00A1729F">
            <w:pPr>
              <w:jc w:val="center"/>
            </w:pPr>
            <w:proofErr w:type="spellStart"/>
            <w:r w:rsidRPr="002C799F">
              <w:t>Міський</w:t>
            </w:r>
            <w:proofErr w:type="spellEnd"/>
            <w:r w:rsidRPr="002C799F">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75525D1B" w14:textId="77777777" w:rsidR="00A1729F" w:rsidRPr="002C799F" w:rsidRDefault="00A1729F">
            <w:pPr>
              <w:jc w:val="both"/>
            </w:pPr>
            <w:r w:rsidRPr="002C799F">
              <w:t xml:space="preserve">2024 р. – </w:t>
            </w:r>
          </w:p>
          <w:p w14:paraId="73CABE74" w14:textId="77777777" w:rsidR="00A1729F" w:rsidRPr="002C799F" w:rsidRDefault="00A1729F">
            <w:pPr>
              <w:jc w:val="both"/>
            </w:pPr>
            <w:r w:rsidRPr="002C799F">
              <w:t xml:space="preserve">2025 р. – </w:t>
            </w:r>
          </w:p>
          <w:p w14:paraId="43F96CD7" w14:textId="77777777" w:rsidR="00A1729F" w:rsidRPr="002C799F" w:rsidRDefault="00A1729F">
            <w:pPr>
              <w:jc w:val="both"/>
            </w:pPr>
            <w:r w:rsidRPr="002C799F">
              <w:t xml:space="preserve">2026 р. – </w:t>
            </w:r>
          </w:p>
          <w:p w14:paraId="52D141F5" w14:textId="77777777" w:rsidR="00A1729F" w:rsidRPr="002C799F" w:rsidRDefault="00A1729F">
            <w:pPr>
              <w:jc w:val="both"/>
            </w:pPr>
            <w:r w:rsidRPr="002C799F">
              <w:t xml:space="preserve">2027 р. –  </w:t>
            </w:r>
          </w:p>
          <w:p w14:paraId="40DC2347" w14:textId="77777777" w:rsidR="00A1729F" w:rsidRPr="002C799F" w:rsidRDefault="00A1729F">
            <w:pPr>
              <w:jc w:val="both"/>
            </w:pPr>
            <w:r w:rsidRPr="002C799F">
              <w:t xml:space="preserve">2028 р. – </w:t>
            </w:r>
          </w:p>
          <w:p w14:paraId="58423B60" w14:textId="77777777" w:rsidR="00A1729F" w:rsidRPr="002C799F" w:rsidRDefault="00A1729F">
            <w:pPr>
              <w:jc w:val="both"/>
            </w:pPr>
          </w:p>
          <w:p w14:paraId="7FECB0E1" w14:textId="77777777" w:rsidR="00A1729F" w:rsidRPr="002C799F" w:rsidRDefault="00A1729F">
            <w:pPr>
              <w:jc w:val="both"/>
            </w:pPr>
            <w:proofErr w:type="spellStart"/>
            <w:r w:rsidRPr="002C799F">
              <w:t>Усього</w:t>
            </w:r>
            <w:proofErr w:type="spellEnd"/>
            <w:r w:rsidRPr="002C799F">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64AB43B" w14:textId="77777777" w:rsidR="00A1729F" w:rsidRPr="002C799F" w:rsidRDefault="00A1729F">
            <w:pPr>
              <w:rPr>
                <w:spacing w:val="-13"/>
              </w:rPr>
            </w:pPr>
            <w:proofErr w:type="spellStart"/>
            <w:r w:rsidRPr="002C799F">
              <w:rPr>
                <w:spacing w:val="-13"/>
              </w:rPr>
              <w:t>Забезпечено</w:t>
            </w:r>
            <w:proofErr w:type="spellEnd"/>
            <w:r w:rsidRPr="002C799F">
              <w:rPr>
                <w:spacing w:val="-13"/>
              </w:rPr>
              <w:t xml:space="preserve"> </w:t>
            </w:r>
            <w:proofErr w:type="spellStart"/>
            <w:proofErr w:type="gramStart"/>
            <w:r w:rsidRPr="002C799F">
              <w:rPr>
                <w:spacing w:val="-13"/>
              </w:rPr>
              <w:t>проведення</w:t>
            </w:r>
            <w:proofErr w:type="spellEnd"/>
            <w:r w:rsidRPr="002C799F">
              <w:rPr>
                <w:spacing w:val="-13"/>
              </w:rPr>
              <w:t xml:space="preserve">  </w:t>
            </w:r>
            <w:proofErr w:type="spellStart"/>
            <w:r w:rsidRPr="002C799F">
              <w:rPr>
                <w:spacing w:val="-13"/>
              </w:rPr>
              <w:t>культурних</w:t>
            </w:r>
            <w:proofErr w:type="spellEnd"/>
            <w:proofErr w:type="gramEnd"/>
            <w:r w:rsidRPr="002C799F">
              <w:rPr>
                <w:spacing w:val="-13"/>
              </w:rPr>
              <w:t xml:space="preserve"> </w:t>
            </w:r>
            <w:proofErr w:type="spellStart"/>
            <w:r w:rsidRPr="002C799F">
              <w:rPr>
                <w:spacing w:val="-13"/>
              </w:rPr>
              <w:t>заходів</w:t>
            </w:r>
            <w:proofErr w:type="spellEnd"/>
          </w:p>
        </w:tc>
      </w:tr>
      <w:tr w:rsidR="00DE711D" w:rsidRPr="002C799F" w14:paraId="4A689E96" w14:textId="77777777" w:rsidTr="00A1729F">
        <w:trPr>
          <w:trHeight w:val="1682"/>
        </w:trPr>
        <w:tc>
          <w:tcPr>
            <w:tcW w:w="709" w:type="dxa"/>
            <w:tcBorders>
              <w:top w:val="single" w:sz="4" w:space="0" w:color="auto"/>
              <w:left w:val="single" w:sz="4" w:space="0" w:color="auto"/>
              <w:bottom w:val="single" w:sz="4" w:space="0" w:color="auto"/>
              <w:right w:val="single" w:sz="4" w:space="0" w:color="auto"/>
            </w:tcBorders>
            <w:vAlign w:val="center"/>
            <w:hideMark/>
          </w:tcPr>
          <w:p w14:paraId="3B5D0C09" w14:textId="77777777" w:rsidR="00A1729F" w:rsidRPr="002C799F" w:rsidRDefault="00A1729F">
            <w:pPr>
              <w:jc w:val="both"/>
              <w:rPr>
                <w:rFonts w:eastAsia="Calibri"/>
                <w:lang w:val="uk-UA" w:eastAsia="en-US"/>
              </w:rPr>
            </w:pPr>
            <w:r w:rsidRPr="002C799F">
              <w:t>1.6</w:t>
            </w:r>
          </w:p>
        </w:tc>
        <w:tc>
          <w:tcPr>
            <w:tcW w:w="2552" w:type="dxa"/>
            <w:tcBorders>
              <w:top w:val="single" w:sz="4" w:space="0" w:color="auto"/>
              <w:left w:val="single" w:sz="4" w:space="0" w:color="auto"/>
              <w:bottom w:val="single" w:sz="4" w:space="0" w:color="auto"/>
              <w:right w:val="single" w:sz="4" w:space="0" w:color="auto"/>
            </w:tcBorders>
            <w:vAlign w:val="center"/>
          </w:tcPr>
          <w:p w14:paraId="7BA39699" w14:textId="77777777" w:rsidR="00A1729F" w:rsidRPr="002C799F" w:rsidRDefault="00A1729F">
            <w:pPr>
              <w:jc w:val="both"/>
              <w:rPr>
                <w:b/>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4DD569E9" w14:textId="77777777" w:rsidR="00A1729F" w:rsidRPr="002C799F" w:rsidRDefault="00A1729F">
            <w:pPr>
              <w:rPr>
                <w:shd w:val="clear" w:color="auto" w:fill="FFFFFF"/>
              </w:rPr>
            </w:pPr>
            <w:r w:rsidRPr="002C799F">
              <w:rPr>
                <w:shd w:val="clear" w:color="auto" w:fill="FFFFFF"/>
              </w:rPr>
              <w:t xml:space="preserve">Оплата </w:t>
            </w:r>
            <w:proofErr w:type="spellStart"/>
            <w:r w:rsidRPr="002C799F">
              <w:rPr>
                <w:shd w:val="clear" w:color="auto" w:fill="FFFFFF"/>
              </w:rPr>
              <w:t>товарів</w:t>
            </w:r>
            <w:proofErr w:type="spellEnd"/>
            <w:r w:rsidRPr="002C799F">
              <w:rPr>
                <w:shd w:val="clear" w:color="auto" w:fill="FFFFFF"/>
              </w:rPr>
              <w:t xml:space="preserve"> та </w:t>
            </w:r>
            <w:proofErr w:type="spellStart"/>
            <w:r w:rsidRPr="002C799F">
              <w:rPr>
                <w:shd w:val="clear" w:color="auto" w:fill="FFFFFF"/>
              </w:rPr>
              <w:t>послуг</w:t>
            </w:r>
            <w:proofErr w:type="spellEnd"/>
            <w:r w:rsidRPr="002C799F">
              <w:rPr>
                <w:shd w:val="clear" w:color="auto" w:fill="FFFFFF"/>
              </w:rPr>
              <w:t xml:space="preserve"> </w:t>
            </w:r>
            <w:proofErr w:type="spellStart"/>
            <w:r w:rsidRPr="002C799F">
              <w:rPr>
                <w:shd w:val="clear" w:color="auto" w:fill="FFFFFF"/>
              </w:rPr>
              <w:t>пов’язаних</w:t>
            </w:r>
            <w:proofErr w:type="spellEnd"/>
            <w:r w:rsidRPr="002C799F">
              <w:rPr>
                <w:shd w:val="clear" w:color="auto" w:fill="FFFFFF"/>
              </w:rPr>
              <w:t xml:space="preserve"> з </w:t>
            </w:r>
            <w:proofErr w:type="spellStart"/>
            <w:r w:rsidRPr="002C799F">
              <w:rPr>
                <w:shd w:val="clear" w:color="auto" w:fill="FFFFFF"/>
              </w:rPr>
              <w:t>проведенням</w:t>
            </w:r>
            <w:proofErr w:type="spellEnd"/>
            <w:r w:rsidRPr="002C799F">
              <w:rPr>
                <w:shd w:val="clear" w:color="auto" w:fill="FFFFFF"/>
              </w:rPr>
              <w:t xml:space="preserve"> </w:t>
            </w:r>
            <w:proofErr w:type="spellStart"/>
            <w:r w:rsidRPr="002C799F">
              <w:rPr>
                <w:shd w:val="clear" w:color="auto" w:fill="FFFFFF"/>
              </w:rPr>
              <w:t>фестивалів</w:t>
            </w:r>
            <w:proofErr w:type="spellEnd"/>
            <w:r w:rsidRPr="002C799F">
              <w:rPr>
                <w:shd w:val="clear" w:color="auto" w:fill="FFFFFF"/>
              </w:rPr>
              <w:t xml:space="preserve"> духовного </w:t>
            </w:r>
            <w:proofErr w:type="spellStart"/>
            <w:r w:rsidRPr="002C799F">
              <w:rPr>
                <w:shd w:val="clear" w:color="auto" w:fill="FFFFFF"/>
              </w:rPr>
              <w:t>співу</w:t>
            </w:r>
            <w:proofErr w:type="spellEnd"/>
            <w:r w:rsidRPr="002C799F">
              <w:rPr>
                <w:shd w:val="clear" w:color="auto" w:fill="FFFFFF"/>
              </w:rPr>
              <w:t xml:space="preserve">, </w:t>
            </w:r>
            <w:proofErr w:type="spellStart"/>
            <w:r w:rsidRPr="002C799F">
              <w:rPr>
                <w:shd w:val="clear" w:color="auto" w:fill="FFFFFF"/>
              </w:rPr>
              <w:t>конкурсів</w:t>
            </w:r>
            <w:proofErr w:type="spellEnd"/>
            <w:r w:rsidRPr="002C799F">
              <w:rPr>
                <w:shd w:val="clear" w:color="auto" w:fill="FFFFFF"/>
              </w:rPr>
              <w:t xml:space="preserve">, </w:t>
            </w:r>
            <w:proofErr w:type="spellStart"/>
            <w:r w:rsidRPr="002C799F">
              <w:rPr>
                <w:shd w:val="clear" w:color="auto" w:fill="FFFFFF"/>
              </w:rPr>
              <w:t>оглядів</w:t>
            </w:r>
            <w:proofErr w:type="spellEnd"/>
            <w:r w:rsidRPr="002C799F">
              <w:rPr>
                <w:shd w:val="clear" w:color="auto" w:fill="FFFFFF"/>
              </w:rPr>
              <w:t xml:space="preserve"> </w:t>
            </w:r>
            <w:proofErr w:type="spellStart"/>
            <w:r w:rsidRPr="002C799F">
              <w:rPr>
                <w:shd w:val="clear" w:color="auto" w:fill="FFFFFF"/>
              </w:rPr>
              <w:t>духовної</w:t>
            </w:r>
            <w:proofErr w:type="spellEnd"/>
            <w:r w:rsidRPr="002C799F">
              <w:rPr>
                <w:shd w:val="clear" w:color="auto" w:fill="FFFFFF"/>
              </w:rPr>
              <w:t xml:space="preserve"> </w:t>
            </w:r>
            <w:proofErr w:type="spellStart"/>
            <w:r w:rsidRPr="002C799F">
              <w:rPr>
                <w:shd w:val="clear" w:color="auto" w:fill="FFFFFF"/>
              </w:rPr>
              <w:t>творчості</w:t>
            </w:r>
            <w:proofErr w:type="spellEnd"/>
            <w:r w:rsidRPr="002C799F">
              <w:rPr>
                <w:shd w:val="clear" w:color="auto" w:fill="FFFFFF"/>
              </w:rPr>
              <w:t xml:space="preserve"> та </w:t>
            </w:r>
            <w:proofErr w:type="spellStart"/>
            <w:r w:rsidRPr="002C799F">
              <w:rPr>
                <w:shd w:val="clear" w:color="auto" w:fill="FFFFFF"/>
              </w:rPr>
              <w:t>ін</w:t>
            </w:r>
            <w:proofErr w:type="spellEnd"/>
            <w:r w:rsidRPr="002C799F">
              <w:rPr>
                <w:shd w:val="clear" w:color="auto" w:fill="FFFFFF"/>
              </w:rPr>
              <w:t>.</w:t>
            </w:r>
          </w:p>
        </w:tc>
        <w:tc>
          <w:tcPr>
            <w:tcW w:w="1286" w:type="dxa"/>
            <w:tcBorders>
              <w:top w:val="single" w:sz="4" w:space="0" w:color="auto"/>
              <w:left w:val="single" w:sz="4" w:space="0" w:color="auto"/>
              <w:bottom w:val="single" w:sz="4" w:space="0" w:color="auto"/>
              <w:right w:val="single" w:sz="4" w:space="0" w:color="auto"/>
            </w:tcBorders>
            <w:hideMark/>
          </w:tcPr>
          <w:p w14:paraId="0F4CF314" w14:textId="77777777" w:rsidR="00A1729F" w:rsidRPr="002C799F" w:rsidRDefault="00A1729F">
            <w:r w:rsidRPr="002C799F">
              <w:t xml:space="preserve">2024-2028 </w:t>
            </w:r>
            <w:proofErr w:type="spellStart"/>
            <w:r w:rsidRPr="002C799F">
              <w:t>рр</w:t>
            </w:r>
            <w:proofErr w:type="spellEnd"/>
            <w:r w:rsidRPr="002C799F">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15FB2B" w14:textId="77777777" w:rsidR="00A1729F" w:rsidRPr="002C799F" w:rsidRDefault="00A1729F">
            <w:pPr>
              <w:jc w:val="center"/>
            </w:pPr>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w:t>
            </w:r>
            <w:proofErr w:type="spellStart"/>
            <w:r w:rsidRPr="002C799F">
              <w:t>відділ</w:t>
            </w:r>
            <w:proofErr w:type="spellEnd"/>
            <w:r w:rsidRPr="002C799F">
              <w:t xml:space="preserve"> </w:t>
            </w:r>
            <w:proofErr w:type="spellStart"/>
            <w:r w:rsidRPr="002C799F">
              <w:t>культури</w:t>
            </w:r>
            <w:proofErr w:type="spellEnd"/>
            <w:r w:rsidRPr="002C799F">
              <w:t xml:space="preserve"> та туризму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w:t>
            </w:r>
          </w:p>
        </w:tc>
        <w:tc>
          <w:tcPr>
            <w:tcW w:w="1266" w:type="dxa"/>
            <w:tcBorders>
              <w:top w:val="single" w:sz="4" w:space="0" w:color="auto"/>
              <w:left w:val="single" w:sz="4" w:space="0" w:color="auto"/>
              <w:bottom w:val="single" w:sz="4" w:space="0" w:color="auto"/>
              <w:right w:val="single" w:sz="4" w:space="0" w:color="auto"/>
            </w:tcBorders>
            <w:vAlign w:val="center"/>
            <w:hideMark/>
          </w:tcPr>
          <w:p w14:paraId="64515D3C" w14:textId="77777777" w:rsidR="00A1729F" w:rsidRPr="002C799F" w:rsidRDefault="00A1729F">
            <w:pPr>
              <w:jc w:val="center"/>
            </w:pPr>
            <w:proofErr w:type="spellStart"/>
            <w:r w:rsidRPr="002C799F">
              <w:t>Міський</w:t>
            </w:r>
            <w:proofErr w:type="spellEnd"/>
            <w:r w:rsidRPr="002C799F">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2072C4FA" w14:textId="77777777" w:rsidR="00A1729F" w:rsidRPr="002C799F" w:rsidRDefault="00A1729F">
            <w:pPr>
              <w:jc w:val="both"/>
            </w:pPr>
            <w:r w:rsidRPr="002C799F">
              <w:t xml:space="preserve">2024 р. – </w:t>
            </w:r>
          </w:p>
          <w:p w14:paraId="6DFB8029" w14:textId="77777777" w:rsidR="00A1729F" w:rsidRPr="002C799F" w:rsidRDefault="00A1729F">
            <w:pPr>
              <w:jc w:val="both"/>
            </w:pPr>
            <w:r w:rsidRPr="002C799F">
              <w:t xml:space="preserve">2025 р. – </w:t>
            </w:r>
          </w:p>
          <w:p w14:paraId="6470A0D3" w14:textId="77777777" w:rsidR="00A1729F" w:rsidRPr="002C799F" w:rsidRDefault="00A1729F">
            <w:pPr>
              <w:jc w:val="both"/>
            </w:pPr>
            <w:r w:rsidRPr="002C799F">
              <w:t xml:space="preserve">2026 р. – </w:t>
            </w:r>
          </w:p>
          <w:p w14:paraId="4FD6A946" w14:textId="77777777" w:rsidR="00A1729F" w:rsidRPr="002C799F" w:rsidRDefault="00A1729F">
            <w:pPr>
              <w:jc w:val="both"/>
            </w:pPr>
            <w:r w:rsidRPr="002C799F">
              <w:t xml:space="preserve">2027 р. –  </w:t>
            </w:r>
          </w:p>
          <w:p w14:paraId="7928CE79" w14:textId="77777777" w:rsidR="00A1729F" w:rsidRPr="002C799F" w:rsidRDefault="00A1729F">
            <w:pPr>
              <w:jc w:val="both"/>
            </w:pPr>
            <w:r w:rsidRPr="002C799F">
              <w:t xml:space="preserve">2028 р. – </w:t>
            </w:r>
          </w:p>
          <w:p w14:paraId="2D85F550" w14:textId="77777777" w:rsidR="00A1729F" w:rsidRPr="002C799F" w:rsidRDefault="00A1729F">
            <w:pPr>
              <w:jc w:val="both"/>
            </w:pPr>
          </w:p>
          <w:p w14:paraId="0720D38F" w14:textId="77777777" w:rsidR="00A1729F" w:rsidRPr="002C799F" w:rsidRDefault="00A1729F">
            <w:pPr>
              <w:jc w:val="both"/>
            </w:pPr>
            <w:proofErr w:type="spellStart"/>
            <w:r w:rsidRPr="002C799F">
              <w:t>Усього</w:t>
            </w:r>
            <w:proofErr w:type="spellEnd"/>
            <w:r w:rsidRPr="002C799F">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160D218" w14:textId="77777777" w:rsidR="00A1729F" w:rsidRPr="002C799F" w:rsidRDefault="00A1729F">
            <w:pPr>
              <w:rPr>
                <w:spacing w:val="-13"/>
              </w:rPr>
            </w:pPr>
            <w:proofErr w:type="spellStart"/>
            <w:r w:rsidRPr="002C799F">
              <w:rPr>
                <w:spacing w:val="-13"/>
              </w:rPr>
              <w:t>Забезпечено</w:t>
            </w:r>
            <w:proofErr w:type="spellEnd"/>
            <w:r w:rsidRPr="002C799F">
              <w:rPr>
                <w:spacing w:val="-13"/>
              </w:rPr>
              <w:t xml:space="preserve"> </w:t>
            </w:r>
            <w:proofErr w:type="spellStart"/>
            <w:r w:rsidRPr="002C799F">
              <w:rPr>
                <w:spacing w:val="-13"/>
              </w:rPr>
              <w:t>проведення</w:t>
            </w:r>
            <w:proofErr w:type="spellEnd"/>
            <w:r w:rsidRPr="002C799F">
              <w:rPr>
                <w:spacing w:val="-13"/>
              </w:rPr>
              <w:t xml:space="preserve"> </w:t>
            </w:r>
            <w:proofErr w:type="spellStart"/>
            <w:r w:rsidRPr="002C799F">
              <w:rPr>
                <w:spacing w:val="-13"/>
              </w:rPr>
              <w:t>фестивалів</w:t>
            </w:r>
            <w:proofErr w:type="spellEnd"/>
            <w:r w:rsidRPr="002C799F">
              <w:rPr>
                <w:spacing w:val="-13"/>
              </w:rPr>
              <w:t xml:space="preserve">, </w:t>
            </w:r>
            <w:proofErr w:type="spellStart"/>
            <w:r w:rsidRPr="002C799F">
              <w:rPr>
                <w:spacing w:val="-13"/>
              </w:rPr>
              <w:t>конкурсів</w:t>
            </w:r>
            <w:proofErr w:type="spellEnd"/>
          </w:p>
        </w:tc>
      </w:tr>
      <w:tr w:rsidR="00DE711D" w:rsidRPr="002C799F" w14:paraId="35A38870" w14:textId="77777777" w:rsidTr="00A1729F">
        <w:trPr>
          <w:trHeight w:val="1682"/>
        </w:trPr>
        <w:tc>
          <w:tcPr>
            <w:tcW w:w="709" w:type="dxa"/>
            <w:tcBorders>
              <w:top w:val="single" w:sz="4" w:space="0" w:color="auto"/>
              <w:left w:val="single" w:sz="4" w:space="0" w:color="auto"/>
              <w:bottom w:val="single" w:sz="4" w:space="0" w:color="auto"/>
              <w:right w:val="single" w:sz="4" w:space="0" w:color="auto"/>
            </w:tcBorders>
            <w:vAlign w:val="center"/>
            <w:hideMark/>
          </w:tcPr>
          <w:p w14:paraId="2A98BF5A" w14:textId="77777777" w:rsidR="00A1729F" w:rsidRPr="002C799F" w:rsidRDefault="00A1729F">
            <w:pPr>
              <w:jc w:val="both"/>
              <w:rPr>
                <w:rFonts w:eastAsia="Calibri"/>
                <w:lang w:val="uk-UA" w:eastAsia="en-US"/>
              </w:rPr>
            </w:pPr>
            <w:r w:rsidRPr="002C799F">
              <w:t>1.7</w:t>
            </w:r>
          </w:p>
        </w:tc>
        <w:tc>
          <w:tcPr>
            <w:tcW w:w="2552" w:type="dxa"/>
            <w:tcBorders>
              <w:top w:val="single" w:sz="4" w:space="0" w:color="auto"/>
              <w:left w:val="single" w:sz="4" w:space="0" w:color="auto"/>
              <w:bottom w:val="single" w:sz="4" w:space="0" w:color="auto"/>
              <w:right w:val="single" w:sz="4" w:space="0" w:color="auto"/>
            </w:tcBorders>
            <w:vAlign w:val="center"/>
          </w:tcPr>
          <w:p w14:paraId="40F1B7E3" w14:textId="77777777" w:rsidR="00A1729F" w:rsidRPr="002C799F" w:rsidRDefault="00A1729F">
            <w:pPr>
              <w:jc w:val="both"/>
              <w:rPr>
                <w:b/>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1428514A" w14:textId="77777777" w:rsidR="00A1729F" w:rsidRPr="002C799F" w:rsidRDefault="00A1729F">
            <w:pPr>
              <w:rPr>
                <w:shd w:val="clear" w:color="auto" w:fill="FFFFFF"/>
              </w:rPr>
            </w:pPr>
            <w:proofErr w:type="spellStart"/>
            <w:r w:rsidRPr="002C799F">
              <w:rPr>
                <w:shd w:val="clear" w:color="auto" w:fill="FFFFFF"/>
              </w:rPr>
              <w:t>Придбання</w:t>
            </w:r>
            <w:proofErr w:type="spellEnd"/>
            <w:r w:rsidRPr="002C799F">
              <w:rPr>
                <w:shd w:val="clear" w:color="auto" w:fill="FFFFFF"/>
              </w:rPr>
              <w:t xml:space="preserve"> </w:t>
            </w:r>
            <w:proofErr w:type="spellStart"/>
            <w:r w:rsidRPr="002C799F">
              <w:rPr>
                <w:shd w:val="clear" w:color="auto" w:fill="FFFFFF"/>
              </w:rPr>
              <w:t>товарів</w:t>
            </w:r>
            <w:proofErr w:type="spellEnd"/>
            <w:r w:rsidRPr="002C799F">
              <w:rPr>
                <w:shd w:val="clear" w:color="auto" w:fill="FFFFFF"/>
              </w:rPr>
              <w:t xml:space="preserve"> та </w:t>
            </w:r>
            <w:proofErr w:type="spellStart"/>
            <w:r w:rsidRPr="002C799F">
              <w:rPr>
                <w:shd w:val="clear" w:color="auto" w:fill="FFFFFF"/>
              </w:rPr>
              <w:t>матеріалів</w:t>
            </w:r>
            <w:proofErr w:type="spellEnd"/>
            <w:r w:rsidRPr="002C799F">
              <w:rPr>
                <w:shd w:val="clear" w:color="auto" w:fill="FFFFFF"/>
              </w:rPr>
              <w:t xml:space="preserve"> для </w:t>
            </w:r>
            <w:proofErr w:type="spellStart"/>
            <w:r w:rsidRPr="002C799F">
              <w:rPr>
                <w:shd w:val="clear" w:color="auto" w:fill="FFFFFF"/>
              </w:rPr>
              <w:t>проведення</w:t>
            </w:r>
            <w:proofErr w:type="spellEnd"/>
            <w:r w:rsidRPr="002C799F">
              <w:rPr>
                <w:shd w:val="clear" w:color="auto" w:fill="FFFFFF"/>
              </w:rPr>
              <w:t xml:space="preserve"> </w:t>
            </w:r>
            <w:proofErr w:type="spellStart"/>
            <w:r w:rsidRPr="002C799F">
              <w:rPr>
                <w:shd w:val="clear" w:color="auto" w:fill="FFFFFF"/>
              </w:rPr>
              <w:t>ремонтних</w:t>
            </w:r>
            <w:proofErr w:type="spellEnd"/>
            <w:r w:rsidRPr="002C799F">
              <w:rPr>
                <w:shd w:val="clear" w:color="auto" w:fill="FFFFFF"/>
              </w:rPr>
              <w:t xml:space="preserve"> </w:t>
            </w:r>
            <w:proofErr w:type="spellStart"/>
            <w:r w:rsidRPr="002C799F">
              <w:rPr>
                <w:shd w:val="clear" w:color="auto" w:fill="FFFFFF"/>
              </w:rPr>
              <w:t>робіт</w:t>
            </w:r>
            <w:proofErr w:type="spellEnd"/>
            <w:r w:rsidRPr="002C799F">
              <w:rPr>
                <w:shd w:val="clear" w:color="auto" w:fill="FFFFFF"/>
              </w:rPr>
              <w:t xml:space="preserve"> </w:t>
            </w:r>
            <w:proofErr w:type="spellStart"/>
            <w:r w:rsidRPr="002C799F">
              <w:rPr>
                <w:shd w:val="clear" w:color="auto" w:fill="FFFFFF"/>
              </w:rPr>
              <w:t>господарським</w:t>
            </w:r>
            <w:proofErr w:type="spellEnd"/>
            <w:r w:rsidRPr="002C799F">
              <w:rPr>
                <w:shd w:val="clear" w:color="auto" w:fill="FFFFFF"/>
              </w:rPr>
              <w:t xml:space="preserve"> способом у </w:t>
            </w:r>
            <w:proofErr w:type="spellStart"/>
            <w:r w:rsidRPr="002C799F">
              <w:rPr>
                <w:shd w:val="clear" w:color="auto" w:fill="FFFFFF"/>
              </w:rPr>
              <w:t>парафіяльних</w:t>
            </w:r>
            <w:proofErr w:type="spellEnd"/>
            <w:r w:rsidRPr="002C799F">
              <w:rPr>
                <w:shd w:val="clear" w:color="auto" w:fill="FFFFFF"/>
              </w:rPr>
              <w:t xml:space="preserve"> </w:t>
            </w:r>
            <w:proofErr w:type="spellStart"/>
            <w:r w:rsidRPr="002C799F">
              <w:rPr>
                <w:shd w:val="clear" w:color="auto" w:fill="FFFFFF"/>
              </w:rPr>
              <w:t>дитячих</w:t>
            </w:r>
            <w:proofErr w:type="spellEnd"/>
            <w:r w:rsidRPr="002C799F">
              <w:rPr>
                <w:shd w:val="clear" w:color="auto" w:fill="FFFFFF"/>
              </w:rPr>
              <w:t xml:space="preserve"> </w:t>
            </w:r>
            <w:proofErr w:type="spellStart"/>
            <w:r w:rsidRPr="002C799F">
              <w:rPr>
                <w:shd w:val="clear" w:color="auto" w:fill="FFFFFF"/>
              </w:rPr>
              <w:t>садочках</w:t>
            </w:r>
            <w:proofErr w:type="spellEnd"/>
            <w:r w:rsidRPr="002C799F">
              <w:rPr>
                <w:shd w:val="clear" w:color="auto" w:fill="FFFFFF"/>
              </w:rPr>
              <w:t xml:space="preserve"> при церквах та </w:t>
            </w:r>
            <w:proofErr w:type="spellStart"/>
            <w:r w:rsidRPr="002C799F">
              <w:rPr>
                <w:shd w:val="clear" w:color="auto" w:fill="FFFFFF"/>
              </w:rPr>
              <w:t>інших</w:t>
            </w:r>
            <w:proofErr w:type="spellEnd"/>
            <w:r w:rsidRPr="002C799F">
              <w:rPr>
                <w:shd w:val="clear" w:color="auto" w:fill="FFFFFF"/>
              </w:rPr>
              <w:t xml:space="preserve"> </w:t>
            </w:r>
            <w:proofErr w:type="spellStart"/>
            <w:r w:rsidRPr="002C799F">
              <w:rPr>
                <w:shd w:val="clear" w:color="auto" w:fill="FFFFFF"/>
              </w:rPr>
              <w:t>парафіяльних</w:t>
            </w:r>
            <w:proofErr w:type="spellEnd"/>
            <w:r w:rsidRPr="002C799F">
              <w:rPr>
                <w:shd w:val="clear" w:color="auto" w:fill="FFFFFF"/>
              </w:rPr>
              <w:t xml:space="preserve"> </w:t>
            </w:r>
            <w:proofErr w:type="spellStart"/>
            <w:proofErr w:type="gramStart"/>
            <w:r w:rsidRPr="002C799F">
              <w:rPr>
                <w:shd w:val="clear" w:color="auto" w:fill="FFFFFF"/>
              </w:rPr>
              <w:t>будівлях</w:t>
            </w:r>
            <w:proofErr w:type="spellEnd"/>
            <w:r w:rsidRPr="002C799F">
              <w:rPr>
                <w:shd w:val="clear" w:color="auto" w:fill="FFFFFF"/>
              </w:rPr>
              <w:t xml:space="preserve">  </w:t>
            </w:r>
            <w:proofErr w:type="spellStart"/>
            <w:r w:rsidRPr="002C799F">
              <w:rPr>
                <w:shd w:val="clear" w:color="auto" w:fill="FFFFFF"/>
              </w:rPr>
              <w:t>житлового</w:t>
            </w:r>
            <w:proofErr w:type="spellEnd"/>
            <w:proofErr w:type="gramEnd"/>
            <w:r w:rsidRPr="002C799F">
              <w:rPr>
                <w:shd w:val="clear" w:color="auto" w:fill="FFFFFF"/>
              </w:rPr>
              <w:t xml:space="preserve"> та </w:t>
            </w:r>
            <w:proofErr w:type="spellStart"/>
            <w:r w:rsidRPr="002C799F">
              <w:rPr>
                <w:shd w:val="clear" w:color="auto" w:fill="FFFFFF"/>
              </w:rPr>
              <w:lastRenderedPageBreak/>
              <w:t>господарського</w:t>
            </w:r>
            <w:proofErr w:type="spellEnd"/>
            <w:r w:rsidRPr="002C799F">
              <w:rPr>
                <w:shd w:val="clear" w:color="auto" w:fill="FFFFFF"/>
              </w:rPr>
              <w:t xml:space="preserve"> </w:t>
            </w:r>
            <w:proofErr w:type="spellStart"/>
            <w:r w:rsidRPr="002C799F">
              <w:rPr>
                <w:shd w:val="clear" w:color="auto" w:fill="FFFFFF"/>
              </w:rPr>
              <w:t>призначення</w:t>
            </w:r>
            <w:proofErr w:type="spellEnd"/>
            <w:r w:rsidRPr="002C799F">
              <w:rPr>
                <w:shd w:val="clear" w:color="auto" w:fill="FFFFFF"/>
              </w:rPr>
              <w:t xml:space="preserve"> </w:t>
            </w:r>
            <w:proofErr w:type="spellStart"/>
            <w:r w:rsidRPr="002C799F">
              <w:rPr>
                <w:shd w:val="clear" w:color="auto" w:fill="FFFFFF"/>
              </w:rPr>
              <w:t>релігійних</w:t>
            </w:r>
            <w:proofErr w:type="spellEnd"/>
            <w:r w:rsidRPr="002C799F">
              <w:rPr>
                <w:shd w:val="clear" w:color="auto" w:fill="FFFFFF"/>
              </w:rPr>
              <w:t xml:space="preserve"> </w:t>
            </w:r>
            <w:proofErr w:type="spellStart"/>
            <w:r w:rsidRPr="002C799F">
              <w:rPr>
                <w:shd w:val="clear" w:color="auto" w:fill="FFFFFF"/>
              </w:rPr>
              <w:t>організацій</w:t>
            </w:r>
            <w:proofErr w:type="spellEnd"/>
            <w:r w:rsidRPr="002C799F">
              <w:rPr>
                <w:shd w:val="clear" w:color="auto" w:fill="FFFFFF"/>
              </w:rPr>
              <w:t xml:space="preserve"> </w:t>
            </w:r>
            <w:proofErr w:type="spellStart"/>
            <w:r w:rsidRPr="002C799F">
              <w:rPr>
                <w:shd w:val="clear" w:color="auto" w:fill="FFFFFF"/>
              </w:rPr>
              <w:t>Косівської</w:t>
            </w:r>
            <w:proofErr w:type="spellEnd"/>
            <w:r w:rsidRPr="002C799F">
              <w:rPr>
                <w:shd w:val="clear" w:color="auto" w:fill="FFFFFF"/>
              </w:rPr>
              <w:t xml:space="preserve"> </w:t>
            </w:r>
            <w:proofErr w:type="spellStart"/>
            <w:r w:rsidRPr="002C799F">
              <w:rPr>
                <w:shd w:val="clear" w:color="auto" w:fill="FFFFFF"/>
              </w:rPr>
              <w:t>територіальної</w:t>
            </w:r>
            <w:proofErr w:type="spellEnd"/>
            <w:r w:rsidRPr="002C799F">
              <w:rPr>
                <w:shd w:val="clear" w:color="auto" w:fill="FFFFFF"/>
              </w:rPr>
              <w:t xml:space="preserve"> </w:t>
            </w:r>
            <w:proofErr w:type="spellStart"/>
            <w:r w:rsidRPr="002C799F">
              <w:rPr>
                <w:shd w:val="clear" w:color="auto" w:fill="FFFFFF"/>
              </w:rPr>
              <w:t>громади</w:t>
            </w:r>
            <w:proofErr w:type="spellEnd"/>
            <w:r w:rsidRPr="002C799F">
              <w:rPr>
                <w:shd w:val="clear" w:color="auto" w:fill="FFFFFF"/>
              </w:rPr>
              <w:t xml:space="preserve"> </w:t>
            </w:r>
          </w:p>
        </w:tc>
        <w:tc>
          <w:tcPr>
            <w:tcW w:w="1286" w:type="dxa"/>
            <w:tcBorders>
              <w:top w:val="single" w:sz="4" w:space="0" w:color="auto"/>
              <w:left w:val="single" w:sz="4" w:space="0" w:color="auto"/>
              <w:bottom w:val="single" w:sz="4" w:space="0" w:color="auto"/>
              <w:right w:val="single" w:sz="4" w:space="0" w:color="auto"/>
            </w:tcBorders>
            <w:hideMark/>
          </w:tcPr>
          <w:p w14:paraId="69C344D8" w14:textId="77777777" w:rsidR="00A1729F" w:rsidRPr="002C799F" w:rsidRDefault="00A1729F">
            <w:r w:rsidRPr="002C799F">
              <w:lastRenderedPageBreak/>
              <w:t xml:space="preserve">2024-2028 </w:t>
            </w:r>
            <w:proofErr w:type="spellStart"/>
            <w:r w:rsidRPr="002C799F">
              <w:t>рр</w:t>
            </w:r>
            <w:proofErr w:type="spellEnd"/>
            <w:r w:rsidRPr="002C799F">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34FED2" w14:textId="77777777" w:rsidR="00A1729F" w:rsidRPr="002C799F" w:rsidRDefault="00A1729F">
            <w:pPr>
              <w:jc w:val="center"/>
            </w:pPr>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w:t>
            </w:r>
            <w:proofErr w:type="spellStart"/>
            <w:r w:rsidRPr="002C799F">
              <w:t>відділ</w:t>
            </w:r>
            <w:proofErr w:type="spellEnd"/>
            <w:r w:rsidRPr="002C799F">
              <w:t xml:space="preserve"> </w:t>
            </w:r>
            <w:proofErr w:type="spellStart"/>
            <w:r w:rsidRPr="002C799F">
              <w:t>культури</w:t>
            </w:r>
            <w:proofErr w:type="spellEnd"/>
            <w:r w:rsidRPr="002C799F">
              <w:t xml:space="preserve"> та туризму </w:t>
            </w:r>
            <w:proofErr w:type="spellStart"/>
            <w:r w:rsidRPr="002C799F">
              <w:lastRenderedPageBreak/>
              <w:t>Косівської</w:t>
            </w:r>
            <w:proofErr w:type="spellEnd"/>
            <w:r w:rsidRPr="002C799F">
              <w:t xml:space="preserve"> </w:t>
            </w:r>
            <w:proofErr w:type="spellStart"/>
            <w:r w:rsidRPr="002C799F">
              <w:t>міської</w:t>
            </w:r>
            <w:proofErr w:type="spellEnd"/>
            <w:r w:rsidRPr="002C799F">
              <w:t xml:space="preserve"> ради</w:t>
            </w:r>
          </w:p>
        </w:tc>
        <w:tc>
          <w:tcPr>
            <w:tcW w:w="1266" w:type="dxa"/>
            <w:tcBorders>
              <w:top w:val="single" w:sz="4" w:space="0" w:color="auto"/>
              <w:left w:val="single" w:sz="4" w:space="0" w:color="auto"/>
              <w:bottom w:val="single" w:sz="4" w:space="0" w:color="auto"/>
              <w:right w:val="single" w:sz="4" w:space="0" w:color="auto"/>
            </w:tcBorders>
            <w:vAlign w:val="center"/>
            <w:hideMark/>
          </w:tcPr>
          <w:p w14:paraId="2320646E" w14:textId="77777777" w:rsidR="00A1729F" w:rsidRPr="002C799F" w:rsidRDefault="00A1729F">
            <w:pPr>
              <w:jc w:val="center"/>
            </w:pPr>
            <w:proofErr w:type="spellStart"/>
            <w:r w:rsidRPr="002C799F">
              <w:lastRenderedPageBreak/>
              <w:t>Міський</w:t>
            </w:r>
            <w:proofErr w:type="spellEnd"/>
            <w:r w:rsidRPr="002C799F">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2CB994E6" w14:textId="77777777" w:rsidR="00A1729F" w:rsidRPr="002C799F" w:rsidRDefault="00A1729F">
            <w:pPr>
              <w:jc w:val="both"/>
            </w:pPr>
            <w:r w:rsidRPr="002C799F">
              <w:t>2024 р. – 300,0</w:t>
            </w:r>
          </w:p>
          <w:p w14:paraId="66920A3A" w14:textId="77777777" w:rsidR="00A1729F" w:rsidRPr="002C799F" w:rsidRDefault="00A1729F">
            <w:pPr>
              <w:jc w:val="both"/>
            </w:pPr>
            <w:r w:rsidRPr="002C799F">
              <w:t>2025 р. – 300,0</w:t>
            </w:r>
          </w:p>
          <w:p w14:paraId="0B9F48A3" w14:textId="77777777" w:rsidR="00A1729F" w:rsidRPr="002C799F" w:rsidRDefault="00A1729F">
            <w:pPr>
              <w:jc w:val="both"/>
            </w:pPr>
            <w:r w:rsidRPr="002C799F">
              <w:t>2026 р. – 300,0</w:t>
            </w:r>
          </w:p>
          <w:p w14:paraId="78B24876" w14:textId="77777777" w:rsidR="00A1729F" w:rsidRPr="002C799F" w:rsidRDefault="00A1729F">
            <w:pPr>
              <w:jc w:val="both"/>
            </w:pPr>
            <w:r w:rsidRPr="002C799F">
              <w:t xml:space="preserve">2027 р. –  </w:t>
            </w:r>
          </w:p>
          <w:p w14:paraId="6A92E05C" w14:textId="77777777" w:rsidR="00A1729F" w:rsidRPr="002C799F" w:rsidRDefault="00A1729F">
            <w:pPr>
              <w:jc w:val="both"/>
            </w:pPr>
            <w:r w:rsidRPr="002C799F">
              <w:t>2028 р. –</w:t>
            </w:r>
          </w:p>
          <w:p w14:paraId="1FB60F40" w14:textId="77777777" w:rsidR="00A1729F" w:rsidRPr="002C799F" w:rsidRDefault="00A1729F">
            <w:pPr>
              <w:jc w:val="both"/>
            </w:pPr>
          </w:p>
          <w:p w14:paraId="2673DE52" w14:textId="77777777" w:rsidR="00A1729F" w:rsidRPr="002C799F" w:rsidRDefault="00A1729F">
            <w:pPr>
              <w:jc w:val="both"/>
            </w:pPr>
            <w:r w:rsidRPr="002C799F">
              <w:lastRenderedPageBreak/>
              <w:t xml:space="preserve"> </w:t>
            </w:r>
          </w:p>
          <w:p w14:paraId="4624C1FC" w14:textId="77777777" w:rsidR="00A1729F" w:rsidRPr="002C799F" w:rsidRDefault="00A1729F">
            <w:pPr>
              <w:jc w:val="both"/>
            </w:pPr>
            <w:proofErr w:type="spellStart"/>
            <w:r w:rsidRPr="002C799F">
              <w:t>Усього</w:t>
            </w:r>
            <w:proofErr w:type="spellEnd"/>
            <w:r w:rsidRPr="002C799F">
              <w:t>: 900,0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B32C45B" w14:textId="77777777" w:rsidR="00A1729F" w:rsidRPr="002C799F" w:rsidRDefault="00A1729F">
            <w:pPr>
              <w:rPr>
                <w:spacing w:val="-13"/>
              </w:rPr>
            </w:pPr>
            <w:proofErr w:type="spellStart"/>
            <w:r w:rsidRPr="002C799F">
              <w:rPr>
                <w:spacing w:val="-13"/>
              </w:rPr>
              <w:lastRenderedPageBreak/>
              <w:t>Забезпечено</w:t>
            </w:r>
            <w:proofErr w:type="spellEnd"/>
            <w:r w:rsidRPr="002C799F">
              <w:rPr>
                <w:spacing w:val="-13"/>
              </w:rPr>
              <w:t xml:space="preserve"> </w:t>
            </w:r>
            <w:proofErr w:type="spellStart"/>
            <w:proofErr w:type="gramStart"/>
            <w:r w:rsidRPr="002C799F">
              <w:rPr>
                <w:spacing w:val="-13"/>
              </w:rPr>
              <w:t>проведення</w:t>
            </w:r>
            <w:proofErr w:type="spellEnd"/>
            <w:r w:rsidRPr="002C799F">
              <w:rPr>
                <w:spacing w:val="-13"/>
              </w:rPr>
              <w:t xml:space="preserve">  </w:t>
            </w:r>
            <w:proofErr w:type="spellStart"/>
            <w:r w:rsidRPr="002C799F">
              <w:rPr>
                <w:spacing w:val="-13"/>
              </w:rPr>
              <w:t>ремонтних</w:t>
            </w:r>
            <w:proofErr w:type="spellEnd"/>
            <w:proofErr w:type="gramEnd"/>
            <w:r w:rsidRPr="002C799F">
              <w:rPr>
                <w:spacing w:val="-13"/>
              </w:rPr>
              <w:t xml:space="preserve">  </w:t>
            </w:r>
            <w:proofErr w:type="spellStart"/>
            <w:r w:rsidRPr="002C799F">
              <w:rPr>
                <w:spacing w:val="-13"/>
              </w:rPr>
              <w:t>робіт</w:t>
            </w:r>
            <w:proofErr w:type="spellEnd"/>
            <w:r w:rsidRPr="002C799F">
              <w:rPr>
                <w:spacing w:val="-13"/>
              </w:rPr>
              <w:t xml:space="preserve">  </w:t>
            </w:r>
            <w:r w:rsidRPr="002C799F">
              <w:rPr>
                <w:shd w:val="clear" w:color="auto" w:fill="FFFFFF"/>
              </w:rPr>
              <w:t xml:space="preserve">у </w:t>
            </w:r>
            <w:proofErr w:type="spellStart"/>
            <w:r w:rsidRPr="002C799F">
              <w:rPr>
                <w:shd w:val="clear" w:color="auto" w:fill="FFFFFF"/>
              </w:rPr>
              <w:t>парафіяльних</w:t>
            </w:r>
            <w:proofErr w:type="spellEnd"/>
            <w:r w:rsidRPr="002C799F">
              <w:rPr>
                <w:shd w:val="clear" w:color="auto" w:fill="FFFFFF"/>
              </w:rPr>
              <w:t xml:space="preserve"> </w:t>
            </w:r>
            <w:proofErr w:type="spellStart"/>
            <w:r w:rsidRPr="002C799F">
              <w:rPr>
                <w:shd w:val="clear" w:color="auto" w:fill="FFFFFF"/>
              </w:rPr>
              <w:t>дитячих</w:t>
            </w:r>
            <w:proofErr w:type="spellEnd"/>
            <w:r w:rsidRPr="002C799F">
              <w:rPr>
                <w:shd w:val="clear" w:color="auto" w:fill="FFFFFF"/>
              </w:rPr>
              <w:t xml:space="preserve"> </w:t>
            </w:r>
            <w:proofErr w:type="spellStart"/>
            <w:r w:rsidRPr="002C799F">
              <w:rPr>
                <w:shd w:val="clear" w:color="auto" w:fill="FFFFFF"/>
              </w:rPr>
              <w:t>садочках</w:t>
            </w:r>
            <w:proofErr w:type="spellEnd"/>
            <w:r w:rsidRPr="002C799F">
              <w:rPr>
                <w:shd w:val="clear" w:color="auto" w:fill="FFFFFF"/>
              </w:rPr>
              <w:t xml:space="preserve"> при церквах та </w:t>
            </w:r>
            <w:proofErr w:type="spellStart"/>
            <w:r w:rsidRPr="002C799F">
              <w:rPr>
                <w:shd w:val="clear" w:color="auto" w:fill="FFFFFF"/>
              </w:rPr>
              <w:lastRenderedPageBreak/>
              <w:t>інших</w:t>
            </w:r>
            <w:proofErr w:type="spellEnd"/>
            <w:r w:rsidRPr="002C799F">
              <w:rPr>
                <w:shd w:val="clear" w:color="auto" w:fill="FFFFFF"/>
              </w:rPr>
              <w:t xml:space="preserve"> </w:t>
            </w:r>
            <w:proofErr w:type="spellStart"/>
            <w:r w:rsidRPr="002C799F">
              <w:rPr>
                <w:shd w:val="clear" w:color="auto" w:fill="FFFFFF"/>
              </w:rPr>
              <w:t>парафіяльних</w:t>
            </w:r>
            <w:proofErr w:type="spellEnd"/>
            <w:r w:rsidRPr="002C799F">
              <w:rPr>
                <w:shd w:val="clear" w:color="auto" w:fill="FFFFFF"/>
              </w:rPr>
              <w:t xml:space="preserve"> </w:t>
            </w:r>
            <w:proofErr w:type="spellStart"/>
            <w:r w:rsidRPr="002C799F">
              <w:rPr>
                <w:shd w:val="clear" w:color="auto" w:fill="FFFFFF"/>
              </w:rPr>
              <w:t>будівлях</w:t>
            </w:r>
            <w:proofErr w:type="spellEnd"/>
            <w:r w:rsidRPr="002C799F">
              <w:rPr>
                <w:shd w:val="clear" w:color="auto" w:fill="FFFFFF"/>
              </w:rPr>
              <w:t xml:space="preserve">  </w:t>
            </w:r>
            <w:proofErr w:type="spellStart"/>
            <w:r w:rsidRPr="002C799F">
              <w:rPr>
                <w:shd w:val="clear" w:color="auto" w:fill="FFFFFF"/>
              </w:rPr>
              <w:t>житлового</w:t>
            </w:r>
            <w:proofErr w:type="spellEnd"/>
            <w:r w:rsidRPr="002C799F">
              <w:rPr>
                <w:shd w:val="clear" w:color="auto" w:fill="FFFFFF"/>
              </w:rPr>
              <w:t xml:space="preserve"> та </w:t>
            </w:r>
            <w:proofErr w:type="spellStart"/>
            <w:r w:rsidRPr="002C799F">
              <w:rPr>
                <w:shd w:val="clear" w:color="auto" w:fill="FFFFFF"/>
              </w:rPr>
              <w:t>господарського</w:t>
            </w:r>
            <w:proofErr w:type="spellEnd"/>
            <w:r w:rsidRPr="002C799F">
              <w:rPr>
                <w:shd w:val="clear" w:color="auto" w:fill="FFFFFF"/>
              </w:rPr>
              <w:t xml:space="preserve"> </w:t>
            </w:r>
            <w:proofErr w:type="spellStart"/>
            <w:r w:rsidRPr="002C799F">
              <w:rPr>
                <w:shd w:val="clear" w:color="auto" w:fill="FFFFFF"/>
              </w:rPr>
              <w:t>призначення</w:t>
            </w:r>
            <w:proofErr w:type="spellEnd"/>
          </w:p>
        </w:tc>
      </w:tr>
      <w:tr w:rsidR="00DE711D" w:rsidRPr="002C799F" w14:paraId="1A48B74E" w14:textId="77777777" w:rsidTr="00A1729F">
        <w:trPr>
          <w:trHeight w:val="1682"/>
        </w:trPr>
        <w:tc>
          <w:tcPr>
            <w:tcW w:w="709" w:type="dxa"/>
            <w:tcBorders>
              <w:top w:val="single" w:sz="4" w:space="0" w:color="auto"/>
              <w:left w:val="single" w:sz="4" w:space="0" w:color="auto"/>
              <w:bottom w:val="single" w:sz="4" w:space="0" w:color="auto"/>
              <w:right w:val="single" w:sz="4" w:space="0" w:color="auto"/>
            </w:tcBorders>
            <w:vAlign w:val="center"/>
            <w:hideMark/>
          </w:tcPr>
          <w:p w14:paraId="5DB5FF10" w14:textId="77777777" w:rsidR="00A1729F" w:rsidRPr="002C799F" w:rsidRDefault="00A1729F">
            <w:pPr>
              <w:jc w:val="both"/>
              <w:rPr>
                <w:rFonts w:eastAsia="Calibri"/>
                <w:lang w:val="uk-UA" w:eastAsia="en-US"/>
              </w:rPr>
            </w:pPr>
            <w:r w:rsidRPr="002C799F">
              <w:lastRenderedPageBreak/>
              <w:t>1.8</w:t>
            </w:r>
          </w:p>
        </w:tc>
        <w:tc>
          <w:tcPr>
            <w:tcW w:w="2552" w:type="dxa"/>
            <w:tcBorders>
              <w:top w:val="single" w:sz="4" w:space="0" w:color="auto"/>
              <w:left w:val="single" w:sz="4" w:space="0" w:color="auto"/>
              <w:bottom w:val="single" w:sz="4" w:space="0" w:color="auto"/>
              <w:right w:val="single" w:sz="4" w:space="0" w:color="auto"/>
            </w:tcBorders>
            <w:vAlign w:val="center"/>
          </w:tcPr>
          <w:p w14:paraId="2A06E281" w14:textId="77777777" w:rsidR="00A1729F" w:rsidRPr="002C799F" w:rsidRDefault="00A1729F">
            <w:pPr>
              <w:jc w:val="both"/>
              <w:rPr>
                <w:b/>
              </w:rPr>
            </w:pPr>
          </w:p>
        </w:tc>
        <w:tc>
          <w:tcPr>
            <w:tcW w:w="3969" w:type="dxa"/>
            <w:tcBorders>
              <w:top w:val="single" w:sz="4" w:space="0" w:color="auto"/>
              <w:left w:val="single" w:sz="4" w:space="0" w:color="auto"/>
              <w:bottom w:val="single" w:sz="4" w:space="0" w:color="auto"/>
              <w:right w:val="single" w:sz="4" w:space="0" w:color="auto"/>
            </w:tcBorders>
            <w:vAlign w:val="center"/>
          </w:tcPr>
          <w:p w14:paraId="652C3299" w14:textId="77777777" w:rsidR="00A1729F" w:rsidRPr="002C799F" w:rsidRDefault="00A1729F">
            <w:proofErr w:type="spellStart"/>
            <w:r w:rsidRPr="002C799F">
              <w:t>Придбання</w:t>
            </w:r>
            <w:proofErr w:type="spellEnd"/>
            <w:r w:rsidRPr="002C799F">
              <w:t xml:space="preserve"> </w:t>
            </w:r>
            <w:proofErr w:type="spellStart"/>
            <w:r w:rsidRPr="002C799F">
              <w:t>товарів</w:t>
            </w:r>
            <w:proofErr w:type="spellEnd"/>
            <w:r w:rsidRPr="002C799F">
              <w:t xml:space="preserve"> та </w:t>
            </w:r>
            <w:proofErr w:type="spellStart"/>
            <w:r w:rsidRPr="002C799F">
              <w:t>послуг</w:t>
            </w:r>
            <w:proofErr w:type="spellEnd"/>
            <w:r w:rsidRPr="002C799F">
              <w:t xml:space="preserve"> з </w:t>
            </w:r>
            <w:proofErr w:type="spellStart"/>
            <w:r w:rsidRPr="002C799F">
              <w:t>харчування</w:t>
            </w:r>
            <w:proofErr w:type="spellEnd"/>
            <w:r w:rsidRPr="002C799F">
              <w:t xml:space="preserve">, </w:t>
            </w:r>
            <w:proofErr w:type="spellStart"/>
            <w:r w:rsidRPr="002C799F">
              <w:t>транспортування</w:t>
            </w:r>
            <w:proofErr w:type="spellEnd"/>
            <w:r w:rsidRPr="002C799F">
              <w:t xml:space="preserve">, </w:t>
            </w:r>
            <w:proofErr w:type="spellStart"/>
            <w:r w:rsidRPr="002C799F">
              <w:t>проживання</w:t>
            </w:r>
            <w:proofErr w:type="spellEnd"/>
            <w:r w:rsidRPr="002C799F">
              <w:t xml:space="preserve"> для </w:t>
            </w:r>
            <w:proofErr w:type="spellStart"/>
            <w:r w:rsidRPr="002C799F">
              <w:t>проведення</w:t>
            </w:r>
            <w:proofErr w:type="spellEnd"/>
            <w:r w:rsidRPr="002C799F">
              <w:t xml:space="preserve"> </w:t>
            </w:r>
            <w:proofErr w:type="spellStart"/>
            <w:r w:rsidRPr="002C799F">
              <w:t>екуменічних</w:t>
            </w:r>
            <w:proofErr w:type="spellEnd"/>
            <w:r w:rsidRPr="002C799F">
              <w:t xml:space="preserve"> </w:t>
            </w:r>
            <w:proofErr w:type="spellStart"/>
            <w:r w:rsidRPr="002C799F">
              <w:t>молебнів</w:t>
            </w:r>
            <w:proofErr w:type="spellEnd"/>
            <w:r w:rsidRPr="002C799F">
              <w:t xml:space="preserve">, </w:t>
            </w:r>
            <w:proofErr w:type="spellStart"/>
            <w:r w:rsidRPr="002C799F">
              <w:t>прощ</w:t>
            </w:r>
            <w:proofErr w:type="spellEnd"/>
            <w:r w:rsidRPr="002C799F">
              <w:t xml:space="preserve"> до </w:t>
            </w:r>
            <w:proofErr w:type="spellStart"/>
            <w:r w:rsidRPr="002C799F">
              <w:t>паломницьких</w:t>
            </w:r>
            <w:proofErr w:type="spellEnd"/>
            <w:r w:rsidRPr="002C799F">
              <w:t xml:space="preserve"> </w:t>
            </w:r>
            <w:proofErr w:type="spellStart"/>
            <w:r w:rsidRPr="002C799F">
              <w:t>місць</w:t>
            </w:r>
            <w:proofErr w:type="spellEnd"/>
            <w:r w:rsidRPr="002C799F">
              <w:rPr>
                <w:spacing w:val="-14"/>
              </w:rPr>
              <w:t xml:space="preserve"> </w:t>
            </w:r>
            <w:proofErr w:type="spellStart"/>
            <w:r w:rsidRPr="002C799F">
              <w:t>області</w:t>
            </w:r>
            <w:proofErr w:type="spellEnd"/>
            <w:r w:rsidRPr="002C799F">
              <w:t>,</w:t>
            </w:r>
            <w:r w:rsidRPr="002C799F">
              <w:rPr>
                <w:spacing w:val="-13"/>
              </w:rPr>
              <w:t xml:space="preserve"> </w:t>
            </w:r>
            <w:proofErr w:type="spellStart"/>
            <w:r w:rsidRPr="002C799F">
              <w:t>України</w:t>
            </w:r>
            <w:proofErr w:type="spellEnd"/>
            <w:r w:rsidRPr="002C799F">
              <w:rPr>
                <w:spacing w:val="-13"/>
              </w:rPr>
              <w:t xml:space="preserve"> </w:t>
            </w:r>
            <w:r w:rsidRPr="002C799F">
              <w:t>та</w:t>
            </w:r>
            <w:r w:rsidRPr="002C799F">
              <w:rPr>
                <w:spacing w:val="-14"/>
              </w:rPr>
              <w:t xml:space="preserve"> </w:t>
            </w:r>
            <w:proofErr w:type="spellStart"/>
            <w:r w:rsidRPr="002C799F">
              <w:t>зарубіжжя</w:t>
            </w:r>
            <w:proofErr w:type="spellEnd"/>
            <w:r w:rsidRPr="002C799F">
              <w:t xml:space="preserve">, </w:t>
            </w:r>
            <w:proofErr w:type="spellStart"/>
            <w:r w:rsidRPr="002C799F">
              <w:t>реколекцій</w:t>
            </w:r>
            <w:proofErr w:type="spellEnd"/>
            <w:r w:rsidRPr="002C799F">
              <w:t xml:space="preserve"> та </w:t>
            </w:r>
            <w:proofErr w:type="spellStart"/>
            <w:r w:rsidRPr="002C799F">
              <w:t>інше</w:t>
            </w:r>
            <w:proofErr w:type="spellEnd"/>
            <w:r w:rsidRPr="002C799F">
              <w:t xml:space="preserve">. </w:t>
            </w:r>
          </w:p>
          <w:p w14:paraId="6B9DF936" w14:textId="77777777" w:rsidR="00A1729F" w:rsidRPr="002C799F" w:rsidRDefault="00A1729F"/>
        </w:tc>
        <w:tc>
          <w:tcPr>
            <w:tcW w:w="1286" w:type="dxa"/>
            <w:tcBorders>
              <w:top w:val="single" w:sz="4" w:space="0" w:color="auto"/>
              <w:left w:val="single" w:sz="4" w:space="0" w:color="auto"/>
              <w:bottom w:val="single" w:sz="4" w:space="0" w:color="auto"/>
              <w:right w:val="single" w:sz="4" w:space="0" w:color="auto"/>
            </w:tcBorders>
            <w:hideMark/>
          </w:tcPr>
          <w:p w14:paraId="266E8075" w14:textId="77777777" w:rsidR="00A1729F" w:rsidRPr="002C799F" w:rsidRDefault="00A1729F">
            <w:r w:rsidRPr="002C799F">
              <w:t xml:space="preserve">2024-2028 </w:t>
            </w:r>
            <w:proofErr w:type="spellStart"/>
            <w:r w:rsidRPr="002C799F">
              <w:t>рр</w:t>
            </w:r>
            <w:proofErr w:type="spellEnd"/>
            <w:r w:rsidRPr="002C799F">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42DB72" w14:textId="77777777" w:rsidR="00A1729F" w:rsidRPr="002C799F" w:rsidRDefault="00A1729F">
            <w:pPr>
              <w:jc w:val="center"/>
            </w:pPr>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w:t>
            </w:r>
            <w:proofErr w:type="spellStart"/>
            <w:r w:rsidRPr="002C799F">
              <w:t>відділ</w:t>
            </w:r>
            <w:proofErr w:type="spellEnd"/>
            <w:r w:rsidRPr="002C799F">
              <w:t xml:space="preserve"> </w:t>
            </w:r>
            <w:proofErr w:type="spellStart"/>
            <w:r w:rsidRPr="002C799F">
              <w:t>культури</w:t>
            </w:r>
            <w:proofErr w:type="spellEnd"/>
            <w:r w:rsidRPr="002C799F">
              <w:t xml:space="preserve"> та туризму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w:t>
            </w:r>
          </w:p>
        </w:tc>
        <w:tc>
          <w:tcPr>
            <w:tcW w:w="1266" w:type="dxa"/>
            <w:tcBorders>
              <w:top w:val="single" w:sz="4" w:space="0" w:color="auto"/>
              <w:left w:val="single" w:sz="4" w:space="0" w:color="auto"/>
              <w:bottom w:val="single" w:sz="4" w:space="0" w:color="auto"/>
              <w:right w:val="single" w:sz="4" w:space="0" w:color="auto"/>
            </w:tcBorders>
            <w:vAlign w:val="center"/>
            <w:hideMark/>
          </w:tcPr>
          <w:p w14:paraId="37E9A78A" w14:textId="77777777" w:rsidR="00A1729F" w:rsidRPr="002C799F" w:rsidRDefault="00A1729F">
            <w:pPr>
              <w:jc w:val="center"/>
            </w:pPr>
            <w:proofErr w:type="spellStart"/>
            <w:r w:rsidRPr="002C799F">
              <w:t>Міський</w:t>
            </w:r>
            <w:proofErr w:type="spellEnd"/>
            <w:r w:rsidRPr="002C799F">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19CD2E2E" w14:textId="77777777" w:rsidR="00A1729F" w:rsidRPr="002C799F" w:rsidRDefault="00A1729F">
            <w:pPr>
              <w:jc w:val="both"/>
            </w:pPr>
            <w:r w:rsidRPr="002C799F">
              <w:t xml:space="preserve">2024 р. – </w:t>
            </w:r>
          </w:p>
          <w:p w14:paraId="6F715467" w14:textId="77777777" w:rsidR="00A1729F" w:rsidRPr="002C799F" w:rsidRDefault="00A1729F">
            <w:pPr>
              <w:jc w:val="both"/>
            </w:pPr>
            <w:r w:rsidRPr="002C799F">
              <w:t xml:space="preserve">2025 р. – </w:t>
            </w:r>
          </w:p>
          <w:p w14:paraId="69BFEE60" w14:textId="77777777" w:rsidR="00A1729F" w:rsidRPr="002C799F" w:rsidRDefault="00A1729F">
            <w:pPr>
              <w:jc w:val="both"/>
            </w:pPr>
            <w:r w:rsidRPr="002C799F">
              <w:t xml:space="preserve">2026 р. – </w:t>
            </w:r>
          </w:p>
          <w:p w14:paraId="0328B591" w14:textId="77777777" w:rsidR="00A1729F" w:rsidRPr="002C799F" w:rsidRDefault="00A1729F">
            <w:pPr>
              <w:jc w:val="both"/>
            </w:pPr>
            <w:r w:rsidRPr="002C799F">
              <w:t xml:space="preserve">2027 р. –  </w:t>
            </w:r>
          </w:p>
          <w:p w14:paraId="4BCA233D" w14:textId="77777777" w:rsidR="00A1729F" w:rsidRPr="002C799F" w:rsidRDefault="00A1729F">
            <w:pPr>
              <w:jc w:val="both"/>
            </w:pPr>
            <w:r w:rsidRPr="002C799F">
              <w:t xml:space="preserve">2028 р. – </w:t>
            </w:r>
          </w:p>
          <w:p w14:paraId="24B6B168" w14:textId="77777777" w:rsidR="00A1729F" w:rsidRPr="002C799F" w:rsidRDefault="00A1729F">
            <w:pPr>
              <w:jc w:val="both"/>
            </w:pPr>
          </w:p>
          <w:p w14:paraId="0FC0AFE3" w14:textId="77777777" w:rsidR="00A1729F" w:rsidRPr="002C799F" w:rsidRDefault="00A1729F">
            <w:pPr>
              <w:jc w:val="both"/>
            </w:pPr>
            <w:proofErr w:type="spellStart"/>
            <w:r w:rsidRPr="002C799F">
              <w:t>Усього</w:t>
            </w:r>
            <w:proofErr w:type="spellEnd"/>
            <w:r w:rsidRPr="002C799F">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E28476B" w14:textId="77777777" w:rsidR="00A1729F" w:rsidRPr="002C799F" w:rsidRDefault="00A1729F">
            <w:pPr>
              <w:rPr>
                <w:spacing w:val="-13"/>
              </w:rPr>
            </w:pPr>
            <w:proofErr w:type="spellStart"/>
            <w:r w:rsidRPr="002C799F">
              <w:rPr>
                <w:spacing w:val="-13"/>
              </w:rPr>
              <w:t>Забезпечено</w:t>
            </w:r>
            <w:proofErr w:type="spellEnd"/>
            <w:r w:rsidRPr="002C799F">
              <w:rPr>
                <w:spacing w:val="-13"/>
              </w:rPr>
              <w:t xml:space="preserve"> </w:t>
            </w:r>
            <w:proofErr w:type="spellStart"/>
            <w:proofErr w:type="gramStart"/>
            <w:r w:rsidRPr="002C799F">
              <w:rPr>
                <w:spacing w:val="-13"/>
              </w:rPr>
              <w:t>проведення</w:t>
            </w:r>
            <w:proofErr w:type="spellEnd"/>
            <w:r w:rsidRPr="002C799F">
              <w:rPr>
                <w:spacing w:val="-13"/>
              </w:rPr>
              <w:t xml:space="preserve">  </w:t>
            </w:r>
            <w:proofErr w:type="spellStart"/>
            <w:r w:rsidRPr="002C799F">
              <w:t>екуменічних</w:t>
            </w:r>
            <w:proofErr w:type="spellEnd"/>
            <w:proofErr w:type="gramEnd"/>
            <w:r w:rsidRPr="002C799F">
              <w:t xml:space="preserve"> </w:t>
            </w:r>
            <w:proofErr w:type="spellStart"/>
            <w:r w:rsidRPr="002C799F">
              <w:t>молебнів</w:t>
            </w:r>
            <w:proofErr w:type="spellEnd"/>
            <w:r w:rsidRPr="002C799F">
              <w:t xml:space="preserve">, </w:t>
            </w:r>
            <w:proofErr w:type="spellStart"/>
            <w:r w:rsidRPr="002C799F">
              <w:t>прощ</w:t>
            </w:r>
            <w:proofErr w:type="spellEnd"/>
            <w:r w:rsidRPr="002C799F">
              <w:t xml:space="preserve"> до </w:t>
            </w:r>
            <w:proofErr w:type="spellStart"/>
            <w:r w:rsidRPr="002C799F">
              <w:t>паломницьких</w:t>
            </w:r>
            <w:proofErr w:type="spellEnd"/>
            <w:r w:rsidRPr="002C799F">
              <w:t xml:space="preserve"> </w:t>
            </w:r>
            <w:proofErr w:type="spellStart"/>
            <w:r w:rsidRPr="002C799F">
              <w:t>місць</w:t>
            </w:r>
            <w:proofErr w:type="spellEnd"/>
            <w:r w:rsidRPr="002C799F">
              <w:rPr>
                <w:spacing w:val="-14"/>
              </w:rPr>
              <w:t xml:space="preserve"> </w:t>
            </w:r>
            <w:proofErr w:type="spellStart"/>
            <w:r w:rsidRPr="002C799F">
              <w:t>області</w:t>
            </w:r>
            <w:proofErr w:type="spellEnd"/>
            <w:r w:rsidRPr="002C799F">
              <w:t>,</w:t>
            </w:r>
            <w:r w:rsidRPr="002C799F">
              <w:rPr>
                <w:spacing w:val="-13"/>
              </w:rPr>
              <w:t xml:space="preserve"> </w:t>
            </w:r>
            <w:proofErr w:type="spellStart"/>
            <w:r w:rsidRPr="002C799F">
              <w:t>України</w:t>
            </w:r>
            <w:proofErr w:type="spellEnd"/>
            <w:r w:rsidRPr="002C799F">
              <w:rPr>
                <w:spacing w:val="-13"/>
              </w:rPr>
              <w:t xml:space="preserve"> </w:t>
            </w:r>
            <w:r w:rsidRPr="002C799F">
              <w:t>та</w:t>
            </w:r>
            <w:r w:rsidRPr="002C799F">
              <w:rPr>
                <w:spacing w:val="-14"/>
              </w:rPr>
              <w:t xml:space="preserve"> </w:t>
            </w:r>
            <w:proofErr w:type="spellStart"/>
            <w:r w:rsidRPr="002C799F">
              <w:t>зарубіжжя</w:t>
            </w:r>
            <w:proofErr w:type="spellEnd"/>
            <w:r w:rsidRPr="002C799F">
              <w:t xml:space="preserve">, </w:t>
            </w:r>
            <w:proofErr w:type="spellStart"/>
            <w:r w:rsidRPr="002C799F">
              <w:t>реколекцій</w:t>
            </w:r>
            <w:proofErr w:type="spellEnd"/>
            <w:r w:rsidRPr="002C799F">
              <w:t xml:space="preserve"> та </w:t>
            </w:r>
            <w:proofErr w:type="spellStart"/>
            <w:r w:rsidRPr="002C799F">
              <w:t>інше</w:t>
            </w:r>
            <w:proofErr w:type="spellEnd"/>
            <w:r w:rsidRPr="002C799F">
              <w:t>.</w:t>
            </w:r>
          </w:p>
        </w:tc>
      </w:tr>
      <w:tr w:rsidR="00DE711D" w:rsidRPr="002C799F" w14:paraId="4D35E8FC" w14:textId="77777777" w:rsidTr="00A1729F">
        <w:trPr>
          <w:trHeight w:val="1682"/>
        </w:trPr>
        <w:tc>
          <w:tcPr>
            <w:tcW w:w="709" w:type="dxa"/>
            <w:tcBorders>
              <w:top w:val="single" w:sz="4" w:space="0" w:color="auto"/>
              <w:left w:val="single" w:sz="4" w:space="0" w:color="auto"/>
              <w:bottom w:val="single" w:sz="4" w:space="0" w:color="auto"/>
              <w:right w:val="single" w:sz="4" w:space="0" w:color="auto"/>
            </w:tcBorders>
            <w:vAlign w:val="center"/>
          </w:tcPr>
          <w:p w14:paraId="72ACE04F" w14:textId="77777777" w:rsidR="00A1729F" w:rsidRPr="002C799F" w:rsidRDefault="00A1729F">
            <w:pPr>
              <w:jc w:val="both"/>
              <w:rPr>
                <w:rFonts w:eastAsia="Calibri"/>
                <w:lang w:eastAsia="en-US"/>
              </w:rPr>
            </w:pPr>
            <w:r w:rsidRPr="002C799F">
              <w:t>1.9</w:t>
            </w:r>
          </w:p>
          <w:p w14:paraId="6D2620A5" w14:textId="77777777" w:rsidR="00A1729F" w:rsidRPr="002C799F" w:rsidRDefault="00A1729F">
            <w:pPr>
              <w:jc w:val="both"/>
            </w:pPr>
          </w:p>
        </w:tc>
        <w:tc>
          <w:tcPr>
            <w:tcW w:w="2552" w:type="dxa"/>
            <w:tcBorders>
              <w:top w:val="single" w:sz="4" w:space="0" w:color="auto"/>
              <w:left w:val="single" w:sz="4" w:space="0" w:color="auto"/>
              <w:bottom w:val="single" w:sz="4" w:space="0" w:color="auto"/>
              <w:right w:val="single" w:sz="4" w:space="0" w:color="auto"/>
            </w:tcBorders>
            <w:vAlign w:val="center"/>
          </w:tcPr>
          <w:p w14:paraId="6ABF5426" w14:textId="77777777" w:rsidR="00A1729F" w:rsidRPr="002C799F" w:rsidRDefault="00A1729F">
            <w:pPr>
              <w:jc w:val="both"/>
              <w:rPr>
                <w:b/>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490C1989" w14:textId="77777777" w:rsidR="00A1729F" w:rsidRPr="002C799F" w:rsidRDefault="00A1729F">
            <w:r w:rsidRPr="002C799F">
              <w:t xml:space="preserve">Оплата </w:t>
            </w:r>
            <w:proofErr w:type="spellStart"/>
            <w:r w:rsidRPr="002C799F">
              <w:t>послуг</w:t>
            </w:r>
            <w:proofErr w:type="spellEnd"/>
            <w:r w:rsidRPr="002C799F">
              <w:t xml:space="preserve"> з </w:t>
            </w:r>
            <w:proofErr w:type="spellStart"/>
            <w:r w:rsidRPr="002C799F">
              <w:t>організації</w:t>
            </w:r>
            <w:proofErr w:type="spellEnd"/>
            <w:r w:rsidRPr="002C799F">
              <w:t xml:space="preserve"> </w:t>
            </w:r>
            <w:proofErr w:type="spellStart"/>
            <w:r w:rsidRPr="002C799F">
              <w:t>прийомів</w:t>
            </w:r>
            <w:proofErr w:type="spellEnd"/>
            <w:r w:rsidRPr="002C799F">
              <w:t xml:space="preserve"> </w:t>
            </w:r>
            <w:proofErr w:type="spellStart"/>
            <w:r w:rsidRPr="002C799F">
              <w:t>офіційних</w:t>
            </w:r>
            <w:proofErr w:type="spellEnd"/>
            <w:r w:rsidRPr="002C799F">
              <w:t xml:space="preserve"> </w:t>
            </w:r>
            <w:proofErr w:type="spellStart"/>
            <w:r w:rsidRPr="002C799F">
              <w:t>делегацій</w:t>
            </w:r>
            <w:proofErr w:type="spellEnd"/>
            <w:r w:rsidRPr="002C799F">
              <w:rPr>
                <w:spacing w:val="-14"/>
              </w:rPr>
              <w:t xml:space="preserve"> </w:t>
            </w:r>
            <w:r w:rsidRPr="002C799F">
              <w:t>(</w:t>
            </w:r>
            <w:proofErr w:type="spellStart"/>
            <w:r w:rsidRPr="002C799F">
              <w:t>патріархів</w:t>
            </w:r>
            <w:proofErr w:type="spellEnd"/>
            <w:r w:rsidRPr="002C799F">
              <w:t>,</w:t>
            </w:r>
            <w:r w:rsidRPr="002C799F">
              <w:rPr>
                <w:spacing w:val="-13"/>
              </w:rPr>
              <w:t xml:space="preserve"> </w:t>
            </w:r>
            <w:proofErr w:type="spellStart"/>
            <w:r w:rsidRPr="002C799F">
              <w:t>митрополитів</w:t>
            </w:r>
            <w:proofErr w:type="spellEnd"/>
            <w:r w:rsidRPr="002C799F">
              <w:t xml:space="preserve"> </w:t>
            </w:r>
            <w:proofErr w:type="spellStart"/>
            <w:r w:rsidRPr="002C799F">
              <w:t>всіх</w:t>
            </w:r>
            <w:proofErr w:type="spellEnd"/>
            <w:r w:rsidRPr="002C799F">
              <w:t xml:space="preserve"> </w:t>
            </w:r>
            <w:proofErr w:type="spellStart"/>
            <w:r w:rsidRPr="002C799F">
              <w:t>конфесій</w:t>
            </w:r>
            <w:proofErr w:type="spellEnd"/>
            <w:r w:rsidRPr="002C799F">
              <w:t xml:space="preserve">) з </w:t>
            </w:r>
            <w:proofErr w:type="spellStart"/>
            <w:r w:rsidRPr="002C799F">
              <w:t>України</w:t>
            </w:r>
            <w:proofErr w:type="spellEnd"/>
            <w:r w:rsidRPr="002C799F">
              <w:t xml:space="preserve"> та з-за </w:t>
            </w:r>
            <w:r w:rsidRPr="002C799F">
              <w:rPr>
                <w:spacing w:val="-2"/>
              </w:rPr>
              <w:t>кордону.</w:t>
            </w:r>
          </w:p>
        </w:tc>
        <w:tc>
          <w:tcPr>
            <w:tcW w:w="1286" w:type="dxa"/>
            <w:tcBorders>
              <w:top w:val="single" w:sz="4" w:space="0" w:color="auto"/>
              <w:left w:val="single" w:sz="4" w:space="0" w:color="auto"/>
              <w:bottom w:val="single" w:sz="4" w:space="0" w:color="auto"/>
              <w:right w:val="single" w:sz="4" w:space="0" w:color="auto"/>
            </w:tcBorders>
            <w:hideMark/>
          </w:tcPr>
          <w:p w14:paraId="703C6D8A" w14:textId="77777777" w:rsidR="00A1729F" w:rsidRPr="002C799F" w:rsidRDefault="00A1729F">
            <w:r w:rsidRPr="002C799F">
              <w:t xml:space="preserve">2024-2028 </w:t>
            </w:r>
            <w:proofErr w:type="spellStart"/>
            <w:r w:rsidRPr="002C799F">
              <w:t>рр</w:t>
            </w:r>
            <w:proofErr w:type="spellEnd"/>
            <w:r w:rsidRPr="002C799F">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433FFE" w14:textId="77777777" w:rsidR="00A1729F" w:rsidRPr="002C799F" w:rsidRDefault="00A1729F">
            <w:pPr>
              <w:jc w:val="center"/>
            </w:pPr>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w:t>
            </w:r>
            <w:proofErr w:type="spellStart"/>
            <w:r w:rsidRPr="002C799F">
              <w:t>відділ</w:t>
            </w:r>
            <w:proofErr w:type="spellEnd"/>
            <w:r w:rsidRPr="002C799F">
              <w:t xml:space="preserve"> </w:t>
            </w:r>
            <w:proofErr w:type="spellStart"/>
            <w:r w:rsidRPr="002C799F">
              <w:t>культури</w:t>
            </w:r>
            <w:proofErr w:type="spellEnd"/>
            <w:r w:rsidRPr="002C799F">
              <w:t xml:space="preserve"> та туризму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w:t>
            </w:r>
          </w:p>
        </w:tc>
        <w:tc>
          <w:tcPr>
            <w:tcW w:w="1266" w:type="dxa"/>
            <w:tcBorders>
              <w:top w:val="single" w:sz="4" w:space="0" w:color="auto"/>
              <w:left w:val="single" w:sz="4" w:space="0" w:color="auto"/>
              <w:bottom w:val="single" w:sz="4" w:space="0" w:color="auto"/>
              <w:right w:val="single" w:sz="4" w:space="0" w:color="auto"/>
            </w:tcBorders>
            <w:vAlign w:val="center"/>
            <w:hideMark/>
          </w:tcPr>
          <w:p w14:paraId="03FACCAB" w14:textId="77777777" w:rsidR="00A1729F" w:rsidRPr="002C799F" w:rsidRDefault="00A1729F">
            <w:pPr>
              <w:jc w:val="center"/>
            </w:pPr>
            <w:proofErr w:type="spellStart"/>
            <w:r w:rsidRPr="002C799F">
              <w:t>Міський</w:t>
            </w:r>
            <w:proofErr w:type="spellEnd"/>
            <w:r w:rsidRPr="002C799F">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478A63FC" w14:textId="77777777" w:rsidR="00A1729F" w:rsidRPr="002C799F" w:rsidRDefault="00A1729F">
            <w:pPr>
              <w:jc w:val="both"/>
            </w:pPr>
            <w:r w:rsidRPr="002C799F">
              <w:t xml:space="preserve">2024 р. – </w:t>
            </w:r>
          </w:p>
          <w:p w14:paraId="232A864D" w14:textId="77777777" w:rsidR="00A1729F" w:rsidRPr="002C799F" w:rsidRDefault="00A1729F">
            <w:pPr>
              <w:jc w:val="both"/>
            </w:pPr>
            <w:r w:rsidRPr="002C799F">
              <w:t xml:space="preserve">2025 р. – </w:t>
            </w:r>
          </w:p>
          <w:p w14:paraId="316F03F3" w14:textId="77777777" w:rsidR="00A1729F" w:rsidRPr="002C799F" w:rsidRDefault="00A1729F">
            <w:pPr>
              <w:jc w:val="both"/>
            </w:pPr>
            <w:r w:rsidRPr="002C799F">
              <w:t xml:space="preserve">2026 р. – </w:t>
            </w:r>
          </w:p>
          <w:p w14:paraId="0AF7622A" w14:textId="77777777" w:rsidR="00A1729F" w:rsidRPr="002C799F" w:rsidRDefault="00A1729F">
            <w:pPr>
              <w:jc w:val="both"/>
            </w:pPr>
            <w:r w:rsidRPr="002C799F">
              <w:t xml:space="preserve">2027 р. –  </w:t>
            </w:r>
          </w:p>
          <w:p w14:paraId="4F7D936A" w14:textId="77777777" w:rsidR="00A1729F" w:rsidRPr="002C799F" w:rsidRDefault="00A1729F">
            <w:pPr>
              <w:jc w:val="both"/>
            </w:pPr>
            <w:r w:rsidRPr="002C799F">
              <w:t xml:space="preserve">2028 р. – </w:t>
            </w:r>
          </w:p>
          <w:p w14:paraId="1F8D1F27" w14:textId="77777777" w:rsidR="00A1729F" w:rsidRPr="002C799F" w:rsidRDefault="00A1729F">
            <w:pPr>
              <w:jc w:val="both"/>
            </w:pPr>
          </w:p>
          <w:p w14:paraId="03F0E640" w14:textId="77777777" w:rsidR="00A1729F" w:rsidRPr="002C799F" w:rsidRDefault="00A1729F">
            <w:pPr>
              <w:jc w:val="both"/>
            </w:pPr>
            <w:proofErr w:type="spellStart"/>
            <w:r w:rsidRPr="002C799F">
              <w:t>Усього</w:t>
            </w:r>
            <w:proofErr w:type="spellEnd"/>
            <w:r w:rsidRPr="002C799F">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BBDD8E0" w14:textId="77777777" w:rsidR="00A1729F" w:rsidRPr="002C799F" w:rsidRDefault="00A1729F">
            <w:pPr>
              <w:rPr>
                <w:spacing w:val="-13"/>
              </w:rPr>
            </w:pPr>
            <w:proofErr w:type="spellStart"/>
            <w:r w:rsidRPr="002C799F">
              <w:rPr>
                <w:spacing w:val="-13"/>
              </w:rPr>
              <w:t>Забезпечено</w:t>
            </w:r>
            <w:proofErr w:type="spellEnd"/>
            <w:r w:rsidRPr="002C799F">
              <w:rPr>
                <w:spacing w:val="-13"/>
              </w:rPr>
              <w:t xml:space="preserve"> </w:t>
            </w:r>
            <w:proofErr w:type="spellStart"/>
            <w:r w:rsidRPr="002C799F">
              <w:t>організацію</w:t>
            </w:r>
            <w:proofErr w:type="spellEnd"/>
            <w:r w:rsidRPr="002C799F">
              <w:t xml:space="preserve"> </w:t>
            </w:r>
            <w:proofErr w:type="spellStart"/>
            <w:r w:rsidRPr="002C799F">
              <w:t>прийомів</w:t>
            </w:r>
            <w:proofErr w:type="spellEnd"/>
            <w:r w:rsidRPr="002C799F">
              <w:t xml:space="preserve"> </w:t>
            </w:r>
            <w:proofErr w:type="spellStart"/>
            <w:r w:rsidRPr="002C799F">
              <w:t>офіційних</w:t>
            </w:r>
            <w:proofErr w:type="spellEnd"/>
            <w:r w:rsidRPr="002C799F">
              <w:t xml:space="preserve"> </w:t>
            </w:r>
            <w:proofErr w:type="spellStart"/>
            <w:r w:rsidRPr="002C799F">
              <w:t>делегацій</w:t>
            </w:r>
            <w:proofErr w:type="spellEnd"/>
          </w:p>
        </w:tc>
      </w:tr>
      <w:tr w:rsidR="00DE711D" w:rsidRPr="002C799F" w14:paraId="5311CA82" w14:textId="77777777" w:rsidTr="00A1729F">
        <w:trPr>
          <w:trHeight w:val="1682"/>
        </w:trPr>
        <w:tc>
          <w:tcPr>
            <w:tcW w:w="709" w:type="dxa"/>
            <w:tcBorders>
              <w:top w:val="single" w:sz="4" w:space="0" w:color="auto"/>
              <w:left w:val="single" w:sz="4" w:space="0" w:color="auto"/>
              <w:bottom w:val="single" w:sz="4" w:space="0" w:color="auto"/>
              <w:right w:val="single" w:sz="4" w:space="0" w:color="auto"/>
            </w:tcBorders>
            <w:vAlign w:val="center"/>
            <w:hideMark/>
          </w:tcPr>
          <w:p w14:paraId="2837DCB2" w14:textId="77777777" w:rsidR="00A1729F" w:rsidRPr="002C799F" w:rsidRDefault="00A1729F">
            <w:pPr>
              <w:jc w:val="both"/>
              <w:rPr>
                <w:rFonts w:eastAsia="Calibri"/>
                <w:lang w:eastAsia="en-US"/>
              </w:rPr>
            </w:pPr>
            <w:r w:rsidRPr="002C799F">
              <w:t>1.10</w:t>
            </w:r>
          </w:p>
        </w:tc>
        <w:tc>
          <w:tcPr>
            <w:tcW w:w="2552" w:type="dxa"/>
            <w:tcBorders>
              <w:top w:val="single" w:sz="4" w:space="0" w:color="auto"/>
              <w:left w:val="single" w:sz="4" w:space="0" w:color="auto"/>
              <w:bottom w:val="single" w:sz="4" w:space="0" w:color="auto"/>
              <w:right w:val="single" w:sz="4" w:space="0" w:color="auto"/>
            </w:tcBorders>
            <w:vAlign w:val="center"/>
          </w:tcPr>
          <w:p w14:paraId="021A67A5" w14:textId="77777777" w:rsidR="00A1729F" w:rsidRPr="002C799F" w:rsidRDefault="00A1729F">
            <w:pPr>
              <w:jc w:val="both"/>
              <w:rPr>
                <w:b/>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4A06C349" w14:textId="77777777" w:rsidR="00A1729F" w:rsidRPr="002C799F" w:rsidRDefault="00A1729F">
            <w:r w:rsidRPr="002C799F">
              <w:t xml:space="preserve">Оплата </w:t>
            </w:r>
            <w:proofErr w:type="spellStart"/>
            <w:r w:rsidRPr="002C799F">
              <w:t>послуг</w:t>
            </w:r>
            <w:proofErr w:type="spellEnd"/>
            <w:r w:rsidRPr="002C799F">
              <w:t xml:space="preserve"> з </w:t>
            </w:r>
            <w:proofErr w:type="spellStart"/>
            <w:r w:rsidRPr="002C799F">
              <w:t>видання</w:t>
            </w:r>
            <w:proofErr w:type="spellEnd"/>
            <w:r w:rsidRPr="002C799F">
              <w:t xml:space="preserve"> та </w:t>
            </w:r>
            <w:proofErr w:type="spellStart"/>
            <w:r w:rsidRPr="002C799F">
              <w:t>придбання</w:t>
            </w:r>
            <w:proofErr w:type="spellEnd"/>
            <w:r w:rsidRPr="002C799F">
              <w:t xml:space="preserve"> </w:t>
            </w:r>
            <w:proofErr w:type="spellStart"/>
            <w:r w:rsidRPr="002C799F">
              <w:t>творів</w:t>
            </w:r>
            <w:proofErr w:type="spellEnd"/>
            <w:r w:rsidRPr="002C799F">
              <w:rPr>
                <w:spacing w:val="-14"/>
              </w:rPr>
              <w:t xml:space="preserve"> </w:t>
            </w:r>
            <w:proofErr w:type="spellStart"/>
            <w:r w:rsidRPr="002C799F">
              <w:t>духовної</w:t>
            </w:r>
            <w:proofErr w:type="spellEnd"/>
            <w:r w:rsidRPr="002C799F">
              <w:rPr>
                <w:spacing w:val="-13"/>
              </w:rPr>
              <w:t xml:space="preserve"> </w:t>
            </w:r>
            <w:r w:rsidRPr="002C799F">
              <w:t>тематики,</w:t>
            </w:r>
            <w:r w:rsidRPr="002C799F">
              <w:rPr>
                <w:spacing w:val="-13"/>
              </w:rPr>
              <w:t xml:space="preserve"> </w:t>
            </w:r>
            <w:proofErr w:type="spellStart"/>
            <w:r w:rsidRPr="002C799F">
              <w:t>придбання</w:t>
            </w:r>
            <w:proofErr w:type="spellEnd"/>
            <w:r w:rsidRPr="002C799F">
              <w:t xml:space="preserve"> </w:t>
            </w:r>
            <w:proofErr w:type="spellStart"/>
            <w:r w:rsidRPr="002C799F">
              <w:t>пам’ятних</w:t>
            </w:r>
            <w:proofErr w:type="spellEnd"/>
            <w:r w:rsidRPr="002C799F">
              <w:t xml:space="preserve"> </w:t>
            </w:r>
            <w:proofErr w:type="spellStart"/>
            <w:r w:rsidRPr="002C799F">
              <w:t>подарунків</w:t>
            </w:r>
            <w:proofErr w:type="spellEnd"/>
            <w:r w:rsidRPr="002C799F">
              <w:t xml:space="preserve"> і </w:t>
            </w:r>
            <w:proofErr w:type="spellStart"/>
            <w:r w:rsidRPr="002C799F">
              <w:t>відзнак</w:t>
            </w:r>
            <w:proofErr w:type="spellEnd"/>
            <w:r w:rsidRPr="002C799F">
              <w:t xml:space="preserve"> для </w:t>
            </w:r>
            <w:proofErr w:type="spellStart"/>
            <w:r w:rsidRPr="002C799F">
              <w:t>делегацій</w:t>
            </w:r>
            <w:proofErr w:type="spellEnd"/>
            <w:r w:rsidRPr="002C799F">
              <w:t xml:space="preserve"> та </w:t>
            </w:r>
            <w:proofErr w:type="spellStart"/>
            <w:r w:rsidRPr="002C799F">
              <w:t>окремих</w:t>
            </w:r>
            <w:proofErr w:type="spellEnd"/>
            <w:r w:rsidRPr="002C799F">
              <w:t xml:space="preserve"> </w:t>
            </w:r>
            <w:proofErr w:type="spellStart"/>
            <w:r w:rsidRPr="002C799F">
              <w:t>осіб</w:t>
            </w:r>
            <w:proofErr w:type="spellEnd"/>
            <w:r w:rsidRPr="002C799F">
              <w:t xml:space="preserve"> </w:t>
            </w:r>
            <w:proofErr w:type="spellStart"/>
            <w:r w:rsidRPr="002C799F">
              <w:t>під</w:t>
            </w:r>
            <w:proofErr w:type="spellEnd"/>
            <w:r w:rsidRPr="002C799F">
              <w:t xml:space="preserve"> час </w:t>
            </w:r>
            <w:proofErr w:type="spellStart"/>
            <w:r w:rsidRPr="002C799F">
              <w:t>проведення</w:t>
            </w:r>
            <w:proofErr w:type="spellEnd"/>
            <w:r w:rsidRPr="002C799F">
              <w:t xml:space="preserve"> </w:t>
            </w:r>
            <w:proofErr w:type="spellStart"/>
            <w:r w:rsidRPr="002C799F">
              <w:t>заходів</w:t>
            </w:r>
            <w:proofErr w:type="spellEnd"/>
            <w:r w:rsidRPr="002C799F">
              <w:t xml:space="preserve"> </w:t>
            </w:r>
            <w:proofErr w:type="spellStart"/>
            <w:r w:rsidRPr="002C799F">
              <w:t>релігійного</w:t>
            </w:r>
            <w:proofErr w:type="spellEnd"/>
            <w:r w:rsidRPr="002C799F">
              <w:t xml:space="preserve"> </w:t>
            </w:r>
            <w:r w:rsidRPr="002C799F">
              <w:rPr>
                <w:spacing w:val="-2"/>
              </w:rPr>
              <w:t>характеру.</w:t>
            </w:r>
          </w:p>
        </w:tc>
        <w:tc>
          <w:tcPr>
            <w:tcW w:w="1286" w:type="dxa"/>
            <w:tcBorders>
              <w:top w:val="single" w:sz="4" w:space="0" w:color="auto"/>
              <w:left w:val="single" w:sz="4" w:space="0" w:color="auto"/>
              <w:bottom w:val="single" w:sz="4" w:space="0" w:color="auto"/>
              <w:right w:val="single" w:sz="4" w:space="0" w:color="auto"/>
            </w:tcBorders>
            <w:hideMark/>
          </w:tcPr>
          <w:p w14:paraId="007EB705" w14:textId="77777777" w:rsidR="00A1729F" w:rsidRPr="002C799F" w:rsidRDefault="00A1729F">
            <w:r w:rsidRPr="002C799F">
              <w:t xml:space="preserve">2024-2028 </w:t>
            </w:r>
            <w:proofErr w:type="spellStart"/>
            <w:r w:rsidRPr="002C799F">
              <w:t>рр</w:t>
            </w:r>
            <w:proofErr w:type="spellEnd"/>
            <w:r w:rsidRPr="002C799F">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3FE9B9" w14:textId="77777777" w:rsidR="00A1729F" w:rsidRPr="002C799F" w:rsidRDefault="00A1729F">
            <w:pPr>
              <w:jc w:val="center"/>
            </w:pPr>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w:t>
            </w:r>
            <w:proofErr w:type="spellStart"/>
            <w:r w:rsidRPr="002C799F">
              <w:t>відділ</w:t>
            </w:r>
            <w:proofErr w:type="spellEnd"/>
            <w:r w:rsidRPr="002C799F">
              <w:t xml:space="preserve"> </w:t>
            </w:r>
            <w:proofErr w:type="spellStart"/>
            <w:r w:rsidRPr="002C799F">
              <w:t>культури</w:t>
            </w:r>
            <w:proofErr w:type="spellEnd"/>
            <w:r w:rsidRPr="002C799F">
              <w:t xml:space="preserve"> та туризму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w:t>
            </w:r>
          </w:p>
        </w:tc>
        <w:tc>
          <w:tcPr>
            <w:tcW w:w="1266" w:type="dxa"/>
            <w:tcBorders>
              <w:top w:val="single" w:sz="4" w:space="0" w:color="auto"/>
              <w:left w:val="single" w:sz="4" w:space="0" w:color="auto"/>
              <w:bottom w:val="single" w:sz="4" w:space="0" w:color="auto"/>
              <w:right w:val="single" w:sz="4" w:space="0" w:color="auto"/>
            </w:tcBorders>
            <w:vAlign w:val="center"/>
            <w:hideMark/>
          </w:tcPr>
          <w:p w14:paraId="66F62CCE" w14:textId="77777777" w:rsidR="00A1729F" w:rsidRPr="002C799F" w:rsidRDefault="00A1729F">
            <w:pPr>
              <w:jc w:val="center"/>
            </w:pPr>
            <w:proofErr w:type="spellStart"/>
            <w:r w:rsidRPr="002C799F">
              <w:t>Міський</w:t>
            </w:r>
            <w:proofErr w:type="spellEnd"/>
            <w:r w:rsidRPr="002C799F">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0D21D4EF" w14:textId="77777777" w:rsidR="00A1729F" w:rsidRPr="002C799F" w:rsidRDefault="00A1729F">
            <w:pPr>
              <w:jc w:val="both"/>
            </w:pPr>
            <w:r w:rsidRPr="002C799F">
              <w:t xml:space="preserve">2024 р. – </w:t>
            </w:r>
          </w:p>
          <w:p w14:paraId="65F29ACE" w14:textId="77777777" w:rsidR="00A1729F" w:rsidRPr="002C799F" w:rsidRDefault="00A1729F">
            <w:pPr>
              <w:jc w:val="both"/>
            </w:pPr>
            <w:r w:rsidRPr="002C799F">
              <w:t xml:space="preserve">2025 р. – </w:t>
            </w:r>
          </w:p>
          <w:p w14:paraId="2729C3B4" w14:textId="77777777" w:rsidR="00A1729F" w:rsidRPr="002C799F" w:rsidRDefault="00A1729F">
            <w:pPr>
              <w:jc w:val="both"/>
            </w:pPr>
            <w:r w:rsidRPr="002C799F">
              <w:t xml:space="preserve">2026 р. – </w:t>
            </w:r>
          </w:p>
          <w:p w14:paraId="08459554" w14:textId="77777777" w:rsidR="00A1729F" w:rsidRPr="002C799F" w:rsidRDefault="00A1729F">
            <w:pPr>
              <w:jc w:val="both"/>
            </w:pPr>
            <w:r w:rsidRPr="002C799F">
              <w:t xml:space="preserve">2027 р. –  </w:t>
            </w:r>
          </w:p>
          <w:p w14:paraId="707E6F2F" w14:textId="77777777" w:rsidR="00A1729F" w:rsidRPr="002C799F" w:rsidRDefault="00A1729F">
            <w:pPr>
              <w:jc w:val="both"/>
            </w:pPr>
            <w:r w:rsidRPr="002C799F">
              <w:t xml:space="preserve">2028 р. – </w:t>
            </w:r>
          </w:p>
          <w:p w14:paraId="3D7C5CB4" w14:textId="77777777" w:rsidR="00A1729F" w:rsidRPr="002C799F" w:rsidRDefault="00A1729F">
            <w:pPr>
              <w:jc w:val="both"/>
            </w:pPr>
          </w:p>
          <w:p w14:paraId="66FD3E54" w14:textId="77777777" w:rsidR="00A1729F" w:rsidRPr="002C799F" w:rsidRDefault="00A1729F">
            <w:pPr>
              <w:jc w:val="both"/>
            </w:pPr>
            <w:proofErr w:type="spellStart"/>
            <w:r w:rsidRPr="002C799F">
              <w:t>Усього</w:t>
            </w:r>
            <w:proofErr w:type="spellEnd"/>
            <w:r w:rsidRPr="002C799F">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C4D0DA9" w14:textId="77777777" w:rsidR="00A1729F" w:rsidRPr="002C799F" w:rsidRDefault="00A1729F">
            <w:pPr>
              <w:rPr>
                <w:spacing w:val="-13"/>
              </w:rPr>
            </w:pPr>
            <w:proofErr w:type="spellStart"/>
            <w:proofErr w:type="gramStart"/>
            <w:r w:rsidRPr="002C799F">
              <w:rPr>
                <w:spacing w:val="-13"/>
              </w:rPr>
              <w:t>Забезпечено</w:t>
            </w:r>
            <w:proofErr w:type="spellEnd"/>
            <w:r w:rsidRPr="002C799F">
              <w:rPr>
                <w:spacing w:val="-13"/>
              </w:rPr>
              <w:t xml:space="preserve">  </w:t>
            </w:r>
            <w:proofErr w:type="spellStart"/>
            <w:r w:rsidRPr="002C799F">
              <w:t>видання</w:t>
            </w:r>
            <w:proofErr w:type="spellEnd"/>
            <w:proofErr w:type="gramEnd"/>
            <w:r w:rsidRPr="002C799F">
              <w:t xml:space="preserve"> та </w:t>
            </w:r>
            <w:proofErr w:type="spellStart"/>
            <w:r w:rsidRPr="002C799F">
              <w:t>придбання</w:t>
            </w:r>
            <w:proofErr w:type="spellEnd"/>
            <w:r w:rsidRPr="002C799F">
              <w:t xml:space="preserve"> </w:t>
            </w:r>
            <w:proofErr w:type="spellStart"/>
            <w:r w:rsidRPr="002C799F">
              <w:t>творів</w:t>
            </w:r>
            <w:proofErr w:type="spellEnd"/>
            <w:r w:rsidRPr="002C799F">
              <w:rPr>
                <w:spacing w:val="-14"/>
              </w:rPr>
              <w:t xml:space="preserve"> </w:t>
            </w:r>
            <w:proofErr w:type="spellStart"/>
            <w:r w:rsidRPr="002C799F">
              <w:t>духовної</w:t>
            </w:r>
            <w:proofErr w:type="spellEnd"/>
            <w:r w:rsidRPr="002C799F">
              <w:rPr>
                <w:spacing w:val="-13"/>
              </w:rPr>
              <w:t xml:space="preserve"> </w:t>
            </w:r>
            <w:r w:rsidRPr="002C799F">
              <w:t>тематики,</w:t>
            </w:r>
            <w:r w:rsidRPr="002C799F">
              <w:rPr>
                <w:spacing w:val="-13"/>
              </w:rPr>
              <w:t xml:space="preserve"> </w:t>
            </w:r>
            <w:proofErr w:type="spellStart"/>
            <w:r w:rsidRPr="002C799F">
              <w:t>придбання</w:t>
            </w:r>
            <w:proofErr w:type="spellEnd"/>
            <w:r w:rsidRPr="002C799F">
              <w:t xml:space="preserve"> </w:t>
            </w:r>
            <w:proofErr w:type="spellStart"/>
            <w:r w:rsidRPr="002C799F">
              <w:t>пам’ятних</w:t>
            </w:r>
            <w:proofErr w:type="spellEnd"/>
            <w:r w:rsidRPr="002C799F">
              <w:t xml:space="preserve"> </w:t>
            </w:r>
            <w:proofErr w:type="spellStart"/>
            <w:r w:rsidRPr="002C799F">
              <w:t>подарунків</w:t>
            </w:r>
            <w:proofErr w:type="spellEnd"/>
            <w:r w:rsidRPr="002C799F">
              <w:t xml:space="preserve"> і </w:t>
            </w:r>
            <w:proofErr w:type="spellStart"/>
            <w:r w:rsidRPr="002C799F">
              <w:t>відзнак</w:t>
            </w:r>
            <w:proofErr w:type="spellEnd"/>
            <w:r w:rsidRPr="002C799F">
              <w:t xml:space="preserve"> для </w:t>
            </w:r>
            <w:proofErr w:type="spellStart"/>
            <w:r w:rsidRPr="002C799F">
              <w:t>делегацій</w:t>
            </w:r>
            <w:proofErr w:type="spellEnd"/>
          </w:p>
        </w:tc>
      </w:tr>
      <w:tr w:rsidR="00DE711D" w:rsidRPr="002C799F" w14:paraId="602E3FA8" w14:textId="77777777" w:rsidTr="00A1729F">
        <w:trPr>
          <w:trHeight w:val="1682"/>
        </w:trPr>
        <w:tc>
          <w:tcPr>
            <w:tcW w:w="709" w:type="dxa"/>
            <w:tcBorders>
              <w:top w:val="single" w:sz="4" w:space="0" w:color="auto"/>
              <w:left w:val="single" w:sz="4" w:space="0" w:color="auto"/>
              <w:bottom w:val="single" w:sz="4" w:space="0" w:color="auto"/>
              <w:right w:val="single" w:sz="4" w:space="0" w:color="auto"/>
            </w:tcBorders>
            <w:vAlign w:val="center"/>
            <w:hideMark/>
          </w:tcPr>
          <w:p w14:paraId="6C92CD51" w14:textId="77777777" w:rsidR="00A1729F" w:rsidRPr="002C799F" w:rsidRDefault="00A1729F">
            <w:pPr>
              <w:jc w:val="both"/>
              <w:rPr>
                <w:rFonts w:eastAsia="Calibri"/>
                <w:lang w:eastAsia="en-US"/>
              </w:rPr>
            </w:pPr>
            <w:r w:rsidRPr="002C799F">
              <w:lastRenderedPageBreak/>
              <w:t>1.11</w:t>
            </w:r>
          </w:p>
        </w:tc>
        <w:tc>
          <w:tcPr>
            <w:tcW w:w="2552" w:type="dxa"/>
            <w:tcBorders>
              <w:top w:val="single" w:sz="4" w:space="0" w:color="auto"/>
              <w:left w:val="single" w:sz="4" w:space="0" w:color="auto"/>
              <w:bottom w:val="single" w:sz="4" w:space="0" w:color="auto"/>
              <w:right w:val="single" w:sz="4" w:space="0" w:color="auto"/>
            </w:tcBorders>
            <w:vAlign w:val="center"/>
          </w:tcPr>
          <w:p w14:paraId="56DB9270" w14:textId="77777777" w:rsidR="00A1729F" w:rsidRPr="002C799F" w:rsidRDefault="00A1729F">
            <w:pPr>
              <w:jc w:val="both"/>
              <w:rPr>
                <w:b/>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408DAFD3" w14:textId="77777777" w:rsidR="00A1729F" w:rsidRPr="002C799F" w:rsidRDefault="00A1729F">
            <w:proofErr w:type="spellStart"/>
            <w:r w:rsidRPr="002C799F">
              <w:t>Послуги</w:t>
            </w:r>
            <w:proofErr w:type="spellEnd"/>
            <w:r w:rsidRPr="002C799F">
              <w:t xml:space="preserve"> з </w:t>
            </w:r>
            <w:proofErr w:type="spellStart"/>
            <w:r w:rsidRPr="002C799F">
              <w:t>розробки</w:t>
            </w:r>
            <w:proofErr w:type="spellEnd"/>
            <w:r w:rsidRPr="002C799F">
              <w:t xml:space="preserve"> </w:t>
            </w:r>
            <w:proofErr w:type="spellStart"/>
            <w:r w:rsidRPr="002C799F">
              <w:t>просторового</w:t>
            </w:r>
            <w:proofErr w:type="spellEnd"/>
            <w:r w:rsidRPr="002C799F">
              <w:t xml:space="preserve"> (ландшафтного) </w:t>
            </w:r>
            <w:proofErr w:type="spellStart"/>
            <w:r w:rsidRPr="002C799F">
              <w:t>планування</w:t>
            </w:r>
            <w:proofErr w:type="spellEnd"/>
            <w:r w:rsidRPr="002C799F">
              <w:t xml:space="preserve"> </w:t>
            </w:r>
            <w:proofErr w:type="spellStart"/>
            <w:r w:rsidRPr="002C799F">
              <w:t>території</w:t>
            </w:r>
            <w:proofErr w:type="spellEnd"/>
            <w:r w:rsidRPr="002C799F">
              <w:t xml:space="preserve"> Церкви </w:t>
            </w:r>
            <w:proofErr w:type="spellStart"/>
            <w:r w:rsidRPr="002C799F">
              <w:t>успіння</w:t>
            </w:r>
            <w:proofErr w:type="spellEnd"/>
            <w:r w:rsidRPr="002C799F">
              <w:t xml:space="preserve"> </w:t>
            </w:r>
            <w:proofErr w:type="spellStart"/>
            <w:r w:rsidRPr="002C799F">
              <w:t>пресвятої</w:t>
            </w:r>
            <w:proofErr w:type="spellEnd"/>
            <w:r w:rsidRPr="002C799F">
              <w:t xml:space="preserve"> </w:t>
            </w:r>
            <w:proofErr w:type="spellStart"/>
            <w:r w:rsidRPr="002C799F">
              <w:t>Богородиці</w:t>
            </w:r>
            <w:proofErr w:type="spellEnd"/>
            <w:r w:rsidRPr="002C799F">
              <w:t xml:space="preserve"> по </w:t>
            </w:r>
            <w:proofErr w:type="spellStart"/>
            <w:r w:rsidRPr="002C799F">
              <w:t>вулиці</w:t>
            </w:r>
            <w:proofErr w:type="spellEnd"/>
            <w:r w:rsidRPr="002C799F">
              <w:t xml:space="preserve"> </w:t>
            </w:r>
            <w:proofErr w:type="spellStart"/>
            <w:r w:rsidRPr="002C799F">
              <w:t>Лесі</w:t>
            </w:r>
            <w:proofErr w:type="spellEnd"/>
            <w:r w:rsidRPr="002C799F">
              <w:t xml:space="preserve"> </w:t>
            </w:r>
            <w:proofErr w:type="spellStart"/>
            <w:r w:rsidRPr="002C799F">
              <w:t>Українки</w:t>
            </w:r>
            <w:proofErr w:type="spellEnd"/>
            <w:r w:rsidRPr="002C799F">
              <w:t xml:space="preserve"> в </w:t>
            </w:r>
            <w:proofErr w:type="spellStart"/>
            <w:r w:rsidRPr="002C799F">
              <w:t>с.Старий</w:t>
            </w:r>
            <w:proofErr w:type="spellEnd"/>
            <w:r w:rsidRPr="002C799F">
              <w:t xml:space="preserve"> </w:t>
            </w:r>
            <w:proofErr w:type="spellStart"/>
            <w:r w:rsidRPr="002C799F">
              <w:t>Косів</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w:t>
            </w:r>
          </w:p>
        </w:tc>
        <w:tc>
          <w:tcPr>
            <w:tcW w:w="1286" w:type="dxa"/>
            <w:tcBorders>
              <w:top w:val="single" w:sz="4" w:space="0" w:color="auto"/>
              <w:left w:val="single" w:sz="4" w:space="0" w:color="auto"/>
              <w:bottom w:val="single" w:sz="4" w:space="0" w:color="auto"/>
              <w:right w:val="single" w:sz="4" w:space="0" w:color="auto"/>
            </w:tcBorders>
          </w:tcPr>
          <w:p w14:paraId="169F0307" w14:textId="77777777" w:rsidR="00A1729F" w:rsidRPr="002C799F" w:rsidRDefault="00A1729F"/>
          <w:p w14:paraId="6D43E10F" w14:textId="77777777" w:rsidR="00A1729F" w:rsidRPr="002C799F" w:rsidRDefault="00A1729F">
            <w:pPr>
              <w:jc w:val="center"/>
            </w:pPr>
            <w:r w:rsidRPr="002C799F">
              <w:t>2025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1DDB28" w14:textId="77777777" w:rsidR="00A1729F" w:rsidRPr="002C799F" w:rsidRDefault="00A1729F">
            <w:pPr>
              <w:jc w:val="center"/>
            </w:pPr>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w:t>
            </w:r>
            <w:proofErr w:type="spellStart"/>
            <w:r w:rsidRPr="002C799F">
              <w:t>відділ</w:t>
            </w:r>
            <w:proofErr w:type="spellEnd"/>
            <w:r w:rsidRPr="002C799F">
              <w:t xml:space="preserve"> </w:t>
            </w:r>
            <w:proofErr w:type="spellStart"/>
            <w:r w:rsidRPr="002C799F">
              <w:t>культури</w:t>
            </w:r>
            <w:proofErr w:type="spellEnd"/>
            <w:r w:rsidRPr="002C799F">
              <w:t xml:space="preserve"> та туризму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w:t>
            </w:r>
          </w:p>
        </w:tc>
        <w:tc>
          <w:tcPr>
            <w:tcW w:w="1266" w:type="dxa"/>
            <w:tcBorders>
              <w:top w:val="single" w:sz="4" w:space="0" w:color="auto"/>
              <w:left w:val="single" w:sz="4" w:space="0" w:color="auto"/>
              <w:bottom w:val="single" w:sz="4" w:space="0" w:color="auto"/>
              <w:right w:val="single" w:sz="4" w:space="0" w:color="auto"/>
            </w:tcBorders>
            <w:vAlign w:val="center"/>
            <w:hideMark/>
          </w:tcPr>
          <w:p w14:paraId="746D7E25" w14:textId="77777777" w:rsidR="00A1729F" w:rsidRPr="002C799F" w:rsidRDefault="00A1729F">
            <w:pPr>
              <w:jc w:val="center"/>
            </w:pPr>
            <w:proofErr w:type="spellStart"/>
            <w:r w:rsidRPr="002C799F">
              <w:t>Міський</w:t>
            </w:r>
            <w:proofErr w:type="spellEnd"/>
            <w:r w:rsidRPr="002C799F">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278D51DF" w14:textId="77777777" w:rsidR="00A1729F" w:rsidRPr="002C799F" w:rsidRDefault="00A1729F">
            <w:pPr>
              <w:jc w:val="both"/>
            </w:pPr>
          </w:p>
          <w:p w14:paraId="738A985F" w14:textId="77777777" w:rsidR="00A1729F" w:rsidRPr="002C799F" w:rsidRDefault="00A1729F">
            <w:pPr>
              <w:jc w:val="both"/>
            </w:pPr>
          </w:p>
          <w:p w14:paraId="270475D7" w14:textId="77777777" w:rsidR="00A1729F" w:rsidRPr="002C799F" w:rsidRDefault="00A1729F">
            <w:pPr>
              <w:jc w:val="both"/>
            </w:pPr>
            <w:r w:rsidRPr="002C799F">
              <w:t>2025 – 50,0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129805C" w14:textId="77777777" w:rsidR="00A1729F" w:rsidRPr="002C799F" w:rsidRDefault="00A1729F">
            <w:pPr>
              <w:rPr>
                <w:spacing w:val="-13"/>
              </w:rPr>
            </w:pPr>
            <w:proofErr w:type="spellStart"/>
            <w:r w:rsidRPr="002C799F">
              <w:rPr>
                <w:spacing w:val="-13"/>
              </w:rPr>
              <w:t>Надано</w:t>
            </w:r>
            <w:proofErr w:type="spellEnd"/>
            <w:r w:rsidRPr="002C799F">
              <w:rPr>
                <w:spacing w:val="-13"/>
              </w:rPr>
              <w:t xml:space="preserve"> </w:t>
            </w:r>
            <w:proofErr w:type="spellStart"/>
            <w:r w:rsidRPr="002C799F">
              <w:rPr>
                <w:spacing w:val="-13"/>
              </w:rPr>
              <w:t>послуги</w:t>
            </w:r>
            <w:proofErr w:type="spellEnd"/>
            <w:r w:rsidRPr="002C799F">
              <w:rPr>
                <w:spacing w:val="-13"/>
              </w:rPr>
              <w:t xml:space="preserve"> з </w:t>
            </w:r>
            <w:proofErr w:type="spellStart"/>
            <w:proofErr w:type="gramStart"/>
            <w:r w:rsidRPr="002C799F">
              <w:rPr>
                <w:spacing w:val="-13"/>
              </w:rPr>
              <w:t>розробки</w:t>
            </w:r>
            <w:proofErr w:type="spellEnd"/>
            <w:r w:rsidRPr="002C799F">
              <w:rPr>
                <w:spacing w:val="-13"/>
              </w:rPr>
              <w:t xml:space="preserve">  </w:t>
            </w:r>
            <w:proofErr w:type="spellStart"/>
            <w:r w:rsidRPr="002C799F">
              <w:rPr>
                <w:spacing w:val="-13"/>
              </w:rPr>
              <w:t>просторового</w:t>
            </w:r>
            <w:proofErr w:type="spellEnd"/>
            <w:proofErr w:type="gramEnd"/>
            <w:r w:rsidRPr="002C799F">
              <w:rPr>
                <w:spacing w:val="-13"/>
              </w:rPr>
              <w:t xml:space="preserve"> (ландшафтного) </w:t>
            </w:r>
            <w:proofErr w:type="spellStart"/>
            <w:r w:rsidRPr="002C799F">
              <w:rPr>
                <w:spacing w:val="-13"/>
              </w:rPr>
              <w:t>планування</w:t>
            </w:r>
            <w:proofErr w:type="spellEnd"/>
          </w:p>
        </w:tc>
      </w:tr>
      <w:tr w:rsidR="00DE711D" w:rsidRPr="002C799F" w14:paraId="372AC8CD" w14:textId="77777777" w:rsidTr="00A1729F">
        <w:trPr>
          <w:trHeight w:val="1423"/>
        </w:trPr>
        <w:tc>
          <w:tcPr>
            <w:tcW w:w="709" w:type="dxa"/>
            <w:tcBorders>
              <w:top w:val="single" w:sz="4" w:space="0" w:color="auto"/>
              <w:left w:val="single" w:sz="4" w:space="0" w:color="auto"/>
              <w:bottom w:val="single" w:sz="4" w:space="0" w:color="auto"/>
              <w:right w:val="single" w:sz="4" w:space="0" w:color="auto"/>
            </w:tcBorders>
            <w:vAlign w:val="center"/>
            <w:hideMark/>
          </w:tcPr>
          <w:p w14:paraId="694D0225" w14:textId="77777777" w:rsidR="00A1729F" w:rsidRPr="002C799F" w:rsidRDefault="00A1729F">
            <w:pPr>
              <w:jc w:val="both"/>
              <w:rPr>
                <w:rFonts w:eastAsia="Calibri"/>
                <w:b/>
                <w:lang w:eastAsia="en-US"/>
              </w:rPr>
            </w:pPr>
            <w:r w:rsidRPr="002C799F">
              <w:rPr>
                <w:b/>
              </w:rPr>
              <w:t>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A5837C8" w14:textId="77777777" w:rsidR="00A1729F" w:rsidRPr="002C799F" w:rsidRDefault="00A1729F">
            <w:pPr>
              <w:rPr>
                <w:b/>
              </w:rPr>
            </w:pPr>
            <w:proofErr w:type="spellStart"/>
            <w:r w:rsidRPr="002C799F">
              <w:rPr>
                <w:b/>
                <w:bCs/>
                <w:iCs/>
              </w:rPr>
              <w:t>Підтримка</w:t>
            </w:r>
            <w:proofErr w:type="spellEnd"/>
            <w:r w:rsidRPr="002C799F">
              <w:rPr>
                <w:b/>
                <w:bCs/>
                <w:iCs/>
              </w:rPr>
              <w:t xml:space="preserve"> </w:t>
            </w:r>
            <w:proofErr w:type="spellStart"/>
            <w:r w:rsidRPr="002C799F">
              <w:rPr>
                <w:b/>
                <w:bCs/>
                <w:iCs/>
              </w:rPr>
              <w:t>діяльності</w:t>
            </w:r>
            <w:proofErr w:type="spellEnd"/>
            <w:r w:rsidRPr="002C799F">
              <w:rPr>
                <w:b/>
                <w:bCs/>
                <w:iCs/>
              </w:rPr>
              <w:t xml:space="preserve"> </w:t>
            </w:r>
            <w:proofErr w:type="spellStart"/>
            <w:r w:rsidRPr="002C799F">
              <w:rPr>
                <w:b/>
                <w:bCs/>
                <w:iCs/>
              </w:rPr>
              <w:t>розвитку</w:t>
            </w:r>
            <w:proofErr w:type="spellEnd"/>
            <w:r w:rsidRPr="002C799F">
              <w:rPr>
                <w:b/>
                <w:bCs/>
                <w:iCs/>
              </w:rPr>
              <w:t xml:space="preserve"> культур </w:t>
            </w:r>
            <w:proofErr w:type="spellStart"/>
            <w:r w:rsidRPr="002C799F">
              <w:rPr>
                <w:b/>
                <w:bCs/>
                <w:iCs/>
              </w:rPr>
              <w:t>національних</w:t>
            </w:r>
            <w:proofErr w:type="spellEnd"/>
            <w:r w:rsidRPr="002C799F">
              <w:rPr>
                <w:b/>
                <w:bCs/>
                <w:iCs/>
              </w:rPr>
              <w:t xml:space="preserve"> </w:t>
            </w:r>
            <w:proofErr w:type="spellStart"/>
            <w:r w:rsidRPr="002C799F">
              <w:rPr>
                <w:b/>
                <w:bCs/>
                <w:iCs/>
              </w:rPr>
              <w:t>меншин</w:t>
            </w:r>
            <w:proofErr w:type="spellEnd"/>
            <w:r w:rsidRPr="002C799F">
              <w:rPr>
                <w:b/>
                <w:bCs/>
                <w:iCs/>
              </w:rPr>
              <w:t xml:space="preserve">, </w:t>
            </w:r>
            <w:proofErr w:type="spellStart"/>
            <w:r w:rsidRPr="002C799F">
              <w:rPr>
                <w:b/>
                <w:bCs/>
                <w:iCs/>
              </w:rPr>
              <w:t>етнографічних</w:t>
            </w:r>
            <w:proofErr w:type="spellEnd"/>
            <w:r w:rsidRPr="002C799F">
              <w:rPr>
                <w:b/>
                <w:bCs/>
                <w:iCs/>
              </w:rPr>
              <w:t xml:space="preserve"> </w:t>
            </w:r>
            <w:proofErr w:type="spellStart"/>
            <w:r w:rsidRPr="002C799F">
              <w:rPr>
                <w:b/>
                <w:bCs/>
                <w:iCs/>
              </w:rPr>
              <w:t>груп</w:t>
            </w:r>
            <w:proofErr w:type="spellEnd"/>
            <w:r w:rsidRPr="002C799F">
              <w:rPr>
                <w:b/>
                <w:bCs/>
                <w:iCs/>
              </w:rPr>
              <w:t xml:space="preserve"> </w:t>
            </w:r>
            <w:proofErr w:type="spellStart"/>
            <w:r w:rsidRPr="002C799F">
              <w:rPr>
                <w:b/>
                <w:bCs/>
                <w:iCs/>
              </w:rPr>
              <w:t>українців</w:t>
            </w:r>
            <w:proofErr w:type="spellEnd"/>
            <w:r w:rsidRPr="002C799F">
              <w:rPr>
                <w:b/>
                <w:bCs/>
                <w:iCs/>
              </w:rPr>
              <w:t xml:space="preserve"> </w:t>
            </w:r>
            <w:proofErr w:type="spellStart"/>
            <w:r w:rsidRPr="002C799F">
              <w:rPr>
                <w:b/>
                <w:bCs/>
                <w:iCs/>
              </w:rPr>
              <w:t>Косівської</w:t>
            </w:r>
            <w:proofErr w:type="spellEnd"/>
            <w:r w:rsidRPr="002C799F">
              <w:rPr>
                <w:b/>
                <w:bCs/>
                <w:iCs/>
              </w:rPr>
              <w:t xml:space="preserve"> </w:t>
            </w:r>
            <w:proofErr w:type="spellStart"/>
            <w:r w:rsidRPr="002C799F">
              <w:rPr>
                <w:b/>
                <w:bCs/>
                <w:iCs/>
              </w:rPr>
              <w:t>територіальної</w:t>
            </w:r>
            <w:proofErr w:type="spellEnd"/>
            <w:r w:rsidRPr="002C799F">
              <w:rPr>
                <w:b/>
                <w:bCs/>
                <w:iCs/>
              </w:rPr>
              <w:t xml:space="preserve"> </w:t>
            </w:r>
            <w:proofErr w:type="spellStart"/>
            <w:r w:rsidRPr="002C799F">
              <w:rPr>
                <w:b/>
                <w:bCs/>
                <w:iCs/>
              </w:rPr>
              <w:t>громади</w:t>
            </w:r>
            <w:proofErr w:type="spellEnd"/>
            <w:r w:rsidRPr="002C799F">
              <w:rPr>
                <w:b/>
                <w:bCs/>
                <w:iCs/>
              </w:rPr>
              <w:t xml:space="preserve"> та </w:t>
            </w:r>
            <w:proofErr w:type="spellStart"/>
            <w:r w:rsidRPr="002C799F">
              <w:rPr>
                <w:b/>
                <w:bCs/>
                <w:iCs/>
              </w:rPr>
              <w:t>об'єднань</w:t>
            </w:r>
            <w:proofErr w:type="spellEnd"/>
            <w:r w:rsidRPr="002C799F">
              <w:rPr>
                <w:b/>
                <w:bCs/>
                <w:iCs/>
              </w:rPr>
              <w:t xml:space="preserve"> </w:t>
            </w:r>
            <w:proofErr w:type="spellStart"/>
            <w:r w:rsidRPr="002C799F">
              <w:rPr>
                <w:b/>
                <w:bCs/>
                <w:iCs/>
              </w:rPr>
              <w:t>українців</w:t>
            </w:r>
            <w:proofErr w:type="spellEnd"/>
            <w:r w:rsidRPr="002C799F">
              <w:rPr>
                <w:b/>
                <w:bCs/>
                <w:iCs/>
              </w:rPr>
              <w:t xml:space="preserve"> за кордоном</w:t>
            </w:r>
          </w:p>
        </w:tc>
        <w:tc>
          <w:tcPr>
            <w:tcW w:w="3969" w:type="dxa"/>
            <w:tcBorders>
              <w:top w:val="single" w:sz="4" w:space="0" w:color="auto"/>
              <w:left w:val="single" w:sz="4" w:space="0" w:color="auto"/>
              <w:bottom w:val="single" w:sz="4" w:space="0" w:color="auto"/>
              <w:right w:val="single" w:sz="4" w:space="0" w:color="auto"/>
            </w:tcBorders>
            <w:vAlign w:val="center"/>
          </w:tcPr>
          <w:p w14:paraId="3560D48A" w14:textId="77777777" w:rsidR="00A1729F" w:rsidRPr="002C799F" w:rsidRDefault="00A1729F">
            <w:pPr>
              <w:rPr>
                <w:b/>
              </w:rPr>
            </w:pPr>
          </w:p>
        </w:tc>
        <w:tc>
          <w:tcPr>
            <w:tcW w:w="1286" w:type="dxa"/>
            <w:tcBorders>
              <w:top w:val="single" w:sz="4" w:space="0" w:color="auto"/>
              <w:left w:val="single" w:sz="4" w:space="0" w:color="auto"/>
              <w:bottom w:val="single" w:sz="4" w:space="0" w:color="auto"/>
              <w:right w:val="single" w:sz="4" w:space="0" w:color="auto"/>
            </w:tcBorders>
            <w:vAlign w:val="center"/>
          </w:tcPr>
          <w:p w14:paraId="5EC686A6" w14:textId="77777777" w:rsidR="00A1729F" w:rsidRPr="002C799F" w:rsidRDefault="00A1729F">
            <w:pPr>
              <w:snapToGrid w:val="0"/>
              <w:rPr>
                <w:b/>
              </w:rPr>
            </w:pPr>
            <w:r w:rsidRPr="002C799F">
              <w:rPr>
                <w:b/>
              </w:rPr>
              <w:t xml:space="preserve">2024-2028 </w:t>
            </w:r>
            <w:proofErr w:type="spellStart"/>
            <w:r w:rsidRPr="002C799F">
              <w:rPr>
                <w:b/>
              </w:rPr>
              <w:t>рр</w:t>
            </w:r>
            <w:proofErr w:type="spellEnd"/>
            <w:r w:rsidRPr="002C799F">
              <w:rPr>
                <w:b/>
              </w:rPr>
              <w:t>.</w:t>
            </w:r>
          </w:p>
          <w:p w14:paraId="01288A51" w14:textId="77777777" w:rsidR="00A1729F" w:rsidRPr="002C799F" w:rsidRDefault="00A1729F">
            <w:pPr>
              <w:jc w:val="both"/>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B4EEA25" w14:textId="77777777" w:rsidR="00A1729F" w:rsidRPr="002C799F" w:rsidRDefault="00A1729F">
            <w:pPr>
              <w:jc w:val="both"/>
              <w:rPr>
                <w:b/>
              </w:rPr>
            </w:pPr>
            <w:proofErr w:type="spellStart"/>
            <w:r w:rsidRPr="002C799F">
              <w:rPr>
                <w:b/>
              </w:rPr>
              <w:t>Косівська</w:t>
            </w:r>
            <w:proofErr w:type="spellEnd"/>
            <w:r w:rsidRPr="002C799F">
              <w:rPr>
                <w:b/>
              </w:rPr>
              <w:t xml:space="preserve"> </w:t>
            </w:r>
            <w:proofErr w:type="spellStart"/>
            <w:r w:rsidRPr="002C799F">
              <w:rPr>
                <w:b/>
              </w:rPr>
              <w:t>міська</w:t>
            </w:r>
            <w:proofErr w:type="spellEnd"/>
            <w:r w:rsidRPr="002C799F">
              <w:rPr>
                <w:b/>
              </w:rPr>
              <w:t xml:space="preserve"> рада,</w:t>
            </w:r>
            <w:r w:rsidRPr="002C799F">
              <w:t xml:space="preserve"> </w:t>
            </w:r>
            <w:proofErr w:type="spellStart"/>
            <w:r w:rsidRPr="002C799F">
              <w:t>відділ</w:t>
            </w:r>
            <w:proofErr w:type="spellEnd"/>
            <w:r w:rsidRPr="002C799F">
              <w:t xml:space="preserve"> </w:t>
            </w:r>
            <w:proofErr w:type="spellStart"/>
            <w:r w:rsidRPr="002C799F">
              <w:t>культури</w:t>
            </w:r>
            <w:proofErr w:type="spellEnd"/>
            <w:r w:rsidRPr="002C799F">
              <w:t xml:space="preserve"> та туризму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w:t>
            </w:r>
          </w:p>
        </w:tc>
        <w:tc>
          <w:tcPr>
            <w:tcW w:w="1266" w:type="dxa"/>
            <w:tcBorders>
              <w:top w:val="single" w:sz="4" w:space="0" w:color="auto"/>
              <w:left w:val="single" w:sz="4" w:space="0" w:color="auto"/>
              <w:bottom w:val="single" w:sz="4" w:space="0" w:color="auto"/>
              <w:right w:val="single" w:sz="4" w:space="0" w:color="auto"/>
            </w:tcBorders>
            <w:vAlign w:val="center"/>
            <w:hideMark/>
          </w:tcPr>
          <w:p w14:paraId="6D794111" w14:textId="77777777" w:rsidR="00A1729F" w:rsidRPr="002C799F" w:rsidRDefault="00A1729F">
            <w:pPr>
              <w:jc w:val="both"/>
              <w:rPr>
                <w:b/>
              </w:rPr>
            </w:pPr>
            <w:proofErr w:type="spellStart"/>
            <w:r w:rsidRPr="002C799F">
              <w:rPr>
                <w:b/>
              </w:rPr>
              <w:t>Міський</w:t>
            </w:r>
            <w:proofErr w:type="spellEnd"/>
            <w:r w:rsidRPr="002C799F">
              <w:rPr>
                <w:b/>
              </w:rPr>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5FC21449" w14:textId="77777777" w:rsidR="00A1729F" w:rsidRPr="002C799F" w:rsidRDefault="00A1729F">
            <w:pPr>
              <w:jc w:val="both"/>
            </w:pPr>
            <w:r w:rsidRPr="002C799F">
              <w:t xml:space="preserve">2024 р. – </w:t>
            </w:r>
          </w:p>
          <w:p w14:paraId="3391145B" w14:textId="77777777" w:rsidR="00A1729F" w:rsidRPr="002C799F" w:rsidRDefault="00A1729F">
            <w:pPr>
              <w:jc w:val="both"/>
            </w:pPr>
            <w:r w:rsidRPr="002C799F">
              <w:t xml:space="preserve">2025 р. – </w:t>
            </w:r>
          </w:p>
          <w:p w14:paraId="5FC6A6BF" w14:textId="77777777" w:rsidR="00A1729F" w:rsidRPr="002C799F" w:rsidRDefault="00A1729F">
            <w:pPr>
              <w:jc w:val="both"/>
            </w:pPr>
            <w:r w:rsidRPr="002C799F">
              <w:t xml:space="preserve">2026 р. – </w:t>
            </w:r>
          </w:p>
          <w:p w14:paraId="62F7D65C" w14:textId="77777777" w:rsidR="00A1729F" w:rsidRPr="002C799F" w:rsidRDefault="00A1729F">
            <w:pPr>
              <w:jc w:val="both"/>
            </w:pPr>
            <w:r w:rsidRPr="002C799F">
              <w:t xml:space="preserve">2027 р. –  </w:t>
            </w:r>
          </w:p>
          <w:p w14:paraId="58E7739E" w14:textId="77777777" w:rsidR="00A1729F" w:rsidRPr="002C799F" w:rsidRDefault="00A1729F">
            <w:pPr>
              <w:jc w:val="both"/>
            </w:pPr>
            <w:r w:rsidRPr="002C799F">
              <w:t xml:space="preserve">2028 р. – </w:t>
            </w:r>
          </w:p>
          <w:p w14:paraId="424B5954" w14:textId="77777777" w:rsidR="00A1729F" w:rsidRPr="002C799F" w:rsidRDefault="00A1729F">
            <w:pPr>
              <w:jc w:val="both"/>
            </w:pPr>
          </w:p>
          <w:p w14:paraId="5FAEB8B1" w14:textId="77777777" w:rsidR="00A1729F" w:rsidRPr="002C799F" w:rsidRDefault="00A1729F">
            <w:pPr>
              <w:jc w:val="both"/>
              <w:rPr>
                <w:b/>
              </w:rPr>
            </w:pPr>
            <w:proofErr w:type="spellStart"/>
            <w:r w:rsidRPr="002C799F">
              <w:t>Усього</w:t>
            </w:r>
            <w:proofErr w:type="spellEnd"/>
            <w:r w:rsidRPr="002C799F">
              <w:t>:</w:t>
            </w:r>
          </w:p>
        </w:tc>
        <w:tc>
          <w:tcPr>
            <w:tcW w:w="2126" w:type="dxa"/>
            <w:tcBorders>
              <w:top w:val="single" w:sz="4" w:space="0" w:color="auto"/>
              <w:left w:val="single" w:sz="4" w:space="0" w:color="auto"/>
              <w:bottom w:val="single" w:sz="4" w:space="0" w:color="auto"/>
              <w:right w:val="single" w:sz="4" w:space="0" w:color="auto"/>
            </w:tcBorders>
            <w:vAlign w:val="center"/>
          </w:tcPr>
          <w:p w14:paraId="4CF03B96" w14:textId="77777777" w:rsidR="00A1729F" w:rsidRPr="002C799F" w:rsidRDefault="00A1729F">
            <w:pPr>
              <w:jc w:val="both"/>
              <w:rPr>
                <w:b/>
              </w:rPr>
            </w:pPr>
          </w:p>
        </w:tc>
      </w:tr>
      <w:tr w:rsidR="00DE711D" w:rsidRPr="002C799F" w14:paraId="2008299C" w14:textId="77777777" w:rsidTr="00A1729F">
        <w:tc>
          <w:tcPr>
            <w:tcW w:w="709" w:type="dxa"/>
            <w:tcBorders>
              <w:top w:val="single" w:sz="4" w:space="0" w:color="auto"/>
              <w:left w:val="single" w:sz="4" w:space="0" w:color="auto"/>
              <w:bottom w:val="single" w:sz="4" w:space="0" w:color="auto"/>
              <w:right w:val="single" w:sz="4" w:space="0" w:color="auto"/>
            </w:tcBorders>
            <w:vAlign w:val="center"/>
            <w:hideMark/>
          </w:tcPr>
          <w:p w14:paraId="7F663C1B" w14:textId="77777777" w:rsidR="00A1729F" w:rsidRPr="002C799F" w:rsidRDefault="00A1729F">
            <w:pPr>
              <w:jc w:val="both"/>
            </w:pPr>
            <w:r w:rsidRPr="002C799F">
              <w:t>2.1</w:t>
            </w:r>
          </w:p>
        </w:tc>
        <w:tc>
          <w:tcPr>
            <w:tcW w:w="2552" w:type="dxa"/>
            <w:tcBorders>
              <w:top w:val="single" w:sz="4" w:space="0" w:color="auto"/>
              <w:left w:val="single" w:sz="4" w:space="0" w:color="auto"/>
              <w:bottom w:val="single" w:sz="4" w:space="0" w:color="auto"/>
              <w:right w:val="single" w:sz="4" w:space="0" w:color="auto"/>
            </w:tcBorders>
            <w:vAlign w:val="center"/>
          </w:tcPr>
          <w:p w14:paraId="101CDDA2" w14:textId="77777777" w:rsidR="00A1729F" w:rsidRPr="002C799F" w:rsidRDefault="00A1729F">
            <w:pPr>
              <w:jc w:val="both"/>
              <w:rPr>
                <w:b/>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3E6F5336" w14:textId="77777777" w:rsidR="00A1729F" w:rsidRPr="002C799F" w:rsidRDefault="00A1729F">
            <w:pPr>
              <w:tabs>
                <w:tab w:val="left" w:pos="318"/>
              </w:tabs>
              <w:ind w:left="34"/>
            </w:pPr>
            <w:proofErr w:type="spellStart"/>
            <w:r w:rsidRPr="002C799F">
              <w:rPr>
                <w:shd w:val="clear" w:color="auto" w:fill="FFFFFF"/>
              </w:rPr>
              <w:t>Надання</w:t>
            </w:r>
            <w:proofErr w:type="spellEnd"/>
            <w:r w:rsidRPr="002C799F">
              <w:rPr>
                <w:shd w:val="clear" w:color="auto" w:fill="FFFFFF"/>
              </w:rPr>
              <w:t xml:space="preserve"> </w:t>
            </w:r>
            <w:proofErr w:type="spellStart"/>
            <w:r w:rsidRPr="002C799F">
              <w:rPr>
                <w:shd w:val="clear" w:color="auto" w:fill="FFFFFF"/>
              </w:rPr>
              <w:t>фінансової</w:t>
            </w:r>
            <w:proofErr w:type="spellEnd"/>
            <w:r w:rsidRPr="002C799F">
              <w:rPr>
                <w:shd w:val="clear" w:color="auto" w:fill="FFFFFF"/>
              </w:rPr>
              <w:t xml:space="preserve"> та </w:t>
            </w:r>
            <w:proofErr w:type="spellStart"/>
            <w:r w:rsidRPr="002C799F">
              <w:rPr>
                <w:shd w:val="clear" w:color="auto" w:fill="FFFFFF"/>
              </w:rPr>
              <w:t>всебічної</w:t>
            </w:r>
            <w:proofErr w:type="spellEnd"/>
            <w:r w:rsidRPr="002C799F">
              <w:rPr>
                <w:shd w:val="clear" w:color="auto" w:fill="FFFFFF"/>
              </w:rPr>
              <w:t xml:space="preserve"> </w:t>
            </w:r>
            <w:proofErr w:type="spellStart"/>
            <w:r w:rsidRPr="002C799F">
              <w:rPr>
                <w:shd w:val="clear" w:color="auto" w:fill="FFFFFF"/>
              </w:rPr>
              <w:t>допомоги</w:t>
            </w:r>
            <w:proofErr w:type="spellEnd"/>
            <w:r w:rsidRPr="002C799F">
              <w:rPr>
                <w:shd w:val="clear" w:color="auto" w:fill="FFFFFF"/>
              </w:rPr>
              <w:t xml:space="preserve"> в межах </w:t>
            </w:r>
            <w:proofErr w:type="spellStart"/>
            <w:r w:rsidRPr="002C799F">
              <w:rPr>
                <w:shd w:val="clear" w:color="auto" w:fill="FFFFFF"/>
              </w:rPr>
              <w:t>дозволених</w:t>
            </w:r>
            <w:proofErr w:type="spellEnd"/>
            <w:r w:rsidRPr="002C799F">
              <w:rPr>
                <w:shd w:val="clear" w:color="auto" w:fill="FFFFFF"/>
              </w:rPr>
              <w:t xml:space="preserve"> </w:t>
            </w:r>
            <w:proofErr w:type="spellStart"/>
            <w:r w:rsidRPr="002C799F">
              <w:rPr>
                <w:shd w:val="clear" w:color="auto" w:fill="FFFFFF"/>
              </w:rPr>
              <w:t>законодавством</w:t>
            </w:r>
            <w:proofErr w:type="spellEnd"/>
            <w:r w:rsidRPr="002C799F">
              <w:rPr>
                <w:shd w:val="clear" w:color="auto" w:fill="FFFFFF"/>
              </w:rPr>
              <w:t xml:space="preserve"> </w:t>
            </w:r>
            <w:proofErr w:type="spellStart"/>
            <w:r w:rsidRPr="002C799F">
              <w:rPr>
                <w:shd w:val="clear" w:color="auto" w:fill="FFFFFF"/>
              </w:rPr>
              <w:t>України</w:t>
            </w:r>
            <w:proofErr w:type="spellEnd"/>
            <w:r w:rsidRPr="002C799F">
              <w:rPr>
                <w:shd w:val="clear" w:color="auto" w:fill="FFFFFF"/>
              </w:rPr>
              <w:t xml:space="preserve"> </w:t>
            </w:r>
            <w:proofErr w:type="spellStart"/>
            <w:r w:rsidRPr="002C799F">
              <w:rPr>
                <w:shd w:val="clear" w:color="auto" w:fill="FFFFFF"/>
              </w:rPr>
              <w:t>товариствам</w:t>
            </w:r>
            <w:proofErr w:type="spellEnd"/>
            <w:r w:rsidRPr="002C799F">
              <w:rPr>
                <w:shd w:val="clear" w:color="auto" w:fill="FFFFFF"/>
              </w:rPr>
              <w:t xml:space="preserve"> </w:t>
            </w:r>
            <w:proofErr w:type="spellStart"/>
            <w:r w:rsidRPr="002C799F">
              <w:rPr>
                <w:shd w:val="clear" w:color="auto" w:fill="FFFFFF"/>
              </w:rPr>
              <w:t>національних</w:t>
            </w:r>
            <w:proofErr w:type="spellEnd"/>
            <w:r w:rsidRPr="002C799F">
              <w:rPr>
                <w:shd w:val="clear" w:color="auto" w:fill="FFFFFF"/>
              </w:rPr>
              <w:t xml:space="preserve"> </w:t>
            </w:r>
            <w:proofErr w:type="spellStart"/>
            <w:r w:rsidRPr="002C799F">
              <w:rPr>
                <w:shd w:val="clear" w:color="auto" w:fill="FFFFFF"/>
              </w:rPr>
              <w:t>меншин</w:t>
            </w:r>
            <w:proofErr w:type="spellEnd"/>
            <w:r w:rsidRPr="002C799F">
              <w:rPr>
                <w:shd w:val="clear" w:color="auto" w:fill="FFFFFF"/>
              </w:rPr>
              <w:t xml:space="preserve"> та </w:t>
            </w:r>
            <w:proofErr w:type="spellStart"/>
            <w:r w:rsidRPr="002C799F">
              <w:rPr>
                <w:shd w:val="clear" w:color="auto" w:fill="FFFFFF"/>
              </w:rPr>
              <w:t>етнографічних</w:t>
            </w:r>
            <w:proofErr w:type="spellEnd"/>
            <w:r w:rsidRPr="002C799F">
              <w:rPr>
                <w:shd w:val="clear" w:color="auto" w:fill="FFFFFF"/>
              </w:rPr>
              <w:t xml:space="preserve"> </w:t>
            </w:r>
            <w:proofErr w:type="spellStart"/>
            <w:r w:rsidRPr="002C799F">
              <w:rPr>
                <w:shd w:val="clear" w:color="auto" w:fill="FFFFFF"/>
              </w:rPr>
              <w:t>груп</w:t>
            </w:r>
            <w:proofErr w:type="spellEnd"/>
            <w:r w:rsidRPr="002C799F">
              <w:rPr>
                <w:shd w:val="clear" w:color="auto" w:fill="FFFFFF"/>
              </w:rPr>
              <w:t xml:space="preserve"> </w:t>
            </w:r>
            <w:proofErr w:type="spellStart"/>
            <w:r w:rsidRPr="002C799F">
              <w:rPr>
                <w:shd w:val="clear" w:color="auto" w:fill="FFFFFF"/>
              </w:rPr>
              <w:t>українців</w:t>
            </w:r>
            <w:proofErr w:type="spellEnd"/>
            <w:r w:rsidRPr="002C799F">
              <w:rPr>
                <w:shd w:val="clear" w:color="auto" w:fill="FFFFFF"/>
              </w:rPr>
              <w:t xml:space="preserve"> у </w:t>
            </w:r>
            <w:proofErr w:type="spellStart"/>
            <w:r w:rsidRPr="002C799F">
              <w:rPr>
                <w:shd w:val="clear" w:color="auto" w:fill="FFFFFF"/>
              </w:rPr>
              <w:t>реалізації</w:t>
            </w:r>
            <w:proofErr w:type="spellEnd"/>
            <w:r w:rsidRPr="002C799F">
              <w:rPr>
                <w:shd w:val="clear" w:color="auto" w:fill="FFFFFF"/>
              </w:rPr>
              <w:t xml:space="preserve"> </w:t>
            </w:r>
            <w:proofErr w:type="spellStart"/>
            <w:r w:rsidRPr="002C799F">
              <w:rPr>
                <w:shd w:val="clear" w:color="auto" w:fill="FFFFFF"/>
              </w:rPr>
              <w:t>їхніх</w:t>
            </w:r>
            <w:proofErr w:type="spellEnd"/>
            <w:r w:rsidRPr="002C799F">
              <w:rPr>
                <w:shd w:val="clear" w:color="auto" w:fill="FFFFFF"/>
              </w:rPr>
              <w:t xml:space="preserve"> </w:t>
            </w:r>
            <w:proofErr w:type="spellStart"/>
            <w:r w:rsidRPr="002C799F">
              <w:rPr>
                <w:shd w:val="clear" w:color="auto" w:fill="FFFFFF"/>
              </w:rPr>
              <w:t>статутних</w:t>
            </w:r>
            <w:proofErr w:type="spellEnd"/>
            <w:r w:rsidRPr="002C799F">
              <w:rPr>
                <w:shd w:val="clear" w:color="auto" w:fill="FFFFFF"/>
              </w:rPr>
              <w:t xml:space="preserve"> </w:t>
            </w:r>
            <w:proofErr w:type="spellStart"/>
            <w:r w:rsidRPr="002C799F">
              <w:rPr>
                <w:shd w:val="clear" w:color="auto" w:fill="FFFFFF"/>
              </w:rPr>
              <w:t>завдань</w:t>
            </w:r>
            <w:proofErr w:type="spellEnd"/>
            <w:r w:rsidRPr="002C799F">
              <w:rPr>
                <w:shd w:val="clear" w:color="auto" w:fill="FFFFFF"/>
              </w:rPr>
              <w:t>.</w:t>
            </w:r>
          </w:p>
        </w:tc>
        <w:tc>
          <w:tcPr>
            <w:tcW w:w="1286" w:type="dxa"/>
            <w:tcBorders>
              <w:top w:val="single" w:sz="4" w:space="0" w:color="auto"/>
              <w:left w:val="single" w:sz="4" w:space="0" w:color="auto"/>
              <w:bottom w:val="single" w:sz="4" w:space="0" w:color="auto"/>
              <w:right w:val="single" w:sz="4" w:space="0" w:color="auto"/>
            </w:tcBorders>
            <w:hideMark/>
          </w:tcPr>
          <w:p w14:paraId="4FD823C5" w14:textId="77777777" w:rsidR="00A1729F" w:rsidRPr="002C799F" w:rsidRDefault="00A1729F">
            <w:r w:rsidRPr="002C799F">
              <w:t xml:space="preserve">2024-2028 </w:t>
            </w:r>
            <w:proofErr w:type="spellStart"/>
            <w:r w:rsidRPr="002C799F">
              <w:t>рр</w:t>
            </w:r>
            <w:proofErr w:type="spellEnd"/>
            <w:r w:rsidRPr="002C799F">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1E11EA6" w14:textId="77777777" w:rsidR="00A1729F" w:rsidRPr="002C799F" w:rsidRDefault="00A1729F">
            <w:pPr>
              <w:jc w:val="both"/>
            </w:pPr>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w:t>
            </w:r>
            <w:proofErr w:type="spellStart"/>
            <w:r w:rsidRPr="002C799F">
              <w:t>відділ</w:t>
            </w:r>
            <w:proofErr w:type="spellEnd"/>
            <w:r w:rsidRPr="002C799F">
              <w:t xml:space="preserve"> </w:t>
            </w:r>
            <w:proofErr w:type="spellStart"/>
            <w:r w:rsidRPr="002C799F">
              <w:t>культури</w:t>
            </w:r>
            <w:proofErr w:type="spellEnd"/>
            <w:r w:rsidRPr="002C799F">
              <w:t xml:space="preserve"> та туризму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w:t>
            </w:r>
          </w:p>
        </w:tc>
        <w:tc>
          <w:tcPr>
            <w:tcW w:w="1266" w:type="dxa"/>
            <w:tcBorders>
              <w:top w:val="single" w:sz="4" w:space="0" w:color="auto"/>
              <w:left w:val="single" w:sz="4" w:space="0" w:color="auto"/>
              <w:bottom w:val="single" w:sz="4" w:space="0" w:color="auto"/>
              <w:right w:val="single" w:sz="4" w:space="0" w:color="auto"/>
            </w:tcBorders>
            <w:vAlign w:val="center"/>
            <w:hideMark/>
          </w:tcPr>
          <w:p w14:paraId="2461973B" w14:textId="77777777" w:rsidR="00A1729F" w:rsidRPr="002C799F" w:rsidRDefault="00A1729F">
            <w:pPr>
              <w:jc w:val="both"/>
            </w:pPr>
            <w:proofErr w:type="spellStart"/>
            <w:r w:rsidRPr="002C799F">
              <w:t>Міський</w:t>
            </w:r>
            <w:proofErr w:type="spellEnd"/>
            <w:r w:rsidRPr="002C799F">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4EF36C81" w14:textId="77777777" w:rsidR="00A1729F" w:rsidRPr="002C799F" w:rsidRDefault="00A1729F">
            <w:pPr>
              <w:jc w:val="both"/>
            </w:pPr>
            <w:r w:rsidRPr="002C799F">
              <w:t xml:space="preserve">2024 р. – </w:t>
            </w:r>
          </w:p>
          <w:p w14:paraId="6B9661EF" w14:textId="77777777" w:rsidR="00A1729F" w:rsidRPr="002C799F" w:rsidRDefault="00A1729F">
            <w:pPr>
              <w:jc w:val="both"/>
            </w:pPr>
            <w:r w:rsidRPr="002C799F">
              <w:t xml:space="preserve">2025 р. – </w:t>
            </w:r>
          </w:p>
          <w:p w14:paraId="0337FC33" w14:textId="77777777" w:rsidR="00A1729F" w:rsidRPr="002C799F" w:rsidRDefault="00A1729F">
            <w:pPr>
              <w:jc w:val="both"/>
            </w:pPr>
            <w:r w:rsidRPr="002C799F">
              <w:t xml:space="preserve">2026 р. – </w:t>
            </w:r>
          </w:p>
          <w:p w14:paraId="15D2D312" w14:textId="77777777" w:rsidR="00A1729F" w:rsidRPr="002C799F" w:rsidRDefault="00A1729F">
            <w:pPr>
              <w:jc w:val="both"/>
            </w:pPr>
            <w:r w:rsidRPr="002C799F">
              <w:t xml:space="preserve">2027 р. –  </w:t>
            </w:r>
          </w:p>
          <w:p w14:paraId="53F82944" w14:textId="77777777" w:rsidR="00A1729F" w:rsidRPr="002C799F" w:rsidRDefault="00A1729F">
            <w:pPr>
              <w:jc w:val="both"/>
            </w:pPr>
            <w:r w:rsidRPr="002C799F">
              <w:t xml:space="preserve">2028 р. – </w:t>
            </w:r>
          </w:p>
          <w:p w14:paraId="7253EA5F" w14:textId="77777777" w:rsidR="00A1729F" w:rsidRPr="002C799F" w:rsidRDefault="00A1729F">
            <w:pPr>
              <w:jc w:val="both"/>
            </w:pPr>
          </w:p>
          <w:p w14:paraId="18532218" w14:textId="77777777" w:rsidR="00A1729F" w:rsidRPr="002C799F" w:rsidRDefault="00A1729F">
            <w:proofErr w:type="spellStart"/>
            <w:r w:rsidRPr="002C799F">
              <w:t>Усього</w:t>
            </w:r>
            <w:proofErr w:type="spellEnd"/>
            <w:r w:rsidRPr="002C799F">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84FB5A1" w14:textId="77777777" w:rsidR="00A1729F" w:rsidRPr="002C799F" w:rsidRDefault="00A1729F">
            <w:proofErr w:type="spellStart"/>
            <w:r w:rsidRPr="002C799F">
              <w:t>Сформувати</w:t>
            </w:r>
            <w:proofErr w:type="spellEnd"/>
            <w:r w:rsidRPr="002C799F">
              <w:t xml:space="preserve"> </w:t>
            </w:r>
            <w:proofErr w:type="spellStart"/>
            <w:r w:rsidRPr="002C799F">
              <w:t>толерантне</w:t>
            </w:r>
            <w:proofErr w:type="spellEnd"/>
            <w:r w:rsidRPr="002C799F">
              <w:t xml:space="preserve"> </w:t>
            </w:r>
            <w:proofErr w:type="spellStart"/>
            <w:r w:rsidRPr="002C799F">
              <w:t>ставлення</w:t>
            </w:r>
            <w:proofErr w:type="spellEnd"/>
            <w:r w:rsidRPr="002C799F">
              <w:t xml:space="preserve"> </w:t>
            </w:r>
            <w:proofErr w:type="spellStart"/>
            <w:r w:rsidRPr="002C799F">
              <w:t>населення</w:t>
            </w:r>
            <w:proofErr w:type="spellEnd"/>
            <w:r w:rsidRPr="002C799F">
              <w:t xml:space="preserve"> </w:t>
            </w:r>
            <w:proofErr w:type="spellStart"/>
            <w:r w:rsidRPr="002C799F">
              <w:t>регіону</w:t>
            </w:r>
            <w:proofErr w:type="spellEnd"/>
            <w:r w:rsidRPr="002C799F">
              <w:t xml:space="preserve"> до </w:t>
            </w:r>
            <w:proofErr w:type="spellStart"/>
            <w:r w:rsidRPr="002C799F">
              <w:t>представників</w:t>
            </w:r>
            <w:proofErr w:type="spellEnd"/>
            <w:r w:rsidRPr="002C799F">
              <w:t xml:space="preserve"> </w:t>
            </w:r>
            <w:proofErr w:type="spellStart"/>
            <w:r w:rsidRPr="002C799F">
              <w:t>інших</w:t>
            </w:r>
            <w:proofErr w:type="spellEnd"/>
            <w:r w:rsidRPr="002C799F">
              <w:t xml:space="preserve"> </w:t>
            </w:r>
            <w:proofErr w:type="spellStart"/>
            <w:r w:rsidRPr="002C799F">
              <w:t>національностей</w:t>
            </w:r>
            <w:proofErr w:type="spellEnd"/>
            <w:r w:rsidRPr="002C799F">
              <w:t xml:space="preserve"> та </w:t>
            </w:r>
            <w:proofErr w:type="spellStart"/>
            <w:r w:rsidRPr="002C799F">
              <w:t>етнографічних</w:t>
            </w:r>
            <w:proofErr w:type="spellEnd"/>
            <w:r w:rsidRPr="002C799F">
              <w:t xml:space="preserve"> </w:t>
            </w:r>
            <w:proofErr w:type="spellStart"/>
            <w:r w:rsidRPr="002C799F">
              <w:t>груп</w:t>
            </w:r>
            <w:proofErr w:type="spellEnd"/>
          </w:p>
          <w:p w14:paraId="34F7C332" w14:textId="77777777" w:rsidR="00A1729F" w:rsidRPr="002C799F" w:rsidRDefault="00A1729F">
            <w:pPr>
              <w:rPr>
                <w:lang w:val="uk-UA" w:eastAsia="uk-UA"/>
              </w:rPr>
            </w:pPr>
            <w:proofErr w:type="spellStart"/>
            <w:r w:rsidRPr="002C799F">
              <w:rPr>
                <w:lang w:eastAsia="uk-UA"/>
              </w:rPr>
              <w:t>українців</w:t>
            </w:r>
            <w:proofErr w:type="spellEnd"/>
          </w:p>
        </w:tc>
      </w:tr>
      <w:tr w:rsidR="00DE711D" w:rsidRPr="002C799F" w14:paraId="1C969CDE" w14:textId="77777777" w:rsidTr="00A1729F">
        <w:tc>
          <w:tcPr>
            <w:tcW w:w="709" w:type="dxa"/>
            <w:tcBorders>
              <w:top w:val="single" w:sz="4" w:space="0" w:color="auto"/>
              <w:left w:val="single" w:sz="4" w:space="0" w:color="auto"/>
              <w:bottom w:val="single" w:sz="4" w:space="0" w:color="auto"/>
              <w:right w:val="single" w:sz="4" w:space="0" w:color="auto"/>
            </w:tcBorders>
            <w:vAlign w:val="center"/>
            <w:hideMark/>
          </w:tcPr>
          <w:p w14:paraId="74311458" w14:textId="77777777" w:rsidR="00A1729F" w:rsidRPr="002C799F" w:rsidRDefault="00A1729F">
            <w:pPr>
              <w:jc w:val="both"/>
              <w:rPr>
                <w:rFonts w:eastAsia="Calibri"/>
                <w:lang w:eastAsia="en-US"/>
              </w:rPr>
            </w:pPr>
            <w:r w:rsidRPr="002C799F">
              <w:t>2.2</w:t>
            </w:r>
          </w:p>
        </w:tc>
        <w:tc>
          <w:tcPr>
            <w:tcW w:w="2552" w:type="dxa"/>
            <w:tcBorders>
              <w:top w:val="single" w:sz="4" w:space="0" w:color="auto"/>
              <w:left w:val="single" w:sz="4" w:space="0" w:color="auto"/>
              <w:bottom w:val="single" w:sz="4" w:space="0" w:color="auto"/>
              <w:right w:val="single" w:sz="4" w:space="0" w:color="auto"/>
            </w:tcBorders>
            <w:vAlign w:val="center"/>
          </w:tcPr>
          <w:p w14:paraId="19E66989" w14:textId="77777777" w:rsidR="00A1729F" w:rsidRPr="002C799F" w:rsidRDefault="00A1729F">
            <w:pPr>
              <w:jc w:val="both"/>
              <w:rPr>
                <w:b/>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376B6019" w14:textId="77777777" w:rsidR="00A1729F" w:rsidRPr="002C799F" w:rsidRDefault="00A1729F">
            <w:pPr>
              <w:tabs>
                <w:tab w:val="left" w:pos="318"/>
              </w:tabs>
              <w:ind w:left="34"/>
              <w:rPr>
                <w:shd w:val="clear" w:color="auto" w:fill="FFFFFF"/>
              </w:rPr>
            </w:pPr>
            <w:proofErr w:type="spellStart"/>
            <w:r w:rsidRPr="002C799F">
              <w:rPr>
                <w:shd w:val="clear" w:color="auto" w:fill="FFFFFF"/>
              </w:rPr>
              <w:t>Надання</w:t>
            </w:r>
            <w:proofErr w:type="spellEnd"/>
            <w:r w:rsidRPr="002C799F">
              <w:rPr>
                <w:shd w:val="clear" w:color="auto" w:fill="FFFFFF"/>
              </w:rPr>
              <w:t xml:space="preserve"> </w:t>
            </w:r>
            <w:proofErr w:type="spellStart"/>
            <w:r w:rsidRPr="002C799F">
              <w:rPr>
                <w:shd w:val="clear" w:color="auto" w:fill="FFFFFF"/>
              </w:rPr>
              <w:t>фінансової</w:t>
            </w:r>
            <w:proofErr w:type="spellEnd"/>
            <w:r w:rsidRPr="002C799F">
              <w:rPr>
                <w:shd w:val="clear" w:color="auto" w:fill="FFFFFF"/>
              </w:rPr>
              <w:t xml:space="preserve"> </w:t>
            </w:r>
            <w:proofErr w:type="spellStart"/>
            <w:r w:rsidRPr="002C799F">
              <w:rPr>
                <w:shd w:val="clear" w:color="auto" w:fill="FFFFFF"/>
              </w:rPr>
              <w:t>підтримки</w:t>
            </w:r>
            <w:proofErr w:type="spellEnd"/>
            <w:r w:rsidRPr="002C799F">
              <w:rPr>
                <w:shd w:val="clear" w:color="auto" w:fill="FFFFFF"/>
              </w:rPr>
              <w:t xml:space="preserve"> </w:t>
            </w:r>
            <w:proofErr w:type="spellStart"/>
            <w:r w:rsidRPr="002C799F">
              <w:rPr>
                <w:shd w:val="clear" w:color="auto" w:fill="FFFFFF"/>
              </w:rPr>
              <w:t>художнім</w:t>
            </w:r>
            <w:proofErr w:type="spellEnd"/>
            <w:r w:rsidRPr="002C799F">
              <w:rPr>
                <w:shd w:val="clear" w:color="auto" w:fill="FFFFFF"/>
              </w:rPr>
              <w:t xml:space="preserve"> </w:t>
            </w:r>
            <w:proofErr w:type="spellStart"/>
            <w:r w:rsidRPr="002C799F">
              <w:rPr>
                <w:shd w:val="clear" w:color="auto" w:fill="FFFFFF"/>
              </w:rPr>
              <w:t>колективам</w:t>
            </w:r>
            <w:proofErr w:type="spellEnd"/>
            <w:r w:rsidRPr="002C799F">
              <w:rPr>
                <w:shd w:val="clear" w:color="auto" w:fill="FFFFFF"/>
              </w:rPr>
              <w:t xml:space="preserve"> </w:t>
            </w:r>
            <w:proofErr w:type="spellStart"/>
            <w:r w:rsidRPr="002C799F">
              <w:rPr>
                <w:shd w:val="clear" w:color="auto" w:fill="FFFFFF"/>
              </w:rPr>
              <w:t>національних</w:t>
            </w:r>
            <w:proofErr w:type="spellEnd"/>
            <w:r w:rsidRPr="002C799F">
              <w:rPr>
                <w:shd w:val="clear" w:color="auto" w:fill="FFFFFF"/>
              </w:rPr>
              <w:t xml:space="preserve"> </w:t>
            </w:r>
            <w:proofErr w:type="spellStart"/>
            <w:r w:rsidRPr="002C799F">
              <w:rPr>
                <w:shd w:val="clear" w:color="auto" w:fill="FFFFFF"/>
              </w:rPr>
              <w:t>меншин</w:t>
            </w:r>
            <w:proofErr w:type="spellEnd"/>
            <w:r w:rsidRPr="002C799F">
              <w:rPr>
                <w:shd w:val="clear" w:color="auto" w:fill="FFFFFF"/>
              </w:rPr>
              <w:t xml:space="preserve"> та </w:t>
            </w:r>
            <w:proofErr w:type="spellStart"/>
            <w:r w:rsidRPr="002C799F">
              <w:rPr>
                <w:shd w:val="clear" w:color="auto" w:fill="FFFFFF"/>
              </w:rPr>
              <w:t>етнографічних</w:t>
            </w:r>
            <w:proofErr w:type="spellEnd"/>
            <w:r w:rsidRPr="002C799F">
              <w:rPr>
                <w:shd w:val="clear" w:color="auto" w:fill="FFFFFF"/>
              </w:rPr>
              <w:t xml:space="preserve"> </w:t>
            </w:r>
            <w:proofErr w:type="spellStart"/>
            <w:r w:rsidRPr="002C799F">
              <w:rPr>
                <w:shd w:val="clear" w:color="auto" w:fill="FFFFFF"/>
              </w:rPr>
              <w:t>груп</w:t>
            </w:r>
            <w:proofErr w:type="spellEnd"/>
            <w:r w:rsidRPr="002C799F">
              <w:rPr>
                <w:shd w:val="clear" w:color="auto" w:fill="FFFFFF"/>
              </w:rPr>
              <w:t xml:space="preserve"> </w:t>
            </w:r>
            <w:proofErr w:type="spellStart"/>
            <w:r w:rsidRPr="002C799F">
              <w:rPr>
                <w:shd w:val="clear" w:color="auto" w:fill="FFFFFF"/>
              </w:rPr>
              <w:t>українців</w:t>
            </w:r>
            <w:proofErr w:type="spellEnd"/>
            <w:r w:rsidRPr="002C799F">
              <w:rPr>
                <w:shd w:val="clear" w:color="auto" w:fill="FFFFFF"/>
              </w:rPr>
              <w:t xml:space="preserve"> для </w:t>
            </w:r>
            <w:proofErr w:type="spellStart"/>
            <w:r w:rsidRPr="002C799F">
              <w:rPr>
                <w:shd w:val="clear" w:color="auto" w:fill="FFFFFF"/>
              </w:rPr>
              <w:t>участі</w:t>
            </w:r>
            <w:proofErr w:type="spellEnd"/>
            <w:r w:rsidRPr="002C799F">
              <w:rPr>
                <w:shd w:val="clear" w:color="auto" w:fill="FFFFFF"/>
              </w:rPr>
              <w:t xml:space="preserve"> у </w:t>
            </w:r>
            <w:proofErr w:type="spellStart"/>
            <w:r w:rsidRPr="002C799F">
              <w:rPr>
                <w:shd w:val="clear" w:color="auto" w:fill="FFFFFF"/>
              </w:rPr>
              <w:t>міжнародних</w:t>
            </w:r>
            <w:proofErr w:type="spellEnd"/>
            <w:r w:rsidRPr="002C799F">
              <w:rPr>
                <w:shd w:val="clear" w:color="auto" w:fill="FFFFFF"/>
              </w:rPr>
              <w:t xml:space="preserve">, </w:t>
            </w:r>
            <w:proofErr w:type="spellStart"/>
            <w:r w:rsidRPr="002C799F">
              <w:rPr>
                <w:shd w:val="clear" w:color="auto" w:fill="FFFFFF"/>
              </w:rPr>
              <w:t>всеукраїнських</w:t>
            </w:r>
            <w:proofErr w:type="spellEnd"/>
            <w:r w:rsidRPr="002C799F">
              <w:rPr>
                <w:shd w:val="clear" w:color="auto" w:fill="FFFFFF"/>
              </w:rPr>
              <w:t xml:space="preserve"> та </w:t>
            </w:r>
            <w:proofErr w:type="spellStart"/>
            <w:r w:rsidRPr="002C799F">
              <w:rPr>
                <w:shd w:val="clear" w:color="auto" w:fill="FFFFFF"/>
              </w:rPr>
              <w:t>обласних</w:t>
            </w:r>
            <w:proofErr w:type="spellEnd"/>
            <w:r w:rsidRPr="002C799F">
              <w:rPr>
                <w:shd w:val="clear" w:color="auto" w:fill="FFFFFF"/>
              </w:rPr>
              <w:t xml:space="preserve"> культурно-</w:t>
            </w:r>
            <w:proofErr w:type="spellStart"/>
            <w:r w:rsidRPr="002C799F">
              <w:rPr>
                <w:shd w:val="clear" w:color="auto" w:fill="FFFFFF"/>
              </w:rPr>
              <w:t>мистецьких</w:t>
            </w:r>
            <w:proofErr w:type="spellEnd"/>
            <w:r w:rsidRPr="002C799F">
              <w:rPr>
                <w:shd w:val="clear" w:color="auto" w:fill="FFFFFF"/>
              </w:rPr>
              <w:t xml:space="preserve"> </w:t>
            </w:r>
            <w:proofErr w:type="spellStart"/>
            <w:r w:rsidRPr="002C799F">
              <w:rPr>
                <w:shd w:val="clear" w:color="auto" w:fill="FFFFFF"/>
              </w:rPr>
              <w:lastRenderedPageBreak/>
              <w:t>акціях</w:t>
            </w:r>
            <w:proofErr w:type="spellEnd"/>
            <w:r w:rsidRPr="002C799F">
              <w:rPr>
                <w:shd w:val="clear" w:color="auto" w:fill="FFFFFF"/>
              </w:rPr>
              <w:t xml:space="preserve">, фестивалях, конкурсах в </w:t>
            </w:r>
            <w:proofErr w:type="spellStart"/>
            <w:r w:rsidRPr="002C799F">
              <w:rPr>
                <w:shd w:val="clear" w:color="auto" w:fill="FFFFFF"/>
              </w:rPr>
              <w:t>Україні</w:t>
            </w:r>
            <w:proofErr w:type="spellEnd"/>
            <w:r w:rsidRPr="002C799F">
              <w:rPr>
                <w:shd w:val="clear" w:color="auto" w:fill="FFFFFF"/>
              </w:rPr>
              <w:t xml:space="preserve"> та за кордоном.</w:t>
            </w:r>
          </w:p>
        </w:tc>
        <w:tc>
          <w:tcPr>
            <w:tcW w:w="1286" w:type="dxa"/>
            <w:tcBorders>
              <w:top w:val="single" w:sz="4" w:space="0" w:color="auto"/>
              <w:left w:val="single" w:sz="4" w:space="0" w:color="auto"/>
              <w:bottom w:val="single" w:sz="4" w:space="0" w:color="auto"/>
              <w:right w:val="single" w:sz="4" w:space="0" w:color="auto"/>
            </w:tcBorders>
            <w:hideMark/>
          </w:tcPr>
          <w:p w14:paraId="2D5262D2" w14:textId="77777777" w:rsidR="00A1729F" w:rsidRPr="002C799F" w:rsidRDefault="00A1729F">
            <w:r w:rsidRPr="002C799F">
              <w:lastRenderedPageBreak/>
              <w:t xml:space="preserve">2024-2028 </w:t>
            </w:r>
            <w:proofErr w:type="spellStart"/>
            <w:r w:rsidRPr="002C799F">
              <w:t>рр</w:t>
            </w:r>
            <w:proofErr w:type="spellEnd"/>
            <w:r w:rsidRPr="002C799F">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A5CD8F" w14:textId="77777777" w:rsidR="00A1729F" w:rsidRPr="002C799F" w:rsidRDefault="00A1729F">
            <w:pPr>
              <w:jc w:val="center"/>
            </w:pPr>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w:t>
            </w:r>
            <w:proofErr w:type="spellStart"/>
            <w:r w:rsidRPr="002C799F">
              <w:t>відділ</w:t>
            </w:r>
            <w:proofErr w:type="spellEnd"/>
            <w:r w:rsidRPr="002C799F">
              <w:t xml:space="preserve"> </w:t>
            </w:r>
            <w:proofErr w:type="spellStart"/>
            <w:r w:rsidRPr="002C799F">
              <w:t>культури</w:t>
            </w:r>
            <w:proofErr w:type="spellEnd"/>
            <w:r w:rsidRPr="002C799F">
              <w:t xml:space="preserve"> та туризму </w:t>
            </w:r>
            <w:proofErr w:type="spellStart"/>
            <w:r w:rsidRPr="002C799F">
              <w:lastRenderedPageBreak/>
              <w:t>Косівської</w:t>
            </w:r>
            <w:proofErr w:type="spellEnd"/>
            <w:r w:rsidRPr="002C799F">
              <w:t xml:space="preserve"> </w:t>
            </w:r>
            <w:proofErr w:type="spellStart"/>
            <w:r w:rsidRPr="002C799F">
              <w:t>міської</w:t>
            </w:r>
            <w:proofErr w:type="spellEnd"/>
            <w:r w:rsidRPr="002C799F">
              <w:t xml:space="preserve"> ради</w:t>
            </w:r>
          </w:p>
        </w:tc>
        <w:tc>
          <w:tcPr>
            <w:tcW w:w="1266" w:type="dxa"/>
            <w:tcBorders>
              <w:top w:val="single" w:sz="4" w:space="0" w:color="auto"/>
              <w:left w:val="single" w:sz="4" w:space="0" w:color="auto"/>
              <w:bottom w:val="single" w:sz="4" w:space="0" w:color="auto"/>
              <w:right w:val="single" w:sz="4" w:space="0" w:color="auto"/>
            </w:tcBorders>
            <w:vAlign w:val="center"/>
            <w:hideMark/>
          </w:tcPr>
          <w:p w14:paraId="0FCBB46E" w14:textId="77777777" w:rsidR="00A1729F" w:rsidRPr="002C799F" w:rsidRDefault="00A1729F">
            <w:pPr>
              <w:jc w:val="center"/>
            </w:pPr>
            <w:proofErr w:type="spellStart"/>
            <w:r w:rsidRPr="002C799F">
              <w:lastRenderedPageBreak/>
              <w:t>Міський</w:t>
            </w:r>
            <w:proofErr w:type="spellEnd"/>
            <w:r w:rsidRPr="002C799F">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14D58C65" w14:textId="77777777" w:rsidR="00A1729F" w:rsidRPr="002C799F" w:rsidRDefault="00A1729F">
            <w:pPr>
              <w:jc w:val="both"/>
            </w:pPr>
            <w:r w:rsidRPr="002C799F">
              <w:t xml:space="preserve">2024 р. – </w:t>
            </w:r>
          </w:p>
          <w:p w14:paraId="5F77CD84" w14:textId="77777777" w:rsidR="00A1729F" w:rsidRPr="002C799F" w:rsidRDefault="00A1729F">
            <w:pPr>
              <w:jc w:val="both"/>
            </w:pPr>
            <w:r w:rsidRPr="002C799F">
              <w:t xml:space="preserve">2025 р. – </w:t>
            </w:r>
          </w:p>
          <w:p w14:paraId="12141E18" w14:textId="77777777" w:rsidR="00A1729F" w:rsidRPr="002C799F" w:rsidRDefault="00A1729F">
            <w:pPr>
              <w:jc w:val="both"/>
            </w:pPr>
            <w:r w:rsidRPr="002C799F">
              <w:t xml:space="preserve">2026 р. – </w:t>
            </w:r>
          </w:p>
          <w:p w14:paraId="28D329BB" w14:textId="77777777" w:rsidR="00A1729F" w:rsidRPr="002C799F" w:rsidRDefault="00A1729F">
            <w:pPr>
              <w:jc w:val="both"/>
            </w:pPr>
            <w:r w:rsidRPr="002C799F">
              <w:t xml:space="preserve">2027 р. –  </w:t>
            </w:r>
          </w:p>
          <w:p w14:paraId="47F4A873" w14:textId="77777777" w:rsidR="00A1729F" w:rsidRPr="002C799F" w:rsidRDefault="00A1729F">
            <w:pPr>
              <w:jc w:val="both"/>
            </w:pPr>
            <w:r w:rsidRPr="002C799F">
              <w:t xml:space="preserve">2028 р. – </w:t>
            </w:r>
          </w:p>
          <w:p w14:paraId="0FEF227D" w14:textId="77777777" w:rsidR="00A1729F" w:rsidRPr="002C799F" w:rsidRDefault="00A1729F">
            <w:pPr>
              <w:jc w:val="both"/>
            </w:pPr>
          </w:p>
          <w:p w14:paraId="640ADFAA" w14:textId="77777777" w:rsidR="00A1729F" w:rsidRPr="002C799F" w:rsidRDefault="00A1729F">
            <w:pPr>
              <w:jc w:val="both"/>
            </w:pPr>
            <w:proofErr w:type="spellStart"/>
            <w:r w:rsidRPr="002C799F">
              <w:lastRenderedPageBreak/>
              <w:t>Усього</w:t>
            </w:r>
            <w:proofErr w:type="spellEnd"/>
            <w:r w:rsidRPr="002C799F">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03356D3" w14:textId="77777777" w:rsidR="00A1729F" w:rsidRPr="002C799F" w:rsidRDefault="00A1729F">
            <w:proofErr w:type="spellStart"/>
            <w:r w:rsidRPr="002C799F">
              <w:lastRenderedPageBreak/>
              <w:t>Збереження</w:t>
            </w:r>
            <w:proofErr w:type="spellEnd"/>
            <w:r w:rsidRPr="002C799F">
              <w:t xml:space="preserve"> та </w:t>
            </w:r>
            <w:proofErr w:type="spellStart"/>
            <w:r w:rsidRPr="002C799F">
              <w:t>розвитку</w:t>
            </w:r>
            <w:proofErr w:type="spellEnd"/>
            <w:r w:rsidRPr="002C799F">
              <w:t xml:space="preserve"> </w:t>
            </w:r>
            <w:proofErr w:type="spellStart"/>
            <w:r w:rsidRPr="002C799F">
              <w:t>власної</w:t>
            </w:r>
            <w:proofErr w:type="spellEnd"/>
            <w:r w:rsidRPr="002C799F">
              <w:t xml:space="preserve"> </w:t>
            </w:r>
            <w:proofErr w:type="spellStart"/>
            <w:r w:rsidRPr="002C799F">
              <w:t>культури</w:t>
            </w:r>
            <w:proofErr w:type="spellEnd"/>
            <w:r w:rsidRPr="002C799F">
              <w:t xml:space="preserve">, </w:t>
            </w:r>
            <w:proofErr w:type="spellStart"/>
            <w:r w:rsidRPr="002C799F">
              <w:t>традицій</w:t>
            </w:r>
            <w:proofErr w:type="spellEnd"/>
            <w:r w:rsidRPr="002C799F">
              <w:t xml:space="preserve">, </w:t>
            </w:r>
            <w:proofErr w:type="spellStart"/>
            <w:r w:rsidRPr="002C799F">
              <w:t>звичаїв</w:t>
            </w:r>
            <w:proofErr w:type="spellEnd"/>
          </w:p>
        </w:tc>
      </w:tr>
      <w:tr w:rsidR="00DE711D" w:rsidRPr="002C799F" w14:paraId="3C11C0D9" w14:textId="77777777" w:rsidTr="00A1729F">
        <w:tc>
          <w:tcPr>
            <w:tcW w:w="709" w:type="dxa"/>
            <w:tcBorders>
              <w:top w:val="single" w:sz="4" w:space="0" w:color="auto"/>
              <w:left w:val="single" w:sz="4" w:space="0" w:color="auto"/>
              <w:bottom w:val="single" w:sz="4" w:space="0" w:color="auto"/>
              <w:right w:val="single" w:sz="4" w:space="0" w:color="auto"/>
            </w:tcBorders>
            <w:vAlign w:val="center"/>
            <w:hideMark/>
          </w:tcPr>
          <w:p w14:paraId="590CBDAC" w14:textId="77777777" w:rsidR="00A1729F" w:rsidRPr="002C799F" w:rsidRDefault="00A1729F">
            <w:pPr>
              <w:jc w:val="both"/>
            </w:pPr>
            <w:r w:rsidRPr="002C799F">
              <w:t>2.3</w:t>
            </w:r>
          </w:p>
        </w:tc>
        <w:tc>
          <w:tcPr>
            <w:tcW w:w="2552" w:type="dxa"/>
            <w:tcBorders>
              <w:top w:val="single" w:sz="4" w:space="0" w:color="auto"/>
              <w:left w:val="single" w:sz="4" w:space="0" w:color="auto"/>
              <w:bottom w:val="single" w:sz="4" w:space="0" w:color="auto"/>
              <w:right w:val="single" w:sz="4" w:space="0" w:color="auto"/>
            </w:tcBorders>
            <w:vAlign w:val="center"/>
          </w:tcPr>
          <w:p w14:paraId="58D56532" w14:textId="77777777" w:rsidR="00A1729F" w:rsidRPr="002C799F" w:rsidRDefault="00A1729F">
            <w:pPr>
              <w:jc w:val="both"/>
              <w:rPr>
                <w:b/>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0D9816B8" w14:textId="77777777" w:rsidR="00A1729F" w:rsidRPr="002C799F" w:rsidRDefault="00A1729F">
            <w:pPr>
              <w:tabs>
                <w:tab w:val="left" w:pos="318"/>
              </w:tabs>
              <w:ind w:left="34"/>
              <w:rPr>
                <w:shd w:val="clear" w:color="auto" w:fill="FFFFFF"/>
              </w:rPr>
            </w:pPr>
            <w:r w:rsidRPr="002C799F">
              <w:rPr>
                <w:shd w:val="clear" w:color="auto" w:fill="FFFFFF"/>
              </w:rPr>
              <w:t xml:space="preserve">Оплата </w:t>
            </w:r>
            <w:proofErr w:type="spellStart"/>
            <w:r w:rsidRPr="002C799F">
              <w:rPr>
                <w:shd w:val="clear" w:color="auto" w:fill="FFFFFF"/>
              </w:rPr>
              <w:t>товарів</w:t>
            </w:r>
            <w:proofErr w:type="spellEnd"/>
            <w:r w:rsidRPr="002C799F">
              <w:rPr>
                <w:shd w:val="clear" w:color="auto" w:fill="FFFFFF"/>
              </w:rPr>
              <w:t xml:space="preserve"> та </w:t>
            </w:r>
            <w:proofErr w:type="spellStart"/>
            <w:r w:rsidRPr="002C799F">
              <w:rPr>
                <w:shd w:val="clear" w:color="auto" w:fill="FFFFFF"/>
              </w:rPr>
              <w:t>послуг</w:t>
            </w:r>
            <w:proofErr w:type="spellEnd"/>
            <w:r w:rsidRPr="002C799F">
              <w:rPr>
                <w:shd w:val="clear" w:color="auto" w:fill="FFFFFF"/>
              </w:rPr>
              <w:t xml:space="preserve"> </w:t>
            </w:r>
            <w:proofErr w:type="spellStart"/>
            <w:r w:rsidRPr="002C799F">
              <w:rPr>
                <w:shd w:val="clear" w:color="auto" w:fill="FFFFFF"/>
              </w:rPr>
              <w:t>зі</w:t>
            </w:r>
            <w:proofErr w:type="spellEnd"/>
            <w:r w:rsidRPr="002C799F">
              <w:rPr>
                <w:shd w:val="clear" w:color="auto" w:fill="FFFFFF"/>
              </w:rPr>
              <w:t xml:space="preserve"> </w:t>
            </w:r>
            <w:proofErr w:type="spellStart"/>
            <w:r w:rsidRPr="002C799F">
              <w:rPr>
                <w:shd w:val="clear" w:color="auto" w:fill="FFFFFF"/>
              </w:rPr>
              <w:t>всебічної</w:t>
            </w:r>
            <w:proofErr w:type="spellEnd"/>
            <w:r w:rsidRPr="002C799F">
              <w:rPr>
                <w:shd w:val="clear" w:color="auto" w:fill="FFFFFF"/>
              </w:rPr>
              <w:t xml:space="preserve"> </w:t>
            </w:r>
            <w:proofErr w:type="spellStart"/>
            <w:r w:rsidRPr="002C799F">
              <w:rPr>
                <w:shd w:val="clear" w:color="auto" w:fill="FFFFFF"/>
              </w:rPr>
              <w:t>підтримки</w:t>
            </w:r>
            <w:proofErr w:type="spellEnd"/>
            <w:r w:rsidRPr="002C799F">
              <w:rPr>
                <w:shd w:val="clear" w:color="auto" w:fill="FFFFFF"/>
              </w:rPr>
              <w:t xml:space="preserve"> </w:t>
            </w:r>
            <w:proofErr w:type="spellStart"/>
            <w:r w:rsidRPr="002C799F">
              <w:rPr>
                <w:shd w:val="clear" w:color="auto" w:fill="FFFFFF"/>
              </w:rPr>
              <w:t>заходів</w:t>
            </w:r>
            <w:proofErr w:type="spellEnd"/>
            <w:r w:rsidRPr="002C799F">
              <w:rPr>
                <w:shd w:val="clear" w:color="auto" w:fill="FFFFFF"/>
              </w:rPr>
              <w:t xml:space="preserve"> з </w:t>
            </w:r>
            <w:proofErr w:type="spellStart"/>
            <w:r w:rsidRPr="002C799F">
              <w:rPr>
                <w:shd w:val="clear" w:color="auto" w:fill="FFFFFF"/>
              </w:rPr>
              <w:t>ініціативи</w:t>
            </w:r>
            <w:proofErr w:type="spellEnd"/>
            <w:r w:rsidRPr="002C799F">
              <w:rPr>
                <w:shd w:val="clear" w:color="auto" w:fill="FFFFFF"/>
              </w:rPr>
              <w:t xml:space="preserve"> та за </w:t>
            </w:r>
            <w:proofErr w:type="spellStart"/>
            <w:r w:rsidRPr="002C799F">
              <w:rPr>
                <w:shd w:val="clear" w:color="auto" w:fill="FFFFFF"/>
              </w:rPr>
              <w:t>участю</w:t>
            </w:r>
            <w:proofErr w:type="spellEnd"/>
            <w:r w:rsidRPr="002C799F">
              <w:rPr>
                <w:shd w:val="clear" w:color="auto" w:fill="FFFFFF"/>
              </w:rPr>
              <w:t xml:space="preserve"> </w:t>
            </w:r>
            <w:proofErr w:type="spellStart"/>
            <w:r w:rsidRPr="002C799F">
              <w:rPr>
                <w:shd w:val="clear" w:color="auto" w:fill="FFFFFF"/>
              </w:rPr>
              <w:t>національних</w:t>
            </w:r>
            <w:proofErr w:type="spellEnd"/>
            <w:r w:rsidRPr="002C799F">
              <w:rPr>
                <w:shd w:val="clear" w:color="auto" w:fill="FFFFFF"/>
              </w:rPr>
              <w:t xml:space="preserve"> </w:t>
            </w:r>
            <w:proofErr w:type="spellStart"/>
            <w:r w:rsidRPr="002C799F">
              <w:rPr>
                <w:shd w:val="clear" w:color="auto" w:fill="FFFFFF"/>
              </w:rPr>
              <w:t>меншин</w:t>
            </w:r>
            <w:proofErr w:type="spellEnd"/>
            <w:r w:rsidRPr="002C799F">
              <w:rPr>
                <w:shd w:val="clear" w:color="auto" w:fill="FFFFFF"/>
              </w:rPr>
              <w:t xml:space="preserve"> і </w:t>
            </w:r>
            <w:proofErr w:type="spellStart"/>
            <w:r w:rsidRPr="002C799F">
              <w:rPr>
                <w:shd w:val="clear" w:color="auto" w:fill="FFFFFF"/>
              </w:rPr>
              <w:t>етнографічних</w:t>
            </w:r>
            <w:proofErr w:type="spellEnd"/>
            <w:r w:rsidRPr="002C799F">
              <w:rPr>
                <w:shd w:val="clear" w:color="auto" w:fill="FFFFFF"/>
              </w:rPr>
              <w:t xml:space="preserve"> </w:t>
            </w:r>
            <w:proofErr w:type="spellStart"/>
            <w:r w:rsidRPr="002C799F">
              <w:rPr>
                <w:shd w:val="clear" w:color="auto" w:fill="FFFFFF"/>
              </w:rPr>
              <w:t>груп</w:t>
            </w:r>
            <w:proofErr w:type="spellEnd"/>
            <w:r w:rsidRPr="002C799F">
              <w:rPr>
                <w:shd w:val="clear" w:color="auto" w:fill="FFFFFF"/>
              </w:rPr>
              <w:t xml:space="preserve">, </w:t>
            </w:r>
            <w:proofErr w:type="spellStart"/>
            <w:r w:rsidRPr="002C799F">
              <w:rPr>
                <w:shd w:val="clear" w:color="auto" w:fill="FFFFFF"/>
              </w:rPr>
              <w:t>які</w:t>
            </w:r>
            <w:proofErr w:type="spellEnd"/>
            <w:r w:rsidRPr="002C799F">
              <w:rPr>
                <w:shd w:val="clear" w:color="auto" w:fill="FFFFFF"/>
              </w:rPr>
              <w:t xml:space="preserve"> </w:t>
            </w:r>
            <w:proofErr w:type="spellStart"/>
            <w:r w:rsidRPr="002C799F">
              <w:rPr>
                <w:shd w:val="clear" w:color="auto" w:fill="FFFFFF"/>
              </w:rPr>
              <w:t>популяризують</w:t>
            </w:r>
            <w:proofErr w:type="spellEnd"/>
            <w:r w:rsidRPr="002C799F">
              <w:rPr>
                <w:shd w:val="clear" w:color="auto" w:fill="FFFFFF"/>
              </w:rPr>
              <w:t xml:space="preserve"> </w:t>
            </w:r>
            <w:proofErr w:type="spellStart"/>
            <w:r w:rsidRPr="002C799F">
              <w:rPr>
                <w:shd w:val="clear" w:color="auto" w:fill="FFFFFF"/>
              </w:rPr>
              <w:t>їхню</w:t>
            </w:r>
            <w:proofErr w:type="spellEnd"/>
            <w:r w:rsidRPr="002C799F">
              <w:rPr>
                <w:shd w:val="clear" w:color="auto" w:fill="FFFFFF"/>
              </w:rPr>
              <w:t xml:space="preserve"> культуру, в тому </w:t>
            </w:r>
            <w:proofErr w:type="spellStart"/>
            <w:r w:rsidRPr="002C799F">
              <w:rPr>
                <w:shd w:val="clear" w:color="auto" w:fill="FFFFFF"/>
              </w:rPr>
              <w:t>числі</w:t>
            </w:r>
            <w:proofErr w:type="spellEnd"/>
            <w:r w:rsidRPr="002C799F">
              <w:rPr>
                <w:shd w:val="clear" w:color="auto" w:fill="FFFFFF"/>
              </w:rPr>
              <w:t xml:space="preserve"> </w:t>
            </w:r>
            <w:proofErr w:type="spellStart"/>
            <w:r w:rsidRPr="002C799F">
              <w:rPr>
                <w:shd w:val="clear" w:color="auto" w:fill="FFFFFF"/>
              </w:rPr>
              <w:t>збереження</w:t>
            </w:r>
            <w:proofErr w:type="spellEnd"/>
            <w:r w:rsidRPr="002C799F">
              <w:rPr>
                <w:shd w:val="clear" w:color="auto" w:fill="FFFFFF"/>
              </w:rPr>
              <w:t xml:space="preserve"> </w:t>
            </w:r>
            <w:proofErr w:type="spellStart"/>
            <w:r w:rsidRPr="002C799F">
              <w:rPr>
                <w:shd w:val="clear" w:color="auto" w:fill="FFFFFF"/>
              </w:rPr>
              <w:t>культурної</w:t>
            </w:r>
            <w:proofErr w:type="spellEnd"/>
          </w:p>
          <w:p w14:paraId="1EAC455F" w14:textId="77777777" w:rsidR="00A1729F" w:rsidRPr="002C799F" w:rsidRDefault="00A1729F">
            <w:pPr>
              <w:tabs>
                <w:tab w:val="left" w:pos="318"/>
              </w:tabs>
              <w:ind w:left="34"/>
              <w:rPr>
                <w:shd w:val="clear" w:color="auto" w:fill="FFFFFF"/>
              </w:rPr>
            </w:pPr>
            <w:proofErr w:type="spellStart"/>
            <w:r w:rsidRPr="002C799F">
              <w:rPr>
                <w:shd w:val="clear" w:color="auto" w:fill="FFFFFF"/>
              </w:rPr>
              <w:t>спадщини</w:t>
            </w:r>
            <w:proofErr w:type="spellEnd"/>
            <w:r w:rsidRPr="002C799F">
              <w:rPr>
                <w:shd w:val="clear" w:color="auto" w:fill="FFFFFF"/>
              </w:rPr>
              <w:t xml:space="preserve"> </w:t>
            </w:r>
            <w:proofErr w:type="spellStart"/>
            <w:r w:rsidRPr="002C799F">
              <w:rPr>
                <w:shd w:val="clear" w:color="auto" w:fill="FFFFFF"/>
              </w:rPr>
              <w:t>національних</w:t>
            </w:r>
            <w:proofErr w:type="spellEnd"/>
            <w:r w:rsidRPr="002C799F">
              <w:rPr>
                <w:shd w:val="clear" w:color="auto" w:fill="FFFFFF"/>
              </w:rPr>
              <w:t xml:space="preserve"> </w:t>
            </w:r>
            <w:proofErr w:type="spellStart"/>
            <w:r w:rsidRPr="002C799F">
              <w:rPr>
                <w:shd w:val="clear" w:color="auto" w:fill="FFFFFF"/>
              </w:rPr>
              <w:t>меншин</w:t>
            </w:r>
            <w:proofErr w:type="spellEnd"/>
            <w:r w:rsidRPr="002C799F">
              <w:rPr>
                <w:shd w:val="clear" w:color="auto" w:fill="FFFFFF"/>
              </w:rPr>
              <w:t xml:space="preserve"> та </w:t>
            </w:r>
            <w:proofErr w:type="spellStart"/>
            <w:r w:rsidRPr="002C799F">
              <w:rPr>
                <w:shd w:val="clear" w:color="auto" w:fill="FFFFFF"/>
              </w:rPr>
              <w:t>етнографічних</w:t>
            </w:r>
            <w:proofErr w:type="spellEnd"/>
            <w:r w:rsidRPr="002C799F">
              <w:rPr>
                <w:shd w:val="clear" w:color="auto" w:fill="FFFFFF"/>
              </w:rPr>
              <w:t xml:space="preserve"> </w:t>
            </w:r>
            <w:proofErr w:type="spellStart"/>
            <w:r w:rsidRPr="002C799F">
              <w:rPr>
                <w:shd w:val="clear" w:color="auto" w:fill="FFFFFF"/>
              </w:rPr>
              <w:t>груп</w:t>
            </w:r>
            <w:proofErr w:type="spellEnd"/>
            <w:r w:rsidRPr="002C799F">
              <w:rPr>
                <w:shd w:val="clear" w:color="auto" w:fill="FFFFFF"/>
              </w:rPr>
              <w:t xml:space="preserve"> </w:t>
            </w:r>
            <w:proofErr w:type="spellStart"/>
            <w:r w:rsidRPr="002C799F">
              <w:rPr>
                <w:shd w:val="clear" w:color="auto" w:fill="FFFFFF"/>
              </w:rPr>
              <w:t>українців</w:t>
            </w:r>
            <w:proofErr w:type="spellEnd"/>
            <w:r w:rsidRPr="002C799F">
              <w:rPr>
                <w:shd w:val="clear" w:color="auto" w:fill="FFFFFF"/>
              </w:rPr>
              <w:t>.</w:t>
            </w:r>
          </w:p>
        </w:tc>
        <w:tc>
          <w:tcPr>
            <w:tcW w:w="1286" w:type="dxa"/>
            <w:tcBorders>
              <w:top w:val="single" w:sz="4" w:space="0" w:color="auto"/>
              <w:left w:val="single" w:sz="4" w:space="0" w:color="auto"/>
              <w:bottom w:val="single" w:sz="4" w:space="0" w:color="auto"/>
              <w:right w:val="single" w:sz="4" w:space="0" w:color="auto"/>
            </w:tcBorders>
            <w:hideMark/>
          </w:tcPr>
          <w:p w14:paraId="51EE0DA6" w14:textId="77777777" w:rsidR="00A1729F" w:rsidRPr="002C799F" w:rsidRDefault="00A1729F">
            <w:r w:rsidRPr="002C799F">
              <w:t xml:space="preserve">2024-2028 </w:t>
            </w:r>
            <w:proofErr w:type="spellStart"/>
            <w:r w:rsidRPr="002C799F">
              <w:t>рр</w:t>
            </w:r>
            <w:proofErr w:type="spellEnd"/>
            <w:r w:rsidRPr="002C799F">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8E85BA" w14:textId="77777777" w:rsidR="00A1729F" w:rsidRPr="002C799F" w:rsidRDefault="00A1729F">
            <w:pPr>
              <w:jc w:val="center"/>
            </w:pPr>
            <w:proofErr w:type="spellStart"/>
            <w:r w:rsidRPr="002C799F">
              <w:t>Косівська</w:t>
            </w:r>
            <w:proofErr w:type="spellEnd"/>
            <w:r w:rsidRPr="002C799F">
              <w:t xml:space="preserve"> </w:t>
            </w:r>
            <w:proofErr w:type="spellStart"/>
            <w:r w:rsidRPr="002C799F">
              <w:t>міська</w:t>
            </w:r>
            <w:proofErr w:type="spellEnd"/>
            <w:r w:rsidRPr="002C799F">
              <w:t xml:space="preserve"> рада, </w:t>
            </w:r>
            <w:proofErr w:type="spellStart"/>
            <w:r w:rsidRPr="002C799F">
              <w:t>відділ</w:t>
            </w:r>
            <w:proofErr w:type="spellEnd"/>
            <w:r w:rsidRPr="002C799F">
              <w:t xml:space="preserve"> </w:t>
            </w:r>
            <w:proofErr w:type="spellStart"/>
            <w:r w:rsidRPr="002C799F">
              <w:t>культури</w:t>
            </w:r>
            <w:proofErr w:type="spellEnd"/>
            <w:r w:rsidRPr="002C799F">
              <w:t xml:space="preserve"> та туризму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w:t>
            </w:r>
          </w:p>
        </w:tc>
        <w:tc>
          <w:tcPr>
            <w:tcW w:w="1266" w:type="dxa"/>
            <w:tcBorders>
              <w:top w:val="single" w:sz="4" w:space="0" w:color="auto"/>
              <w:left w:val="single" w:sz="4" w:space="0" w:color="auto"/>
              <w:bottom w:val="single" w:sz="4" w:space="0" w:color="auto"/>
              <w:right w:val="single" w:sz="4" w:space="0" w:color="auto"/>
            </w:tcBorders>
            <w:vAlign w:val="center"/>
            <w:hideMark/>
          </w:tcPr>
          <w:p w14:paraId="5AAD040A" w14:textId="77777777" w:rsidR="00A1729F" w:rsidRPr="002C799F" w:rsidRDefault="00A1729F">
            <w:pPr>
              <w:jc w:val="center"/>
            </w:pPr>
            <w:proofErr w:type="spellStart"/>
            <w:r w:rsidRPr="002C799F">
              <w:t>Міський</w:t>
            </w:r>
            <w:proofErr w:type="spellEnd"/>
            <w:r w:rsidRPr="002C799F">
              <w:t xml:space="preserve"> бюджет</w:t>
            </w:r>
          </w:p>
        </w:tc>
        <w:tc>
          <w:tcPr>
            <w:tcW w:w="2268" w:type="dxa"/>
            <w:gridSpan w:val="2"/>
            <w:tcBorders>
              <w:top w:val="single" w:sz="4" w:space="0" w:color="auto"/>
              <w:left w:val="single" w:sz="4" w:space="0" w:color="auto"/>
              <w:bottom w:val="single" w:sz="4" w:space="0" w:color="auto"/>
              <w:right w:val="single" w:sz="4" w:space="0" w:color="auto"/>
            </w:tcBorders>
          </w:tcPr>
          <w:p w14:paraId="3A80DACF" w14:textId="77777777" w:rsidR="00A1729F" w:rsidRPr="002C799F" w:rsidRDefault="00A1729F">
            <w:pPr>
              <w:jc w:val="both"/>
            </w:pPr>
            <w:r w:rsidRPr="002C799F">
              <w:t xml:space="preserve">2024 р. – </w:t>
            </w:r>
          </w:p>
          <w:p w14:paraId="7C57159B" w14:textId="77777777" w:rsidR="00A1729F" w:rsidRPr="002C799F" w:rsidRDefault="00A1729F">
            <w:pPr>
              <w:jc w:val="both"/>
            </w:pPr>
            <w:r w:rsidRPr="002C799F">
              <w:t xml:space="preserve">2025 р. – </w:t>
            </w:r>
          </w:p>
          <w:p w14:paraId="33E4D66B" w14:textId="77777777" w:rsidR="00A1729F" w:rsidRPr="002C799F" w:rsidRDefault="00A1729F">
            <w:pPr>
              <w:jc w:val="both"/>
            </w:pPr>
            <w:r w:rsidRPr="002C799F">
              <w:t xml:space="preserve">2026 р. – </w:t>
            </w:r>
          </w:p>
          <w:p w14:paraId="6D028B21" w14:textId="77777777" w:rsidR="00A1729F" w:rsidRPr="002C799F" w:rsidRDefault="00A1729F">
            <w:pPr>
              <w:jc w:val="both"/>
            </w:pPr>
            <w:r w:rsidRPr="002C799F">
              <w:t xml:space="preserve">2027 р. –  </w:t>
            </w:r>
          </w:p>
          <w:p w14:paraId="15A05D0A" w14:textId="77777777" w:rsidR="00A1729F" w:rsidRPr="002C799F" w:rsidRDefault="00A1729F">
            <w:pPr>
              <w:jc w:val="both"/>
            </w:pPr>
            <w:r w:rsidRPr="002C799F">
              <w:t xml:space="preserve">2028 р. – </w:t>
            </w:r>
          </w:p>
          <w:p w14:paraId="441DF969" w14:textId="77777777" w:rsidR="00A1729F" w:rsidRPr="002C799F" w:rsidRDefault="00A1729F">
            <w:pPr>
              <w:jc w:val="both"/>
            </w:pPr>
          </w:p>
          <w:p w14:paraId="4CF61480" w14:textId="77777777" w:rsidR="00A1729F" w:rsidRPr="002C799F" w:rsidRDefault="00A1729F">
            <w:pPr>
              <w:jc w:val="both"/>
            </w:pPr>
            <w:proofErr w:type="spellStart"/>
            <w:r w:rsidRPr="002C799F">
              <w:t>Усього</w:t>
            </w:r>
            <w:proofErr w:type="spellEnd"/>
            <w:r w:rsidRPr="002C799F">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77D46CC" w14:textId="77777777" w:rsidR="00A1729F" w:rsidRPr="002C799F" w:rsidRDefault="00A1729F">
            <w:proofErr w:type="spellStart"/>
            <w:r w:rsidRPr="002C799F">
              <w:t>Збереження</w:t>
            </w:r>
            <w:proofErr w:type="spellEnd"/>
            <w:r w:rsidRPr="002C799F">
              <w:t xml:space="preserve"> та </w:t>
            </w:r>
            <w:proofErr w:type="spellStart"/>
            <w:r w:rsidRPr="002C799F">
              <w:t>розвитку</w:t>
            </w:r>
            <w:proofErr w:type="spellEnd"/>
            <w:r w:rsidRPr="002C799F">
              <w:t xml:space="preserve"> </w:t>
            </w:r>
            <w:proofErr w:type="spellStart"/>
            <w:r w:rsidRPr="002C799F">
              <w:t>власної</w:t>
            </w:r>
            <w:proofErr w:type="spellEnd"/>
            <w:r w:rsidRPr="002C799F">
              <w:t xml:space="preserve"> </w:t>
            </w:r>
            <w:proofErr w:type="spellStart"/>
            <w:r w:rsidRPr="002C799F">
              <w:t>культури</w:t>
            </w:r>
            <w:proofErr w:type="spellEnd"/>
            <w:r w:rsidRPr="002C799F">
              <w:t xml:space="preserve">, </w:t>
            </w:r>
            <w:proofErr w:type="spellStart"/>
            <w:r w:rsidRPr="002C799F">
              <w:t>традицій</w:t>
            </w:r>
            <w:proofErr w:type="spellEnd"/>
            <w:r w:rsidRPr="002C799F">
              <w:t xml:space="preserve">, </w:t>
            </w:r>
            <w:proofErr w:type="spellStart"/>
            <w:r w:rsidRPr="002C799F">
              <w:t>звичаїв</w:t>
            </w:r>
            <w:proofErr w:type="spellEnd"/>
          </w:p>
        </w:tc>
      </w:tr>
    </w:tbl>
    <w:p w14:paraId="10201C47" w14:textId="77777777" w:rsidR="00A1729F" w:rsidRPr="002C799F" w:rsidRDefault="00A1729F" w:rsidP="00A1729F">
      <w:pPr>
        <w:rPr>
          <w:rFonts w:eastAsia="Calibri"/>
          <w:b/>
        </w:rPr>
      </w:pPr>
    </w:p>
    <w:p w14:paraId="3AE9824C" w14:textId="77777777" w:rsidR="00A1729F" w:rsidRPr="002C799F" w:rsidRDefault="00A1729F" w:rsidP="00A1729F">
      <w:pPr>
        <w:rPr>
          <w:b/>
        </w:rPr>
      </w:pPr>
    </w:p>
    <w:p w14:paraId="2B38616C" w14:textId="77777777" w:rsidR="00A1729F" w:rsidRPr="002C799F" w:rsidRDefault="00A1729F" w:rsidP="00A1729F">
      <w:pPr>
        <w:rPr>
          <w:b/>
        </w:rPr>
      </w:pPr>
    </w:p>
    <w:p w14:paraId="2CFE2E79" w14:textId="77777777" w:rsidR="00A1729F" w:rsidRPr="002C799F" w:rsidRDefault="00A1729F" w:rsidP="00A1729F">
      <w:pPr>
        <w:rPr>
          <w:b/>
        </w:rPr>
      </w:pPr>
    </w:p>
    <w:p w14:paraId="157E12E8" w14:textId="359D5D00" w:rsidR="00A1729F" w:rsidRPr="002C799F" w:rsidRDefault="00A1729F" w:rsidP="00A1729F">
      <w:pPr>
        <w:rPr>
          <w:lang w:val="uk-UA" w:eastAsia="en-US"/>
        </w:rPr>
        <w:sectPr w:rsidR="00A1729F" w:rsidRPr="002C799F" w:rsidSect="00A1729F">
          <w:pgSz w:w="16838" w:h="11906" w:orient="landscape"/>
          <w:pgMar w:top="1418" w:right="851" w:bottom="851" w:left="851" w:header="709" w:footer="709" w:gutter="0"/>
          <w:cols w:space="708"/>
          <w:docGrid w:linePitch="360"/>
        </w:sectPr>
      </w:pPr>
      <w:proofErr w:type="spellStart"/>
      <w:proofErr w:type="gramStart"/>
      <w:r w:rsidRPr="002C799F">
        <w:rPr>
          <w:b/>
        </w:rPr>
        <w:t>Секретар</w:t>
      </w:r>
      <w:proofErr w:type="spellEnd"/>
      <w:r w:rsidRPr="002C799F">
        <w:rPr>
          <w:b/>
        </w:rPr>
        <w:t xml:space="preserve"> </w:t>
      </w:r>
      <w:r w:rsidRPr="002C799F">
        <w:rPr>
          <w:b/>
          <w:lang w:val="uk-UA"/>
        </w:rPr>
        <w:t xml:space="preserve"> </w:t>
      </w:r>
      <w:r w:rsidRPr="002C799F">
        <w:rPr>
          <w:b/>
        </w:rPr>
        <w:t>ради</w:t>
      </w:r>
      <w:proofErr w:type="gramEnd"/>
      <w:r w:rsidRPr="002C799F">
        <w:rPr>
          <w:b/>
        </w:rPr>
        <w:t xml:space="preserve"> </w:t>
      </w:r>
      <w:r w:rsidRPr="002C799F">
        <w:rPr>
          <w:b/>
        </w:rPr>
        <w:tab/>
      </w:r>
      <w:r w:rsidRPr="002C799F">
        <w:rPr>
          <w:b/>
        </w:rPr>
        <w:tab/>
      </w:r>
      <w:r w:rsidRPr="002C799F">
        <w:rPr>
          <w:b/>
        </w:rPr>
        <w:tab/>
      </w:r>
      <w:r w:rsidRPr="002C799F">
        <w:rPr>
          <w:b/>
        </w:rPr>
        <w:tab/>
      </w:r>
      <w:r w:rsidRPr="002C799F">
        <w:rPr>
          <w:b/>
        </w:rPr>
        <w:tab/>
      </w:r>
      <w:r w:rsidRPr="002C799F">
        <w:rPr>
          <w:b/>
        </w:rPr>
        <w:tab/>
      </w:r>
      <w:r w:rsidRPr="002C799F">
        <w:rPr>
          <w:b/>
        </w:rPr>
        <w:tab/>
        <w:t xml:space="preserve">              </w:t>
      </w:r>
      <w:r w:rsidRPr="002C799F">
        <w:rPr>
          <w:b/>
        </w:rPr>
        <w:tab/>
      </w:r>
      <w:r w:rsidRPr="002C799F">
        <w:rPr>
          <w:b/>
        </w:rPr>
        <w:tab/>
      </w:r>
      <w:proofErr w:type="spellStart"/>
      <w:r w:rsidRPr="002C799F">
        <w:rPr>
          <w:b/>
        </w:rPr>
        <w:t>Світлана</w:t>
      </w:r>
      <w:proofErr w:type="spellEnd"/>
      <w:r w:rsidRPr="002C799F">
        <w:rPr>
          <w:b/>
        </w:rPr>
        <w:t xml:space="preserve"> </w:t>
      </w:r>
      <w:r w:rsidRPr="002C799F">
        <w:rPr>
          <w:b/>
          <w:lang w:val="uk-UA"/>
        </w:rPr>
        <w:t xml:space="preserve"> </w:t>
      </w:r>
      <w:r w:rsidRPr="002C799F">
        <w:rPr>
          <w:b/>
        </w:rPr>
        <w:t xml:space="preserve"> М</w:t>
      </w:r>
      <w:r w:rsidRPr="002C799F">
        <w:rPr>
          <w:b/>
          <w:lang w:val="uk-UA"/>
        </w:rPr>
        <w:t>ЕДВЕДЧ</w:t>
      </w:r>
      <w:r w:rsidR="002B1773" w:rsidRPr="002C799F">
        <w:rPr>
          <w:b/>
          <w:lang w:val="uk-UA"/>
        </w:rPr>
        <w:t>УК</w:t>
      </w:r>
    </w:p>
    <w:p w14:paraId="033BECED" w14:textId="58A2B4AF" w:rsidR="00A1729F" w:rsidRPr="002C799F" w:rsidRDefault="00A1729F" w:rsidP="00A1729F">
      <w:pPr>
        <w:spacing w:after="160" w:line="252" w:lineRule="auto"/>
        <w:contextualSpacing/>
        <w:rPr>
          <w:b/>
          <w:lang w:val="uk-UA" w:eastAsia="uk-UA"/>
        </w:rPr>
      </w:pPr>
    </w:p>
    <w:p w14:paraId="22233720" w14:textId="77777777" w:rsidR="00281490" w:rsidRPr="002C799F" w:rsidRDefault="00281490" w:rsidP="00281490">
      <w:pPr>
        <w:spacing w:after="160" w:line="252" w:lineRule="auto"/>
        <w:ind w:left="284"/>
        <w:contextualSpacing/>
        <w:jc w:val="right"/>
        <w:rPr>
          <w:b/>
          <w:lang w:val="uk-UA" w:eastAsia="uk-UA"/>
        </w:rPr>
      </w:pPr>
    </w:p>
    <w:p w14:paraId="3C067F59" w14:textId="77777777" w:rsidR="00281490" w:rsidRPr="002C799F" w:rsidRDefault="00281490" w:rsidP="00281490">
      <w:pPr>
        <w:spacing w:after="160" w:line="252" w:lineRule="auto"/>
        <w:ind w:left="284"/>
        <w:contextualSpacing/>
        <w:jc w:val="right"/>
        <w:rPr>
          <w:b/>
          <w:lang w:val="uk-UA" w:eastAsia="uk-UA"/>
        </w:rPr>
      </w:pPr>
      <w:r w:rsidRPr="002C799F">
        <w:rPr>
          <w:b/>
          <w:lang w:val="uk-UA" w:eastAsia="uk-UA"/>
        </w:rPr>
        <w:t xml:space="preserve">                                      </w:t>
      </w:r>
      <w:proofErr w:type="spellStart"/>
      <w:r w:rsidRPr="002C799F">
        <w:rPr>
          <w:b/>
          <w:lang w:val="uk-UA" w:eastAsia="uk-UA"/>
        </w:rPr>
        <w:t>Проєкт</w:t>
      </w:r>
      <w:proofErr w:type="spellEnd"/>
    </w:p>
    <w:p w14:paraId="60504B90" w14:textId="77777777" w:rsidR="00281490" w:rsidRPr="002C799F" w:rsidRDefault="00281490" w:rsidP="00281490">
      <w:pPr>
        <w:spacing w:after="160" w:line="252" w:lineRule="auto"/>
        <w:ind w:left="284"/>
        <w:contextualSpacing/>
        <w:jc w:val="center"/>
        <w:rPr>
          <w:b/>
          <w:lang w:val="uk-UA" w:eastAsia="uk-UA"/>
        </w:rPr>
      </w:pPr>
      <w:r w:rsidRPr="002C799F">
        <w:rPr>
          <w:b/>
          <w:noProof/>
        </w:rPr>
        <w:drawing>
          <wp:inline distT="0" distB="0" distL="0" distR="0" wp14:anchorId="24824845" wp14:editId="351B499F">
            <wp:extent cx="429895" cy="621030"/>
            <wp:effectExtent l="0" t="0" r="8255" b="762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895" cy="621030"/>
                    </a:xfrm>
                    <a:prstGeom prst="rect">
                      <a:avLst/>
                    </a:prstGeom>
                    <a:noFill/>
                    <a:ln>
                      <a:noFill/>
                    </a:ln>
                  </pic:spPr>
                </pic:pic>
              </a:graphicData>
            </a:graphic>
          </wp:inline>
        </w:drawing>
      </w:r>
    </w:p>
    <w:p w14:paraId="036FCDC0" w14:textId="77777777" w:rsidR="00281490" w:rsidRPr="002C799F" w:rsidRDefault="00281490" w:rsidP="00281490">
      <w:pPr>
        <w:spacing w:line="252" w:lineRule="auto"/>
        <w:ind w:left="284"/>
        <w:contextualSpacing/>
        <w:jc w:val="center"/>
        <w:rPr>
          <w:b/>
          <w:lang w:eastAsia="zh-CN"/>
        </w:rPr>
      </w:pPr>
      <w:proofErr w:type="gramStart"/>
      <w:r w:rsidRPr="002C799F">
        <w:rPr>
          <w:b/>
        </w:rPr>
        <w:t>КОСІВСЬКА  МІСЬКА</w:t>
      </w:r>
      <w:proofErr w:type="gramEnd"/>
      <w:r w:rsidRPr="002C799F">
        <w:rPr>
          <w:b/>
        </w:rPr>
        <w:t xml:space="preserve">  РАДА</w:t>
      </w:r>
    </w:p>
    <w:p w14:paraId="7334EA95" w14:textId="77777777" w:rsidR="00281490" w:rsidRPr="002C799F" w:rsidRDefault="00281490" w:rsidP="00281490">
      <w:pPr>
        <w:spacing w:line="252" w:lineRule="auto"/>
        <w:ind w:left="284"/>
        <w:contextualSpacing/>
        <w:jc w:val="center"/>
        <w:rPr>
          <w:b/>
        </w:rPr>
      </w:pPr>
      <w:r w:rsidRPr="002C799F">
        <w:rPr>
          <w:b/>
        </w:rPr>
        <w:t>КОСІВСЬКОГО РАЙОНУ</w:t>
      </w:r>
    </w:p>
    <w:p w14:paraId="501839EF" w14:textId="77777777" w:rsidR="00281490" w:rsidRPr="002C799F" w:rsidRDefault="00281490" w:rsidP="00281490">
      <w:pPr>
        <w:spacing w:line="252" w:lineRule="auto"/>
        <w:ind w:left="284"/>
        <w:contextualSpacing/>
        <w:jc w:val="center"/>
        <w:rPr>
          <w:b/>
        </w:rPr>
      </w:pPr>
      <w:r w:rsidRPr="002C799F">
        <w:rPr>
          <w:b/>
        </w:rPr>
        <w:t>ІВАНО-ФРАНКІВСЬКОЇ ОБЛАСТІ</w:t>
      </w:r>
    </w:p>
    <w:p w14:paraId="4C735D91" w14:textId="77777777" w:rsidR="00281490" w:rsidRPr="002C799F" w:rsidRDefault="00281490" w:rsidP="00281490">
      <w:pPr>
        <w:spacing w:line="252" w:lineRule="auto"/>
        <w:ind w:left="284"/>
        <w:contextualSpacing/>
        <w:jc w:val="center"/>
        <w:rPr>
          <w:b/>
        </w:rPr>
      </w:pPr>
      <w:proofErr w:type="spellStart"/>
      <w:r w:rsidRPr="002C799F">
        <w:rPr>
          <w:b/>
        </w:rPr>
        <w:t>Восьме</w:t>
      </w:r>
      <w:proofErr w:type="spellEnd"/>
      <w:r w:rsidRPr="002C799F">
        <w:rPr>
          <w:b/>
        </w:rPr>
        <w:t xml:space="preserve"> </w:t>
      </w:r>
      <w:proofErr w:type="spellStart"/>
      <w:r w:rsidRPr="002C799F">
        <w:rPr>
          <w:b/>
        </w:rPr>
        <w:t>демократичне</w:t>
      </w:r>
      <w:proofErr w:type="spellEnd"/>
      <w:r w:rsidRPr="002C799F">
        <w:rPr>
          <w:b/>
        </w:rPr>
        <w:t xml:space="preserve"> </w:t>
      </w:r>
      <w:proofErr w:type="spellStart"/>
      <w:r w:rsidRPr="002C799F">
        <w:rPr>
          <w:b/>
        </w:rPr>
        <w:t>скликання</w:t>
      </w:r>
      <w:proofErr w:type="spellEnd"/>
    </w:p>
    <w:p w14:paraId="00D9520E" w14:textId="77777777" w:rsidR="00281490" w:rsidRPr="002C799F" w:rsidRDefault="00281490" w:rsidP="00281490">
      <w:pPr>
        <w:spacing w:line="252" w:lineRule="auto"/>
        <w:ind w:left="284"/>
        <w:contextualSpacing/>
        <w:jc w:val="center"/>
        <w:rPr>
          <w:b/>
        </w:rPr>
      </w:pPr>
      <w:proofErr w:type="spellStart"/>
      <w:proofErr w:type="gramStart"/>
      <w:r w:rsidRPr="002C799F">
        <w:rPr>
          <w:b/>
        </w:rPr>
        <w:t>П’ятдесят</w:t>
      </w:r>
      <w:proofErr w:type="spellEnd"/>
      <w:r w:rsidRPr="002C799F">
        <w:rPr>
          <w:b/>
        </w:rPr>
        <w:t xml:space="preserve">  </w:t>
      </w:r>
      <w:r w:rsidRPr="002C799F">
        <w:rPr>
          <w:b/>
          <w:lang w:val="uk-UA"/>
        </w:rPr>
        <w:t>шоста</w:t>
      </w:r>
      <w:proofErr w:type="gramEnd"/>
      <w:r w:rsidRPr="002C799F">
        <w:rPr>
          <w:b/>
          <w:lang w:val="uk-UA"/>
        </w:rPr>
        <w:t xml:space="preserve"> </w:t>
      </w:r>
      <w:r w:rsidRPr="002C799F">
        <w:rPr>
          <w:b/>
        </w:rPr>
        <w:t xml:space="preserve">  </w:t>
      </w:r>
      <w:proofErr w:type="spellStart"/>
      <w:r w:rsidRPr="002C799F">
        <w:rPr>
          <w:b/>
        </w:rPr>
        <w:t>сесія</w:t>
      </w:r>
      <w:proofErr w:type="spellEnd"/>
      <w:r w:rsidRPr="002C799F">
        <w:rPr>
          <w:b/>
        </w:rPr>
        <w:br/>
        <w:t>_______________________________________________________________________</w:t>
      </w:r>
    </w:p>
    <w:p w14:paraId="2C2D966A" w14:textId="77777777" w:rsidR="00281490" w:rsidRPr="002C799F" w:rsidRDefault="00281490" w:rsidP="00281490">
      <w:pPr>
        <w:spacing w:line="252" w:lineRule="auto"/>
        <w:ind w:left="284"/>
        <w:contextualSpacing/>
        <w:jc w:val="center"/>
        <w:rPr>
          <w:b/>
        </w:rPr>
      </w:pPr>
      <w:r w:rsidRPr="002C799F">
        <w:rPr>
          <w:b/>
        </w:rPr>
        <w:t>РІШЕННЯ</w:t>
      </w:r>
    </w:p>
    <w:p w14:paraId="6BF0243E" w14:textId="77777777" w:rsidR="00281490" w:rsidRPr="002C799F" w:rsidRDefault="00281490" w:rsidP="00281490">
      <w:pPr>
        <w:spacing w:line="252" w:lineRule="auto"/>
        <w:ind w:left="284"/>
        <w:contextualSpacing/>
        <w:rPr>
          <w:b/>
        </w:rPr>
      </w:pPr>
    </w:p>
    <w:p w14:paraId="76AB4BA7" w14:textId="77777777" w:rsidR="00281490" w:rsidRPr="002C799F" w:rsidRDefault="00281490" w:rsidP="00281490">
      <w:pPr>
        <w:pStyle w:val="1"/>
        <w:ind w:left="284"/>
        <w:rPr>
          <w:rFonts w:ascii="Times New Roman" w:eastAsia="Calibri" w:hAnsi="Times New Roman" w:cs="Times New Roman"/>
          <w:b/>
          <w:i/>
          <w:iCs/>
          <w:sz w:val="24"/>
          <w:szCs w:val="24"/>
          <w:lang w:val="uk-UA" w:eastAsia="uk-UA"/>
        </w:rPr>
      </w:pPr>
      <w:proofErr w:type="spellStart"/>
      <w:r w:rsidRPr="002C799F">
        <w:rPr>
          <w:rFonts w:ascii="Times New Roman" w:hAnsi="Times New Roman" w:cs="Times New Roman"/>
          <w:b/>
          <w:bCs/>
          <w:sz w:val="24"/>
          <w:szCs w:val="24"/>
        </w:rPr>
        <w:t>Від</w:t>
      </w:r>
      <w:proofErr w:type="spellEnd"/>
      <w:r w:rsidRPr="002C799F">
        <w:rPr>
          <w:rFonts w:ascii="Times New Roman" w:hAnsi="Times New Roman" w:cs="Times New Roman"/>
          <w:b/>
          <w:bCs/>
          <w:sz w:val="24"/>
          <w:szCs w:val="24"/>
        </w:rPr>
        <w:t xml:space="preserve"> </w:t>
      </w:r>
      <w:r w:rsidRPr="002C799F">
        <w:rPr>
          <w:rFonts w:ascii="Times New Roman" w:hAnsi="Times New Roman" w:cs="Times New Roman"/>
          <w:b/>
          <w:bCs/>
          <w:sz w:val="24"/>
          <w:szCs w:val="24"/>
          <w:lang w:val="uk-UA"/>
        </w:rPr>
        <w:t xml:space="preserve"> </w:t>
      </w:r>
      <w:r w:rsidRPr="002C799F">
        <w:rPr>
          <w:rFonts w:ascii="Times New Roman" w:hAnsi="Times New Roman" w:cs="Times New Roman"/>
          <w:b/>
          <w:bCs/>
          <w:sz w:val="24"/>
          <w:szCs w:val="24"/>
        </w:rPr>
        <w:t xml:space="preserve"> 29 </w:t>
      </w:r>
      <w:r w:rsidRPr="002C799F">
        <w:rPr>
          <w:rFonts w:ascii="Times New Roman" w:hAnsi="Times New Roman" w:cs="Times New Roman"/>
          <w:b/>
          <w:bCs/>
          <w:sz w:val="24"/>
          <w:szCs w:val="24"/>
          <w:lang w:val="uk-UA"/>
        </w:rPr>
        <w:t xml:space="preserve">  </w:t>
      </w:r>
      <w:proofErr w:type="spellStart"/>
      <w:r w:rsidRPr="002C799F">
        <w:rPr>
          <w:rFonts w:ascii="Times New Roman" w:hAnsi="Times New Roman" w:cs="Times New Roman"/>
          <w:b/>
          <w:bCs/>
          <w:sz w:val="24"/>
          <w:szCs w:val="24"/>
        </w:rPr>
        <w:t>серпня</w:t>
      </w:r>
      <w:proofErr w:type="spellEnd"/>
      <w:r w:rsidRPr="002C799F">
        <w:rPr>
          <w:rFonts w:ascii="Times New Roman" w:hAnsi="Times New Roman" w:cs="Times New Roman"/>
          <w:b/>
          <w:bCs/>
          <w:sz w:val="24"/>
          <w:szCs w:val="24"/>
        </w:rPr>
        <w:t xml:space="preserve"> </w:t>
      </w:r>
      <w:r w:rsidRPr="002C799F">
        <w:rPr>
          <w:rFonts w:ascii="Times New Roman" w:hAnsi="Times New Roman" w:cs="Times New Roman"/>
          <w:b/>
          <w:bCs/>
          <w:sz w:val="24"/>
          <w:szCs w:val="24"/>
          <w:lang w:val="uk-UA"/>
        </w:rPr>
        <w:t xml:space="preserve">  </w:t>
      </w:r>
      <w:r w:rsidRPr="002C799F">
        <w:rPr>
          <w:rFonts w:ascii="Times New Roman" w:hAnsi="Times New Roman" w:cs="Times New Roman"/>
          <w:b/>
          <w:bCs/>
          <w:sz w:val="24"/>
          <w:szCs w:val="24"/>
        </w:rPr>
        <w:t xml:space="preserve">2025    року                                                                          </w:t>
      </w:r>
      <w:r w:rsidRPr="002C799F">
        <w:rPr>
          <w:rFonts w:ascii="Times New Roman" w:hAnsi="Times New Roman" w:cs="Times New Roman"/>
          <w:b/>
          <w:bCs/>
          <w:sz w:val="24"/>
          <w:szCs w:val="24"/>
          <w:lang w:val="uk-UA"/>
        </w:rPr>
        <w:t xml:space="preserve">     </w:t>
      </w:r>
      <w:r w:rsidRPr="002C799F">
        <w:rPr>
          <w:rFonts w:ascii="Times New Roman" w:hAnsi="Times New Roman" w:cs="Times New Roman"/>
          <w:b/>
          <w:bCs/>
          <w:sz w:val="24"/>
          <w:szCs w:val="24"/>
        </w:rPr>
        <w:t xml:space="preserve"> № </w:t>
      </w:r>
      <w:r w:rsidRPr="002C799F">
        <w:rPr>
          <w:rFonts w:ascii="Times New Roman" w:hAnsi="Times New Roman" w:cs="Times New Roman"/>
          <w:b/>
          <w:bCs/>
          <w:sz w:val="24"/>
          <w:szCs w:val="24"/>
          <w:lang w:val="uk-UA"/>
        </w:rPr>
        <w:t>_______</w:t>
      </w:r>
    </w:p>
    <w:p w14:paraId="74FA7FCD" w14:textId="2C280132" w:rsidR="00281490" w:rsidRPr="002C799F" w:rsidRDefault="00281490" w:rsidP="00281490">
      <w:pPr>
        <w:spacing w:after="160" w:line="252" w:lineRule="auto"/>
        <w:ind w:left="284"/>
        <w:contextualSpacing/>
        <w:rPr>
          <w:b/>
          <w:lang w:val="uk-UA" w:eastAsia="uk-UA"/>
        </w:rPr>
      </w:pPr>
      <w:r w:rsidRPr="002C799F">
        <w:rPr>
          <w:b/>
          <w:lang w:val="uk-UA" w:eastAsia="uk-UA"/>
        </w:rPr>
        <w:t>Про внесення змін до бюджету Косівської</w:t>
      </w:r>
    </w:p>
    <w:p w14:paraId="23B38253" w14:textId="2C424F2A" w:rsidR="00281490" w:rsidRPr="002C799F" w:rsidRDefault="00281490" w:rsidP="00281490">
      <w:pPr>
        <w:spacing w:after="160" w:line="252" w:lineRule="auto"/>
        <w:ind w:left="284"/>
        <w:contextualSpacing/>
        <w:rPr>
          <w:b/>
          <w:lang w:val="uk-UA" w:eastAsia="uk-UA"/>
        </w:rPr>
      </w:pPr>
      <w:r w:rsidRPr="002C799F">
        <w:rPr>
          <w:b/>
          <w:lang w:val="uk-UA" w:eastAsia="uk-UA"/>
        </w:rPr>
        <w:t xml:space="preserve">міської </w:t>
      </w:r>
      <w:proofErr w:type="spellStart"/>
      <w:r w:rsidRPr="002C799F">
        <w:rPr>
          <w:b/>
          <w:lang w:val="uk-UA" w:eastAsia="uk-UA"/>
        </w:rPr>
        <w:t>теритріальної</w:t>
      </w:r>
      <w:proofErr w:type="spellEnd"/>
      <w:r w:rsidRPr="002C799F">
        <w:rPr>
          <w:b/>
          <w:lang w:val="uk-UA" w:eastAsia="uk-UA"/>
        </w:rPr>
        <w:t xml:space="preserve"> громади на 2025 рік</w:t>
      </w:r>
    </w:p>
    <w:p w14:paraId="4E53F679" w14:textId="19B38744" w:rsidR="00281490" w:rsidRPr="002C799F" w:rsidRDefault="00281490" w:rsidP="00281490">
      <w:pPr>
        <w:spacing w:after="160" w:line="252" w:lineRule="auto"/>
        <w:ind w:left="284"/>
        <w:contextualSpacing/>
        <w:rPr>
          <w:b/>
          <w:lang w:val="uk-UA" w:eastAsia="uk-UA"/>
        </w:rPr>
      </w:pPr>
      <w:r w:rsidRPr="002C799F">
        <w:rPr>
          <w:b/>
          <w:lang w:val="uk-UA" w:eastAsia="uk-UA"/>
        </w:rPr>
        <w:t>(код бюджету 0954900000)</w:t>
      </w:r>
    </w:p>
    <w:p w14:paraId="0189E502" w14:textId="77777777" w:rsidR="00281490" w:rsidRPr="002C799F" w:rsidRDefault="00281490" w:rsidP="00281490">
      <w:pPr>
        <w:spacing w:after="160" w:line="252" w:lineRule="auto"/>
        <w:ind w:left="284"/>
        <w:contextualSpacing/>
        <w:rPr>
          <w:b/>
          <w:lang w:val="uk-UA" w:eastAsia="uk-UA"/>
        </w:rPr>
      </w:pPr>
    </w:p>
    <w:p w14:paraId="263BA427" w14:textId="0C259D26" w:rsidR="00281490" w:rsidRPr="002C799F" w:rsidRDefault="00281490" w:rsidP="00281490">
      <w:pPr>
        <w:pStyle w:val="a6"/>
        <w:ind w:left="284"/>
        <w:jc w:val="both"/>
        <w:rPr>
          <w:rFonts w:ascii="Times New Roman" w:hAnsi="Times New Roman" w:cs="Times New Roman"/>
          <w:b/>
          <w:lang w:eastAsia="uk-UA"/>
        </w:rPr>
      </w:pPr>
      <w:r w:rsidRPr="002C799F">
        <w:rPr>
          <w:rFonts w:ascii="Times New Roman" w:hAnsi="Times New Roman" w:cs="Times New Roman"/>
        </w:rPr>
        <w:t xml:space="preserve">               Керуючись Бюджетним кодексом України, Законом України "Про місцеве самоврядування", Законом України </w:t>
      </w:r>
      <w:r w:rsidRPr="002C799F">
        <w:rPr>
          <w:rFonts w:ascii="Times New Roman" w:hAnsi="Times New Roman" w:cs="Times New Roman"/>
          <w:shd w:val="clear" w:color="auto" w:fill="FFFFFF"/>
        </w:rPr>
        <w:t>«Про Державний бюджет України на 2025 рік»</w:t>
      </w:r>
      <w:r w:rsidRPr="002C799F">
        <w:rPr>
          <w:rFonts w:ascii="Times New Roman" w:hAnsi="Times New Roman" w:cs="Times New Roman"/>
        </w:rPr>
        <w:t>, враховуючи рішення сесії Косівської міської ради  від 17.12.2024 № 2740-47/2024 «Про бюджет Косівської міської територіальної громади на 2025 рік» зі змінами, враховуючи рішення постійної комісії Косівської міської ради з питань фінансів, бюджету, планування соціально-економічного розвитку та інвестицій  від 16.09.2025року № 121-56/2025, від 25.09.2025року № 122-56/2025, від 03.10.2025року № 123-56/2025, від 03.10.2025 року № 124-56/2025 «Про внесення змін до  бюджету Косівської міської територіальної громади на 2025 рік»</w:t>
      </w:r>
      <w:r w:rsidRPr="002C799F">
        <w:rPr>
          <w:rFonts w:ascii="Times New Roman" w:hAnsi="Times New Roman" w:cs="Times New Roman"/>
          <w:b/>
        </w:rPr>
        <w:t xml:space="preserve"> </w:t>
      </w:r>
      <w:r w:rsidRPr="002C799F">
        <w:rPr>
          <w:rFonts w:ascii="Times New Roman" w:hAnsi="Times New Roman" w:cs="Times New Roman"/>
        </w:rPr>
        <w:t xml:space="preserve">(код бюджету 0954900000), </w:t>
      </w:r>
      <w:r w:rsidRPr="002C799F">
        <w:rPr>
          <w:rFonts w:ascii="Times New Roman" w:hAnsi="Times New Roman" w:cs="Times New Roman"/>
          <w:b/>
        </w:rPr>
        <w:t>Косівська міська рада вирішила:</w:t>
      </w:r>
    </w:p>
    <w:p w14:paraId="5915312D" w14:textId="77777777" w:rsidR="00281490" w:rsidRPr="002C799F" w:rsidRDefault="00281490" w:rsidP="00281490">
      <w:pPr>
        <w:pStyle w:val="a6"/>
        <w:numPr>
          <w:ilvl w:val="0"/>
          <w:numId w:val="37"/>
        </w:numPr>
        <w:tabs>
          <w:tab w:val="left" w:pos="684"/>
          <w:tab w:val="left" w:pos="1676"/>
        </w:tabs>
        <w:ind w:left="284" w:firstLine="0"/>
        <w:jc w:val="both"/>
        <w:rPr>
          <w:rFonts w:ascii="Times New Roman" w:hAnsi="Times New Roman" w:cs="Times New Roman"/>
          <w:b/>
        </w:rPr>
      </w:pPr>
      <w:proofErr w:type="spellStart"/>
      <w:r w:rsidRPr="002C799F">
        <w:rPr>
          <w:rFonts w:ascii="Times New Roman" w:hAnsi="Times New Roman" w:cs="Times New Roman"/>
        </w:rPr>
        <w:t>Внести</w:t>
      </w:r>
      <w:proofErr w:type="spellEnd"/>
      <w:r w:rsidRPr="002C799F">
        <w:rPr>
          <w:rFonts w:ascii="Times New Roman" w:hAnsi="Times New Roman" w:cs="Times New Roman"/>
        </w:rPr>
        <w:t xml:space="preserve"> зміни в</w:t>
      </w:r>
      <w:r w:rsidRPr="002C799F">
        <w:rPr>
          <w:rFonts w:ascii="Times New Roman" w:hAnsi="Times New Roman" w:cs="Times New Roman"/>
          <w:b/>
        </w:rPr>
        <w:t xml:space="preserve"> Додаток 1 </w:t>
      </w:r>
      <w:r w:rsidRPr="002C799F">
        <w:rPr>
          <w:rFonts w:ascii="Times New Roman" w:hAnsi="Times New Roman" w:cs="Times New Roman"/>
        </w:rPr>
        <w:t>до рішення сесії Косівської міської ради  від 17.12.2024 № 2740-47/2024 «Про бюджет Косівської міської територіальної громади на 2025 рік»</w:t>
      </w:r>
      <w:r w:rsidRPr="002C799F">
        <w:rPr>
          <w:rFonts w:ascii="Times New Roman" w:hAnsi="Times New Roman" w:cs="Times New Roman"/>
          <w:b/>
        </w:rPr>
        <w:t xml:space="preserve"> </w:t>
      </w:r>
      <w:r w:rsidRPr="002C799F">
        <w:rPr>
          <w:rFonts w:ascii="Times New Roman" w:hAnsi="Times New Roman" w:cs="Times New Roman"/>
        </w:rPr>
        <w:t>(код бюджету 0954900000) зі змінами:</w:t>
      </w:r>
    </w:p>
    <w:p w14:paraId="1D0C705A" w14:textId="77777777" w:rsidR="00281490" w:rsidRPr="002C799F" w:rsidRDefault="00281490" w:rsidP="00281490">
      <w:pPr>
        <w:pStyle w:val="a6"/>
        <w:numPr>
          <w:ilvl w:val="1"/>
          <w:numId w:val="38"/>
        </w:numPr>
        <w:tabs>
          <w:tab w:val="left" w:pos="461"/>
          <w:tab w:val="left" w:pos="684"/>
          <w:tab w:val="left" w:pos="1595"/>
          <w:tab w:val="left" w:pos="1676"/>
        </w:tabs>
        <w:ind w:left="284" w:firstLine="0"/>
        <w:jc w:val="both"/>
        <w:rPr>
          <w:rFonts w:ascii="Times New Roman" w:eastAsia="Batang" w:hAnsi="Times New Roman" w:cs="Times New Roman"/>
        </w:rPr>
      </w:pPr>
      <w:r w:rsidRPr="002C799F">
        <w:rPr>
          <w:rFonts w:ascii="Times New Roman" w:hAnsi="Times New Roman" w:cs="Times New Roman"/>
        </w:rPr>
        <w:t xml:space="preserve">Врахувати в доходах </w:t>
      </w:r>
      <w:r w:rsidRPr="002C799F">
        <w:rPr>
          <w:rFonts w:ascii="Times New Roman" w:eastAsia="Batang" w:hAnsi="Times New Roman" w:cs="Times New Roman"/>
        </w:rPr>
        <w:t>спеціального фонду місцевого  бюджету</w:t>
      </w:r>
      <w:r w:rsidRPr="002C799F">
        <w:rPr>
          <w:rFonts w:ascii="Times New Roman" w:hAnsi="Times New Roman" w:cs="Times New Roman"/>
          <w:b/>
          <w:bCs/>
        </w:rPr>
        <w:t xml:space="preserve"> </w:t>
      </w:r>
      <w:r w:rsidRPr="002C799F">
        <w:rPr>
          <w:rFonts w:ascii="Times New Roman" w:hAnsi="Times New Roman" w:cs="Times New Roman"/>
          <w:bCs/>
        </w:rPr>
        <w:t xml:space="preserve">іншу субвенцію </w:t>
      </w:r>
      <w:r w:rsidRPr="002C799F">
        <w:rPr>
          <w:rFonts w:ascii="Times New Roman" w:hAnsi="Times New Roman" w:cs="Times New Roman"/>
        </w:rPr>
        <w:t>за кодом 41053900 «Інші субвенції з місцевого бюджету</w:t>
      </w:r>
      <w:r w:rsidRPr="002C799F">
        <w:rPr>
          <w:rFonts w:ascii="Times New Roman" w:hAnsi="Times New Roman" w:cs="Times New Roman"/>
          <w:b/>
          <w:bCs/>
        </w:rPr>
        <w:t xml:space="preserve">»  </w:t>
      </w:r>
      <w:r w:rsidRPr="002C799F">
        <w:rPr>
          <w:rFonts w:ascii="Times New Roman" w:hAnsi="Times New Roman" w:cs="Times New Roman"/>
        </w:rPr>
        <w:t>кошти  з  обласного  бюджету</w:t>
      </w:r>
      <w:r w:rsidRPr="002C799F">
        <w:rPr>
          <w:rFonts w:ascii="Times New Roman" w:hAnsi="Times New Roman" w:cs="Times New Roman"/>
          <w:b/>
          <w:bCs/>
        </w:rPr>
        <w:t xml:space="preserve">   в сумі  2 205 000 гривень</w:t>
      </w:r>
      <w:r w:rsidRPr="002C799F">
        <w:rPr>
          <w:rFonts w:ascii="Times New Roman" w:hAnsi="Times New Roman" w:cs="Times New Roman"/>
          <w:bCs/>
        </w:rPr>
        <w:t xml:space="preserve"> та спрямувати </w:t>
      </w:r>
      <w:r w:rsidRPr="002C799F">
        <w:rPr>
          <w:rFonts w:ascii="Times New Roman" w:eastAsia="Batang" w:hAnsi="Times New Roman" w:cs="Times New Roman"/>
          <w:b/>
          <w:bCs/>
          <w:i/>
          <w:iCs/>
        </w:rPr>
        <w:t>Косівській міській раді</w:t>
      </w:r>
      <w:r w:rsidRPr="002C799F">
        <w:rPr>
          <w:rFonts w:ascii="Times New Roman" w:hAnsi="Times New Roman" w:cs="Times New Roman"/>
          <w:b/>
          <w:bCs/>
          <w:color w:val="FF0000"/>
        </w:rPr>
        <w:t xml:space="preserve"> </w:t>
      </w:r>
      <w:r w:rsidRPr="002C799F">
        <w:rPr>
          <w:rFonts w:ascii="Times New Roman" w:eastAsia="Batang" w:hAnsi="Times New Roman" w:cs="Times New Roman"/>
        </w:rPr>
        <w:t xml:space="preserve">за кодом  бюджетної програми 0117330 «Будівництво інших об`єктів комунальної власності»  </w:t>
      </w:r>
      <w:r w:rsidRPr="002C799F">
        <w:rPr>
          <w:rFonts w:ascii="Times New Roman" w:eastAsia="Batang" w:hAnsi="Times New Roman" w:cs="Times New Roman"/>
          <w:b/>
        </w:rPr>
        <w:t xml:space="preserve">в сумі </w:t>
      </w:r>
      <w:r w:rsidRPr="002C799F">
        <w:rPr>
          <w:rFonts w:ascii="Times New Roman" w:hAnsi="Times New Roman" w:cs="Times New Roman"/>
          <w:b/>
          <w:bCs/>
        </w:rPr>
        <w:t xml:space="preserve">2 205 000 </w:t>
      </w:r>
      <w:r w:rsidRPr="002C799F">
        <w:rPr>
          <w:rFonts w:ascii="Times New Roman" w:eastAsia="Batang" w:hAnsi="Times New Roman" w:cs="Times New Roman"/>
          <w:b/>
        </w:rPr>
        <w:t>гривень</w:t>
      </w:r>
      <w:r w:rsidRPr="002C799F">
        <w:rPr>
          <w:rFonts w:ascii="Times New Roman" w:eastAsia="Batang" w:hAnsi="Times New Roman" w:cs="Times New Roman"/>
        </w:rPr>
        <w:t xml:space="preserve"> ( КЕКВ 3122) на Нове будівництво пришкільного пансіону (інтернату) Яворівського ліцею «Гуцульщина» в </w:t>
      </w:r>
      <w:proofErr w:type="spellStart"/>
      <w:r w:rsidRPr="002C799F">
        <w:rPr>
          <w:rFonts w:ascii="Times New Roman" w:eastAsia="Batang" w:hAnsi="Times New Roman" w:cs="Times New Roman"/>
        </w:rPr>
        <w:t>с.Яворів</w:t>
      </w:r>
      <w:proofErr w:type="spellEnd"/>
      <w:r w:rsidRPr="002C799F">
        <w:rPr>
          <w:rFonts w:ascii="Times New Roman" w:eastAsia="Batang" w:hAnsi="Times New Roman" w:cs="Times New Roman"/>
        </w:rPr>
        <w:t xml:space="preserve"> Косівського району (в </w:t>
      </w:r>
      <w:proofErr w:type="spellStart"/>
      <w:r w:rsidRPr="002C799F">
        <w:rPr>
          <w:rFonts w:ascii="Times New Roman" w:eastAsia="Batang" w:hAnsi="Times New Roman" w:cs="Times New Roman"/>
        </w:rPr>
        <w:t>т.ч</w:t>
      </w:r>
      <w:proofErr w:type="spellEnd"/>
      <w:r w:rsidRPr="002C799F">
        <w:rPr>
          <w:rFonts w:ascii="Times New Roman" w:eastAsia="Batang" w:hAnsi="Times New Roman" w:cs="Times New Roman"/>
        </w:rPr>
        <w:t xml:space="preserve">. виготовлення проектно-кошторисної документації); </w:t>
      </w:r>
    </w:p>
    <w:p w14:paraId="013F00D8" w14:textId="77777777" w:rsidR="00281490" w:rsidRPr="002C799F" w:rsidRDefault="00281490" w:rsidP="00281490">
      <w:pPr>
        <w:pStyle w:val="a6"/>
        <w:numPr>
          <w:ilvl w:val="1"/>
          <w:numId w:val="38"/>
        </w:numPr>
        <w:tabs>
          <w:tab w:val="left" w:pos="461"/>
          <w:tab w:val="left" w:pos="684"/>
          <w:tab w:val="left" w:pos="1595"/>
          <w:tab w:val="left" w:pos="1676"/>
        </w:tabs>
        <w:ind w:left="284" w:firstLine="0"/>
        <w:jc w:val="both"/>
        <w:rPr>
          <w:rFonts w:ascii="Times New Roman" w:eastAsia="Batang" w:hAnsi="Times New Roman" w:cs="Times New Roman"/>
        </w:rPr>
      </w:pPr>
      <w:r w:rsidRPr="002C799F">
        <w:rPr>
          <w:rFonts w:ascii="Times New Roman" w:hAnsi="Times New Roman" w:cs="Times New Roman"/>
        </w:rPr>
        <w:t xml:space="preserve">Врахувати в доходах </w:t>
      </w:r>
      <w:r w:rsidRPr="002C799F">
        <w:rPr>
          <w:rFonts w:ascii="Times New Roman" w:eastAsia="Batang" w:hAnsi="Times New Roman" w:cs="Times New Roman"/>
        </w:rPr>
        <w:t>спеціального фонду місцевого  бюджету</w:t>
      </w:r>
      <w:r w:rsidRPr="002C799F">
        <w:rPr>
          <w:rFonts w:ascii="Times New Roman" w:hAnsi="Times New Roman" w:cs="Times New Roman"/>
        </w:rPr>
        <w:t xml:space="preserve">  субвенцію за кодом 41035400 «Субвенція з державного бюджету місцевим бюджетам на надання державної підтримки особам з особливими освітніми потребами» </w:t>
      </w:r>
      <w:r w:rsidRPr="002C799F">
        <w:rPr>
          <w:rFonts w:ascii="Times New Roman" w:hAnsi="Times New Roman" w:cs="Times New Roman"/>
          <w:b/>
        </w:rPr>
        <w:t>в сумі 68 000  гривень</w:t>
      </w:r>
      <w:r w:rsidRPr="002C799F">
        <w:rPr>
          <w:rFonts w:ascii="Times New Roman" w:hAnsi="Times New Roman" w:cs="Times New Roman"/>
        </w:rPr>
        <w:t xml:space="preserve"> та спрямувати</w:t>
      </w:r>
      <w:r w:rsidRPr="002C799F">
        <w:rPr>
          <w:rFonts w:ascii="Times New Roman" w:eastAsia="Batang" w:hAnsi="Times New Roman" w:cs="Times New Roman"/>
          <w:b/>
          <w:bCs/>
          <w:i/>
          <w:iCs/>
        </w:rPr>
        <w:t xml:space="preserve"> Відділу освіти Косівської міської ради</w:t>
      </w:r>
      <w:r w:rsidRPr="002C799F">
        <w:rPr>
          <w:rFonts w:ascii="Times New Roman" w:hAnsi="Times New Roman" w:cs="Times New Roman"/>
        </w:rPr>
        <w:t xml:space="preserve"> за кодом бюджетної програми 0611200 «Проведення (надання) додаткових психолого-педагогічних і корекційно - </w:t>
      </w:r>
      <w:proofErr w:type="spellStart"/>
      <w:r w:rsidRPr="002C799F">
        <w:rPr>
          <w:rFonts w:ascii="Times New Roman" w:hAnsi="Times New Roman" w:cs="Times New Roman"/>
        </w:rPr>
        <w:t>розвиткових</w:t>
      </w:r>
      <w:proofErr w:type="spellEnd"/>
      <w:r w:rsidRPr="002C799F">
        <w:rPr>
          <w:rFonts w:ascii="Times New Roman" w:hAnsi="Times New Roman" w:cs="Times New Roman"/>
        </w:rPr>
        <w:t xml:space="preserve"> занять (послуг) за рахунок субвенції з державного бюджету місцевим бюджетам на надання державної підтримки особам з особливими освітніми потребами» </w:t>
      </w:r>
      <w:r w:rsidRPr="002C799F">
        <w:rPr>
          <w:rFonts w:ascii="Times New Roman" w:hAnsi="Times New Roman" w:cs="Times New Roman"/>
          <w:b/>
        </w:rPr>
        <w:t>в сумі 68 000  гривень</w:t>
      </w:r>
      <w:r w:rsidRPr="002C799F">
        <w:rPr>
          <w:rFonts w:ascii="Times New Roman" w:hAnsi="Times New Roman" w:cs="Times New Roman"/>
        </w:rPr>
        <w:t xml:space="preserve"> (КЕКВ: 2111 -55 800 гривень, 2120 – 12 200 гривень);</w:t>
      </w:r>
    </w:p>
    <w:p w14:paraId="69101145" w14:textId="77777777" w:rsidR="00281490" w:rsidRPr="002C799F" w:rsidRDefault="00281490" w:rsidP="00281490">
      <w:pPr>
        <w:pStyle w:val="a6"/>
        <w:numPr>
          <w:ilvl w:val="1"/>
          <w:numId w:val="38"/>
        </w:numPr>
        <w:tabs>
          <w:tab w:val="left" w:pos="461"/>
          <w:tab w:val="left" w:pos="684"/>
          <w:tab w:val="left" w:pos="1595"/>
          <w:tab w:val="left" w:pos="1676"/>
        </w:tabs>
        <w:ind w:left="284" w:firstLine="0"/>
        <w:jc w:val="both"/>
        <w:rPr>
          <w:rFonts w:ascii="Times New Roman" w:eastAsia="Batang" w:hAnsi="Times New Roman" w:cs="Times New Roman"/>
        </w:rPr>
      </w:pPr>
      <w:r w:rsidRPr="002C799F">
        <w:rPr>
          <w:rFonts w:ascii="Times New Roman" w:hAnsi="Times New Roman" w:cs="Times New Roman"/>
        </w:rPr>
        <w:t xml:space="preserve">Зменшити в доходах </w:t>
      </w:r>
      <w:r w:rsidRPr="002C799F">
        <w:rPr>
          <w:rFonts w:ascii="Times New Roman" w:eastAsia="Batang" w:hAnsi="Times New Roman" w:cs="Times New Roman"/>
        </w:rPr>
        <w:t>загального фонду місцевого  бюджету</w:t>
      </w:r>
      <w:r w:rsidRPr="002C799F">
        <w:rPr>
          <w:rFonts w:ascii="Times New Roman" w:hAnsi="Times New Roman" w:cs="Times New Roman"/>
          <w:b/>
          <w:bCs/>
        </w:rPr>
        <w:t xml:space="preserve"> </w:t>
      </w:r>
      <w:r w:rsidRPr="002C799F">
        <w:rPr>
          <w:rFonts w:ascii="Times New Roman" w:hAnsi="Times New Roman" w:cs="Times New Roman"/>
        </w:rPr>
        <w:t xml:space="preserve">субвенцію за кодом 41035400 «Субвенція з державного бюджету місцевим бюджетам на надання державної підтримки особам з особливими освітніми потребами» </w:t>
      </w:r>
      <w:r w:rsidRPr="002C799F">
        <w:rPr>
          <w:rFonts w:ascii="Times New Roman" w:hAnsi="Times New Roman" w:cs="Times New Roman"/>
          <w:b/>
        </w:rPr>
        <w:t>в сумі 68 000  гривень</w:t>
      </w:r>
      <w:r w:rsidRPr="002C799F">
        <w:rPr>
          <w:rFonts w:ascii="Times New Roman" w:hAnsi="Times New Roman" w:cs="Times New Roman"/>
          <w:bCs/>
        </w:rPr>
        <w:t xml:space="preserve"> та відповідно зменшити видатки </w:t>
      </w:r>
      <w:r w:rsidRPr="002C799F">
        <w:rPr>
          <w:rFonts w:ascii="Times New Roman" w:eastAsia="Batang" w:hAnsi="Times New Roman" w:cs="Times New Roman"/>
          <w:b/>
          <w:bCs/>
          <w:i/>
          <w:iCs/>
        </w:rPr>
        <w:t>Відділу освіти Косівської міської ради</w:t>
      </w:r>
      <w:r w:rsidRPr="002C799F">
        <w:rPr>
          <w:rFonts w:ascii="Times New Roman" w:hAnsi="Times New Roman" w:cs="Times New Roman"/>
          <w:b/>
          <w:bCs/>
        </w:rPr>
        <w:t xml:space="preserve"> </w:t>
      </w:r>
      <w:r w:rsidRPr="002C799F">
        <w:rPr>
          <w:rFonts w:ascii="Times New Roman" w:eastAsia="Batang" w:hAnsi="Times New Roman" w:cs="Times New Roman"/>
          <w:b/>
        </w:rPr>
        <w:t>з</w:t>
      </w:r>
      <w:r w:rsidRPr="002C799F">
        <w:rPr>
          <w:rFonts w:ascii="Times New Roman" w:eastAsia="Batang" w:hAnsi="Times New Roman" w:cs="Times New Roman"/>
        </w:rPr>
        <w:t xml:space="preserve">а кодом  бюджетної програми 0611200 «Проведення (надання) додаткових психолого-педагогічних і корекційно - </w:t>
      </w:r>
      <w:proofErr w:type="spellStart"/>
      <w:r w:rsidRPr="002C799F">
        <w:rPr>
          <w:rFonts w:ascii="Times New Roman" w:eastAsia="Batang" w:hAnsi="Times New Roman" w:cs="Times New Roman"/>
        </w:rPr>
        <w:t>розвиткових</w:t>
      </w:r>
      <w:proofErr w:type="spellEnd"/>
      <w:r w:rsidRPr="002C799F">
        <w:rPr>
          <w:rFonts w:ascii="Times New Roman" w:eastAsia="Batang" w:hAnsi="Times New Roman" w:cs="Times New Roman"/>
        </w:rPr>
        <w:t xml:space="preserve"> занять (послуг) за рахунок субвенції з державного бюджету місцевим </w:t>
      </w:r>
      <w:r w:rsidRPr="002C799F">
        <w:rPr>
          <w:rFonts w:ascii="Times New Roman" w:eastAsia="Batang" w:hAnsi="Times New Roman" w:cs="Times New Roman"/>
        </w:rPr>
        <w:lastRenderedPageBreak/>
        <w:t>бюджетам на надання державної підтримки особам з особливими освітніми потребами» в сумі 68 000  гривень (КЕКВ: 2111 -55 800 гривень, 2120 – 12 200 гривень);</w:t>
      </w:r>
    </w:p>
    <w:p w14:paraId="287363C1" w14:textId="77777777" w:rsidR="00281490" w:rsidRPr="002C799F" w:rsidRDefault="00281490" w:rsidP="00281490">
      <w:pPr>
        <w:pStyle w:val="a6"/>
        <w:numPr>
          <w:ilvl w:val="1"/>
          <w:numId w:val="38"/>
        </w:numPr>
        <w:tabs>
          <w:tab w:val="left" w:pos="461"/>
          <w:tab w:val="left" w:pos="684"/>
          <w:tab w:val="left" w:pos="1595"/>
          <w:tab w:val="left" w:pos="1676"/>
        </w:tabs>
        <w:ind w:left="284" w:firstLine="0"/>
        <w:jc w:val="both"/>
        <w:rPr>
          <w:rFonts w:ascii="Times New Roman" w:eastAsia="Batang" w:hAnsi="Times New Roman" w:cs="Times New Roman"/>
        </w:rPr>
      </w:pPr>
      <w:r w:rsidRPr="002C799F">
        <w:rPr>
          <w:rFonts w:ascii="Times New Roman" w:hAnsi="Times New Roman" w:cs="Times New Roman"/>
        </w:rPr>
        <w:t xml:space="preserve">Врахувати в доходах </w:t>
      </w:r>
      <w:r w:rsidRPr="002C799F">
        <w:rPr>
          <w:rFonts w:ascii="Times New Roman" w:eastAsia="Batang" w:hAnsi="Times New Roman" w:cs="Times New Roman"/>
        </w:rPr>
        <w:t>загального фонду місцевого  бюджету</w:t>
      </w:r>
      <w:r w:rsidRPr="002C799F">
        <w:rPr>
          <w:rFonts w:ascii="Times New Roman" w:hAnsi="Times New Roman" w:cs="Times New Roman"/>
        </w:rPr>
        <w:t xml:space="preserve"> субвенцію за кодом 41036300 «Субвенція з державного бюджету місцевим бюджетам на здійснення доплат педагогічним працівникам закладів загальної середньої освіти» кошти з державного бюджету </w:t>
      </w:r>
      <w:r w:rsidRPr="002C799F">
        <w:rPr>
          <w:rFonts w:ascii="Times New Roman" w:hAnsi="Times New Roman" w:cs="Times New Roman"/>
          <w:b/>
        </w:rPr>
        <w:t>в сумі 7 641 200 гривень</w:t>
      </w:r>
      <w:r w:rsidRPr="002C799F">
        <w:rPr>
          <w:rFonts w:ascii="Times New Roman" w:hAnsi="Times New Roman" w:cs="Times New Roman"/>
        </w:rPr>
        <w:t xml:space="preserve"> та спрямувати</w:t>
      </w:r>
      <w:r w:rsidRPr="002C799F">
        <w:rPr>
          <w:rFonts w:ascii="Times New Roman" w:eastAsia="Batang" w:hAnsi="Times New Roman" w:cs="Times New Roman"/>
          <w:b/>
          <w:bCs/>
          <w:i/>
          <w:iCs/>
        </w:rPr>
        <w:t xml:space="preserve"> Відділу освіти Косівської міської ради</w:t>
      </w:r>
      <w:r w:rsidRPr="002C799F">
        <w:rPr>
          <w:rFonts w:ascii="Times New Roman" w:hAnsi="Times New Roman" w:cs="Times New Roman"/>
        </w:rPr>
        <w:t xml:space="preserve"> за кодом бюджетної програми 0611600 «Здійснення доплат педагогічним працівникам закладів загальної середньої освіти за рахунок субвенції з державного бюджету місцевим бюджетам»    </w:t>
      </w:r>
      <w:r w:rsidRPr="002C799F">
        <w:rPr>
          <w:rFonts w:ascii="Times New Roman" w:hAnsi="Times New Roman" w:cs="Times New Roman"/>
          <w:b/>
        </w:rPr>
        <w:t>в сумі   7 641 200 гривень</w:t>
      </w:r>
      <w:r w:rsidRPr="002C799F">
        <w:rPr>
          <w:rFonts w:ascii="Times New Roman" w:hAnsi="Times New Roman" w:cs="Times New Roman"/>
        </w:rPr>
        <w:t xml:space="preserve"> (КЕКВ: 2111 – 6 263 280 гривень, 2120 – 1 377 920 гривень);</w:t>
      </w:r>
    </w:p>
    <w:p w14:paraId="6DC6A054" w14:textId="77777777" w:rsidR="00281490" w:rsidRPr="002C799F" w:rsidRDefault="00281490" w:rsidP="00281490">
      <w:pPr>
        <w:pStyle w:val="a6"/>
        <w:numPr>
          <w:ilvl w:val="1"/>
          <w:numId w:val="38"/>
        </w:numPr>
        <w:tabs>
          <w:tab w:val="left" w:pos="461"/>
          <w:tab w:val="left" w:pos="684"/>
          <w:tab w:val="left" w:pos="1595"/>
          <w:tab w:val="left" w:pos="1676"/>
        </w:tabs>
        <w:ind w:left="284" w:firstLine="0"/>
        <w:jc w:val="both"/>
        <w:rPr>
          <w:rFonts w:ascii="Times New Roman" w:eastAsia="Batang" w:hAnsi="Times New Roman" w:cs="Times New Roman"/>
        </w:rPr>
      </w:pPr>
      <w:r w:rsidRPr="002C799F">
        <w:rPr>
          <w:rFonts w:ascii="Times New Roman" w:hAnsi="Times New Roman" w:cs="Times New Roman"/>
        </w:rPr>
        <w:t xml:space="preserve">Врахувати в доходах </w:t>
      </w:r>
      <w:r w:rsidRPr="002C799F">
        <w:rPr>
          <w:rFonts w:ascii="Times New Roman" w:eastAsia="Batang" w:hAnsi="Times New Roman" w:cs="Times New Roman"/>
        </w:rPr>
        <w:t>загального фонду місцевого  бюджету</w:t>
      </w:r>
      <w:r w:rsidRPr="002C799F">
        <w:rPr>
          <w:rFonts w:ascii="Times New Roman" w:hAnsi="Times New Roman" w:cs="Times New Roman"/>
        </w:rPr>
        <w:t xml:space="preserve">  субвенцію за кодом 41031100 «Субвенція з державного бюджету місцевим бюджетам на забезпечення харчуванням учнів закладів загальної середньої освіти» </w:t>
      </w:r>
      <w:r w:rsidRPr="002C799F">
        <w:rPr>
          <w:rFonts w:ascii="Times New Roman" w:hAnsi="Times New Roman" w:cs="Times New Roman"/>
          <w:b/>
        </w:rPr>
        <w:t>в сумі 3 163 100  гривень</w:t>
      </w:r>
      <w:r w:rsidRPr="002C799F">
        <w:rPr>
          <w:rFonts w:ascii="Times New Roman" w:hAnsi="Times New Roman" w:cs="Times New Roman"/>
        </w:rPr>
        <w:t xml:space="preserve"> та спрямувати</w:t>
      </w:r>
      <w:r w:rsidRPr="002C799F">
        <w:rPr>
          <w:rFonts w:ascii="Times New Roman" w:eastAsia="Batang" w:hAnsi="Times New Roman" w:cs="Times New Roman"/>
          <w:b/>
          <w:bCs/>
          <w:i/>
          <w:iCs/>
        </w:rPr>
        <w:t xml:space="preserve"> Відділу освіти Косівської міської ради</w:t>
      </w:r>
      <w:r w:rsidRPr="002C799F">
        <w:rPr>
          <w:rFonts w:ascii="Times New Roman" w:hAnsi="Times New Roman" w:cs="Times New Roman"/>
        </w:rPr>
        <w:t xml:space="preserve"> за кодом бюджетної програми 0611702 «Забезпечення харчуванням учнів закладів загальної середньої освіти за рахунок субвенції з державного бюджету місцевим бюджетам» </w:t>
      </w:r>
      <w:r w:rsidRPr="002C799F">
        <w:rPr>
          <w:rFonts w:ascii="Times New Roman" w:hAnsi="Times New Roman" w:cs="Times New Roman"/>
          <w:b/>
        </w:rPr>
        <w:t>в сумі 3 163 100 гривень</w:t>
      </w:r>
      <w:r w:rsidRPr="002C799F">
        <w:rPr>
          <w:rFonts w:ascii="Times New Roman" w:hAnsi="Times New Roman" w:cs="Times New Roman"/>
        </w:rPr>
        <w:t xml:space="preserve"> (КЕКВ 2230);</w:t>
      </w:r>
    </w:p>
    <w:p w14:paraId="78019FB6" w14:textId="77777777" w:rsidR="00281490" w:rsidRPr="002C799F" w:rsidRDefault="00281490" w:rsidP="00281490">
      <w:pPr>
        <w:pStyle w:val="a6"/>
        <w:numPr>
          <w:ilvl w:val="1"/>
          <w:numId w:val="38"/>
        </w:numPr>
        <w:tabs>
          <w:tab w:val="left" w:pos="461"/>
          <w:tab w:val="left" w:pos="684"/>
          <w:tab w:val="left" w:pos="1595"/>
          <w:tab w:val="left" w:pos="1676"/>
        </w:tabs>
        <w:ind w:left="284" w:firstLine="0"/>
        <w:jc w:val="both"/>
        <w:rPr>
          <w:rFonts w:ascii="Times New Roman" w:eastAsia="Batang" w:hAnsi="Times New Roman" w:cs="Times New Roman"/>
        </w:rPr>
      </w:pPr>
      <w:r w:rsidRPr="002C799F">
        <w:rPr>
          <w:rFonts w:ascii="Times New Roman" w:eastAsia="Batang" w:hAnsi="Times New Roman" w:cs="Times New Roman"/>
        </w:rPr>
        <w:t xml:space="preserve">Збільшити обсяг доходів загального фонду місцевого  бюджету на </w:t>
      </w:r>
      <w:r w:rsidRPr="002C799F">
        <w:rPr>
          <w:rFonts w:ascii="Times New Roman" w:eastAsia="Batang" w:hAnsi="Times New Roman" w:cs="Times New Roman"/>
          <w:b/>
        </w:rPr>
        <w:t>5 400 000</w:t>
      </w:r>
      <w:r w:rsidRPr="002C799F">
        <w:rPr>
          <w:rFonts w:ascii="Times New Roman" w:eastAsia="Batang" w:hAnsi="Times New Roman" w:cs="Times New Roman"/>
        </w:rPr>
        <w:t xml:space="preserve"> </w:t>
      </w:r>
      <w:r w:rsidRPr="002C799F">
        <w:rPr>
          <w:rFonts w:ascii="Times New Roman" w:hAnsi="Times New Roman" w:cs="Times New Roman"/>
          <w:b/>
          <w:bCs/>
        </w:rPr>
        <w:t xml:space="preserve">гривень </w:t>
      </w:r>
      <w:r w:rsidRPr="002C799F">
        <w:rPr>
          <w:rFonts w:ascii="Times New Roman" w:hAnsi="Times New Roman" w:cs="Times New Roman"/>
        </w:rPr>
        <w:t>згідно</w:t>
      </w:r>
      <w:r w:rsidRPr="002C799F">
        <w:rPr>
          <w:rFonts w:ascii="Times New Roman" w:hAnsi="Times New Roman" w:cs="Times New Roman"/>
          <w:b/>
          <w:bCs/>
        </w:rPr>
        <w:t xml:space="preserve"> з Додатком 1 </w:t>
      </w:r>
      <w:r w:rsidRPr="002C799F">
        <w:rPr>
          <w:rFonts w:ascii="Times New Roman" w:hAnsi="Times New Roman" w:cs="Times New Roman"/>
        </w:rPr>
        <w:t xml:space="preserve">до цього рішення та відповідно збільшити бюджетні призначення головним розпорядникам коштів місцевого бюджету на суму </w:t>
      </w:r>
      <w:r w:rsidRPr="002C799F">
        <w:rPr>
          <w:rFonts w:ascii="Times New Roman" w:eastAsia="Batang" w:hAnsi="Times New Roman" w:cs="Times New Roman"/>
          <w:b/>
          <w:bCs/>
        </w:rPr>
        <w:t> 5 400 000 гри</w:t>
      </w:r>
      <w:r w:rsidRPr="002C799F">
        <w:rPr>
          <w:rFonts w:ascii="Times New Roman" w:hAnsi="Times New Roman" w:cs="Times New Roman"/>
          <w:b/>
          <w:bCs/>
        </w:rPr>
        <w:t xml:space="preserve">вень </w:t>
      </w:r>
      <w:r w:rsidRPr="002C799F">
        <w:rPr>
          <w:rFonts w:ascii="Times New Roman" w:hAnsi="Times New Roman" w:cs="Times New Roman"/>
        </w:rPr>
        <w:t>згідно</w:t>
      </w:r>
      <w:r w:rsidRPr="002C799F">
        <w:rPr>
          <w:rFonts w:ascii="Times New Roman" w:hAnsi="Times New Roman" w:cs="Times New Roman"/>
          <w:b/>
          <w:bCs/>
        </w:rPr>
        <w:t xml:space="preserve"> з Додатком 2. При цьому здійснити передачу коштів із загального до спеціального фонду  бюджету розвитку в сумі  486 967 гривень.</w:t>
      </w:r>
    </w:p>
    <w:p w14:paraId="71590A37" w14:textId="77777777" w:rsidR="00281490" w:rsidRPr="002C799F" w:rsidRDefault="00281490" w:rsidP="00281490">
      <w:pPr>
        <w:pStyle w:val="a6"/>
        <w:numPr>
          <w:ilvl w:val="0"/>
          <w:numId w:val="38"/>
        </w:numPr>
        <w:tabs>
          <w:tab w:val="left" w:pos="684"/>
          <w:tab w:val="left" w:pos="1595"/>
          <w:tab w:val="left" w:pos="1676"/>
        </w:tabs>
        <w:ind w:left="284" w:firstLine="0"/>
        <w:jc w:val="both"/>
        <w:rPr>
          <w:rFonts w:ascii="Times New Roman" w:eastAsia="Batang" w:hAnsi="Times New Roman" w:cs="Times New Roman"/>
        </w:rPr>
      </w:pPr>
      <w:proofErr w:type="spellStart"/>
      <w:r w:rsidRPr="002C799F">
        <w:rPr>
          <w:rFonts w:ascii="Times New Roman" w:hAnsi="Times New Roman" w:cs="Times New Roman"/>
        </w:rPr>
        <w:t>Внести</w:t>
      </w:r>
      <w:proofErr w:type="spellEnd"/>
      <w:r w:rsidRPr="002C799F">
        <w:rPr>
          <w:rFonts w:ascii="Times New Roman" w:hAnsi="Times New Roman" w:cs="Times New Roman"/>
        </w:rPr>
        <w:t xml:space="preserve"> зміни в </w:t>
      </w:r>
      <w:r w:rsidRPr="002C799F">
        <w:rPr>
          <w:rFonts w:ascii="Times New Roman" w:hAnsi="Times New Roman" w:cs="Times New Roman"/>
          <w:b/>
          <w:bCs/>
        </w:rPr>
        <w:t>Додаток 3</w:t>
      </w:r>
      <w:r w:rsidRPr="002C799F">
        <w:rPr>
          <w:rFonts w:ascii="Times New Roman" w:hAnsi="Times New Roman" w:cs="Times New Roman"/>
        </w:rPr>
        <w:t xml:space="preserve"> до рішення  Косівської міської ради  від 17.12.2024 № 2740-47/2024 «Про бюджет Косівської міської територіальної громади на 2025 рік» »</w:t>
      </w:r>
      <w:r w:rsidRPr="002C799F">
        <w:rPr>
          <w:rFonts w:ascii="Times New Roman" w:hAnsi="Times New Roman" w:cs="Times New Roman"/>
          <w:b/>
        </w:rPr>
        <w:t xml:space="preserve"> </w:t>
      </w:r>
      <w:r w:rsidRPr="002C799F">
        <w:rPr>
          <w:rFonts w:ascii="Times New Roman" w:hAnsi="Times New Roman" w:cs="Times New Roman"/>
        </w:rPr>
        <w:t>(код бюджету 0954900000) зі змінами:</w:t>
      </w:r>
    </w:p>
    <w:p w14:paraId="7FE9DEFB" w14:textId="77777777" w:rsidR="00281490" w:rsidRPr="002C799F" w:rsidRDefault="00281490" w:rsidP="00281490">
      <w:pPr>
        <w:pStyle w:val="a6"/>
        <w:numPr>
          <w:ilvl w:val="1"/>
          <w:numId w:val="38"/>
        </w:numPr>
        <w:tabs>
          <w:tab w:val="left" w:pos="319"/>
          <w:tab w:val="left" w:pos="603"/>
          <w:tab w:val="left" w:pos="684"/>
          <w:tab w:val="left" w:pos="1676"/>
          <w:tab w:val="left" w:pos="1737"/>
        </w:tabs>
        <w:ind w:left="284" w:firstLine="0"/>
        <w:jc w:val="both"/>
        <w:rPr>
          <w:rFonts w:ascii="Times New Roman" w:eastAsia="Batang" w:hAnsi="Times New Roman" w:cs="Times New Roman"/>
        </w:rPr>
      </w:pPr>
      <w:r w:rsidRPr="002C799F">
        <w:rPr>
          <w:rFonts w:ascii="Times New Roman" w:eastAsia="Batang" w:hAnsi="Times New Roman" w:cs="Times New Roman"/>
          <w:b/>
          <w:bCs/>
          <w:i/>
          <w:iCs/>
        </w:rPr>
        <w:t>Косівська міська рада:</w:t>
      </w:r>
    </w:p>
    <w:p w14:paraId="4A1C3EE4" w14:textId="77777777" w:rsidR="00281490" w:rsidRPr="002C799F" w:rsidRDefault="00281490" w:rsidP="00281490">
      <w:pPr>
        <w:pStyle w:val="a6"/>
        <w:numPr>
          <w:ilvl w:val="2"/>
          <w:numId w:val="38"/>
        </w:numPr>
        <w:tabs>
          <w:tab w:val="left" w:pos="319"/>
          <w:tab w:val="left" w:pos="390"/>
          <w:tab w:val="left" w:pos="603"/>
          <w:tab w:val="left" w:pos="684"/>
          <w:tab w:val="left" w:pos="1042"/>
          <w:tab w:val="left" w:pos="1676"/>
        </w:tabs>
        <w:ind w:left="284" w:firstLine="0"/>
        <w:jc w:val="both"/>
        <w:rPr>
          <w:rFonts w:ascii="Times New Roman" w:eastAsia="Batang" w:hAnsi="Times New Roman" w:cs="Times New Roman"/>
          <w:bCs/>
        </w:rPr>
      </w:pPr>
      <w:r w:rsidRPr="002C799F">
        <w:rPr>
          <w:rFonts w:ascii="Times New Roman" w:eastAsia="Batang" w:hAnsi="Times New Roman" w:cs="Times New Roman"/>
          <w:bCs/>
          <w:iCs/>
        </w:rPr>
        <w:t xml:space="preserve">зменшити видатки споживання за кодом </w:t>
      </w:r>
      <w:r w:rsidRPr="002C799F">
        <w:rPr>
          <w:rFonts w:ascii="Times New Roman" w:eastAsia="Batang" w:hAnsi="Times New Roman" w:cs="Times New Roman"/>
        </w:rPr>
        <w:t xml:space="preserve">бюджетної програми </w:t>
      </w:r>
      <w:r w:rsidRPr="002C799F">
        <w:rPr>
          <w:rFonts w:ascii="Times New Roman" w:eastAsia="Batang" w:hAnsi="Times New Roman" w:cs="Times New Roman"/>
          <w:bCs/>
          <w:iCs/>
        </w:rPr>
        <w:t xml:space="preserve"> </w:t>
      </w:r>
      <w:r w:rsidRPr="002C799F">
        <w:rPr>
          <w:rFonts w:ascii="Times New Roman" w:eastAsia="Batang" w:hAnsi="Times New Roman" w:cs="Times New Roman"/>
        </w:rPr>
        <w:t xml:space="preserve">0117610 «Сприяння розвитку малого та середнього підприємництва»  </w:t>
      </w:r>
      <w:r w:rsidRPr="002C799F">
        <w:rPr>
          <w:rFonts w:ascii="Times New Roman" w:eastAsia="Batang" w:hAnsi="Times New Roman" w:cs="Times New Roman"/>
          <w:b/>
          <w:bCs/>
        </w:rPr>
        <w:t>в сумі 40 000 гривень</w:t>
      </w:r>
      <w:r w:rsidRPr="002C799F">
        <w:rPr>
          <w:rFonts w:ascii="Times New Roman" w:eastAsia="Batang" w:hAnsi="Times New Roman" w:cs="Times New Roman"/>
          <w:bCs/>
          <w:iCs/>
        </w:rPr>
        <w:t xml:space="preserve"> (</w:t>
      </w:r>
      <w:r w:rsidRPr="002C799F">
        <w:rPr>
          <w:rFonts w:ascii="Times New Roman" w:hAnsi="Times New Roman" w:cs="Times New Roman"/>
        </w:rPr>
        <w:t xml:space="preserve">КЕКВ 2210) </w:t>
      </w:r>
      <w:r w:rsidRPr="002C799F">
        <w:rPr>
          <w:rFonts w:ascii="Times New Roman" w:eastAsia="Batang" w:hAnsi="Times New Roman" w:cs="Times New Roman"/>
          <w:bCs/>
        </w:rPr>
        <w:t xml:space="preserve">та </w:t>
      </w:r>
      <w:r w:rsidRPr="002C799F">
        <w:rPr>
          <w:rFonts w:ascii="Times New Roman" w:hAnsi="Times New Roman" w:cs="Times New Roman"/>
        </w:rPr>
        <w:t>відповідно</w:t>
      </w:r>
      <w:r w:rsidRPr="002C799F">
        <w:rPr>
          <w:rFonts w:ascii="Times New Roman" w:eastAsia="Batang" w:hAnsi="Times New Roman" w:cs="Times New Roman"/>
        </w:rPr>
        <w:t xml:space="preserve"> збільшити </w:t>
      </w:r>
      <w:r w:rsidRPr="002C799F">
        <w:rPr>
          <w:rFonts w:ascii="Times New Roman" w:hAnsi="Times New Roman" w:cs="Times New Roman"/>
        </w:rPr>
        <w:t xml:space="preserve">видатки: </w:t>
      </w:r>
    </w:p>
    <w:p w14:paraId="38A58679" w14:textId="77777777" w:rsidR="00281490" w:rsidRPr="002C799F" w:rsidRDefault="00281490" w:rsidP="00281490">
      <w:pPr>
        <w:pStyle w:val="a6"/>
        <w:numPr>
          <w:ilvl w:val="0"/>
          <w:numId w:val="39"/>
        </w:numPr>
        <w:tabs>
          <w:tab w:val="left" w:pos="319"/>
          <w:tab w:val="left" w:pos="390"/>
          <w:tab w:val="left" w:pos="684"/>
          <w:tab w:val="left" w:pos="1042"/>
          <w:tab w:val="left" w:pos="1676"/>
        </w:tabs>
        <w:ind w:left="284" w:firstLine="0"/>
        <w:jc w:val="both"/>
        <w:rPr>
          <w:rFonts w:ascii="Times New Roman" w:eastAsia="Batang" w:hAnsi="Times New Roman" w:cs="Times New Roman"/>
          <w:bCs/>
        </w:rPr>
      </w:pPr>
      <w:r w:rsidRPr="002C799F">
        <w:rPr>
          <w:rFonts w:ascii="Times New Roman" w:hAnsi="Times New Roman" w:cs="Times New Roman"/>
          <w:b/>
          <w:i/>
        </w:rPr>
        <w:t>Фінансовому відділу</w:t>
      </w:r>
      <w:r w:rsidRPr="002C799F">
        <w:rPr>
          <w:rFonts w:ascii="Times New Roman" w:hAnsi="Times New Roman" w:cs="Times New Roman"/>
        </w:rPr>
        <w:t xml:space="preserve"> </w:t>
      </w:r>
      <w:r w:rsidRPr="002C799F">
        <w:rPr>
          <w:rFonts w:ascii="Times New Roman" w:eastAsia="Batang" w:hAnsi="Times New Roman" w:cs="Times New Roman"/>
          <w:b/>
          <w:i/>
        </w:rPr>
        <w:t xml:space="preserve">Косівської міської ради </w:t>
      </w:r>
      <w:r w:rsidRPr="002C799F">
        <w:rPr>
          <w:rFonts w:ascii="Times New Roman" w:eastAsia="Batang" w:hAnsi="Times New Roman" w:cs="Times New Roman"/>
          <w:bCs/>
          <w:iCs/>
        </w:rPr>
        <w:t xml:space="preserve">за кодом </w:t>
      </w:r>
      <w:r w:rsidRPr="002C799F">
        <w:rPr>
          <w:rFonts w:ascii="Times New Roman" w:eastAsia="Batang" w:hAnsi="Times New Roman" w:cs="Times New Roman"/>
        </w:rPr>
        <w:t xml:space="preserve">бюджетної програми </w:t>
      </w:r>
      <w:r w:rsidRPr="002C799F">
        <w:rPr>
          <w:rFonts w:ascii="Times New Roman" w:eastAsia="Batang" w:hAnsi="Times New Roman" w:cs="Times New Roman"/>
          <w:bCs/>
          <w:iCs/>
        </w:rPr>
        <w:t xml:space="preserve"> </w:t>
      </w:r>
      <w:r w:rsidRPr="002C799F">
        <w:rPr>
          <w:rFonts w:ascii="Times New Roman" w:eastAsia="Batang" w:hAnsi="Times New Roman" w:cs="Times New Roman"/>
        </w:rPr>
        <w:t xml:space="preserve">3710160 «Керівництво і управління у відповідній сфері у містах (місті Києві), селищах, селах, територіальних громадах»  </w:t>
      </w:r>
      <w:r w:rsidRPr="002C799F">
        <w:rPr>
          <w:rFonts w:ascii="Times New Roman" w:eastAsia="Batang" w:hAnsi="Times New Roman" w:cs="Times New Roman"/>
          <w:b/>
          <w:bCs/>
        </w:rPr>
        <w:t>в сумі 30 000 гривень</w:t>
      </w:r>
      <w:r w:rsidRPr="002C799F">
        <w:rPr>
          <w:rFonts w:ascii="Times New Roman" w:eastAsia="Batang" w:hAnsi="Times New Roman" w:cs="Times New Roman"/>
          <w:bCs/>
          <w:iCs/>
        </w:rPr>
        <w:t xml:space="preserve"> (</w:t>
      </w:r>
      <w:r w:rsidRPr="002C799F">
        <w:rPr>
          <w:rFonts w:ascii="Times New Roman" w:hAnsi="Times New Roman" w:cs="Times New Roman"/>
        </w:rPr>
        <w:t>КЕКВ 2240) на оплату послуг;</w:t>
      </w:r>
    </w:p>
    <w:p w14:paraId="41249B09" w14:textId="77777777" w:rsidR="00281490" w:rsidRPr="002C799F" w:rsidRDefault="00281490" w:rsidP="00281490">
      <w:pPr>
        <w:pStyle w:val="a6"/>
        <w:numPr>
          <w:ilvl w:val="0"/>
          <w:numId w:val="39"/>
        </w:numPr>
        <w:tabs>
          <w:tab w:val="left" w:pos="319"/>
          <w:tab w:val="left" w:pos="390"/>
          <w:tab w:val="left" w:pos="684"/>
          <w:tab w:val="left" w:pos="1042"/>
          <w:tab w:val="left" w:pos="1676"/>
        </w:tabs>
        <w:ind w:left="284" w:firstLine="0"/>
        <w:jc w:val="both"/>
        <w:rPr>
          <w:rFonts w:ascii="Times New Roman" w:eastAsia="Batang" w:hAnsi="Times New Roman" w:cs="Times New Roman"/>
          <w:bCs/>
        </w:rPr>
      </w:pPr>
      <w:r w:rsidRPr="002C799F">
        <w:rPr>
          <w:rFonts w:ascii="Times New Roman" w:hAnsi="Times New Roman" w:cs="Times New Roman"/>
          <w:b/>
          <w:i/>
        </w:rPr>
        <w:t>Косівській міській раді</w:t>
      </w:r>
      <w:r w:rsidRPr="002C799F">
        <w:rPr>
          <w:rFonts w:ascii="Times New Roman" w:hAnsi="Times New Roman" w:cs="Times New Roman"/>
        </w:rPr>
        <w:t xml:space="preserve"> </w:t>
      </w:r>
      <w:r w:rsidRPr="002C799F">
        <w:rPr>
          <w:rFonts w:ascii="Times New Roman" w:eastAsia="Batang" w:hAnsi="Times New Roman" w:cs="Times New Roman"/>
          <w:bCs/>
          <w:iCs/>
        </w:rPr>
        <w:t xml:space="preserve">за кодом </w:t>
      </w:r>
      <w:r w:rsidRPr="002C799F">
        <w:rPr>
          <w:rFonts w:ascii="Times New Roman" w:eastAsia="Batang" w:hAnsi="Times New Roman" w:cs="Times New Roman"/>
        </w:rPr>
        <w:t xml:space="preserve">бюджетної програми 0118220 «Заходи та роботи з мобілізаційної підготовки місцевого значення» </w:t>
      </w:r>
      <w:r w:rsidRPr="002C799F">
        <w:rPr>
          <w:rFonts w:ascii="Times New Roman" w:eastAsia="Batang" w:hAnsi="Times New Roman" w:cs="Times New Roman"/>
          <w:b/>
          <w:bCs/>
        </w:rPr>
        <w:t>в сумі 10 000 гривень</w:t>
      </w:r>
      <w:r w:rsidRPr="002C799F">
        <w:rPr>
          <w:rFonts w:ascii="Times New Roman" w:eastAsia="Batang" w:hAnsi="Times New Roman" w:cs="Times New Roman"/>
          <w:bCs/>
          <w:iCs/>
        </w:rPr>
        <w:t xml:space="preserve"> (</w:t>
      </w:r>
      <w:r w:rsidRPr="002C799F">
        <w:rPr>
          <w:rFonts w:ascii="Times New Roman" w:hAnsi="Times New Roman" w:cs="Times New Roman"/>
        </w:rPr>
        <w:t>КЕКВ 2210)  на виконання заходів Цільової програми забезпечення проведення заходів з призову громадян та мобілізації людських і транспортних ресурсів Косівської міської ради на 2023-2027 (придбання  пально-мастильних матеріалів);</w:t>
      </w:r>
    </w:p>
    <w:p w14:paraId="345C8242" w14:textId="77777777" w:rsidR="00281490" w:rsidRPr="002C799F" w:rsidRDefault="00281490" w:rsidP="00281490">
      <w:pPr>
        <w:pStyle w:val="a6"/>
        <w:numPr>
          <w:ilvl w:val="2"/>
          <w:numId w:val="38"/>
        </w:numPr>
        <w:tabs>
          <w:tab w:val="left" w:pos="319"/>
          <w:tab w:val="left" w:pos="390"/>
          <w:tab w:val="left" w:pos="603"/>
          <w:tab w:val="left" w:pos="684"/>
          <w:tab w:val="left" w:pos="1170"/>
          <w:tab w:val="left" w:pos="1676"/>
        </w:tabs>
        <w:ind w:left="284" w:firstLine="0"/>
        <w:jc w:val="both"/>
        <w:rPr>
          <w:rFonts w:ascii="Times New Roman" w:eastAsia="Batang" w:hAnsi="Times New Roman" w:cs="Times New Roman"/>
        </w:rPr>
      </w:pPr>
      <w:r w:rsidRPr="002C799F">
        <w:rPr>
          <w:rFonts w:ascii="Times New Roman" w:eastAsia="Batang" w:hAnsi="Times New Roman" w:cs="Times New Roman"/>
        </w:rPr>
        <w:t xml:space="preserve"> зменшити видатки споживання за кодом бюджетної програми 0116030 «Організація благоустрою населених пунктів» </w:t>
      </w:r>
      <w:r w:rsidRPr="002C799F">
        <w:rPr>
          <w:rFonts w:ascii="Times New Roman" w:eastAsia="Batang" w:hAnsi="Times New Roman" w:cs="Times New Roman"/>
          <w:b/>
        </w:rPr>
        <w:t xml:space="preserve">в сумі 70 000 гривень </w:t>
      </w:r>
      <w:r w:rsidRPr="002C799F">
        <w:rPr>
          <w:rFonts w:ascii="Times New Roman" w:eastAsia="Batang" w:hAnsi="Times New Roman" w:cs="Times New Roman"/>
        </w:rPr>
        <w:t xml:space="preserve">(КЕКВ 2210) </w:t>
      </w:r>
      <w:r w:rsidRPr="002C799F">
        <w:rPr>
          <w:rFonts w:ascii="Times New Roman" w:eastAsia="Batang" w:hAnsi="Times New Roman" w:cs="Times New Roman"/>
          <w:color w:val="000000"/>
        </w:rPr>
        <w:t xml:space="preserve">об’єкту «Придбання дорожніх знаків» та відповідно збільшити видатки  </w:t>
      </w:r>
      <w:r w:rsidRPr="002C799F">
        <w:rPr>
          <w:rFonts w:ascii="Times New Roman" w:eastAsia="Batang" w:hAnsi="Times New Roman" w:cs="Times New Roman"/>
          <w:b/>
          <w:i/>
          <w:color w:val="000000"/>
        </w:rPr>
        <w:t>Відділу освіти Косівської міської ради</w:t>
      </w:r>
      <w:r w:rsidRPr="002C799F">
        <w:rPr>
          <w:rFonts w:ascii="Times New Roman" w:eastAsia="Batang" w:hAnsi="Times New Roman" w:cs="Times New Roman"/>
          <w:color w:val="000000"/>
        </w:rPr>
        <w:t xml:space="preserve"> за кодом бюджетної програми 0611021 «Надання загальної середньої освіти закладами загальної середньої освіти за рахунок коштів  місцевого бюджету» </w:t>
      </w:r>
      <w:r w:rsidRPr="002C799F">
        <w:rPr>
          <w:rFonts w:ascii="Times New Roman" w:eastAsia="Batang" w:hAnsi="Times New Roman" w:cs="Times New Roman"/>
          <w:b/>
          <w:color w:val="000000"/>
        </w:rPr>
        <w:t>в сумі 70 000 гривень</w:t>
      </w:r>
      <w:r w:rsidRPr="002C799F">
        <w:rPr>
          <w:rFonts w:ascii="Times New Roman" w:eastAsia="Batang" w:hAnsi="Times New Roman" w:cs="Times New Roman"/>
          <w:color w:val="000000"/>
        </w:rPr>
        <w:t xml:space="preserve"> (КЕКВ 2230) для оплати за послуги гарячого харчування дітей пільгових категорій 5-11 класів </w:t>
      </w:r>
      <w:proofErr w:type="spellStart"/>
      <w:r w:rsidRPr="002C799F">
        <w:rPr>
          <w:rFonts w:ascii="Times New Roman" w:eastAsia="Batang" w:hAnsi="Times New Roman" w:cs="Times New Roman"/>
          <w:color w:val="000000"/>
        </w:rPr>
        <w:t>Старокосівського</w:t>
      </w:r>
      <w:proofErr w:type="spellEnd"/>
      <w:r w:rsidRPr="002C799F">
        <w:rPr>
          <w:rFonts w:ascii="Times New Roman" w:eastAsia="Batang" w:hAnsi="Times New Roman" w:cs="Times New Roman"/>
          <w:color w:val="000000"/>
        </w:rPr>
        <w:t xml:space="preserve"> ліцею.</w:t>
      </w:r>
    </w:p>
    <w:p w14:paraId="5BFDFD95" w14:textId="77777777" w:rsidR="00281490" w:rsidRPr="002C799F" w:rsidRDefault="00281490" w:rsidP="00281490">
      <w:pPr>
        <w:pStyle w:val="a6"/>
        <w:numPr>
          <w:ilvl w:val="2"/>
          <w:numId w:val="38"/>
        </w:numPr>
        <w:tabs>
          <w:tab w:val="left" w:pos="319"/>
          <w:tab w:val="left" w:pos="390"/>
          <w:tab w:val="left" w:pos="603"/>
          <w:tab w:val="left" w:pos="684"/>
          <w:tab w:val="left" w:pos="1170"/>
          <w:tab w:val="left" w:pos="1676"/>
        </w:tabs>
        <w:ind w:left="284" w:firstLine="0"/>
        <w:jc w:val="both"/>
        <w:rPr>
          <w:rFonts w:ascii="Times New Roman" w:eastAsia="Batang" w:hAnsi="Times New Roman" w:cs="Times New Roman"/>
        </w:rPr>
      </w:pPr>
      <w:proofErr w:type="spellStart"/>
      <w:r w:rsidRPr="002C799F">
        <w:rPr>
          <w:rFonts w:ascii="Times New Roman" w:eastAsia="Batang" w:hAnsi="Times New Roman" w:cs="Times New Roman"/>
        </w:rPr>
        <w:t>Внести</w:t>
      </w:r>
      <w:proofErr w:type="spellEnd"/>
      <w:r w:rsidRPr="002C799F">
        <w:rPr>
          <w:rFonts w:ascii="Times New Roman" w:eastAsia="Batang" w:hAnsi="Times New Roman" w:cs="Times New Roman"/>
        </w:rPr>
        <w:t xml:space="preserve"> зміни Додатку 4 до рішення Косівської міської ради  від 29.08.2025 № 2976-55/2025 «Про внесення змін до бюджету Косівської міської територіальної громади на 2025 рік», а саме: зменшити видатки за кодом бюджетної програми 0117330 «Будівництво інших об`єктів комунальної власності»  </w:t>
      </w:r>
      <w:r w:rsidRPr="002C799F">
        <w:rPr>
          <w:rFonts w:ascii="Times New Roman" w:eastAsia="Batang" w:hAnsi="Times New Roman" w:cs="Times New Roman"/>
          <w:b/>
          <w:bCs/>
        </w:rPr>
        <w:t xml:space="preserve">в сумі 300 000 гривень </w:t>
      </w:r>
      <w:r w:rsidRPr="002C799F">
        <w:rPr>
          <w:rFonts w:ascii="Times New Roman" w:eastAsia="Batang" w:hAnsi="Times New Roman" w:cs="Times New Roman"/>
          <w:bCs/>
        </w:rPr>
        <w:t xml:space="preserve">з об’єкту «Нове будівництво пришкільного пансіону (інтернату) Яворівського ліцею "Гуцульщина" в </w:t>
      </w:r>
      <w:proofErr w:type="spellStart"/>
      <w:r w:rsidRPr="002C799F">
        <w:rPr>
          <w:rFonts w:ascii="Times New Roman" w:eastAsia="Batang" w:hAnsi="Times New Roman" w:cs="Times New Roman"/>
          <w:bCs/>
        </w:rPr>
        <w:t>с.Яворів</w:t>
      </w:r>
      <w:proofErr w:type="spellEnd"/>
      <w:r w:rsidRPr="002C799F">
        <w:rPr>
          <w:rFonts w:ascii="Times New Roman" w:eastAsia="Batang" w:hAnsi="Times New Roman" w:cs="Times New Roman"/>
          <w:bCs/>
        </w:rPr>
        <w:t xml:space="preserve"> Косівського району (в </w:t>
      </w:r>
      <w:proofErr w:type="spellStart"/>
      <w:r w:rsidRPr="002C799F">
        <w:rPr>
          <w:rFonts w:ascii="Times New Roman" w:eastAsia="Batang" w:hAnsi="Times New Roman" w:cs="Times New Roman"/>
          <w:bCs/>
        </w:rPr>
        <w:t>т.ч</w:t>
      </w:r>
      <w:proofErr w:type="spellEnd"/>
      <w:r w:rsidRPr="002C799F">
        <w:rPr>
          <w:rFonts w:ascii="Times New Roman" w:eastAsia="Batang" w:hAnsi="Times New Roman" w:cs="Times New Roman"/>
          <w:bCs/>
        </w:rPr>
        <w:t>. виготовлення проектно-кошторисної документації)» (пункт 60)</w:t>
      </w:r>
      <w:r w:rsidRPr="002C799F">
        <w:rPr>
          <w:rFonts w:ascii="Times New Roman" w:eastAsia="Batang" w:hAnsi="Times New Roman" w:cs="Times New Roman"/>
          <w:bCs/>
          <w:iCs/>
        </w:rPr>
        <w:t xml:space="preserve"> (</w:t>
      </w:r>
      <w:r w:rsidRPr="002C799F">
        <w:rPr>
          <w:rFonts w:ascii="Times New Roman" w:eastAsia="Batang" w:hAnsi="Times New Roman" w:cs="Times New Roman"/>
        </w:rPr>
        <w:t xml:space="preserve">КЕКВ 3122) </w:t>
      </w:r>
      <w:r w:rsidRPr="002C799F">
        <w:rPr>
          <w:rFonts w:ascii="Times New Roman" w:eastAsia="Batang" w:hAnsi="Times New Roman" w:cs="Times New Roman"/>
          <w:bCs/>
        </w:rPr>
        <w:t xml:space="preserve">та </w:t>
      </w:r>
      <w:r w:rsidRPr="002C799F">
        <w:rPr>
          <w:rFonts w:ascii="Times New Roman" w:eastAsia="Batang" w:hAnsi="Times New Roman" w:cs="Times New Roman"/>
        </w:rPr>
        <w:t xml:space="preserve">відповідно збільшити видатки за кодом бюджетної програми 0116030 «Організація благоустрою населених пунктів»  </w:t>
      </w:r>
      <w:r w:rsidRPr="002C799F">
        <w:rPr>
          <w:rFonts w:ascii="Times New Roman" w:eastAsia="Batang" w:hAnsi="Times New Roman" w:cs="Times New Roman"/>
          <w:b/>
          <w:bCs/>
        </w:rPr>
        <w:t xml:space="preserve">в сумі 300 000 гривень </w:t>
      </w:r>
      <w:r w:rsidRPr="002C799F">
        <w:rPr>
          <w:rFonts w:ascii="Times New Roman" w:eastAsia="Batang" w:hAnsi="Times New Roman" w:cs="Times New Roman"/>
          <w:bCs/>
        </w:rPr>
        <w:t xml:space="preserve">на «Капітальний ремонт спортивного майданчика зі штучним покриттям в </w:t>
      </w:r>
      <w:proofErr w:type="spellStart"/>
      <w:r w:rsidRPr="002C799F">
        <w:rPr>
          <w:rFonts w:ascii="Times New Roman" w:eastAsia="Batang" w:hAnsi="Times New Roman" w:cs="Times New Roman"/>
          <w:bCs/>
        </w:rPr>
        <w:t>с.Шепіт</w:t>
      </w:r>
      <w:proofErr w:type="spellEnd"/>
      <w:r w:rsidRPr="002C799F">
        <w:rPr>
          <w:rFonts w:ascii="Times New Roman" w:eastAsia="Batang" w:hAnsi="Times New Roman" w:cs="Times New Roman"/>
          <w:bCs/>
        </w:rPr>
        <w:t xml:space="preserve"> Косівської міської ради»</w:t>
      </w:r>
      <w:r w:rsidRPr="002C799F">
        <w:rPr>
          <w:rFonts w:ascii="Times New Roman" w:eastAsia="Batang" w:hAnsi="Times New Roman" w:cs="Times New Roman"/>
          <w:bCs/>
          <w:iCs/>
        </w:rPr>
        <w:t xml:space="preserve"> (п.44) (</w:t>
      </w:r>
      <w:r w:rsidRPr="002C799F">
        <w:rPr>
          <w:rFonts w:ascii="Times New Roman" w:eastAsia="Batang" w:hAnsi="Times New Roman" w:cs="Times New Roman"/>
        </w:rPr>
        <w:t>КЕКВ 3132)</w:t>
      </w:r>
      <w:r w:rsidRPr="002C799F">
        <w:rPr>
          <w:rFonts w:ascii="Times New Roman" w:hAnsi="Times New Roman" w:cs="Times New Roman"/>
          <w:lang w:eastAsia="zh-CN"/>
        </w:rPr>
        <w:t xml:space="preserve">. </w:t>
      </w:r>
    </w:p>
    <w:p w14:paraId="39F634A4" w14:textId="77777777" w:rsidR="00281490" w:rsidRPr="002C799F" w:rsidRDefault="00281490" w:rsidP="00281490">
      <w:pPr>
        <w:pStyle w:val="a6"/>
        <w:numPr>
          <w:ilvl w:val="2"/>
          <w:numId w:val="38"/>
        </w:numPr>
        <w:tabs>
          <w:tab w:val="left" w:pos="319"/>
          <w:tab w:val="left" w:pos="390"/>
          <w:tab w:val="left" w:pos="603"/>
          <w:tab w:val="left" w:pos="684"/>
          <w:tab w:val="left" w:pos="1170"/>
          <w:tab w:val="left" w:pos="1676"/>
        </w:tabs>
        <w:ind w:left="284" w:firstLine="0"/>
        <w:jc w:val="both"/>
        <w:rPr>
          <w:rFonts w:ascii="Times New Roman" w:eastAsia="Batang" w:hAnsi="Times New Roman" w:cs="Times New Roman"/>
        </w:rPr>
      </w:pPr>
      <w:r w:rsidRPr="002C799F">
        <w:rPr>
          <w:rFonts w:ascii="Times New Roman" w:eastAsia="Batang" w:hAnsi="Times New Roman" w:cs="Times New Roman"/>
        </w:rPr>
        <w:t xml:space="preserve">зменшити видатки </w:t>
      </w:r>
      <w:r w:rsidRPr="002C799F">
        <w:rPr>
          <w:rFonts w:ascii="Times New Roman" w:hAnsi="Times New Roman" w:cs="Times New Roman"/>
        </w:rPr>
        <w:t xml:space="preserve">за кодом бюджетної програми 0112113 «Первинна медична допомога населенню, що надається амбулаторно-поліклінічними закладами </w:t>
      </w:r>
      <w:r w:rsidRPr="002C799F">
        <w:rPr>
          <w:rFonts w:ascii="Times New Roman" w:hAnsi="Times New Roman" w:cs="Times New Roman"/>
        </w:rPr>
        <w:lastRenderedPageBreak/>
        <w:t xml:space="preserve">(відділеннями)» </w:t>
      </w:r>
      <w:r w:rsidRPr="002C799F">
        <w:rPr>
          <w:rFonts w:ascii="Times New Roman" w:hAnsi="Times New Roman" w:cs="Times New Roman"/>
          <w:b/>
        </w:rPr>
        <w:t>в сумі 174 513 гривень (</w:t>
      </w:r>
      <w:r w:rsidRPr="002C799F">
        <w:rPr>
          <w:rFonts w:ascii="Times New Roman" w:hAnsi="Times New Roman" w:cs="Times New Roman"/>
        </w:rPr>
        <w:t xml:space="preserve">КЕКВ 2610), що були передбачені для КНП «Косівська ЦРЛ» та відповідно збільшити </w:t>
      </w:r>
      <w:r w:rsidRPr="002C799F">
        <w:rPr>
          <w:rFonts w:ascii="Times New Roman" w:eastAsia="Batang" w:hAnsi="Times New Roman" w:cs="Times New Roman"/>
        </w:rPr>
        <w:t xml:space="preserve">видатки </w:t>
      </w:r>
      <w:r w:rsidRPr="002C799F">
        <w:rPr>
          <w:rFonts w:ascii="Times New Roman" w:hAnsi="Times New Roman" w:cs="Times New Roman"/>
        </w:rPr>
        <w:t xml:space="preserve">за кодом бюджетної програми 0112111 «Первинна медична допомога населенню, що надається центрами первинної медичної (медико-санітарної) допомоги»  </w:t>
      </w:r>
      <w:r w:rsidRPr="002C799F">
        <w:rPr>
          <w:rFonts w:ascii="Times New Roman" w:hAnsi="Times New Roman" w:cs="Times New Roman"/>
          <w:color w:val="474747"/>
          <w:shd w:val="clear" w:color="auto" w:fill="FFFFFF"/>
        </w:rPr>
        <w:t xml:space="preserve"> </w:t>
      </w:r>
      <w:r w:rsidRPr="002C799F">
        <w:rPr>
          <w:rFonts w:ascii="Times New Roman" w:hAnsi="Times New Roman" w:cs="Times New Roman"/>
          <w:b/>
        </w:rPr>
        <w:t>в сумі 174 513 гривень (</w:t>
      </w:r>
      <w:r w:rsidRPr="002C799F">
        <w:rPr>
          <w:rFonts w:ascii="Times New Roman" w:hAnsi="Times New Roman" w:cs="Times New Roman"/>
        </w:rPr>
        <w:t>КЕКВ 2610) для КНП «Косівський центр первинної медичної допомоги;</w:t>
      </w:r>
    </w:p>
    <w:p w14:paraId="354E468E" w14:textId="77777777" w:rsidR="00281490" w:rsidRPr="002C799F" w:rsidRDefault="00281490" w:rsidP="00281490">
      <w:pPr>
        <w:pStyle w:val="a6"/>
        <w:numPr>
          <w:ilvl w:val="2"/>
          <w:numId w:val="38"/>
        </w:numPr>
        <w:tabs>
          <w:tab w:val="left" w:pos="319"/>
          <w:tab w:val="left" w:pos="390"/>
          <w:tab w:val="left" w:pos="603"/>
          <w:tab w:val="left" w:pos="684"/>
          <w:tab w:val="left" w:pos="1170"/>
          <w:tab w:val="left" w:pos="1676"/>
        </w:tabs>
        <w:ind w:left="284" w:firstLine="0"/>
        <w:jc w:val="both"/>
        <w:rPr>
          <w:rFonts w:ascii="Times New Roman" w:eastAsia="Batang" w:hAnsi="Times New Roman" w:cs="Times New Roman"/>
        </w:rPr>
      </w:pPr>
      <w:r w:rsidRPr="002C799F">
        <w:rPr>
          <w:rFonts w:ascii="Times New Roman" w:eastAsia="Batang" w:hAnsi="Times New Roman" w:cs="Times New Roman"/>
          <w:bCs/>
          <w:iCs/>
        </w:rPr>
        <w:t xml:space="preserve">за кодом </w:t>
      </w:r>
      <w:r w:rsidRPr="002C799F">
        <w:rPr>
          <w:rFonts w:ascii="Times New Roman" w:eastAsia="Batang" w:hAnsi="Times New Roman" w:cs="Times New Roman"/>
        </w:rPr>
        <w:t xml:space="preserve">бюджетної програми </w:t>
      </w:r>
      <w:r w:rsidRPr="002C799F">
        <w:rPr>
          <w:rFonts w:ascii="Times New Roman" w:eastAsia="Batang" w:hAnsi="Times New Roman" w:cs="Times New Roman"/>
          <w:bCs/>
          <w:iCs/>
        </w:rPr>
        <w:t xml:space="preserve"> 0110150 «</w:t>
      </w:r>
      <w:r w:rsidRPr="002C799F">
        <w:rPr>
          <w:rFonts w:ascii="Times New Roman" w:eastAsia="Batang" w:hAnsi="Times New Roman" w:cs="Times New Roman"/>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sidRPr="002C799F">
        <w:rPr>
          <w:rFonts w:ascii="Times New Roman" w:eastAsia="Batang" w:hAnsi="Times New Roman" w:cs="Times New Roman"/>
          <w:bCs/>
          <w:iCs/>
        </w:rPr>
        <w:t>»</w:t>
      </w:r>
      <w:r w:rsidRPr="002C799F">
        <w:rPr>
          <w:rFonts w:ascii="Times New Roman" w:eastAsia="Batang" w:hAnsi="Times New Roman" w:cs="Times New Roman"/>
        </w:rPr>
        <w:t xml:space="preserve">  </w:t>
      </w:r>
      <w:r w:rsidRPr="002C799F">
        <w:rPr>
          <w:rFonts w:ascii="Times New Roman" w:eastAsia="Batang" w:hAnsi="Times New Roman" w:cs="Times New Roman"/>
          <w:bCs/>
          <w:iCs/>
        </w:rPr>
        <w:t>зменшити видатки на оплату електроенергії</w:t>
      </w:r>
      <w:r w:rsidRPr="002C799F">
        <w:rPr>
          <w:rFonts w:ascii="Times New Roman" w:eastAsia="Batang" w:hAnsi="Times New Roman" w:cs="Times New Roman"/>
        </w:rPr>
        <w:t xml:space="preserve">  </w:t>
      </w:r>
      <w:r w:rsidRPr="002C799F">
        <w:rPr>
          <w:rFonts w:ascii="Times New Roman" w:eastAsia="Batang" w:hAnsi="Times New Roman" w:cs="Times New Roman"/>
          <w:b/>
          <w:bCs/>
        </w:rPr>
        <w:t>в сумі 100 000 гривень</w:t>
      </w:r>
      <w:r w:rsidRPr="002C799F">
        <w:rPr>
          <w:rFonts w:ascii="Times New Roman" w:eastAsia="Batang" w:hAnsi="Times New Roman" w:cs="Times New Roman"/>
          <w:bCs/>
          <w:iCs/>
        </w:rPr>
        <w:t xml:space="preserve"> (</w:t>
      </w:r>
      <w:r w:rsidRPr="002C799F">
        <w:rPr>
          <w:rFonts w:ascii="Times New Roman" w:hAnsi="Times New Roman" w:cs="Times New Roman"/>
        </w:rPr>
        <w:t xml:space="preserve">КЕКВ 2273) </w:t>
      </w:r>
      <w:r w:rsidRPr="002C799F">
        <w:rPr>
          <w:rFonts w:ascii="Times New Roman" w:eastAsia="Batang" w:hAnsi="Times New Roman" w:cs="Times New Roman"/>
          <w:bCs/>
        </w:rPr>
        <w:t xml:space="preserve">та </w:t>
      </w:r>
      <w:r w:rsidRPr="002C799F">
        <w:rPr>
          <w:rFonts w:ascii="Times New Roman" w:hAnsi="Times New Roman" w:cs="Times New Roman"/>
        </w:rPr>
        <w:t>відповідно</w:t>
      </w:r>
      <w:r w:rsidRPr="002C799F">
        <w:rPr>
          <w:rFonts w:ascii="Times New Roman" w:eastAsia="Batang" w:hAnsi="Times New Roman" w:cs="Times New Roman"/>
        </w:rPr>
        <w:t xml:space="preserve"> збільшити </w:t>
      </w:r>
      <w:r w:rsidRPr="002C799F">
        <w:rPr>
          <w:rFonts w:ascii="Times New Roman" w:hAnsi="Times New Roman" w:cs="Times New Roman"/>
        </w:rPr>
        <w:t xml:space="preserve">видатки споживання </w:t>
      </w:r>
      <w:r w:rsidRPr="002C799F">
        <w:rPr>
          <w:rFonts w:ascii="Times New Roman" w:eastAsia="Batang" w:hAnsi="Times New Roman" w:cs="Times New Roman"/>
          <w:b/>
          <w:bCs/>
        </w:rPr>
        <w:t>в сумі 100 000 гривень</w:t>
      </w:r>
      <w:r w:rsidRPr="002C799F">
        <w:rPr>
          <w:rFonts w:ascii="Times New Roman" w:eastAsia="Batang" w:hAnsi="Times New Roman" w:cs="Times New Roman"/>
          <w:bCs/>
          <w:iCs/>
        </w:rPr>
        <w:t xml:space="preserve"> (</w:t>
      </w:r>
      <w:r w:rsidRPr="002C799F">
        <w:rPr>
          <w:rFonts w:ascii="Times New Roman" w:hAnsi="Times New Roman" w:cs="Times New Roman"/>
        </w:rPr>
        <w:t>КЕКВ 2250);</w:t>
      </w:r>
    </w:p>
    <w:p w14:paraId="16F57A4C" w14:textId="77777777" w:rsidR="00281490" w:rsidRPr="002C799F" w:rsidRDefault="00281490" w:rsidP="00281490">
      <w:pPr>
        <w:pStyle w:val="a6"/>
        <w:numPr>
          <w:ilvl w:val="2"/>
          <w:numId w:val="38"/>
        </w:numPr>
        <w:tabs>
          <w:tab w:val="left" w:pos="319"/>
          <w:tab w:val="left" w:pos="390"/>
          <w:tab w:val="left" w:pos="603"/>
          <w:tab w:val="left" w:pos="684"/>
          <w:tab w:val="left" w:pos="1170"/>
          <w:tab w:val="left" w:pos="1676"/>
        </w:tabs>
        <w:ind w:left="284" w:firstLine="0"/>
        <w:jc w:val="both"/>
        <w:rPr>
          <w:rFonts w:ascii="Times New Roman" w:eastAsia="Batang" w:hAnsi="Times New Roman" w:cs="Times New Roman"/>
        </w:rPr>
      </w:pPr>
      <w:proofErr w:type="spellStart"/>
      <w:r w:rsidRPr="002C799F">
        <w:rPr>
          <w:rFonts w:ascii="Times New Roman" w:hAnsi="Times New Roman" w:cs="Times New Roman"/>
        </w:rPr>
        <w:t>Внести</w:t>
      </w:r>
      <w:proofErr w:type="spellEnd"/>
      <w:r w:rsidRPr="002C799F">
        <w:rPr>
          <w:rFonts w:ascii="Times New Roman" w:hAnsi="Times New Roman" w:cs="Times New Roman"/>
        </w:rPr>
        <w:t xml:space="preserve"> зміни в Додаток 4 до рішення Косівської міської ради  від 29.08.2025 № 2976-55/2025 «Про внесення змін до бюджету Косівської міської територіальної громади на 2025 рік» за кодом бюджетної програми </w:t>
      </w:r>
      <w:r w:rsidRPr="002C799F">
        <w:rPr>
          <w:rFonts w:ascii="Times New Roman" w:eastAsia="Batang" w:hAnsi="Times New Roman" w:cs="Times New Roman"/>
        </w:rPr>
        <w:t xml:space="preserve">0117442 «Утримання та розвиток інших об'єктів транспортної інфраструктури»  </w:t>
      </w:r>
      <w:r w:rsidRPr="002C799F">
        <w:rPr>
          <w:rFonts w:ascii="Times New Roman" w:eastAsia="Batang" w:hAnsi="Times New Roman" w:cs="Times New Roman"/>
          <w:bCs/>
          <w:iCs/>
        </w:rPr>
        <w:t>(</w:t>
      </w:r>
      <w:r w:rsidRPr="002C799F">
        <w:rPr>
          <w:rFonts w:ascii="Times New Roman" w:hAnsi="Times New Roman" w:cs="Times New Roman"/>
        </w:rPr>
        <w:t xml:space="preserve">КЕКВ 2240), а саме: зменшити кошти з об’єктів:  «Поточний ремонт споруд дорожнього водовідводу   по </w:t>
      </w:r>
      <w:proofErr w:type="spellStart"/>
      <w:r w:rsidRPr="002C799F">
        <w:rPr>
          <w:rFonts w:ascii="Times New Roman" w:hAnsi="Times New Roman" w:cs="Times New Roman"/>
        </w:rPr>
        <w:t>вул.Блудівка</w:t>
      </w:r>
      <w:proofErr w:type="spellEnd"/>
      <w:r w:rsidRPr="002C799F">
        <w:rPr>
          <w:rFonts w:ascii="Times New Roman" w:hAnsi="Times New Roman" w:cs="Times New Roman"/>
        </w:rPr>
        <w:t xml:space="preserve"> в с. Соколівка Косівської міської ради» (п.38)</w:t>
      </w:r>
      <w:r w:rsidRPr="002C799F">
        <w:rPr>
          <w:rFonts w:ascii="Times New Roman" w:eastAsia="Batang" w:hAnsi="Times New Roman" w:cs="Times New Roman"/>
          <w:b/>
          <w:bCs/>
        </w:rPr>
        <w:t xml:space="preserve"> в сумі 28 571 гривень</w:t>
      </w:r>
      <w:r w:rsidRPr="002C799F">
        <w:rPr>
          <w:rFonts w:ascii="Times New Roman" w:hAnsi="Times New Roman" w:cs="Times New Roman"/>
        </w:rPr>
        <w:t xml:space="preserve">, «Поточний ремонт споруд дорожнього водовідводу на </w:t>
      </w:r>
      <w:proofErr w:type="spellStart"/>
      <w:r w:rsidRPr="002C799F">
        <w:rPr>
          <w:rFonts w:ascii="Times New Roman" w:hAnsi="Times New Roman" w:cs="Times New Roman"/>
        </w:rPr>
        <w:t>прис</w:t>
      </w:r>
      <w:proofErr w:type="spellEnd"/>
      <w:r w:rsidRPr="002C799F">
        <w:rPr>
          <w:rFonts w:ascii="Times New Roman" w:hAnsi="Times New Roman" w:cs="Times New Roman"/>
        </w:rPr>
        <w:t xml:space="preserve">. Берег в с. Соколівка Косівської міської ради» (п.40) </w:t>
      </w:r>
      <w:r w:rsidRPr="002C799F">
        <w:rPr>
          <w:rFonts w:ascii="Times New Roman" w:eastAsia="Batang" w:hAnsi="Times New Roman" w:cs="Times New Roman"/>
          <w:b/>
          <w:bCs/>
        </w:rPr>
        <w:t>в сумі 25 461 гривень</w:t>
      </w:r>
      <w:r w:rsidRPr="002C799F">
        <w:rPr>
          <w:rFonts w:ascii="Times New Roman" w:hAnsi="Times New Roman" w:cs="Times New Roman"/>
        </w:rPr>
        <w:t xml:space="preserve"> </w:t>
      </w:r>
      <w:r w:rsidRPr="002C799F">
        <w:rPr>
          <w:rFonts w:ascii="Times New Roman" w:eastAsia="Batang" w:hAnsi="Times New Roman" w:cs="Times New Roman"/>
          <w:bCs/>
        </w:rPr>
        <w:t xml:space="preserve">та </w:t>
      </w:r>
      <w:r w:rsidRPr="002C799F">
        <w:rPr>
          <w:rFonts w:ascii="Times New Roman" w:hAnsi="Times New Roman" w:cs="Times New Roman"/>
        </w:rPr>
        <w:t>відповідно</w:t>
      </w:r>
      <w:r w:rsidRPr="002C799F">
        <w:rPr>
          <w:rFonts w:ascii="Times New Roman" w:eastAsia="Batang" w:hAnsi="Times New Roman" w:cs="Times New Roman"/>
        </w:rPr>
        <w:t xml:space="preserve"> збільшити </w:t>
      </w:r>
      <w:r w:rsidRPr="002C799F">
        <w:rPr>
          <w:rFonts w:ascii="Times New Roman" w:hAnsi="Times New Roman" w:cs="Times New Roman"/>
        </w:rPr>
        <w:t>видатки на</w:t>
      </w:r>
      <w:r w:rsidRPr="002C799F">
        <w:rPr>
          <w:rFonts w:ascii="Times New Roman" w:eastAsia="Batang" w:hAnsi="Times New Roman" w:cs="Times New Roman"/>
        </w:rPr>
        <w:t xml:space="preserve"> </w:t>
      </w:r>
      <w:r w:rsidRPr="002C799F">
        <w:rPr>
          <w:rFonts w:ascii="Times New Roman" w:hAnsi="Times New Roman" w:cs="Times New Roman"/>
        </w:rPr>
        <w:t xml:space="preserve">«Поточний ремонт споруд дорожнього водовідводу по </w:t>
      </w:r>
      <w:proofErr w:type="spellStart"/>
      <w:r w:rsidRPr="002C799F">
        <w:rPr>
          <w:rFonts w:ascii="Times New Roman" w:hAnsi="Times New Roman" w:cs="Times New Roman"/>
        </w:rPr>
        <w:t>вул.Берег</w:t>
      </w:r>
      <w:proofErr w:type="spellEnd"/>
      <w:r w:rsidRPr="002C799F">
        <w:rPr>
          <w:rFonts w:ascii="Times New Roman" w:hAnsi="Times New Roman" w:cs="Times New Roman"/>
        </w:rPr>
        <w:t xml:space="preserve"> (біля домогосподарства </w:t>
      </w:r>
      <w:proofErr w:type="spellStart"/>
      <w:r w:rsidRPr="002C799F">
        <w:rPr>
          <w:rFonts w:ascii="Times New Roman" w:hAnsi="Times New Roman" w:cs="Times New Roman"/>
        </w:rPr>
        <w:t>Бичинюк</w:t>
      </w:r>
      <w:proofErr w:type="spellEnd"/>
      <w:r w:rsidRPr="002C799F">
        <w:rPr>
          <w:rFonts w:ascii="Times New Roman" w:hAnsi="Times New Roman" w:cs="Times New Roman"/>
        </w:rPr>
        <w:t xml:space="preserve"> К.В) в с. Соколівка Косівської міської ради»</w:t>
      </w:r>
      <w:r w:rsidRPr="002C799F">
        <w:rPr>
          <w:rFonts w:ascii="Times New Roman" w:eastAsia="Batang" w:hAnsi="Times New Roman" w:cs="Times New Roman"/>
          <w:b/>
          <w:bCs/>
        </w:rPr>
        <w:t xml:space="preserve"> в сумі 54 032 гривень.</w:t>
      </w:r>
    </w:p>
    <w:p w14:paraId="62617EBD" w14:textId="77777777" w:rsidR="00281490" w:rsidRPr="002C799F" w:rsidRDefault="00281490" w:rsidP="00281490">
      <w:pPr>
        <w:pStyle w:val="a6"/>
        <w:numPr>
          <w:ilvl w:val="1"/>
          <w:numId w:val="38"/>
        </w:numPr>
        <w:tabs>
          <w:tab w:val="left" w:pos="319"/>
          <w:tab w:val="left" w:pos="390"/>
          <w:tab w:val="left" w:pos="603"/>
          <w:tab w:val="left" w:pos="684"/>
          <w:tab w:val="left" w:pos="997"/>
          <w:tab w:val="left" w:pos="1676"/>
        </w:tabs>
        <w:ind w:left="284" w:firstLine="0"/>
        <w:jc w:val="both"/>
        <w:rPr>
          <w:rFonts w:ascii="Times New Roman" w:eastAsia="Batang" w:hAnsi="Times New Roman" w:cs="Times New Roman"/>
          <w:i/>
        </w:rPr>
      </w:pPr>
      <w:r w:rsidRPr="002C799F">
        <w:rPr>
          <w:rFonts w:ascii="Times New Roman" w:hAnsi="Times New Roman" w:cs="Times New Roman"/>
          <w:b/>
          <w:bCs/>
          <w:i/>
        </w:rPr>
        <w:t>Відділ освіти Косівської міської ради:</w:t>
      </w:r>
    </w:p>
    <w:p w14:paraId="5147FD4A" w14:textId="77777777" w:rsidR="00281490" w:rsidRPr="002C799F" w:rsidRDefault="00281490" w:rsidP="00281490">
      <w:pPr>
        <w:pStyle w:val="a6"/>
        <w:numPr>
          <w:ilvl w:val="2"/>
          <w:numId w:val="38"/>
        </w:numPr>
        <w:tabs>
          <w:tab w:val="left" w:pos="319"/>
          <w:tab w:val="left" w:pos="390"/>
          <w:tab w:val="left" w:pos="603"/>
          <w:tab w:val="left" w:pos="684"/>
          <w:tab w:val="left" w:pos="832"/>
          <w:tab w:val="left" w:pos="982"/>
          <w:tab w:val="left" w:pos="1676"/>
        </w:tabs>
        <w:ind w:left="284" w:firstLine="0"/>
        <w:jc w:val="both"/>
        <w:rPr>
          <w:rFonts w:ascii="Times New Roman" w:eastAsia="Batang" w:hAnsi="Times New Roman" w:cs="Times New Roman"/>
        </w:rPr>
      </w:pPr>
      <w:r w:rsidRPr="002C799F">
        <w:rPr>
          <w:rFonts w:ascii="Times New Roman" w:eastAsia="Batang" w:hAnsi="Times New Roman" w:cs="Times New Roman"/>
        </w:rPr>
        <w:t xml:space="preserve">зменшити видатки споживання за кодами бюджетних програм: 0610160 «Керівництво і управління у відповідній сфері у містах (місті Києві), селищах, селах, територіальних громадах» </w:t>
      </w:r>
      <w:r w:rsidRPr="002C799F">
        <w:rPr>
          <w:rFonts w:ascii="Times New Roman" w:eastAsia="Batang" w:hAnsi="Times New Roman" w:cs="Times New Roman"/>
          <w:b/>
        </w:rPr>
        <w:t>в сумі 4 500 гривень</w:t>
      </w:r>
      <w:r w:rsidRPr="002C799F">
        <w:rPr>
          <w:rFonts w:ascii="Times New Roman" w:eastAsia="Batang" w:hAnsi="Times New Roman" w:cs="Times New Roman"/>
        </w:rPr>
        <w:t xml:space="preserve"> (КЕКВ 2240), </w:t>
      </w:r>
      <w:r w:rsidRPr="002C799F">
        <w:rPr>
          <w:rFonts w:ascii="Times New Roman" w:eastAsia="Batang" w:hAnsi="Times New Roman" w:cs="Times New Roman"/>
          <w:color w:val="000000"/>
        </w:rPr>
        <w:t xml:space="preserve">0611021 «Надання загальної середньої освіти закладами загальної середньої освіти за рахунок коштів  місцевого бюджету» </w:t>
      </w:r>
      <w:r w:rsidRPr="002C799F">
        <w:rPr>
          <w:rFonts w:ascii="Times New Roman" w:eastAsia="Batang" w:hAnsi="Times New Roman" w:cs="Times New Roman"/>
          <w:b/>
          <w:color w:val="000000"/>
        </w:rPr>
        <w:t>в сумі 132 000 гривень</w:t>
      </w:r>
      <w:r w:rsidRPr="002C799F">
        <w:rPr>
          <w:rFonts w:ascii="Times New Roman" w:eastAsia="Batang" w:hAnsi="Times New Roman" w:cs="Times New Roman"/>
        </w:rPr>
        <w:t xml:space="preserve"> ( КЕКВ 2210- 12 000 гривень, КЕКВ 2271- 120 000 гривень), 0611070 «Надання позашкільної освіти закладами позашкільної освіти, заходи із позашкільної роботи з дітьми</w:t>
      </w:r>
      <w:r w:rsidRPr="002C799F">
        <w:rPr>
          <w:rFonts w:ascii="Times New Roman" w:eastAsia="Batang" w:hAnsi="Times New Roman" w:cs="Times New Roman"/>
          <w:b/>
        </w:rPr>
        <w:t>»  в сумі 2 000 гривень</w:t>
      </w:r>
      <w:r w:rsidRPr="002C799F">
        <w:rPr>
          <w:rFonts w:ascii="Times New Roman" w:eastAsia="Batang" w:hAnsi="Times New Roman" w:cs="Times New Roman"/>
        </w:rPr>
        <w:t xml:space="preserve"> (КЕКВ 2240)  та відповідно збільшити видатки за кодами бюджетних програм: 0610160 «Керівництво і управління у відповідній сфері у містах (місті Києві), селищах, селах, територіальних громадах</w:t>
      </w:r>
      <w:r w:rsidRPr="002C799F">
        <w:rPr>
          <w:rFonts w:ascii="Times New Roman" w:eastAsia="Batang" w:hAnsi="Times New Roman" w:cs="Times New Roman"/>
          <w:b/>
        </w:rPr>
        <w:t>» в сумі 4 500 гривень</w:t>
      </w:r>
      <w:r w:rsidRPr="002C799F">
        <w:rPr>
          <w:rFonts w:ascii="Times New Roman" w:eastAsia="Batang" w:hAnsi="Times New Roman" w:cs="Times New Roman"/>
        </w:rPr>
        <w:t xml:space="preserve"> (КЕКВ 2210), 0611010 « Надання дошкільної освіти» </w:t>
      </w:r>
      <w:r w:rsidRPr="002C799F">
        <w:rPr>
          <w:rFonts w:ascii="Times New Roman" w:eastAsia="Batang" w:hAnsi="Times New Roman" w:cs="Times New Roman"/>
          <w:b/>
        </w:rPr>
        <w:t>в сумі 120 000 гривень</w:t>
      </w:r>
      <w:r w:rsidRPr="002C799F">
        <w:rPr>
          <w:rFonts w:ascii="Times New Roman" w:eastAsia="Batang" w:hAnsi="Times New Roman" w:cs="Times New Roman"/>
        </w:rPr>
        <w:t xml:space="preserve"> (КЕКВ 2230), </w:t>
      </w:r>
      <w:r w:rsidRPr="002C799F">
        <w:rPr>
          <w:rFonts w:ascii="Times New Roman" w:eastAsia="Batang" w:hAnsi="Times New Roman" w:cs="Times New Roman"/>
          <w:color w:val="000000"/>
        </w:rPr>
        <w:t xml:space="preserve">0611021 «Надання загальної середньої освіти закладами загальної середньої освіти за рахунок коштів  місцевого бюджету» </w:t>
      </w:r>
      <w:r w:rsidRPr="002C799F">
        <w:rPr>
          <w:rFonts w:ascii="Times New Roman" w:eastAsia="Batang" w:hAnsi="Times New Roman" w:cs="Times New Roman"/>
          <w:b/>
          <w:color w:val="000000"/>
        </w:rPr>
        <w:t>в сумі 12 000 гривень</w:t>
      </w:r>
      <w:r w:rsidRPr="002C799F">
        <w:rPr>
          <w:rFonts w:ascii="Times New Roman" w:eastAsia="Batang" w:hAnsi="Times New Roman" w:cs="Times New Roman"/>
          <w:color w:val="000000"/>
        </w:rPr>
        <w:t xml:space="preserve"> (КЕКВ 2240), </w:t>
      </w:r>
      <w:r w:rsidRPr="002C799F">
        <w:rPr>
          <w:rFonts w:ascii="Times New Roman" w:eastAsia="Batang" w:hAnsi="Times New Roman" w:cs="Times New Roman"/>
        </w:rPr>
        <w:t>0611070 «Надання позашкільної освіти закладами позашкільної освіти, заходи із позашкільної роботи з дітьми</w:t>
      </w:r>
      <w:r w:rsidRPr="002C799F">
        <w:rPr>
          <w:rFonts w:ascii="Times New Roman" w:eastAsia="Batang" w:hAnsi="Times New Roman" w:cs="Times New Roman"/>
          <w:b/>
        </w:rPr>
        <w:t>»  в сумі 2 000 гривень</w:t>
      </w:r>
      <w:r w:rsidRPr="002C799F">
        <w:rPr>
          <w:rFonts w:ascii="Times New Roman" w:eastAsia="Batang" w:hAnsi="Times New Roman" w:cs="Times New Roman"/>
        </w:rPr>
        <w:t xml:space="preserve"> (КЕКВ 2210);</w:t>
      </w:r>
    </w:p>
    <w:p w14:paraId="51CCD78C" w14:textId="77777777" w:rsidR="00281490" w:rsidRPr="002C799F" w:rsidRDefault="00281490" w:rsidP="00281490">
      <w:pPr>
        <w:pStyle w:val="a6"/>
        <w:numPr>
          <w:ilvl w:val="2"/>
          <w:numId w:val="38"/>
        </w:numPr>
        <w:tabs>
          <w:tab w:val="left" w:pos="319"/>
          <w:tab w:val="left" w:pos="390"/>
          <w:tab w:val="left" w:pos="603"/>
          <w:tab w:val="left" w:pos="684"/>
          <w:tab w:val="left" w:pos="832"/>
          <w:tab w:val="left" w:pos="982"/>
          <w:tab w:val="left" w:pos="1676"/>
        </w:tabs>
        <w:ind w:left="284" w:firstLine="0"/>
        <w:jc w:val="both"/>
        <w:rPr>
          <w:rFonts w:ascii="Times New Roman" w:eastAsia="Batang" w:hAnsi="Times New Roman" w:cs="Times New Roman"/>
        </w:rPr>
      </w:pPr>
      <w:r w:rsidRPr="002C799F">
        <w:rPr>
          <w:rFonts w:ascii="Times New Roman" w:eastAsia="Batang" w:hAnsi="Times New Roman" w:cs="Times New Roman"/>
        </w:rPr>
        <w:t xml:space="preserve">зменшити видатки споживання </w:t>
      </w:r>
      <w:r w:rsidRPr="002C799F">
        <w:rPr>
          <w:rFonts w:ascii="Times New Roman" w:eastAsia="Batang" w:hAnsi="Times New Roman" w:cs="Times New Roman"/>
          <w:color w:val="000000"/>
        </w:rPr>
        <w:t>спеціального фонду</w:t>
      </w:r>
      <w:r w:rsidRPr="002C799F">
        <w:rPr>
          <w:rFonts w:ascii="Times New Roman" w:eastAsia="Batang" w:hAnsi="Times New Roman" w:cs="Times New Roman"/>
        </w:rPr>
        <w:t xml:space="preserve"> </w:t>
      </w:r>
      <w:r w:rsidRPr="002C799F">
        <w:rPr>
          <w:rFonts w:ascii="Times New Roman" w:hAnsi="Times New Roman" w:cs="Times New Roman"/>
        </w:rPr>
        <w:t xml:space="preserve">за кодом бюджетної програми 0611200 «Проведення (надання) додаткових психолого-педагогічних і корекційно - </w:t>
      </w:r>
      <w:proofErr w:type="spellStart"/>
      <w:r w:rsidRPr="002C799F">
        <w:rPr>
          <w:rFonts w:ascii="Times New Roman" w:hAnsi="Times New Roman" w:cs="Times New Roman"/>
        </w:rPr>
        <w:t>розвиткових</w:t>
      </w:r>
      <w:proofErr w:type="spellEnd"/>
      <w:r w:rsidRPr="002C799F">
        <w:rPr>
          <w:rFonts w:ascii="Times New Roman" w:hAnsi="Times New Roman" w:cs="Times New Roman"/>
        </w:rPr>
        <w:t xml:space="preserve"> занять (послуг) за рахунок субвенції з державного бюджету місцевим бюджетам на надання державної підтримки особам з особливими освітніми потребами» </w:t>
      </w:r>
      <w:r w:rsidRPr="002C799F">
        <w:rPr>
          <w:rFonts w:ascii="Times New Roman" w:hAnsi="Times New Roman" w:cs="Times New Roman"/>
          <w:b/>
        </w:rPr>
        <w:t>в сумі 68 000  гривень</w:t>
      </w:r>
      <w:r w:rsidRPr="002C799F">
        <w:rPr>
          <w:rFonts w:ascii="Times New Roman" w:hAnsi="Times New Roman" w:cs="Times New Roman"/>
        </w:rPr>
        <w:t xml:space="preserve"> (КЕКВ: 2111 -55 800 гривень, 2120 – 12 200 гривень)</w:t>
      </w:r>
      <w:r w:rsidRPr="002C799F">
        <w:rPr>
          <w:rFonts w:ascii="Times New Roman" w:eastAsia="Batang" w:hAnsi="Times New Roman" w:cs="Times New Roman"/>
        </w:rPr>
        <w:t xml:space="preserve"> та відповідно збільшити видатки </w:t>
      </w:r>
      <w:r w:rsidRPr="002C799F">
        <w:rPr>
          <w:rFonts w:ascii="Times New Roman" w:hAnsi="Times New Roman" w:cs="Times New Roman"/>
        </w:rPr>
        <w:t>за кодом бюджетної програми 0611501 «Проведення (надання) додаткових психолого- педагогічних і корекційно-</w:t>
      </w:r>
      <w:proofErr w:type="spellStart"/>
      <w:r w:rsidRPr="002C799F">
        <w:rPr>
          <w:rFonts w:ascii="Times New Roman" w:hAnsi="Times New Roman" w:cs="Times New Roman"/>
        </w:rPr>
        <w:t>розвиткових</w:t>
      </w:r>
      <w:proofErr w:type="spellEnd"/>
      <w:r w:rsidRPr="002C799F">
        <w:rPr>
          <w:rFonts w:ascii="Times New Roman" w:hAnsi="Times New Roman" w:cs="Times New Roman"/>
        </w:rPr>
        <w:t xml:space="preserve"> занять (послуг) за рахунок субвенції з державного бюджету місцевим бюджетам на надання державної підтримки особам з особливими освітніми потребами (за спеціальним фондом державного бюджету)» </w:t>
      </w:r>
      <w:r w:rsidRPr="002C799F">
        <w:rPr>
          <w:rFonts w:ascii="Times New Roman" w:hAnsi="Times New Roman" w:cs="Times New Roman"/>
          <w:b/>
        </w:rPr>
        <w:t>в сумі 68 000  гривень</w:t>
      </w:r>
      <w:r w:rsidRPr="002C799F">
        <w:rPr>
          <w:rFonts w:ascii="Times New Roman" w:hAnsi="Times New Roman" w:cs="Times New Roman"/>
        </w:rPr>
        <w:t xml:space="preserve"> (КЕКВ: 2111 -55 800 гривень, 2120 – 12 200 гривень);</w:t>
      </w:r>
    </w:p>
    <w:p w14:paraId="3A7603A1" w14:textId="77777777" w:rsidR="00281490" w:rsidRPr="002C799F" w:rsidRDefault="00281490" w:rsidP="00281490">
      <w:pPr>
        <w:pStyle w:val="a6"/>
        <w:numPr>
          <w:ilvl w:val="1"/>
          <w:numId w:val="38"/>
        </w:numPr>
        <w:tabs>
          <w:tab w:val="left" w:pos="319"/>
          <w:tab w:val="left" w:pos="390"/>
          <w:tab w:val="left" w:pos="603"/>
          <w:tab w:val="left" w:pos="684"/>
          <w:tab w:val="left" w:pos="1676"/>
        </w:tabs>
        <w:ind w:left="284" w:firstLine="0"/>
        <w:jc w:val="both"/>
        <w:rPr>
          <w:rFonts w:ascii="Times New Roman" w:eastAsia="Batang" w:hAnsi="Times New Roman" w:cs="Times New Roman"/>
          <w:b/>
          <w:i/>
        </w:rPr>
      </w:pPr>
      <w:r w:rsidRPr="002C799F">
        <w:rPr>
          <w:rFonts w:ascii="Times New Roman" w:eastAsia="Batang" w:hAnsi="Times New Roman" w:cs="Times New Roman"/>
          <w:b/>
          <w:i/>
        </w:rPr>
        <w:t>Відділ культури та туризму Косівської міської ради:</w:t>
      </w:r>
    </w:p>
    <w:p w14:paraId="5C76154C" w14:textId="77777777" w:rsidR="00281490" w:rsidRPr="002C799F" w:rsidRDefault="00281490" w:rsidP="00281490">
      <w:pPr>
        <w:pStyle w:val="a6"/>
        <w:numPr>
          <w:ilvl w:val="2"/>
          <w:numId w:val="38"/>
        </w:numPr>
        <w:tabs>
          <w:tab w:val="left" w:pos="319"/>
          <w:tab w:val="left" w:pos="390"/>
          <w:tab w:val="left" w:pos="603"/>
          <w:tab w:val="left" w:pos="684"/>
          <w:tab w:val="left" w:pos="1823"/>
        </w:tabs>
        <w:ind w:left="284" w:firstLine="0"/>
        <w:jc w:val="both"/>
        <w:rPr>
          <w:rFonts w:ascii="Times New Roman" w:eastAsia="Batang" w:hAnsi="Times New Roman" w:cs="Times New Roman"/>
          <w:b/>
          <w:i/>
        </w:rPr>
      </w:pPr>
      <w:proofErr w:type="spellStart"/>
      <w:r w:rsidRPr="002C799F">
        <w:rPr>
          <w:rFonts w:ascii="Times New Roman" w:hAnsi="Times New Roman" w:cs="Times New Roman"/>
        </w:rPr>
        <w:t>внести</w:t>
      </w:r>
      <w:proofErr w:type="spellEnd"/>
      <w:r w:rsidRPr="002C799F">
        <w:rPr>
          <w:rFonts w:ascii="Times New Roman" w:hAnsi="Times New Roman" w:cs="Times New Roman"/>
        </w:rPr>
        <w:t xml:space="preserve"> зміни в п.23 Додатку 2  до рішення Косівської міської ради  від 04.07.2025 № 2932-54/2025 «Про внесення змін до бюджету Косівської міської територіальної громади на 2025 рік», а саме: </w:t>
      </w:r>
      <w:r w:rsidRPr="002C799F">
        <w:rPr>
          <w:rFonts w:ascii="Times New Roman" w:eastAsia="Batang" w:hAnsi="Times New Roman" w:cs="Times New Roman"/>
        </w:rPr>
        <w:t>зменшити   видатки  споживання</w:t>
      </w:r>
      <w:r w:rsidRPr="002C799F">
        <w:rPr>
          <w:rFonts w:ascii="Times New Roman" w:eastAsia="Batang" w:hAnsi="Times New Roman" w:cs="Times New Roman"/>
          <w:bCs/>
          <w:iCs/>
        </w:rPr>
        <w:t xml:space="preserve"> за кодом </w:t>
      </w:r>
      <w:r w:rsidRPr="002C799F">
        <w:rPr>
          <w:rFonts w:ascii="Times New Roman" w:eastAsia="Batang" w:hAnsi="Times New Roman" w:cs="Times New Roman"/>
        </w:rPr>
        <w:t xml:space="preserve">бюджетної програми </w:t>
      </w:r>
      <w:r w:rsidRPr="002C799F">
        <w:rPr>
          <w:rFonts w:ascii="Times New Roman" w:eastAsia="Batang" w:hAnsi="Times New Roman" w:cs="Times New Roman"/>
          <w:bCs/>
          <w:iCs/>
        </w:rPr>
        <w:t xml:space="preserve"> 1011080 </w:t>
      </w:r>
      <w:r w:rsidRPr="002C799F">
        <w:rPr>
          <w:rFonts w:ascii="Times New Roman" w:eastAsia="Batang" w:hAnsi="Times New Roman" w:cs="Times New Roman"/>
          <w:bCs/>
          <w:iCs/>
          <w:color w:val="000000"/>
        </w:rPr>
        <w:t>«Надання спеціалізованої освіти мистецькими школами»</w:t>
      </w:r>
      <w:r w:rsidRPr="002C799F">
        <w:rPr>
          <w:rFonts w:ascii="Times New Roman" w:eastAsia="Batang" w:hAnsi="Times New Roman" w:cs="Times New Roman"/>
          <w:b/>
          <w:color w:val="000000"/>
        </w:rPr>
        <w:t xml:space="preserve"> в сумі 190 000 гривень</w:t>
      </w:r>
      <w:r w:rsidRPr="002C799F">
        <w:rPr>
          <w:rFonts w:ascii="Times New Roman" w:eastAsia="Batang" w:hAnsi="Times New Roman" w:cs="Times New Roman"/>
          <w:color w:val="000000"/>
        </w:rPr>
        <w:t xml:space="preserve"> (КЕКВ 2240) об’єкту «Поточний ремонт концертної зали в Косівській школі мистецтв</w:t>
      </w:r>
      <w:r w:rsidRPr="002C799F">
        <w:rPr>
          <w:rFonts w:ascii="Times New Roman" w:eastAsia="Batang" w:hAnsi="Times New Roman" w:cs="Times New Roman"/>
        </w:rPr>
        <w:t xml:space="preserve">» </w:t>
      </w:r>
      <w:r w:rsidRPr="002C799F">
        <w:rPr>
          <w:rFonts w:ascii="Times New Roman" w:eastAsia="Batang" w:hAnsi="Times New Roman" w:cs="Times New Roman"/>
          <w:bCs/>
        </w:rPr>
        <w:t xml:space="preserve">та </w:t>
      </w:r>
      <w:r w:rsidRPr="002C799F">
        <w:rPr>
          <w:rFonts w:ascii="Times New Roman" w:eastAsia="Batang" w:hAnsi="Times New Roman" w:cs="Times New Roman"/>
        </w:rPr>
        <w:t xml:space="preserve">відповідно збільшити видатки розвитку  </w:t>
      </w:r>
      <w:r w:rsidRPr="002C799F">
        <w:rPr>
          <w:rFonts w:ascii="Times New Roman" w:eastAsia="Batang" w:hAnsi="Times New Roman" w:cs="Times New Roman"/>
          <w:b/>
          <w:bCs/>
        </w:rPr>
        <w:t xml:space="preserve">в сумі </w:t>
      </w:r>
      <w:r w:rsidRPr="002C799F">
        <w:rPr>
          <w:rFonts w:ascii="Times New Roman" w:eastAsia="Batang" w:hAnsi="Times New Roman" w:cs="Times New Roman"/>
          <w:b/>
        </w:rPr>
        <w:t>190 000 гривень</w:t>
      </w:r>
      <w:r w:rsidRPr="002C799F">
        <w:rPr>
          <w:rFonts w:ascii="Times New Roman" w:eastAsia="Batang" w:hAnsi="Times New Roman" w:cs="Times New Roman"/>
        </w:rPr>
        <w:t xml:space="preserve"> </w:t>
      </w:r>
      <w:r w:rsidRPr="002C799F">
        <w:rPr>
          <w:rFonts w:ascii="Times New Roman" w:eastAsia="Batang" w:hAnsi="Times New Roman" w:cs="Times New Roman"/>
          <w:bCs/>
          <w:iCs/>
        </w:rPr>
        <w:t>(</w:t>
      </w:r>
      <w:r w:rsidRPr="002C799F">
        <w:rPr>
          <w:rFonts w:ascii="Times New Roman" w:hAnsi="Times New Roman" w:cs="Times New Roman"/>
        </w:rPr>
        <w:t xml:space="preserve">КЕКВ 3132) на «Капітальний ремонт концертної зали в Косівській школі мистецтв». </w:t>
      </w:r>
      <w:r w:rsidRPr="002C799F">
        <w:rPr>
          <w:rFonts w:ascii="Times New Roman" w:hAnsi="Times New Roman" w:cs="Times New Roman"/>
          <w:b/>
          <w:bCs/>
        </w:rPr>
        <w:t>При цьому здійснити передачу коштів із загального до спеціального фонду бюджету розвитку в сумі 190 000  гривень.</w:t>
      </w:r>
    </w:p>
    <w:p w14:paraId="391BEE55" w14:textId="77777777" w:rsidR="00281490" w:rsidRPr="002C799F" w:rsidRDefault="00281490" w:rsidP="00281490">
      <w:pPr>
        <w:pStyle w:val="a6"/>
        <w:numPr>
          <w:ilvl w:val="0"/>
          <w:numId w:val="38"/>
        </w:numPr>
        <w:tabs>
          <w:tab w:val="left" w:pos="689"/>
          <w:tab w:val="left" w:pos="1823"/>
        </w:tabs>
        <w:ind w:left="284" w:firstLine="0"/>
        <w:jc w:val="both"/>
        <w:rPr>
          <w:rFonts w:ascii="Times New Roman" w:eastAsia="Batang" w:hAnsi="Times New Roman" w:cs="Times New Roman"/>
        </w:rPr>
      </w:pPr>
      <w:r w:rsidRPr="002C799F">
        <w:rPr>
          <w:rFonts w:ascii="Times New Roman" w:eastAsia="Batang" w:hAnsi="Times New Roman" w:cs="Times New Roman"/>
        </w:rPr>
        <w:lastRenderedPageBreak/>
        <w:t xml:space="preserve">Здійснити перерозподіл витрат місцевого бюджету на реалізацію місцевих/регіональних програм у 2025 році згідно </w:t>
      </w:r>
      <w:r w:rsidRPr="002C799F">
        <w:rPr>
          <w:rFonts w:ascii="Times New Roman" w:eastAsia="Batang" w:hAnsi="Times New Roman" w:cs="Times New Roman"/>
          <w:b/>
        </w:rPr>
        <w:t xml:space="preserve">Додатку 7 </w:t>
      </w:r>
      <w:r w:rsidRPr="002C799F">
        <w:rPr>
          <w:rFonts w:ascii="Times New Roman" w:hAnsi="Times New Roman" w:cs="Times New Roman"/>
        </w:rPr>
        <w:t>до рішення Косівської міської ради  від 17.12.2024 № 2740-47/2024 «Про бюджет Косівської міської територіальної громади на 2025 рік» зі змінами..</w:t>
      </w:r>
    </w:p>
    <w:p w14:paraId="7F931807" w14:textId="77777777" w:rsidR="00281490" w:rsidRPr="002C799F" w:rsidRDefault="00281490" w:rsidP="00281490">
      <w:pPr>
        <w:numPr>
          <w:ilvl w:val="0"/>
          <w:numId w:val="38"/>
        </w:numPr>
        <w:tabs>
          <w:tab w:val="left" w:pos="689"/>
          <w:tab w:val="left" w:pos="1080"/>
          <w:tab w:val="left" w:pos="1595"/>
          <w:tab w:val="left" w:pos="1737"/>
          <w:tab w:val="left" w:pos="1823"/>
        </w:tabs>
        <w:ind w:left="284" w:firstLine="0"/>
        <w:jc w:val="both"/>
        <w:rPr>
          <w:rFonts w:eastAsia="Batang"/>
          <w:lang w:val="uk-UA"/>
        </w:rPr>
      </w:pPr>
      <w:r w:rsidRPr="002C799F">
        <w:rPr>
          <w:rFonts w:eastAsia="Batang"/>
          <w:lang w:val="uk-UA"/>
        </w:rPr>
        <w:t xml:space="preserve">Враховуючи вищезазначені зміни доповнити, </w:t>
      </w:r>
      <w:proofErr w:type="spellStart"/>
      <w:r w:rsidRPr="002C799F">
        <w:rPr>
          <w:rFonts w:eastAsia="Batang"/>
          <w:lang w:val="uk-UA"/>
        </w:rPr>
        <w:t>внести</w:t>
      </w:r>
      <w:proofErr w:type="spellEnd"/>
      <w:r w:rsidRPr="002C799F">
        <w:rPr>
          <w:rFonts w:eastAsia="Batang"/>
          <w:lang w:val="uk-UA"/>
        </w:rPr>
        <w:t xml:space="preserve"> зміни та  погодити  переліки заходів</w:t>
      </w:r>
      <w:r w:rsidRPr="002C799F">
        <w:rPr>
          <w:rFonts w:eastAsia="Calibri"/>
          <w:lang w:val="uk-UA" w:eastAsia="en-US"/>
        </w:rPr>
        <w:t xml:space="preserve"> щодо реалізації галузевих регіональних цільових програм</w:t>
      </w:r>
      <w:r w:rsidRPr="002C799F">
        <w:rPr>
          <w:rFonts w:eastAsia="Batang"/>
          <w:lang w:val="uk-UA"/>
        </w:rPr>
        <w:t xml:space="preserve"> на 2025 рік згідно з </w:t>
      </w:r>
      <w:r w:rsidRPr="002C799F">
        <w:rPr>
          <w:rFonts w:eastAsia="Batang"/>
          <w:b/>
          <w:lang w:val="uk-UA"/>
        </w:rPr>
        <w:t xml:space="preserve">Додатками 3-10 </w:t>
      </w:r>
      <w:r w:rsidRPr="002C799F">
        <w:rPr>
          <w:rFonts w:eastAsia="Batang"/>
          <w:lang w:val="uk-UA"/>
        </w:rPr>
        <w:t>до цього рішення</w:t>
      </w:r>
      <w:r w:rsidRPr="002C799F">
        <w:rPr>
          <w:rFonts w:eastAsia="Batang"/>
          <w:b/>
          <w:lang w:val="uk-UA"/>
        </w:rPr>
        <w:t>.</w:t>
      </w:r>
    </w:p>
    <w:p w14:paraId="490DCCFD" w14:textId="77777777" w:rsidR="00281490" w:rsidRPr="002C799F" w:rsidRDefault="00281490" w:rsidP="00281490">
      <w:pPr>
        <w:numPr>
          <w:ilvl w:val="0"/>
          <w:numId w:val="38"/>
        </w:numPr>
        <w:tabs>
          <w:tab w:val="left" w:pos="689"/>
          <w:tab w:val="left" w:pos="1595"/>
          <w:tab w:val="left" w:pos="1737"/>
          <w:tab w:val="left" w:pos="1823"/>
        </w:tabs>
        <w:ind w:left="284" w:firstLine="0"/>
        <w:jc w:val="both"/>
        <w:rPr>
          <w:rFonts w:eastAsia="Batang"/>
          <w:lang w:val="uk-UA"/>
        </w:rPr>
      </w:pPr>
      <w:proofErr w:type="spellStart"/>
      <w:r w:rsidRPr="002C799F">
        <w:rPr>
          <w:lang w:val="uk-UA"/>
        </w:rPr>
        <w:t>Внести</w:t>
      </w:r>
      <w:proofErr w:type="spellEnd"/>
      <w:r w:rsidRPr="002C799F">
        <w:rPr>
          <w:lang w:val="uk-UA"/>
        </w:rPr>
        <w:t xml:space="preserve"> зміни в</w:t>
      </w:r>
      <w:r w:rsidRPr="002C799F">
        <w:rPr>
          <w:b/>
          <w:lang w:val="uk-UA"/>
        </w:rPr>
        <w:t xml:space="preserve"> Додатки 2,5,6  </w:t>
      </w:r>
      <w:r w:rsidRPr="002C799F">
        <w:rPr>
          <w:lang w:val="uk-UA"/>
        </w:rPr>
        <w:t>до рішення Косівської міської ради  від 17.12.2024 № 2740-47/2024 «Про бюджет Косівської міської територіальної громади на 2025 рік» (код бюджету 0954900000) зі змінами.</w:t>
      </w:r>
    </w:p>
    <w:p w14:paraId="317DD6E9" w14:textId="77777777" w:rsidR="00281490" w:rsidRPr="002C799F" w:rsidRDefault="00281490" w:rsidP="00281490">
      <w:pPr>
        <w:numPr>
          <w:ilvl w:val="0"/>
          <w:numId w:val="38"/>
        </w:numPr>
        <w:tabs>
          <w:tab w:val="left" w:pos="689"/>
          <w:tab w:val="left" w:pos="1080"/>
          <w:tab w:val="left" w:pos="1595"/>
          <w:tab w:val="left" w:pos="1823"/>
        </w:tabs>
        <w:ind w:left="284" w:firstLine="0"/>
        <w:jc w:val="both"/>
        <w:rPr>
          <w:rFonts w:eastAsia="Batang"/>
          <w:lang w:val="uk-UA"/>
        </w:rPr>
      </w:pPr>
      <w:r w:rsidRPr="002C799F">
        <w:rPr>
          <w:lang w:val="uk-UA"/>
        </w:rPr>
        <w:t xml:space="preserve">Фінансовому відділу міської ради (Віті </w:t>
      </w:r>
      <w:proofErr w:type="spellStart"/>
      <w:r w:rsidRPr="002C799F">
        <w:rPr>
          <w:lang w:val="uk-UA"/>
        </w:rPr>
        <w:t>Довбенчук</w:t>
      </w:r>
      <w:proofErr w:type="spellEnd"/>
      <w:r w:rsidRPr="002C799F">
        <w:rPr>
          <w:lang w:val="uk-UA"/>
        </w:rPr>
        <w:t xml:space="preserve">) </w:t>
      </w:r>
      <w:proofErr w:type="spellStart"/>
      <w:r w:rsidRPr="002C799F">
        <w:rPr>
          <w:lang w:val="uk-UA"/>
        </w:rPr>
        <w:t>внести</w:t>
      </w:r>
      <w:proofErr w:type="spellEnd"/>
      <w:r w:rsidRPr="002C799F">
        <w:rPr>
          <w:lang w:val="uk-UA"/>
        </w:rPr>
        <w:t xml:space="preserve"> відповідні уточнення у бюджетні призначення головних розпорядників коштів  міського бюджету за програмною та економічною ознаками. </w:t>
      </w:r>
    </w:p>
    <w:p w14:paraId="43AA69AF" w14:textId="77777777" w:rsidR="00281490" w:rsidRPr="002C799F" w:rsidRDefault="00281490" w:rsidP="00281490">
      <w:pPr>
        <w:pStyle w:val="a6"/>
        <w:tabs>
          <w:tab w:val="left" w:pos="689"/>
          <w:tab w:val="left" w:pos="1823"/>
        </w:tabs>
        <w:ind w:left="284"/>
        <w:jc w:val="both"/>
        <w:rPr>
          <w:rFonts w:ascii="Times New Roman" w:eastAsia="Times New Roman" w:hAnsi="Times New Roman" w:cs="Times New Roman"/>
        </w:rPr>
      </w:pPr>
      <w:r w:rsidRPr="002C799F">
        <w:rPr>
          <w:rFonts w:ascii="Times New Roman" w:hAnsi="Times New Roman" w:cs="Times New Roman"/>
        </w:rPr>
        <w:t xml:space="preserve">Контроль за виконанням  рішення покласти на першого заступника міського голови Святослава </w:t>
      </w:r>
      <w:proofErr w:type="spellStart"/>
      <w:r w:rsidRPr="002C799F">
        <w:rPr>
          <w:rFonts w:ascii="Times New Roman" w:hAnsi="Times New Roman" w:cs="Times New Roman"/>
        </w:rPr>
        <w:t>Костинюка</w:t>
      </w:r>
      <w:proofErr w:type="spellEnd"/>
      <w:r w:rsidRPr="002C799F">
        <w:rPr>
          <w:rFonts w:ascii="Times New Roman" w:hAnsi="Times New Roman" w:cs="Times New Roman"/>
        </w:rPr>
        <w:t>.</w:t>
      </w:r>
    </w:p>
    <w:p w14:paraId="59B22FD7" w14:textId="0D7D89DC" w:rsidR="00281490" w:rsidRPr="002C799F" w:rsidRDefault="00281490" w:rsidP="00281490">
      <w:pPr>
        <w:spacing w:after="160" w:line="252" w:lineRule="auto"/>
        <w:ind w:left="284"/>
        <w:contextualSpacing/>
        <w:rPr>
          <w:b/>
          <w:lang w:val="uk-UA" w:eastAsia="uk-UA"/>
        </w:rPr>
      </w:pPr>
    </w:p>
    <w:p w14:paraId="241E7DF6" w14:textId="40D31352" w:rsidR="00281490" w:rsidRPr="002C799F" w:rsidRDefault="00281490" w:rsidP="00281490">
      <w:pPr>
        <w:spacing w:after="160" w:line="252" w:lineRule="auto"/>
        <w:ind w:left="284"/>
        <w:contextualSpacing/>
        <w:rPr>
          <w:b/>
          <w:lang w:val="uk-UA" w:eastAsia="uk-UA"/>
        </w:rPr>
      </w:pPr>
    </w:p>
    <w:p w14:paraId="7C98F92B" w14:textId="139BD24C" w:rsidR="00281490" w:rsidRPr="002C799F" w:rsidRDefault="00281490" w:rsidP="00281490">
      <w:pPr>
        <w:spacing w:after="160" w:line="252" w:lineRule="auto"/>
        <w:ind w:left="284"/>
        <w:contextualSpacing/>
        <w:rPr>
          <w:b/>
          <w:lang w:val="uk-UA" w:eastAsia="uk-UA"/>
        </w:rPr>
      </w:pPr>
    </w:p>
    <w:p w14:paraId="4DC2EA35" w14:textId="77777777" w:rsidR="00281490" w:rsidRPr="002C799F" w:rsidRDefault="00281490" w:rsidP="00281490">
      <w:pPr>
        <w:spacing w:after="240"/>
        <w:ind w:left="284"/>
        <w:rPr>
          <w:b/>
          <w:lang w:eastAsia="uk-UA"/>
        </w:rPr>
      </w:pPr>
      <w:proofErr w:type="spellStart"/>
      <w:r w:rsidRPr="002C799F">
        <w:rPr>
          <w:b/>
          <w:lang w:eastAsia="uk-UA"/>
        </w:rPr>
        <w:t>Міський</w:t>
      </w:r>
      <w:proofErr w:type="spellEnd"/>
      <w:r w:rsidRPr="002C799F">
        <w:rPr>
          <w:b/>
          <w:lang w:eastAsia="uk-UA"/>
        </w:rPr>
        <w:t xml:space="preserve"> голова                                    </w:t>
      </w:r>
      <w:proofErr w:type="spellStart"/>
      <w:r w:rsidRPr="002C799F">
        <w:rPr>
          <w:b/>
          <w:lang w:eastAsia="uk-UA"/>
        </w:rPr>
        <w:t>Юрій</w:t>
      </w:r>
      <w:proofErr w:type="spellEnd"/>
      <w:r w:rsidRPr="002C799F">
        <w:rPr>
          <w:b/>
          <w:lang w:eastAsia="uk-UA"/>
        </w:rPr>
        <w:t xml:space="preserve">    ПЛОСКОНОС</w:t>
      </w:r>
    </w:p>
    <w:p w14:paraId="499FDDA7" w14:textId="77777777" w:rsidR="00281490" w:rsidRPr="002C799F" w:rsidRDefault="00281490" w:rsidP="00281490">
      <w:pPr>
        <w:ind w:left="284"/>
        <w:rPr>
          <w:b/>
          <w:lang w:eastAsia="uk-UA"/>
        </w:rPr>
      </w:pPr>
      <w:proofErr w:type="spellStart"/>
      <w:proofErr w:type="gramStart"/>
      <w:r w:rsidRPr="002C799F">
        <w:rPr>
          <w:b/>
          <w:lang w:eastAsia="uk-UA"/>
        </w:rPr>
        <w:t>Секретар</w:t>
      </w:r>
      <w:proofErr w:type="spellEnd"/>
      <w:r w:rsidRPr="002C799F">
        <w:rPr>
          <w:b/>
          <w:lang w:eastAsia="uk-UA"/>
        </w:rPr>
        <w:t xml:space="preserve">  ради</w:t>
      </w:r>
      <w:proofErr w:type="gramEnd"/>
      <w:r w:rsidRPr="002C799F">
        <w:rPr>
          <w:b/>
          <w:lang w:eastAsia="uk-UA"/>
        </w:rPr>
        <w:t xml:space="preserve">                                     </w:t>
      </w:r>
      <w:proofErr w:type="spellStart"/>
      <w:r w:rsidRPr="002C799F">
        <w:rPr>
          <w:b/>
          <w:lang w:eastAsia="uk-UA"/>
        </w:rPr>
        <w:t>Світлана</w:t>
      </w:r>
      <w:proofErr w:type="spellEnd"/>
      <w:r w:rsidRPr="002C799F">
        <w:rPr>
          <w:b/>
          <w:lang w:eastAsia="uk-UA"/>
        </w:rPr>
        <w:t xml:space="preserve">    МЕДВЕДЧУК</w:t>
      </w:r>
    </w:p>
    <w:p w14:paraId="150726D0" w14:textId="77777777" w:rsidR="00281490" w:rsidRPr="002C799F" w:rsidRDefault="00281490" w:rsidP="00281490">
      <w:pPr>
        <w:ind w:left="284"/>
        <w:rPr>
          <w:b/>
          <w:lang w:eastAsia="uk-UA"/>
        </w:rPr>
      </w:pPr>
    </w:p>
    <w:p w14:paraId="5BDF61D5" w14:textId="23B9195F" w:rsidR="00281490" w:rsidRPr="002C799F" w:rsidRDefault="00281490" w:rsidP="00A1729F">
      <w:pPr>
        <w:spacing w:after="160" w:line="252" w:lineRule="auto"/>
        <w:contextualSpacing/>
        <w:rPr>
          <w:b/>
          <w:lang w:eastAsia="uk-UA"/>
        </w:rPr>
      </w:pPr>
    </w:p>
    <w:p w14:paraId="0F0F280F" w14:textId="5380730E" w:rsidR="00281490" w:rsidRPr="002C799F" w:rsidRDefault="00281490" w:rsidP="00A1729F">
      <w:pPr>
        <w:spacing w:after="160" w:line="252" w:lineRule="auto"/>
        <w:contextualSpacing/>
        <w:rPr>
          <w:b/>
          <w:lang w:val="uk-UA" w:eastAsia="uk-UA"/>
        </w:rPr>
      </w:pPr>
    </w:p>
    <w:p w14:paraId="01CAD55A" w14:textId="5D679B6F" w:rsidR="00281490" w:rsidRPr="002C799F" w:rsidRDefault="00281490" w:rsidP="00A1729F">
      <w:pPr>
        <w:spacing w:after="160" w:line="252" w:lineRule="auto"/>
        <w:contextualSpacing/>
        <w:rPr>
          <w:b/>
          <w:lang w:val="uk-UA" w:eastAsia="uk-UA"/>
        </w:rPr>
      </w:pPr>
    </w:p>
    <w:p w14:paraId="6AC2E4F0" w14:textId="51D5C672" w:rsidR="00281490" w:rsidRPr="002C799F" w:rsidRDefault="00281490" w:rsidP="00A1729F">
      <w:pPr>
        <w:spacing w:after="160" w:line="252" w:lineRule="auto"/>
        <w:contextualSpacing/>
        <w:rPr>
          <w:b/>
          <w:lang w:val="uk-UA" w:eastAsia="uk-UA"/>
        </w:rPr>
      </w:pPr>
    </w:p>
    <w:p w14:paraId="112AD58A" w14:textId="334EC59B" w:rsidR="00281490" w:rsidRPr="002C799F" w:rsidRDefault="00281490" w:rsidP="00A1729F">
      <w:pPr>
        <w:spacing w:after="160" w:line="252" w:lineRule="auto"/>
        <w:contextualSpacing/>
        <w:rPr>
          <w:b/>
          <w:lang w:val="uk-UA" w:eastAsia="uk-UA"/>
        </w:rPr>
      </w:pPr>
    </w:p>
    <w:p w14:paraId="6FFFA72B" w14:textId="3DBD10FC" w:rsidR="00281490" w:rsidRPr="002C799F" w:rsidRDefault="00281490" w:rsidP="00A1729F">
      <w:pPr>
        <w:spacing w:after="160" w:line="252" w:lineRule="auto"/>
        <w:contextualSpacing/>
        <w:rPr>
          <w:b/>
          <w:lang w:val="uk-UA" w:eastAsia="uk-UA"/>
        </w:rPr>
      </w:pPr>
    </w:p>
    <w:p w14:paraId="194170D6" w14:textId="7E927AAF" w:rsidR="00281490" w:rsidRPr="002C799F" w:rsidRDefault="00281490" w:rsidP="00A1729F">
      <w:pPr>
        <w:spacing w:after="160" w:line="252" w:lineRule="auto"/>
        <w:contextualSpacing/>
        <w:rPr>
          <w:b/>
          <w:lang w:val="uk-UA" w:eastAsia="uk-UA"/>
        </w:rPr>
      </w:pPr>
    </w:p>
    <w:p w14:paraId="54798D93" w14:textId="56391FEF" w:rsidR="00281490" w:rsidRPr="002C799F" w:rsidRDefault="00281490" w:rsidP="00A1729F">
      <w:pPr>
        <w:spacing w:after="160" w:line="252" w:lineRule="auto"/>
        <w:contextualSpacing/>
        <w:rPr>
          <w:b/>
          <w:lang w:val="uk-UA" w:eastAsia="uk-UA"/>
        </w:rPr>
      </w:pPr>
    </w:p>
    <w:p w14:paraId="688B045D" w14:textId="38335D3F" w:rsidR="00281490" w:rsidRPr="002C799F" w:rsidRDefault="00281490" w:rsidP="00A1729F">
      <w:pPr>
        <w:spacing w:after="160" w:line="252" w:lineRule="auto"/>
        <w:contextualSpacing/>
        <w:rPr>
          <w:b/>
          <w:lang w:val="uk-UA" w:eastAsia="uk-UA"/>
        </w:rPr>
      </w:pPr>
    </w:p>
    <w:p w14:paraId="258CFE39" w14:textId="2D019D5C" w:rsidR="00281490" w:rsidRPr="002C799F" w:rsidRDefault="00281490" w:rsidP="00A1729F">
      <w:pPr>
        <w:spacing w:after="160" w:line="252" w:lineRule="auto"/>
        <w:contextualSpacing/>
        <w:rPr>
          <w:b/>
          <w:lang w:val="uk-UA" w:eastAsia="uk-UA"/>
        </w:rPr>
      </w:pPr>
    </w:p>
    <w:p w14:paraId="31FEA54B" w14:textId="1118040B" w:rsidR="00281490" w:rsidRPr="002C799F" w:rsidRDefault="00281490" w:rsidP="00A1729F">
      <w:pPr>
        <w:spacing w:after="160" w:line="252" w:lineRule="auto"/>
        <w:contextualSpacing/>
        <w:rPr>
          <w:b/>
          <w:lang w:val="uk-UA" w:eastAsia="uk-UA"/>
        </w:rPr>
      </w:pPr>
    </w:p>
    <w:p w14:paraId="615FCCA5" w14:textId="333ACE0D" w:rsidR="00281490" w:rsidRPr="002C799F" w:rsidRDefault="00281490" w:rsidP="00A1729F">
      <w:pPr>
        <w:spacing w:after="160" w:line="252" w:lineRule="auto"/>
        <w:contextualSpacing/>
        <w:rPr>
          <w:b/>
          <w:lang w:val="uk-UA" w:eastAsia="uk-UA"/>
        </w:rPr>
      </w:pPr>
    </w:p>
    <w:p w14:paraId="71FFA914" w14:textId="780654BB" w:rsidR="00281490" w:rsidRPr="002C799F" w:rsidRDefault="00281490" w:rsidP="00A1729F">
      <w:pPr>
        <w:spacing w:after="160" w:line="252" w:lineRule="auto"/>
        <w:contextualSpacing/>
        <w:rPr>
          <w:b/>
          <w:lang w:val="uk-UA" w:eastAsia="uk-UA"/>
        </w:rPr>
      </w:pPr>
    </w:p>
    <w:p w14:paraId="25ED7C80" w14:textId="22CE0A00" w:rsidR="00281490" w:rsidRPr="002C799F" w:rsidRDefault="00281490" w:rsidP="00A1729F">
      <w:pPr>
        <w:spacing w:after="160" w:line="252" w:lineRule="auto"/>
        <w:contextualSpacing/>
        <w:rPr>
          <w:b/>
          <w:lang w:val="uk-UA" w:eastAsia="uk-UA"/>
        </w:rPr>
      </w:pPr>
    </w:p>
    <w:p w14:paraId="55627120" w14:textId="3C9AAB45" w:rsidR="00281490" w:rsidRPr="002C799F" w:rsidRDefault="00281490" w:rsidP="00A1729F">
      <w:pPr>
        <w:spacing w:after="160" w:line="252" w:lineRule="auto"/>
        <w:contextualSpacing/>
        <w:rPr>
          <w:b/>
          <w:lang w:val="uk-UA" w:eastAsia="uk-UA"/>
        </w:rPr>
      </w:pPr>
    </w:p>
    <w:p w14:paraId="14A95D52" w14:textId="406DD1CE" w:rsidR="00281490" w:rsidRPr="002C799F" w:rsidRDefault="00281490" w:rsidP="00A1729F">
      <w:pPr>
        <w:spacing w:after="160" w:line="252" w:lineRule="auto"/>
        <w:contextualSpacing/>
        <w:rPr>
          <w:b/>
          <w:lang w:val="uk-UA" w:eastAsia="uk-UA"/>
        </w:rPr>
      </w:pPr>
    </w:p>
    <w:p w14:paraId="50169C75" w14:textId="0E7D1F6E" w:rsidR="00281490" w:rsidRPr="002C799F" w:rsidRDefault="00281490" w:rsidP="00A1729F">
      <w:pPr>
        <w:spacing w:after="160" w:line="252" w:lineRule="auto"/>
        <w:contextualSpacing/>
        <w:rPr>
          <w:b/>
          <w:lang w:val="uk-UA" w:eastAsia="uk-UA"/>
        </w:rPr>
      </w:pPr>
    </w:p>
    <w:p w14:paraId="712B7A27" w14:textId="2BFA170A" w:rsidR="00281490" w:rsidRPr="002C799F" w:rsidRDefault="00281490" w:rsidP="00A1729F">
      <w:pPr>
        <w:spacing w:after="160" w:line="252" w:lineRule="auto"/>
        <w:contextualSpacing/>
        <w:rPr>
          <w:b/>
          <w:lang w:val="uk-UA" w:eastAsia="uk-UA"/>
        </w:rPr>
      </w:pPr>
    </w:p>
    <w:p w14:paraId="3452B1A0" w14:textId="63751C8B" w:rsidR="00281490" w:rsidRPr="002C799F" w:rsidRDefault="00281490" w:rsidP="00A1729F">
      <w:pPr>
        <w:spacing w:after="160" w:line="252" w:lineRule="auto"/>
        <w:contextualSpacing/>
        <w:rPr>
          <w:b/>
          <w:lang w:val="uk-UA" w:eastAsia="uk-UA"/>
        </w:rPr>
      </w:pPr>
    </w:p>
    <w:p w14:paraId="1ED4DD09" w14:textId="67306242" w:rsidR="00281490" w:rsidRPr="002C799F" w:rsidRDefault="00281490" w:rsidP="00A1729F">
      <w:pPr>
        <w:spacing w:after="160" w:line="252" w:lineRule="auto"/>
        <w:contextualSpacing/>
        <w:rPr>
          <w:b/>
          <w:lang w:val="uk-UA" w:eastAsia="uk-UA"/>
        </w:rPr>
      </w:pPr>
    </w:p>
    <w:p w14:paraId="46365C76" w14:textId="2E85F695" w:rsidR="00281490" w:rsidRPr="002C799F" w:rsidRDefault="00281490" w:rsidP="00A1729F">
      <w:pPr>
        <w:spacing w:after="160" w:line="252" w:lineRule="auto"/>
        <w:contextualSpacing/>
        <w:rPr>
          <w:b/>
          <w:lang w:val="uk-UA" w:eastAsia="uk-UA"/>
        </w:rPr>
      </w:pPr>
    </w:p>
    <w:p w14:paraId="64517231" w14:textId="2396A741" w:rsidR="00281490" w:rsidRPr="002C799F" w:rsidRDefault="00281490" w:rsidP="00A1729F">
      <w:pPr>
        <w:spacing w:after="160" w:line="252" w:lineRule="auto"/>
        <w:contextualSpacing/>
        <w:rPr>
          <w:b/>
          <w:lang w:val="uk-UA" w:eastAsia="uk-UA"/>
        </w:rPr>
      </w:pPr>
    </w:p>
    <w:p w14:paraId="659B4034" w14:textId="0FFAF1B2" w:rsidR="00281490" w:rsidRPr="002C799F" w:rsidRDefault="00281490" w:rsidP="00A1729F">
      <w:pPr>
        <w:spacing w:after="160" w:line="252" w:lineRule="auto"/>
        <w:contextualSpacing/>
        <w:rPr>
          <w:b/>
          <w:lang w:val="uk-UA" w:eastAsia="uk-UA"/>
        </w:rPr>
      </w:pPr>
    </w:p>
    <w:p w14:paraId="2916F53C" w14:textId="70CAC1C8" w:rsidR="00281490" w:rsidRPr="002C799F" w:rsidRDefault="00281490" w:rsidP="00A1729F">
      <w:pPr>
        <w:spacing w:after="160" w:line="252" w:lineRule="auto"/>
        <w:contextualSpacing/>
        <w:rPr>
          <w:b/>
          <w:lang w:val="uk-UA" w:eastAsia="uk-UA"/>
        </w:rPr>
      </w:pPr>
    </w:p>
    <w:p w14:paraId="2D78FE55" w14:textId="15C1D348" w:rsidR="00281490" w:rsidRPr="002C799F" w:rsidRDefault="00281490" w:rsidP="00A1729F">
      <w:pPr>
        <w:spacing w:after="160" w:line="252" w:lineRule="auto"/>
        <w:contextualSpacing/>
        <w:rPr>
          <w:b/>
          <w:lang w:val="uk-UA" w:eastAsia="uk-UA"/>
        </w:rPr>
      </w:pPr>
    </w:p>
    <w:p w14:paraId="47D320CF" w14:textId="099E931F" w:rsidR="00281490" w:rsidRPr="002C799F" w:rsidRDefault="00281490" w:rsidP="00A1729F">
      <w:pPr>
        <w:spacing w:after="160" w:line="252" w:lineRule="auto"/>
        <w:contextualSpacing/>
        <w:rPr>
          <w:b/>
          <w:lang w:val="uk-UA" w:eastAsia="uk-UA"/>
        </w:rPr>
      </w:pPr>
    </w:p>
    <w:p w14:paraId="237ED1A6" w14:textId="533D886C" w:rsidR="00281490" w:rsidRPr="002C799F" w:rsidRDefault="00281490" w:rsidP="00A1729F">
      <w:pPr>
        <w:spacing w:after="160" w:line="252" w:lineRule="auto"/>
        <w:contextualSpacing/>
        <w:rPr>
          <w:b/>
          <w:lang w:val="uk-UA" w:eastAsia="uk-UA"/>
        </w:rPr>
      </w:pPr>
    </w:p>
    <w:p w14:paraId="7AA77D22" w14:textId="067882C2" w:rsidR="00281490" w:rsidRPr="002C799F" w:rsidRDefault="00281490" w:rsidP="00A1729F">
      <w:pPr>
        <w:spacing w:after="160" w:line="252" w:lineRule="auto"/>
        <w:contextualSpacing/>
        <w:rPr>
          <w:b/>
          <w:lang w:val="uk-UA" w:eastAsia="uk-UA"/>
        </w:rPr>
      </w:pPr>
    </w:p>
    <w:p w14:paraId="583CF443" w14:textId="3573997D" w:rsidR="00281490" w:rsidRPr="002C799F" w:rsidRDefault="00281490" w:rsidP="00A1729F">
      <w:pPr>
        <w:spacing w:after="160" w:line="252" w:lineRule="auto"/>
        <w:contextualSpacing/>
        <w:rPr>
          <w:b/>
          <w:lang w:val="uk-UA" w:eastAsia="uk-UA"/>
        </w:rPr>
      </w:pPr>
    </w:p>
    <w:p w14:paraId="7B77EC29" w14:textId="42ABCE84" w:rsidR="00281490" w:rsidRPr="002C799F" w:rsidRDefault="00281490" w:rsidP="00A1729F">
      <w:pPr>
        <w:spacing w:after="160" w:line="252" w:lineRule="auto"/>
        <w:contextualSpacing/>
        <w:rPr>
          <w:b/>
          <w:lang w:val="uk-UA" w:eastAsia="uk-UA"/>
        </w:rPr>
      </w:pPr>
    </w:p>
    <w:p w14:paraId="541E6DE7" w14:textId="77777777" w:rsidR="00281490" w:rsidRPr="002C799F" w:rsidRDefault="00281490" w:rsidP="00A1729F">
      <w:pPr>
        <w:spacing w:after="160" w:line="252" w:lineRule="auto"/>
        <w:contextualSpacing/>
        <w:rPr>
          <w:b/>
          <w:lang w:val="uk-UA" w:eastAsia="uk-UA"/>
        </w:rPr>
      </w:pPr>
    </w:p>
    <w:p w14:paraId="00834FC9" w14:textId="77777777" w:rsidR="00A1729F" w:rsidRPr="002C799F" w:rsidRDefault="00A1729F" w:rsidP="00D413F4">
      <w:pPr>
        <w:spacing w:after="160" w:line="252" w:lineRule="auto"/>
        <w:ind w:left="284"/>
        <w:contextualSpacing/>
        <w:jc w:val="right"/>
        <w:rPr>
          <w:b/>
          <w:lang w:val="uk-UA" w:eastAsia="uk-UA"/>
        </w:rPr>
      </w:pPr>
    </w:p>
    <w:p w14:paraId="1E93C752" w14:textId="77777777" w:rsidR="00A1729F" w:rsidRPr="002C799F" w:rsidRDefault="00A1729F" w:rsidP="00D413F4">
      <w:pPr>
        <w:spacing w:after="160" w:line="252" w:lineRule="auto"/>
        <w:ind w:left="284"/>
        <w:contextualSpacing/>
        <w:jc w:val="right"/>
        <w:rPr>
          <w:b/>
          <w:lang w:val="uk-UA" w:eastAsia="uk-UA"/>
        </w:rPr>
      </w:pPr>
    </w:p>
    <w:p w14:paraId="6118892E" w14:textId="48988785" w:rsidR="00107499" w:rsidRPr="002C799F" w:rsidRDefault="00107499" w:rsidP="00D413F4">
      <w:pPr>
        <w:spacing w:after="160" w:line="252" w:lineRule="auto"/>
        <w:ind w:left="284"/>
        <w:contextualSpacing/>
        <w:jc w:val="right"/>
        <w:rPr>
          <w:b/>
          <w:lang w:val="uk-UA" w:eastAsia="uk-UA"/>
        </w:rPr>
      </w:pPr>
      <w:r w:rsidRPr="002C799F">
        <w:rPr>
          <w:b/>
          <w:lang w:val="uk-UA" w:eastAsia="uk-UA"/>
        </w:rPr>
        <w:t xml:space="preserve">                                      </w:t>
      </w:r>
      <w:proofErr w:type="spellStart"/>
      <w:r w:rsidRPr="002C799F">
        <w:rPr>
          <w:b/>
          <w:lang w:val="uk-UA" w:eastAsia="uk-UA"/>
        </w:rPr>
        <w:t>Проєкт</w:t>
      </w:r>
      <w:proofErr w:type="spellEnd"/>
    </w:p>
    <w:p w14:paraId="43BE3854" w14:textId="4147230D" w:rsidR="00107499" w:rsidRPr="002C799F" w:rsidRDefault="00107499" w:rsidP="00D413F4">
      <w:pPr>
        <w:spacing w:after="160" w:line="252" w:lineRule="auto"/>
        <w:ind w:left="284"/>
        <w:contextualSpacing/>
        <w:jc w:val="center"/>
        <w:rPr>
          <w:b/>
          <w:lang w:val="uk-UA" w:eastAsia="uk-UA"/>
        </w:rPr>
      </w:pPr>
      <w:r w:rsidRPr="002C799F">
        <w:rPr>
          <w:b/>
          <w:noProof/>
        </w:rPr>
        <w:drawing>
          <wp:inline distT="0" distB="0" distL="0" distR="0" wp14:anchorId="74B7A191" wp14:editId="507CA7D5">
            <wp:extent cx="429895" cy="621030"/>
            <wp:effectExtent l="0" t="0" r="8255"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895" cy="621030"/>
                    </a:xfrm>
                    <a:prstGeom prst="rect">
                      <a:avLst/>
                    </a:prstGeom>
                    <a:noFill/>
                    <a:ln>
                      <a:noFill/>
                    </a:ln>
                  </pic:spPr>
                </pic:pic>
              </a:graphicData>
            </a:graphic>
          </wp:inline>
        </w:drawing>
      </w:r>
    </w:p>
    <w:p w14:paraId="7383C3B5" w14:textId="77777777" w:rsidR="00107499" w:rsidRPr="002C799F" w:rsidRDefault="00107499" w:rsidP="00D413F4">
      <w:pPr>
        <w:spacing w:line="252" w:lineRule="auto"/>
        <w:ind w:left="284"/>
        <w:contextualSpacing/>
        <w:jc w:val="center"/>
        <w:rPr>
          <w:b/>
          <w:lang w:eastAsia="zh-CN"/>
        </w:rPr>
      </w:pPr>
      <w:proofErr w:type="gramStart"/>
      <w:r w:rsidRPr="002C799F">
        <w:rPr>
          <w:b/>
        </w:rPr>
        <w:t>КОСІВСЬКА  МІСЬКА</w:t>
      </w:r>
      <w:proofErr w:type="gramEnd"/>
      <w:r w:rsidRPr="002C799F">
        <w:rPr>
          <w:b/>
        </w:rPr>
        <w:t xml:space="preserve">  РАДА</w:t>
      </w:r>
    </w:p>
    <w:p w14:paraId="20F7E4C0" w14:textId="77777777" w:rsidR="00107499" w:rsidRPr="002C799F" w:rsidRDefault="00107499" w:rsidP="00D413F4">
      <w:pPr>
        <w:spacing w:line="252" w:lineRule="auto"/>
        <w:ind w:left="284"/>
        <w:contextualSpacing/>
        <w:jc w:val="center"/>
        <w:rPr>
          <w:b/>
        </w:rPr>
      </w:pPr>
      <w:r w:rsidRPr="002C799F">
        <w:rPr>
          <w:b/>
        </w:rPr>
        <w:t>КОСІВСЬКОГО РАЙОНУ</w:t>
      </w:r>
    </w:p>
    <w:p w14:paraId="610F661A" w14:textId="77777777" w:rsidR="00107499" w:rsidRPr="002C799F" w:rsidRDefault="00107499" w:rsidP="00D413F4">
      <w:pPr>
        <w:spacing w:line="252" w:lineRule="auto"/>
        <w:ind w:left="284"/>
        <w:contextualSpacing/>
        <w:jc w:val="center"/>
        <w:rPr>
          <w:b/>
        </w:rPr>
      </w:pPr>
      <w:r w:rsidRPr="002C799F">
        <w:rPr>
          <w:b/>
        </w:rPr>
        <w:t>ІВАНО-ФРАНКІВСЬКОЇ ОБЛАСТІ</w:t>
      </w:r>
    </w:p>
    <w:p w14:paraId="26CCD0CF" w14:textId="77777777" w:rsidR="00107499" w:rsidRPr="002C799F" w:rsidRDefault="00107499" w:rsidP="00D413F4">
      <w:pPr>
        <w:spacing w:line="252" w:lineRule="auto"/>
        <w:ind w:left="284"/>
        <w:contextualSpacing/>
        <w:jc w:val="center"/>
        <w:rPr>
          <w:b/>
        </w:rPr>
      </w:pPr>
      <w:proofErr w:type="spellStart"/>
      <w:r w:rsidRPr="002C799F">
        <w:rPr>
          <w:b/>
        </w:rPr>
        <w:t>Восьме</w:t>
      </w:r>
      <w:proofErr w:type="spellEnd"/>
      <w:r w:rsidRPr="002C799F">
        <w:rPr>
          <w:b/>
        </w:rPr>
        <w:t xml:space="preserve"> </w:t>
      </w:r>
      <w:proofErr w:type="spellStart"/>
      <w:r w:rsidRPr="002C799F">
        <w:rPr>
          <w:b/>
        </w:rPr>
        <w:t>демократичне</w:t>
      </w:r>
      <w:proofErr w:type="spellEnd"/>
      <w:r w:rsidRPr="002C799F">
        <w:rPr>
          <w:b/>
        </w:rPr>
        <w:t xml:space="preserve"> </w:t>
      </w:r>
      <w:proofErr w:type="spellStart"/>
      <w:r w:rsidRPr="002C799F">
        <w:rPr>
          <w:b/>
        </w:rPr>
        <w:t>скликання</w:t>
      </w:r>
      <w:proofErr w:type="spellEnd"/>
    </w:p>
    <w:p w14:paraId="1A73551E" w14:textId="15345926" w:rsidR="00107499" w:rsidRPr="002C799F" w:rsidRDefault="00107499" w:rsidP="00D413F4">
      <w:pPr>
        <w:spacing w:line="252" w:lineRule="auto"/>
        <w:ind w:left="284"/>
        <w:contextualSpacing/>
        <w:jc w:val="center"/>
        <w:rPr>
          <w:b/>
        </w:rPr>
      </w:pPr>
      <w:proofErr w:type="spellStart"/>
      <w:proofErr w:type="gramStart"/>
      <w:r w:rsidRPr="002C799F">
        <w:rPr>
          <w:b/>
        </w:rPr>
        <w:t>П’ятдесят</w:t>
      </w:r>
      <w:proofErr w:type="spellEnd"/>
      <w:r w:rsidRPr="002C799F">
        <w:rPr>
          <w:b/>
        </w:rPr>
        <w:t xml:space="preserve">  </w:t>
      </w:r>
      <w:r w:rsidRPr="002C799F">
        <w:rPr>
          <w:b/>
          <w:lang w:val="uk-UA"/>
        </w:rPr>
        <w:t>шоста</w:t>
      </w:r>
      <w:proofErr w:type="gramEnd"/>
      <w:r w:rsidRPr="002C799F">
        <w:rPr>
          <w:b/>
          <w:lang w:val="uk-UA"/>
        </w:rPr>
        <w:t xml:space="preserve"> </w:t>
      </w:r>
      <w:r w:rsidRPr="002C799F">
        <w:rPr>
          <w:b/>
        </w:rPr>
        <w:t xml:space="preserve">  </w:t>
      </w:r>
      <w:proofErr w:type="spellStart"/>
      <w:r w:rsidRPr="002C799F">
        <w:rPr>
          <w:b/>
        </w:rPr>
        <w:t>сесія</w:t>
      </w:r>
      <w:proofErr w:type="spellEnd"/>
      <w:r w:rsidRPr="002C799F">
        <w:rPr>
          <w:b/>
        </w:rPr>
        <w:br/>
        <w:t>_______________________________________________________________________</w:t>
      </w:r>
    </w:p>
    <w:p w14:paraId="5595110D" w14:textId="77777777" w:rsidR="00107499" w:rsidRPr="002C799F" w:rsidRDefault="00107499" w:rsidP="00D413F4">
      <w:pPr>
        <w:spacing w:line="252" w:lineRule="auto"/>
        <w:ind w:left="284"/>
        <w:contextualSpacing/>
        <w:jc w:val="center"/>
        <w:rPr>
          <w:b/>
        </w:rPr>
      </w:pPr>
      <w:r w:rsidRPr="002C799F">
        <w:rPr>
          <w:b/>
        </w:rPr>
        <w:t>РІШЕННЯ</w:t>
      </w:r>
    </w:p>
    <w:p w14:paraId="52BBFF8E" w14:textId="77777777" w:rsidR="00107499" w:rsidRPr="002C799F" w:rsidRDefault="00107499" w:rsidP="00D413F4">
      <w:pPr>
        <w:spacing w:line="252" w:lineRule="auto"/>
        <w:ind w:left="284"/>
        <w:contextualSpacing/>
        <w:rPr>
          <w:b/>
        </w:rPr>
      </w:pPr>
    </w:p>
    <w:p w14:paraId="68D3D8B7" w14:textId="7CC6D787" w:rsidR="00EC189E" w:rsidRPr="002C799F" w:rsidRDefault="00107499" w:rsidP="00D413F4">
      <w:pPr>
        <w:pStyle w:val="1"/>
        <w:ind w:left="284"/>
        <w:rPr>
          <w:rFonts w:ascii="Times New Roman" w:eastAsia="Calibri" w:hAnsi="Times New Roman" w:cs="Times New Roman"/>
          <w:b/>
          <w:i/>
          <w:iCs/>
          <w:sz w:val="24"/>
          <w:szCs w:val="24"/>
          <w:lang w:val="uk-UA" w:eastAsia="uk-UA"/>
        </w:rPr>
      </w:pPr>
      <w:proofErr w:type="spellStart"/>
      <w:r w:rsidRPr="002C799F">
        <w:rPr>
          <w:rFonts w:ascii="Times New Roman" w:hAnsi="Times New Roman" w:cs="Times New Roman"/>
          <w:b/>
          <w:bCs/>
          <w:sz w:val="24"/>
          <w:szCs w:val="24"/>
        </w:rPr>
        <w:t>Від</w:t>
      </w:r>
      <w:proofErr w:type="spellEnd"/>
      <w:r w:rsidRPr="002C799F">
        <w:rPr>
          <w:rFonts w:ascii="Times New Roman" w:hAnsi="Times New Roman" w:cs="Times New Roman"/>
          <w:b/>
          <w:bCs/>
          <w:sz w:val="24"/>
          <w:szCs w:val="24"/>
        </w:rPr>
        <w:t xml:space="preserve"> </w:t>
      </w:r>
      <w:r w:rsidR="002B04C1" w:rsidRPr="002C799F">
        <w:rPr>
          <w:rFonts w:ascii="Times New Roman" w:hAnsi="Times New Roman" w:cs="Times New Roman"/>
          <w:b/>
          <w:bCs/>
          <w:sz w:val="24"/>
          <w:szCs w:val="24"/>
          <w:lang w:val="uk-UA"/>
        </w:rPr>
        <w:t xml:space="preserve"> </w:t>
      </w:r>
      <w:r w:rsidRPr="002C799F">
        <w:rPr>
          <w:rFonts w:ascii="Times New Roman" w:hAnsi="Times New Roman" w:cs="Times New Roman"/>
          <w:b/>
          <w:bCs/>
          <w:sz w:val="24"/>
          <w:szCs w:val="24"/>
        </w:rPr>
        <w:t xml:space="preserve"> 29 </w:t>
      </w:r>
      <w:r w:rsidR="002B04C1" w:rsidRPr="002C799F">
        <w:rPr>
          <w:rFonts w:ascii="Times New Roman" w:hAnsi="Times New Roman" w:cs="Times New Roman"/>
          <w:b/>
          <w:bCs/>
          <w:sz w:val="24"/>
          <w:szCs w:val="24"/>
          <w:lang w:val="uk-UA"/>
        </w:rPr>
        <w:t xml:space="preserve"> </w:t>
      </w:r>
      <w:r w:rsidRPr="002C799F">
        <w:rPr>
          <w:rFonts w:ascii="Times New Roman" w:hAnsi="Times New Roman" w:cs="Times New Roman"/>
          <w:b/>
          <w:bCs/>
          <w:sz w:val="24"/>
          <w:szCs w:val="24"/>
          <w:lang w:val="uk-UA"/>
        </w:rPr>
        <w:t xml:space="preserve"> </w:t>
      </w:r>
      <w:proofErr w:type="spellStart"/>
      <w:r w:rsidRPr="002C799F">
        <w:rPr>
          <w:rFonts w:ascii="Times New Roman" w:hAnsi="Times New Roman" w:cs="Times New Roman"/>
          <w:b/>
          <w:bCs/>
          <w:sz w:val="24"/>
          <w:szCs w:val="24"/>
        </w:rPr>
        <w:t>серпня</w:t>
      </w:r>
      <w:proofErr w:type="spellEnd"/>
      <w:r w:rsidRPr="002C799F">
        <w:rPr>
          <w:rFonts w:ascii="Times New Roman" w:hAnsi="Times New Roman" w:cs="Times New Roman"/>
          <w:b/>
          <w:bCs/>
          <w:sz w:val="24"/>
          <w:szCs w:val="24"/>
        </w:rPr>
        <w:t xml:space="preserve"> </w:t>
      </w:r>
      <w:r w:rsidR="002B04C1" w:rsidRPr="002C799F">
        <w:rPr>
          <w:rFonts w:ascii="Times New Roman" w:hAnsi="Times New Roman" w:cs="Times New Roman"/>
          <w:b/>
          <w:bCs/>
          <w:sz w:val="24"/>
          <w:szCs w:val="24"/>
          <w:lang w:val="uk-UA"/>
        </w:rPr>
        <w:t xml:space="preserve"> </w:t>
      </w:r>
      <w:r w:rsidRPr="002C799F">
        <w:rPr>
          <w:rFonts w:ascii="Times New Roman" w:hAnsi="Times New Roman" w:cs="Times New Roman"/>
          <w:b/>
          <w:bCs/>
          <w:sz w:val="24"/>
          <w:szCs w:val="24"/>
          <w:lang w:val="uk-UA"/>
        </w:rPr>
        <w:t xml:space="preserve"> </w:t>
      </w:r>
      <w:r w:rsidRPr="002C799F">
        <w:rPr>
          <w:rFonts w:ascii="Times New Roman" w:hAnsi="Times New Roman" w:cs="Times New Roman"/>
          <w:b/>
          <w:bCs/>
          <w:sz w:val="24"/>
          <w:szCs w:val="24"/>
        </w:rPr>
        <w:t xml:space="preserve">2025    року                                                                          </w:t>
      </w:r>
      <w:r w:rsidRPr="002C799F">
        <w:rPr>
          <w:rFonts w:ascii="Times New Roman" w:hAnsi="Times New Roman" w:cs="Times New Roman"/>
          <w:b/>
          <w:bCs/>
          <w:sz w:val="24"/>
          <w:szCs w:val="24"/>
          <w:lang w:val="uk-UA"/>
        </w:rPr>
        <w:t xml:space="preserve">     </w:t>
      </w:r>
      <w:r w:rsidRPr="002C799F">
        <w:rPr>
          <w:rFonts w:ascii="Times New Roman" w:hAnsi="Times New Roman" w:cs="Times New Roman"/>
          <w:b/>
          <w:bCs/>
          <w:sz w:val="24"/>
          <w:szCs w:val="24"/>
        </w:rPr>
        <w:t xml:space="preserve"> № </w:t>
      </w:r>
      <w:r w:rsidRPr="002C799F">
        <w:rPr>
          <w:rFonts w:ascii="Times New Roman" w:hAnsi="Times New Roman" w:cs="Times New Roman"/>
          <w:b/>
          <w:bCs/>
          <w:sz w:val="24"/>
          <w:szCs w:val="24"/>
          <w:lang w:val="uk-UA"/>
        </w:rPr>
        <w:t>_______</w:t>
      </w:r>
    </w:p>
    <w:p w14:paraId="222DCEBB" w14:textId="77777777" w:rsidR="00EC189E" w:rsidRPr="002C799F" w:rsidRDefault="00EC189E" w:rsidP="00D413F4">
      <w:pPr>
        <w:pStyle w:val="a3"/>
        <w:ind w:left="284"/>
        <w:rPr>
          <w:b/>
          <w:sz w:val="24"/>
        </w:rPr>
      </w:pPr>
      <w:r w:rsidRPr="002C799F">
        <w:rPr>
          <w:b/>
          <w:bCs/>
          <w:sz w:val="24"/>
        </w:rPr>
        <w:t>Про затвердження «Порядку використання </w:t>
      </w:r>
    </w:p>
    <w:p w14:paraId="5260A523" w14:textId="77777777" w:rsidR="00EC189E" w:rsidRPr="002C799F" w:rsidRDefault="00EC189E" w:rsidP="00D413F4">
      <w:pPr>
        <w:pStyle w:val="a3"/>
        <w:ind w:left="284"/>
        <w:rPr>
          <w:b/>
          <w:sz w:val="24"/>
        </w:rPr>
      </w:pPr>
      <w:r w:rsidRPr="002C799F">
        <w:rPr>
          <w:b/>
          <w:bCs/>
          <w:sz w:val="24"/>
        </w:rPr>
        <w:t>працівниками апарату Косівської міської ради</w:t>
      </w:r>
    </w:p>
    <w:p w14:paraId="60AC1B4F" w14:textId="77777777" w:rsidR="00EC189E" w:rsidRPr="002C799F" w:rsidRDefault="00EC189E" w:rsidP="00D413F4">
      <w:pPr>
        <w:pStyle w:val="a3"/>
        <w:ind w:left="284"/>
        <w:rPr>
          <w:b/>
          <w:bCs/>
          <w:sz w:val="24"/>
        </w:rPr>
      </w:pPr>
      <w:r w:rsidRPr="002C799F">
        <w:rPr>
          <w:b/>
          <w:bCs/>
          <w:sz w:val="24"/>
        </w:rPr>
        <w:t>власних автомобілів у службових цілях» в новій редакції</w:t>
      </w:r>
    </w:p>
    <w:p w14:paraId="45A09F9C" w14:textId="77777777" w:rsidR="00EC189E" w:rsidRPr="002C799F" w:rsidRDefault="00EC189E" w:rsidP="00D413F4">
      <w:pPr>
        <w:pStyle w:val="a3"/>
        <w:ind w:left="284"/>
        <w:rPr>
          <w:b/>
          <w:bCs/>
          <w:sz w:val="24"/>
        </w:rPr>
      </w:pPr>
    </w:p>
    <w:p w14:paraId="3E17EB74" w14:textId="73475A24" w:rsidR="00EC189E" w:rsidRPr="002C799F" w:rsidRDefault="002B04C1" w:rsidP="00D413F4">
      <w:pPr>
        <w:ind w:left="284" w:firstLine="708"/>
        <w:jc w:val="both"/>
        <w:rPr>
          <w:lang w:val="uk-UA" w:eastAsia="uk-UA"/>
        </w:rPr>
      </w:pPr>
      <w:r w:rsidRPr="002C799F">
        <w:rPr>
          <w:lang w:val="uk-UA" w:eastAsia="uk-UA"/>
        </w:rPr>
        <w:t xml:space="preserve"> </w:t>
      </w:r>
      <w:r w:rsidR="00EC189E" w:rsidRPr="002C799F">
        <w:rPr>
          <w:lang w:val="uk-UA" w:eastAsia="uk-UA"/>
        </w:rPr>
        <w:t xml:space="preserve">Керуючись ст. 26, п. 4 ст. 28, ч. 2 ст. 64 Закону України «Про місцеве самоврядування в Україні», враховуючи Постанову КМУ від 04.04.2001 року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 враховуючи виявлення допущених технічних помилок та описок у попередньо затвердженому «Порядку використання працівниками апарату Косівської міської ради власних автомобілів у службових цілях» (Додаток №1), а також у формі Договору безоплатного використання власного автомобіля у службових цілях та у формі Заяви (Додаток №2), затверджених Рішенням 8 сесії 8 демократичного скликання Косівської міської ради №544-8/2021 від 27.04.2021 року, з метою виправлення недоліків та належного врегулювання питання щодо  використання працівниками апарату Косівської міської ради власних автомобілів у службових цілях, за для забезпечення належної та своєчасної організації роботи виконавчого апарату міської ради, з огляду на факт відсутності станом на даний час службового автомобіля Косівської міської ради, а також враховуючи норми ст. 58 Конституції України та на підставі ст. 631 ч. 3 Цивільного кодексу України та ст. 180 ч. 7 Господарського кодексу України, </w:t>
      </w:r>
      <w:r w:rsidR="00EC189E" w:rsidRPr="002C799F">
        <w:rPr>
          <w:b/>
          <w:lang w:val="uk-UA" w:eastAsia="uk-UA"/>
        </w:rPr>
        <w:t>Косівська</w:t>
      </w:r>
      <w:r w:rsidR="00EC189E" w:rsidRPr="002C799F">
        <w:rPr>
          <w:lang w:val="uk-UA" w:eastAsia="uk-UA"/>
        </w:rPr>
        <w:t xml:space="preserve">  </w:t>
      </w:r>
      <w:r w:rsidR="00EC189E" w:rsidRPr="002C799F">
        <w:rPr>
          <w:b/>
          <w:bCs/>
          <w:lang w:val="uk-UA" w:eastAsia="uk-UA"/>
        </w:rPr>
        <w:t>міська рада вирішила</w:t>
      </w:r>
    </w:p>
    <w:p w14:paraId="0F1B653F" w14:textId="77777777" w:rsidR="00160B82" w:rsidRPr="002C799F" w:rsidRDefault="00160B82" w:rsidP="00D413F4">
      <w:pPr>
        <w:ind w:left="284" w:firstLine="708"/>
        <w:jc w:val="both"/>
        <w:rPr>
          <w:lang w:val="uk-UA" w:eastAsia="uk-UA"/>
        </w:rPr>
      </w:pPr>
    </w:p>
    <w:p w14:paraId="36B09B6E" w14:textId="5B8F1E09" w:rsidR="00EC189E" w:rsidRPr="002C799F" w:rsidRDefault="00EC189E" w:rsidP="000B19FC">
      <w:pPr>
        <w:ind w:left="284" w:firstLine="992"/>
        <w:jc w:val="both"/>
        <w:rPr>
          <w:lang w:eastAsia="uk-UA"/>
        </w:rPr>
      </w:pPr>
      <w:r w:rsidRPr="002C799F">
        <w:rPr>
          <w:lang w:eastAsia="uk-UA"/>
        </w:rPr>
        <w:t xml:space="preserve">1.Затвердити </w:t>
      </w:r>
      <w:r w:rsidRPr="002C799F">
        <w:rPr>
          <w:lang w:val="uk-UA" w:eastAsia="uk-UA"/>
        </w:rPr>
        <w:t>«</w:t>
      </w:r>
      <w:r w:rsidRPr="002C799F">
        <w:rPr>
          <w:lang w:eastAsia="uk-UA"/>
        </w:rPr>
        <w:t xml:space="preserve">Порядок </w:t>
      </w:r>
      <w:proofErr w:type="spellStart"/>
      <w:r w:rsidRPr="002C799F">
        <w:rPr>
          <w:lang w:eastAsia="uk-UA"/>
        </w:rPr>
        <w:t>безоплатного</w:t>
      </w:r>
      <w:proofErr w:type="spellEnd"/>
      <w:r w:rsidRPr="002C799F">
        <w:rPr>
          <w:lang w:eastAsia="uk-UA"/>
        </w:rPr>
        <w:t xml:space="preserve"> </w:t>
      </w:r>
      <w:proofErr w:type="spellStart"/>
      <w:r w:rsidRPr="002C799F">
        <w:rPr>
          <w:lang w:eastAsia="uk-UA"/>
        </w:rPr>
        <w:t>використання</w:t>
      </w:r>
      <w:proofErr w:type="spellEnd"/>
      <w:r w:rsidRPr="002C799F">
        <w:rPr>
          <w:lang w:eastAsia="uk-UA"/>
        </w:rPr>
        <w:t xml:space="preserve"> </w:t>
      </w:r>
      <w:proofErr w:type="spellStart"/>
      <w:r w:rsidRPr="002C799F">
        <w:rPr>
          <w:lang w:eastAsia="uk-UA"/>
        </w:rPr>
        <w:t>працівниками</w:t>
      </w:r>
      <w:proofErr w:type="spellEnd"/>
      <w:r w:rsidRPr="002C799F">
        <w:rPr>
          <w:lang w:eastAsia="uk-UA"/>
        </w:rPr>
        <w:t xml:space="preserve"> </w:t>
      </w:r>
      <w:proofErr w:type="spellStart"/>
      <w:r w:rsidRPr="002C799F">
        <w:rPr>
          <w:lang w:eastAsia="uk-UA"/>
        </w:rPr>
        <w:t>апарату</w:t>
      </w:r>
      <w:proofErr w:type="spellEnd"/>
      <w:r w:rsidRPr="002C799F">
        <w:rPr>
          <w:lang w:eastAsia="uk-UA"/>
        </w:rPr>
        <w:t xml:space="preserve"> </w:t>
      </w:r>
      <w:proofErr w:type="spellStart"/>
      <w:r w:rsidRPr="002C799F">
        <w:rPr>
          <w:lang w:eastAsia="uk-UA"/>
        </w:rPr>
        <w:t>Косівської</w:t>
      </w:r>
      <w:proofErr w:type="spellEnd"/>
      <w:r w:rsidRPr="002C799F">
        <w:rPr>
          <w:lang w:eastAsia="uk-UA"/>
        </w:rPr>
        <w:t xml:space="preserve"> </w:t>
      </w:r>
      <w:proofErr w:type="spellStart"/>
      <w:r w:rsidRPr="002C799F">
        <w:rPr>
          <w:lang w:eastAsia="uk-UA"/>
        </w:rPr>
        <w:t>міської</w:t>
      </w:r>
      <w:proofErr w:type="spellEnd"/>
      <w:r w:rsidRPr="002C799F">
        <w:rPr>
          <w:lang w:eastAsia="uk-UA"/>
        </w:rPr>
        <w:t xml:space="preserve"> ради </w:t>
      </w:r>
      <w:proofErr w:type="spellStart"/>
      <w:r w:rsidRPr="002C799F">
        <w:rPr>
          <w:lang w:eastAsia="uk-UA"/>
        </w:rPr>
        <w:t>власних</w:t>
      </w:r>
      <w:proofErr w:type="spellEnd"/>
      <w:r w:rsidRPr="002C799F">
        <w:rPr>
          <w:lang w:eastAsia="uk-UA"/>
        </w:rPr>
        <w:t xml:space="preserve"> </w:t>
      </w:r>
      <w:proofErr w:type="spellStart"/>
      <w:r w:rsidRPr="002C799F">
        <w:rPr>
          <w:lang w:eastAsia="uk-UA"/>
        </w:rPr>
        <w:t>автомобілів</w:t>
      </w:r>
      <w:proofErr w:type="spellEnd"/>
      <w:r w:rsidRPr="002C799F">
        <w:rPr>
          <w:lang w:eastAsia="uk-UA"/>
        </w:rPr>
        <w:t xml:space="preserve"> у </w:t>
      </w:r>
      <w:proofErr w:type="spellStart"/>
      <w:r w:rsidRPr="002C799F">
        <w:rPr>
          <w:lang w:eastAsia="uk-UA"/>
        </w:rPr>
        <w:t>службових</w:t>
      </w:r>
      <w:proofErr w:type="spellEnd"/>
      <w:r w:rsidRPr="002C799F">
        <w:rPr>
          <w:lang w:eastAsia="uk-UA"/>
        </w:rPr>
        <w:t xml:space="preserve"> </w:t>
      </w:r>
      <w:proofErr w:type="spellStart"/>
      <w:r w:rsidRPr="002C799F">
        <w:rPr>
          <w:lang w:eastAsia="uk-UA"/>
        </w:rPr>
        <w:t>цілях</w:t>
      </w:r>
      <w:proofErr w:type="spellEnd"/>
      <w:r w:rsidRPr="002C799F">
        <w:rPr>
          <w:lang w:val="uk-UA" w:eastAsia="uk-UA"/>
        </w:rPr>
        <w:t>» в новій редакції</w:t>
      </w:r>
      <w:r w:rsidRPr="002C799F">
        <w:rPr>
          <w:lang w:eastAsia="uk-UA"/>
        </w:rPr>
        <w:t xml:space="preserve"> (</w:t>
      </w:r>
      <w:r w:rsidR="002B04C1" w:rsidRPr="002C799F">
        <w:rPr>
          <w:lang w:val="uk-UA" w:eastAsia="uk-UA"/>
        </w:rPr>
        <w:t>згідно д</w:t>
      </w:r>
      <w:proofErr w:type="spellStart"/>
      <w:r w:rsidRPr="002C799F">
        <w:rPr>
          <w:lang w:eastAsia="uk-UA"/>
        </w:rPr>
        <w:t>одат</w:t>
      </w:r>
      <w:proofErr w:type="spellEnd"/>
      <w:r w:rsidR="002B04C1" w:rsidRPr="002C799F">
        <w:rPr>
          <w:lang w:val="uk-UA" w:eastAsia="uk-UA"/>
        </w:rPr>
        <w:t>ку</w:t>
      </w:r>
      <w:r w:rsidRPr="002C799F">
        <w:rPr>
          <w:lang w:eastAsia="uk-UA"/>
        </w:rPr>
        <w:t xml:space="preserve"> № 1</w:t>
      </w:r>
      <w:r w:rsidRPr="002C799F">
        <w:rPr>
          <w:lang w:val="uk-UA" w:eastAsia="uk-UA"/>
        </w:rPr>
        <w:t xml:space="preserve"> </w:t>
      </w:r>
      <w:r w:rsidRPr="002C799F">
        <w:rPr>
          <w:lang w:eastAsia="uk-UA"/>
        </w:rPr>
        <w:t xml:space="preserve">до </w:t>
      </w:r>
      <w:proofErr w:type="spellStart"/>
      <w:r w:rsidRPr="002C799F">
        <w:rPr>
          <w:lang w:eastAsia="uk-UA"/>
        </w:rPr>
        <w:t>даного</w:t>
      </w:r>
      <w:proofErr w:type="spellEnd"/>
      <w:r w:rsidRPr="002C799F">
        <w:rPr>
          <w:lang w:eastAsia="uk-UA"/>
        </w:rPr>
        <w:t xml:space="preserve"> </w:t>
      </w:r>
      <w:proofErr w:type="spellStart"/>
      <w:r w:rsidRPr="002C799F">
        <w:rPr>
          <w:lang w:eastAsia="uk-UA"/>
        </w:rPr>
        <w:t>рішення</w:t>
      </w:r>
      <w:proofErr w:type="spellEnd"/>
      <w:r w:rsidRPr="002C799F">
        <w:rPr>
          <w:lang w:eastAsia="uk-UA"/>
        </w:rPr>
        <w:t>). </w:t>
      </w:r>
    </w:p>
    <w:p w14:paraId="3047A015" w14:textId="67F55667" w:rsidR="00EC189E" w:rsidRPr="002C799F" w:rsidRDefault="00EC189E" w:rsidP="000B19FC">
      <w:pPr>
        <w:ind w:left="284" w:firstLine="992"/>
        <w:jc w:val="both"/>
        <w:rPr>
          <w:lang w:val="uk-UA" w:eastAsia="uk-UA"/>
        </w:rPr>
      </w:pPr>
      <w:r w:rsidRPr="002C799F">
        <w:rPr>
          <w:lang w:eastAsia="uk-UA"/>
        </w:rPr>
        <w:t>2.</w:t>
      </w:r>
      <w:r w:rsidRPr="002C799F">
        <w:rPr>
          <w:lang w:val="uk-UA" w:eastAsia="uk-UA"/>
        </w:rPr>
        <w:t>Затвердити форму Договору про безоплатне використання власного автомобіля в службових цілях та форму Заяви про безоплатне використання власного автомобіля в службових цілях (</w:t>
      </w:r>
      <w:r w:rsidR="002B04C1" w:rsidRPr="002C799F">
        <w:rPr>
          <w:lang w:val="uk-UA" w:eastAsia="uk-UA"/>
        </w:rPr>
        <w:t xml:space="preserve">згідно </w:t>
      </w:r>
      <w:proofErr w:type="gramStart"/>
      <w:r w:rsidR="002B04C1" w:rsidRPr="002C799F">
        <w:rPr>
          <w:lang w:val="uk-UA" w:eastAsia="uk-UA"/>
        </w:rPr>
        <w:t>д</w:t>
      </w:r>
      <w:r w:rsidRPr="002C799F">
        <w:rPr>
          <w:lang w:val="uk-UA" w:eastAsia="uk-UA"/>
        </w:rPr>
        <w:t>одат</w:t>
      </w:r>
      <w:r w:rsidR="002B04C1" w:rsidRPr="002C799F">
        <w:rPr>
          <w:lang w:val="uk-UA" w:eastAsia="uk-UA"/>
        </w:rPr>
        <w:t xml:space="preserve">ку </w:t>
      </w:r>
      <w:r w:rsidRPr="002C799F">
        <w:rPr>
          <w:lang w:val="uk-UA" w:eastAsia="uk-UA"/>
        </w:rPr>
        <w:t xml:space="preserve"> №</w:t>
      </w:r>
      <w:proofErr w:type="gramEnd"/>
      <w:r w:rsidRPr="002C799F">
        <w:rPr>
          <w:lang w:val="uk-UA" w:eastAsia="uk-UA"/>
        </w:rPr>
        <w:t>2 до даного рішення).</w:t>
      </w:r>
      <w:r w:rsidRPr="002C799F">
        <w:rPr>
          <w:lang w:eastAsia="uk-UA"/>
        </w:rPr>
        <w:t>  </w:t>
      </w:r>
    </w:p>
    <w:p w14:paraId="46D5064B" w14:textId="3822EAFD" w:rsidR="00EC189E" w:rsidRPr="002C799F" w:rsidRDefault="00EC189E" w:rsidP="000B19FC">
      <w:pPr>
        <w:ind w:left="284" w:firstLine="992"/>
        <w:jc w:val="both"/>
        <w:rPr>
          <w:lang w:val="uk-UA" w:eastAsia="uk-UA"/>
        </w:rPr>
      </w:pPr>
      <w:r w:rsidRPr="002C799F">
        <w:rPr>
          <w:lang w:val="uk-UA" w:eastAsia="uk-UA"/>
        </w:rPr>
        <w:t>3.Застосувати ретроспективну дію (тобто поширення їх умов назад у часі) Додатку №1 згідно пункту 1 даного рішення та Додатків №2 згідно пункту 2 даного рішення до правовідносин щодо безоплатного використання власного автомобіля у службови</w:t>
      </w:r>
      <w:r w:rsidR="00160B82" w:rsidRPr="002C799F">
        <w:rPr>
          <w:lang w:val="uk-UA" w:eastAsia="uk-UA"/>
        </w:rPr>
        <w:t>х</w:t>
      </w:r>
      <w:r w:rsidRPr="002C799F">
        <w:rPr>
          <w:lang w:val="uk-UA" w:eastAsia="uk-UA"/>
        </w:rPr>
        <w:t xml:space="preserve"> цілях починаючи із 27.04.2021 року, які виникли між Косівською міською радою та водієм Білоус І.І., але які водночас із технічних причин можливо не були в повній мірі належно врегульовані.   </w:t>
      </w:r>
    </w:p>
    <w:p w14:paraId="755F3BB7" w14:textId="512FD3FC" w:rsidR="00EC189E" w:rsidRPr="002C799F" w:rsidRDefault="00EC189E" w:rsidP="000B19FC">
      <w:pPr>
        <w:ind w:left="284" w:firstLine="992"/>
        <w:jc w:val="both"/>
        <w:rPr>
          <w:lang w:val="uk-UA" w:eastAsia="uk-UA"/>
        </w:rPr>
      </w:pPr>
      <w:r w:rsidRPr="002C799F">
        <w:rPr>
          <w:lang w:val="uk-UA" w:eastAsia="uk-UA"/>
        </w:rPr>
        <w:t>4</w:t>
      </w:r>
      <w:r w:rsidR="000B19FC" w:rsidRPr="002C799F">
        <w:rPr>
          <w:lang w:val="uk-UA" w:eastAsia="uk-UA"/>
        </w:rPr>
        <w:t>.</w:t>
      </w:r>
      <w:r w:rsidRPr="002C799F">
        <w:rPr>
          <w:lang w:val="uk-UA" w:eastAsia="uk-UA"/>
        </w:rPr>
        <w:t xml:space="preserve">Відділу бухгалтерського обліку та звітності Косівської міської ради забезпечити організацію фінансування видатків на проведення заправки паливно-мастильними матеріалами та на придбання запасних частин і комплектуючих та/або проведення ремонтних робіт при безоплатному використанні власного автомобіля водієм Косівської </w:t>
      </w:r>
      <w:r w:rsidRPr="002C799F">
        <w:rPr>
          <w:lang w:val="uk-UA" w:eastAsia="uk-UA"/>
        </w:rPr>
        <w:lastRenderedPageBreak/>
        <w:t>міської ради Білоус І.І. (чи проведення компенсації витрат з даного приводу) в межах обсягу видатків, що передбачаються для даних цілей у місцевому бюджеті.</w:t>
      </w:r>
      <w:r w:rsidRPr="002C799F">
        <w:rPr>
          <w:lang w:eastAsia="uk-UA"/>
        </w:rPr>
        <w:t> </w:t>
      </w:r>
    </w:p>
    <w:p w14:paraId="6182DED4" w14:textId="32E454CC" w:rsidR="00EC189E" w:rsidRPr="002C799F" w:rsidRDefault="000B19FC" w:rsidP="000B19FC">
      <w:pPr>
        <w:ind w:left="284" w:firstLine="992"/>
        <w:jc w:val="both"/>
        <w:rPr>
          <w:lang w:val="uk-UA" w:eastAsia="uk-UA"/>
        </w:rPr>
      </w:pPr>
      <w:r w:rsidRPr="002C799F">
        <w:rPr>
          <w:lang w:val="uk-UA" w:eastAsia="uk-UA"/>
        </w:rPr>
        <w:t xml:space="preserve"> </w:t>
      </w:r>
      <w:r w:rsidR="00EC189E" w:rsidRPr="002C799F">
        <w:rPr>
          <w:lang w:val="uk-UA" w:eastAsia="uk-UA"/>
        </w:rPr>
        <w:t>5. Рішення набирає чинності з моменту його оприлюднення на офіційному веб-сайті Косівської міської ради «</w:t>
      </w:r>
      <w:proofErr w:type="spellStart"/>
      <w:r w:rsidR="00EC189E" w:rsidRPr="002C799F">
        <w:rPr>
          <w:shd w:val="clear" w:color="auto" w:fill="FFFFFF"/>
          <w:lang w:eastAsia="uk-UA"/>
        </w:rPr>
        <w:t>kosivmr</w:t>
      </w:r>
      <w:proofErr w:type="spellEnd"/>
      <w:r w:rsidR="00EC189E" w:rsidRPr="002C799F">
        <w:rPr>
          <w:shd w:val="clear" w:color="auto" w:fill="FFFFFF"/>
          <w:lang w:val="uk-UA" w:eastAsia="uk-UA"/>
        </w:rPr>
        <w:t>.</w:t>
      </w:r>
      <w:proofErr w:type="spellStart"/>
      <w:r w:rsidR="00EC189E" w:rsidRPr="002C799F">
        <w:rPr>
          <w:shd w:val="clear" w:color="auto" w:fill="FFFFFF"/>
          <w:lang w:eastAsia="uk-UA"/>
        </w:rPr>
        <w:t>if</w:t>
      </w:r>
      <w:proofErr w:type="spellEnd"/>
      <w:r w:rsidR="00EC189E" w:rsidRPr="002C799F">
        <w:rPr>
          <w:shd w:val="clear" w:color="auto" w:fill="FFFFFF"/>
          <w:lang w:val="uk-UA" w:eastAsia="uk-UA"/>
        </w:rPr>
        <w:t>.</w:t>
      </w:r>
      <w:proofErr w:type="spellStart"/>
      <w:r w:rsidR="00EC189E" w:rsidRPr="002C799F">
        <w:rPr>
          <w:shd w:val="clear" w:color="auto" w:fill="FFFFFF"/>
          <w:lang w:eastAsia="uk-UA"/>
        </w:rPr>
        <w:t>ua</w:t>
      </w:r>
      <w:proofErr w:type="spellEnd"/>
      <w:r w:rsidR="00EC189E" w:rsidRPr="002C799F">
        <w:rPr>
          <w:shd w:val="clear" w:color="auto" w:fill="FFFFFF"/>
          <w:lang w:val="uk-UA" w:eastAsia="uk-UA"/>
        </w:rPr>
        <w:t>»</w:t>
      </w:r>
      <w:r w:rsidR="00EC189E" w:rsidRPr="002C799F">
        <w:rPr>
          <w:lang w:val="uk-UA" w:eastAsia="uk-UA"/>
        </w:rPr>
        <w:t>.</w:t>
      </w:r>
    </w:p>
    <w:p w14:paraId="74AB54E3" w14:textId="78068606" w:rsidR="00EC189E" w:rsidRPr="002C799F" w:rsidRDefault="000B19FC" w:rsidP="000B19FC">
      <w:pPr>
        <w:ind w:left="284" w:firstLine="992"/>
        <w:jc w:val="both"/>
        <w:rPr>
          <w:lang w:eastAsia="uk-UA"/>
        </w:rPr>
      </w:pPr>
      <w:r w:rsidRPr="002C799F">
        <w:rPr>
          <w:lang w:val="uk-UA" w:eastAsia="uk-UA"/>
        </w:rPr>
        <w:t xml:space="preserve"> 6. </w:t>
      </w:r>
      <w:r w:rsidR="00EC189E" w:rsidRPr="002C799F">
        <w:rPr>
          <w:lang w:eastAsia="uk-UA"/>
        </w:rPr>
        <w:t xml:space="preserve">Контроль за </w:t>
      </w:r>
      <w:proofErr w:type="spellStart"/>
      <w:r w:rsidR="00EC189E" w:rsidRPr="002C799F">
        <w:rPr>
          <w:lang w:eastAsia="uk-UA"/>
        </w:rPr>
        <w:t>виконанням</w:t>
      </w:r>
      <w:proofErr w:type="spellEnd"/>
      <w:r w:rsidR="00EC189E" w:rsidRPr="002C799F">
        <w:rPr>
          <w:lang w:eastAsia="uk-UA"/>
        </w:rPr>
        <w:t xml:space="preserve"> </w:t>
      </w:r>
      <w:proofErr w:type="spellStart"/>
      <w:r w:rsidR="00EC189E" w:rsidRPr="002C799F">
        <w:rPr>
          <w:lang w:eastAsia="uk-UA"/>
        </w:rPr>
        <w:t>рішення</w:t>
      </w:r>
      <w:proofErr w:type="spellEnd"/>
      <w:r w:rsidR="00EC189E" w:rsidRPr="002C799F">
        <w:rPr>
          <w:lang w:eastAsia="uk-UA"/>
        </w:rPr>
        <w:t xml:space="preserve"> </w:t>
      </w:r>
      <w:proofErr w:type="spellStart"/>
      <w:r w:rsidR="00EC189E" w:rsidRPr="002C799F">
        <w:rPr>
          <w:lang w:eastAsia="uk-UA"/>
        </w:rPr>
        <w:t>покласти</w:t>
      </w:r>
      <w:proofErr w:type="spellEnd"/>
      <w:r w:rsidR="00EC189E" w:rsidRPr="002C799F">
        <w:rPr>
          <w:lang w:eastAsia="uk-UA"/>
        </w:rPr>
        <w:t xml:space="preserve"> на </w:t>
      </w:r>
      <w:proofErr w:type="spellStart"/>
      <w:r w:rsidR="00EC189E" w:rsidRPr="002C799F">
        <w:rPr>
          <w:lang w:eastAsia="uk-UA"/>
        </w:rPr>
        <w:t>постійну</w:t>
      </w:r>
      <w:proofErr w:type="spellEnd"/>
      <w:r w:rsidR="00EC189E" w:rsidRPr="002C799F">
        <w:rPr>
          <w:lang w:eastAsia="uk-UA"/>
        </w:rPr>
        <w:t xml:space="preserve"> </w:t>
      </w:r>
      <w:proofErr w:type="spellStart"/>
      <w:r w:rsidR="00EC189E" w:rsidRPr="002C799F">
        <w:rPr>
          <w:lang w:eastAsia="uk-UA"/>
        </w:rPr>
        <w:t>комісію</w:t>
      </w:r>
      <w:proofErr w:type="spellEnd"/>
      <w:r w:rsidR="00EC189E" w:rsidRPr="002C799F">
        <w:rPr>
          <w:lang w:eastAsia="uk-UA"/>
        </w:rPr>
        <w:t xml:space="preserve"> </w:t>
      </w:r>
      <w:proofErr w:type="spellStart"/>
      <w:r w:rsidR="00EC189E" w:rsidRPr="002C799F">
        <w:rPr>
          <w:lang w:eastAsia="uk-UA"/>
        </w:rPr>
        <w:t>Косівської</w:t>
      </w:r>
      <w:proofErr w:type="spellEnd"/>
      <w:r w:rsidR="00EC189E" w:rsidRPr="002C799F">
        <w:rPr>
          <w:lang w:eastAsia="uk-UA"/>
        </w:rPr>
        <w:t xml:space="preserve"> </w:t>
      </w:r>
      <w:proofErr w:type="spellStart"/>
      <w:r w:rsidR="00EC189E" w:rsidRPr="002C799F">
        <w:rPr>
          <w:lang w:eastAsia="uk-UA"/>
        </w:rPr>
        <w:t>міської</w:t>
      </w:r>
      <w:proofErr w:type="spellEnd"/>
      <w:r w:rsidR="00EC189E" w:rsidRPr="002C799F">
        <w:rPr>
          <w:lang w:eastAsia="uk-UA"/>
        </w:rPr>
        <w:t xml:space="preserve"> ради </w:t>
      </w:r>
      <w:proofErr w:type="spellStart"/>
      <w:r w:rsidR="00EC189E" w:rsidRPr="002C799F">
        <w:rPr>
          <w:lang w:eastAsia="uk-UA"/>
        </w:rPr>
        <w:t>із</w:t>
      </w:r>
      <w:proofErr w:type="spellEnd"/>
      <w:r w:rsidR="00EC189E" w:rsidRPr="002C799F">
        <w:rPr>
          <w:lang w:eastAsia="uk-UA"/>
        </w:rPr>
        <w:t xml:space="preserve"> </w:t>
      </w:r>
      <w:proofErr w:type="spellStart"/>
      <w:r w:rsidR="00EC189E" w:rsidRPr="002C799F">
        <w:rPr>
          <w:lang w:eastAsia="uk-UA"/>
        </w:rPr>
        <w:t>питань</w:t>
      </w:r>
      <w:proofErr w:type="spellEnd"/>
      <w:r w:rsidR="00EC189E" w:rsidRPr="002C799F">
        <w:rPr>
          <w:lang w:eastAsia="uk-UA"/>
        </w:rPr>
        <w:t xml:space="preserve"> </w:t>
      </w:r>
      <w:proofErr w:type="spellStart"/>
      <w:r w:rsidR="00EC189E" w:rsidRPr="002C799F">
        <w:rPr>
          <w:lang w:eastAsia="uk-UA"/>
        </w:rPr>
        <w:t>житлово-комунального</w:t>
      </w:r>
      <w:proofErr w:type="spellEnd"/>
      <w:r w:rsidR="00EC189E" w:rsidRPr="002C799F">
        <w:rPr>
          <w:lang w:eastAsia="uk-UA"/>
        </w:rPr>
        <w:t xml:space="preserve"> </w:t>
      </w:r>
      <w:proofErr w:type="spellStart"/>
      <w:r w:rsidR="00EC189E" w:rsidRPr="002C799F">
        <w:rPr>
          <w:lang w:eastAsia="uk-UA"/>
        </w:rPr>
        <w:t>господарства</w:t>
      </w:r>
      <w:proofErr w:type="spellEnd"/>
      <w:r w:rsidR="00EC189E" w:rsidRPr="002C799F">
        <w:rPr>
          <w:lang w:eastAsia="uk-UA"/>
        </w:rPr>
        <w:t>.</w:t>
      </w:r>
    </w:p>
    <w:p w14:paraId="2BA84CEF" w14:textId="77777777" w:rsidR="00160B82" w:rsidRPr="002C799F" w:rsidRDefault="00160B82" w:rsidP="00D413F4">
      <w:pPr>
        <w:spacing w:after="240"/>
        <w:ind w:left="284"/>
        <w:rPr>
          <w:b/>
          <w:lang w:val="uk-UA" w:eastAsia="uk-UA"/>
        </w:rPr>
      </w:pPr>
    </w:p>
    <w:p w14:paraId="3764D06D" w14:textId="2907CF4C" w:rsidR="00EC189E" w:rsidRPr="002C799F" w:rsidRDefault="00EC189E" w:rsidP="00D413F4">
      <w:pPr>
        <w:spacing w:after="240"/>
        <w:ind w:left="284"/>
        <w:rPr>
          <w:b/>
          <w:lang w:eastAsia="uk-UA"/>
        </w:rPr>
      </w:pPr>
      <w:proofErr w:type="spellStart"/>
      <w:r w:rsidRPr="002C799F">
        <w:rPr>
          <w:b/>
          <w:lang w:eastAsia="uk-UA"/>
        </w:rPr>
        <w:t>Міський</w:t>
      </w:r>
      <w:proofErr w:type="spellEnd"/>
      <w:r w:rsidRPr="002C799F">
        <w:rPr>
          <w:b/>
          <w:lang w:eastAsia="uk-UA"/>
        </w:rPr>
        <w:t xml:space="preserve"> голова                                    </w:t>
      </w:r>
      <w:proofErr w:type="spellStart"/>
      <w:r w:rsidRPr="002C799F">
        <w:rPr>
          <w:b/>
          <w:lang w:eastAsia="uk-UA"/>
        </w:rPr>
        <w:t>Юрій</w:t>
      </w:r>
      <w:proofErr w:type="spellEnd"/>
      <w:r w:rsidRPr="002C799F">
        <w:rPr>
          <w:b/>
          <w:lang w:eastAsia="uk-UA"/>
        </w:rPr>
        <w:t xml:space="preserve">    ПЛОСКОНОС</w:t>
      </w:r>
    </w:p>
    <w:p w14:paraId="18E0FFCE" w14:textId="0173F833" w:rsidR="009A4935" w:rsidRPr="002C799F" w:rsidRDefault="00EC189E" w:rsidP="00D413F4">
      <w:pPr>
        <w:ind w:left="284"/>
        <w:rPr>
          <w:b/>
          <w:lang w:eastAsia="uk-UA"/>
        </w:rPr>
      </w:pPr>
      <w:proofErr w:type="spellStart"/>
      <w:proofErr w:type="gramStart"/>
      <w:r w:rsidRPr="002C799F">
        <w:rPr>
          <w:b/>
          <w:lang w:eastAsia="uk-UA"/>
        </w:rPr>
        <w:t>Секретар</w:t>
      </w:r>
      <w:proofErr w:type="spellEnd"/>
      <w:r w:rsidRPr="002C799F">
        <w:rPr>
          <w:b/>
          <w:lang w:eastAsia="uk-UA"/>
        </w:rPr>
        <w:t xml:space="preserve">  ради</w:t>
      </w:r>
      <w:proofErr w:type="gramEnd"/>
      <w:r w:rsidRPr="002C799F">
        <w:rPr>
          <w:b/>
          <w:lang w:eastAsia="uk-UA"/>
        </w:rPr>
        <w:t xml:space="preserve">                                     </w:t>
      </w:r>
      <w:proofErr w:type="spellStart"/>
      <w:r w:rsidRPr="002C799F">
        <w:rPr>
          <w:b/>
          <w:lang w:eastAsia="uk-UA"/>
        </w:rPr>
        <w:t>Світлана</w:t>
      </w:r>
      <w:proofErr w:type="spellEnd"/>
      <w:r w:rsidRPr="002C799F">
        <w:rPr>
          <w:b/>
          <w:lang w:eastAsia="uk-UA"/>
        </w:rPr>
        <w:t xml:space="preserve">    МЕДВЕДЧУК</w:t>
      </w:r>
    </w:p>
    <w:p w14:paraId="59056DD4" w14:textId="40534BC9" w:rsidR="00160B82" w:rsidRPr="002C799F" w:rsidRDefault="00160B82" w:rsidP="00D413F4">
      <w:pPr>
        <w:ind w:left="284"/>
        <w:rPr>
          <w:b/>
          <w:lang w:eastAsia="uk-UA"/>
        </w:rPr>
      </w:pPr>
    </w:p>
    <w:p w14:paraId="568F474B" w14:textId="51AEE9F4" w:rsidR="00160B82" w:rsidRPr="002C799F" w:rsidRDefault="00160B82" w:rsidP="00D413F4">
      <w:pPr>
        <w:ind w:left="284"/>
        <w:rPr>
          <w:b/>
          <w:lang w:eastAsia="uk-UA"/>
        </w:rPr>
      </w:pPr>
    </w:p>
    <w:p w14:paraId="3E520A16" w14:textId="6C59BCAA" w:rsidR="00160B82" w:rsidRPr="002C799F" w:rsidRDefault="00160B82" w:rsidP="00D413F4">
      <w:pPr>
        <w:ind w:left="284"/>
        <w:rPr>
          <w:b/>
          <w:lang w:eastAsia="uk-UA"/>
        </w:rPr>
      </w:pPr>
    </w:p>
    <w:p w14:paraId="49A7BB52" w14:textId="42CA127A" w:rsidR="00160B82" w:rsidRPr="002C799F" w:rsidRDefault="00160B82" w:rsidP="00D413F4">
      <w:pPr>
        <w:ind w:left="284"/>
        <w:rPr>
          <w:b/>
          <w:lang w:eastAsia="uk-UA"/>
        </w:rPr>
      </w:pPr>
    </w:p>
    <w:p w14:paraId="5D33BC6B" w14:textId="24D03681" w:rsidR="00160B82" w:rsidRPr="002C799F" w:rsidRDefault="00160B82" w:rsidP="00D413F4">
      <w:pPr>
        <w:ind w:left="284"/>
        <w:rPr>
          <w:b/>
          <w:lang w:eastAsia="uk-UA"/>
        </w:rPr>
      </w:pPr>
    </w:p>
    <w:p w14:paraId="62C7C056" w14:textId="242A9C67" w:rsidR="00160B82" w:rsidRPr="002C799F" w:rsidRDefault="00160B82" w:rsidP="00D413F4">
      <w:pPr>
        <w:ind w:left="284"/>
        <w:rPr>
          <w:b/>
          <w:lang w:eastAsia="uk-UA"/>
        </w:rPr>
      </w:pPr>
    </w:p>
    <w:p w14:paraId="11BEEA3F" w14:textId="5D4E94E1" w:rsidR="00160B82" w:rsidRPr="002C799F" w:rsidRDefault="00160B82" w:rsidP="00D413F4">
      <w:pPr>
        <w:ind w:left="284"/>
        <w:rPr>
          <w:b/>
          <w:lang w:eastAsia="uk-UA"/>
        </w:rPr>
      </w:pPr>
    </w:p>
    <w:p w14:paraId="2AB27400" w14:textId="1B18EBEF" w:rsidR="002B04C1" w:rsidRPr="002C799F" w:rsidRDefault="002B04C1" w:rsidP="00D413F4">
      <w:pPr>
        <w:ind w:left="284"/>
        <w:rPr>
          <w:b/>
          <w:lang w:eastAsia="uk-UA"/>
        </w:rPr>
      </w:pPr>
    </w:p>
    <w:p w14:paraId="261FF1B0" w14:textId="3287B9D1" w:rsidR="002B04C1" w:rsidRPr="002C799F" w:rsidRDefault="002B04C1" w:rsidP="00D413F4">
      <w:pPr>
        <w:ind w:left="284"/>
        <w:rPr>
          <w:b/>
          <w:lang w:eastAsia="uk-UA"/>
        </w:rPr>
      </w:pPr>
    </w:p>
    <w:p w14:paraId="1BF04857" w14:textId="6C13FB08" w:rsidR="002B04C1" w:rsidRPr="002C799F" w:rsidRDefault="002B04C1" w:rsidP="00D413F4">
      <w:pPr>
        <w:ind w:left="284"/>
        <w:rPr>
          <w:b/>
          <w:lang w:eastAsia="uk-UA"/>
        </w:rPr>
      </w:pPr>
    </w:p>
    <w:p w14:paraId="55926268" w14:textId="6BD61D66" w:rsidR="002B04C1" w:rsidRPr="002C799F" w:rsidRDefault="002B04C1" w:rsidP="00D413F4">
      <w:pPr>
        <w:ind w:left="284"/>
        <w:rPr>
          <w:b/>
          <w:lang w:eastAsia="uk-UA"/>
        </w:rPr>
      </w:pPr>
    </w:p>
    <w:p w14:paraId="1032C84B" w14:textId="073AB101" w:rsidR="002B04C1" w:rsidRPr="002C799F" w:rsidRDefault="002B04C1" w:rsidP="00D413F4">
      <w:pPr>
        <w:ind w:left="284"/>
        <w:rPr>
          <w:b/>
          <w:lang w:eastAsia="uk-UA"/>
        </w:rPr>
      </w:pPr>
    </w:p>
    <w:p w14:paraId="71A518F9" w14:textId="65BC0FB3" w:rsidR="002B04C1" w:rsidRPr="002C799F" w:rsidRDefault="002B04C1" w:rsidP="00D413F4">
      <w:pPr>
        <w:ind w:left="284"/>
        <w:rPr>
          <w:b/>
          <w:lang w:eastAsia="uk-UA"/>
        </w:rPr>
      </w:pPr>
    </w:p>
    <w:p w14:paraId="7AB340FB" w14:textId="49D0E028" w:rsidR="002B04C1" w:rsidRPr="002C799F" w:rsidRDefault="002B04C1" w:rsidP="00D413F4">
      <w:pPr>
        <w:ind w:left="284"/>
        <w:rPr>
          <w:b/>
          <w:lang w:eastAsia="uk-UA"/>
        </w:rPr>
      </w:pPr>
    </w:p>
    <w:p w14:paraId="6D344BD9" w14:textId="0A4EC490" w:rsidR="002B04C1" w:rsidRPr="002C799F" w:rsidRDefault="002B04C1" w:rsidP="00D413F4">
      <w:pPr>
        <w:ind w:left="284"/>
        <w:rPr>
          <w:b/>
          <w:lang w:eastAsia="uk-UA"/>
        </w:rPr>
      </w:pPr>
    </w:p>
    <w:p w14:paraId="0AD77E31" w14:textId="0810C1EC" w:rsidR="002B04C1" w:rsidRPr="002C799F" w:rsidRDefault="002B04C1" w:rsidP="00D413F4">
      <w:pPr>
        <w:ind w:left="284"/>
        <w:rPr>
          <w:b/>
          <w:lang w:eastAsia="uk-UA"/>
        </w:rPr>
      </w:pPr>
    </w:p>
    <w:p w14:paraId="05EC1CFB" w14:textId="4E207D09" w:rsidR="002B04C1" w:rsidRPr="002C799F" w:rsidRDefault="002B04C1" w:rsidP="00D413F4">
      <w:pPr>
        <w:ind w:left="284"/>
        <w:rPr>
          <w:b/>
          <w:lang w:eastAsia="uk-UA"/>
        </w:rPr>
      </w:pPr>
    </w:p>
    <w:p w14:paraId="4F69906B" w14:textId="1FD64405" w:rsidR="002B04C1" w:rsidRPr="002C799F" w:rsidRDefault="002B04C1" w:rsidP="00D413F4">
      <w:pPr>
        <w:ind w:left="284"/>
        <w:rPr>
          <w:b/>
          <w:lang w:eastAsia="uk-UA"/>
        </w:rPr>
      </w:pPr>
    </w:p>
    <w:p w14:paraId="79FC43E9" w14:textId="5DC64884" w:rsidR="002B04C1" w:rsidRPr="002C799F" w:rsidRDefault="002B04C1" w:rsidP="00D413F4">
      <w:pPr>
        <w:ind w:left="284"/>
        <w:rPr>
          <w:b/>
          <w:lang w:eastAsia="uk-UA"/>
        </w:rPr>
      </w:pPr>
    </w:p>
    <w:p w14:paraId="1AD8C7FF" w14:textId="097D4587" w:rsidR="002B04C1" w:rsidRPr="002C799F" w:rsidRDefault="002B04C1" w:rsidP="00D413F4">
      <w:pPr>
        <w:ind w:left="284"/>
        <w:rPr>
          <w:b/>
          <w:lang w:eastAsia="uk-UA"/>
        </w:rPr>
      </w:pPr>
    </w:p>
    <w:p w14:paraId="25E0EEE3" w14:textId="41393FB3" w:rsidR="002B04C1" w:rsidRPr="002C799F" w:rsidRDefault="002B04C1" w:rsidP="00D413F4">
      <w:pPr>
        <w:ind w:left="284"/>
        <w:rPr>
          <w:b/>
          <w:lang w:eastAsia="uk-UA"/>
        </w:rPr>
      </w:pPr>
    </w:p>
    <w:p w14:paraId="4C4D8992" w14:textId="55A3942F" w:rsidR="002B04C1" w:rsidRPr="002C799F" w:rsidRDefault="002B04C1" w:rsidP="00D413F4">
      <w:pPr>
        <w:ind w:left="284"/>
        <w:rPr>
          <w:b/>
          <w:lang w:eastAsia="uk-UA"/>
        </w:rPr>
      </w:pPr>
    </w:p>
    <w:p w14:paraId="7F78A95C" w14:textId="530629E7" w:rsidR="002B04C1" w:rsidRPr="002C799F" w:rsidRDefault="002B04C1" w:rsidP="00D413F4">
      <w:pPr>
        <w:ind w:left="284"/>
        <w:rPr>
          <w:b/>
          <w:lang w:eastAsia="uk-UA"/>
        </w:rPr>
      </w:pPr>
    </w:p>
    <w:p w14:paraId="2E8269F2" w14:textId="5C273963" w:rsidR="002B04C1" w:rsidRPr="002C799F" w:rsidRDefault="002B04C1" w:rsidP="00D413F4">
      <w:pPr>
        <w:ind w:left="284"/>
        <w:rPr>
          <w:b/>
          <w:lang w:eastAsia="uk-UA"/>
        </w:rPr>
      </w:pPr>
    </w:p>
    <w:p w14:paraId="67D167F3" w14:textId="678DBF13" w:rsidR="002B04C1" w:rsidRPr="002C799F" w:rsidRDefault="002B04C1" w:rsidP="00D413F4">
      <w:pPr>
        <w:ind w:left="284"/>
        <w:rPr>
          <w:b/>
          <w:lang w:eastAsia="uk-UA"/>
        </w:rPr>
      </w:pPr>
    </w:p>
    <w:p w14:paraId="43E82806" w14:textId="3C544C24" w:rsidR="002B04C1" w:rsidRPr="002C799F" w:rsidRDefault="002B04C1" w:rsidP="00D413F4">
      <w:pPr>
        <w:ind w:left="284"/>
        <w:rPr>
          <w:b/>
          <w:lang w:eastAsia="uk-UA"/>
        </w:rPr>
      </w:pPr>
    </w:p>
    <w:p w14:paraId="08F9D261" w14:textId="730889C9" w:rsidR="002B04C1" w:rsidRPr="002C799F" w:rsidRDefault="002B04C1" w:rsidP="00D413F4">
      <w:pPr>
        <w:ind w:left="284"/>
        <w:rPr>
          <w:b/>
          <w:lang w:eastAsia="uk-UA"/>
        </w:rPr>
      </w:pPr>
    </w:p>
    <w:p w14:paraId="299AC6DA" w14:textId="31CB6327" w:rsidR="002B04C1" w:rsidRPr="002C799F" w:rsidRDefault="002B04C1" w:rsidP="00D413F4">
      <w:pPr>
        <w:ind w:left="284"/>
        <w:rPr>
          <w:b/>
          <w:lang w:eastAsia="uk-UA"/>
        </w:rPr>
      </w:pPr>
    </w:p>
    <w:p w14:paraId="62A78D5B" w14:textId="50E6D31E" w:rsidR="002B04C1" w:rsidRPr="002C799F" w:rsidRDefault="002B04C1" w:rsidP="00D413F4">
      <w:pPr>
        <w:ind w:left="284"/>
        <w:rPr>
          <w:b/>
          <w:lang w:eastAsia="uk-UA"/>
        </w:rPr>
      </w:pPr>
    </w:p>
    <w:p w14:paraId="423E17CA" w14:textId="63237DD1" w:rsidR="002B04C1" w:rsidRPr="002C799F" w:rsidRDefault="002B04C1" w:rsidP="00D413F4">
      <w:pPr>
        <w:ind w:left="284"/>
        <w:rPr>
          <w:b/>
          <w:lang w:eastAsia="uk-UA"/>
        </w:rPr>
      </w:pPr>
    </w:p>
    <w:p w14:paraId="639EA82B" w14:textId="58A67361" w:rsidR="002B04C1" w:rsidRPr="002C799F" w:rsidRDefault="002B04C1" w:rsidP="00D413F4">
      <w:pPr>
        <w:ind w:left="284"/>
        <w:rPr>
          <w:b/>
          <w:lang w:eastAsia="uk-UA"/>
        </w:rPr>
      </w:pPr>
    </w:p>
    <w:p w14:paraId="04A53073" w14:textId="504067F2" w:rsidR="002B04C1" w:rsidRPr="002C799F" w:rsidRDefault="002B04C1" w:rsidP="00D413F4">
      <w:pPr>
        <w:ind w:left="284"/>
        <w:rPr>
          <w:b/>
          <w:lang w:eastAsia="uk-UA"/>
        </w:rPr>
      </w:pPr>
    </w:p>
    <w:p w14:paraId="51E08348" w14:textId="2D194F3A" w:rsidR="002B04C1" w:rsidRPr="002C799F" w:rsidRDefault="002B04C1" w:rsidP="00D413F4">
      <w:pPr>
        <w:ind w:left="284"/>
        <w:rPr>
          <w:b/>
          <w:lang w:eastAsia="uk-UA"/>
        </w:rPr>
      </w:pPr>
    </w:p>
    <w:p w14:paraId="3F013764" w14:textId="2CB6D092" w:rsidR="002B04C1" w:rsidRPr="002C799F" w:rsidRDefault="002B04C1" w:rsidP="00D413F4">
      <w:pPr>
        <w:ind w:left="284"/>
        <w:rPr>
          <w:b/>
          <w:lang w:eastAsia="uk-UA"/>
        </w:rPr>
      </w:pPr>
    </w:p>
    <w:p w14:paraId="7C6C3153" w14:textId="5DAD3782" w:rsidR="002B04C1" w:rsidRPr="002C799F" w:rsidRDefault="002B04C1" w:rsidP="00D413F4">
      <w:pPr>
        <w:ind w:left="284"/>
        <w:rPr>
          <w:b/>
          <w:lang w:eastAsia="uk-UA"/>
        </w:rPr>
      </w:pPr>
    </w:p>
    <w:p w14:paraId="593767E4" w14:textId="3D9984B9" w:rsidR="002B04C1" w:rsidRPr="002C799F" w:rsidRDefault="002B04C1" w:rsidP="00D413F4">
      <w:pPr>
        <w:ind w:left="284"/>
        <w:rPr>
          <w:b/>
          <w:lang w:eastAsia="uk-UA"/>
        </w:rPr>
      </w:pPr>
    </w:p>
    <w:p w14:paraId="45858074" w14:textId="2D9DB46A" w:rsidR="002B04C1" w:rsidRPr="002C799F" w:rsidRDefault="002B04C1" w:rsidP="00D413F4">
      <w:pPr>
        <w:ind w:left="284"/>
        <w:rPr>
          <w:b/>
          <w:lang w:eastAsia="uk-UA"/>
        </w:rPr>
      </w:pPr>
    </w:p>
    <w:p w14:paraId="161F0AEC" w14:textId="3FF2ACFE" w:rsidR="002B04C1" w:rsidRPr="002C799F" w:rsidRDefault="002B04C1" w:rsidP="00D413F4">
      <w:pPr>
        <w:ind w:left="284"/>
        <w:rPr>
          <w:b/>
          <w:lang w:eastAsia="uk-UA"/>
        </w:rPr>
      </w:pPr>
    </w:p>
    <w:p w14:paraId="5BE35B06" w14:textId="3C27CB59" w:rsidR="002B04C1" w:rsidRPr="002C799F" w:rsidRDefault="002B04C1" w:rsidP="00D413F4">
      <w:pPr>
        <w:ind w:left="284"/>
        <w:rPr>
          <w:b/>
          <w:lang w:eastAsia="uk-UA"/>
        </w:rPr>
      </w:pPr>
    </w:p>
    <w:p w14:paraId="5DB0EAD3" w14:textId="672D8428" w:rsidR="002B04C1" w:rsidRPr="002C799F" w:rsidRDefault="002B04C1" w:rsidP="00D413F4">
      <w:pPr>
        <w:ind w:left="284"/>
        <w:rPr>
          <w:b/>
          <w:lang w:eastAsia="uk-UA"/>
        </w:rPr>
      </w:pPr>
    </w:p>
    <w:p w14:paraId="5833D4C3" w14:textId="57761BB3" w:rsidR="002B04C1" w:rsidRPr="002C799F" w:rsidRDefault="002B04C1" w:rsidP="00D413F4">
      <w:pPr>
        <w:ind w:left="284"/>
        <w:rPr>
          <w:b/>
          <w:lang w:eastAsia="uk-UA"/>
        </w:rPr>
      </w:pPr>
    </w:p>
    <w:p w14:paraId="69117A37" w14:textId="5E8A882A" w:rsidR="002B04C1" w:rsidRPr="002C799F" w:rsidRDefault="002B04C1" w:rsidP="00D413F4">
      <w:pPr>
        <w:ind w:left="284"/>
        <w:rPr>
          <w:b/>
          <w:lang w:eastAsia="uk-UA"/>
        </w:rPr>
      </w:pPr>
    </w:p>
    <w:p w14:paraId="03969A97" w14:textId="43B5327A" w:rsidR="002B04C1" w:rsidRPr="002C799F" w:rsidRDefault="002B04C1" w:rsidP="00D413F4">
      <w:pPr>
        <w:ind w:left="284"/>
        <w:rPr>
          <w:b/>
          <w:lang w:eastAsia="uk-UA"/>
        </w:rPr>
      </w:pPr>
    </w:p>
    <w:p w14:paraId="195E3ED3" w14:textId="4F9CE996" w:rsidR="002B04C1" w:rsidRPr="002C799F" w:rsidRDefault="002B04C1" w:rsidP="00D413F4">
      <w:pPr>
        <w:ind w:left="284"/>
        <w:rPr>
          <w:b/>
          <w:lang w:eastAsia="uk-UA"/>
        </w:rPr>
      </w:pPr>
    </w:p>
    <w:p w14:paraId="51B9FD87" w14:textId="673FFC4E" w:rsidR="002B04C1" w:rsidRPr="002C799F" w:rsidRDefault="002B04C1" w:rsidP="00D413F4">
      <w:pPr>
        <w:ind w:left="284"/>
        <w:rPr>
          <w:b/>
          <w:lang w:eastAsia="uk-UA"/>
        </w:rPr>
      </w:pPr>
    </w:p>
    <w:p w14:paraId="1CBF3B7E" w14:textId="77777777" w:rsidR="002B04C1" w:rsidRPr="002C799F" w:rsidRDefault="002B04C1" w:rsidP="00D413F4">
      <w:pPr>
        <w:ind w:left="284"/>
        <w:rPr>
          <w:b/>
          <w:lang w:eastAsia="uk-UA"/>
        </w:rPr>
      </w:pPr>
    </w:p>
    <w:p w14:paraId="6F7AD875" w14:textId="77777777" w:rsidR="00160B82" w:rsidRPr="002C799F" w:rsidRDefault="00160B82" w:rsidP="00D413F4">
      <w:pPr>
        <w:pStyle w:val="paragraph"/>
        <w:tabs>
          <w:tab w:val="left" w:pos="7740"/>
          <w:tab w:val="left" w:pos="9356"/>
          <w:tab w:val="right" w:pos="9498"/>
        </w:tabs>
        <w:spacing w:before="0" w:beforeAutospacing="0" w:after="0" w:afterAutospacing="0"/>
        <w:ind w:left="284" w:right="141"/>
        <w:jc w:val="right"/>
        <w:textAlignment w:val="baseline"/>
        <w:rPr>
          <w:noProof/>
          <w:lang w:eastAsia="uk-UA"/>
        </w:rPr>
      </w:pPr>
      <w:r w:rsidRPr="002C799F">
        <w:rPr>
          <w:noProof/>
          <w:lang w:val="uk-UA" w:eastAsia="uk-UA"/>
        </w:rPr>
        <w:t>Додаток №</w:t>
      </w:r>
      <w:r w:rsidRPr="002C799F">
        <w:rPr>
          <w:noProof/>
          <w:lang w:eastAsia="uk-UA"/>
        </w:rPr>
        <w:t>1</w:t>
      </w:r>
    </w:p>
    <w:p w14:paraId="56CEEC53" w14:textId="5C40220D" w:rsidR="00160B82" w:rsidRPr="002C799F" w:rsidRDefault="00160B82" w:rsidP="00D413F4">
      <w:pPr>
        <w:pStyle w:val="paragraph"/>
        <w:tabs>
          <w:tab w:val="left" w:pos="9356"/>
          <w:tab w:val="right" w:pos="9498"/>
        </w:tabs>
        <w:spacing w:before="0" w:beforeAutospacing="0" w:after="0" w:afterAutospacing="0"/>
        <w:ind w:left="284" w:right="141"/>
        <w:jc w:val="right"/>
        <w:textAlignment w:val="baseline"/>
        <w:rPr>
          <w:noProof/>
          <w:lang w:val="uk-UA" w:eastAsia="uk-UA"/>
        </w:rPr>
      </w:pPr>
      <w:r w:rsidRPr="002C799F">
        <w:rPr>
          <w:noProof/>
          <w:lang w:val="uk-UA" w:eastAsia="uk-UA"/>
        </w:rPr>
        <w:t xml:space="preserve">     до рішення     56   </w:t>
      </w:r>
      <w:r w:rsidRPr="002C799F">
        <w:rPr>
          <w:noProof/>
          <w:lang w:eastAsia="uk-UA"/>
        </w:rPr>
        <w:t xml:space="preserve"> </w:t>
      </w:r>
      <w:r w:rsidRPr="002C799F">
        <w:rPr>
          <w:noProof/>
          <w:lang w:val="uk-UA" w:eastAsia="uk-UA"/>
        </w:rPr>
        <w:t xml:space="preserve">сесії </w:t>
      </w:r>
      <w:r w:rsidRPr="002C799F">
        <w:rPr>
          <w:noProof/>
          <w:lang w:val="en-US" w:eastAsia="uk-UA"/>
        </w:rPr>
        <w:t>V</w:t>
      </w:r>
      <w:r w:rsidRPr="002C799F">
        <w:rPr>
          <w:noProof/>
          <w:lang w:val="uk-UA" w:eastAsia="uk-UA"/>
        </w:rPr>
        <w:t xml:space="preserve">ІІІ демократичного </w:t>
      </w:r>
    </w:p>
    <w:p w14:paraId="5B4D14AD" w14:textId="77777777" w:rsidR="00160B82" w:rsidRPr="002C799F" w:rsidRDefault="00160B82" w:rsidP="00D413F4">
      <w:pPr>
        <w:pStyle w:val="paragraph"/>
        <w:tabs>
          <w:tab w:val="left" w:pos="9356"/>
          <w:tab w:val="right" w:pos="9498"/>
        </w:tabs>
        <w:spacing w:before="0" w:beforeAutospacing="0" w:after="0" w:afterAutospacing="0"/>
        <w:ind w:left="284" w:right="141"/>
        <w:jc w:val="right"/>
        <w:textAlignment w:val="baseline"/>
        <w:rPr>
          <w:noProof/>
          <w:lang w:val="uk-UA" w:eastAsia="uk-UA"/>
        </w:rPr>
      </w:pPr>
      <w:r w:rsidRPr="002C799F">
        <w:rPr>
          <w:noProof/>
          <w:lang w:val="uk-UA" w:eastAsia="uk-UA"/>
        </w:rPr>
        <w:t xml:space="preserve">                                             скликання Косівської міської ради Косівського району                                              </w:t>
      </w:r>
    </w:p>
    <w:p w14:paraId="371F1999" w14:textId="77777777" w:rsidR="00160B82" w:rsidRPr="002C799F" w:rsidRDefault="00160B82" w:rsidP="00D413F4">
      <w:pPr>
        <w:pStyle w:val="paragraph"/>
        <w:tabs>
          <w:tab w:val="left" w:pos="9356"/>
          <w:tab w:val="right" w:pos="9498"/>
        </w:tabs>
        <w:spacing w:before="0" w:beforeAutospacing="0" w:after="0" w:afterAutospacing="0"/>
        <w:ind w:left="284" w:right="141"/>
        <w:jc w:val="right"/>
        <w:textAlignment w:val="baseline"/>
        <w:rPr>
          <w:noProof/>
          <w:lang w:val="uk-UA" w:eastAsia="uk-UA"/>
        </w:rPr>
      </w:pPr>
      <w:r w:rsidRPr="002C799F">
        <w:rPr>
          <w:noProof/>
          <w:lang w:val="uk-UA" w:eastAsia="uk-UA"/>
        </w:rPr>
        <w:t xml:space="preserve">            Івано-Франківської області </w:t>
      </w:r>
    </w:p>
    <w:p w14:paraId="3F25D9E0" w14:textId="5FC5F9F4" w:rsidR="00160B82" w:rsidRPr="002C799F" w:rsidRDefault="00160B82" w:rsidP="00D413F4">
      <w:pPr>
        <w:pStyle w:val="paragraph"/>
        <w:tabs>
          <w:tab w:val="left" w:pos="9356"/>
          <w:tab w:val="right" w:pos="9498"/>
        </w:tabs>
        <w:spacing w:before="0" w:beforeAutospacing="0" w:after="0" w:afterAutospacing="0"/>
        <w:ind w:left="284" w:right="141"/>
        <w:jc w:val="right"/>
        <w:textAlignment w:val="baseline"/>
        <w:rPr>
          <w:noProof/>
          <w:lang w:eastAsia="uk-UA"/>
        </w:rPr>
      </w:pPr>
      <w:r w:rsidRPr="002C799F">
        <w:rPr>
          <w:noProof/>
          <w:lang w:val="uk-UA" w:eastAsia="uk-UA"/>
        </w:rPr>
        <w:t xml:space="preserve">                                                                                          від                2025 року  №    _______</w:t>
      </w:r>
    </w:p>
    <w:p w14:paraId="2A24314E" w14:textId="77777777" w:rsidR="00160B82" w:rsidRPr="002C799F" w:rsidRDefault="00160B82" w:rsidP="00D413F4">
      <w:pPr>
        <w:tabs>
          <w:tab w:val="left" w:pos="9356"/>
          <w:tab w:val="right" w:pos="9498"/>
        </w:tabs>
        <w:ind w:left="284"/>
        <w:rPr>
          <w:b/>
          <w:bCs/>
          <w:lang w:val="uk-UA" w:eastAsia="uk-UA"/>
        </w:rPr>
      </w:pPr>
    </w:p>
    <w:p w14:paraId="49844963" w14:textId="77777777" w:rsidR="00160B82" w:rsidRPr="002C799F" w:rsidRDefault="00160B82" w:rsidP="00D413F4">
      <w:pPr>
        <w:tabs>
          <w:tab w:val="left" w:pos="9356"/>
          <w:tab w:val="right" w:pos="9498"/>
        </w:tabs>
        <w:ind w:left="284"/>
        <w:rPr>
          <w:lang w:eastAsia="uk-UA"/>
        </w:rPr>
      </w:pPr>
    </w:p>
    <w:p w14:paraId="730042D0" w14:textId="77777777" w:rsidR="00160B82" w:rsidRPr="002C799F" w:rsidRDefault="00160B82" w:rsidP="00D413F4">
      <w:pPr>
        <w:tabs>
          <w:tab w:val="left" w:pos="9356"/>
          <w:tab w:val="right" w:pos="9498"/>
        </w:tabs>
        <w:ind w:left="284"/>
        <w:jc w:val="center"/>
        <w:rPr>
          <w:lang w:eastAsia="uk-UA"/>
        </w:rPr>
      </w:pPr>
      <w:r w:rsidRPr="002C799F">
        <w:rPr>
          <w:b/>
          <w:bCs/>
          <w:lang w:eastAsia="uk-UA"/>
        </w:rPr>
        <w:t>ПОРЯДОК</w:t>
      </w:r>
    </w:p>
    <w:p w14:paraId="6C101C52" w14:textId="41C7DC07" w:rsidR="00160B82" w:rsidRPr="002C799F" w:rsidRDefault="000B19FC" w:rsidP="00D413F4">
      <w:pPr>
        <w:tabs>
          <w:tab w:val="left" w:pos="9356"/>
          <w:tab w:val="right" w:pos="9498"/>
        </w:tabs>
        <w:ind w:left="284"/>
        <w:jc w:val="center"/>
        <w:rPr>
          <w:lang w:eastAsia="uk-UA"/>
        </w:rPr>
      </w:pPr>
      <w:proofErr w:type="spellStart"/>
      <w:proofErr w:type="gramStart"/>
      <w:r w:rsidRPr="002C799F">
        <w:rPr>
          <w:b/>
          <w:bCs/>
          <w:lang w:eastAsia="uk-UA"/>
        </w:rPr>
        <w:t>В</w:t>
      </w:r>
      <w:r w:rsidR="00160B82" w:rsidRPr="002C799F">
        <w:rPr>
          <w:b/>
          <w:bCs/>
          <w:lang w:eastAsia="uk-UA"/>
        </w:rPr>
        <w:t>икористання</w:t>
      </w:r>
      <w:proofErr w:type="spellEnd"/>
      <w:r w:rsidRPr="002C799F">
        <w:rPr>
          <w:b/>
          <w:bCs/>
          <w:lang w:val="uk-UA" w:eastAsia="uk-UA"/>
        </w:rPr>
        <w:t xml:space="preserve"> </w:t>
      </w:r>
      <w:r w:rsidR="00160B82" w:rsidRPr="002C799F">
        <w:rPr>
          <w:b/>
          <w:bCs/>
          <w:lang w:eastAsia="uk-UA"/>
        </w:rPr>
        <w:t xml:space="preserve"> </w:t>
      </w:r>
      <w:proofErr w:type="spellStart"/>
      <w:r w:rsidR="00160B82" w:rsidRPr="002C799F">
        <w:rPr>
          <w:b/>
          <w:bCs/>
          <w:lang w:eastAsia="uk-UA"/>
        </w:rPr>
        <w:t>працівниками</w:t>
      </w:r>
      <w:proofErr w:type="spellEnd"/>
      <w:proofErr w:type="gramEnd"/>
      <w:r w:rsidRPr="002C799F">
        <w:rPr>
          <w:b/>
          <w:bCs/>
          <w:lang w:val="uk-UA" w:eastAsia="uk-UA"/>
        </w:rPr>
        <w:t xml:space="preserve"> </w:t>
      </w:r>
      <w:r w:rsidR="00160B82" w:rsidRPr="002C799F">
        <w:rPr>
          <w:b/>
          <w:bCs/>
          <w:lang w:eastAsia="uk-UA"/>
        </w:rPr>
        <w:t xml:space="preserve"> </w:t>
      </w:r>
      <w:proofErr w:type="spellStart"/>
      <w:r w:rsidR="00160B82" w:rsidRPr="002C799F">
        <w:rPr>
          <w:b/>
          <w:bCs/>
          <w:lang w:eastAsia="uk-UA"/>
        </w:rPr>
        <w:t>апарату</w:t>
      </w:r>
      <w:proofErr w:type="spellEnd"/>
      <w:r w:rsidRPr="002C799F">
        <w:rPr>
          <w:b/>
          <w:bCs/>
          <w:lang w:val="uk-UA" w:eastAsia="uk-UA"/>
        </w:rPr>
        <w:t xml:space="preserve"> </w:t>
      </w:r>
      <w:r w:rsidR="00160B82" w:rsidRPr="002C799F">
        <w:rPr>
          <w:b/>
          <w:bCs/>
          <w:lang w:eastAsia="uk-UA"/>
        </w:rPr>
        <w:t xml:space="preserve"> </w:t>
      </w:r>
      <w:proofErr w:type="spellStart"/>
      <w:r w:rsidR="00160B82" w:rsidRPr="002C799F">
        <w:rPr>
          <w:b/>
          <w:bCs/>
          <w:lang w:eastAsia="uk-UA"/>
        </w:rPr>
        <w:t>Косівської</w:t>
      </w:r>
      <w:proofErr w:type="spellEnd"/>
      <w:r w:rsidRPr="002C799F">
        <w:rPr>
          <w:b/>
          <w:bCs/>
          <w:lang w:val="uk-UA" w:eastAsia="uk-UA"/>
        </w:rPr>
        <w:t xml:space="preserve"> </w:t>
      </w:r>
      <w:r w:rsidR="00160B82" w:rsidRPr="002C799F">
        <w:rPr>
          <w:b/>
          <w:bCs/>
          <w:lang w:eastAsia="uk-UA"/>
        </w:rPr>
        <w:t xml:space="preserve"> </w:t>
      </w:r>
      <w:proofErr w:type="spellStart"/>
      <w:r w:rsidR="00160B82" w:rsidRPr="002C799F">
        <w:rPr>
          <w:b/>
          <w:bCs/>
          <w:lang w:eastAsia="uk-UA"/>
        </w:rPr>
        <w:t>міської</w:t>
      </w:r>
      <w:proofErr w:type="spellEnd"/>
      <w:r w:rsidR="00160B82" w:rsidRPr="002C799F">
        <w:rPr>
          <w:b/>
          <w:bCs/>
          <w:lang w:eastAsia="uk-UA"/>
        </w:rPr>
        <w:t xml:space="preserve"> </w:t>
      </w:r>
      <w:r w:rsidRPr="002C799F">
        <w:rPr>
          <w:b/>
          <w:bCs/>
          <w:lang w:val="uk-UA" w:eastAsia="uk-UA"/>
        </w:rPr>
        <w:t xml:space="preserve"> </w:t>
      </w:r>
      <w:r w:rsidR="00160B82" w:rsidRPr="002C799F">
        <w:rPr>
          <w:b/>
          <w:bCs/>
          <w:lang w:eastAsia="uk-UA"/>
        </w:rPr>
        <w:t>ради </w:t>
      </w:r>
    </w:p>
    <w:p w14:paraId="411B723F" w14:textId="77777777" w:rsidR="00160B82" w:rsidRPr="002C799F" w:rsidRDefault="00160B82" w:rsidP="00D413F4">
      <w:pPr>
        <w:tabs>
          <w:tab w:val="left" w:pos="9356"/>
          <w:tab w:val="right" w:pos="9498"/>
        </w:tabs>
        <w:ind w:left="284"/>
        <w:jc w:val="center"/>
        <w:rPr>
          <w:b/>
          <w:bCs/>
          <w:lang w:val="uk-UA" w:eastAsia="uk-UA"/>
        </w:rPr>
      </w:pPr>
      <w:proofErr w:type="spellStart"/>
      <w:r w:rsidRPr="002C799F">
        <w:rPr>
          <w:b/>
          <w:bCs/>
          <w:lang w:eastAsia="uk-UA"/>
        </w:rPr>
        <w:t>власних</w:t>
      </w:r>
      <w:proofErr w:type="spellEnd"/>
      <w:r w:rsidRPr="002C799F">
        <w:rPr>
          <w:b/>
          <w:bCs/>
          <w:lang w:eastAsia="uk-UA"/>
        </w:rPr>
        <w:t xml:space="preserve"> </w:t>
      </w:r>
      <w:proofErr w:type="spellStart"/>
      <w:r w:rsidRPr="002C799F">
        <w:rPr>
          <w:b/>
          <w:bCs/>
          <w:lang w:eastAsia="uk-UA"/>
        </w:rPr>
        <w:t>автомобілів</w:t>
      </w:r>
      <w:proofErr w:type="spellEnd"/>
      <w:r w:rsidRPr="002C799F">
        <w:rPr>
          <w:b/>
          <w:bCs/>
          <w:lang w:eastAsia="uk-UA"/>
        </w:rPr>
        <w:t xml:space="preserve"> у </w:t>
      </w:r>
      <w:proofErr w:type="spellStart"/>
      <w:r w:rsidRPr="002C799F">
        <w:rPr>
          <w:b/>
          <w:bCs/>
          <w:lang w:eastAsia="uk-UA"/>
        </w:rPr>
        <w:t>службових</w:t>
      </w:r>
      <w:proofErr w:type="spellEnd"/>
      <w:r w:rsidRPr="002C799F">
        <w:rPr>
          <w:b/>
          <w:bCs/>
          <w:lang w:eastAsia="uk-UA"/>
        </w:rPr>
        <w:t xml:space="preserve"> </w:t>
      </w:r>
      <w:proofErr w:type="spellStart"/>
      <w:r w:rsidRPr="002C799F">
        <w:rPr>
          <w:b/>
          <w:bCs/>
          <w:lang w:eastAsia="uk-UA"/>
        </w:rPr>
        <w:t>цілях</w:t>
      </w:r>
      <w:proofErr w:type="spellEnd"/>
    </w:p>
    <w:p w14:paraId="54FAA97C" w14:textId="77777777" w:rsidR="00160B82" w:rsidRPr="002C799F" w:rsidRDefault="00160B82" w:rsidP="00D413F4">
      <w:pPr>
        <w:tabs>
          <w:tab w:val="left" w:pos="9356"/>
          <w:tab w:val="right" w:pos="9498"/>
        </w:tabs>
        <w:ind w:left="284"/>
        <w:jc w:val="center"/>
        <w:rPr>
          <w:lang w:val="uk-UA" w:eastAsia="uk-UA"/>
        </w:rPr>
      </w:pPr>
      <w:r w:rsidRPr="002C799F">
        <w:rPr>
          <w:b/>
          <w:bCs/>
          <w:lang w:val="uk-UA" w:eastAsia="uk-UA"/>
        </w:rPr>
        <w:t>(в новій редакції)</w:t>
      </w:r>
    </w:p>
    <w:p w14:paraId="2F44E8A4" w14:textId="77777777" w:rsidR="00160B82" w:rsidRPr="002C799F" w:rsidRDefault="00160B82" w:rsidP="00D413F4">
      <w:pPr>
        <w:tabs>
          <w:tab w:val="left" w:pos="9356"/>
          <w:tab w:val="right" w:pos="9498"/>
        </w:tabs>
        <w:ind w:left="284"/>
        <w:rPr>
          <w:lang w:eastAsia="uk-UA"/>
        </w:rPr>
      </w:pPr>
    </w:p>
    <w:p w14:paraId="019DB951" w14:textId="77777777" w:rsidR="00160B82" w:rsidRPr="002C799F" w:rsidRDefault="00160B82" w:rsidP="00D413F4">
      <w:pPr>
        <w:tabs>
          <w:tab w:val="left" w:pos="9356"/>
          <w:tab w:val="right" w:pos="9498"/>
        </w:tabs>
        <w:ind w:left="284"/>
        <w:rPr>
          <w:lang w:eastAsia="uk-UA"/>
        </w:rPr>
      </w:pPr>
    </w:p>
    <w:p w14:paraId="1ADB14D2" w14:textId="77777777" w:rsidR="00160B82" w:rsidRPr="002C799F" w:rsidRDefault="00160B82" w:rsidP="00D413F4">
      <w:pPr>
        <w:tabs>
          <w:tab w:val="left" w:pos="9356"/>
          <w:tab w:val="right" w:pos="9498"/>
        </w:tabs>
        <w:ind w:left="284"/>
        <w:jc w:val="both"/>
        <w:rPr>
          <w:lang w:eastAsia="uk-UA"/>
        </w:rPr>
      </w:pPr>
      <w:r w:rsidRPr="002C799F">
        <w:rPr>
          <w:lang w:eastAsia="uk-UA"/>
        </w:rPr>
        <w:t xml:space="preserve">1. </w:t>
      </w:r>
      <w:proofErr w:type="spellStart"/>
      <w:r w:rsidRPr="002C799F">
        <w:rPr>
          <w:lang w:eastAsia="uk-UA"/>
        </w:rPr>
        <w:t>Цей</w:t>
      </w:r>
      <w:proofErr w:type="spellEnd"/>
      <w:r w:rsidRPr="002C799F">
        <w:rPr>
          <w:lang w:eastAsia="uk-UA"/>
        </w:rPr>
        <w:t xml:space="preserve"> Порядок </w:t>
      </w:r>
      <w:proofErr w:type="spellStart"/>
      <w:r w:rsidRPr="002C799F">
        <w:rPr>
          <w:lang w:eastAsia="uk-UA"/>
        </w:rPr>
        <w:t>визначає</w:t>
      </w:r>
      <w:proofErr w:type="spellEnd"/>
      <w:r w:rsidRPr="002C799F">
        <w:rPr>
          <w:lang w:eastAsia="uk-UA"/>
        </w:rPr>
        <w:t xml:space="preserve"> процедуру </w:t>
      </w:r>
      <w:proofErr w:type="spellStart"/>
      <w:r w:rsidRPr="002C799F">
        <w:rPr>
          <w:lang w:eastAsia="uk-UA"/>
        </w:rPr>
        <w:t>встановлення</w:t>
      </w:r>
      <w:proofErr w:type="spellEnd"/>
      <w:r w:rsidRPr="002C799F">
        <w:rPr>
          <w:lang w:eastAsia="uk-UA"/>
        </w:rPr>
        <w:t xml:space="preserve"> та </w:t>
      </w:r>
      <w:proofErr w:type="spellStart"/>
      <w:r w:rsidRPr="002C799F">
        <w:rPr>
          <w:lang w:eastAsia="uk-UA"/>
        </w:rPr>
        <w:t>витрачання</w:t>
      </w:r>
      <w:proofErr w:type="spellEnd"/>
      <w:r w:rsidRPr="002C799F">
        <w:rPr>
          <w:lang w:eastAsia="uk-UA"/>
        </w:rPr>
        <w:t xml:space="preserve"> </w:t>
      </w:r>
      <w:proofErr w:type="spellStart"/>
      <w:r w:rsidRPr="002C799F">
        <w:rPr>
          <w:lang w:eastAsia="uk-UA"/>
        </w:rPr>
        <w:t>пального</w:t>
      </w:r>
      <w:proofErr w:type="spellEnd"/>
      <w:r w:rsidRPr="002C799F">
        <w:rPr>
          <w:lang w:eastAsia="uk-UA"/>
        </w:rPr>
        <w:t xml:space="preserve">, </w:t>
      </w:r>
      <w:r w:rsidRPr="002C799F">
        <w:rPr>
          <w:lang w:val="uk-UA" w:eastAsia="uk-UA"/>
        </w:rPr>
        <w:t xml:space="preserve">придбання </w:t>
      </w:r>
      <w:proofErr w:type="spellStart"/>
      <w:r w:rsidRPr="002C799F">
        <w:rPr>
          <w:lang w:eastAsia="uk-UA"/>
        </w:rPr>
        <w:t>запасних</w:t>
      </w:r>
      <w:proofErr w:type="spellEnd"/>
      <w:r w:rsidRPr="002C799F">
        <w:rPr>
          <w:lang w:eastAsia="uk-UA"/>
        </w:rPr>
        <w:t xml:space="preserve"> </w:t>
      </w:r>
      <w:proofErr w:type="spellStart"/>
      <w:r w:rsidRPr="002C799F">
        <w:rPr>
          <w:lang w:eastAsia="uk-UA"/>
        </w:rPr>
        <w:t>частин</w:t>
      </w:r>
      <w:proofErr w:type="spellEnd"/>
      <w:r w:rsidRPr="002C799F">
        <w:rPr>
          <w:lang w:eastAsia="uk-UA"/>
        </w:rPr>
        <w:t xml:space="preserve"> та/</w:t>
      </w:r>
      <w:proofErr w:type="spellStart"/>
      <w:r w:rsidRPr="002C799F">
        <w:rPr>
          <w:lang w:eastAsia="uk-UA"/>
        </w:rPr>
        <w:t>або</w:t>
      </w:r>
      <w:proofErr w:type="spellEnd"/>
      <w:r w:rsidRPr="002C799F">
        <w:rPr>
          <w:lang w:eastAsia="uk-UA"/>
        </w:rPr>
        <w:t xml:space="preserve"> </w:t>
      </w:r>
      <w:proofErr w:type="spellStart"/>
      <w:r w:rsidRPr="002C799F">
        <w:rPr>
          <w:lang w:eastAsia="uk-UA"/>
        </w:rPr>
        <w:t>проведення</w:t>
      </w:r>
      <w:proofErr w:type="spellEnd"/>
      <w:r w:rsidRPr="002C799F">
        <w:rPr>
          <w:lang w:eastAsia="uk-UA"/>
        </w:rPr>
        <w:t xml:space="preserve"> </w:t>
      </w:r>
      <w:proofErr w:type="spellStart"/>
      <w:r w:rsidRPr="002C799F">
        <w:rPr>
          <w:lang w:eastAsia="uk-UA"/>
        </w:rPr>
        <w:t>відновлювального</w:t>
      </w:r>
      <w:proofErr w:type="spellEnd"/>
      <w:r w:rsidRPr="002C799F">
        <w:rPr>
          <w:lang w:eastAsia="uk-UA"/>
        </w:rPr>
        <w:t xml:space="preserve"> ремонту при </w:t>
      </w:r>
      <w:proofErr w:type="spellStart"/>
      <w:r w:rsidRPr="002C799F">
        <w:rPr>
          <w:lang w:eastAsia="uk-UA"/>
        </w:rPr>
        <w:t>використанні</w:t>
      </w:r>
      <w:proofErr w:type="spellEnd"/>
      <w:r w:rsidRPr="002C799F">
        <w:rPr>
          <w:lang w:eastAsia="uk-UA"/>
        </w:rPr>
        <w:t xml:space="preserve"> </w:t>
      </w:r>
      <w:proofErr w:type="spellStart"/>
      <w:r w:rsidRPr="002C799F">
        <w:rPr>
          <w:lang w:eastAsia="uk-UA"/>
        </w:rPr>
        <w:t>працівниками</w:t>
      </w:r>
      <w:proofErr w:type="spellEnd"/>
      <w:r w:rsidRPr="002C799F">
        <w:rPr>
          <w:lang w:eastAsia="uk-UA"/>
        </w:rPr>
        <w:t xml:space="preserve"> </w:t>
      </w:r>
      <w:proofErr w:type="spellStart"/>
      <w:r w:rsidRPr="002C799F">
        <w:rPr>
          <w:lang w:eastAsia="uk-UA"/>
        </w:rPr>
        <w:t>апарату</w:t>
      </w:r>
      <w:proofErr w:type="spellEnd"/>
      <w:r w:rsidRPr="002C799F">
        <w:rPr>
          <w:lang w:eastAsia="uk-UA"/>
        </w:rPr>
        <w:t xml:space="preserve"> </w:t>
      </w:r>
      <w:proofErr w:type="spellStart"/>
      <w:r w:rsidRPr="002C799F">
        <w:rPr>
          <w:lang w:eastAsia="uk-UA"/>
        </w:rPr>
        <w:t>Косівської</w:t>
      </w:r>
      <w:proofErr w:type="spellEnd"/>
      <w:r w:rsidRPr="002C799F">
        <w:rPr>
          <w:lang w:eastAsia="uk-UA"/>
        </w:rPr>
        <w:t xml:space="preserve"> </w:t>
      </w:r>
      <w:proofErr w:type="spellStart"/>
      <w:r w:rsidRPr="002C799F">
        <w:rPr>
          <w:lang w:eastAsia="uk-UA"/>
        </w:rPr>
        <w:t>міської</w:t>
      </w:r>
      <w:proofErr w:type="spellEnd"/>
      <w:r w:rsidRPr="002C799F">
        <w:rPr>
          <w:lang w:eastAsia="uk-UA"/>
        </w:rPr>
        <w:t xml:space="preserve"> ради </w:t>
      </w:r>
      <w:proofErr w:type="spellStart"/>
      <w:r w:rsidRPr="002C799F">
        <w:rPr>
          <w:lang w:eastAsia="uk-UA"/>
        </w:rPr>
        <w:t>власних</w:t>
      </w:r>
      <w:proofErr w:type="spellEnd"/>
      <w:r w:rsidRPr="002C799F">
        <w:rPr>
          <w:lang w:eastAsia="uk-UA"/>
        </w:rPr>
        <w:t xml:space="preserve"> </w:t>
      </w:r>
      <w:proofErr w:type="spellStart"/>
      <w:r w:rsidRPr="002C799F">
        <w:rPr>
          <w:lang w:eastAsia="uk-UA"/>
        </w:rPr>
        <w:t>автомобілів</w:t>
      </w:r>
      <w:proofErr w:type="spellEnd"/>
      <w:r w:rsidRPr="002C799F">
        <w:rPr>
          <w:lang w:eastAsia="uk-UA"/>
        </w:rPr>
        <w:t xml:space="preserve"> у </w:t>
      </w:r>
      <w:proofErr w:type="spellStart"/>
      <w:r w:rsidRPr="002C799F">
        <w:rPr>
          <w:lang w:eastAsia="uk-UA"/>
        </w:rPr>
        <w:t>службових</w:t>
      </w:r>
      <w:proofErr w:type="spellEnd"/>
      <w:r w:rsidRPr="002C799F">
        <w:rPr>
          <w:lang w:eastAsia="uk-UA"/>
        </w:rPr>
        <w:t xml:space="preserve"> </w:t>
      </w:r>
      <w:proofErr w:type="spellStart"/>
      <w:r w:rsidRPr="002C799F">
        <w:rPr>
          <w:lang w:eastAsia="uk-UA"/>
        </w:rPr>
        <w:t>цілях</w:t>
      </w:r>
      <w:proofErr w:type="spellEnd"/>
      <w:r w:rsidRPr="002C799F">
        <w:rPr>
          <w:lang w:eastAsia="uk-UA"/>
        </w:rPr>
        <w:t>. </w:t>
      </w:r>
    </w:p>
    <w:p w14:paraId="61BA7F33" w14:textId="77777777" w:rsidR="00160B82" w:rsidRPr="002C799F" w:rsidRDefault="00160B82" w:rsidP="00D413F4">
      <w:pPr>
        <w:tabs>
          <w:tab w:val="left" w:pos="9356"/>
          <w:tab w:val="right" w:pos="9498"/>
        </w:tabs>
        <w:ind w:left="284"/>
        <w:jc w:val="both"/>
        <w:rPr>
          <w:lang w:eastAsia="uk-UA"/>
        </w:rPr>
      </w:pPr>
      <w:r w:rsidRPr="002C799F">
        <w:rPr>
          <w:lang w:eastAsia="uk-UA"/>
        </w:rPr>
        <w:t xml:space="preserve">2. </w:t>
      </w:r>
      <w:proofErr w:type="spellStart"/>
      <w:r w:rsidRPr="002C799F">
        <w:rPr>
          <w:lang w:eastAsia="uk-UA"/>
        </w:rPr>
        <w:t>Витрачання</w:t>
      </w:r>
      <w:proofErr w:type="spellEnd"/>
      <w:r w:rsidRPr="002C799F">
        <w:rPr>
          <w:lang w:eastAsia="uk-UA"/>
        </w:rPr>
        <w:t xml:space="preserve"> </w:t>
      </w:r>
      <w:proofErr w:type="spellStart"/>
      <w:r w:rsidRPr="002C799F">
        <w:rPr>
          <w:lang w:eastAsia="uk-UA"/>
        </w:rPr>
        <w:t>пального</w:t>
      </w:r>
      <w:proofErr w:type="spellEnd"/>
      <w:r w:rsidRPr="002C799F">
        <w:rPr>
          <w:lang w:eastAsia="uk-UA"/>
        </w:rPr>
        <w:t xml:space="preserve">, </w:t>
      </w:r>
      <w:r w:rsidRPr="002C799F">
        <w:rPr>
          <w:lang w:val="uk-UA" w:eastAsia="uk-UA"/>
        </w:rPr>
        <w:t xml:space="preserve">придбання </w:t>
      </w:r>
      <w:proofErr w:type="spellStart"/>
      <w:r w:rsidRPr="002C799F">
        <w:rPr>
          <w:lang w:eastAsia="uk-UA"/>
        </w:rPr>
        <w:t>запасних</w:t>
      </w:r>
      <w:proofErr w:type="spellEnd"/>
      <w:r w:rsidRPr="002C799F">
        <w:rPr>
          <w:lang w:eastAsia="uk-UA"/>
        </w:rPr>
        <w:t xml:space="preserve"> </w:t>
      </w:r>
      <w:proofErr w:type="spellStart"/>
      <w:r w:rsidRPr="002C799F">
        <w:rPr>
          <w:lang w:eastAsia="uk-UA"/>
        </w:rPr>
        <w:t>частин</w:t>
      </w:r>
      <w:proofErr w:type="spellEnd"/>
      <w:r w:rsidRPr="002C799F">
        <w:rPr>
          <w:lang w:eastAsia="uk-UA"/>
        </w:rPr>
        <w:t xml:space="preserve"> </w:t>
      </w:r>
      <w:r w:rsidRPr="002C799F">
        <w:rPr>
          <w:lang w:val="uk-UA" w:eastAsia="uk-UA"/>
        </w:rPr>
        <w:t xml:space="preserve">і комплектуючих </w:t>
      </w:r>
      <w:r w:rsidRPr="002C799F">
        <w:rPr>
          <w:lang w:eastAsia="uk-UA"/>
        </w:rPr>
        <w:t>та/</w:t>
      </w:r>
      <w:proofErr w:type="spellStart"/>
      <w:r w:rsidRPr="002C799F">
        <w:rPr>
          <w:lang w:eastAsia="uk-UA"/>
        </w:rPr>
        <w:t>або</w:t>
      </w:r>
      <w:proofErr w:type="spellEnd"/>
      <w:r w:rsidRPr="002C799F">
        <w:rPr>
          <w:lang w:eastAsia="uk-UA"/>
        </w:rPr>
        <w:t xml:space="preserve"> </w:t>
      </w:r>
      <w:proofErr w:type="spellStart"/>
      <w:r w:rsidRPr="002C799F">
        <w:rPr>
          <w:lang w:eastAsia="uk-UA"/>
        </w:rPr>
        <w:t>проведення</w:t>
      </w:r>
      <w:proofErr w:type="spellEnd"/>
      <w:r w:rsidRPr="002C799F">
        <w:rPr>
          <w:lang w:eastAsia="uk-UA"/>
        </w:rPr>
        <w:t xml:space="preserve"> </w:t>
      </w:r>
      <w:proofErr w:type="spellStart"/>
      <w:r w:rsidRPr="002C799F">
        <w:rPr>
          <w:lang w:eastAsia="uk-UA"/>
        </w:rPr>
        <w:t>відновлювального</w:t>
      </w:r>
      <w:proofErr w:type="spellEnd"/>
      <w:r w:rsidRPr="002C799F">
        <w:rPr>
          <w:lang w:eastAsia="uk-UA"/>
        </w:rPr>
        <w:t xml:space="preserve"> ремонту </w:t>
      </w:r>
      <w:proofErr w:type="spellStart"/>
      <w:r w:rsidRPr="002C799F">
        <w:rPr>
          <w:lang w:eastAsia="uk-UA"/>
        </w:rPr>
        <w:t>працівниками</w:t>
      </w:r>
      <w:proofErr w:type="spellEnd"/>
      <w:r w:rsidRPr="002C799F">
        <w:rPr>
          <w:lang w:eastAsia="uk-UA"/>
        </w:rPr>
        <w:t xml:space="preserve"> - </w:t>
      </w:r>
      <w:proofErr w:type="spellStart"/>
      <w:r w:rsidRPr="002C799F">
        <w:rPr>
          <w:lang w:eastAsia="uk-UA"/>
        </w:rPr>
        <w:t>власниками</w:t>
      </w:r>
      <w:proofErr w:type="spellEnd"/>
      <w:r w:rsidRPr="002C799F">
        <w:rPr>
          <w:lang w:eastAsia="uk-UA"/>
        </w:rPr>
        <w:t xml:space="preserve"> </w:t>
      </w:r>
      <w:proofErr w:type="spellStart"/>
      <w:r w:rsidRPr="002C799F">
        <w:rPr>
          <w:lang w:eastAsia="uk-UA"/>
        </w:rPr>
        <w:t>автомобілів</w:t>
      </w:r>
      <w:proofErr w:type="spellEnd"/>
      <w:r w:rsidRPr="002C799F">
        <w:rPr>
          <w:lang w:eastAsia="uk-UA"/>
        </w:rPr>
        <w:t xml:space="preserve"> </w:t>
      </w:r>
      <w:proofErr w:type="spellStart"/>
      <w:r w:rsidRPr="002C799F">
        <w:rPr>
          <w:lang w:eastAsia="uk-UA"/>
        </w:rPr>
        <w:t>здійснюється</w:t>
      </w:r>
      <w:proofErr w:type="spellEnd"/>
      <w:r w:rsidRPr="002C799F">
        <w:rPr>
          <w:lang w:eastAsia="uk-UA"/>
        </w:rPr>
        <w:t xml:space="preserve"> </w:t>
      </w:r>
      <w:proofErr w:type="spellStart"/>
      <w:r w:rsidRPr="002C799F">
        <w:rPr>
          <w:lang w:eastAsia="uk-UA"/>
        </w:rPr>
        <w:t>виключно</w:t>
      </w:r>
      <w:proofErr w:type="spellEnd"/>
      <w:r w:rsidRPr="002C799F">
        <w:rPr>
          <w:lang w:eastAsia="uk-UA"/>
        </w:rPr>
        <w:t xml:space="preserve"> у </w:t>
      </w:r>
      <w:proofErr w:type="spellStart"/>
      <w:r w:rsidRPr="002C799F">
        <w:rPr>
          <w:lang w:eastAsia="uk-UA"/>
        </w:rPr>
        <w:t>службових</w:t>
      </w:r>
      <w:proofErr w:type="spellEnd"/>
      <w:r w:rsidRPr="002C799F">
        <w:rPr>
          <w:lang w:eastAsia="uk-UA"/>
        </w:rPr>
        <w:t xml:space="preserve"> </w:t>
      </w:r>
      <w:proofErr w:type="spellStart"/>
      <w:r w:rsidRPr="002C799F">
        <w:rPr>
          <w:lang w:eastAsia="uk-UA"/>
        </w:rPr>
        <w:t>цілях</w:t>
      </w:r>
      <w:proofErr w:type="spellEnd"/>
      <w:r w:rsidRPr="002C799F">
        <w:rPr>
          <w:lang w:eastAsia="uk-UA"/>
        </w:rPr>
        <w:t xml:space="preserve"> при </w:t>
      </w:r>
      <w:proofErr w:type="spellStart"/>
      <w:r w:rsidRPr="002C799F">
        <w:rPr>
          <w:lang w:eastAsia="uk-UA"/>
        </w:rPr>
        <w:t>виконанні</w:t>
      </w:r>
      <w:proofErr w:type="spellEnd"/>
      <w:r w:rsidRPr="002C799F">
        <w:rPr>
          <w:lang w:eastAsia="uk-UA"/>
        </w:rPr>
        <w:t xml:space="preserve"> ними </w:t>
      </w:r>
      <w:proofErr w:type="spellStart"/>
      <w:r w:rsidRPr="002C799F">
        <w:rPr>
          <w:lang w:eastAsia="uk-UA"/>
        </w:rPr>
        <w:t>своїх</w:t>
      </w:r>
      <w:proofErr w:type="spellEnd"/>
      <w:r w:rsidRPr="002C799F">
        <w:rPr>
          <w:lang w:eastAsia="uk-UA"/>
        </w:rPr>
        <w:t xml:space="preserve"> </w:t>
      </w:r>
      <w:proofErr w:type="spellStart"/>
      <w:r w:rsidRPr="002C799F">
        <w:rPr>
          <w:lang w:eastAsia="uk-UA"/>
        </w:rPr>
        <w:t>посадових</w:t>
      </w:r>
      <w:proofErr w:type="spellEnd"/>
      <w:r w:rsidRPr="002C799F">
        <w:rPr>
          <w:lang w:eastAsia="uk-UA"/>
        </w:rPr>
        <w:t xml:space="preserve"> </w:t>
      </w:r>
      <w:proofErr w:type="spellStart"/>
      <w:r w:rsidRPr="002C799F">
        <w:rPr>
          <w:lang w:eastAsia="uk-UA"/>
        </w:rPr>
        <w:t>обов’язків</w:t>
      </w:r>
      <w:proofErr w:type="spellEnd"/>
      <w:r w:rsidRPr="002C799F">
        <w:rPr>
          <w:lang w:eastAsia="uk-UA"/>
        </w:rPr>
        <w:t>.</w:t>
      </w:r>
    </w:p>
    <w:p w14:paraId="4AAEB4BC" w14:textId="77777777" w:rsidR="00160B82" w:rsidRPr="002C799F" w:rsidRDefault="00160B82" w:rsidP="00D413F4">
      <w:pPr>
        <w:tabs>
          <w:tab w:val="left" w:pos="9356"/>
          <w:tab w:val="right" w:pos="9498"/>
        </w:tabs>
        <w:ind w:left="284"/>
        <w:jc w:val="both"/>
        <w:rPr>
          <w:lang w:eastAsia="uk-UA"/>
        </w:rPr>
      </w:pPr>
      <w:r w:rsidRPr="002C799F">
        <w:rPr>
          <w:lang w:eastAsia="uk-UA"/>
        </w:rPr>
        <w:t xml:space="preserve">3. </w:t>
      </w:r>
      <w:r w:rsidRPr="002C799F">
        <w:rPr>
          <w:lang w:val="uk-UA" w:eastAsia="uk-UA"/>
        </w:rPr>
        <w:t xml:space="preserve">Міський голова </w:t>
      </w:r>
      <w:proofErr w:type="spellStart"/>
      <w:r w:rsidRPr="002C799F">
        <w:rPr>
          <w:lang w:eastAsia="uk-UA"/>
        </w:rPr>
        <w:t>надає</w:t>
      </w:r>
      <w:proofErr w:type="spellEnd"/>
      <w:r w:rsidRPr="002C799F">
        <w:rPr>
          <w:lang w:eastAsia="uk-UA"/>
        </w:rPr>
        <w:t xml:space="preserve"> </w:t>
      </w:r>
      <w:proofErr w:type="spellStart"/>
      <w:r w:rsidRPr="002C799F">
        <w:rPr>
          <w:lang w:eastAsia="uk-UA"/>
        </w:rPr>
        <w:t>дозвіл</w:t>
      </w:r>
      <w:proofErr w:type="spellEnd"/>
      <w:r w:rsidRPr="002C799F">
        <w:rPr>
          <w:lang w:eastAsia="uk-UA"/>
        </w:rPr>
        <w:t xml:space="preserve"> </w:t>
      </w:r>
      <w:proofErr w:type="spellStart"/>
      <w:r w:rsidRPr="002C799F">
        <w:rPr>
          <w:lang w:eastAsia="uk-UA"/>
        </w:rPr>
        <w:t>працівникам</w:t>
      </w:r>
      <w:proofErr w:type="spellEnd"/>
      <w:r w:rsidRPr="002C799F">
        <w:rPr>
          <w:lang w:eastAsia="uk-UA"/>
        </w:rPr>
        <w:t xml:space="preserve"> </w:t>
      </w:r>
      <w:proofErr w:type="spellStart"/>
      <w:r w:rsidRPr="002C799F">
        <w:rPr>
          <w:lang w:eastAsia="uk-UA"/>
        </w:rPr>
        <w:t>міської</w:t>
      </w:r>
      <w:proofErr w:type="spellEnd"/>
      <w:r w:rsidRPr="002C799F">
        <w:rPr>
          <w:lang w:eastAsia="uk-UA"/>
        </w:rPr>
        <w:t xml:space="preserve"> ради </w:t>
      </w:r>
      <w:proofErr w:type="spellStart"/>
      <w:r w:rsidRPr="002C799F">
        <w:rPr>
          <w:lang w:eastAsia="uk-UA"/>
        </w:rPr>
        <w:t>використовувати</w:t>
      </w:r>
      <w:proofErr w:type="spellEnd"/>
      <w:r w:rsidRPr="002C799F">
        <w:rPr>
          <w:lang w:eastAsia="uk-UA"/>
        </w:rPr>
        <w:t xml:space="preserve"> </w:t>
      </w:r>
      <w:proofErr w:type="spellStart"/>
      <w:r w:rsidRPr="002C799F">
        <w:rPr>
          <w:lang w:eastAsia="uk-UA"/>
        </w:rPr>
        <w:t>їх</w:t>
      </w:r>
      <w:proofErr w:type="spellEnd"/>
      <w:r w:rsidRPr="002C799F">
        <w:rPr>
          <w:lang w:eastAsia="uk-UA"/>
        </w:rPr>
        <w:t xml:space="preserve"> </w:t>
      </w:r>
      <w:proofErr w:type="spellStart"/>
      <w:r w:rsidRPr="002C799F">
        <w:rPr>
          <w:lang w:eastAsia="uk-UA"/>
        </w:rPr>
        <w:t>власні</w:t>
      </w:r>
      <w:proofErr w:type="spellEnd"/>
      <w:r w:rsidRPr="002C799F">
        <w:rPr>
          <w:lang w:eastAsia="uk-UA"/>
        </w:rPr>
        <w:t xml:space="preserve"> </w:t>
      </w:r>
      <w:proofErr w:type="spellStart"/>
      <w:r w:rsidRPr="002C799F">
        <w:rPr>
          <w:lang w:eastAsia="uk-UA"/>
        </w:rPr>
        <w:t>автомобілі</w:t>
      </w:r>
      <w:proofErr w:type="spellEnd"/>
      <w:r w:rsidRPr="002C799F">
        <w:rPr>
          <w:lang w:eastAsia="uk-UA"/>
        </w:rPr>
        <w:t xml:space="preserve"> для </w:t>
      </w:r>
      <w:proofErr w:type="spellStart"/>
      <w:r w:rsidRPr="002C799F">
        <w:rPr>
          <w:lang w:eastAsia="uk-UA"/>
        </w:rPr>
        <w:t>виконання</w:t>
      </w:r>
      <w:proofErr w:type="spellEnd"/>
      <w:r w:rsidRPr="002C799F">
        <w:rPr>
          <w:lang w:eastAsia="uk-UA"/>
        </w:rPr>
        <w:t xml:space="preserve"> </w:t>
      </w:r>
      <w:proofErr w:type="spellStart"/>
      <w:r w:rsidRPr="002C799F">
        <w:rPr>
          <w:lang w:eastAsia="uk-UA"/>
        </w:rPr>
        <w:t>службових</w:t>
      </w:r>
      <w:proofErr w:type="spellEnd"/>
      <w:r w:rsidRPr="002C799F">
        <w:rPr>
          <w:lang w:eastAsia="uk-UA"/>
        </w:rPr>
        <w:t xml:space="preserve"> </w:t>
      </w:r>
      <w:proofErr w:type="spellStart"/>
      <w:r w:rsidRPr="002C799F">
        <w:rPr>
          <w:lang w:eastAsia="uk-UA"/>
        </w:rPr>
        <w:t>обов’язків</w:t>
      </w:r>
      <w:proofErr w:type="spellEnd"/>
      <w:r w:rsidRPr="002C799F">
        <w:rPr>
          <w:lang w:eastAsia="uk-UA"/>
        </w:rPr>
        <w:t xml:space="preserve"> та </w:t>
      </w:r>
      <w:proofErr w:type="spellStart"/>
      <w:r w:rsidRPr="002C799F">
        <w:rPr>
          <w:lang w:eastAsia="uk-UA"/>
        </w:rPr>
        <w:t>затверджує</w:t>
      </w:r>
      <w:proofErr w:type="spellEnd"/>
      <w:r w:rsidRPr="002C799F">
        <w:rPr>
          <w:lang w:eastAsia="uk-UA"/>
        </w:rPr>
        <w:t xml:space="preserve"> </w:t>
      </w:r>
      <w:proofErr w:type="spellStart"/>
      <w:r w:rsidRPr="002C799F">
        <w:rPr>
          <w:lang w:eastAsia="uk-UA"/>
        </w:rPr>
        <w:t>граничні</w:t>
      </w:r>
      <w:proofErr w:type="spellEnd"/>
      <w:r w:rsidRPr="002C799F">
        <w:rPr>
          <w:lang w:eastAsia="uk-UA"/>
        </w:rPr>
        <w:t xml:space="preserve"> </w:t>
      </w:r>
      <w:proofErr w:type="spellStart"/>
      <w:r w:rsidRPr="002C799F">
        <w:rPr>
          <w:lang w:eastAsia="uk-UA"/>
        </w:rPr>
        <w:t>ліміти</w:t>
      </w:r>
      <w:proofErr w:type="spellEnd"/>
      <w:r w:rsidRPr="002C799F">
        <w:rPr>
          <w:lang w:eastAsia="uk-UA"/>
        </w:rPr>
        <w:t xml:space="preserve"> </w:t>
      </w:r>
      <w:proofErr w:type="spellStart"/>
      <w:r w:rsidRPr="002C799F">
        <w:rPr>
          <w:lang w:eastAsia="uk-UA"/>
        </w:rPr>
        <w:t>кількості</w:t>
      </w:r>
      <w:proofErr w:type="spellEnd"/>
      <w:r w:rsidRPr="002C799F">
        <w:rPr>
          <w:lang w:eastAsia="uk-UA"/>
        </w:rPr>
        <w:t xml:space="preserve"> (норм) </w:t>
      </w:r>
      <w:proofErr w:type="spellStart"/>
      <w:r w:rsidRPr="002C799F">
        <w:rPr>
          <w:lang w:eastAsia="uk-UA"/>
        </w:rPr>
        <w:t>витрачання</w:t>
      </w:r>
      <w:proofErr w:type="spellEnd"/>
      <w:r w:rsidRPr="002C799F">
        <w:rPr>
          <w:lang w:eastAsia="uk-UA"/>
        </w:rPr>
        <w:t xml:space="preserve"> </w:t>
      </w:r>
      <w:proofErr w:type="spellStart"/>
      <w:r w:rsidRPr="002C799F">
        <w:rPr>
          <w:lang w:eastAsia="uk-UA"/>
        </w:rPr>
        <w:t>палива</w:t>
      </w:r>
      <w:proofErr w:type="spellEnd"/>
      <w:r w:rsidRPr="002C799F">
        <w:rPr>
          <w:lang w:val="uk-UA" w:eastAsia="uk-UA"/>
        </w:rPr>
        <w:t>, придбання запасних частин</w:t>
      </w:r>
      <w:r w:rsidRPr="002C799F">
        <w:rPr>
          <w:lang w:eastAsia="uk-UA"/>
        </w:rPr>
        <w:t xml:space="preserve"> </w:t>
      </w:r>
      <w:r w:rsidRPr="002C799F">
        <w:rPr>
          <w:lang w:val="uk-UA" w:eastAsia="uk-UA"/>
        </w:rPr>
        <w:t xml:space="preserve">і комплектуючих </w:t>
      </w:r>
      <w:r w:rsidRPr="002C799F">
        <w:rPr>
          <w:lang w:eastAsia="uk-UA"/>
        </w:rPr>
        <w:t>та/</w:t>
      </w:r>
      <w:proofErr w:type="spellStart"/>
      <w:r w:rsidRPr="002C799F">
        <w:rPr>
          <w:lang w:eastAsia="uk-UA"/>
        </w:rPr>
        <w:t>або</w:t>
      </w:r>
      <w:proofErr w:type="spellEnd"/>
      <w:r w:rsidRPr="002C799F">
        <w:rPr>
          <w:lang w:eastAsia="uk-UA"/>
        </w:rPr>
        <w:t xml:space="preserve"> </w:t>
      </w:r>
      <w:proofErr w:type="spellStart"/>
      <w:r w:rsidRPr="002C799F">
        <w:rPr>
          <w:lang w:eastAsia="uk-UA"/>
        </w:rPr>
        <w:t>проведення</w:t>
      </w:r>
      <w:proofErr w:type="spellEnd"/>
      <w:r w:rsidRPr="002C799F">
        <w:rPr>
          <w:lang w:eastAsia="uk-UA"/>
        </w:rPr>
        <w:t xml:space="preserve"> </w:t>
      </w:r>
      <w:proofErr w:type="spellStart"/>
      <w:r w:rsidRPr="002C799F">
        <w:rPr>
          <w:lang w:eastAsia="uk-UA"/>
        </w:rPr>
        <w:t>відновлювального</w:t>
      </w:r>
      <w:proofErr w:type="spellEnd"/>
      <w:r w:rsidRPr="002C799F">
        <w:rPr>
          <w:lang w:eastAsia="uk-UA"/>
        </w:rPr>
        <w:t xml:space="preserve"> ремонту для </w:t>
      </w:r>
      <w:proofErr w:type="spellStart"/>
      <w:r w:rsidRPr="002C799F">
        <w:rPr>
          <w:lang w:eastAsia="uk-UA"/>
        </w:rPr>
        <w:t>власних</w:t>
      </w:r>
      <w:proofErr w:type="spellEnd"/>
      <w:r w:rsidRPr="002C799F">
        <w:rPr>
          <w:lang w:eastAsia="uk-UA"/>
        </w:rPr>
        <w:t xml:space="preserve"> </w:t>
      </w:r>
      <w:proofErr w:type="spellStart"/>
      <w:r w:rsidRPr="002C799F">
        <w:rPr>
          <w:lang w:eastAsia="uk-UA"/>
        </w:rPr>
        <w:t>автомобілів</w:t>
      </w:r>
      <w:proofErr w:type="spellEnd"/>
      <w:r w:rsidRPr="002C799F">
        <w:rPr>
          <w:lang w:eastAsia="uk-UA"/>
        </w:rPr>
        <w:t xml:space="preserve"> </w:t>
      </w:r>
      <w:proofErr w:type="spellStart"/>
      <w:r w:rsidRPr="002C799F">
        <w:rPr>
          <w:lang w:eastAsia="uk-UA"/>
        </w:rPr>
        <w:t>працівників</w:t>
      </w:r>
      <w:proofErr w:type="spellEnd"/>
      <w:r w:rsidRPr="002C799F">
        <w:rPr>
          <w:lang w:eastAsia="uk-UA"/>
        </w:rPr>
        <w:t xml:space="preserve"> з </w:t>
      </w:r>
      <w:proofErr w:type="spellStart"/>
      <w:r w:rsidRPr="002C799F">
        <w:rPr>
          <w:lang w:eastAsia="uk-UA"/>
        </w:rPr>
        <w:t>урахуванням</w:t>
      </w:r>
      <w:proofErr w:type="spellEnd"/>
      <w:r w:rsidRPr="002C799F">
        <w:rPr>
          <w:lang w:eastAsia="uk-UA"/>
        </w:rPr>
        <w:t xml:space="preserve"> </w:t>
      </w:r>
      <w:proofErr w:type="spellStart"/>
      <w:r w:rsidRPr="002C799F">
        <w:rPr>
          <w:lang w:eastAsia="uk-UA"/>
        </w:rPr>
        <w:t>обсягу</w:t>
      </w:r>
      <w:proofErr w:type="spellEnd"/>
      <w:r w:rsidRPr="002C799F">
        <w:rPr>
          <w:lang w:eastAsia="uk-UA"/>
        </w:rPr>
        <w:t xml:space="preserve"> </w:t>
      </w:r>
      <w:proofErr w:type="spellStart"/>
      <w:r w:rsidRPr="002C799F">
        <w:rPr>
          <w:lang w:eastAsia="uk-UA"/>
        </w:rPr>
        <w:t>видатків</w:t>
      </w:r>
      <w:proofErr w:type="spellEnd"/>
      <w:r w:rsidRPr="002C799F">
        <w:rPr>
          <w:lang w:eastAsia="uk-UA"/>
        </w:rPr>
        <w:t xml:space="preserve">, </w:t>
      </w:r>
      <w:proofErr w:type="spellStart"/>
      <w:r w:rsidRPr="002C799F">
        <w:rPr>
          <w:lang w:eastAsia="uk-UA"/>
        </w:rPr>
        <w:t>що</w:t>
      </w:r>
      <w:proofErr w:type="spellEnd"/>
      <w:r w:rsidRPr="002C799F">
        <w:rPr>
          <w:lang w:eastAsia="uk-UA"/>
        </w:rPr>
        <w:t xml:space="preserve"> </w:t>
      </w:r>
      <w:proofErr w:type="spellStart"/>
      <w:r w:rsidRPr="002C799F">
        <w:rPr>
          <w:lang w:eastAsia="uk-UA"/>
        </w:rPr>
        <w:t>передбачаються</w:t>
      </w:r>
      <w:proofErr w:type="spellEnd"/>
      <w:r w:rsidRPr="002C799F">
        <w:rPr>
          <w:lang w:eastAsia="uk-UA"/>
        </w:rPr>
        <w:t xml:space="preserve"> у </w:t>
      </w:r>
      <w:proofErr w:type="spellStart"/>
      <w:r w:rsidRPr="002C799F">
        <w:rPr>
          <w:lang w:eastAsia="uk-UA"/>
        </w:rPr>
        <w:t>місцевому</w:t>
      </w:r>
      <w:proofErr w:type="spellEnd"/>
      <w:r w:rsidRPr="002C799F">
        <w:rPr>
          <w:lang w:eastAsia="uk-UA"/>
        </w:rPr>
        <w:t xml:space="preserve"> </w:t>
      </w:r>
      <w:proofErr w:type="spellStart"/>
      <w:r w:rsidRPr="002C799F">
        <w:rPr>
          <w:lang w:eastAsia="uk-UA"/>
        </w:rPr>
        <w:t>бюджеті</w:t>
      </w:r>
      <w:proofErr w:type="spellEnd"/>
      <w:r w:rsidRPr="002C799F">
        <w:rPr>
          <w:lang w:eastAsia="uk-UA"/>
        </w:rPr>
        <w:t xml:space="preserve"> для </w:t>
      </w:r>
      <w:proofErr w:type="spellStart"/>
      <w:r w:rsidRPr="002C799F">
        <w:rPr>
          <w:lang w:eastAsia="uk-UA"/>
        </w:rPr>
        <w:t>функціонування</w:t>
      </w:r>
      <w:proofErr w:type="spellEnd"/>
      <w:r w:rsidRPr="002C799F">
        <w:rPr>
          <w:lang w:eastAsia="uk-UA"/>
        </w:rPr>
        <w:t xml:space="preserve"> ради. З </w:t>
      </w:r>
      <w:proofErr w:type="spellStart"/>
      <w:r w:rsidRPr="002C799F">
        <w:rPr>
          <w:lang w:eastAsia="uk-UA"/>
        </w:rPr>
        <w:t>урахуванням</w:t>
      </w:r>
      <w:proofErr w:type="spellEnd"/>
      <w:r w:rsidRPr="002C799F">
        <w:rPr>
          <w:lang w:eastAsia="uk-UA"/>
        </w:rPr>
        <w:t xml:space="preserve"> </w:t>
      </w:r>
      <w:proofErr w:type="spellStart"/>
      <w:r w:rsidRPr="002C799F">
        <w:rPr>
          <w:lang w:eastAsia="uk-UA"/>
        </w:rPr>
        <w:t>затверджених</w:t>
      </w:r>
      <w:proofErr w:type="spellEnd"/>
      <w:r w:rsidRPr="002C799F">
        <w:rPr>
          <w:lang w:eastAsia="uk-UA"/>
        </w:rPr>
        <w:t xml:space="preserve"> </w:t>
      </w:r>
      <w:proofErr w:type="spellStart"/>
      <w:r w:rsidRPr="002C799F">
        <w:rPr>
          <w:lang w:eastAsia="uk-UA"/>
        </w:rPr>
        <w:t>бюджетних</w:t>
      </w:r>
      <w:proofErr w:type="spellEnd"/>
      <w:r w:rsidRPr="002C799F">
        <w:rPr>
          <w:lang w:eastAsia="uk-UA"/>
        </w:rPr>
        <w:t xml:space="preserve"> </w:t>
      </w:r>
      <w:proofErr w:type="spellStart"/>
      <w:r w:rsidRPr="002C799F">
        <w:rPr>
          <w:lang w:eastAsia="uk-UA"/>
        </w:rPr>
        <w:t>призначень</w:t>
      </w:r>
      <w:proofErr w:type="spellEnd"/>
      <w:r w:rsidRPr="002C799F">
        <w:rPr>
          <w:lang w:eastAsia="uk-UA"/>
        </w:rPr>
        <w:t xml:space="preserve"> на </w:t>
      </w:r>
      <w:proofErr w:type="spellStart"/>
      <w:r w:rsidRPr="002C799F">
        <w:rPr>
          <w:lang w:eastAsia="uk-UA"/>
        </w:rPr>
        <w:t>поточний</w:t>
      </w:r>
      <w:proofErr w:type="spellEnd"/>
      <w:r w:rsidRPr="002C799F">
        <w:rPr>
          <w:lang w:eastAsia="uk-UA"/>
        </w:rPr>
        <w:t xml:space="preserve"> </w:t>
      </w:r>
      <w:proofErr w:type="spellStart"/>
      <w:r w:rsidRPr="002C799F">
        <w:rPr>
          <w:lang w:eastAsia="uk-UA"/>
        </w:rPr>
        <w:t>рік</w:t>
      </w:r>
      <w:proofErr w:type="spellEnd"/>
      <w:r w:rsidRPr="002C799F">
        <w:rPr>
          <w:lang w:eastAsia="uk-UA"/>
        </w:rPr>
        <w:t xml:space="preserve"> та за </w:t>
      </w:r>
      <w:proofErr w:type="spellStart"/>
      <w:r w:rsidRPr="002C799F">
        <w:rPr>
          <w:lang w:eastAsia="uk-UA"/>
        </w:rPr>
        <w:t>наявності</w:t>
      </w:r>
      <w:proofErr w:type="spellEnd"/>
      <w:r w:rsidRPr="002C799F">
        <w:rPr>
          <w:lang w:eastAsia="uk-UA"/>
        </w:rPr>
        <w:t xml:space="preserve"> </w:t>
      </w:r>
      <w:proofErr w:type="spellStart"/>
      <w:r w:rsidRPr="002C799F">
        <w:rPr>
          <w:lang w:eastAsia="uk-UA"/>
        </w:rPr>
        <w:t>об’єктивних</w:t>
      </w:r>
      <w:proofErr w:type="spellEnd"/>
      <w:r w:rsidRPr="002C799F">
        <w:rPr>
          <w:lang w:eastAsia="uk-UA"/>
        </w:rPr>
        <w:t xml:space="preserve"> потреб і </w:t>
      </w:r>
      <w:proofErr w:type="spellStart"/>
      <w:r w:rsidRPr="002C799F">
        <w:rPr>
          <w:lang w:eastAsia="uk-UA"/>
        </w:rPr>
        <w:t>відповідного</w:t>
      </w:r>
      <w:proofErr w:type="spellEnd"/>
      <w:r w:rsidRPr="002C799F">
        <w:rPr>
          <w:lang w:eastAsia="uk-UA"/>
        </w:rPr>
        <w:t xml:space="preserve"> </w:t>
      </w:r>
      <w:proofErr w:type="spellStart"/>
      <w:r w:rsidRPr="002C799F">
        <w:rPr>
          <w:lang w:eastAsia="uk-UA"/>
        </w:rPr>
        <w:t>обґрунтування</w:t>
      </w:r>
      <w:proofErr w:type="spellEnd"/>
      <w:r w:rsidRPr="002C799F">
        <w:rPr>
          <w:lang w:eastAsia="uk-UA"/>
        </w:rPr>
        <w:t xml:space="preserve"> </w:t>
      </w:r>
      <w:proofErr w:type="spellStart"/>
      <w:r w:rsidRPr="002C799F">
        <w:rPr>
          <w:lang w:eastAsia="uk-UA"/>
        </w:rPr>
        <w:t>міський</w:t>
      </w:r>
      <w:proofErr w:type="spellEnd"/>
      <w:r w:rsidRPr="002C799F">
        <w:rPr>
          <w:lang w:eastAsia="uk-UA"/>
        </w:rPr>
        <w:t xml:space="preserve"> голова </w:t>
      </w:r>
      <w:proofErr w:type="spellStart"/>
      <w:r w:rsidRPr="002C799F">
        <w:rPr>
          <w:lang w:eastAsia="uk-UA"/>
        </w:rPr>
        <w:t>може</w:t>
      </w:r>
      <w:proofErr w:type="spellEnd"/>
      <w:r w:rsidRPr="002C799F">
        <w:rPr>
          <w:lang w:eastAsia="uk-UA"/>
        </w:rPr>
        <w:t xml:space="preserve"> </w:t>
      </w:r>
      <w:proofErr w:type="spellStart"/>
      <w:r w:rsidRPr="002C799F">
        <w:rPr>
          <w:lang w:eastAsia="uk-UA"/>
        </w:rPr>
        <w:t>вносити</w:t>
      </w:r>
      <w:proofErr w:type="spellEnd"/>
      <w:r w:rsidRPr="002C799F">
        <w:rPr>
          <w:lang w:eastAsia="uk-UA"/>
        </w:rPr>
        <w:t xml:space="preserve"> на </w:t>
      </w:r>
      <w:proofErr w:type="spellStart"/>
      <w:r w:rsidRPr="002C799F">
        <w:rPr>
          <w:lang w:eastAsia="uk-UA"/>
        </w:rPr>
        <w:t>розгляд</w:t>
      </w:r>
      <w:proofErr w:type="spellEnd"/>
      <w:r w:rsidRPr="002C799F">
        <w:rPr>
          <w:lang w:eastAsia="uk-UA"/>
        </w:rPr>
        <w:t xml:space="preserve"> </w:t>
      </w:r>
      <w:proofErr w:type="spellStart"/>
      <w:r w:rsidRPr="002C799F">
        <w:rPr>
          <w:lang w:eastAsia="uk-UA"/>
        </w:rPr>
        <w:t>сесії</w:t>
      </w:r>
      <w:proofErr w:type="spellEnd"/>
      <w:r w:rsidRPr="002C799F">
        <w:rPr>
          <w:lang w:eastAsia="uk-UA"/>
        </w:rPr>
        <w:t xml:space="preserve"> </w:t>
      </w:r>
      <w:proofErr w:type="spellStart"/>
      <w:r w:rsidRPr="002C799F">
        <w:rPr>
          <w:lang w:eastAsia="uk-UA"/>
        </w:rPr>
        <w:t>міської</w:t>
      </w:r>
      <w:proofErr w:type="spellEnd"/>
      <w:r w:rsidRPr="002C799F">
        <w:rPr>
          <w:lang w:eastAsia="uk-UA"/>
        </w:rPr>
        <w:t xml:space="preserve"> ради </w:t>
      </w:r>
      <w:proofErr w:type="spellStart"/>
      <w:r w:rsidRPr="002C799F">
        <w:rPr>
          <w:lang w:eastAsia="uk-UA"/>
        </w:rPr>
        <w:t>пропозиції</w:t>
      </w:r>
      <w:proofErr w:type="spellEnd"/>
      <w:r w:rsidRPr="002C799F">
        <w:rPr>
          <w:lang w:eastAsia="uk-UA"/>
        </w:rPr>
        <w:t xml:space="preserve"> </w:t>
      </w:r>
      <w:proofErr w:type="spellStart"/>
      <w:r w:rsidRPr="002C799F">
        <w:rPr>
          <w:lang w:eastAsia="uk-UA"/>
        </w:rPr>
        <w:t>щодо</w:t>
      </w:r>
      <w:proofErr w:type="spellEnd"/>
      <w:r w:rsidRPr="002C799F">
        <w:rPr>
          <w:lang w:eastAsia="uk-UA"/>
        </w:rPr>
        <w:t xml:space="preserve"> перегляду </w:t>
      </w:r>
      <w:proofErr w:type="spellStart"/>
      <w:r w:rsidRPr="002C799F">
        <w:rPr>
          <w:lang w:eastAsia="uk-UA"/>
        </w:rPr>
        <w:t>затверджених</w:t>
      </w:r>
      <w:proofErr w:type="spellEnd"/>
      <w:r w:rsidRPr="002C799F">
        <w:rPr>
          <w:lang w:eastAsia="uk-UA"/>
        </w:rPr>
        <w:t xml:space="preserve"> </w:t>
      </w:r>
      <w:proofErr w:type="spellStart"/>
      <w:r w:rsidRPr="002C799F">
        <w:rPr>
          <w:lang w:eastAsia="uk-UA"/>
        </w:rPr>
        <w:t>граничних</w:t>
      </w:r>
      <w:proofErr w:type="spellEnd"/>
      <w:r w:rsidRPr="002C799F">
        <w:rPr>
          <w:lang w:eastAsia="uk-UA"/>
        </w:rPr>
        <w:t xml:space="preserve"> </w:t>
      </w:r>
      <w:proofErr w:type="spellStart"/>
      <w:r w:rsidRPr="002C799F">
        <w:rPr>
          <w:lang w:eastAsia="uk-UA"/>
        </w:rPr>
        <w:t>лімітів</w:t>
      </w:r>
      <w:proofErr w:type="spellEnd"/>
      <w:r w:rsidRPr="002C799F">
        <w:rPr>
          <w:lang w:eastAsia="uk-UA"/>
        </w:rPr>
        <w:t>.</w:t>
      </w:r>
    </w:p>
    <w:p w14:paraId="2B58735B" w14:textId="77777777" w:rsidR="00160B82" w:rsidRPr="002C799F" w:rsidRDefault="00160B82" w:rsidP="00D413F4">
      <w:pPr>
        <w:tabs>
          <w:tab w:val="left" w:pos="9356"/>
          <w:tab w:val="right" w:pos="9498"/>
        </w:tabs>
        <w:ind w:left="284"/>
        <w:jc w:val="both"/>
        <w:rPr>
          <w:lang w:eastAsia="uk-UA"/>
        </w:rPr>
      </w:pPr>
      <w:r w:rsidRPr="002C799F">
        <w:rPr>
          <w:lang w:eastAsia="uk-UA"/>
        </w:rPr>
        <w:t xml:space="preserve">4. В межах </w:t>
      </w:r>
      <w:proofErr w:type="spellStart"/>
      <w:r w:rsidRPr="002C799F">
        <w:rPr>
          <w:lang w:eastAsia="uk-UA"/>
        </w:rPr>
        <w:t>затверджених</w:t>
      </w:r>
      <w:proofErr w:type="spellEnd"/>
      <w:r w:rsidRPr="002C799F">
        <w:rPr>
          <w:lang w:eastAsia="uk-UA"/>
        </w:rPr>
        <w:t xml:space="preserve"> </w:t>
      </w:r>
      <w:proofErr w:type="spellStart"/>
      <w:r w:rsidRPr="002C799F">
        <w:rPr>
          <w:lang w:eastAsia="uk-UA"/>
        </w:rPr>
        <w:t>граничних</w:t>
      </w:r>
      <w:proofErr w:type="spellEnd"/>
      <w:r w:rsidRPr="002C799F">
        <w:rPr>
          <w:lang w:eastAsia="uk-UA"/>
        </w:rPr>
        <w:t xml:space="preserve"> </w:t>
      </w:r>
      <w:proofErr w:type="spellStart"/>
      <w:r w:rsidRPr="002C799F">
        <w:rPr>
          <w:lang w:eastAsia="uk-UA"/>
        </w:rPr>
        <w:t>лімітів</w:t>
      </w:r>
      <w:proofErr w:type="spellEnd"/>
      <w:r w:rsidRPr="002C799F">
        <w:rPr>
          <w:lang w:eastAsia="uk-UA"/>
        </w:rPr>
        <w:t xml:space="preserve"> та з </w:t>
      </w:r>
      <w:proofErr w:type="spellStart"/>
      <w:r w:rsidRPr="002C799F">
        <w:rPr>
          <w:lang w:eastAsia="uk-UA"/>
        </w:rPr>
        <w:t>урахуванням</w:t>
      </w:r>
      <w:proofErr w:type="spellEnd"/>
      <w:r w:rsidRPr="002C799F">
        <w:rPr>
          <w:lang w:eastAsia="uk-UA"/>
        </w:rPr>
        <w:t xml:space="preserve"> </w:t>
      </w:r>
      <w:proofErr w:type="spellStart"/>
      <w:r w:rsidRPr="002C799F">
        <w:rPr>
          <w:lang w:eastAsia="uk-UA"/>
        </w:rPr>
        <w:t>обсягу</w:t>
      </w:r>
      <w:proofErr w:type="spellEnd"/>
      <w:r w:rsidRPr="002C799F">
        <w:rPr>
          <w:lang w:eastAsia="uk-UA"/>
        </w:rPr>
        <w:t xml:space="preserve"> </w:t>
      </w:r>
      <w:proofErr w:type="spellStart"/>
      <w:r w:rsidRPr="002C799F">
        <w:rPr>
          <w:lang w:eastAsia="uk-UA"/>
        </w:rPr>
        <w:t>бюджетних</w:t>
      </w:r>
      <w:proofErr w:type="spellEnd"/>
      <w:r w:rsidRPr="002C799F">
        <w:rPr>
          <w:lang w:eastAsia="uk-UA"/>
        </w:rPr>
        <w:t xml:space="preserve"> </w:t>
      </w:r>
      <w:proofErr w:type="spellStart"/>
      <w:r w:rsidRPr="002C799F">
        <w:rPr>
          <w:lang w:eastAsia="uk-UA"/>
        </w:rPr>
        <w:t>призначень</w:t>
      </w:r>
      <w:proofErr w:type="spellEnd"/>
      <w:r w:rsidRPr="002C799F">
        <w:rPr>
          <w:lang w:eastAsia="uk-UA"/>
        </w:rPr>
        <w:t xml:space="preserve"> </w:t>
      </w:r>
      <w:proofErr w:type="spellStart"/>
      <w:r w:rsidRPr="002C799F">
        <w:rPr>
          <w:lang w:eastAsia="uk-UA"/>
        </w:rPr>
        <w:t>міський</w:t>
      </w:r>
      <w:proofErr w:type="spellEnd"/>
      <w:r w:rsidRPr="002C799F">
        <w:rPr>
          <w:lang w:eastAsia="uk-UA"/>
        </w:rPr>
        <w:t xml:space="preserve"> голова </w:t>
      </w:r>
      <w:proofErr w:type="spellStart"/>
      <w:r w:rsidRPr="002C799F">
        <w:rPr>
          <w:lang w:eastAsia="uk-UA"/>
        </w:rPr>
        <w:t>може</w:t>
      </w:r>
      <w:proofErr w:type="spellEnd"/>
      <w:r w:rsidRPr="002C799F">
        <w:rPr>
          <w:lang w:eastAsia="uk-UA"/>
        </w:rPr>
        <w:t xml:space="preserve"> не </w:t>
      </w:r>
      <w:proofErr w:type="spellStart"/>
      <w:r w:rsidRPr="002C799F">
        <w:rPr>
          <w:lang w:eastAsia="uk-UA"/>
        </w:rPr>
        <w:t>рідше</w:t>
      </w:r>
      <w:proofErr w:type="spellEnd"/>
      <w:r w:rsidRPr="002C799F">
        <w:rPr>
          <w:lang w:eastAsia="uk-UA"/>
        </w:rPr>
        <w:t xml:space="preserve"> </w:t>
      </w:r>
      <w:proofErr w:type="spellStart"/>
      <w:r w:rsidRPr="002C799F">
        <w:rPr>
          <w:lang w:eastAsia="uk-UA"/>
        </w:rPr>
        <w:t>ніж</w:t>
      </w:r>
      <w:proofErr w:type="spellEnd"/>
      <w:r w:rsidRPr="002C799F">
        <w:rPr>
          <w:lang w:eastAsia="uk-UA"/>
        </w:rPr>
        <w:t xml:space="preserve"> один раз на </w:t>
      </w:r>
      <w:proofErr w:type="spellStart"/>
      <w:proofErr w:type="gramStart"/>
      <w:r w:rsidRPr="002C799F">
        <w:rPr>
          <w:lang w:eastAsia="uk-UA"/>
        </w:rPr>
        <w:t>рік</w:t>
      </w:r>
      <w:proofErr w:type="spellEnd"/>
      <w:r w:rsidRPr="002C799F">
        <w:rPr>
          <w:lang w:eastAsia="uk-UA"/>
        </w:rPr>
        <w:t xml:space="preserve"> </w:t>
      </w:r>
      <w:r w:rsidRPr="002C799F">
        <w:rPr>
          <w:lang w:val="uk-UA" w:eastAsia="uk-UA"/>
        </w:rPr>
        <w:t xml:space="preserve"> </w:t>
      </w:r>
      <w:proofErr w:type="spellStart"/>
      <w:r w:rsidRPr="002C799F">
        <w:rPr>
          <w:lang w:eastAsia="uk-UA"/>
        </w:rPr>
        <w:t>визначати</w:t>
      </w:r>
      <w:proofErr w:type="spellEnd"/>
      <w:proofErr w:type="gramEnd"/>
      <w:r w:rsidRPr="002C799F">
        <w:rPr>
          <w:lang w:eastAsia="uk-UA"/>
        </w:rPr>
        <w:t xml:space="preserve"> </w:t>
      </w:r>
      <w:proofErr w:type="spellStart"/>
      <w:r w:rsidRPr="002C799F">
        <w:rPr>
          <w:lang w:eastAsia="uk-UA"/>
        </w:rPr>
        <w:t>працівників</w:t>
      </w:r>
      <w:proofErr w:type="spellEnd"/>
      <w:r w:rsidRPr="002C799F">
        <w:rPr>
          <w:lang w:eastAsia="uk-UA"/>
        </w:rPr>
        <w:t xml:space="preserve"> </w:t>
      </w:r>
      <w:proofErr w:type="spellStart"/>
      <w:r w:rsidRPr="002C799F">
        <w:rPr>
          <w:lang w:eastAsia="uk-UA"/>
        </w:rPr>
        <w:t>міської</w:t>
      </w:r>
      <w:proofErr w:type="spellEnd"/>
      <w:r w:rsidRPr="002C799F">
        <w:rPr>
          <w:lang w:eastAsia="uk-UA"/>
        </w:rPr>
        <w:t xml:space="preserve"> ради, </w:t>
      </w:r>
      <w:proofErr w:type="spellStart"/>
      <w:r w:rsidRPr="002C799F">
        <w:rPr>
          <w:lang w:eastAsia="uk-UA"/>
        </w:rPr>
        <w:t>яким</w:t>
      </w:r>
      <w:proofErr w:type="spellEnd"/>
      <w:r w:rsidRPr="002C799F">
        <w:rPr>
          <w:lang w:eastAsia="uk-UA"/>
        </w:rPr>
        <w:t xml:space="preserve"> за </w:t>
      </w:r>
      <w:proofErr w:type="spellStart"/>
      <w:r w:rsidRPr="002C799F">
        <w:rPr>
          <w:lang w:eastAsia="uk-UA"/>
        </w:rPr>
        <w:t>використання</w:t>
      </w:r>
      <w:proofErr w:type="spellEnd"/>
      <w:r w:rsidRPr="002C799F">
        <w:rPr>
          <w:lang w:eastAsia="uk-UA"/>
        </w:rPr>
        <w:t xml:space="preserve"> </w:t>
      </w:r>
      <w:proofErr w:type="spellStart"/>
      <w:r w:rsidRPr="002C799F">
        <w:rPr>
          <w:lang w:eastAsia="uk-UA"/>
        </w:rPr>
        <w:t>їх</w:t>
      </w:r>
      <w:proofErr w:type="spellEnd"/>
      <w:r w:rsidRPr="002C799F">
        <w:rPr>
          <w:lang w:eastAsia="uk-UA"/>
        </w:rPr>
        <w:t xml:space="preserve"> </w:t>
      </w:r>
      <w:proofErr w:type="spellStart"/>
      <w:r w:rsidRPr="002C799F">
        <w:rPr>
          <w:lang w:eastAsia="uk-UA"/>
        </w:rPr>
        <w:t>власних</w:t>
      </w:r>
      <w:proofErr w:type="spellEnd"/>
      <w:r w:rsidRPr="002C799F">
        <w:rPr>
          <w:lang w:eastAsia="uk-UA"/>
        </w:rPr>
        <w:t xml:space="preserve"> </w:t>
      </w:r>
      <w:proofErr w:type="spellStart"/>
      <w:r w:rsidRPr="002C799F">
        <w:rPr>
          <w:lang w:eastAsia="uk-UA"/>
        </w:rPr>
        <w:t>автомобілів</w:t>
      </w:r>
      <w:proofErr w:type="spellEnd"/>
      <w:r w:rsidRPr="002C799F">
        <w:rPr>
          <w:lang w:eastAsia="uk-UA"/>
        </w:rPr>
        <w:t xml:space="preserve"> у </w:t>
      </w:r>
      <w:proofErr w:type="spellStart"/>
      <w:r w:rsidRPr="002C799F">
        <w:rPr>
          <w:lang w:eastAsia="uk-UA"/>
        </w:rPr>
        <w:t>службових</w:t>
      </w:r>
      <w:proofErr w:type="spellEnd"/>
      <w:r w:rsidRPr="002C799F">
        <w:rPr>
          <w:lang w:eastAsia="uk-UA"/>
        </w:rPr>
        <w:t xml:space="preserve"> </w:t>
      </w:r>
      <w:proofErr w:type="spellStart"/>
      <w:r w:rsidRPr="002C799F">
        <w:rPr>
          <w:lang w:eastAsia="uk-UA"/>
        </w:rPr>
        <w:t>цілях</w:t>
      </w:r>
      <w:proofErr w:type="spellEnd"/>
      <w:r w:rsidRPr="002C799F">
        <w:rPr>
          <w:lang w:eastAsia="uk-UA"/>
        </w:rPr>
        <w:t xml:space="preserve"> </w:t>
      </w:r>
      <w:proofErr w:type="spellStart"/>
      <w:r w:rsidRPr="002C799F">
        <w:rPr>
          <w:lang w:eastAsia="uk-UA"/>
        </w:rPr>
        <w:t>здійснюється</w:t>
      </w:r>
      <w:proofErr w:type="spellEnd"/>
      <w:r w:rsidRPr="002C799F">
        <w:rPr>
          <w:lang w:eastAsia="uk-UA"/>
        </w:rPr>
        <w:t xml:space="preserve"> </w:t>
      </w:r>
      <w:proofErr w:type="spellStart"/>
      <w:r w:rsidRPr="002C799F">
        <w:rPr>
          <w:lang w:eastAsia="uk-UA"/>
        </w:rPr>
        <w:t>компенсація</w:t>
      </w:r>
      <w:proofErr w:type="spellEnd"/>
      <w:r w:rsidRPr="002C799F">
        <w:rPr>
          <w:lang w:eastAsia="uk-UA"/>
        </w:rPr>
        <w:t xml:space="preserve"> </w:t>
      </w:r>
      <w:proofErr w:type="spellStart"/>
      <w:r w:rsidRPr="002C799F">
        <w:rPr>
          <w:lang w:eastAsia="uk-UA"/>
        </w:rPr>
        <w:t>понесених</w:t>
      </w:r>
      <w:proofErr w:type="spellEnd"/>
      <w:r w:rsidRPr="002C799F">
        <w:rPr>
          <w:lang w:eastAsia="uk-UA"/>
        </w:rPr>
        <w:t xml:space="preserve"> </w:t>
      </w:r>
      <w:proofErr w:type="spellStart"/>
      <w:r w:rsidRPr="002C799F">
        <w:rPr>
          <w:lang w:eastAsia="uk-UA"/>
        </w:rPr>
        <w:t>витрат</w:t>
      </w:r>
      <w:proofErr w:type="spellEnd"/>
      <w:r w:rsidRPr="002C799F">
        <w:rPr>
          <w:lang w:eastAsia="uk-UA"/>
        </w:rPr>
        <w:t xml:space="preserve"> на </w:t>
      </w:r>
      <w:proofErr w:type="spellStart"/>
      <w:r w:rsidRPr="002C799F">
        <w:rPr>
          <w:lang w:eastAsia="uk-UA"/>
        </w:rPr>
        <w:t>пальне</w:t>
      </w:r>
      <w:proofErr w:type="spellEnd"/>
      <w:r w:rsidRPr="002C799F">
        <w:rPr>
          <w:lang w:eastAsia="uk-UA"/>
        </w:rPr>
        <w:t xml:space="preserve">, </w:t>
      </w:r>
      <w:r w:rsidRPr="002C799F">
        <w:rPr>
          <w:lang w:val="uk-UA" w:eastAsia="uk-UA"/>
        </w:rPr>
        <w:t xml:space="preserve">на придбання </w:t>
      </w:r>
      <w:proofErr w:type="spellStart"/>
      <w:r w:rsidRPr="002C799F">
        <w:rPr>
          <w:lang w:eastAsia="uk-UA"/>
        </w:rPr>
        <w:t>запасних</w:t>
      </w:r>
      <w:proofErr w:type="spellEnd"/>
      <w:r w:rsidRPr="002C799F">
        <w:rPr>
          <w:lang w:eastAsia="uk-UA"/>
        </w:rPr>
        <w:t xml:space="preserve"> </w:t>
      </w:r>
      <w:proofErr w:type="spellStart"/>
      <w:r w:rsidRPr="002C799F">
        <w:rPr>
          <w:lang w:eastAsia="uk-UA"/>
        </w:rPr>
        <w:t>частин</w:t>
      </w:r>
      <w:proofErr w:type="spellEnd"/>
      <w:r w:rsidRPr="002C799F">
        <w:rPr>
          <w:lang w:eastAsia="uk-UA"/>
        </w:rPr>
        <w:t xml:space="preserve"> </w:t>
      </w:r>
      <w:r w:rsidRPr="002C799F">
        <w:rPr>
          <w:lang w:val="uk-UA" w:eastAsia="uk-UA"/>
        </w:rPr>
        <w:t xml:space="preserve">і комплектуючих </w:t>
      </w:r>
      <w:r w:rsidRPr="002C799F">
        <w:rPr>
          <w:lang w:eastAsia="uk-UA"/>
        </w:rPr>
        <w:t>та/</w:t>
      </w:r>
      <w:proofErr w:type="spellStart"/>
      <w:r w:rsidRPr="002C799F">
        <w:rPr>
          <w:lang w:eastAsia="uk-UA"/>
        </w:rPr>
        <w:t>або</w:t>
      </w:r>
      <w:proofErr w:type="spellEnd"/>
      <w:r w:rsidRPr="002C799F">
        <w:rPr>
          <w:lang w:eastAsia="uk-UA"/>
        </w:rPr>
        <w:t xml:space="preserve"> </w:t>
      </w:r>
      <w:proofErr w:type="spellStart"/>
      <w:r w:rsidRPr="002C799F">
        <w:rPr>
          <w:lang w:eastAsia="uk-UA"/>
        </w:rPr>
        <w:t>проведення</w:t>
      </w:r>
      <w:proofErr w:type="spellEnd"/>
      <w:r w:rsidRPr="002C799F">
        <w:rPr>
          <w:lang w:eastAsia="uk-UA"/>
        </w:rPr>
        <w:t xml:space="preserve"> </w:t>
      </w:r>
      <w:proofErr w:type="spellStart"/>
      <w:r w:rsidRPr="002C799F">
        <w:rPr>
          <w:lang w:eastAsia="uk-UA"/>
        </w:rPr>
        <w:t>відновлювального</w:t>
      </w:r>
      <w:proofErr w:type="spellEnd"/>
      <w:r w:rsidRPr="002C799F">
        <w:rPr>
          <w:lang w:eastAsia="uk-UA"/>
        </w:rPr>
        <w:t xml:space="preserve"> ремонту</w:t>
      </w:r>
      <w:r w:rsidRPr="002C799F">
        <w:rPr>
          <w:lang w:val="uk-UA" w:eastAsia="uk-UA"/>
        </w:rPr>
        <w:t xml:space="preserve">, </w:t>
      </w:r>
      <w:proofErr w:type="spellStart"/>
      <w:r w:rsidRPr="002C799F">
        <w:rPr>
          <w:lang w:eastAsia="uk-UA"/>
        </w:rPr>
        <w:t>встановлює</w:t>
      </w:r>
      <w:proofErr w:type="spellEnd"/>
      <w:r w:rsidRPr="002C799F">
        <w:rPr>
          <w:lang w:eastAsia="uk-UA"/>
        </w:rPr>
        <w:t xml:space="preserve"> </w:t>
      </w:r>
      <w:proofErr w:type="spellStart"/>
      <w:r w:rsidRPr="002C799F">
        <w:rPr>
          <w:lang w:eastAsia="uk-UA"/>
        </w:rPr>
        <w:t>ліміт</w:t>
      </w:r>
      <w:proofErr w:type="spellEnd"/>
      <w:r w:rsidRPr="002C799F">
        <w:rPr>
          <w:lang w:eastAsia="uk-UA"/>
        </w:rPr>
        <w:t xml:space="preserve"> </w:t>
      </w:r>
      <w:proofErr w:type="spellStart"/>
      <w:r w:rsidRPr="002C799F">
        <w:rPr>
          <w:lang w:eastAsia="uk-UA"/>
        </w:rPr>
        <w:t>витра</w:t>
      </w:r>
      <w:proofErr w:type="spellEnd"/>
      <w:r w:rsidRPr="002C799F">
        <w:rPr>
          <w:lang w:val="uk-UA" w:eastAsia="uk-UA"/>
        </w:rPr>
        <w:t>т</w:t>
      </w:r>
      <w:r w:rsidRPr="002C799F">
        <w:rPr>
          <w:lang w:eastAsia="uk-UA"/>
        </w:rPr>
        <w:t xml:space="preserve"> для кожного </w:t>
      </w:r>
      <w:proofErr w:type="spellStart"/>
      <w:r w:rsidRPr="002C799F">
        <w:rPr>
          <w:lang w:eastAsia="uk-UA"/>
        </w:rPr>
        <w:t>власного</w:t>
      </w:r>
      <w:proofErr w:type="spellEnd"/>
      <w:r w:rsidRPr="002C799F">
        <w:rPr>
          <w:lang w:eastAsia="uk-UA"/>
        </w:rPr>
        <w:t xml:space="preserve"> </w:t>
      </w:r>
      <w:proofErr w:type="spellStart"/>
      <w:r w:rsidRPr="002C799F">
        <w:rPr>
          <w:lang w:eastAsia="uk-UA"/>
        </w:rPr>
        <w:t>автомобіля</w:t>
      </w:r>
      <w:proofErr w:type="spellEnd"/>
      <w:r w:rsidRPr="002C799F">
        <w:rPr>
          <w:lang w:val="uk-UA" w:eastAsia="uk-UA"/>
        </w:rPr>
        <w:t>, який використовується у службових цілях</w:t>
      </w:r>
      <w:r w:rsidRPr="002C799F">
        <w:rPr>
          <w:lang w:eastAsia="uk-UA"/>
        </w:rPr>
        <w:t xml:space="preserve">. </w:t>
      </w:r>
      <w:proofErr w:type="spellStart"/>
      <w:r w:rsidRPr="002C799F">
        <w:rPr>
          <w:lang w:eastAsia="uk-UA"/>
        </w:rPr>
        <w:t>Працівник</w:t>
      </w:r>
      <w:proofErr w:type="spellEnd"/>
      <w:r w:rsidRPr="002C799F">
        <w:rPr>
          <w:lang w:eastAsia="uk-UA"/>
        </w:rPr>
        <w:t xml:space="preserve"> </w:t>
      </w:r>
      <w:proofErr w:type="spellStart"/>
      <w:r w:rsidRPr="002C799F">
        <w:rPr>
          <w:lang w:eastAsia="uk-UA"/>
        </w:rPr>
        <w:t>подає</w:t>
      </w:r>
      <w:proofErr w:type="spellEnd"/>
      <w:r w:rsidRPr="002C799F">
        <w:rPr>
          <w:lang w:eastAsia="uk-UA"/>
        </w:rPr>
        <w:t xml:space="preserve"> </w:t>
      </w:r>
      <w:proofErr w:type="spellStart"/>
      <w:r w:rsidRPr="002C799F">
        <w:rPr>
          <w:lang w:eastAsia="uk-UA"/>
        </w:rPr>
        <w:t>міському</w:t>
      </w:r>
      <w:proofErr w:type="spellEnd"/>
      <w:r w:rsidRPr="002C799F">
        <w:rPr>
          <w:lang w:eastAsia="uk-UA"/>
        </w:rPr>
        <w:t xml:space="preserve"> </w:t>
      </w:r>
      <w:proofErr w:type="spellStart"/>
      <w:r w:rsidRPr="002C799F">
        <w:rPr>
          <w:lang w:eastAsia="uk-UA"/>
        </w:rPr>
        <w:t>голові</w:t>
      </w:r>
      <w:proofErr w:type="spellEnd"/>
      <w:r w:rsidRPr="002C799F">
        <w:rPr>
          <w:lang w:eastAsia="uk-UA"/>
        </w:rPr>
        <w:t xml:space="preserve"> </w:t>
      </w:r>
      <w:proofErr w:type="spellStart"/>
      <w:r w:rsidRPr="002C799F">
        <w:rPr>
          <w:lang w:eastAsia="uk-UA"/>
        </w:rPr>
        <w:t>письмову</w:t>
      </w:r>
      <w:proofErr w:type="spellEnd"/>
      <w:r w:rsidRPr="002C799F">
        <w:rPr>
          <w:lang w:eastAsia="uk-UA"/>
        </w:rPr>
        <w:t xml:space="preserve"> </w:t>
      </w:r>
      <w:proofErr w:type="spellStart"/>
      <w:r w:rsidRPr="002C799F">
        <w:rPr>
          <w:lang w:eastAsia="uk-UA"/>
        </w:rPr>
        <w:t>заяву</w:t>
      </w:r>
      <w:proofErr w:type="spellEnd"/>
      <w:r w:rsidRPr="002C799F">
        <w:rPr>
          <w:lang w:eastAsia="uk-UA"/>
        </w:rPr>
        <w:t xml:space="preserve"> про </w:t>
      </w:r>
      <w:proofErr w:type="spellStart"/>
      <w:r w:rsidRPr="002C799F">
        <w:rPr>
          <w:lang w:eastAsia="uk-UA"/>
        </w:rPr>
        <w:t>використання</w:t>
      </w:r>
      <w:proofErr w:type="spellEnd"/>
      <w:r w:rsidRPr="002C799F">
        <w:rPr>
          <w:lang w:eastAsia="uk-UA"/>
        </w:rPr>
        <w:t xml:space="preserve"> </w:t>
      </w:r>
      <w:proofErr w:type="spellStart"/>
      <w:r w:rsidRPr="002C799F">
        <w:rPr>
          <w:lang w:eastAsia="uk-UA"/>
        </w:rPr>
        <w:t>власного</w:t>
      </w:r>
      <w:proofErr w:type="spellEnd"/>
      <w:r w:rsidRPr="002C799F">
        <w:rPr>
          <w:lang w:eastAsia="uk-UA"/>
        </w:rPr>
        <w:t xml:space="preserve"> </w:t>
      </w:r>
      <w:proofErr w:type="spellStart"/>
      <w:r w:rsidRPr="002C799F">
        <w:rPr>
          <w:lang w:eastAsia="uk-UA"/>
        </w:rPr>
        <w:t>автомобіля</w:t>
      </w:r>
      <w:proofErr w:type="spellEnd"/>
      <w:r w:rsidRPr="002C799F">
        <w:rPr>
          <w:lang w:eastAsia="uk-UA"/>
        </w:rPr>
        <w:t xml:space="preserve"> у </w:t>
      </w:r>
      <w:proofErr w:type="spellStart"/>
      <w:r w:rsidRPr="002C799F">
        <w:rPr>
          <w:lang w:eastAsia="uk-UA"/>
        </w:rPr>
        <w:t>службових</w:t>
      </w:r>
      <w:proofErr w:type="spellEnd"/>
      <w:r w:rsidRPr="002C799F">
        <w:rPr>
          <w:lang w:eastAsia="uk-UA"/>
        </w:rPr>
        <w:t xml:space="preserve"> </w:t>
      </w:r>
      <w:proofErr w:type="spellStart"/>
      <w:r w:rsidRPr="002C799F">
        <w:rPr>
          <w:lang w:eastAsia="uk-UA"/>
        </w:rPr>
        <w:t>цілях</w:t>
      </w:r>
      <w:proofErr w:type="spellEnd"/>
      <w:r w:rsidRPr="002C799F">
        <w:rPr>
          <w:lang w:eastAsia="uk-UA"/>
        </w:rPr>
        <w:t xml:space="preserve">, до </w:t>
      </w:r>
      <w:proofErr w:type="spellStart"/>
      <w:r w:rsidRPr="002C799F">
        <w:rPr>
          <w:lang w:eastAsia="uk-UA"/>
        </w:rPr>
        <w:t>якої</w:t>
      </w:r>
      <w:proofErr w:type="spellEnd"/>
      <w:r w:rsidRPr="002C799F">
        <w:rPr>
          <w:lang w:eastAsia="uk-UA"/>
        </w:rPr>
        <w:t xml:space="preserve"> </w:t>
      </w:r>
      <w:proofErr w:type="spellStart"/>
      <w:r w:rsidRPr="002C799F">
        <w:rPr>
          <w:lang w:eastAsia="uk-UA"/>
        </w:rPr>
        <w:t>додає</w:t>
      </w:r>
      <w:proofErr w:type="spellEnd"/>
      <w:r w:rsidRPr="002C799F">
        <w:rPr>
          <w:lang w:eastAsia="uk-UA"/>
        </w:rPr>
        <w:t>: </w:t>
      </w:r>
    </w:p>
    <w:p w14:paraId="7B4E227A" w14:textId="77777777" w:rsidR="00160B82" w:rsidRPr="002C799F" w:rsidRDefault="00160B82" w:rsidP="00D413F4">
      <w:pPr>
        <w:tabs>
          <w:tab w:val="left" w:pos="9356"/>
          <w:tab w:val="right" w:pos="9498"/>
        </w:tabs>
        <w:ind w:left="284"/>
        <w:jc w:val="both"/>
        <w:rPr>
          <w:lang w:eastAsia="uk-UA"/>
        </w:rPr>
      </w:pPr>
      <w:r w:rsidRPr="002C799F">
        <w:rPr>
          <w:lang w:eastAsia="uk-UA"/>
        </w:rPr>
        <w:t xml:space="preserve">- </w:t>
      </w:r>
      <w:proofErr w:type="spellStart"/>
      <w:r w:rsidRPr="002C799F">
        <w:rPr>
          <w:lang w:eastAsia="uk-UA"/>
        </w:rPr>
        <w:t>копію</w:t>
      </w:r>
      <w:proofErr w:type="spellEnd"/>
      <w:r w:rsidRPr="002C799F">
        <w:rPr>
          <w:lang w:eastAsia="uk-UA"/>
        </w:rPr>
        <w:t xml:space="preserve"> </w:t>
      </w:r>
      <w:proofErr w:type="spellStart"/>
      <w:r w:rsidRPr="002C799F">
        <w:rPr>
          <w:lang w:eastAsia="uk-UA"/>
        </w:rPr>
        <w:t>свідоцтва</w:t>
      </w:r>
      <w:proofErr w:type="spellEnd"/>
      <w:r w:rsidRPr="002C799F">
        <w:rPr>
          <w:lang w:eastAsia="uk-UA"/>
        </w:rPr>
        <w:t xml:space="preserve"> про </w:t>
      </w:r>
      <w:proofErr w:type="spellStart"/>
      <w:r w:rsidRPr="002C799F">
        <w:rPr>
          <w:lang w:eastAsia="uk-UA"/>
        </w:rPr>
        <w:t>реєстрацію</w:t>
      </w:r>
      <w:proofErr w:type="spellEnd"/>
      <w:r w:rsidRPr="002C799F">
        <w:rPr>
          <w:lang w:eastAsia="uk-UA"/>
        </w:rPr>
        <w:t xml:space="preserve"> транспортного </w:t>
      </w:r>
      <w:proofErr w:type="spellStart"/>
      <w:r w:rsidRPr="002C799F">
        <w:rPr>
          <w:lang w:eastAsia="uk-UA"/>
        </w:rPr>
        <w:t>засобу</w:t>
      </w:r>
      <w:proofErr w:type="spellEnd"/>
      <w:r w:rsidRPr="002C799F">
        <w:rPr>
          <w:lang w:eastAsia="uk-UA"/>
        </w:rPr>
        <w:t xml:space="preserve"> в органах </w:t>
      </w:r>
      <w:proofErr w:type="spellStart"/>
      <w:r w:rsidRPr="002C799F">
        <w:rPr>
          <w:lang w:eastAsia="uk-UA"/>
        </w:rPr>
        <w:t>реєстрації</w:t>
      </w:r>
      <w:proofErr w:type="spellEnd"/>
      <w:r w:rsidRPr="002C799F">
        <w:rPr>
          <w:lang w:eastAsia="uk-UA"/>
        </w:rPr>
        <w:t>;</w:t>
      </w:r>
    </w:p>
    <w:p w14:paraId="7F8D99E7" w14:textId="77777777" w:rsidR="00160B82" w:rsidRPr="002C799F" w:rsidRDefault="00160B82" w:rsidP="00D413F4">
      <w:pPr>
        <w:tabs>
          <w:tab w:val="left" w:pos="9356"/>
          <w:tab w:val="right" w:pos="9498"/>
        </w:tabs>
        <w:ind w:left="284"/>
        <w:jc w:val="both"/>
        <w:rPr>
          <w:lang w:eastAsia="uk-UA"/>
        </w:rPr>
      </w:pPr>
      <w:r w:rsidRPr="002C799F">
        <w:rPr>
          <w:lang w:eastAsia="uk-UA"/>
        </w:rPr>
        <w:t xml:space="preserve">- </w:t>
      </w:r>
      <w:proofErr w:type="spellStart"/>
      <w:r w:rsidRPr="002C799F">
        <w:rPr>
          <w:lang w:eastAsia="uk-UA"/>
        </w:rPr>
        <w:t>копію</w:t>
      </w:r>
      <w:proofErr w:type="spellEnd"/>
      <w:r w:rsidRPr="002C799F">
        <w:rPr>
          <w:lang w:eastAsia="uk-UA"/>
        </w:rPr>
        <w:t xml:space="preserve"> страхового </w:t>
      </w:r>
      <w:proofErr w:type="spellStart"/>
      <w:r w:rsidRPr="002C799F">
        <w:rPr>
          <w:lang w:eastAsia="uk-UA"/>
        </w:rPr>
        <w:t>свідоцтва</w:t>
      </w:r>
      <w:proofErr w:type="spellEnd"/>
      <w:r w:rsidRPr="002C799F">
        <w:rPr>
          <w:lang w:eastAsia="uk-UA"/>
        </w:rPr>
        <w:t xml:space="preserve"> (</w:t>
      </w:r>
      <w:proofErr w:type="spellStart"/>
      <w:r w:rsidRPr="002C799F">
        <w:rPr>
          <w:lang w:eastAsia="uk-UA"/>
        </w:rPr>
        <w:t>поліса</w:t>
      </w:r>
      <w:proofErr w:type="spellEnd"/>
      <w:r w:rsidRPr="002C799F">
        <w:rPr>
          <w:lang w:eastAsia="uk-UA"/>
        </w:rPr>
        <w:t xml:space="preserve">) на </w:t>
      </w:r>
      <w:proofErr w:type="spellStart"/>
      <w:r w:rsidRPr="002C799F">
        <w:rPr>
          <w:lang w:eastAsia="uk-UA"/>
        </w:rPr>
        <w:t>автомобіль</w:t>
      </w:r>
      <w:proofErr w:type="spellEnd"/>
      <w:r w:rsidRPr="002C799F">
        <w:rPr>
          <w:lang w:eastAsia="uk-UA"/>
        </w:rPr>
        <w:t>; </w:t>
      </w:r>
    </w:p>
    <w:p w14:paraId="76562F39" w14:textId="77777777" w:rsidR="00160B82" w:rsidRPr="002C799F" w:rsidRDefault="00160B82" w:rsidP="00D413F4">
      <w:pPr>
        <w:tabs>
          <w:tab w:val="left" w:pos="9356"/>
          <w:tab w:val="right" w:pos="9498"/>
        </w:tabs>
        <w:ind w:left="284"/>
        <w:jc w:val="both"/>
        <w:rPr>
          <w:lang w:eastAsia="uk-UA"/>
        </w:rPr>
      </w:pPr>
      <w:r w:rsidRPr="002C799F">
        <w:rPr>
          <w:lang w:eastAsia="uk-UA"/>
        </w:rPr>
        <w:t xml:space="preserve">- </w:t>
      </w:r>
      <w:proofErr w:type="spellStart"/>
      <w:r w:rsidRPr="002C799F">
        <w:rPr>
          <w:lang w:eastAsia="uk-UA"/>
        </w:rPr>
        <w:t>копію</w:t>
      </w:r>
      <w:proofErr w:type="spellEnd"/>
      <w:r w:rsidRPr="002C799F">
        <w:rPr>
          <w:lang w:eastAsia="uk-UA"/>
        </w:rPr>
        <w:t xml:space="preserve"> </w:t>
      </w:r>
      <w:proofErr w:type="spellStart"/>
      <w:r w:rsidRPr="002C799F">
        <w:rPr>
          <w:lang w:eastAsia="uk-UA"/>
        </w:rPr>
        <w:t>посвідчення</w:t>
      </w:r>
      <w:proofErr w:type="spellEnd"/>
      <w:r w:rsidRPr="002C799F">
        <w:rPr>
          <w:lang w:eastAsia="uk-UA"/>
        </w:rPr>
        <w:t xml:space="preserve"> </w:t>
      </w:r>
      <w:proofErr w:type="spellStart"/>
      <w:r w:rsidRPr="002C799F">
        <w:rPr>
          <w:lang w:eastAsia="uk-UA"/>
        </w:rPr>
        <w:t>водія</w:t>
      </w:r>
      <w:proofErr w:type="spellEnd"/>
      <w:r w:rsidRPr="002C799F">
        <w:rPr>
          <w:lang w:eastAsia="uk-UA"/>
        </w:rPr>
        <w:t xml:space="preserve"> </w:t>
      </w:r>
      <w:proofErr w:type="spellStart"/>
      <w:r w:rsidRPr="002C799F">
        <w:rPr>
          <w:lang w:eastAsia="uk-UA"/>
        </w:rPr>
        <w:t>відповідної</w:t>
      </w:r>
      <w:proofErr w:type="spellEnd"/>
      <w:r w:rsidRPr="002C799F">
        <w:rPr>
          <w:lang w:eastAsia="uk-UA"/>
        </w:rPr>
        <w:t xml:space="preserve"> </w:t>
      </w:r>
      <w:proofErr w:type="spellStart"/>
      <w:r w:rsidRPr="002C799F">
        <w:rPr>
          <w:lang w:eastAsia="uk-UA"/>
        </w:rPr>
        <w:t>категорії</w:t>
      </w:r>
      <w:proofErr w:type="spellEnd"/>
      <w:r w:rsidRPr="002C799F">
        <w:rPr>
          <w:lang w:eastAsia="uk-UA"/>
        </w:rPr>
        <w:t>. </w:t>
      </w:r>
    </w:p>
    <w:p w14:paraId="635E84BB" w14:textId="77777777" w:rsidR="00160B82" w:rsidRPr="002C799F" w:rsidRDefault="00160B82" w:rsidP="00D413F4">
      <w:pPr>
        <w:tabs>
          <w:tab w:val="left" w:pos="9356"/>
          <w:tab w:val="right" w:pos="9498"/>
        </w:tabs>
        <w:ind w:left="284"/>
        <w:jc w:val="both"/>
        <w:rPr>
          <w:lang w:eastAsia="uk-UA"/>
        </w:rPr>
      </w:pPr>
      <w:r w:rsidRPr="002C799F">
        <w:rPr>
          <w:lang w:eastAsia="uk-UA"/>
        </w:rPr>
        <w:t xml:space="preserve">5. У </w:t>
      </w:r>
      <w:proofErr w:type="spellStart"/>
      <w:r w:rsidRPr="002C799F">
        <w:rPr>
          <w:lang w:eastAsia="uk-UA"/>
        </w:rPr>
        <w:t>заяві</w:t>
      </w:r>
      <w:proofErr w:type="spellEnd"/>
      <w:r w:rsidRPr="002C799F">
        <w:rPr>
          <w:lang w:eastAsia="uk-UA"/>
        </w:rPr>
        <w:t xml:space="preserve"> </w:t>
      </w:r>
      <w:proofErr w:type="spellStart"/>
      <w:r w:rsidRPr="002C799F">
        <w:rPr>
          <w:lang w:eastAsia="uk-UA"/>
        </w:rPr>
        <w:t>працівник</w:t>
      </w:r>
      <w:proofErr w:type="spellEnd"/>
      <w:r w:rsidRPr="002C799F">
        <w:rPr>
          <w:lang w:eastAsia="uk-UA"/>
        </w:rPr>
        <w:t xml:space="preserve"> </w:t>
      </w:r>
      <w:proofErr w:type="spellStart"/>
      <w:r w:rsidRPr="002C799F">
        <w:rPr>
          <w:lang w:eastAsia="uk-UA"/>
        </w:rPr>
        <w:t>також</w:t>
      </w:r>
      <w:proofErr w:type="spellEnd"/>
      <w:r w:rsidRPr="002C799F">
        <w:rPr>
          <w:lang w:eastAsia="uk-UA"/>
        </w:rPr>
        <w:t xml:space="preserve"> </w:t>
      </w:r>
      <w:proofErr w:type="spellStart"/>
      <w:r w:rsidRPr="002C799F">
        <w:rPr>
          <w:lang w:eastAsia="uk-UA"/>
        </w:rPr>
        <w:t>зазначає</w:t>
      </w:r>
      <w:proofErr w:type="spellEnd"/>
      <w:r w:rsidRPr="002C799F">
        <w:rPr>
          <w:lang w:eastAsia="uk-UA"/>
        </w:rPr>
        <w:t xml:space="preserve">, </w:t>
      </w:r>
      <w:proofErr w:type="spellStart"/>
      <w:r w:rsidRPr="002C799F">
        <w:rPr>
          <w:lang w:eastAsia="uk-UA"/>
        </w:rPr>
        <w:t>що</w:t>
      </w:r>
      <w:proofErr w:type="spellEnd"/>
      <w:r w:rsidRPr="002C799F">
        <w:rPr>
          <w:lang w:eastAsia="uk-UA"/>
        </w:rPr>
        <w:t xml:space="preserve"> </w:t>
      </w:r>
      <w:proofErr w:type="spellStart"/>
      <w:r w:rsidRPr="002C799F">
        <w:rPr>
          <w:lang w:eastAsia="uk-UA"/>
        </w:rPr>
        <w:t>зобов’язується</w:t>
      </w:r>
      <w:proofErr w:type="spellEnd"/>
      <w:r w:rsidRPr="002C799F">
        <w:rPr>
          <w:lang w:eastAsia="uk-UA"/>
        </w:rPr>
        <w:t xml:space="preserve"> </w:t>
      </w:r>
      <w:r w:rsidRPr="002C799F">
        <w:rPr>
          <w:lang w:val="uk-UA" w:eastAsia="uk-UA"/>
        </w:rPr>
        <w:t xml:space="preserve">слідкувати за </w:t>
      </w:r>
      <w:proofErr w:type="spellStart"/>
      <w:r w:rsidRPr="002C799F">
        <w:rPr>
          <w:lang w:eastAsia="uk-UA"/>
        </w:rPr>
        <w:t>належни</w:t>
      </w:r>
      <w:proofErr w:type="spellEnd"/>
      <w:r w:rsidRPr="002C799F">
        <w:rPr>
          <w:lang w:val="uk-UA" w:eastAsia="uk-UA"/>
        </w:rPr>
        <w:t>м</w:t>
      </w:r>
      <w:r w:rsidRPr="002C799F">
        <w:rPr>
          <w:lang w:eastAsia="uk-UA"/>
        </w:rPr>
        <w:t xml:space="preserve"> </w:t>
      </w:r>
      <w:proofErr w:type="spellStart"/>
      <w:r w:rsidRPr="002C799F">
        <w:rPr>
          <w:lang w:eastAsia="uk-UA"/>
        </w:rPr>
        <w:t>зовнішні</w:t>
      </w:r>
      <w:proofErr w:type="spellEnd"/>
      <w:r w:rsidRPr="002C799F">
        <w:rPr>
          <w:lang w:val="uk-UA" w:eastAsia="uk-UA"/>
        </w:rPr>
        <w:t>м</w:t>
      </w:r>
      <w:r w:rsidRPr="002C799F">
        <w:rPr>
          <w:lang w:eastAsia="uk-UA"/>
        </w:rPr>
        <w:t xml:space="preserve"> </w:t>
      </w:r>
      <w:proofErr w:type="spellStart"/>
      <w:r w:rsidRPr="002C799F">
        <w:rPr>
          <w:lang w:eastAsia="uk-UA"/>
        </w:rPr>
        <w:t>вигляд</w:t>
      </w:r>
      <w:r w:rsidRPr="002C799F">
        <w:rPr>
          <w:lang w:val="uk-UA" w:eastAsia="uk-UA"/>
        </w:rPr>
        <w:t>ом</w:t>
      </w:r>
      <w:proofErr w:type="spellEnd"/>
      <w:r w:rsidRPr="002C799F">
        <w:rPr>
          <w:lang w:eastAsia="uk-UA"/>
        </w:rPr>
        <w:t xml:space="preserve">, </w:t>
      </w:r>
      <w:proofErr w:type="spellStart"/>
      <w:r w:rsidRPr="002C799F">
        <w:rPr>
          <w:lang w:eastAsia="uk-UA"/>
        </w:rPr>
        <w:t>технічни</w:t>
      </w:r>
      <w:proofErr w:type="spellEnd"/>
      <w:r w:rsidRPr="002C799F">
        <w:rPr>
          <w:lang w:val="uk-UA" w:eastAsia="uk-UA"/>
        </w:rPr>
        <w:t>м</w:t>
      </w:r>
      <w:r w:rsidRPr="002C799F">
        <w:rPr>
          <w:lang w:eastAsia="uk-UA"/>
        </w:rPr>
        <w:t xml:space="preserve"> стан</w:t>
      </w:r>
      <w:proofErr w:type="spellStart"/>
      <w:r w:rsidRPr="002C799F">
        <w:rPr>
          <w:lang w:val="uk-UA" w:eastAsia="uk-UA"/>
        </w:rPr>
        <w:t>ом</w:t>
      </w:r>
      <w:proofErr w:type="spellEnd"/>
      <w:r w:rsidRPr="002C799F">
        <w:rPr>
          <w:lang w:eastAsia="uk-UA"/>
        </w:rPr>
        <w:t xml:space="preserve">, </w:t>
      </w:r>
      <w:proofErr w:type="spellStart"/>
      <w:r w:rsidRPr="002C799F">
        <w:rPr>
          <w:lang w:eastAsia="uk-UA"/>
        </w:rPr>
        <w:t>своєчасн</w:t>
      </w:r>
      <w:r w:rsidRPr="002C799F">
        <w:rPr>
          <w:lang w:val="uk-UA" w:eastAsia="uk-UA"/>
        </w:rPr>
        <w:t>им</w:t>
      </w:r>
      <w:proofErr w:type="spellEnd"/>
      <w:r w:rsidRPr="002C799F">
        <w:rPr>
          <w:lang w:eastAsia="uk-UA"/>
        </w:rPr>
        <w:t xml:space="preserve"> </w:t>
      </w:r>
      <w:proofErr w:type="spellStart"/>
      <w:r w:rsidRPr="002C799F">
        <w:rPr>
          <w:lang w:eastAsia="uk-UA"/>
        </w:rPr>
        <w:t>проведення</w:t>
      </w:r>
      <w:proofErr w:type="spellEnd"/>
      <w:r w:rsidRPr="002C799F">
        <w:rPr>
          <w:lang w:val="uk-UA" w:eastAsia="uk-UA"/>
        </w:rPr>
        <w:t>м</w:t>
      </w:r>
      <w:r w:rsidRPr="002C799F">
        <w:rPr>
          <w:lang w:eastAsia="uk-UA"/>
        </w:rPr>
        <w:t xml:space="preserve"> планового </w:t>
      </w:r>
      <w:proofErr w:type="spellStart"/>
      <w:r w:rsidRPr="002C799F">
        <w:rPr>
          <w:lang w:eastAsia="uk-UA"/>
        </w:rPr>
        <w:t>технічного</w:t>
      </w:r>
      <w:proofErr w:type="spellEnd"/>
      <w:r w:rsidRPr="002C799F">
        <w:rPr>
          <w:lang w:eastAsia="uk-UA"/>
        </w:rPr>
        <w:t xml:space="preserve"> </w:t>
      </w:r>
      <w:proofErr w:type="spellStart"/>
      <w:r w:rsidRPr="002C799F">
        <w:rPr>
          <w:lang w:eastAsia="uk-UA"/>
        </w:rPr>
        <w:t>обслуговування</w:t>
      </w:r>
      <w:proofErr w:type="spellEnd"/>
      <w:r w:rsidRPr="002C799F">
        <w:rPr>
          <w:lang w:eastAsia="uk-UA"/>
        </w:rPr>
        <w:t>, ремонт</w:t>
      </w:r>
      <w:r w:rsidRPr="002C799F">
        <w:rPr>
          <w:lang w:val="uk-UA" w:eastAsia="uk-UA"/>
        </w:rPr>
        <w:t>у</w:t>
      </w:r>
      <w:r w:rsidRPr="002C799F">
        <w:rPr>
          <w:lang w:eastAsia="uk-UA"/>
        </w:rPr>
        <w:t xml:space="preserve">, </w:t>
      </w:r>
      <w:proofErr w:type="spellStart"/>
      <w:r w:rsidRPr="002C799F">
        <w:rPr>
          <w:lang w:eastAsia="uk-UA"/>
        </w:rPr>
        <w:t>страхування</w:t>
      </w:r>
      <w:proofErr w:type="spellEnd"/>
      <w:r w:rsidRPr="002C799F">
        <w:rPr>
          <w:lang w:eastAsia="uk-UA"/>
        </w:rPr>
        <w:t xml:space="preserve"> </w:t>
      </w:r>
      <w:proofErr w:type="spellStart"/>
      <w:r w:rsidRPr="002C799F">
        <w:rPr>
          <w:lang w:eastAsia="uk-UA"/>
        </w:rPr>
        <w:t>власного</w:t>
      </w:r>
      <w:proofErr w:type="spellEnd"/>
      <w:r w:rsidRPr="002C799F">
        <w:rPr>
          <w:lang w:eastAsia="uk-UA"/>
        </w:rPr>
        <w:t xml:space="preserve"> </w:t>
      </w:r>
      <w:proofErr w:type="spellStart"/>
      <w:r w:rsidRPr="002C799F">
        <w:rPr>
          <w:lang w:eastAsia="uk-UA"/>
        </w:rPr>
        <w:t>автомобіля</w:t>
      </w:r>
      <w:proofErr w:type="spellEnd"/>
      <w:r w:rsidRPr="002C799F">
        <w:rPr>
          <w:lang w:eastAsia="uk-UA"/>
        </w:rPr>
        <w:t xml:space="preserve"> та </w:t>
      </w:r>
      <w:proofErr w:type="spellStart"/>
      <w:r w:rsidRPr="002C799F">
        <w:rPr>
          <w:lang w:eastAsia="uk-UA"/>
        </w:rPr>
        <w:t>дає</w:t>
      </w:r>
      <w:proofErr w:type="spellEnd"/>
      <w:r w:rsidRPr="002C799F">
        <w:rPr>
          <w:lang w:eastAsia="uk-UA"/>
        </w:rPr>
        <w:t xml:space="preserve"> </w:t>
      </w:r>
      <w:proofErr w:type="spellStart"/>
      <w:r w:rsidRPr="002C799F">
        <w:rPr>
          <w:lang w:eastAsia="uk-UA"/>
        </w:rPr>
        <w:t>згоду</w:t>
      </w:r>
      <w:proofErr w:type="spellEnd"/>
      <w:r w:rsidRPr="002C799F">
        <w:rPr>
          <w:lang w:eastAsia="uk-UA"/>
        </w:rPr>
        <w:t xml:space="preserve"> на </w:t>
      </w:r>
      <w:proofErr w:type="spellStart"/>
      <w:r w:rsidRPr="002C799F">
        <w:rPr>
          <w:lang w:eastAsia="uk-UA"/>
        </w:rPr>
        <w:t>безоплатне</w:t>
      </w:r>
      <w:proofErr w:type="spellEnd"/>
      <w:r w:rsidRPr="002C799F">
        <w:rPr>
          <w:lang w:eastAsia="uk-UA"/>
        </w:rPr>
        <w:t xml:space="preserve"> </w:t>
      </w:r>
      <w:proofErr w:type="spellStart"/>
      <w:r w:rsidRPr="002C799F">
        <w:rPr>
          <w:lang w:eastAsia="uk-UA"/>
        </w:rPr>
        <w:t>використання</w:t>
      </w:r>
      <w:proofErr w:type="spellEnd"/>
      <w:r w:rsidRPr="002C799F">
        <w:rPr>
          <w:lang w:eastAsia="uk-UA"/>
        </w:rPr>
        <w:t xml:space="preserve"> ним </w:t>
      </w:r>
      <w:proofErr w:type="spellStart"/>
      <w:r w:rsidRPr="002C799F">
        <w:rPr>
          <w:lang w:eastAsia="uk-UA"/>
        </w:rPr>
        <w:t>власного</w:t>
      </w:r>
      <w:proofErr w:type="spellEnd"/>
      <w:r w:rsidRPr="002C799F">
        <w:rPr>
          <w:lang w:eastAsia="uk-UA"/>
        </w:rPr>
        <w:t xml:space="preserve"> </w:t>
      </w:r>
      <w:proofErr w:type="spellStart"/>
      <w:r w:rsidRPr="002C799F">
        <w:rPr>
          <w:lang w:eastAsia="uk-UA"/>
        </w:rPr>
        <w:t>автомобіля</w:t>
      </w:r>
      <w:proofErr w:type="spellEnd"/>
      <w:r w:rsidRPr="002C799F">
        <w:rPr>
          <w:lang w:eastAsia="uk-UA"/>
        </w:rPr>
        <w:t xml:space="preserve"> у </w:t>
      </w:r>
      <w:proofErr w:type="spellStart"/>
      <w:r w:rsidRPr="002C799F">
        <w:rPr>
          <w:lang w:eastAsia="uk-UA"/>
        </w:rPr>
        <w:t>службових</w:t>
      </w:r>
      <w:proofErr w:type="spellEnd"/>
      <w:r w:rsidRPr="002C799F">
        <w:rPr>
          <w:lang w:eastAsia="uk-UA"/>
        </w:rPr>
        <w:t xml:space="preserve"> </w:t>
      </w:r>
      <w:proofErr w:type="spellStart"/>
      <w:r w:rsidRPr="002C799F">
        <w:rPr>
          <w:lang w:eastAsia="uk-UA"/>
        </w:rPr>
        <w:t>цілях</w:t>
      </w:r>
      <w:proofErr w:type="spellEnd"/>
      <w:r w:rsidRPr="002C799F">
        <w:rPr>
          <w:lang w:eastAsia="uk-UA"/>
        </w:rPr>
        <w:t xml:space="preserve">. </w:t>
      </w:r>
      <w:proofErr w:type="spellStart"/>
      <w:r w:rsidRPr="002C799F">
        <w:rPr>
          <w:lang w:eastAsia="uk-UA"/>
        </w:rPr>
        <w:t>Рішення</w:t>
      </w:r>
      <w:proofErr w:type="spellEnd"/>
      <w:r w:rsidRPr="002C799F">
        <w:rPr>
          <w:lang w:eastAsia="uk-UA"/>
        </w:rPr>
        <w:t xml:space="preserve"> про </w:t>
      </w:r>
      <w:proofErr w:type="spellStart"/>
      <w:r w:rsidRPr="002C799F">
        <w:rPr>
          <w:lang w:eastAsia="uk-UA"/>
        </w:rPr>
        <w:t>відповідність</w:t>
      </w:r>
      <w:proofErr w:type="spellEnd"/>
      <w:r w:rsidRPr="002C799F">
        <w:rPr>
          <w:lang w:eastAsia="uk-UA"/>
        </w:rPr>
        <w:t xml:space="preserve"> </w:t>
      </w:r>
      <w:proofErr w:type="spellStart"/>
      <w:r w:rsidRPr="002C799F">
        <w:rPr>
          <w:lang w:eastAsia="uk-UA"/>
        </w:rPr>
        <w:t>власного</w:t>
      </w:r>
      <w:proofErr w:type="spellEnd"/>
      <w:r w:rsidRPr="002C799F">
        <w:rPr>
          <w:lang w:eastAsia="uk-UA"/>
        </w:rPr>
        <w:t xml:space="preserve"> </w:t>
      </w:r>
      <w:proofErr w:type="spellStart"/>
      <w:r w:rsidRPr="002C799F">
        <w:rPr>
          <w:lang w:eastAsia="uk-UA"/>
        </w:rPr>
        <w:t>автомобіля</w:t>
      </w:r>
      <w:proofErr w:type="spellEnd"/>
      <w:r w:rsidRPr="002C799F">
        <w:rPr>
          <w:lang w:eastAsia="uk-UA"/>
        </w:rPr>
        <w:t xml:space="preserve"> </w:t>
      </w:r>
      <w:proofErr w:type="spellStart"/>
      <w:r w:rsidRPr="002C799F">
        <w:rPr>
          <w:lang w:eastAsia="uk-UA"/>
        </w:rPr>
        <w:t>працівника</w:t>
      </w:r>
      <w:proofErr w:type="spellEnd"/>
      <w:r w:rsidRPr="002C799F">
        <w:rPr>
          <w:lang w:eastAsia="uk-UA"/>
        </w:rPr>
        <w:t xml:space="preserve"> </w:t>
      </w:r>
      <w:proofErr w:type="spellStart"/>
      <w:r w:rsidRPr="002C799F">
        <w:rPr>
          <w:lang w:eastAsia="uk-UA"/>
        </w:rPr>
        <w:t>зазначеним</w:t>
      </w:r>
      <w:proofErr w:type="spellEnd"/>
      <w:r w:rsidRPr="002C799F">
        <w:rPr>
          <w:lang w:eastAsia="uk-UA"/>
        </w:rPr>
        <w:t xml:space="preserve"> </w:t>
      </w:r>
      <w:proofErr w:type="spellStart"/>
      <w:r w:rsidRPr="002C799F">
        <w:rPr>
          <w:lang w:eastAsia="uk-UA"/>
        </w:rPr>
        <w:t>вимогам</w:t>
      </w:r>
      <w:proofErr w:type="spellEnd"/>
      <w:r w:rsidRPr="002C799F">
        <w:rPr>
          <w:lang w:eastAsia="uk-UA"/>
        </w:rPr>
        <w:t xml:space="preserve"> </w:t>
      </w:r>
      <w:proofErr w:type="spellStart"/>
      <w:r w:rsidRPr="002C799F">
        <w:rPr>
          <w:lang w:eastAsia="uk-UA"/>
        </w:rPr>
        <w:t>приймає</w:t>
      </w:r>
      <w:proofErr w:type="spellEnd"/>
      <w:r w:rsidRPr="002C799F">
        <w:rPr>
          <w:lang w:eastAsia="uk-UA"/>
        </w:rPr>
        <w:t xml:space="preserve"> </w:t>
      </w:r>
      <w:proofErr w:type="spellStart"/>
      <w:r w:rsidRPr="002C799F">
        <w:rPr>
          <w:lang w:eastAsia="uk-UA"/>
        </w:rPr>
        <w:t>міський</w:t>
      </w:r>
      <w:proofErr w:type="spellEnd"/>
      <w:r w:rsidRPr="002C799F">
        <w:rPr>
          <w:lang w:eastAsia="uk-UA"/>
        </w:rPr>
        <w:t xml:space="preserve"> голова. </w:t>
      </w:r>
      <w:proofErr w:type="spellStart"/>
      <w:r w:rsidRPr="002C799F">
        <w:rPr>
          <w:lang w:eastAsia="uk-UA"/>
        </w:rPr>
        <w:t>Договір</w:t>
      </w:r>
      <w:proofErr w:type="spellEnd"/>
      <w:r w:rsidRPr="002C799F">
        <w:rPr>
          <w:lang w:eastAsia="uk-UA"/>
        </w:rPr>
        <w:t xml:space="preserve"> </w:t>
      </w:r>
      <w:proofErr w:type="spellStart"/>
      <w:r w:rsidRPr="002C799F">
        <w:rPr>
          <w:lang w:eastAsia="uk-UA"/>
        </w:rPr>
        <w:t>використання</w:t>
      </w:r>
      <w:proofErr w:type="spellEnd"/>
      <w:r w:rsidRPr="002C799F">
        <w:rPr>
          <w:lang w:eastAsia="uk-UA"/>
        </w:rPr>
        <w:t xml:space="preserve"> </w:t>
      </w:r>
      <w:proofErr w:type="spellStart"/>
      <w:r w:rsidRPr="002C799F">
        <w:rPr>
          <w:lang w:eastAsia="uk-UA"/>
        </w:rPr>
        <w:t>власного</w:t>
      </w:r>
      <w:proofErr w:type="spellEnd"/>
      <w:r w:rsidRPr="002C799F">
        <w:rPr>
          <w:lang w:eastAsia="uk-UA"/>
        </w:rPr>
        <w:t xml:space="preserve"> </w:t>
      </w:r>
      <w:proofErr w:type="spellStart"/>
      <w:r w:rsidRPr="002C799F">
        <w:rPr>
          <w:lang w:eastAsia="uk-UA"/>
        </w:rPr>
        <w:t>автомобіля</w:t>
      </w:r>
      <w:proofErr w:type="spellEnd"/>
      <w:r w:rsidRPr="002C799F">
        <w:rPr>
          <w:lang w:eastAsia="uk-UA"/>
        </w:rPr>
        <w:t xml:space="preserve"> у </w:t>
      </w:r>
      <w:proofErr w:type="spellStart"/>
      <w:r w:rsidRPr="002C799F">
        <w:rPr>
          <w:lang w:eastAsia="uk-UA"/>
        </w:rPr>
        <w:t>службових</w:t>
      </w:r>
      <w:proofErr w:type="spellEnd"/>
      <w:r w:rsidRPr="002C799F">
        <w:rPr>
          <w:lang w:eastAsia="uk-UA"/>
        </w:rPr>
        <w:t xml:space="preserve"> </w:t>
      </w:r>
      <w:proofErr w:type="spellStart"/>
      <w:r w:rsidRPr="002C799F">
        <w:rPr>
          <w:lang w:eastAsia="uk-UA"/>
        </w:rPr>
        <w:t>цілях</w:t>
      </w:r>
      <w:proofErr w:type="spellEnd"/>
      <w:r w:rsidRPr="002C799F">
        <w:rPr>
          <w:lang w:eastAsia="uk-UA"/>
        </w:rPr>
        <w:t xml:space="preserve"> </w:t>
      </w:r>
      <w:proofErr w:type="spellStart"/>
      <w:r w:rsidRPr="002C799F">
        <w:rPr>
          <w:lang w:eastAsia="uk-UA"/>
        </w:rPr>
        <w:t>укладається</w:t>
      </w:r>
      <w:proofErr w:type="spellEnd"/>
      <w:r w:rsidRPr="002C799F">
        <w:rPr>
          <w:lang w:eastAsia="uk-UA"/>
        </w:rPr>
        <w:t xml:space="preserve"> на </w:t>
      </w:r>
      <w:proofErr w:type="spellStart"/>
      <w:r w:rsidRPr="002C799F">
        <w:rPr>
          <w:lang w:eastAsia="uk-UA"/>
        </w:rPr>
        <w:t>підставі</w:t>
      </w:r>
      <w:proofErr w:type="spellEnd"/>
      <w:r w:rsidRPr="002C799F">
        <w:rPr>
          <w:lang w:eastAsia="uk-UA"/>
        </w:rPr>
        <w:t xml:space="preserve"> </w:t>
      </w:r>
      <w:proofErr w:type="spellStart"/>
      <w:r w:rsidRPr="002C799F">
        <w:rPr>
          <w:lang w:eastAsia="uk-UA"/>
        </w:rPr>
        <w:t>розпорядження</w:t>
      </w:r>
      <w:proofErr w:type="spellEnd"/>
      <w:r w:rsidRPr="002C799F">
        <w:rPr>
          <w:lang w:eastAsia="uk-UA"/>
        </w:rPr>
        <w:t xml:space="preserve"> </w:t>
      </w:r>
      <w:proofErr w:type="spellStart"/>
      <w:r w:rsidRPr="002C799F">
        <w:rPr>
          <w:lang w:eastAsia="uk-UA"/>
        </w:rPr>
        <w:t>міського</w:t>
      </w:r>
      <w:proofErr w:type="spellEnd"/>
      <w:r w:rsidRPr="002C799F">
        <w:rPr>
          <w:lang w:eastAsia="uk-UA"/>
        </w:rPr>
        <w:t xml:space="preserve"> </w:t>
      </w:r>
      <w:proofErr w:type="spellStart"/>
      <w:r w:rsidRPr="002C799F">
        <w:rPr>
          <w:lang w:eastAsia="uk-UA"/>
        </w:rPr>
        <w:t>голови</w:t>
      </w:r>
      <w:proofErr w:type="spellEnd"/>
      <w:r w:rsidRPr="002C799F">
        <w:rPr>
          <w:lang w:eastAsia="uk-UA"/>
        </w:rPr>
        <w:t xml:space="preserve"> з </w:t>
      </w:r>
      <w:proofErr w:type="spellStart"/>
      <w:r w:rsidRPr="002C799F">
        <w:rPr>
          <w:lang w:eastAsia="uk-UA"/>
        </w:rPr>
        <w:t>власником</w:t>
      </w:r>
      <w:proofErr w:type="spellEnd"/>
      <w:r w:rsidRPr="002C799F">
        <w:rPr>
          <w:lang w:eastAsia="uk-UA"/>
        </w:rPr>
        <w:t xml:space="preserve"> </w:t>
      </w:r>
      <w:proofErr w:type="spellStart"/>
      <w:r w:rsidRPr="002C799F">
        <w:rPr>
          <w:lang w:eastAsia="uk-UA"/>
        </w:rPr>
        <w:t>автомобіля</w:t>
      </w:r>
      <w:proofErr w:type="spellEnd"/>
      <w:r w:rsidRPr="002C799F">
        <w:rPr>
          <w:lang w:eastAsia="uk-UA"/>
        </w:rPr>
        <w:t>.</w:t>
      </w:r>
    </w:p>
    <w:p w14:paraId="3C16F0D8" w14:textId="77777777" w:rsidR="00160B82" w:rsidRPr="002C799F" w:rsidRDefault="00160B82" w:rsidP="00D413F4">
      <w:pPr>
        <w:tabs>
          <w:tab w:val="left" w:pos="9356"/>
          <w:tab w:val="right" w:pos="9498"/>
        </w:tabs>
        <w:ind w:left="284"/>
        <w:jc w:val="both"/>
        <w:rPr>
          <w:lang w:eastAsia="uk-UA"/>
        </w:rPr>
      </w:pPr>
      <w:r w:rsidRPr="002C799F">
        <w:rPr>
          <w:lang w:eastAsia="uk-UA"/>
        </w:rPr>
        <w:t xml:space="preserve">6.  </w:t>
      </w:r>
      <w:proofErr w:type="spellStart"/>
      <w:r w:rsidRPr="002C799F">
        <w:rPr>
          <w:lang w:eastAsia="uk-UA"/>
        </w:rPr>
        <w:t>Використання</w:t>
      </w:r>
      <w:proofErr w:type="spellEnd"/>
      <w:r w:rsidRPr="002C799F">
        <w:rPr>
          <w:lang w:eastAsia="uk-UA"/>
        </w:rPr>
        <w:t xml:space="preserve"> </w:t>
      </w:r>
      <w:proofErr w:type="spellStart"/>
      <w:r w:rsidRPr="002C799F">
        <w:rPr>
          <w:lang w:eastAsia="uk-UA"/>
        </w:rPr>
        <w:t>працівником</w:t>
      </w:r>
      <w:proofErr w:type="spellEnd"/>
      <w:r w:rsidRPr="002C799F">
        <w:rPr>
          <w:lang w:eastAsia="uk-UA"/>
        </w:rPr>
        <w:t xml:space="preserve"> </w:t>
      </w:r>
      <w:proofErr w:type="spellStart"/>
      <w:r w:rsidRPr="002C799F">
        <w:rPr>
          <w:lang w:eastAsia="uk-UA"/>
        </w:rPr>
        <w:t>власного</w:t>
      </w:r>
      <w:proofErr w:type="spellEnd"/>
      <w:r w:rsidRPr="002C799F">
        <w:rPr>
          <w:lang w:eastAsia="uk-UA"/>
        </w:rPr>
        <w:t xml:space="preserve"> </w:t>
      </w:r>
      <w:proofErr w:type="spellStart"/>
      <w:r w:rsidRPr="002C799F">
        <w:rPr>
          <w:lang w:eastAsia="uk-UA"/>
        </w:rPr>
        <w:t>автомобіля</w:t>
      </w:r>
      <w:proofErr w:type="spellEnd"/>
      <w:r w:rsidRPr="002C799F">
        <w:rPr>
          <w:lang w:eastAsia="uk-UA"/>
        </w:rPr>
        <w:t xml:space="preserve"> у </w:t>
      </w:r>
      <w:proofErr w:type="spellStart"/>
      <w:r w:rsidRPr="002C799F">
        <w:rPr>
          <w:lang w:eastAsia="uk-UA"/>
        </w:rPr>
        <w:t>службових</w:t>
      </w:r>
      <w:proofErr w:type="spellEnd"/>
      <w:r w:rsidRPr="002C799F">
        <w:rPr>
          <w:lang w:eastAsia="uk-UA"/>
        </w:rPr>
        <w:t xml:space="preserve"> </w:t>
      </w:r>
      <w:proofErr w:type="spellStart"/>
      <w:r w:rsidRPr="002C799F">
        <w:rPr>
          <w:lang w:eastAsia="uk-UA"/>
        </w:rPr>
        <w:t>цілях</w:t>
      </w:r>
      <w:proofErr w:type="spellEnd"/>
      <w:r w:rsidRPr="002C799F">
        <w:rPr>
          <w:lang w:eastAsia="uk-UA"/>
        </w:rPr>
        <w:t xml:space="preserve"> </w:t>
      </w:r>
      <w:proofErr w:type="spellStart"/>
      <w:r w:rsidRPr="002C799F">
        <w:rPr>
          <w:lang w:eastAsia="uk-UA"/>
        </w:rPr>
        <w:t>здійснюється</w:t>
      </w:r>
      <w:proofErr w:type="spellEnd"/>
      <w:r w:rsidRPr="002C799F">
        <w:rPr>
          <w:lang w:eastAsia="uk-UA"/>
        </w:rPr>
        <w:t xml:space="preserve"> на </w:t>
      </w:r>
      <w:proofErr w:type="spellStart"/>
      <w:r w:rsidRPr="002C799F">
        <w:rPr>
          <w:lang w:eastAsia="uk-UA"/>
        </w:rPr>
        <w:t>безоплатній</w:t>
      </w:r>
      <w:proofErr w:type="spellEnd"/>
      <w:r w:rsidRPr="002C799F">
        <w:rPr>
          <w:lang w:eastAsia="uk-UA"/>
        </w:rPr>
        <w:t xml:space="preserve"> </w:t>
      </w:r>
      <w:proofErr w:type="spellStart"/>
      <w:r w:rsidRPr="002C799F">
        <w:rPr>
          <w:lang w:eastAsia="uk-UA"/>
        </w:rPr>
        <w:t>основі</w:t>
      </w:r>
      <w:proofErr w:type="spellEnd"/>
      <w:r w:rsidRPr="002C799F">
        <w:rPr>
          <w:lang w:eastAsia="uk-UA"/>
        </w:rPr>
        <w:t>.  </w:t>
      </w:r>
    </w:p>
    <w:p w14:paraId="5722726C" w14:textId="77777777" w:rsidR="00160B82" w:rsidRPr="002C799F" w:rsidRDefault="00160B82" w:rsidP="00D413F4">
      <w:pPr>
        <w:tabs>
          <w:tab w:val="left" w:pos="9356"/>
          <w:tab w:val="right" w:pos="9498"/>
        </w:tabs>
        <w:ind w:left="284"/>
        <w:jc w:val="both"/>
        <w:rPr>
          <w:lang w:eastAsia="uk-UA"/>
        </w:rPr>
      </w:pPr>
      <w:r w:rsidRPr="002C799F">
        <w:rPr>
          <w:lang w:eastAsia="uk-UA"/>
        </w:rPr>
        <w:t xml:space="preserve">7.   Заправка </w:t>
      </w:r>
      <w:proofErr w:type="spellStart"/>
      <w:r w:rsidRPr="002C799F">
        <w:rPr>
          <w:lang w:eastAsia="uk-UA"/>
        </w:rPr>
        <w:t>паливно-мастильними</w:t>
      </w:r>
      <w:proofErr w:type="spellEnd"/>
      <w:r w:rsidRPr="002C799F">
        <w:rPr>
          <w:lang w:eastAsia="uk-UA"/>
        </w:rPr>
        <w:t xml:space="preserve"> </w:t>
      </w:r>
      <w:proofErr w:type="spellStart"/>
      <w:r w:rsidRPr="002C799F">
        <w:rPr>
          <w:lang w:eastAsia="uk-UA"/>
        </w:rPr>
        <w:t>матеріалами</w:t>
      </w:r>
      <w:proofErr w:type="spellEnd"/>
      <w:r w:rsidRPr="002C799F">
        <w:rPr>
          <w:lang w:val="uk-UA" w:eastAsia="uk-UA"/>
        </w:rPr>
        <w:t xml:space="preserve">, придбання </w:t>
      </w:r>
      <w:proofErr w:type="spellStart"/>
      <w:r w:rsidRPr="002C799F">
        <w:rPr>
          <w:lang w:eastAsia="uk-UA"/>
        </w:rPr>
        <w:t>запасних</w:t>
      </w:r>
      <w:proofErr w:type="spellEnd"/>
      <w:r w:rsidRPr="002C799F">
        <w:rPr>
          <w:lang w:eastAsia="uk-UA"/>
        </w:rPr>
        <w:t xml:space="preserve"> </w:t>
      </w:r>
      <w:proofErr w:type="spellStart"/>
      <w:r w:rsidRPr="002C799F">
        <w:rPr>
          <w:lang w:eastAsia="uk-UA"/>
        </w:rPr>
        <w:t>частин</w:t>
      </w:r>
      <w:proofErr w:type="spellEnd"/>
      <w:r w:rsidRPr="002C799F">
        <w:rPr>
          <w:lang w:eastAsia="uk-UA"/>
        </w:rPr>
        <w:t xml:space="preserve"> </w:t>
      </w:r>
      <w:r w:rsidRPr="002C799F">
        <w:rPr>
          <w:lang w:val="uk-UA" w:eastAsia="uk-UA"/>
        </w:rPr>
        <w:t xml:space="preserve">і комплектуючих </w:t>
      </w:r>
      <w:r w:rsidRPr="002C799F">
        <w:rPr>
          <w:lang w:eastAsia="uk-UA"/>
        </w:rPr>
        <w:t>та/</w:t>
      </w:r>
      <w:proofErr w:type="spellStart"/>
      <w:r w:rsidRPr="002C799F">
        <w:rPr>
          <w:lang w:eastAsia="uk-UA"/>
        </w:rPr>
        <w:t>або</w:t>
      </w:r>
      <w:proofErr w:type="spellEnd"/>
      <w:r w:rsidRPr="002C799F">
        <w:rPr>
          <w:lang w:eastAsia="uk-UA"/>
        </w:rPr>
        <w:t xml:space="preserve"> </w:t>
      </w:r>
      <w:proofErr w:type="spellStart"/>
      <w:r w:rsidRPr="002C799F">
        <w:rPr>
          <w:lang w:eastAsia="uk-UA"/>
        </w:rPr>
        <w:t>проведення</w:t>
      </w:r>
      <w:proofErr w:type="spellEnd"/>
      <w:r w:rsidRPr="002C799F">
        <w:rPr>
          <w:lang w:eastAsia="uk-UA"/>
        </w:rPr>
        <w:t xml:space="preserve"> </w:t>
      </w:r>
      <w:proofErr w:type="spellStart"/>
      <w:r w:rsidRPr="002C799F">
        <w:rPr>
          <w:lang w:eastAsia="uk-UA"/>
        </w:rPr>
        <w:t>відновлювального</w:t>
      </w:r>
      <w:proofErr w:type="spellEnd"/>
      <w:r w:rsidRPr="002C799F">
        <w:rPr>
          <w:lang w:eastAsia="uk-UA"/>
        </w:rPr>
        <w:t xml:space="preserve"> ремонту при </w:t>
      </w:r>
      <w:proofErr w:type="spellStart"/>
      <w:r w:rsidRPr="002C799F">
        <w:rPr>
          <w:lang w:eastAsia="uk-UA"/>
        </w:rPr>
        <w:t>використанні</w:t>
      </w:r>
      <w:proofErr w:type="spellEnd"/>
      <w:r w:rsidRPr="002C799F">
        <w:rPr>
          <w:lang w:eastAsia="uk-UA"/>
        </w:rPr>
        <w:t xml:space="preserve"> </w:t>
      </w:r>
      <w:proofErr w:type="spellStart"/>
      <w:proofErr w:type="gramStart"/>
      <w:r w:rsidRPr="002C799F">
        <w:rPr>
          <w:lang w:eastAsia="uk-UA"/>
        </w:rPr>
        <w:t>працівником</w:t>
      </w:r>
      <w:proofErr w:type="spellEnd"/>
      <w:r w:rsidRPr="002C799F">
        <w:rPr>
          <w:lang w:eastAsia="uk-UA"/>
        </w:rPr>
        <w:t xml:space="preserve">  </w:t>
      </w:r>
      <w:proofErr w:type="spellStart"/>
      <w:r w:rsidRPr="002C799F">
        <w:rPr>
          <w:lang w:eastAsia="uk-UA"/>
        </w:rPr>
        <w:t>власного</w:t>
      </w:r>
      <w:proofErr w:type="spellEnd"/>
      <w:proofErr w:type="gramEnd"/>
      <w:r w:rsidRPr="002C799F">
        <w:rPr>
          <w:lang w:eastAsia="uk-UA"/>
        </w:rPr>
        <w:t xml:space="preserve"> </w:t>
      </w:r>
      <w:proofErr w:type="spellStart"/>
      <w:r w:rsidRPr="002C799F">
        <w:rPr>
          <w:lang w:eastAsia="uk-UA"/>
        </w:rPr>
        <w:t>автомобіля</w:t>
      </w:r>
      <w:proofErr w:type="spellEnd"/>
      <w:r w:rsidRPr="002C799F">
        <w:rPr>
          <w:lang w:eastAsia="uk-UA"/>
        </w:rPr>
        <w:t xml:space="preserve"> у </w:t>
      </w:r>
      <w:proofErr w:type="spellStart"/>
      <w:r w:rsidRPr="002C799F">
        <w:rPr>
          <w:lang w:eastAsia="uk-UA"/>
        </w:rPr>
        <w:t>службових</w:t>
      </w:r>
      <w:proofErr w:type="spellEnd"/>
      <w:r w:rsidRPr="002C799F">
        <w:rPr>
          <w:lang w:eastAsia="uk-UA"/>
        </w:rPr>
        <w:t xml:space="preserve"> </w:t>
      </w:r>
      <w:proofErr w:type="spellStart"/>
      <w:r w:rsidRPr="002C799F">
        <w:rPr>
          <w:lang w:eastAsia="uk-UA"/>
        </w:rPr>
        <w:t>цілях</w:t>
      </w:r>
      <w:proofErr w:type="spellEnd"/>
      <w:r w:rsidRPr="002C799F">
        <w:rPr>
          <w:lang w:eastAsia="uk-UA"/>
        </w:rPr>
        <w:t xml:space="preserve"> </w:t>
      </w:r>
      <w:proofErr w:type="spellStart"/>
      <w:r w:rsidRPr="002C799F">
        <w:rPr>
          <w:lang w:eastAsia="uk-UA"/>
        </w:rPr>
        <w:t>здійснюється</w:t>
      </w:r>
      <w:proofErr w:type="spellEnd"/>
      <w:r w:rsidRPr="002C799F">
        <w:rPr>
          <w:lang w:eastAsia="uk-UA"/>
        </w:rPr>
        <w:t xml:space="preserve"> у </w:t>
      </w:r>
      <w:proofErr w:type="spellStart"/>
      <w:r w:rsidRPr="002C799F">
        <w:rPr>
          <w:lang w:eastAsia="uk-UA"/>
        </w:rPr>
        <w:t>відповідності</w:t>
      </w:r>
      <w:proofErr w:type="spellEnd"/>
      <w:r w:rsidRPr="002C799F">
        <w:rPr>
          <w:lang w:eastAsia="uk-UA"/>
        </w:rPr>
        <w:t xml:space="preserve"> до </w:t>
      </w:r>
      <w:proofErr w:type="spellStart"/>
      <w:r w:rsidRPr="002C799F">
        <w:rPr>
          <w:lang w:eastAsia="uk-UA"/>
        </w:rPr>
        <w:t>укладеного</w:t>
      </w:r>
      <w:proofErr w:type="spellEnd"/>
      <w:r w:rsidRPr="002C799F">
        <w:rPr>
          <w:lang w:eastAsia="uk-UA"/>
        </w:rPr>
        <w:t xml:space="preserve"> договору в </w:t>
      </w:r>
      <w:proofErr w:type="spellStart"/>
      <w:r w:rsidRPr="002C799F">
        <w:rPr>
          <w:lang w:eastAsia="uk-UA"/>
        </w:rPr>
        <w:t>аналогічному</w:t>
      </w:r>
      <w:proofErr w:type="spellEnd"/>
      <w:r w:rsidRPr="002C799F">
        <w:rPr>
          <w:lang w:eastAsia="uk-UA"/>
        </w:rPr>
        <w:t xml:space="preserve"> порядку, </w:t>
      </w:r>
      <w:proofErr w:type="spellStart"/>
      <w:r w:rsidRPr="002C799F">
        <w:rPr>
          <w:lang w:eastAsia="uk-UA"/>
        </w:rPr>
        <w:t>що</w:t>
      </w:r>
      <w:proofErr w:type="spellEnd"/>
      <w:r w:rsidRPr="002C799F">
        <w:rPr>
          <w:lang w:eastAsia="uk-UA"/>
        </w:rPr>
        <w:t xml:space="preserve"> й для </w:t>
      </w:r>
      <w:proofErr w:type="spellStart"/>
      <w:r w:rsidRPr="002C799F">
        <w:rPr>
          <w:lang w:eastAsia="uk-UA"/>
        </w:rPr>
        <w:t>службового</w:t>
      </w:r>
      <w:proofErr w:type="spellEnd"/>
      <w:r w:rsidRPr="002C799F">
        <w:rPr>
          <w:lang w:eastAsia="uk-UA"/>
        </w:rPr>
        <w:t xml:space="preserve"> </w:t>
      </w:r>
      <w:proofErr w:type="spellStart"/>
      <w:r w:rsidRPr="002C799F">
        <w:rPr>
          <w:lang w:eastAsia="uk-UA"/>
        </w:rPr>
        <w:t>автомобіля</w:t>
      </w:r>
      <w:proofErr w:type="spellEnd"/>
      <w:r w:rsidRPr="002C799F">
        <w:rPr>
          <w:lang w:eastAsia="uk-UA"/>
        </w:rPr>
        <w:t>.</w:t>
      </w:r>
    </w:p>
    <w:p w14:paraId="5F8C7EE9" w14:textId="2B50DE86" w:rsidR="00160B82" w:rsidRPr="002C799F" w:rsidRDefault="00160B82" w:rsidP="00D413F4">
      <w:pPr>
        <w:tabs>
          <w:tab w:val="left" w:pos="9356"/>
          <w:tab w:val="right" w:pos="9498"/>
        </w:tabs>
        <w:ind w:left="284"/>
        <w:jc w:val="both"/>
        <w:rPr>
          <w:lang w:eastAsia="uk-UA"/>
        </w:rPr>
      </w:pPr>
      <w:r w:rsidRPr="002C799F">
        <w:rPr>
          <w:lang w:eastAsia="uk-UA"/>
        </w:rPr>
        <w:t xml:space="preserve">8.   </w:t>
      </w:r>
      <w:r w:rsidRPr="002C799F">
        <w:rPr>
          <w:lang w:val="uk-UA" w:eastAsia="uk-UA"/>
        </w:rPr>
        <w:t xml:space="preserve"> </w:t>
      </w:r>
      <w:r w:rsidRPr="002C799F">
        <w:rPr>
          <w:lang w:eastAsia="uk-UA"/>
        </w:rPr>
        <w:t xml:space="preserve">У </w:t>
      </w:r>
      <w:proofErr w:type="spellStart"/>
      <w:r w:rsidRPr="002C799F">
        <w:rPr>
          <w:lang w:eastAsia="uk-UA"/>
        </w:rPr>
        <w:t>разі</w:t>
      </w:r>
      <w:proofErr w:type="spellEnd"/>
      <w:r w:rsidRPr="002C799F">
        <w:rPr>
          <w:lang w:eastAsia="uk-UA"/>
        </w:rPr>
        <w:t xml:space="preserve"> </w:t>
      </w:r>
      <w:proofErr w:type="spellStart"/>
      <w:r w:rsidRPr="002C799F">
        <w:rPr>
          <w:lang w:eastAsia="uk-UA"/>
        </w:rPr>
        <w:t>необхідності</w:t>
      </w:r>
      <w:proofErr w:type="spellEnd"/>
      <w:r w:rsidRPr="002C799F">
        <w:rPr>
          <w:lang w:eastAsia="uk-UA"/>
        </w:rPr>
        <w:t xml:space="preserve"> </w:t>
      </w:r>
      <w:proofErr w:type="spellStart"/>
      <w:r w:rsidRPr="002C799F">
        <w:rPr>
          <w:lang w:eastAsia="uk-UA"/>
        </w:rPr>
        <w:t>одержання</w:t>
      </w:r>
      <w:proofErr w:type="spellEnd"/>
      <w:r w:rsidRPr="002C799F">
        <w:rPr>
          <w:lang w:eastAsia="uk-UA"/>
        </w:rPr>
        <w:t xml:space="preserve"> </w:t>
      </w:r>
      <w:proofErr w:type="spellStart"/>
      <w:r w:rsidRPr="002C799F">
        <w:rPr>
          <w:lang w:eastAsia="uk-UA"/>
        </w:rPr>
        <w:t>компенсації</w:t>
      </w:r>
      <w:proofErr w:type="spellEnd"/>
      <w:r w:rsidRPr="002C799F">
        <w:rPr>
          <w:lang w:eastAsia="uk-UA"/>
        </w:rPr>
        <w:t xml:space="preserve"> за </w:t>
      </w:r>
      <w:r w:rsidRPr="002C799F">
        <w:rPr>
          <w:lang w:val="uk-UA" w:eastAsia="uk-UA"/>
        </w:rPr>
        <w:t xml:space="preserve">придбані власними силами та </w:t>
      </w:r>
      <w:proofErr w:type="spellStart"/>
      <w:r w:rsidRPr="002C799F">
        <w:rPr>
          <w:lang w:eastAsia="uk-UA"/>
        </w:rPr>
        <w:t>використані</w:t>
      </w:r>
      <w:proofErr w:type="spellEnd"/>
      <w:r w:rsidRPr="002C799F">
        <w:rPr>
          <w:lang w:eastAsia="uk-UA"/>
        </w:rPr>
        <w:t xml:space="preserve"> </w:t>
      </w:r>
      <w:proofErr w:type="spellStart"/>
      <w:r w:rsidRPr="002C799F">
        <w:rPr>
          <w:lang w:eastAsia="uk-UA"/>
        </w:rPr>
        <w:t>паливно-мастильні</w:t>
      </w:r>
      <w:proofErr w:type="spellEnd"/>
      <w:r w:rsidRPr="002C799F">
        <w:rPr>
          <w:lang w:eastAsia="uk-UA"/>
        </w:rPr>
        <w:t xml:space="preserve"> </w:t>
      </w:r>
      <w:proofErr w:type="spellStart"/>
      <w:r w:rsidRPr="002C799F">
        <w:rPr>
          <w:lang w:eastAsia="uk-UA"/>
        </w:rPr>
        <w:t>матеріали</w:t>
      </w:r>
      <w:proofErr w:type="spellEnd"/>
      <w:r w:rsidRPr="002C799F">
        <w:rPr>
          <w:lang w:val="uk-UA" w:eastAsia="uk-UA"/>
        </w:rPr>
        <w:t xml:space="preserve">, </w:t>
      </w:r>
      <w:proofErr w:type="spellStart"/>
      <w:r w:rsidRPr="002C799F">
        <w:rPr>
          <w:lang w:eastAsia="uk-UA"/>
        </w:rPr>
        <w:t>запасн</w:t>
      </w:r>
      <w:proofErr w:type="spellEnd"/>
      <w:r w:rsidRPr="002C799F">
        <w:rPr>
          <w:lang w:val="uk-UA" w:eastAsia="uk-UA"/>
        </w:rPr>
        <w:t>і</w:t>
      </w:r>
      <w:r w:rsidRPr="002C799F">
        <w:rPr>
          <w:lang w:eastAsia="uk-UA"/>
        </w:rPr>
        <w:t xml:space="preserve"> </w:t>
      </w:r>
      <w:proofErr w:type="spellStart"/>
      <w:r w:rsidRPr="002C799F">
        <w:rPr>
          <w:lang w:eastAsia="uk-UA"/>
        </w:rPr>
        <w:t>частин</w:t>
      </w:r>
      <w:proofErr w:type="spellEnd"/>
      <w:r w:rsidRPr="002C799F">
        <w:rPr>
          <w:lang w:val="uk-UA" w:eastAsia="uk-UA"/>
        </w:rPr>
        <w:t>и і комплектуючі</w:t>
      </w:r>
      <w:r w:rsidRPr="002C799F">
        <w:rPr>
          <w:lang w:eastAsia="uk-UA"/>
        </w:rPr>
        <w:t xml:space="preserve"> та/</w:t>
      </w:r>
      <w:proofErr w:type="spellStart"/>
      <w:r w:rsidRPr="002C799F">
        <w:rPr>
          <w:lang w:eastAsia="uk-UA"/>
        </w:rPr>
        <w:t>або</w:t>
      </w:r>
      <w:proofErr w:type="spellEnd"/>
      <w:r w:rsidRPr="002C799F">
        <w:rPr>
          <w:lang w:eastAsia="uk-UA"/>
        </w:rPr>
        <w:t xml:space="preserve"> </w:t>
      </w:r>
      <w:proofErr w:type="spellStart"/>
      <w:r w:rsidRPr="002C799F">
        <w:rPr>
          <w:lang w:eastAsia="uk-UA"/>
        </w:rPr>
        <w:t>проведення</w:t>
      </w:r>
      <w:proofErr w:type="spellEnd"/>
      <w:r w:rsidRPr="002C799F">
        <w:rPr>
          <w:lang w:eastAsia="uk-UA"/>
        </w:rPr>
        <w:t xml:space="preserve"> </w:t>
      </w:r>
      <w:proofErr w:type="spellStart"/>
      <w:r w:rsidRPr="002C799F">
        <w:rPr>
          <w:lang w:eastAsia="uk-UA"/>
        </w:rPr>
        <w:t>відновлювального</w:t>
      </w:r>
      <w:proofErr w:type="spellEnd"/>
      <w:r w:rsidRPr="002C799F">
        <w:rPr>
          <w:lang w:eastAsia="uk-UA"/>
        </w:rPr>
        <w:t xml:space="preserve"> ремонту на </w:t>
      </w:r>
      <w:proofErr w:type="spellStart"/>
      <w:r w:rsidRPr="002C799F">
        <w:rPr>
          <w:lang w:eastAsia="uk-UA"/>
        </w:rPr>
        <w:t>власний</w:t>
      </w:r>
      <w:proofErr w:type="spellEnd"/>
      <w:r w:rsidRPr="002C799F">
        <w:rPr>
          <w:lang w:eastAsia="uk-UA"/>
        </w:rPr>
        <w:t xml:space="preserve"> </w:t>
      </w:r>
      <w:proofErr w:type="spellStart"/>
      <w:r w:rsidRPr="002C799F">
        <w:rPr>
          <w:lang w:eastAsia="uk-UA"/>
        </w:rPr>
        <w:t>автомобіль</w:t>
      </w:r>
      <w:proofErr w:type="spellEnd"/>
      <w:r w:rsidRPr="002C799F">
        <w:rPr>
          <w:lang w:eastAsia="uk-UA"/>
        </w:rPr>
        <w:t xml:space="preserve"> у </w:t>
      </w:r>
      <w:proofErr w:type="spellStart"/>
      <w:r w:rsidRPr="002C799F">
        <w:rPr>
          <w:lang w:eastAsia="uk-UA"/>
        </w:rPr>
        <w:t>службових</w:t>
      </w:r>
      <w:proofErr w:type="spellEnd"/>
      <w:r w:rsidRPr="002C799F">
        <w:rPr>
          <w:lang w:eastAsia="uk-UA"/>
        </w:rPr>
        <w:t xml:space="preserve"> </w:t>
      </w:r>
      <w:proofErr w:type="spellStart"/>
      <w:r w:rsidRPr="002C799F">
        <w:rPr>
          <w:lang w:eastAsia="uk-UA"/>
        </w:rPr>
        <w:t>цілях</w:t>
      </w:r>
      <w:proofErr w:type="spellEnd"/>
      <w:r w:rsidRPr="002C799F">
        <w:rPr>
          <w:lang w:eastAsia="uk-UA"/>
        </w:rPr>
        <w:t xml:space="preserve"> </w:t>
      </w:r>
      <w:proofErr w:type="spellStart"/>
      <w:r w:rsidRPr="002C799F">
        <w:rPr>
          <w:lang w:eastAsia="uk-UA"/>
        </w:rPr>
        <w:t>працівник</w:t>
      </w:r>
      <w:proofErr w:type="spellEnd"/>
      <w:r w:rsidRPr="002C799F">
        <w:rPr>
          <w:lang w:eastAsia="uk-UA"/>
        </w:rPr>
        <w:t xml:space="preserve"> </w:t>
      </w:r>
      <w:proofErr w:type="spellStart"/>
      <w:r w:rsidRPr="002C799F">
        <w:rPr>
          <w:lang w:eastAsia="uk-UA"/>
        </w:rPr>
        <w:t>подає</w:t>
      </w:r>
      <w:proofErr w:type="spellEnd"/>
      <w:r w:rsidRPr="002C799F">
        <w:rPr>
          <w:lang w:eastAsia="uk-UA"/>
        </w:rPr>
        <w:t xml:space="preserve"> </w:t>
      </w:r>
      <w:proofErr w:type="spellStart"/>
      <w:r w:rsidRPr="002C799F">
        <w:rPr>
          <w:lang w:eastAsia="uk-UA"/>
        </w:rPr>
        <w:lastRenderedPageBreak/>
        <w:t>щомісяця</w:t>
      </w:r>
      <w:proofErr w:type="spellEnd"/>
      <w:r w:rsidRPr="002C799F">
        <w:rPr>
          <w:lang w:eastAsia="uk-UA"/>
        </w:rPr>
        <w:t xml:space="preserve">, </w:t>
      </w:r>
      <w:proofErr w:type="spellStart"/>
      <w:r w:rsidRPr="002C799F">
        <w:rPr>
          <w:lang w:eastAsia="uk-UA"/>
        </w:rPr>
        <w:t>протягом</w:t>
      </w:r>
      <w:proofErr w:type="spellEnd"/>
      <w:r w:rsidRPr="002C799F">
        <w:rPr>
          <w:lang w:eastAsia="uk-UA"/>
        </w:rPr>
        <w:t xml:space="preserve"> 5 </w:t>
      </w:r>
      <w:proofErr w:type="spellStart"/>
      <w:r w:rsidRPr="002C799F">
        <w:rPr>
          <w:lang w:eastAsia="uk-UA"/>
        </w:rPr>
        <w:t>календарних</w:t>
      </w:r>
      <w:proofErr w:type="spellEnd"/>
      <w:r w:rsidRPr="002C799F">
        <w:rPr>
          <w:lang w:eastAsia="uk-UA"/>
        </w:rPr>
        <w:t xml:space="preserve"> </w:t>
      </w:r>
      <w:proofErr w:type="spellStart"/>
      <w:r w:rsidRPr="002C799F">
        <w:rPr>
          <w:lang w:eastAsia="uk-UA"/>
        </w:rPr>
        <w:t>днів</w:t>
      </w:r>
      <w:proofErr w:type="spellEnd"/>
      <w:r w:rsidRPr="002C799F">
        <w:rPr>
          <w:lang w:eastAsia="uk-UA"/>
        </w:rPr>
        <w:t xml:space="preserve"> </w:t>
      </w:r>
      <w:proofErr w:type="spellStart"/>
      <w:r w:rsidRPr="002C799F">
        <w:rPr>
          <w:lang w:eastAsia="uk-UA"/>
        </w:rPr>
        <w:t>місяця</w:t>
      </w:r>
      <w:proofErr w:type="spellEnd"/>
      <w:r w:rsidRPr="002C799F">
        <w:rPr>
          <w:lang w:eastAsia="uk-UA"/>
        </w:rPr>
        <w:t xml:space="preserve">, </w:t>
      </w:r>
      <w:proofErr w:type="spellStart"/>
      <w:r w:rsidRPr="002C799F">
        <w:rPr>
          <w:lang w:eastAsia="uk-UA"/>
        </w:rPr>
        <w:t>що</w:t>
      </w:r>
      <w:proofErr w:type="spellEnd"/>
      <w:r w:rsidRPr="002C799F">
        <w:rPr>
          <w:lang w:eastAsia="uk-UA"/>
        </w:rPr>
        <w:t xml:space="preserve"> </w:t>
      </w:r>
      <w:proofErr w:type="spellStart"/>
      <w:r w:rsidRPr="002C799F">
        <w:rPr>
          <w:lang w:eastAsia="uk-UA"/>
        </w:rPr>
        <w:t>настає</w:t>
      </w:r>
      <w:proofErr w:type="spellEnd"/>
      <w:r w:rsidRPr="002C799F">
        <w:rPr>
          <w:lang w:eastAsia="uk-UA"/>
        </w:rPr>
        <w:t xml:space="preserve"> за </w:t>
      </w:r>
      <w:proofErr w:type="spellStart"/>
      <w:r w:rsidRPr="002C799F">
        <w:rPr>
          <w:lang w:eastAsia="uk-UA"/>
        </w:rPr>
        <w:t>звітним</w:t>
      </w:r>
      <w:proofErr w:type="spellEnd"/>
      <w:r w:rsidRPr="002C799F">
        <w:rPr>
          <w:lang w:eastAsia="uk-UA"/>
        </w:rPr>
        <w:t xml:space="preserve">, </w:t>
      </w:r>
      <w:proofErr w:type="spellStart"/>
      <w:r w:rsidRPr="002C799F">
        <w:rPr>
          <w:lang w:eastAsia="uk-UA"/>
        </w:rPr>
        <w:t>звіт</w:t>
      </w:r>
      <w:proofErr w:type="spellEnd"/>
      <w:r w:rsidRPr="002C799F">
        <w:rPr>
          <w:lang w:eastAsia="uk-UA"/>
        </w:rPr>
        <w:t xml:space="preserve"> про </w:t>
      </w:r>
      <w:proofErr w:type="spellStart"/>
      <w:r w:rsidRPr="002C799F">
        <w:rPr>
          <w:lang w:eastAsia="uk-UA"/>
        </w:rPr>
        <w:t>використання</w:t>
      </w:r>
      <w:proofErr w:type="spellEnd"/>
      <w:r w:rsidRPr="002C799F">
        <w:rPr>
          <w:lang w:eastAsia="uk-UA"/>
        </w:rPr>
        <w:t xml:space="preserve"> </w:t>
      </w:r>
      <w:proofErr w:type="spellStart"/>
      <w:r w:rsidRPr="002C799F">
        <w:rPr>
          <w:lang w:eastAsia="uk-UA"/>
        </w:rPr>
        <w:t>власного</w:t>
      </w:r>
      <w:proofErr w:type="spellEnd"/>
      <w:r w:rsidRPr="002C799F">
        <w:rPr>
          <w:lang w:eastAsia="uk-UA"/>
        </w:rPr>
        <w:t xml:space="preserve"> </w:t>
      </w:r>
      <w:proofErr w:type="spellStart"/>
      <w:r w:rsidRPr="002C799F">
        <w:rPr>
          <w:lang w:eastAsia="uk-UA"/>
        </w:rPr>
        <w:t>автомобіля</w:t>
      </w:r>
      <w:proofErr w:type="spellEnd"/>
      <w:r w:rsidRPr="002C799F">
        <w:rPr>
          <w:lang w:eastAsia="uk-UA"/>
        </w:rPr>
        <w:t xml:space="preserve"> у </w:t>
      </w:r>
      <w:proofErr w:type="spellStart"/>
      <w:r w:rsidRPr="002C799F">
        <w:rPr>
          <w:lang w:eastAsia="uk-UA"/>
        </w:rPr>
        <w:t>службових</w:t>
      </w:r>
      <w:proofErr w:type="spellEnd"/>
      <w:r w:rsidRPr="002C799F">
        <w:rPr>
          <w:lang w:eastAsia="uk-UA"/>
        </w:rPr>
        <w:t xml:space="preserve"> </w:t>
      </w:r>
      <w:proofErr w:type="spellStart"/>
      <w:r w:rsidRPr="002C799F">
        <w:rPr>
          <w:lang w:eastAsia="uk-UA"/>
        </w:rPr>
        <w:t>цілях</w:t>
      </w:r>
      <w:proofErr w:type="spellEnd"/>
      <w:r w:rsidRPr="002C799F">
        <w:rPr>
          <w:lang w:eastAsia="uk-UA"/>
        </w:rPr>
        <w:t xml:space="preserve">. У </w:t>
      </w:r>
      <w:proofErr w:type="spellStart"/>
      <w:r w:rsidRPr="002C799F">
        <w:rPr>
          <w:lang w:eastAsia="uk-UA"/>
        </w:rPr>
        <w:t>випадку</w:t>
      </w:r>
      <w:proofErr w:type="spellEnd"/>
      <w:r w:rsidRPr="002C799F">
        <w:rPr>
          <w:lang w:eastAsia="uk-UA"/>
        </w:rPr>
        <w:t xml:space="preserve"> </w:t>
      </w:r>
      <w:proofErr w:type="spellStart"/>
      <w:r w:rsidRPr="002C799F">
        <w:rPr>
          <w:lang w:eastAsia="uk-UA"/>
        </w:rPr>
        <w:t>надання</w:t>
      </w:r>
      <w:proofErr w:type="spellEnd"/>
      <w:r w:rsidRPr="002C799F">
        <w:rPr>
          <w:lang w:eastAsia="uk-UA"/>
        </w:rPr>
        <w:t xml:space="preserve"> </w:t>
      </w:r>
      <w:proofErr w:type="spellStart"/>
      <w:r w:rsidRPr="002C799F">
        <w:rPr>
          <w:lang w:eastAsia="uk-UA"/>
        </w:rPr>
        <w:t>недостовірного</w:t>
      </w:r>
      <w:proofErr w:type="spellEnd"/>
      <w:r w:rsidRPr="002C799F">
        <w:rPr>
          <w:lang w:eastAsia="uk-UA"/>
        </w:rPr>
        <w:t xml:space="preserve"> </w:t>
      </w:r>
      <w:proofErr w:type="spellStart"/>
      <w:r w:rsidRPr="002C799F">
        <w:rPr>
          <w:lang w:eastAsia="uk-UA"/>
        </w:rPr>
        <w:t>звіту</w:t>
      </w:r>
      <w:proofErr w:type="spellEnd"/>
      <w:r w:rsidRPr="002C799F">
        <w:rPr>
          <w:lang w:eastAsia="uk-UA"/>
        </w:rPr>
        <w:t xml:space="preserve"> </w:t>
      </w:r>
      <w:proofErr w:type="spellStart"/>
      <w:r w:rsidRPr="002C799F">
        <w:rPr>
          <w:lang w:eastAsia="uk-UA"/>
        </w:rPr>
        <w:t>щодо</w:t>
      </w:r>
      <w:proofErr w:type="spellEnd"/>
      <w:r w:rsidRPr="002C799F">
        <w:rPr>
          <w:lang w:eastAsia="uk-UA"/>
        </w:rPr>
        <w:t xml:space="preserve"> </w:t>
      </w:r>
      <w:proofErr w:type="spellStart"/>
      <w:r w:rsidRPr="002C799F">
        <w:rPr>
          <w:lang w:eastAsia="uk-UA"/>
        </w:rPr>
        <w:t>використання</w:t>
      </w:r>
      <w:proofErr w:type="spellEnd"/>
      <w:r w:rsidRPr="002C799F">
        <w:rPr>
          <w:lang w:eastAsia="uk-UA"/>
        </w:rPr>
        <w:t xml:space="preserve"> </w:t>
      </w:r>
      <w:proofErr w:type="spellStart"/>
      <w:r w:rsidRPr="002C799F">
        <w:rPr>
          <w:lang w:eastAsia="uk-UA"/>
        </w:rPr>
        <w:t>автомобіля</w:t>
      </w:r>
      <w:proofErr w:type="spellEnd"/>
      <w:r w:rsidRPr="002C799F">
        <w:rPr>
          <w:lang w:eastAsia="uk-UA"/>
        </w:rPr>
        <w:t xml:space="preserve"> у </w:t>
      </w:r>
      <w:proofErr w:type="spellStart"/>
      <w:r w:rsidRPr="002C799F">
        <w:rPr>
          <w:lang w:eastAsia="uk-UA"/>
        </w:rPr>
        <w:t>службових</w:t>
      </w:r>
      <w:proofErr w:type="spellEnd"/>
      <w:r w:rsidRPr="002C799F">
        <w:rPr>
          <w:lang w:eastAsia="uk-UA"/>
        </w:rPr>
        <w:t xml:space="preserve"> </w:t>
      </w:r>
      <w:proofErr w:type="spellStart"/>
      <w:r w:rsidRPr="002C799F">
        <w:rPr>
          <w:lang w:eastAsia="uk-UA"/>
        </w:rPr>
        <w:t>цілях</w:t>
      </w:r>
      <w:proofErr w:type="spellEnd"/>
      <w:r w:rsidRPr="002C799F">
        <w:rPr>
          <w:lang w:eastAsia="uk-UA"/>
        </w:rPr>
        <w:t xml:space="preserve"> </w:t>
      </w:r>
      <w:proofErr w:type="spellStart"/>
      <w:r w:rsidRPr="002C799F">
        <w:rPr>
          <w:lang w:eastAsia="uk-UA"/>
        </w:rPr>
        <w:t>відповідна</w:t>
      </w:r>
      <w:proofErr w:type="spellEnd"/>
      <w:r w:rsidRPr="002C799F">
        <w:rPr>
          <w:lang w:eastAsia="uk-UA"/>
        </w:rPr>
        <w:t xml:space="preserve"> </w:t>
      </w:r>
      <w:proofErr w:type="spellStart"/>
      <w:r w:rsidRPr="002C799F">
        <w:rPr>
          <w:lang w:eastAsia="uk-UA"/>
        </w:rPr>
        <w:t>вартість</w:t>
      </w:r>
      <w:proofErr w:type="spellEnd"/>
      <w:r w:rsidRPr="002C799F">
        <w:rPr>
          <w:lang w:eastAsia="uk-UA"/>
        </w:rPr>
        <w:t xml:space="preserve"> </w:t>
      </w:r>
      <w:proofErr w:type="spellStart"/>
      <w:r w:rsidRPr="002C799F">
        <w:rPr>
          <w:lang w:eastAsia="uk-UA"/>
        </w:rPr>
        <w:t>отриман</w:t>
      </w:r>
      <w:r w:rsidRPr="002C799F">
        <w:rPr>
          <w:lang w:val="uk-UA" w:eastAsia="uk-UA"/>
        </w:rPr>
        <w:t>их</w:t>
      </w:r>
      <w:proofErr w:type="spellEnd"/>
      <w:r w:rsidRPr="002C799F">
        <w:rPr>
          <w:lang w:val="uk-UA" w:eastAsia="uk-UA"/>
        </w:rPr>
        <w:t xml:space="preserve"> працівником </w:t>
      </w:r>
      <w:proofErr w:type="spellStart"/>
      <w:r w:rsidRPr="002C799F">
        <w:rPr>
          <w:lang w:eastAsia="uk-UA"/>
        </w:rPr>
        <w:t>паливно-мастильн</w:t>
      </w:r>
      <w:r w:rsidRPr="002C799F">
        <w:rPr>
          <w:lang w:val="uk-UA" w:eastAsia="uk-UA"/>
        </w:rPr>
        <w:t>их</w:t>
      </w:r>
      <w:proofErr w:type="spellEnd"/>
      <w:r w:rsidRPr="002C799F">
        <w:rPr>
          <w:lang w:eastAsia="uk-UA"/>
        </w:rPr>
        <w:t xml:space="preserve"> </w:t>
      </w:r>
      <w:proofErr w:type="spellStart"/>
      <w:r w:rsidRPr="002C799F">
        <w:rPr>
          <w:lang w:eastAsia="uk-UA"/>
        </w:rPr>
        <w:t>матеріал</w:t>
      </w:r>
      <w:r w:rsidRPr="002C799F">
        <w:rPr>
          <w:lang w:val="uk-UA" w:eastAsia="uk-UA"/>
        </w:rPr>
        <w:t>ів</w:t>
      </w:r>
      <w:proofErr w:type="spellEnd"/>
      <w:r w:rsidRPr="002C799F">
        <w:rPr>
          <w:lang w:val="uk-UA" w:eastAsia="uk-UA"/>
        </w:rPr>
        <w:t xml:space="preserve">, </w:t>
      </w:r>
      <w:proofErr w:type="spellStart"/>
      <w:r w:rsidRPr="002C799F">
        <w:rPr>
          <w:lang w:eastAsia="uk-UA"/>
        </w:rPr>
        <w:t>запасн</w:t>
      </w:r>
      <w:r w:rsidRPr="002C799F">
        <w:rPr>
          <w:lang w:val="uk-UA" w:eastAsia="uk-UA"/>
        </w:rPr>
        <w:t>их</w:t>
      </w:r>
      <w:proofErr w:type="spellEnd"/>
      <w:r w:rsidRPr="002C799F">
        <w:rPr>
          <w:lang w:eastAsia="uk-UA"/>
        </w:rPr>
        <w:t xml:space="preserve"> </w:t>
      </w:r>
      <w:proofErr w:type="spellStart"/>
      <w:r w:rsidRPr="002C799F">
        <w:rPr>
          <w:lang w:eastAsia="uk-UA"/>
        </w:rPr>
        <w:t>частин</w:t>
      </w:r>
      <w:proofErr w:type="spellEnd"/>
      <w:r w:rsidRPr="002C799F">
        <w:rPr>
          <w:lang w:val="uk-UA" w:eastAsia="uk-UA"/>
        </w:rPr>
        <w:t xml:space="preserve"> і комплектуючих </w:t>
      </w:r>
      <w:r w:rsidRPr="002C799F">
        <w:rPr>
          <w:lang w:eastAsia="uk-UA"/>
        </w:rPr>
        <w:t>та/</w:t>
      </w:r>
      <w:proofErr w:type="spellStart"/>
      <w:r w:rsidRPr="002C799F">
        <w:rPr>
          <w:lang w:eastAsia="uk-UA"/>
        </w:rPr>
        <w:t>або</w:t>
      </w:r>
      <w:proofErr w:type="spellEnd"/>
      <w:r w:rsidRPr="002C799F">
        <w:rPr>
          <w:lang w:eastAsia="uk-UA"/>
        </w:rPr>
        <w:t xml:space="preserve"> проведен</w:t>
      </w:r>
      <w:r w:rsidRPr="002C799F">
        <w:rPr>
          <w:lang w:val="uk-UA" w:eastAsia="uk-UA"/>
        </w:rPr>
        <w:t>ого</w:t>
      </w:r>
      <w:r w:rsidRPr="002C799F">
        <w:rPr>
          <w:lang w:eastAsia="uk-UA"/>
        </w:rPr>
        <w:t xml:space="preserve"> </w:t>
      </w:r>
      <w:proofErr w:type="spellStart"/>
      <w:r w:rsidRPr="002C799F">
        <w:rPr>
          <w:lang w:eastAsia="uk-UA"/>
        </w:rPr>
        <w:t>відновлювального</w:t>
      </w:r>
      <w:proofErr w:type="spellEnd"/>
      <w:r w:rsidRPr="002C799F">
        <w:rPr>
          <w:lang w:eastAsia="uk-UA"/>
        </w:rPr>
        <w:t xml:space="preserve"> ремонту </w:t>
      </w:r>
      <w:r w:rsidRPr="002C799F">
        <w:rPr>
          <w:lang w:val="uk-UA" w:eastAsia="uk-UA"/>
        </w:rPr>
        <w:t>або отриманої працівником грошової компенсації за їх вартість</w:t>
      </w:r>
      <w:r w:rsidRPr="002C799F">
        <w:rPr>
          <w:lang w:eastAsia="uk-UA"/>
        </w:rPr>
        <w:t xml:space="preserve"> на </w:t>
      </w:r>
      <w:proofErr w:type="spellStart"/>
      <w:r w:rsidRPr="002C799F">
        <w:rPr>
          <w:lang w:eastAsia="uk-UA"/>
        </w:rPr>
        <w:t>автомобіль</w:t>
      </w:r>
      <w:proofErr w:type="spellEnd"/>
      <w:r w:rsidRPr="002C799F">
        <w:rPr>
          <w:lang w:eastAsia="uk-UA"/>
        </w:rPr>
        <w:t xml:space="preserve"> </w:t>
      </w:r>
      <w:proofErr w:type="spellStart"/>
      <w:r w:rsidRPr="002C799F">
        <w:rPr>
          <w:lang w:eastAsia="uk-UA"/>
        </w:rPr>
        <w:t>стягується</w:t>
      </w:r>
      <w:proofErr w:type="spellEnd"/>
      <w:r w:rsidRPr="002C799F">
        <w:rPr>
          <w:lang w:eastAsia="uk-UA"/>
        </w:rPr>
        <w:t xml:space="preserve"> з </w:t>
      </w:r>
      <w:proofErr w:type="spellStart"/>
      <w:r w:rsidRPr="002C799F">
        <w:rPr>
          <w:lang w:eastAsia="uk-UA"/>
        </w:rPr>
        <w:t>заробітної</w:t>
      </w:r>
      <w:proofErr w:type="spellEnd"/>
      <w:r w:rsidRPr="002C799F">
        <w:rPr>
          <w:lang w:eastAsia="uk-UA"/>
        </w:rPr>
        <w:t xml:space="preserve"> плати </w:t>
      </w:r>
      <w:r w:rsidRPr="002C799F">
        <w:rPr>
          <w:lang w:val="uk-UA" w:eastAsia="uk-UA"/>
        </w:rPr>
        <w:t>працівника (власника автомобіля, який використовується у службових цілях)</w:t>
      </w:r>
      <w:r w:rsidRPr="002C799F">
        <w:rPr>
          <w:lang w:eastAsia="uk-UA"/>
        </w:rPr>
        <w:t xml:space="preserve"> у </w:t>
      </w:r>
      <w:proofErr w:type="spellStart"/>
      <w:r w:rsidRPr="002C799F">
        <w:rPr>
          <w:lang w:eastAsia="uk-UA"/>
        </w:rPr>
        <w:t>встановленому</w:t>
      </w:r>
      <w:proofErr w:type="spellEnd"/>
      <w:r w:rsidR="000B19FC" w:rsidRPr="002C799F">
        <w:rPr>
          <w:lang w:val="uk-UA" w:eastAsia="uk-UA"/>
        </w:rPr>
        <w:t xml:space="preserve"> </w:t>
      </w:r>
      <w:r w:rsidRPr="002C799F">
        <w:rPr>
          <w:lang w:val="uk-UA" w:eastAsia="uk-UA"/>
        </w:rPr>
        <w:t xml:space="preserve"> </w:t>
      </w:r>
      <w:r w:rsidRPr="002C799F">
        <w:rPr>
          <w:lang w:eastAsia="uk-UA"/>
        </w:rPr>
        <w:t xml:space="preserve"> </w:t>
      </w:r>
      <w:proofErr w:type="spellStart"/>
      <w:r w:rsidRPr="002C799F">
        <w:rPr>
          <w:lang w:eastAsia="uk-UA"/>
        </w:rPr>
        <w:t>законодавством</w:t>
      </w:r>
      <w:proofErr w:type="spellEnd"/>
      <w:r w:rsidRPr="002C799F">
        <w:rPr>
          <w:lang w:eastAsia="uk-UA"/>
        </w:rPr>
        <w:t xml:space="preserve"> порядку.</w:t>
      </w:r>
    </w:p>
    <w:p w14:paraId="2BED9D24" w14:textId="77777777" w:rsidR="00160B82" w:rsidRPr="002C799F" w:rsidRDefault="00160B82" w:rsidP="00D413F4">
      <w:pPr>
        <w:tabs>
          <w:tab w:val="left" w:pos="9356"/>
          <w:tab w:val="right" w:pos="9498"/>
        </w:tabs>
        <w:ind w:left="284"/>
        <w:rPr>
          <w:lang w:eastAsia="uk-UA"/>
        </w:rPr>
      </w:pPr>
    </w:p>
    <w:p w14:paraId="55B24884" w14:textId="77777777" w:rsidR="00160B82" w:rsidRPr="002C799F" w:rsidRDefault="00160B82" w:rsidP="00D413F4">
      <w:pPr>
        <w:tabs>
          <w:tab w:val="left" w:pos="9356"/>
          <w:tab w:val="right" w:pos="9498"/>
        </w:tabs>
        <w:ind w:left="284"/>
        <w:rPr>
          <w:lang w:eastAsia="uk-UA"/>
        </w:rPr>
      </w:pPr>
    </w:p>
    <w:p w14:paraId="3394D302" w14:textId="77777777" w:rsidR="00160B82" w:rsidRPr="002C799F" w:rsidRDefault="00160B82" w:rsidP="00D413F4">
      <w:pPr>
        <w:tabs>
          <w:tab w:val="left" w:pos="9356"/>
          <w:tab w:val="right" w:pos="9498"/>
        </w:tabs>
        <w:ind w:left="284"/>
        <w:rPr>
          <w:b/>
          <w:lang w:eastAsia="uk-UA"/>
        </w:rPr>
      </w:pPr>
      <w:proofErr w:type="spellStart"/>
      <w:proofErr w:type="gramStart"/>
      <w:r w:rsidRPr="002C799F">
        <w:rPr>
          <w:b/>
          <w:lang w:eastAsia="uk-UA"/>
        </w:rPr>
        <w:t>Секретар</w:t>
      </w:r>
      <w:proofErr w:type="spellEnd"/>
      <w:r w:rsidRPr="002C799F">
        <w:rPr>
          <w:b/>
          <w:lang w:eastAsia="uk-UA"/>
        </w:rPr>
        <w:t xml:space="preserve">  ради</w:t>
      </w:r>
      <w:proofErr w:type="gramEnd"/>
      <w:r w:rsidRPr="002C799F">
        <w:rPr>
          <w:b/>
          <w:lang w:eastAsia="uk-UA"/>
        </w:rPr>
        <w:t xml:space="preserve">                                          </w:t>
      </w:r>
      <w:proofErr w:type="spellStart"/>
      <w:r w:rsidRPr="002C799F">
        <w:rPr>
          <w:b/>
          <w:lang w:eastAsia="uk-UA"/>
        </w:rPr>
        <w:t>Світлана</w:t>
      </w:r>
      <w:proofErr w:type="spellEnd"/>
      <w:r w:rsidRPr="002C799F">
        <w:rPr>
          <w:b/>
          <w:lang w:eastAsia="uk-UA"/>
        </w:rPr>
        <w:t xml:space="preserve">    МЕДВЕДЧУК</w:t>
      </w:r>
    </w:p>
    <w:p w14:paraId="6F6FD282" w14:textId="77777777" w:rsidR="00160B82" w:rsidRPr="002C799F" w:rsidRDefault="00160B82"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2FEBBCD0" w14:textId="77777777" w:rsidR="00160B82" w:rsidRPr="002C799F" w:rsidRDefault="00160B82"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01B74D82" w14:textId="77777777" w:rsidR="00160B82" w:rsidRPr="002C799F" w:rsidRDefault="00160B82"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702534D0" w14:textId="77777777" w:rsidR="00160B82" w:rsidRPr="002C799F" w:rsidRDefault="00160B82"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5E67FF6E" w14:textId="77777777" w:rsidR="00160B82" w:rsidRPr="002C799F" w:rsidRDefault="00160B82"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56BF1712" w14:textId="77777777" w:rsidR="00160B82" w:rsidRPr="002C799F" w:rsidRDefault="00160B82"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7BE4EDE5" w14:textId="77777777" w:rsidR="00160B82" w:rsidRPr="002C799F" w:rsidRDefault="00160B82"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18875AA9" w14:textId="77777777" w:rsidR="00160B82" w:rsidRPr="002C799F" w:rsidRDefault="00160B82"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1BADD199" w14:textId="77777777" w:rsidR="00160B82" w:rsidRPr="002C799F" w:rsidRDefault="00160B82"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764EAA01" w14:textId="77777777" w:rsidR="00160B82" w:rsidRPr="002C799F" w:rsidRDefault="00160B82"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42DCD6E2" w14:textId="77777777" w:rsidR="00160B82" w:rsidRPr="002C799F" w:rsidRDefault="00160B82"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2D2C72F2" w14:textId="77777777" w:rsidR="00160B82" w:rsidRPr="002C799F" w:rsidRDefault="00160B82"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1D427566" w14:textId="77777777" w:rsidR="00160B82" w:rsidRPr="002C799F" w:rsidRDefault="00160B82"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199E8879" w14:textId="77777777" w:rsidR="00160B82" w:rsidRPr="002C799F" w:rsidRDefault="00160B82"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71E64932" w14:textId="77777777" w:rsidR="00160B82" w:rsidRPr="002C799F" w:rsidRDefault="00160B82"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2A92E8B2" w14:textId="77777777" w:rsidR="00160B82" w:rsidRPr="002C799F" w:rsidRDefault="00160B82"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60F5ACEF" w14:textId="77777777" w:rsidR="00160B82" w:rsidRPr="002C799F" w:rsidRDefault="00160B82"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4BF83679" w14:textId="77777777" w:rsidR="00160B82" w:rsidRPr="002C799F" w:rsidRDefault="00160B82"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0C4E9E25" w14:textId="77777777" w:rsidR="00160B82" w:rsidRPr="002C799F" w:rsidRDefault="00160B82"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3F15B148" w14:textId="77777777" w:rsidR="00160B82" w:rsidRPr="002C799F" w:rsidRDefault="00160B82"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3E3EE7B4" w14:textId="77777777" w:rsidR="00160B82" w:rsidRPr="002C799F" w:rsidRDefault="00160B82"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0E4BC859" w14:textId="77777777" w:rsidR="00160B82" w:rsidRPr="002C799F" w:rsidRDefault="00160B82"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0C51BDA6" w14:textId="77777777" w:rsidR="00160B82" w:rsidRPr="002C799F" w:rsidRDefault="00160B82"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36E54F70" w14:textId="77777777" w:rsidR="00160B82" w:rsidRPr="002C799F" w:rsidRDefault="00160B82"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16255621" w14:textId="79D384D2" w:rsidR="00160B82" w:rsidRPr="002C799F" w:rsidRDefault="00160B82"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429B55A3" w14:textId="5C31370A" w:rsidR="006E5310" w:rsidRPr="002C799F" w:rsidRDefault="006E5310"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671958E4" w14:textId="52740FFF" w:rsidR="006E5310" w:rsidRPr="002C799F" w:rsidRDefault="006E5310"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49969C6D" w14:textId="31FBE5EE" w:rsidR="006E5310" w:rsidRPr="002C799F" w:rsidRDefault="006E5310"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27B09741" w14:textId="3CA77081" w:rsidR="006E5310" w:rsidRPr="002C799F" w:rsidRDefault="006E5310"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7E93E12C" w14:textId="0A324CCC" w:rsidR="006E5310" w:rsidRPr="002C799F" w:rsidRDefault="006E5310"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46B8F2AB" w14:textId="40426BAE" w:rsidR="006E5310" w:rsidRPr="002C799F" w:rsidRDefault="006E5310"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4F29B8B8" w14:textId="0EA041C4" w:rsidR="006E5310" w:rsidRPr="002C799F" w:rsidRDefault="006E5310"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3507A44A" w14:textId="01368B8B" w:rsidR="006E5310" w:rsidRPr="002C799F" w:rsidRDefault="006E5310"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2494131D" w14:textId="5FADFB2D" w:rsidR="006E5310" w:rsidRPr="002C799F" w:rsidRDefault="006E5310"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3089E92B" w14:textId="35C2E380" w:rsidR="006E5310" w:rsidRPr="002C799F" w:rsidRDefault="006E5310"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109E66EA" w14:textId="27DEE870" w:rsidR="006E5310" w:rsidRPr="002C799F" w:rsidRDefault="006E5310"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2D87EAD4" w14:textId="77777777" w:rsidR="006E5310" w:rsidRPr="002C799F" w:rsidRDefault="006E5310"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3165ECAE" w14:textId="77777777" w:rsidR="00160B82" w:rsidRPr="002C799F" w:rsidRDefault="00160B82"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2E35ADFF" w14:textId="77777777" w:rsidR="00160B82" w:rsidRPr="002C799F" w:rsidRDefault="00160B82"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5C60E0DC" w14:textId="77777777" w:rsidR="00160B82" w:rsidRPr="002C799F" w:rsidRDefault="00160B82"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0B9F2DDE" w14:textId="77777777" w:rsidR="00160B82" w:rsidRPr="002C799F" w:rsidRDefault="00160B82"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74AF5E3C" w14:textId="77777777" w:rsidR="00160B82" w:rsidRPr="002C799F" w:rsidRDefault="00160B82"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2CC4ACD8" w14:textId="77777777" w:rsidR="00160B82" w:rsidRPr="002C799F" w:rsidRDefault="00160B82" w:rsidP="00D413F4">
      <w:pPr>
        <w:pStyle w:val="paragraph"/>
        <w:tabs>
          <w:tab w:val="left" w:pos="9356"/>
          <w:tab w:val="right" w:pos="9498"/>
        </w:tabs>
        <w:spacing w:before="0" w:beforeAutospacing="0" w:after="0" w:afterAutospacing="0"/>
        <w:ind w:left="284" w:right="-142"/>
        <w:textAlignment w:val="baseline"/>
        <w:rPr>
          <w:noProof/>
          <w:lang w:val="uk-UA" w:eastAsia="uk-UA"/>
        </w:rPr>
      </w:pPr>
    </w:p>
    <w:p w14:paraId="10279345" w14:textId="77777777" w:rsidR="00160B82" w:rsidRPr="002C799F" w:rsidRDefault="00160B82" w:rsidP="00D413F4">
      <w:pPr>
        <w:pStyle w:val="paragraph"/>
        <w:tabs>
          <w:tab w:val="left" w:pos="9356"/>
          <w:tab w:val="right" w:pos="9498"/>
        </w:tabs>
        <w:spacing w:before="0" w:beforeAutospacing="0" w:after="0" w:afterAutospacing="0"/>
        <w:ind w:left="284" w:right="-142"/>
        <w:jc w:val="center"/>
        <w:textAlignment w:val="baseline"/>
        <w:rPr>
          <w:noProof/>
          <w:lang w:val="uk-UA" w:eastAsia="uk-UA"/>
        </w:rPr>
      </w:pPr>
    </w:p>
    <w:p w14:paraId="59496567" w14:textId="77777777" w:rsidR="00160B82" w:rsidRPr="002C799F" w:rsidRDefault="00160B82" w:rsidP="00D413F4">
      <w:pPr>
        <w:pStyle w:val="paragraph"/>
        <w:tabs>
          <w:tab w:val="left" w:pos="9356"/>
          <w:tab w:val="right" w:pos="9498"/>
        </w:tabs>
        <w:spacing w:before="0" w:beforeAutospacing="0" w:after="0" w:afterAutospacing="0"/>
        <w:ind w:left="284" w:right="-142"/>
        <w:jc w:val="center"/>
        <w:textAlignment w:val="baseline"/>
        <w:rPr>
          <w:noProof/>
          <w:lang w:val="uk-UA" w:eastAsia="uk-UA"/>
        </w:rPr>
      </w:pPr>
      <w:r w:rsidRPr="002C799F">
        <w:rPr>
          <w:noProof/>
          <w:lang w:val="uk-UA" w:eastAsia="uk-UA"/>
        </w:rPr>
        <w:t xml:space="preserve">                                           </w:t>
      </w:r>
    </w:p>
    <w:p w14:paraId="601E1A90" w14:textId="3CCC5375" w:rsidR="00F437A8" w:rsidRPr="002C799F" w:rsidRDefault="00160B82" w:rsidP="00D413F4">
      <w:pPr>
        <w:pStyle w:val="paragraph"/>
        <w:tabs>
          <w:tab w:val="left" w:pos="7740"/>
          <w:tab w:val="left" w:pos="9356"/>
          <w:tab w:val="right" w:pos="9498"/>
        </w:tabs>
        <w:spacing w:before="0" w:beforeAutospacing="0" w:after="0" w:afterAutospacing="0"/>
        <w:ind w:left="284" w:right="141"/>
        <w:jc w:val="right"/>
        <w:textAlignment w:val="baseline"/>
        <w:rPr>
          <w:noProof/>
          <w:lang w:val="uk-UA" w:eastAsia="uk-UA"/>
        </w:rPr>
      </w:pPr>
      <w:r w:rsidRPr="002C799F">
        <w:rPr>
          <w:noProof/>
          <w:lang w:val="uk-UA" w:eastAsia="uk-UA"/>
        </w:rPr>
        <w:lastRenderedPageBreak/>
        <w:t xml:space="preserve">                                </w:t>
      </w:r>
      <w:r w:rsidR="00F437A8" w:rsidRPr="002C799F">
        <w:rPr>
          <w:noProof/>
          <w:lang w:val="uk-UA" w:eastAsia="uk-UA"/>
        </w:rPr>
        <w:t>Додаток № 2</w:t>
      </w:r>
    </w:p>
    <w:p w14:paraId="7DEDEBFD" w14:textId="77777777" w:rsidR="00F437A8" w:rsidRPr="002C799F" w:rsidRDefault="00F437A8" w:rsidP="00D413F4">
      <w:pPr>
        <w:pStyle w:val="paragraph"/>
        <w:tabs>
          <w:tab w:val="left" w:pos="9356"/>
          <w:tab w:val="right" w:pos="9498"/>
        </w:tabs>
        <w:spacing w:before="0" w:beforeAutospacing="0" w:after="0" w:afterAutospacing="0"/>
        <w:ind w:left="284" w:right="141"/>
        <w:jc w:val="right"/>
        <w:textAlignment w:val="baseline"/>
        <w:rPr>
          <w:noProof/>
          <w:lang w:val="uk-UA" w:eastAsia="uk-UA"/>
        </w:rPr>
      </w:pPr>
      <w:r w:rsidRPr="002C799F">
        <w:rPr>
          <w:noProof/>
          <w:lang w:val="uk-UA" w:eastAsia="uk-UA"/>
        </w:rPr>
        <w:t xml:space="preserve">     до рішення     56   </w:t>
      </w:r>
      <w:r w:rsidRPr="002C799F">
        <w:rPr>
          <w:noProof/>
          <w:lang w:eastAsia="uk-UA"/>
        </w:rPr>
        <w:t xml:space="preserve"> </w:t>
      </w:r>
      <w:r w:rsidRPr="002C799F">
        <w:rPr>
          <w:noProof/>
          <w:lang w:val="uk-UA" w:eastAsia="uk-UA"/>
        </w:rPr>
        <w:t xml:space="preserve">сесії </w:t>
      </w:r>
      <w:r w:rsidRPr="002C799F">
        <w:rPr>
          <w:noProof/>
          <w:lang w:val="en-US" w:eastAsia="uk-UA"/>
        </w:rPr>
        <w:t>V</w:t>
      </w:r>
      <w:r w:rsidRPr="002C799F">
        <w:rPr>
          <w:noProof/>
          <w:lang w:val="uk-UA" w:eastAsia="uk-UA"/>
        </w:rPr>
        <w:t xml:space="preserve">ІІІ демократичного </w:t>
      </w:r>
    </w:p>
    <w:p w14:paraId="2B833568" w14:textId="77777777" w:rsidR="00F437A8" w:rsidRPr="002C799F" w:rsidRDefault="00F437A8" w:rsidP="00D413F4">
      <w:pPr>
        <w:pStyle w:val="paragraph"/>
        <w:tabs>
          <w:tab w:val="left" w:pos="9356"/>
          <w:tab w:val="right" w:pos="9498"/>
        </w:tabs>
        <w:spacing w:before="0" w:beforeAutospacing="0" w:after="0" w:afterAutospacing="0"/>
        <w:ind w:left="284" w:right="141"/>
        <w:jc w:val="right"/>
        <w:textAlignment w:val="baseline"/>
        <w:rPr>
          <w:noProof/>
          <w:lang w:val="uk-UA" w:eastAsia="uk-UA"/>
        </w:rPr>
      </w:pPr>
      <w:r w:rsidRPr="002C799F">
        <w:rPr>
          <w:noProof/>
          <w:lang w:val="uk-UA" w:eastAsia="uk-UA"/>
        </w:rPr>
        <w:t xml:space="preserve">                                             скликання Косівської міської ради Косівського району                                              </w:t>
      </w:r>
    </w:p>
    <w:p w14:paraId="63A4B138" w14:textId="77777777" w:rsidR="00F437A8" w:rsidRPr="002C799F" w:rsidRDefault="00F437A8" w:rsidP="00D413F4">
      <w:pPr>
        <w:pStyle w:val="paragraph"/>
        <w:tabs>
          <w:tab w:val="left" w:pos="9356"/>
          <w:tab w:val="right" w:pos="9498"/>
        </w:tabs>
        <w:spacing w:before="0" w:beforeAutospacing="0" w:after="0" w:afterAutospacing="0"/>
        <w:ind w:left="284" w:right="141"/>
        <w:jc w:val="right"/>
        <w:textAlignment w:val="baseline"/>
        <w:rPr>
          <w:noProof/>
          <w:lang w:val="uk-UA" w:eastAsia="uk-UA"/>
        </w:rPr>
      </w:pPr>
      <w:r w:rsidRPr="002C799F">
        <w:rPr>
          <w:noProof/>
          <w:lang w:val="uk-UA" w:eastAsia="uk-UA"/>
        </w:rPr>
        <w:t xml:space="preserve">            Івано-Франківської області </w:t>
      </w:r>
    </w:p>
    <w:p w14:paraId="402F9466" w14:textId="77777777" w:rsidR="00F437A8" w:rsidRPr="002C799F" w:rsidRDefault="00F437A8" w:rsidP="00D413F4">
      <w:pPr>
        <w:pStyle w:val="paragraph"/>
        <w:tabs>
          <w:tab w:val="left" w:pos="9356"/>
          <w:tab w:val="right" w:pos="9498"/>
        </w:tabs>
        <w:spacing w:before="0" w:beforeAutospacing="0" w:after="0" w:afterAutospacing="0"/>
        <w:ind w:left="284" w:right="141"/>
        <w:jc w:val="right"/>
        <w:textAlignment w:val="baseline"/>
        <w:rPr>
          <w:noProof/>
          <w:lang w:eastAsia="uk-UA"/>
        </w:rPr>
      </w:pPr>
      <w:r w:rsidRPr="002C799F">
        <w:rPr>
          <w:noProof/>
          <w:lang w:val="uk-UA" w:eastAsia="uk-UA"/>
        </w:rPr>
        <w:t xml:space="preserve">                                                                                          від                2025 року  №    _______</w:t>
      </w:r>
    </w:p>
    <w:p w14:paraId="42C2A06A" w14:textId="7C5CEBD6" w:rsidR="00160B82" w:rsidRPr="002C799F" w:rsidRDefault="00160B82" w:rsidP="00D413F4">
      <w:pPr>
        <w:pStyle w:val="paragraph"/>
        <w:tabs>
          <w:tab w:val="left" w:pos="9356"/>
          <w:tab w:val="right" w:pos="9498"/>
        </w:tabs>
        <w:spacing w:before="0" w:beforeAutospacing="0" w:after="0" w:afterAutospacing="0"/>
        <w:ind w:left="284" w:right="-142"/>
        <w:jc w:val="center"/>
        <w:textAlignment w:val="baseline"/>
        <w:rPr>
          <w:noProof/>
          <w:lang w:eastAsia="uk-UA"/>
        </w:rPr>
      </w:pPr>
    </w:p>
    <w:p w14:paraId="3F90ECFB" w14:textId="77777777" w:rsidR="00160B82" w:rsidRPr="002C799F" w:rsidRDefault="00160B82" w:rsidP="00D413F4">
      <w:pPr>
        <w:pStyle w:val="paragraph"/>
        <w:tabs>
          <w:tab w:val="left" w:pos="9356"/>
          <w:tab w:val="right" w:pos="9498"/>
        </w:tabs>
        <w:spacing w:before="0" w:beforeAutospacing="0" w:after="0" w:afterAutospacing="0"/>
        <w:ind w:left="284" w:right="-142"/>
        <w:jc w:val="right"/>
        <w:textAlignment w:val="baseline"/>
        <w:rPr>
          <w:noProof/>
          <w:lang w:val="uk-UA" w:eastAsia="uk-UA"/>
        </w:rPr>
      </w:pPr>
    </w:p>
    <w:p w14:paraId="35E0374B" w14:textId="77777777" w:rsidR="00160B82" w:rsidRPr="002C799F" w:rsidRDefault="00160B82" w:rsidP="00D413F4">
      <w:pPr>
        <w:tabs>
          <w:tab w:val="left" w:pos="9356"/>
          <w:tab w:val="right" w:pos="9498"/>
        </w:tabs>
        <w:ind w:left="284" w:right="-142"/>
        <w:jc w:val="center"/>
        <w:rPr>
          <w:b/>
          <w:bCs/>
          <w:lang w:val="uk-UA" w:eastAsia="uk-UA"/>
        </w:rPr>
      </w:pPr>
    </w:p>
    <w:p w14:paraId="75B6177A" w14:textId="77777777" w:rsidR="00160B82" w:rsidRPr="002C799F" w:rsidRDefault="00160B82" w:rsidP="00D413F4">
      <w:pPr>
        <w:tabs>
          <w:tab w:val="left" w:pos="9356"/>
          <w:tab w:val="right" w:pos="9498"/>
        </w:tabs>
        <w:ind w:left="284" w:right="-142"/>
        <w:jc w:val="center"/>
        <w:rPr>
          <w:lang w:eastAsia="uk-UA"/>
        </w:rPr>
      </w:pPr>
      <w:r w:rsidRPr="002C799F">
        <w:rPr>
          <w:b/>
          <w:bCs/>
          <w:lang w:eastAsia="uk-UA"/>
        </w:rPr>
        <w:t>ДОГОВІР</w:t>
      </w:r>
    </w:p>
    <w:p w14:paraId="65AF9E5A" w14:textId="03010894" w:rsidR="00160B82" w:rsidRPr="002C799F" w:rsidRDefault="000B19FC" w:rsidP="00D413F4">
      <w:pPr>
        <w:tabs>
          <w:tab w:val="left" w:pos="9356"/>
          <w:tab w:val="right" w:pos="9498"/>
        </w:tabs>
        <w:ind w:left="284" w:right="-142"/>
        <w:jc w:val="center"/>
        <w:rPr>
          <w:b/>
          <w:bCs/>
          <w:lang w:val="uk-UA" w:eastAsia="uk-UA"/>
        </w:rPr>
      </w:pPr>
      <w:proofErr w:type="spellStart"/>
      <w:proofErr w:type="gramStart"/>
      <w:r w:rsidRPr="002C799F">
        <w:rPr>
          <w:b/>
          <w:bCs/>
          <w:lang w:eastAsia="uk-UA"/>
        </w:rPr>
        <w:t>Б</w:t>
      </w:r>
      <w:r w:rsidR="00160B82" w:rsidRPr="002C799F">
        <w:rPr>
          <w:b/>
          <w:bCs/>
          <w:lang w:eastAsia="uk-UA"/>
        </w:rPr>
        <w:t>езоплатного</w:t>
      </w:r>
      <w:proofErr w:type="spellEnd"/>
      <w:r w:rsidRPr="002C799F">
        <w:rPr>
          <w:b/>
          <w:bCs/>
          <w:lang w:val="uk-UA" w:eastAsia="uk-UA"/>
        </w:rPr>
        <w:t xml:space="preserve"> </w:t>
      </w:r>
      <w:r w:rsidR="00160B82" w:rsidRPr="002C799F">
        <w:rPr>
          <w:b/>
          <w:bCs/>
          <w:lang w:eastAsia="uk-UA"/>
        </w:rPr>
        <w:t xml:space="preserve"> </w:t>
      </w:r>
      <w:proofErr w:type="spellStart"/>
      <w:r w:rsidR="00160B82" w:rsidRPr="002C799F">
        <w:rPr>
          <w:b/>
          <w:bCs/>
          <w:lang w:eastAsia="uk-UA"/>
        </w:rPr>
        <w:t>використання</w:t>
      </w:r>
      <w:proofErr w:type="spellEnd"/>
      <w:proofErr w:type="gramEnd"/>
      <w:r w:rsidRPr="002C799F">
        <w:rPr>
          <w:b/>
          <w:bCs/>
          <w:lang w:val="uk-UA" w:eastAsia="uk-UA"/>
        </w:rPr>
        <w:t xml:space="preserve"> </w:t>
      </w:r>
      <w:r w:rsidR="00160B82" w:rsidRPr="002C799F">
        <w:rPr>
          <w:b/>
          <w:bCs/>
          <w:lang w:eastAsia="uk-UA"/>
        </w:rPr>
        <w:t xml:space="preserve"> </w:t>
      </w:r>
      <w:proofErr w:type="spellStart"/>
      <w:r w:rsidR="00160B82" w:rsidRPr="002C799F">
        <w:rPr>
          <w:b/>
          <w:bCs/>
          <w:lang w:eastAsia="uk-UA"/>
        </w:rPr>
        <w:t>власного</w:t>
      </w:r>
      <w:proofErr w:type="spellEnd"/>
      <w:r w:rsidRPr="002C799F">
        <w:rPr>
          <w:b/>
          <w:bCs/>
          <w:lang w:val="uk-UA" w:eastAsia="uk-UA"/>
        </w:rPr>
        <w:t xml:space="preserve"> </w:t>
      </w:r>
      <w:r w:rsidR="00160B82" w:rsidRPr="002C799F">
        <w:rPr>
          <w:b/>
          <w:bCs/>
          <w:lang w:eastAsia="uk-UA"/>
        </w:rPr>
        <w:t xml:space="preserve"> </w:t>
      </w:r>
      <w:proofErr w:type="spellStart"/>
      <w:r w:rsidR="00160B82" w:rsidRPr="002C799F">
        <w:rPr>
          <w:b/>
          <w:bCs/>
          <w:lang w:eastAsia="uk-UA"/>
        </w:rPr>
        <w:t>автомобіля</w:t>
      </w:r>
      <w:proofErr w:type="spellEnd"/>
      <w:r w:rsidR="00160B82" w:rsidRPr="002C799F">
        <w:rPr>
          <w:b/>
          <w:bCs/>
          <w:lang w:eastAsia="uk-UA"/>
        </w:rPr>
        <w:t xml:space="preserve"> у </w:t>
      </w:r>
      <w:proofErr w:type="spellStart"/>
      <w:r w:rsidR="00160B82" w:rsidRPr="002C799F">
        <w:rPr>
          <w:b/>
          <w:bCs/>
          <w:lang w:eastAsia="uk-UA"/>
        </w:rPr>
        <w:t>службових</w:t>
      </w:r>
      <w:proofErr w:type="spellEnd"/>
      <w:r w:rsidR="00160B82" w:rsidRPr="002C799F">
        <w:rPr>
          <w:b/>
          <w:bCs/>
          <w:lang w:eastAsia="uk-UA"/>
        </w:rPr>
        <w:t xml:space="preserve"> </w:t>
      </w:r>
      <w:proofErr w:type="spellStart"/>
      <w:r w:rsidR="00160B82" w:rsidRPr="002C799F">
        <w:rPr>
          <w:b/>
          <w:bCs/>
          <w:lang w:eastAsia="uk-UA"/>
        </w:rPr>
        <w:t>цілях</w:t>
      </w:r>
      <w:proofErr w:type="spellEnd"/>
    </w:p>
    <w:p w14:paraId="1D5AC66D" w14:textId="77777777" w:rsidR="00160B82" w:rsidRPr="002C799F" w:rsidRDefault="00160B82" w:rsidP="00D413F4">
      <w:pPr>
        <w:tabs>
          <w:tab w:val="left" w:pos="9356"/>
          <w:tab w:val="right" w:pos="9498"/>
        </w:tabs>
        <w:ind w:left="284" w:right="-142"/>
        <w:jc w:val="center"/>
        <w:rPr>
          <w:lang w:val="uk-UA" w:eastAsia="uk-UA"/>
        </w:rPr>
      </w:pPr>
      <w:r w:rsidRPr="002C799F">
        <w:rPr>
          <w:b/>
          <w:bCs/>
          <w:lang w:val="uk-UA" w:eastAsia="uk-UA"/>
        </w:rPr>
        <w:t>(в новій редакції)</w:t>
      </w:r>
    </w:p>
    <w:p w14:paraId="3E7B145F" w14:textId="77777777" w:rsidR="00160B82" w:rsidRPr="002C799F" w:rsidRDefault="00160B82" w:rsidP="00D413F4">
      <w:pPr>
        <w:tabs>
          <w:tab w:val="left" w:pos="9356"/>
          <w:tab w:val="right" w:pos="9498"/>
        </w:tabs>
        <w:ind w:left="284" w:right="-142"/>
        <w:rPr>
          <w:lang w:val="uk-UA" w:eastAsia="uk-UA"/>
        </w:rPr>
      </w:pPr>
    </w:p>
    <w:p w14:paraId="12C95303" w14:textId="77777777" w:rsidR="00160B82" w:rsidRPr="002C799F" w:rsidRDefault="00160B82" w:rsidP="00D413F4">
      <w:pPr>
        <w:tabs>
          <w:tab w:val="left" w:pos="9356"/>
          <w:tab w:val="right" w:pos="9498"/>
        </w:tabs>
        <w:ind w:left="284" w:right="-142"/>
        <w:jc w:val="both"/>
        <w:rPr>
          <w:lang w:val="uk-UA" w:eastAsia="uk-UA"/>
        </w:rPr>
      </w:pPr>
      <w:r w:rsidRPr="002C799F">
        <w:rPr>
          <w:lang w:val="uk-UA" w:eastAsia="uk-UA"/>
        </w:rPr>
        <w:t>м. Косів</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w:t>
      </w:r>
      <w:r w:rsidRPr="002C799F">
        <w:rPr>
          <w:lang w:eastAsia="uk-UA"/>
        </w:rPr>
        <w:t> </w:t>
      </w:r>
      <w:r w:rsidRPr="002C799F">
        <w:rPr>
          <w:lang w:val="uk-UA" w:eastAsia="uk-UA"/>
        </w:rPr>
        <w:t xml:space="preserve"> «___» ________ 20__ року</w:t>
      </w:r>
      <w:r w:rsidRPr="002C799F">
        <w:rPr>
          <w:lang w:eastAsia="uk-UA"/>
        </w:rPr>
        <w:t> </w:t>
      </w:r>
    </w:p>
    <w:p w14:paraId="50824D0A" w14:textId="77777777" w:rsidR="00160B82" w:rsidRPr="002C799F" w:rsidRDefault="00160B82" w:rsidP="00D413F4">
      <w:pPr>
        <w:tabs>
          <w:tab w:val="left" w:pos="9356"/>
          <w:tab w:val="right" w:pos="9498"/>
        </w:tabs>
        <w:ind w:left="284" w:right="-142"/>
        <w:rPr>
          <w:lang w:val="uk-UA" w:eastAsia="uk-UA"/>
        </w:rPr>
      </w:pPr>
    </w:p>
    <w:p w14:paraId="31D26641" w14:textId="77777777" w:rsidR="00160B82" w:rsidRPr="002C799F" w:rsidRDefault="00160B82" w:rsidP="00D413F4">
      <w:pPr>
        <w:tabs>
          <w:tab w:val="left" w:pos="9356"/>
          <w:tab w:val="right" w:pos="9498"/>
        </w:tabs>
        <w:ind w:left="284" w:right="-142"/>
        <w:jc w:val="both"/>
        <w:rPr>
          <w:lang w:val="uk-UA" w:eastAsia="uk-UA"/>
        </w:rPr>
      </w:pPr>
      <w:r w:rsidRPr="002C799F">
        <w:rPr>
          <w:lang w:val="uk-UA" w:eastAsia="uk-UA"/>
        </w:rPr>
        <w:t xml:space="preserve">Косівська міська рада, в особі міського голови </w:t>
      </w:r>
      <w:proofErr w:type="spellStart"/>
      <w:r w:rsidRPr="002C799F">
        <w:rPr>
          <w:lang w:val="uk-UA" w:eastAsia="uk-UA"/>
        </w:rPr>
        <w:t>Плосконос</w:t>
      </w:r>
      <w:proofErr w:type="spellEnd"/>
      <w:r w:rsidRPr="002C799F">
        <w:rPr>
          <w:lang w:val="uk-UA" w:eastAsia="uk-UA"/>
        </w:rPr>
        <w:t xml:space="preserve"> Ю.О., яка діє на підставі Закону України «Про місцеве самоврядування в Україні», з одного боку (далі – Роботодавець) та __________________________(далі – Працівник), який діє на підставі розпорядження міського голови про призначення на займану посаду, з іншого боку, а разом – Сторони‚ уклали цей Договір у відповідності до «Порядку використання працівниками апарату Косівської міської ради власних автомобілів у службових цілях» (в новій редакції), затвердженого Рішенням __ сесії 8 демократичного скликання Косівської міської ради №________від _____2025 року та Розпорядження міського голови </w:t>
      </w:r>
      <w:proofErr w:type="spellStart"/>
      <w:r w:rsidRPr="002C799F">
        <w:rPr>
          <w:lang w:val="uk-UA" w:eastAsia="uk-UA"/>
        </w:rPr>
        <w:t>Плосконос</w:t>
      </w:r>
      <w:proofErr w:type="spellEnd"/>
      <w:r w:rsidRPr="002C799F">
        <w:rPr>
          <w:lang w:val="uk-UA" w:eastAsia="uk-UA"/>
        </w:rPr>
        <w:t xml:space="preserve"> Ю.О. від __________року, про наступне:</w:t>
      </w:r>
      <w:r w:rsidRPr="002C799F">
        <w:rPr>
          <w:lang w:eastAsia="uk-UA"/>
        </w:rPr>
        <w:t> </w:t>
      </w:r>
    </w:p>
    <w:p w14:paraId="6FA99B7C" w14:textId="77777777" w:rsidR="00160B82" w:rsidRPr="002C799F" w:rsidRDefault="00160B82" w:rsidP="00D413F4">
      <w:pPr>
        <w:tabs>
          <w:tab w:val="left" w:pos="9356"/>
          <w:tab w:val="right" w:pos="9498"/>
        </w:tabs>
        <w:ind w:left="284" w:right="-142"/>
        <w:rPr>
          <w:lang w:val="uk-UA" w:eastAsia="uk-UA"/>
        </w:rPr>
      </w:pPr>
    </w:p>
    <w:p w14:paraId="58BED603" w14:textId="77777777" w:rsidR="00160B82" w:rsidRPr="002C799F" w:rsidRDefault="00160B82" w:rsidP="00D413F4">
      <w:pPr>
        <w:tabs>
          <w:tab w:val="left" w:pos="9356"/>
          <w:tab w:val="right" w:pos="9498"/>
        </w:tabs>
        <w:ind w:left="284" w:right="-142"/>
        <w:jc w:val="center"/>
        <w:rPr>
          <w:lang w:eastAsia="uk-UA"/>
        </w:rPr>
      </w:pPr>
      <w:r w:rsidRPr="002C799F">
        <w:rPr>
          <w:b/>
          <w:bCs/>
          <w:lang w:eastAsia="uk-UA"/>
        </w:rPr>
        <w:t>                1. ПРЕДМЕТ ДОГОВОРУ</w:t>
      </w:r>
    </w:p>
    <w:p w14:paraId="2C251592" w14:textId="77777777" w:rsidR="00160B82" w:rsidRPr="002C799F" w:rsidRDefault="00160B82" w:rsidP="00D413F4">
      <w:pPr>
        <w:tabs>
          <w:tab w:val="left" w:pos="9356"/>
          <w:tab w:val="right" w:pos="9498"/>
        </w:tabs>
        <w:ind w:left="284" w:right="-142"/>
        <w:rPr>
          <w:lang w:eastAsia="uk-UA"/>
        </w:rPr>
      </w:pPr>
      <w:r w:rsidRPr="002C799F">
        <w:rPr>
          <w:lang w:eastAsia="uk-UA"/>
        </w:rPr>
        <w:br/>
      </w:r>
    </w:p>
    <w:p w14:paraId="25B94BC5" w14:textId="77777777" w:rsidR="00160B82" w:rsidRPr="002C799F" w:rsidRDefault="00160B82" w:rsidP="00D413F4">
      <w:pPr>
        <w:numPr>
          <w:ilvl w:val="0"/>
          <w:numId w:val="1"/>
        </w:numPr>
        <w:tabs>
          <w:tab w:val="left" w:pos="9356"/>
          <w:tab w:val="right" w:pos="9498"/>
        </w:tabs>
        <w:ind w:left="284" w:right="-142" w:firstLine="0"/>
        <w:jc w:val="both"/>
        <w:textAlignment w:val="baseline"/>
        <w:rPr>
          <w:lang w:eastAsia="uk-UA"/>
        </w:rPr>
      </w:pPr>
      <w:proofErr w:type="spellStart"/>
      <w:r w:rsidRPr="002C799F">
        <w:rPr>
          <w:lang w:eastAsia="uk-UA"/>
        </w:rPr>
        <w:t>Працівник</w:t>
      </w:r>
      <w:proofErr w:type="spellEnd"/>
      <w:r w:rsidRPr="002C799F">
        <w:rPr>
          <w:lang w:eastAsia="uk-UA"/>
        </w:rPr>
        <w:t xml:space="preserve"> </w:t>
      </w:r>
      <w:proofErr w:type="spellStart"/>
      <w:r w:rsidRPr="002C799F">
        <w:rPr>
          <w:lang w:eastAsia="uk-UA"/>
        </w:rPr>
        <w:t>безоплатно</w:t>
      </w:r>
      <w:proofErr w:type="spellEnd"/>
      <w:r w:rsidRPr="002C799F">
        <w:rPr>
          <w:lang w:eastAsia="uk-UA"/>
        </w:rPr>
        <w:t xml:space="preserve"> </w:t>
      </w:r>
      <w:proofErr w:type="spellStart"/>
      <w:r w:rsidRPr="002C799F">
        <w:rPr>
          <w:lang w:eastAsia="uk-UA"/>
        </w:rPr>
        <w:t>використовує</w:t>
      </w:r>
      <w:proofErr w:type="spellEnd"/>
      <w:r w:rsidRPr="002C799F">
        <w:rPr>
          <w:lang w:eastAsia="uk-UA"/>
        </w:rPr>
        <w:t xml:space="preserve"> </w:t>
      </w:r>
      <w:proofErr w:type="spellStart"/>
      <w:r w:rsidRPr="002C799F">
        <w:rPr>
          <w:lang w:eastAsia="uk-UA"/>
        </w:rPr>
        <w:t>власний</w:t>
      </w:r>
      <w:proofErr w:type="spellEnd"/>
      <w:r w:rsidRPr="002C799F">
        <w:rPr>
          <w:lang w:eastAsia="uk-UA"/>
        </w:rPr>
        <w:t xml:space="preserve"> </w:t>
      </w:r>
      <w:proofErr w:type="spellStart"/>
      <w:r w:rsidRPr="002C799F">
        <w:rPr>
          <w:lang w:eastAsia="uk-UA"/>
        </w:rPr>
        <w:t>автомобіль</w:t>
      </w:r>
      <w:proofErr w:type="spellEnd"/>
      <w:r w:rsidRPr="002C799F">
        <w:rPr>
          <w:lang w:eastAsia="uk-UA"/>
        </w:rPr>
        <w:t xml:space="preserve"> у </w:t>
      </w:r>
      <w:proofErr w:type="spellStart"/>
      <w:r w:rsidRPr="002C799F">
        <w:rPr>
          <w:lang w:eastAsia="uk-UA"/>
        </w:rPr>
        <w:t>виробничих</w:t>
      </w:r>
      <w:proofErr w:type="spellEnd"/>
      <w:r w:rsidRPr="002C799F">
        <w:rPr>
          <w:lang w:eastAsia="uk-UA"/>
        </w:rPr>
        <w:t xml:space="preserve"> (</w:t>
      </w:r>
      <w:proofErr w:type="spellStart"/>
      <w:r w:rsidRPr="002C799F">
        <w:rPr>
          <w:lang w:eastAsia="uk-UA"/>
        </w:rPr>
        <w:t>службових</w:t>
      </w:r>
      <w:proofErr w:type="spellEnd"/>
      <w:r w:rsidRPr="002C799F">
        <w:rPr>
          <w:lang w:eastAsia="uk-UA"/>
        </w:rPr>
        <w:t xml:space="preserve">) </w:t>
      </w:r>
      <w:proofErr w:type="spellStart"/>
      <w:r w:rsidRPr="002C799F">
        <w:rPr>
          <w:lang w:eastAsia="uk-UA"/>
        </w:rPr>
        <w:t>цілях</w:t>
      </w:r>
      <w:proofErr w:type="spellEnd"/>
      <w:r w:rsidRPr="002C799F">
        <w:rPr>
          <w:lang w:eastAsia="uk-UA"/>
        </w:rPr>
        <w:t xml:space="preserve"> </w:t>
      </w:r>
      <w:proofErr w:type="spellStart"/>
      <w:r w:rsidRPr="002C799F">
        <w:rPr>
          <w:lang w:eastAsia="uk-UA"/>
        </w:rPr>
        <w:t>роботодавця</w:t>
      </w:r>
      <w:proofErr w:type="spellEnd"/>
      <w:r w:rsidRPr="002C799F">
        <w:rPr>
          <w:lang w:eastAsia="uk-UA"/>
        </w:rPr>
        <w:t>.</w:t>
      </w:r>
    </w:p>
    <w:p w14:paraId="509C9437" w14:textId="77777777" w:rsidR="00160B82" w:rsidRPr="002C799F" w:rsidRDefault="00160B82" w:rsidP="00D413F4">
      <w:pPr>
        <w:numPr>
          <w:ilvl w:val="0"/>
          <w:numId w:val="1"/>
        </w:numPr>
        <w:tabs>
          <w:tab w:val="left" w:pos="9356"/>
          <w:tab w:val="right" w:pos="9498"/>
        </w:tabs>
        <w:ind w:left="284" w:right="-142" w:firstLine="0"/>
        <w:jc w:val="both"/>
        <w:textAlignment w:val="baseline"/>
        <w:rPr>
          <w:lang w:eastAsia="uk-UA"/>
        </w:rPr>
      </w:pPr>
      <w:r w:rsidRPr="002C799F">
        <w:rPr>
          <w:lang w:eastAsia="uk-UA"/>
        </w:rPr>
        <w:t> </w:t>
      </w:r>
      <w:proofErr w:type="spellStart"/>
      <w:r w:rsidRPr="002C799F">
        <w:rPr>
          <w:lang w:eastAsia="uk-UA"/>
        </w:rPr>
        <w:t>Автомобіль</w:t>
      </w:r>
      <w:proofErr w:type="spellEnd"/>
      <w:r w:rsidRPr="002C799F">
        <w:rPr>
          <w:lang w:eastAsia="uk-UA"/>
        </w:rPr>
        <w:t>:</w:t>
      </w:r>
      <w:r w:rsidRPr="002C799F">
        <w:rPr>
          <w:lang w:val="uk-UA" w:eastAsia="uk-UA"/>
        </w:rPr>
        <w:t>_________________________________________________________</w:t>
      </w:r>
      <w:r w:rsidRPr="002C799F">
        <w:rPr>
          <w:lang w:eastAsia="uk-UA"/>
        </w:rPr>
        <w:t xml:space="preserve"> _________________________________________________________________________ _________________________________________________________________________ </w:t>
      </w:r>
    </w:p>
    <w:p w14:paraId="21EEDF0B" w14:textId="77777777" w:rsidR="00160B82" w:rsidRPr="002C799F" w:rsidRDefault="00160B82" w:rsidP="00D413F4">
      <w:pPr>
        <w:numPr>
          <w:ilvl w:val="0"/>
          <w:numId w:val="1"/>
        </w:numPr>
        <w:tabs>
          <w:tab w:val="left" w:pos="9356"/>
          <w:tab w:val="right" w:pos="9498"/>
        </w:tabs>
        <w:ind w:left="284" w:right="-142" w:firstLine="0"/>
        <w:jc w:val="both"/>
        <w:textAlignment w:val="baseline"/>
        <w:rPr>
          <w:lang w:eastAsia="uk-UA"/>
        </w:rPr>
      </w:pPr>
      <w:proofErr w:type="spellStart"/>
      <w:r w:rsidRPr="002C799F">
        <w:rPr>
          <w:lang w:eastAsia="uk-UA"/>
        </w:rPr>
        <w:t>Свідоцтво</w:t>
      </w:r>
      <w:proofErr w:type="spellEnd"/>
      <w:r w:rsidRPr="002C799F">
        <w:rPr>
          <w:lang w:eastAsia="uk-UA"/>
        </w:rPr>
        <w:t xml:space="preserve"> про </w:t>
      </w:r>
      <w:proofErr w:type="spellStart"/>
      <w:r w:rsidRPr="002C799F">
        <w:rPr>
          <w:lang w:eastAsia="uk-UA"/>
        </w:rPr>
        <w:t>реєстрацію</w:t>
      </w:r>
      <w:proofErr w:type="spellEnd"/>
      <w:r w:rsidRPr="002C799F">
        <w:rPr>
          <w:lang w:eastAsia="uk-UA"/>
        </w:rPr>
        <w:t xml:space="preserve"> ТЗ: </w:t>
      </w:r>
      <w:r w:rsidRPr="002C799F">
        <w:rPr>
          <w:lang w:val="uk-UA" w:eastAsia="uk-UA"/>
        </w:rPr>
        <w:t>____________________________________________</w:t>
      </w:r>
    </w:p>
    <w:p w14:paraId="63EF7366" w14:textId="77777777" w:rsidR="00160B82" w:rsidRPr="002C799F" w:rsidRDefault="00160B82" w:rsidP="00D413F4">
      <w:pPr>
        <w:tabs>
          <w:tab w:val="left" w:pos="9356"/>
          <w:tab w:val="right" w:pos="9498"/>
        </w:tabs>
        <w:ind w:left="284" w:right="-142"/>
        <w:rPr>
          <w:lang w:eastAsia="uk-UA"/>
        </w:rPr>
      </w:pPr>
    </w:p>
    <w:p w14:paraId="742AF80D" w14:textId="77777777" w:rsidR="00160B82" w:rsidRPr="002C799F" w:rsidRDefault="00160B82" w:rsidP="00D413F4">
      <w:pPr>
        <w:tabs>
          <w:tab w:val="left" w:pos="9356"/>
          <w:tab w:val="right" w:pos="9498"/>
        </w:tabs>
        <w:ind w:left="284" w:right="-142"/>
        <w:jc w:val="center"/>
        <w:rPr>
          <w:lang w:eastAsia="uk-UA"/>
        </w:rPr>
      </w:pPr>
      <w:r w:rsidRPr="002C799F">
        <w:rPr>
          <w:lang w:eastAsia="uk-UA"/>
        </w:rPr>
        <w:t>       </w:t>
      </w:r>
      <w:r w:rsidRPr="002C799F">
        <w:rPr>
          <w:b/>
          <w:bCs/>
          <w:lang w:eastAsia="uk-UA"/>
        </w:rPr>
        <w:t>2. МЕТА ВИКОРИСТАННЯ АВТОМОБІЛЯ</w:t>
      </w:r>
    </w:p>
    <w:p w14:paraId="2F7B0F6C" w14:textId="77777777" w:rsidR="00160B82" w:rsidRPr="002C799F" w:rsidRDefault="00160B82" w:rsidP="00D413F4">
      <w:pPr>
        <w:tabs>
          <w:tab w:val="left" w:pos="9356"/>
          <w:tab w:val="right" w:pos="9498"/>
        </w:tabs>
        <w:ind w:left="284" w:right="-142"/>
        <w:rPr>
          <w:lang w:eastAsia="uk-UA"/>
        </w:rPr>
      </w:pPr>
    </w:p>
    <w:p w14:paraId="1F0B7016" w14:textId="77777777" w:rsidR="00160B82" w:rsidRPr="002C799F" w:rsidRDefault="00160B82" w:rsidP="00D413F4">
      <w:pPr>
        <w:tabs>
          <w:tab w:val="left" w:pos="9356"/>
          <w:tab w:val="right" w:pos="9498"/>
        </w:tabs>
        <w:ind w:left="284" w:right="-142"/>
        <w:jc w:val="both"/>
        <w:rPr>
          <w:lang w:eastAsia="uk-UA"/>
        </w:rPr>
      </w:pPr>
      <w:r w:rsidRPr="002C799F">
        <w:rPr>
          <w:lang w:eastAsia="uk-UA"/>
        </w:rPr>
        <w:t xml:space="preserve">2.1. </w:t>
      </w:r>
      <w:proofErr w:type="spellStart"/>
      <w:r w:rsidRPr="002C799F">
        <w:rPr>
          <w:lang w:eastAsia="uk-UA"/>
        </w:rPr>
        <w:t>Автомобіль</w:t>
      </w:r>
      <w:proofErr w:type="spellEnd"/>
      <w:r w:rsidRPr="002C799F">
        <w:rPr>
          <w:lang w:eastAsia="uk-UA"/>
        </w:rPr>
        <w:t xml:space="preserve"> буде </w:t>
      </w:r>
      <w:proofErr w:type="spellStart"/>
      <w:r w:rsidRPr="002C799F">
        <w:rPr>
          <w:lang w:eastAsia="uk-UA"/>
        </w:rPr>
        <w:t>використовуватися</w:t>
      </w:r>
      <w:proofErr w:type="spellEnd"/>
      <w:r w:rsidRPr="002C799F">
        <w:rPr>
          <w:lang w:eastAsia="uk-UA"/>
        </w:rPr>
        <w:t xml:space="preserve"> </w:t>
      </w:r>
      <w:proofErr w:type="spellStart"/>
      <w:r w:rsidRPr="002C799F">
        <w:rPr>
          <w:lang w:eastAsia="uk-UA"/>
        </w:rPr>
        <w:t>Працівником</w:t>
      </w:r>
      <w:proofErr w:type="spellEnd"/>
      <w:r w:rsidRPr="002C799F">
        <w:rPr>
          <w:lang w:eastAsia="uk-UA"/>
        </w:rPr>
        <w:t xml:space="preserve"> для </w:t>
      </w:r>
      <w:proofErr w:type="spellStart"/>
      <w:r w:rsidRPr="002C799F">
        <w:rPr>
          <w:lang w:eastAsia="uk-UA"/>
        </w:rPr>
        <w:t>службових</w:t>
      </w:r>
      <w:proofErr w:type="spellEnd"/>
      <w:r w:rsidRPr="002C799F">
        <w:rPr>
          <w:lang w:eastAsia="uk-UA"/>
        </w:rPr>
        <w:t xml:space="preserve"> </w:t>
      </w:r>
      <w:proofErr w:type="spellStart"/>
      <w:r w:rsidRPr="002C799F">
        <w:rPr>
          <w:lang w:eastAsia="uk-UA"/>
        </w:rPr>
        <w:t>поїздок</w:t>
      </w:r>
      <w:proofErr w:type="spellEnd"/>
      <w:r w:rsidRPr="002C799F">
        <w:rPr>
          <w:lang w:eastAsia="uk-UA"/>
        </w:rPr>
        <w:t>. </w:t>
      </w:r>
    </w:p>
    <w:p w14:paraId="14D7CB45" w14:textId="77777777" w:rsidR="00160B82" w:rsidRPr="002C799F" w:rsidRDefault="00160B82" w:rsidP="00D413F4">
      <w:pPr>
        <w:tabs>
          <w:tab w:val="left" w:pos="9356"/>
          <w:tab w:val="right" w:pos="9498"/>
        </w:tabs>
        <w:ind w:left="284" w:right="-142"/>
        <w:jc w:val="both"/>
        <w:rPr>
          <w:lang w:eastAsia="uk-UA"/>
        </w:rPr>
      </w:pPr>
      <w:r w:rsidRPr="002C799F">
        <w:rPr>
          <w:lang w:eastAsia="uk-UA"/>
        </w:rPr>
        <w:t xml:space="preserve">2.2. </w:t>
      </w:r>
      <w:proofErr w:type="spellStart"/>
      <w:r w:rsidRPr="002C799F">
        <w:rPr>
          <w:lang w:eastAsia="uk-UA"/>
        </w:rPr>
        <w:t>Територія</w:t>
      </w:r>
      <w:proofErr w:type="spellEnd"/>
      <w:r w:rsidRPr="002C799F">
        <w:rPr>
          <w:lang w:eastAsia="uk-UA"/>
        </w:rPr>
        <w:t xml:space="preserve"> </w:t>
      </w:r>
      <w:proofErr w:type="spellStart"/>
      <w:r w:rsidRPr="002C799F">
        <w:rPr>
          <w:lang w:eastAsia="uk-UA"/>
        </w:rPr>
        <w:t>службових</w:t>
      </w:r>
      <w:proofErr w:type="spellEnd"/>
      <w:r w:rsidRPr="002C799F">
        <w:rPr>
          <w:lang w:eastAsia="uk-UA"/>
        </w:rPr>
        <w:t xml:space="preserve"> </w:t>
      </w:r>
      <w:proofErr w:type="spellStart"/>
      <w:r w:rsidRPr="002C799F">
        <w:rPr>
          <w:lang w:eastAsia="uk-UA"/>
        </w:rPr>
        <w:t>поїздок</w:t>
      </w:r>
      <w:proofErr w:type="spellEnd"/>
      <w:r w:rsidRPr="002C799F">
        <w:rPr>
          <w:lang w:eastAsia="uk-UA"/>
        </w:rPr>
        <w:t xml:space="preserve"> </w:t>
      </w:r>
      <w:proofErr w:type="spellStart"/>
      <w:r w:rsidRPr="002C799F">
        <w:rPr>
          <w:lang w:eastAsia="uk-UA"/>
        </w:rPr>
        <w:t>визначається</w:t>
      </w:r>
      <w:proofErr w:type="spellEnd"/>
      <w:r w:rsidRPr="002C799F">
        <w:rPr>
          <w:lang w:eastAsia="uk-UA"/>
        </w:rPr>
        <w:t xml:space="preserve"> </w:t>
      </w:r>
      <w:proofErr w:type="spellStart"/>
      <w:r w:rsidRPr="002C799F">
        <w:rPr>
          <w:lang w:eastAsia="uk-UA"/>
        </w:rPr>
        <w:t>адміністративно-територіальними</w:t>
      </w:r>
      <w:proofErr w:type="spellEnd"/>
      <w:r w:rsidRPr="002C799F">
        <w:rPr>
          <w:lang w:eastAsia="uk-UA"/>
        </w:rPr>
        <w:t xml:space="preserve"> межами </w:t>
      </w:r>
      <w:proofErr w:type="spellStart"/>
      <w:r w:rsidRPr="002C799F">
        <w:rPr>
          <w:lang w:eastAsia="uk-UA"/>
        </w:rPr>
        <w:t>України</w:t>
      </w:r>
      <w:proofErr w:type="spellEnd"/>
      <w:r w:rsidRPr="002C799F">
        <w:rPr>
          <w:lang w:eastAsia="uk-UA"/>
        </w:rPr>
        <w:t>. </w:t>
      </w:r>
    </w:p>
    <w:p w14:paraId="359DD049" w14:textId="77777777" w:rsidR="00160B82" w:rsidRPr="002C799F" w:rsidRDefault="00160B82" w:rsidP="00D413F4">
      <w:pPr>
        <w:tabs>
          <w:tab w:val="left" w:pos="9356"/>
          <w:tab w:val="right" w:pos="9498"/>
        </w:tabs>
        <w:ind w:left="284" w:right="-142"/>
        <w:rPr>
          <w:lang w:eastAsia="uk-UA"/>
        </w:rPr>
      </w:pPr>
    </w:p>
    <w:p w14:paraId="024C5F88" w14:textId="77777777" w:rsidR="00160B82" w:rsidRPr="002C799F" w:rsidRDefault="00160B82" w:rsidP="00D413F4">
      <w:pPr>
        <w:tabs>
          <w:tab w:val="left" w:pos="9356"/>
          <w:tab w:val="right" w:pos="9498"/>
        </w:tabs>
        <w:ind w:left="284" w:right="-142"/>
        <w:jc w:val="center"/>
        <w:rPr>
          <w:lang w:eastAsia="uk-UA"/>
        </w:rPr>
      </w:pPr>
      <w:r w:rsidRPr="002C799F">
        <w:rPr>
          <w:lang w:eastAsia="uk-UA"/>
        </w:rPr>
        <w:t>       </w:t>
      </w:r>
      <w:r w:rsidRPr="002C799F">
        <w:rPr>
          <w:b/>
          <w:bCs/>
          <w:lang w:eastAsia="uk-UA"/>
        </w:rPr>
        <w:t>3. ПОРЯДОК ВИКОРИСТАННЯ АВТОМОБІЛЯ</w:t>
      </w:r>
    </w:p>
    <w:p w14:paraId="46F9A42C" w14:textId="77777777" w:rsidR="00160B82" w:rsidRPr="002C799F" w:rsidRDefault="00160B82" w:rsidP="00D413F4">
      <w:pPr>
        <w:tabs>
          <w:tab w:val="left" w:pos="9356"/>
          <w:tab w:val="right" w:pos="9498"/>
        </w:tabs>
        <w:ind w:left="284" w:right="-142"/>
        <w:rPr>
          <w:lang w:eastAsia="uk-UA"/>
        </w:rPr>
      </w:pPr>
    </w:p>
    <w:p w14:paraId="721BF590" w14:textId="77777777" w:rsidR="00160B82" w:rsidRPr="002C799F" w:rsidRDefault="00160B82" w:rsidP="00D413F4">
      <w:pPr>
        <w:tabs>
          <w:tab w:val="left" w:pos="9356"/>
          <w:tab w:val="right" w:pos="9498"/>
        </w:tabs>
        <w:ind w:left="284" w:right="-142"/>
        <w:jc w:val="both"/>
        <w:rPr>
          <w:lang w:eastAsia="uk-UA"/>
        </w:rPr>
      </w:pPr>
      <w:r w:rsidRPr="002C799F">
        <w:rPr>
          <w:lang w:eastAsia="uk-UA"/>
        </w:rPr>
        <w:t xml:space="preserve">3.1. </w:t>
      </w:r>
      <w:proofErr w:type="spellStart"/>
      <w:r w:rsidRPr="002C799F">
        <w:rPr>
          <w:lang w:eastAsia="uk-UA"/>
        </w:rPr>
        <w:t>Автомобіль</w:t>
      </w:r>
      <w:proofErr w:type="spellEnd"/>
      <w:r w:rsidRPr="002C799F">
        <w:rPr>
          <w:lang w:eastAsia="uk-UA"/>
        </w:rPr>
        <w:t xml:space="preserve"> вводиться </w:t>
      </w:r>
      <w:proofErr w:type="spellStart"/>
      <w:r w:rsidRPr="002C799F">
        <w:rPr>
          <w:lang w:eastAsia="uk-UA"/>
        </w:rPr>
        <w:t>працівником</w:t>
      </w:r>
      <w:proofErr w:type="spellEnd"/>
      <w:r w:rsidRPr="002C799F">
        <w:rPr>
          <w:lang w:eastAsia="uk-UA"/>
        </w:rPr>
        <w:t xml:space="preserve"> в </w:t>
      </w:r>
      <w:proofErr w:type="spellStart"/>
      <w:r w:rsidRPr="002C799F">
        <w:rPr>
          <w:lang w:eastAsia="uk-UA"/>
        </w:rPr>
        <w:t>експлуатацію</w:t>
      </w:r>
      <w:proofErr w:type="spellEnd"/>
      <w:r w:rsidRPr="002C799F">
        <w:rPr>
          <w:lang w:eastAsia="uk-UA"/>
        </w:rPr>
        <w:t xml:space="preserve"> для потреб </w:t>
      </w:r>
      <w:proofErr w:type="spellStart"/>
      <w:r w:rsidRPr="002C799F">
        <w:rPr>
          <w:lang w:eastAsia="uk-UA"/>
        </w:rPr>
        <w:t>роботодавця</w:t>
      </w:r>
      <w:proofErr w:type="spellEnd"/>
      <w:r w:rsidRPr="002C799F">
        <w:rPr>
          <w:lang w:eastAsia="uk-UA"/>
        </w:rPr>
        <w:t xml:space="preserve"> з моменту </w:t>
      </w:r>
      <w:proofErr w:type="spellStart"/>
      <w:r w:rsidRPr="002C799F">
        <w:rPr>
          <w:lang w:eastAsia="uk-UA"/>
        </w:rPr>
        <w:t>підписання</w:t>
      </w:r>
      <w:proofErr w:type="spellEnd"/>
      <w:r w:rsidRPr="002C799F">
        <w:rPr>
          <w:lang w:eastAsia="uk-UA"/>
        </w:rPr>
        <w:t xml:space="preserve"> </w:t>
      </w:r>
      <w:proofErr w:type="spellStart"/>
      <w:r w:rsidRPr="002C799F">
        <w:rPr>
          <w:lang w:eastAsia="uk-UA"/>
        </w:rPr>
        <w:t>цього</w:t>
      </w:r>
      <w:proofErr w:type="spellEnd"/>
      <w:r w:rsidRPr="002C799F">
        <w:rPr>
          <w:lang w:eastAsia="uk-UA"/>
        </w:rPr>
        <w:t xml:space="preserve"> Договору. </w:t>
      </w:r>
    </w:p>
    <w:p w14:paraId="35A89464" w14:textId="77777777" w:rsidR="00160B82" w:rsidRPr="002C799F" w:rsidRDefault="00160B82" w:rsidP="00D413F4">
      <w:pPr>
        <w:tabs>
          <w:tab w:val="left" w:pos="9356"/>
          <w:tab w:val="right" w:pos="9498"/>
        </w:tabs>
        <w:ind w:left="284" w:right="-142"/>
        <w:jc w:val="both"/>
        <w:rPr>
          <w:lang w:eastAsia="uk-UA"/>
        </w:rPr>
      </w:pPr>
      <w:r w:rsidRPr="002C799F">
        <w:rPr>
          <w:lang w:eastAsia="uk-UA"/>
        </w:rPr>
        <w:t xml:space="preserve">3.2. </w:t>
      </w:r>
      <w:proofErr w:type="spellStart"/>
      <w:r w:rsidRPr="002C799F">
        <w:rPr>
          <w:lang w:eastAsia="uk-UA"/>
        </w:rPr>
        <w:t>Відповідальним</w:t>
      </w:r>
      <w:proofErr w:type="spellEnd"/>
      <w:r w:rsidRPr="002C799F">
        <w:rPr>
          <w:lang w:eastAsia="uk-UA"/>
        </w:rPr>
        <w:t xml:space="preserve"> за </w:t>
      </w:r>
      <w:proofErr w:type="spellStart"/>
      <w:r w:rsidRPr="002C799F">
        <w:rPr>
          <w:lang w:eastAsia="uk-UA"/>
        </w:rPr>
        <w:t>технічний</w:t>
      </w:r>
      <w:proofErr w:type="spellEnd"/>
      <w:r w:rsidRPr="002C799F">
        <w:rPr>
          <w:lang w:eastAsia="uk-UA"/>
        </w:rPr>
        <w:t xml:space="preserve"> стан та </w:t>
      </w:r>
      <w:proofErr w:type="spellStart"/>
      <w:r w:rsidRPr="002C799F">
        <w:rPr>
          <w:lang w:eastAsia="uk-UA"/>
        </w:rPr>
        <w:t>керування</w:t>
      </w:r>
      <w:proofErr w:type="spellEnd"/>
      <w:r w:rsidRPr="002C799F">
        <w:rPr>
          <w:lang w:eastAsia="uk-UA"/>
        </w:rPr>
        <w:t xml:space="preserve"> </w:t>
      </w:r>
      <w:proofErr w:type="spellStart"/>
      <w:r w:rsidRPr="002C799F">
        <w:rPr>
          <w:lang w:eastAsia="uk-UA"/>
        </w:rPr>
        <w:t>автомобіля</w:t>
      </w:r>
      <w:proofErr w:type="spellEnd"/>
      <w:r w:rsidRPr="002C799F">
        <w:rPr>
          <w:lang w:eastAsia="uk-UA"/>
        </w:rPr>
        <w:t xml:space="preserve"> є </w:t>
      </w:r>
      <w:proofErr w:type="spellStart"/>
      <w:r w:rsidRPr="002C799F">
        <w:rPr>
          <w:lang w:eastAsia="uk-UA"/>
        </w:rPr>
        <w:t>Працівник</w:t>
      </w:r>
      <w:proofErr w:type="spellEnd"/>
      <w:r w:rsidRPr="002C799F">
        <w:rPr>
          <w:lang w:eastAsia="uk-UA"/>
        </w:rPr>
        <w:t>. </w:t>
      </w:r>
    </w:p>
    <w:p w14:paraId="1F519C91" w14:textId="77777777" w:rsidR="00160B82" w:rsidRPr="002C799F" w:rsidRDefault="00160B82" w:rsidP="00D413F4">
      <w:pPr>
        <w:tabs>
          <w:tab w:val="left" w:pos="9356"/>
          <w:tab w:val="right" w:pos="9498"/>
        </w:tabs>
        <w:ind w:left="284" w:right="-142"/>
        <w:jc w:val="both"/>
        <w:rPr>
          <w:lang w:eastAsia="uk-UA"/>
        </w:rPr>
      </w:pPr>
      <w:r w:rsidRPr="002C799F">
        <w:rPr>
          <w:lang w:eastAsia="uk-UA"/>
        </w:rPr>
        <w:t xml:space="preserve">3.3. </w:t>
      </w:r>
      <w:proofErr w:type="spellStart"/>
      <w:r w:rsidRPr="002C799F">
        <w:rPr>
          <w:lang w:eastAsia="uk-UA"/>
        </w:rPr>
        <w:t>Автомобіль</w:t>
      </w:r>
      <w:proofErr w:type="spellEnd"/>
      <w:r w:rsidRPr="002C799F">
        <w:rPr>
          <w:lang w:eastAsia="uk-UA"/>
        </w:rPr>
        <w:t xml:space="preserve"> </w:t>
      </w:r>
      <w:proofErr w:type="spellStart"/>
      <w:r w:rsidRPr="002C799F">
        <w:rPr>
          <w:lang w:eastAsia="uk-UA"/>
        </w:rPr>
        <w:t>працівника</w:t>
      </w:r>
      <w:proofErr w:type="spellEnd"/>
      <w:r w:rsidRPr="002C799F">
        <w:rPr>
          <w:lang w:eastAsia="uk-UA"/>
        </w:rPr>
        <w:t xml:space="preserve"> </w:t>
      </w:r>
      <w:proofErr w:type="spellStart"/>
      <w:r w:rsidRPr="002C799F">
        <w:rPr>
          <w:lang w:eastAsia="uk-UA"/>
        </w:rPr>
        <w:t>використовується</w:t>
      </w:r>
      <w:proofErr w:type="spellEnd"/>
      <w:r w:rsidRPr="002C799F">
        <w:rPr>
          <w:lang w:eastAsia="uk-UA"/>
        </w:rPr>
        <w:t xml:space="preserve"> у </w:t>
      </w:r>
      <w:proofErr w:type="spellStart"/>
      <w:r w:rsidRPr="002C799F">
        <w:rPr>
          <w:lang w:eastAsia="uk-UA"/>
        </w:rPr>
        <w:t>службових</w:t>
      </w:r>
      <w:proofErr w:type="spellEnd"/>
      <w:r w:rsidRPr="002C799F">
        <w:rPr>
          <w:lang w:eastAsia="uk-UA"/>
        </w:rPr>
        <w:t xml:space="preserve"> </w:t>
      </w:r>
      <w:proofErr w:type="spellStart"/>
      <w:r w:rsidRPr="002C799F">
        <w:rPr>
          <w:lang w:eastAsia="uk-UA"/>
        </w:rPr>
        <w:t>цілях</w:t>
      </w:r>
      <w:proofErr w:type="spellEnd"/>
      <w:r w:rsidRPr="002C799F">
        <w:rPr>
          <w:lang w:eastAsia="uk-UA"/>
        </w:rPr>
        <w:t xml:space="preserve"> на </w:t>
      </w:r>
      <w:proofErr w:type="spellStart"/>
      <w:r w:rsidRPr="002C799F">
        <w:rPr>
          <w:lang w:eastAsia="uk-UA"/>
        </w:rPr>
        <w:t>безоплатній</w:t>
      </w:r>
      <w:proofErr w:type="spellEnd"/>
      <w:r w:rsidRPr="002C799F">
        <w:rPr>
          <w:lang w:eastAsia="uk-UA"/>
        </w:rPr>
        <w:t xml:space="preserve"> </w:t>
      </w:r>
      <w:proofErr w:type="spellStart"/>
      <w:r w:rsidRPr="002C799F">
        <w:rPr>
          <w:lang w:eastAsia="uk-UA"/>
        </w:rPr>
        <w:t>основі</w:t>
      </w:r>
      <w:proofErr w:type="spellEnd"/>
      <w:r w:rsidRPr="002C799F">
        <w:rPr>
          <w:lang w:val="uk-UA" w:eastAsia="uk-UA"/>
        </w:rPr>
        <w:t xml:space="preserve">. </w:t>
      </w:r>
      <w:r w:rsidRPr="002C799F">
        <w:rPr>
          <w:lang w:eastAsia="uk-UA"/>
        </w:rPr>
        <w:t> </w:t>
      </w:r>
    </w:p>
    <w:p w14:paraId="18F03128" w14:textId="77777777" w:rsidR="00160B82" w:rsidRPr="002C799F" w:rsidRDefault="00160B82" w:rsidP="00D413F4">
      <w:pPr>
        <w:tabs>
          <w:tab w:val="left" w:pos="9356"/>
          <w:tab w:val="right" w:pos="9498"/>
        </w:tabs>
        <w:ind w:left="284" w:right="-142"/>
        <w:rPr>
          <w:lang w:eastAsia="uk-UA"/>
        </w:rPr>
      </w:pPr>
    </w:p>
    <w:p w14:paraId="519A9423" w14:textId="77777777" w:rsidR="00160B82" w:rsidRPr="002C799F" w:rsidRDefault="00160B82" w:rsidP="00D413F4">
      <w:pPr>
        <w:tabs>
          <w:tab w:val="left" w:pos="9356"/>
          <w:tab w:val="right" w:pos="9498"/>
        </w:tabs>
        <w:ind w:left="284" w:right="-142"/>
        <w:jc w:val="center"/>
        <w:rPr>
          <w:lang w:eastAsia="uk-UA"/>
        </w:rPr>
      </w:pPr>
      <w:r w:rsidRPr="002C799F">
        <w:rPr>
          <w:b/>
          <w:bCs/>
          <w:lang w:eastAsia="uk-UA"/>
        </w:rPr>
        <w:t>        4. ТЕРМІН ВИКОРИСТАННЯ</w:t>
      </w:r>
    </w:p>
    <w:p w14:paraId="3231DCEE" w14:textId="77777777" w:rsidR="00160B82" w:rsidRPr="002C799F" w:rsidRDefault="00160B82" w:rsidP="00D413F4">
      <w:pPr>
        <w:tabs>
          <w:tab w:val="left" w:pos="9356"/>
          <w:tab w:val="right" w:pos="9498"/>
        </w:tabs>
        <w:ind w:left="284" w:right="-142"/>
        <w:rPr>
          <w:lang w:eastAsia="uk-UA"/>
        </w:rPr>
      </w:pPr>
    </w:p>
    <w:p w14:paraId="3DF5649D" w14:textId="77777777" w:rsidR="00160B82" w:rsidRPr="002C799F" w:rsidRDefault="00160B82" w:rsidP="00D413F4">
      <w:pPr>
        <w:tabs>
          <w:tab w:val="left" w:pos="9356"/>
          <w:tab w:val="right" w:pos="9498"/>
        </w:tabs>
        <w:ind w:left="284" w:right="-142"/>
        <w:jc w:val="both"/>
        <w:rPr>
          <w:lang w:eastAsia="uk-UA"/>
        </w:rPr>
      </w:pPr>
      <w:r w:rsidRPr="002C799F">
        <w:rPr>
          <w:lang w:eastAsia="uk-UA"/>
        </w:rPr>
        <w:t xml:space="preserve">4.1. </w:t>
      </w:r>
      <w:proofErr w:type="spellStart"/>
      <w:r w:rsidRPr="002C799F">
        <w:rPr>
          <w:lang w:eastAsia="uk-UA"/>
        </w:rPr>
        <w:t>Термін</w:t>
      </w:r>
      <w:proofErr w:type="spellEnd"/>
      <w:r w:rsidRPr="002C799F">
        <w:rPr>
          <w:lang w:eastAsia="uk-UA"/>
        </w:rPr>
        <w:t xml:space="preserve"> </w:t>
      </w:r>
      <w:proofErr w:type="spellStart"/>
      <w:r w:rsidRPr="002C799F">
        <w:rPr>
          <w:lang w:eastAsia="uk-UA"/>
        </w:rPr>
        <w:t>використання</w:t>
      </w:r>
      <w:proofErr w:type="spellEnd"/>
      <w:r w:rsidRPr="002C799F">
        <w:rPr>
          <w:lang w:eastAsia="uk-UA"/>
        </w:rPr>
        <w:t xml:space="preserve"> </w:t>
      </w:r>
      <w:proofErr w:type="spellStart"/>
      <w:r w:rsidRPr="002C799F">
        <w:rPr>
          <w:lang w:eastAsia="uk-UA"/>
        </w:rPr>
        <w:t>складає</w:t>
      </w:r>
      <w:proofErr w:type="spellEnd"/>
      <w:r w:rsidRPr="002C799F">
        <w:rPr>
          <w:lang w:eastAsia="uk-UA"/>
        </w:rPr>
        <w:t xml:space="preserve"> </w:t>
      </w:r>
      <w:r w:rsidRPr="002C799F">
        <w:rPr>
          <w:lang w:val="uk-UA" w:eastAsia="uk-UA"/>
        </w:rPr>
        <w:t xml:space="preserve">1 (один </w:t>
      </w:r>
      <w:proofErr w:type="gramStart"/>
      <w:r w:rsidRPr="002C799F">
        <w:rPr>
          <w:lang w:val="uk-UA" w:eastAsia="uk-UA"/>
        </w:rPr>
        <w:t>рік)  з</w:t>
      </w:r>
      <w:proofErr w:type="gramEnd"/>
      <w:r w:rsidRPr="002C799F">
        <w:rPr>
          <w:lang w:eastAsia="uk-UA"/>
        </w:rPr>
        <w:t xml:space="preserve"> моменту </w:t>
      </w:r>
      <w:proofErr w:type="spellStart"/>
      <w:r w:rsidRPr="002C799F">
        <w:rPr>
          <w:lang w:eastAsia="uk-UA"/>
        </w:rPr>
        <w:t>укладення</w:t>
      </w:r>
      <w:proofErr w:type="spellEnd"/>
      <w:r w:rsidRPr="002C799F">
        <w:rPr>
          <w:lang w:val="uk-UA" w:eastAsia="uk-UA"/>
        </w:rPr>
        <w:t xml:space="preserve"> Договору</w:t>
      </w:r>
      <w:r w:rsidRPr="002C799F">
        <w:rPr>
          <w:lang w:eastAsia="uk-UA"/>
        </w:rPr>
        <w:t xml:space="preserve"> та </w:t>
      </w:r>
      <w:proofErr w:type="spellStart"/>
      <w:r w:rsidRPr="002C799F">
        <w:rPr>
          <w:lang w:eastAsia="uk-UA"/>
        </w:rPr>
        <w:t>діє</w:t>
      </w:r>
      <w:proofErr w:type="spellEnd"/>
      <w:r w:rsidRPr="002C799F">
        <w:rPr>
          <w:lang w:eastAsia="uk-UA"/>
        </w:rPr>
        <w:t xml:space="preserve"> </w:t>
      </w:r>
      <w:r w:rsidRPr="002C799F">
        <w:rPr>
          <w:lang w:val="uk-UA" w:eastAsia="uk-UA"/>
        </w:rPr>
        <w:t>п</w:t>
      </w:r>
      <w:r w:rsidRPr="002C799F">
        <w:rPr>
          <w:lang w:eastAsia="uk-UA"/>
        </w:rPr>
        <w:t>о «</w:t>
      </w:r>
      <w:r w:rsidRPr="002C799F">
        <w:rPr>
          <w:lang w:val="uk-UA" w:eastAsia="uk-UA"/>
        </w:rPr>
        <w:t>__</w:t>
      </w:r>
      <w:r w:rsidRPr="002C799F">
        <w:rPr>
          <w:lang w:eastAsia="uk-UA"/>
        </w:rPr>
        <w:t>»</w:t>
      </w:r>
      <w:r w:rsidRPr="002C799F">
        <w:rPr>
          <w:lang w:val="uk-UA" w:eastAsia="uk-UA"/>
        </w:rPr>
        <w:t>_________</w:t>
      </w:r>
      <w:r w:rsidRPr="002C799F">
        <w:rPr>
          <w:lang w:eastAsia="uk-UA"/>
        </w:rPr>
        <w:t>20</w:t>
      </w:r>
      <w:r w:rsidRPr="002C799F">
        <w:rPr>
          <w:lang w:val="uk-UA" w:eastAsia="uk-UA"/>
        </w:rPr>
        <w:t>___</w:t>
      </w:r>
      <w:r w:rsidRPr="002C799F">
        <w:rPr>
          <w:lang w:eastAsia="uk-UA"/>
        </w:rPr>
        <w:t xml:space="preserve"> року (</w:t>
      </w:r>
      <w:proofErr w:type="spellStart"/>
      <w:r w:rsidRPr="002C799F">
        <w:rPr>
          <w:lang w:eastAsia="uk-UA"/>
        </w:rPr>
        <w:t>включно</w:t>
      </w:r>
      <w:proofErr w:type="spellEnd"/>
      <w:r w:rsidRPr="002C799F">
        <w:rPr>
          <w:lang w:eastAsia="uk-UA"/>
        </w:rPr>
        <w:t>). </w:t>
      </w:r>
    </w:p>
    <w:p w14:paraId="0A219FD3" w14:textId="77777777" w:rsidR="00160B82" w:rsidRPr="002C799F" w:rsidRDefault="00160B82" w:rsidP="00D413F4">
      <w:pPr>
        <w:tabs>
          <w:tab w:val="left" w:pos="9356"/>
          <w:tab w:val="right" w:pos="9498"/>
        </w:tabs>
        <w:ind w:left="284" w:right="-142"/>
        <w:rPr>
          <w:lang w:eastAsia="uk-UA"/>
        </w:rPr>
      </w:pPr>
    </w:p>
    <w:p w14:paraId="46FD0B63" w14:textId="77777777" w:rsidR="00160B82" w:rsidRPr="002C799F" w:rsidRDefault="00160B82" w:rsidP="00D413F4">
      <w:pPr>
        <w:tabs>
          <w:tab w:val="left" w:pos="9356"/>
          <w:tab w:val="right" w:pos="9498"/>
        </w:tabs>
        <w:ind w:left="284" w:right="-142"/>
        <w:jc w:val="center"/>
        <w:rPr>
          <w:lang w:eastAsia="uk-UA"/>
        </w:rPr>
      </w:pPr>
      <w:r w:rsidRPr="002C799F">
        <w:rPr>
          <w:b/>
          <w:bCs/>
          <w:lang w:eastAsia="uk-UA"/>
        </w:rPr>
        <w:t>         5. ПРАВА ТА ОБОВ’ЯЗКИ РОБОТОДАВЦЯ</w:t>
      </w:r>
    </w:p>
    <w:p w14:paraId="74AAB578" w14:textId="77777777" w:rsidR="00160B82" w:rsidRPr="002C799F" w:rsidRDefault="00160B82" w:rsidP="00D413F4">
      <w:pPr>
        <w:tabs>
          <w:tab w:val="left" w:pos="9356"/>
          <w:tab w:val="right" w:pos="9498"/>
        </w:tabs>
        <w:ind w:left="284" w:right="-142"/>
        <w:rPr>
          <w:lang w:eastAsia="uk-UA"/>
        </w:rPr>
      </w:pPr>
    </w:p>
    <w:p w14:paraId="5400BAFF" w14:textId="77777777" w:rsidR="00160B82" w:rsidRPr="002C799F" w:rsidRDefault="00160B82" w:rsidP="00D413F4">
      <w:pPr>
        <w:tabs>
          <w:tab w:val="left" w:pos="9356"/>
          <w:tab w:val="right" w:pos="9498"/>
        </w:tabs>
        <w:ind w:left="284" w:right="-142"/>
        <w:jc w:val="both"/>
        <w:rPr>
          <w:lang w:eastAsia="uk-UA"/>
        </w:rPr>
      </w:pPr>
      <w:r w:rsidRPr="002C799F">
        <w:rPr>
          <w:lang w:eastAsia="uk-UA"/>
        </w:rPr>
        <w:lastRenderedPageBreak/>
        <w:t xml:space="preserve">5.1. </w:t>
      </w:r>
      <w:proofErr w:type="spellStart"/>
      <w:r w:rsidRPr="002C799F">
        <w:rPr>
          <w:lang w:eastAsia="uk-UA"/>
        </w:rPr>
        <w:t>Роботодавець</w:t>
      </w:r>
      <w:proofErr w:type="spellEnd"/>
      <w:r w:rsidRPr="002C799F">
        <w:rPr>
          <w:lang w:eastAsia="uk-UA"/>
        </w:rPr>
        <w:t xml:space="preserve"> </w:t>
      </w:r>
      <w:proofErr w:type="spellStart"/>
      <w:r w:rsidRPr="002C799F">
        <w:rPr>
          <w:lang w:eastAsia="uk-UA"/>
        </w:rPr>
        <w:t>має</w:t>
      </w:r>
      <w:proofErr w:type="spellEnd"/>
      <w:r w:rsidRPr="002C799F">
        <w:rPr>
          <w:lang w:eastAsia="uk-UA"/>
        </w:rPr>
        <w:t xml:space="preserve"> право </w:t>
      </w:r>
      <w:proofErr w:type="spellStart"/>
      <w:r w:rsidRPr="002C799F">
        <w:rPr>
          <w:lang w:eastAsia="uk-UA"/>
        </w:rPr>
        <w:t>вимагати</w:t>
      </w:r>
      <w:proofErr w:type="spellEnd"/>
      <w:r w:rsidRPr="002C799F">
        <w:rPr>
          <w:lang w:eastAsia="uk-UA"/>
        </w:rPr>
        <w:t xml:space="preserve"> </w:t>
      </w:r>
      <w:proofErr w:type="spellStart"/>
      <w:r w:rsidRPr="002C799F">
        <w:rPr>
          <w:lang w:eastAsia="uk-UA"/>
        </w:rPr>
        <w:t>використання</w:t>
      </w:r>
      <w:proofErr w:type="spellEnd"/>
      <w:r w:rsidRPr="002C799F">
        <w:rPr>
          <w:lang w:eastAsia="uk-UA"/>
        </w:rPr>
        <w:t xml:space="preserve"> </w:t>
      </w:r>
      <w:proofErr w:type="spellStart"/>
      <w:r w:rsidRPr="002C799F">
        <w:rPr>
          <w:lang w:eastAsia="uk-UA"/>
        </w:rPr>
        <w:t>автомобіля</w:t>
      </w:r>
      <w:proofErr w:type="spellEnd"/>
      <w:r w:rsidRPr="002C799F">
        <w:rPr>
          <w:lang w:eastAsia="uk-UA"/>
        </w:rPr>
        <w:t xml:space="preserve"> </w:t>
      </w:r>
      <w:proofErr w:type="spellStart"/>
      <w:r w:rsidRPr="002C799F">
        <w:rPr>
          <w:lang w:eastAsia="uk-UA"/>
        </w:rPr>
        <w:t>лише</w:t>
      </w:r>
      <w:proofErr w:type="spellEnd"/>
      <w:r w:rsidRPr="002C799F">
        <w:rPr>
          <w:lang w:eastAsia="uk-UA"/>
        </w:rPr>
        <w:t xml:space="preserve"> в </w:t>
      </w:r>
      <w:proofErr w:type="spellStart"/>
      <w:r w:rsidRPr="002C799F">
        <w:rPr>
          <w:lang w:eastAsia="uk-UA"/>
        </w:rPr>
        <w:t>цілях</w:t>
      </w:r>
      <w:proofErr w:type="spellEnd"/>
      <w:r w:rsidRPr="002C799F">
        <w:rPr>
          <w:lang w:eastAsia="uk-UA"/>
        </w:rPr>
        <w:t xml:space="preserve"> </w:t>
      </w:r>
      <w:proofErr w:type="spellStart"/>
      <w:r w:rsidRPr="002C799F">
        <w:rPr>
          <w:lang w:eastAsia="uk-UA"/>
        </w:rPr>
        <w:t>передбачених</w:t>
      </w:r>
      <w:proofErr w:type="spellEnd"/>
      <w:r w:rsidRPr="002C799F">
        <w:rPr>
          <w:lang w:eastAsia="uk-UA"/>
        </w:rPr>
        <w:t xml:space="preserve"> п. 2.1 </w:t>
      </w:r>
      <w:proofErr w:type="spellStart"/>
      <w:r w:rsidRPr="002C799F">
        <w:rPr>
          <w:lang w:eastAsia="uk-UA"/>
        </w:rPr>
        <w:t>цього</w:t>
      </w:r>
      <w:proofErr w:type="spellEnd"/>
      <w:r w:rsidRPr="002C799F">
        <w:rPr>
          <w:lang w:eastAsia="uk-UA"/>
        </w:rPr>
        <w:t xml:space="preserve"> Договору.</w:t>
      </w:r>
    </w:p>
    <w:p w14:paraId="3B12B2F6" w14:textId="77777777" w:rsidR="00160B82" w:rsidRPr="002C799F" w:rsidRDefault="00160B82" w:rsidP="00D413F4">
      <w:pPr>
        <w:tabs>
          <w:tab w:val="left" w:pos="9356"/>
          <w:tab w:val="right" w:pos="9498"/>
        </w:tabs>
        <w:ind w:left="284" w:right="-142"/>
        <w:jc w:val="both"/>
        <w:rPr>
          <w:lang w:eastAsia="uk-UA"/>
        </w:rPr>
      </w:pPr>
      <w:r w:rsidRPr="002C799F">
        <w:rPr>
          <w:lang w:eastAsia="uk-UA"/>
        </w:rPr>
        <w:t xml:space="preserve">5.2. </w:t>
      </w:r>
      <w:proofErr w:type="spellStart"/>
      <w:r w:rsidRPr="002C799F">
        <w:rPr>
          <w:lang w:eastAsia="uk-UA"/>
        </w:rPr>
        <w:t>Роботодавець</w:t>
      </w:r>
      <w:proofErr w:type="spellEnd"/>
      <w:r w:rsidRPr="002C799F">
        <w:rPr>
          <w:lang w:eastAsia="uk-UA"/>
        </w:rPr>
        <w:t xml:space="preserve"> </w:t>
      </w:r>
      <w:proofErr w:type="spellStart"/>
      <w:r w:rsidRPr="002C799F">
        <w:rPr>
          <w:lang w:eastAsia="uk-UA"/>
        </w:rPr>
        <w:t>зобов’язується</w:t>
      </w:r>
      <w:proofErr w:type="spellEnd"/>
      <w:r w:rsidRPr="002C799F">
        <w:rPr>
          <w:lang w:eastAsia="uk-UA"/>
        </w:rPr>
        <w:t xml:space="preserve"> </w:t>
      </w:r>
      <w:proofErr w:type="spellStart"/>
      <w:r w:rsidRPr="002C799F">
        <w:rPr>
          <w:lang w:eastAsia="uk-UA"/>
        </w:rPr>
        <w:t>здійснювати</w:t>
      </w:r>
      <w:proofErr w:type="spellEnd"/>
      <w:r w:rsidRPr="002C799F">
        <w:rPr>
          <w:lang w:eastAsia="uk-UA"/>
        </w:rPr>
        <w:t xml:space="preserve"> за </w:t>
      </w:r>
      <w:proofErr w:type="spellStart"/>
      <w:r w:rsidRPr="002C799F">
        <w:rPr>
          <w:lang w:eastAsia="uk-UA"/>
        </w:rPr>
        <w:t>власний</w:t>
      </w:r>
      <w:proofErr w:type="spellEnd"/>
      <w:r w:rsidRPr="002C799F">
        <w:rPr>
          <w:lang w:eastAsia="uk-UA"/>
        </w:rPr>
        <w:t xml:space="preserve"> </w:t>
      </w:r>
      <w:proofErr w:type="spellStart"/>
      <w:r w:rsidRPr="002C799F">
        <w:rPr>
          <w:lang w:eastAsia="uk-UA"/>
        </w:rPr>
        <w:t>рахунок</w:t>
      </w:r>
      <w:proofErr w:type="spellEnd"/>
      <w:r w:rsidRPr="002C799F">
        <w:rPr>
          <w:lang w:eastAsia="uk-UA"/>
        </w:rPr>
        <w:t xml:space="preserve"> </w:t>
      </w:r>
      <w:proofErr w:type="spellStart"/>
      <w:r w:rsidRPr="002C799F">
        <w:rPr>
          <w:lang w:eastAsia="uk-UA"/>
        </w:rPr>
        <w:t>забезпечення</w:t>
      </w:r>
      <w:proofErr w:type="spellEnd"/>
      <w:r w:rsidRPr="002C799F">
        <w:rPr>
          <w:lang w:eastAsia="uk-UA"/>
        </w:rPr>
        <w:t xml:space="preserve"> (заправку) </w:t>
      </w:r>
      <w:proofErr w:type="spellStart"/>
      <w:r w:rsidRPr="002C799F">
        <w:rPr>
          <w:lang w:eastAsia="uk-UA"/>
        </w:rPr>
        <w:t>автомобіля</w:t>
      </w:r>
      <w:proofErr w:type="spellEnd"/>
      <w:r w:rsidRPr="002C799F">
        <w:rPr>
          <w:lang w:eastAsia="uk-UA"/>
        </w:rPr>
        <w:t xml:space="preserve"> </w:t>
      </w:r>
      <w:proofErr w:type="spellStart"/>
      <w:r w:rsidRPr="002C799F">
        <w:rPr>
          <w:lang w:eastAsia="uk-UA"/>
        </w:rPr>
        <w:t>паливно-мастильними</w:t>
      </w:r>
      <w:proofErr w:type="spellEnd"/>
      <w:r w:rsidRPr="002C799F">
        <w:rPr>
          <w:lang w:eastAsia="uk-UA"/>
        </w:rPr>
        <w:t xml:space="preserve"> </w:t>
      </w:r>
      <w:proofErr w:type="spellStart"/>
      <w:r w:rsidRPr="002C799F">
        <w:rPr>
          <w:lang w:eastAsia="uk-UA"/>
        </w:rPr>
        <w:t>матеріалами</w:t>
      </w:r>
      <w:proofErr w:type="spellEnd"/>
      <w:r w:rsidRPr="002C799F">
        <w:rPr>
          <w:lang w:val="uk-UA" w:eastAsia="uk-UA"/>
        </w:rPr>
        <w:t xml:space="preserve">, </w:t>
      </w:r>
      <w:proofErr w:type="spellStart"/>
      <w:r w:rsidRPr="002C799F">
        <w:rPr>
          <w:lang w:eastAsia="uk-UA"/>
        </w:rPr>
        <w:t>запасн</w:t>
      </w:r>
      <w:r w:rsidRPr="002C799F">
        <w:rPr>
          <w:lang w:val="uk-UA" w:eastAsia="uk-UA"/>
        </w:rPr>
        <w:t>ими</w:t>
      </w:r>
      <w:proofErr w:type="spellEnd"/>
      <w:r w:rsidRPr="002C799F">
        <w:rPr>
          <w:lang w:val="uk-UA" w:eastAsia="uk-UA"/>
        </w:rPr>
        <w:t xml:space="preserve"> ч</w:t>
      </w:r>
      <w:proofErr w:type="spellStart"/>
      <w:r w:rsidRPr="002C799F">
        <w:rPr>
          <w:lang w:eastAsia="uk-UA"/>
        </w:rPr>
        <w:t>астин</w:t>
      </w:r>
      <w:r w:rsidRPr="002C799F">
        <w:rPr>
          <w:lang w:val="uk-UA" w:eastAsia="uk-UA"/>
        </w:rPr>
        <w:t>ами</w:t>
      </w:r>
      <w:proofErr w:type="spellEnd"/>
      <w:r w:rsidRPr="002C799F">
        <w:rPr>
          <w:lang w:val="uk-UA" w:eastAsia="uk-UA"/>
        </w:rPr>
        <w:t xml:space="preserve"> і комплектуючими </w:t>
      </w:r>
      <w:r w:rsidRPr="002C799F">
        <w:rPr>
          <w:lang w:eastAsia="uk-UA"/>
        </w:rPr>
        <w:t>та/</w:t>
      </w:r>
      <w:proofErr w:type="spellStart"/>
      <w:r w:rsidRPr="002C799F">
        <w:rPr>
          <w:lang w:eastAsia="uk-UA"/>
        </w:rPr>
        <w:t>або</w:t>
      </w:r>
      <w:proofErr w:type="spellEnd"/>
      <w:r w:rsidRPr="002C799F">
        <w:rPr>
          <w:lang w:eastAsia="uk-UA"/>
        </w:rPr>
        <w:t xml:space="preserve"> </w:t>
      </w:r>
      <w:proofErr w:type="spellStart"/>
      <w:r w:rsidRPr="002C799F">
        <w:rPr>
          <w:lang w:eastAsia="uk-UA"/>
        </w:rPr>
        <w:t>проведення</w:t>
      </w:r>
      <w:proofErr w:type="spellEnd"/>
      <w:r w:rsidRPr="002C799F">
        <w:rPr>
          <w:lang w:val="uk-UA" w:eastAsia="uk-UA"/>
        </w:rPr>
        <w:t>м</w:t>
      </w:r>
      <w:r w:rsidRPr="002C799F">
        <w:rPr>
          <w:lang w:eastAsia="uk-UA"/>
        </w:rPr>
        <w:t xml:space="preserve"> </w:t>
      </w:r>
      <w:proofErr w:type="spellStart"/>
      <w:r w:rsidRPr="002C799F">
        <w:rPr>
          <w:lang w:eastAsia="uk-UA"/>
        </w:rPr>
        <w:t>відновлювального</w:t>
      </w:r>
      <w:proofErr w:type="spellEnd"/>
      <w:r w:rsidRPr="002C799F">
        <w:rPr>
          <w:lang w:eastAsia="uk-UA"/>
        </w:rPr>
        <w:t xml:space="preserve"> ремонту у </w:t>
      </w:r>
      <w:proofErr w:type="spellStart"/>
      <w:r w:rsidRPr="002C799F">
        <w:rPr>
          <w:lang w:eastAsia="uk-UA"/>
        </w:rPr>
        <w:t>період</w:t>
      </w:r>
      <w:proofErr w:type="spellEnd"/>
      <w:r w:rsidRPr="002C799F">
        <w:rPr>
          <w:lang w:eastAsia="uk-UA"/>
        </w:rPr>
        <w:t xml:space="preserve"> </w:t>
      </w:r>
      <w:proofErr w:type="spellStart"/>
      <w:r w:rsidRPr="002C799F">
        <w:rPr>
          <w:lang w:eastAsia="uk-UA"/>
        </w:rPr>
        <w:t>використання</w:t>
      </w:r>
      <w:proofErr w:type="spellEnd"/>
      <w:r w:rsidRPr="002C799F">
        <w:rPr>
          <w:lang w:eastAsia="uk-UA"/>
        </w:rPr>
        <w:t xml:space="preserve"> </w:t>
      </w:r>
      <w:proofErr w:type="spellStart"/>
      <w:r w:rsidRPr="002C799F">
        <w:rPr>
          <w:lang w:eastAsia="uk-UA"/>
        </w:rPr>
        <w:t>автомобіля</w:t>
      </w:r>
      <w:proofErr w:type="spellEnd"/>
      <w:r w:rsidRPr="002C799F">
        <w:rPr>
          <w:lang w:eastAsia="uk-UA"/>
        </w:rPr>
        <w:t xml:space="preserve"> у </w:t>
      </w:r>
      <w:proofErr w:type="spellStart"/>
      <w:r w:rsidRPr="002C799F">
        <w:rPr>
          <w:lang w:eastAsia="uk-UA"/>
        </w:rPr>
        <w:t>службових</w:t>
      </w:r>
      <w:proofErr w:type="spellEnd"/>
      <w:r w:rsidRPr="002C799F">
        <w:rPr>
          <w:lang w:eastAsia="uk-UA"/>
        </w:rPr>
        <w:t xml:space="preserve"> </w:t>
      </w:r>
      <w:proofErr w:type="spellStart"/>
      <w:r w:rsidRPr="002C799F">
        <w:rPr>
          <w:lang w:eastAsia="uk-UA"/>
        </w:rPr>
        <w:t>цілях</w:t>
      </w:r>
      <w:proofErr w:type="spellEnd"/>
      <w:r w:rsidRPr="002C799F">
        <w:rPr>
          <w:lang w:eastAsia="uk-UA"/>
        </w:rPr>
        <w:t xml:space="preserve"> за </w:t>
      </w:r>
      <w:proofErr w:type="spellStart"/>
      <w:r w:rsidRPr="002C799F">
        <w:rPr>
          <w:lang w:eastAsia="uk-UA"/>
        </w:rPr>
        <w:t>цим</w:t>
      </w:r>
      <w:proofErr w:type="spellEnd"/>
      <w:r w:rsidRPr="002C799F">
        <w:rPr>
          <w:lang w:eastAsia="uk-UA"/>
        </w:rPr>
        <w:t xml:space="preserve"> Договором, </w:t>
      </w:r>
      <w:proofErr w:type="spellStart"/>
      <w:r w:rsidRPr="002C799F">
        <w:rPr>
          <w:lang w:eastAsia="uk-UA"/>
        </w:rPr>
        <w:t>або</w:t>
      </w:r>
      <w:proofErr w:type="spellEnd"/>
      <w:r w:rsidRPr="002C799F">
        <w:rPr>
          <w:lang w:eastAsia="uk-UA"/>
        </w:rPr>
        <w:t xml:space="preserve"> </w:t>
      </w:r>
      <w:proofErr w:type="spellStart"/>
      <w:r w:rsidRPr="002C799F">
        <w:rPr>
          <w:lang w:eastAsia="uk-UA"/>
        </w:rPr>
        <w:t>проводити</w:t>
      </w:r>
      <w:proofErr w:type="spellEnd"/>
      <w:r w:rsidRPr="002C799F">
        <w:rPr>
          <w:lang w:eastAsia="uk-UA"/>
        </w:rPr>
        <w:t xml:space="preserve"> у </w:t>
      </w:r>
      <w:proofErr w:type="spellStart"/>
      <w:r w:rsidRPr="002C799F">
        <w:rPr>
          <w:lang w:eastAsia="uk-UA"/>
        </w:rPr>
        <w:t>визначеному</w:t>
      </w:r>
      <w:proofErr w:type="spellEnd"/>
      <w:r w:rsidRPr="002C799F">
        <w:rPr>
          <w:lang w:eastAsia="uk-UA"/>
        </w:rPr>
        <w:t xml:space="preserve"> порядку </w:t>
      </w:r>
      <w:proofErr w:type="spellStart"/>
      <w:r w:rsidRPr="002C799F">
        <w:rPr>
          <w:lang w:eastAsia="uk-UA"/>
        </w:rPr>
        <w:t>компенсацію</w:t>
      </w:r>
      <w:proofErr w:type="spellEnd"/>
      <w:r w:rsidRPr="002C799F">
        <w:rPr>
          <w:lang w:eastAsia="uk-UA"/>
        </w:rPr>
        <w:t xml:space="preserve"> за </w:t>
      </w:r>
      <w:proofErr w:type="spellStart"/>
      <w:r w:rsidRPr="002C799F">
        <w:rPr>
          <w:lang w:eastAsia="uk-UA"/>
        </w:rPr>
        <w:t>витрачені</w:t>
      </w:r>
      <w:proofErr w:type="spellEnd"/>
      <w:r w:rsidRPr="002C799F">
        <w:rPr>
          <w:lang w:eastAsia="uk-UA"/>
        </w:rPr>
        <w:t xml:space="preserve"> </w:t>
      </w:r>
      <w:proofErr w:type="spellStart"/>
      <w:r w:rsidRPr="002C799F">
        <w:rPr>
          <w:lang w:eastAsia="uk-UA"/>
        </w:rPr>
        <w:t>паливно-мастильні</w:t>
      </w:r>
      <w:proofErr w:type="spellEnd"/>
      <w:r w:rsidRPr="002C799F">
        <w:rPr>
          <w:lang w:eastAsia="uk-UA"/>
        </w:rPr>
        <w:t xml:space="preserve"> </w:t>
      </w:r>
      <w:proofErr w:type="spellStart"/>
      <w:r w:rsidRPr="002C799F">
        <w:rPr>
          <w:lang w:eastAsia="uk-UA"/>
        </w:rPr>
        <w:t>матеріали</w:t>
      </w:r>
      <w:proofErr w:type="spellEnd"/>
      <w:r w:rsidRPr="002C799F">
        <w:rPr>
          <w:lang w:val="uk-UA" w:eastAsia="uk-UA"/>
        </w:rPr>
        <w:t>,</w:t>
      </w:r>
      <w:r w:rsidRPr="002C799F">
        <w:rPr>
          <w:lang w:eastAsia="uk-UA"/>
        </w:rPr>
        <w:t xml:space="preserve"> </w:t>
      </w:r>
      <w:proofErr w:type="spellStart"/>
      <w:r w:rsidRPr="002C799F">
        <w:rPr>
          <w:lang w:eastAsia="uk-UA"/>
        </w:rPr>
        <w:t>запасн</w:t>
      </w:r>
      <w:proofErr w:type="spellEnd"/>
      <w:r w:rsidRPr="002C799F">
        <w:rPr>
          <w:lang w:val="uk-UA" w:eastAsia="uk-UA"/>
        </w:rPr>
        <w:t>і ч</w:t>
      </w:r>
      <w:proofErr w:type="spellStart"/>
      <w:r w:rsidRPr="002C799F">
        <w:rPr>
          <w:lang w:eastAsia="uk-UA"/>
        </w:rPr>
        <w:t>астин</w:t>
      </w:r>
      <w:r w:rsidRPr="002C799F">
        <w:rPr>
          <w:lang w:val="uk-UA" w:eastAsia="uk-UA"/>
        </w:rPr>
        <w:t>ами</w:t>
      </w:r>
      <w:proofErr w:type="spellEnd"/>
      <w:r w:rsidRPr="002C799F">
        <w:rPr>
          <w:lang w:eastAsia="uk-UA"/>
        </w:rPr>
        <w:t xml:space="preserve"> </w:t>
      </w:r>
      <w:r w:rsidRPr="002C799F">
        <w:rPr>
          <w:lang w:val="uk-UA" w:eastAsia="uk-UA"/>
        </w:rPr>
        <w:t xml:space="preserve">і комплектуючі </w:t>
      </w:r>
      <w:r w:rsidRPr="002C799F">
        <w:rPr>
          <w:lang w:eastAsia="uk-UA"/>
        </w:rPr>
        <w:t>та/</w:t>
      </w:r>
      <w:proofErr w:type="spellStart"/>
      <w:r w:rsidRPr="002C799F">
        <w:rPr>
          <w:lang w:eastAsia="uk-UA"/>
        </w:rPr>
        <w:t>або</w:t>
      </w:r>
      <w:proofErr w:type="spellEnd"/>
      <w:r w:rsidRPr="002C799F">
        <w:rPr>
          <w:lang w:eastAsia="uk-UA"/>
        </w:rPr>
        <w:t xml:space="preserve"> проведен</w:t>
      </w:r>
      <w:proofErr w:type="spellStart"/>
      <w:r w:rsidRPr="002C799F">
        <w:rPr>
          <w:lang w:val="uk-UA" w:eastAsia="uk-UA"/>
        </w:rPr>
        <w:t>ий</w:t>
      </w:r>
      <w:proofErr w:type="spellEnd"/>
      <w:r w:rsidRPr="002C799F">
        <w:rPr>
          <w:lang w:val="uk-UA" w:eastAsia="uk-UA"/>
        </w:rPr>
        <w:t xml:space="preserve"> </w:t>
      </w:r>
      <w:proofErr w:type="spellStart"/>
      <w:r w:rsidRPr="002C799F">
        <w:rPr>
          <w:lang w:eastAsia="uk-UA"/>
        </w:rPr>
        <w:t>відновлювальн</w:t>
      </w:r>
      <w:r w:rsidRPr="002C799F">
        <w:rPr>
          <w:lang w:val="uk-UA" w:eastAsia="uk-UA"/>
        </w:rPr>
        <w:t>ий</w:t>
      </w:r>
      <w:proofErr w:type="spellEnd"/>
      <w:r w:rsidRPr="002C799F">
        <w:rPr>
          <w:lang w:eastAsia="uk-UA"/>
        </w:rPr>
        <w:t xml:space="preserve"> ремонт </w:t>
      </w:r>
      <w:proofErr w:type="spellStart"/>
      <w:r w:rsidRPr="002C799F">
        <w:rPr>
          <w:lang w:eastAsia="uk-UA"/>
        </w:rPr>
        <w:t>працівником</w:t>
      </w:r>
      <w:proofErr w:type="spellEnd"/>
      <w:r w:rsidRPr="002C799F">
        <w:rPr>
          <w:lang w:eastAsia="uk-UA"/>
        </w:rPr>
        <w:t>.  </w:t>
      </w:r>
    </w:p>
    <w:p w14:paraId="5768578A" w14:textId="77777777" w:rsidR="00160B82" w:rsidRPr="002C799F" w:rsidRDefault="00160B82" w:rsidP="00D413F4">
      <w:pPr>
        <w:tabs>
          <w:tab w:val="left" w:pos="9356"/>
          <w:tab w:val="right" w:pos="9498"/>
        </w:tabs>
        <w:ind w:left="284" w:right="-142"/>
        <w:rPr>
          <w:lang w:eastAsia="uk-UA"/>
        </w:rPr>
      </w:pPr>
    </w:p>
    <w:p w14:paraId="58F3309C" w14:textId="77777777" w:rsidR="00160B82" w:rsidRPr="002C799F" w:rsidRDefault="00160B82" w:rsidP="00D413F4">
      <w:pPr>
        <w:tabs>
          <w:tab w:val="left" w:pos="9356"/>
          <w:tab w:val="right" w:pos="9498"/>
        </w:tabs>
        <w:ind w:left="284" w:right="-142"/>
        <w:jc w:val="center"/>
        <w:rPr>
          <w:lang w:eastAsia="uk-UA"/>
        </w:rPr>
      </w:pPr>
      <w:r w:rsidRPr="002C799F">
        <w:rPr>
          <w:lang w:eastAsia="uk-UA"/>
        </w:rPr>
        <w:t>          </w:t>
      </w:r>
      <w:r w:rsidRPr="002C799F">
        <w:rPr>
          <w:b/>
          <w:bCs/>
          <w:lang w:eastAsia="uk-UA"/>
        </w:rPr>
        <w:t>6. ПІДСТАВИ ДОСТРОКОВОГО РОЗІРВАННЯ ДОГОВОРУ</w:t>
      </w:r>
    </w:p>
    <w:p w14:paraId="049CA498" w14:textId="77777777" w:rsidR="00160B82" w:rsidRPr="002C799F" w:rsidRDefault="00160B82" w:rsidP="00D413F4">
      <w:pPr>
        <w:tabs>
          <w:tab w:val="left" w:pos="9356"/>
          <w:tab w:val="right" w:pos="9498"/>
        </w:tabs>
        <w:ind w:left="284" w:right="-142"/>
        <w:rPr>
          <w:lang w:eastAsia="uk-UA"/>
        </w:rPr>
      </w:pPr>
    </w:p>
    <w:p w14:paraId="08631F7B" w14:textId="77777777" w:rsidR="00160B82" w:rsidRPr="002C799F" w:rsidRDefault="00160B82" w:rsidP="00D413F4">
      <w:pPr>
        <w:tabs>
          <w:tab w:val="left" w:pos="9356"/>
          <w:tab w:val="right" w:pos="9498"/>
        </w:tabs>
        <w:ind w:left="284" w:right="-142"/>
        <w:jc w:val="both"/>
        <w:rPr>
          <w:lang w:eastAsia="uk-UA"/>
        </w:rPr>
      </w:pPr>
      <w:r w:rsidRPr="002C799F">
        <w:rPr>
          <w:lang w:eastAsia="uk-UA"/>
        </w:rPr>
        <w:t xml:space="preserve">6.1. </w:t>
      </w:r>
      <w:proofErr w:type="spellStart"/>
      <w:r w:rsidRPr="002C799F">
        <w:rPr>
          <w:lang w:eastAsia="uk-UA"/>
        </w:rPr>
        <w:t>Договір</w:t>
      </w:r>
      <w:proofErr w:type="spellEnd"/>
      <w:r w:rsidRPr="002C799F">
        <w:rPr>
          <w:lang w:eastAsia="uk-UA"/>
        </w:rPr>
        <w:t xml:space="preserve"> </w:t>
      </w:r>
      <w:proofErr w:type="spellStart"/>
      <w:r w:rsidRPr="002C799F">
        <w:rPr>
          <w:lang w:eastAsia="uk-UA"/>
        </w:rPr>
        <w:t>може</w:t>
      </w:r>
      <w:proofErr w:type="spellEnd"/>
      <w:r w:rsidRPr="002C799F">
        <w:rPr>
          <w:lang w:eastAsia="uk-UA"/>
        </w:rPr>
        <w:t xml:space="preserve"> бути </w:t>
      </w:r>
      <w:proofErr w:type="spellStart"/>
      <w:r w:rsidRPr="002C799F">
        <w:rPr>
          <w:lang w:eastAsia="uk-UA"/>
        </w:rPr>
        <w:t>розірваний</w:t>
      </w:r>
      <w:proofErr w:type="spellEnd"/>
      <w:r w:rsidRPr="002C799F">
        <w:rPr>
          <w:lang w:eastAsia="uk-UA"/>
        </w:rPr>
        <w:t xml:space="preserve"> </w:t>
      </w:r>
      <w:proofErr w:type="spellStart"/>
      <w:r w:rsidRPr="002C799F">
        <w:rPr>
          <w:lang w:eastAsia="uk-UA"/>
        </w:rPr>
        <w:t>достроково</w:t>
      </w:r>
      <w:proofErr w:type="spellEnd"/>
      <w:r w:rsidRPr="002C799F">
        <w:rPr>
          <w:lang w:eastAsia="uk-UA"/>
        </w:rPr>
        <w:t xml:space="preserve"> у </w:t>
      </w:r>
      <w:proofErr w:type="spellStart"/>
      <w:r w:rsidRPr="002C799F">
        <w:rPr>
          <w:lang w:eastAsia="uk-UA"/>
        </w:rPr>
        <w:t>разі</w:t>
      </w:r>
      <w:proofErr w:type="spellEnd"/>
      <w:r w:rsidRPr="002C799F">
        <w:rPr>
          <w:lang w:eastAsia="uk-UA"/>
        </w:rPr>
        <w:t xml:space="preserve"> </w:t>
      </w:r>
      <w:proofErr w:type="spellStart"/>
      <w:r w:rsidRPr="002C799F">
        <w:rPr>
          <w:lang w:eastAsia="uk-UA"/>
        </w:rPr>
        <w:t>звільнення</w:t>
      </w:r>
      <w:proofErr w:type="spellEnd"/>
      <w:r w:rsidRPr="002C799F">
        <w:rPr>
          <w:lang w:eastAsia="uk-UA"/>
        </w:rPr>
        <w:t xml:space="preserve"> </w:t>
      </w:r>
      <w:proofErr w:type="spellStart"/>
      <w:r w:rsidRPr="002C799F">
        <w:rPr>
          <w:lang w:eastAsia="uk-UA"/>
        </w:rPr>
        <w:t>працівника</w:t>
      </w:r>
      <w:proofErr w:type="spellEnd"/>
      <w:r w:rsidRPr="002C799F">
        <w:rPr>
          <w:lang w:eastAsia="uk-UA"/>
        </w:rPr>
        <w:t xml:space="preserve">, </w:t>
      </w:r>
      <w:proofErr w:type="spellStart"/>
      <w:r w:rsidRPr="002C799F">
        <w:rPr>
          <w:lang w:eastAsia="uk-UA"/>
        </w:rPr>
        <w:t>або</w:t>
      </w:r>
      <w:proofErr w:type="spellEnd"/>
      <w:r w:rsidRPr="002C799F">
        <w:rPr>
          <w:lang w:eastAsia="uk-UA"/>
        </w:rPr>
        <w:t xml:space="preserve"> в </w:t>
      </w:r>
      <w:proofErr w:type="spellStart"/>
      <w:r w:rsidRPr="002C799F">
        <w:rPr>
          <w:lang w:eastAsia="uk-UA"/>
        </w:rPr>
        <w:t>односторонньому</w:t>
      </w:r>
      <w:proofErr w:type="spellEnd"/>
      <w:r w:rsidRPr="002C799F">
        <w:rPr>
          <w:lang w:eastAsia="uk-UA"/>
        </w:rPr>
        <w:t xml:space="preserve"> порядку, </w:t>
      </w:r>
      <w:proofErr w:type="spellStart"/>
      <w:r w:rsidRPr="002C799F">
        <w:rPr>
          <w:lang w:eastAsia="uk-UA"/>
        </w:rPr>
        <w:t>якщо</w:t>
      </w:r>
      <w:proofErr w:type="spellEnd"/>
      <w:r w:rsidRPr="002C799F">
        <w:rPr>
          <w:lang w:eastAsia="uk-UA"/>
        </w:rPr>
        <w:t xml:space="preserve"> сторона, яка </w:t>
      </w:r>
      <w:proofErr w:type="spellStart"/>
      <w:r w:rsidRPr="002C799F">
        <w:rPr>
          <w:lang w:eastAsia="uk-UA"/>
        </w:rPr>
        <w:t>хоче</w:t>
      </w:r>
      <w:proofErr w:type="spellEnd"/>
      <w:r w:rsidRPr="002C799F">
        <w:rPr>
          <w:lang w:eastAsia="uk-UA"/>
        </w:rPr>
        <w:t xml:space="preserve"> </w:t>
      </w:r>
      <w:proofErr w:type="spellStart"/>
      <w:r w:rsidRPr="002C799F">
        <w:rPr>
          <w:lang w:eastAsia="uk-UA"/>
        </w:rPr>
        <w:t>розірвати</w:t>
      </w:r>
      <w:proofErr w:type="spellEnd"/>
      <w:r w:rsidRPr="002C799F">
        <w:rPr>
          <w:lang w:eastAsia="uk-UA"/>
        </w:rPr>
        <w:t xml:space="preserve"> </w:t>
      </w:r>
      <w:proofErr w:type="spellStart"/>
      <w:r w:rsidRPr="002C799F">
        <w:rPr>
          <w:lang w:eastAsia="uk-UA"/>
        </w:rPr>
        <w:t>договір</w:t>
      </w:r>
      <w:proofErr w:type="spellEnd"/>
      <w:r w:rsidRPr="002C799F">
        <w:rPr>
          <w:lang w:eastAsia="uk-UA"/>
        </w:rPr>
        <w:t xml:space="preserve"> </w:t>
      </w:r>
      <w:proofErr w:type="spellStart"/>
      <w:r w:rsidRPr="002C799F">
        <w:rPr>
          <w:lang w:eastAsia="uk-UA"/>
        </w:rPr>
        <w:t>повідомить</w:t>
      </w:r>
      <w:proofErr w:type="spellEnd"/>
      <w:r w:rsidRPr="002C799F">
        <w:rPr>
          <w:lang w:eastAsia="uk-UA"/>
        </w:rPr>
        <w:t xml:space="preserve"> </w:t>
      </w:r>
      <w:proofErr w:type="spellStart"/>
      <w:r w:rsidRPr="002C799F">
        <w:rPr>
          <w:lang w:eastAsia="uk-UA"/>
        </w:rPr>
        <w:t>іншу</w:t>
      </w:r>
      <w:proofErr w:type="spellEnd"/>
      <w:r w:rsidRPr="002C799F">
        <w:rPr>
          <w:lang w:eastAsia="uk-UA"/>
        </w:rPr>
        <w:t xml:space="preserve"> сторону про </w:t>
      </w:r>
      <w:proofErr w:type="spellStart"/>
      <w:r w:rsidRPr="002C799F">
        <w:rPr>
          <w:lang w:eastAsia="uk-UA"/>
        </w:rPr>
        <w:t>це</w:t>
      </w:r>
      <w:proofErr w:type="spellEnd"/>
      <w:r w:rsidRPr="002C799F">
        <w:rPr>
          <w:lang w:eastAsia="uk-UA"/>
        </w:rPr>
        <w:t xml:space="preserve"> за 5 </w:t>
      </w:r>
      <w:proofErr w:type="spellStart"/>
      <w:r w:rsidRPr="002C799F">
        <w:rPr>
          <w:lang w:eastAsia="uk-UA"/>
        </w:rPr>
        <w:t>днів</w:t>
      </w:r>
      <w:proofErr w:type="spellEnd"/>
      <w:r w:rsidRPr="002C799F">
        <w:rPr>
          <w:lang w:eastAsia="uk-UA"/>
        </w:rPr>
        <w:t>. </w:t>
      </w:r>
    </w:p>
    <w:p w14:paraId="5DBB775E" w14:textId="77777777" w:rsidR="00160B82" w:rsidRPr="002C799F" w:rsidRDefault="00160B82" w:rsidP="00D413F4">
      <w:pPr>
        <w:tabs>
          <w:tab w:val="left" w:pos="9356"/>
          <w:tab w:val="right" w:pos="9498"/>
        </w:tabs>
        <w:ind w:left="284" w:right="-142"/>
        <w:rPr>
          <w:lang w:eastAsia="uk-UA"/>
        </w:rPr>
      </w:pPr>
    </w:p>
    <w:p w14:paraId="7BDF2823" w14:textId="77777777" w:rsidR="00160B82" w:rsidRPr="002C799F" w:rsidRDefault="00160B82" w:rsidP="00D413F4">
      <w:pPr>
        <w:tabs>
          <w:tab w:val="left" w:pos="9356"/>
          <w:tab w:val="right" w:pos="9498"/>
        </w:tabs>
        <w:ind w:left="284" w:right="-142"/>
        <w:jc w:val="center"/>
        <w:rPr>
          <w:lang w:eastAsia="uk-UA"/>
        </w:rPr>
      </w:pPr>
      <w:r w:rsidRPr="002C799F">
        <w:rPr>
          <w:b/>
          <w:bCs/>
          <w:lang w:eastAsia="uk-UA"/>
        </w:rPr>
        <w:t>      7. ІНШІ УМОВИ</w:t>
      </w:r>
    </w:p>
    <w:p w14:paraId="3B13C27F" w14:textId="77777777" w:rsidR="00160B82" w:rsidRPr="002C799F" w:rsidRDefault="00160B82" w:rsidP="00D413F4">
      <w:pPr>
        <w:tabs>
          <w:tab w:val="left" w:pos="9356"/>
          <w:tab w:val="right" w:pos="9498"/>
        </w:tabs>
        <w:ind w:left="284" w:right="-142"/>
        <w:rPr>
          <w:lang w:eastAsia="uk-UA"/>
        </w:rPr>
      </w:pPr>
    </w:p>
    <w:p w14:paraId="00195EAD" w14:textId="77777777" w:rsidR="00160B82" w:rsidRPr="002C799F" w:rsidRDefault="00160B82" w:rsidP="00D413F4">
      <w:pPr>
        <w:tabs>
          <w:tab w:val="left" w:pos="9356"/>
          <w:tab w:val="right" w:pos="9498"/>
        </w:tabs>
        <w:ind w:left="284" w:right="-142"/>
        <w:jc w:val="both"/>
        <w:rPr>
          <w:lang w:val="uk-UA" w:eastAsia="uk-UA"/>
        </w:rPr>
      </w:pPr>
      <w:r w:rsidRPr="002C799F">
        <w:rPr>
          <w:lang w:eastAsia="uk-UA"/>
        </w:rPr>
        <w:t xml:space="preserve">7.1. </w:t>
      </w:r>
      <w:proofErr w:type="spellStart"/>
      <w:r w:rsidRPr="002C799F">
        <w:rPr>
          <w:lang w:eastAsia="uk-UA"/>
        </w:rPr>
        <w:t>Договір</w:t>
      </w:r>
      <w:proofErr w:type="spellEnd"/>
      <w:r w:rsidRPr="002C799F">
        <w:rPr>
          <w:lang w:eastAsia="uk-UA"/>
        </w:rPr>
        <w:t xml:space="preserve"> </w:t>
      </w:r>
      <w:proofErr w:type="spellStart"/>
      <w:r w:rsidRPr="002C799F">
        <w:rPr>
          <w:lang w:eastAsia="uk-UA"/>
        </w:rPr>
        <w:t>укладений</w:t>
      </w:r>
      <w:proofErr w:type="spellEnd"/>
      <w:r w:rsidRPr="002C799F">
        <w:rPr>
          <w:lang w:eastAsia="uk-UA"/>
        </w:rPr>
        <w:t xml:space="preserve"> у </w:t>
      </w:r>
      <w:proofErr w:type="spellStart"/>
      <w:r w:rsidRPr="002C799F">
        <w:rPr>
          <w:lang w:eastAsia="uk-UA"/>
        </w:rPr>
        <w:t>двох</w:t>
      </w:r>
      <w:proofErr w:type="spellEnd"/>
      <w:r w:rsidRPr="002C799F">
        <w:rPr>
          <w:lang w:eastAsia="uk-UA"/>
        </w:rPr>
        <w:t xml:space="preserve"> </w:t>
      </w:r>
      <w:proofErr w:type="spellStart"/>
      <w:r w:rsidRPr="002C799F">
        <w:rPr>
          <w:lang w:eastAsia="uk-UA"/>
        </w:rPr>
        <w:t>оригінальних</w:t>
      </w:r>
      <w:proofErr w:type="spellEnd"/>
      <w:r w:rsidRPr="002C799F">
        <w:rPr>
          <w:lang w:eastAsia="uk-UA"/>
        </w:rPr>
        <w:t xml:space="preserve"> </w:t>
      </w:r>
      <w:proofErr w:type="spellStart"/>
      <w:r w:rsidRPr="002C799F">
        <w:rPr>
          <w:lang w:eastAsia="uk-UA"/>
        </w:rPr>
        <w:t>примірниках</w:t>
      </w:r>
      <w:proofErr w:type="spellEnd"/>
      <w:r w:rsidRPr="002C799F">
        <w:rPr>
          <w:lang w:eastAsia="uk-UA"/>
        </w:rPr>
        <w:t xml:space="preserve">, по одному для </w:t>
      </w:r>
      <w:proofErr w:type="spellStart"/>
      <w:r w:rsidRPr="002C799F">
        <w:rPr>
          <w:lang w:eastAsia="uk-UA"/>
        </w:rPr>
        <w:t>кожної</w:t>
      </w:r>
      <w:proofErr w:type="spellEnd"/>
      <w:r w:rsidRPr="002C799F">
        <w:rPr>
          <w:lang w:eastAsia="uk-UA"/>
        </w:rPr>
        <w:t xml:space="preserve"> </w:t>
      </w:r>
      <w:proofErr w:type="spellStart"/>
      <w:r w:rsidRPr="002C799F">
        <w:rPr>
          <w:lang w:eastAsia="uk-UA"/>
        </w:rPr>
        <w:t>із</w:t>
      </w:r>
      <w:proofErr w:type="spellEnd"/>
      <w:r w:rsidRPr="002C799F">
        <w:rPr>
          <w:lang w:eastAsia="uk-UA"/>
        </w:rPr>
        <w:t xml:space="preserve"> </w:t>
      </w:r>
      <w:proofErr w:type="spellStart"/>
      <w:r w:rsidRPr="002C799F">
        <w:rPr>
          <w:lang w:eastAsia="uk-UA"/>
        </w:rPr>
        <w:t>сторін</w:t>
      </w:r>
      <w:proofErr w:type="spellEnd"/>
      <w:r w:rsidRPr="002C799F">
        <w:rPr>
          <w:lang w:eastAsia="uk-UA"/>
        </w:rPr>
        <w:t xml:space="preserve">. </w:t>
      </w:r>
    </w:p>
    <w:p w14:paraId="6851D2D6" w14:textId="77777777" w:rsidR="00160B82" w:rsidRPr="002C799F" w:rsidRDefault="00160B82" w:rsidP="00D413F4">
      <w:pPr>
        <w:tabs>
          <w:tab w:val="left" w:pos="9356"/>
          <w:tab w:val="right" w:pos="9498"/>
        </w:tabs>
        <w:ind w:left="284" w:right="-142"/>
        <w:jc w:val="both"/>
        <w:rPr>
          <w:lang w:val="uk-UA" w:eastAsia="uk-UA"/>
        </w:rPr>
      </w:pPr>
      <w:r w:rsidRPr="002C799F">
        <w:rPr>
          <w:lang w:eastAsia="uk-UA"/>
        </w:rPr>
        <w:t xml:space="preserve">7.2. </w:t>
      </w:r>
      <w:proofErr w:type="spellStart"/>
      <w:r w:rsidRPr="002C799F">
        <w:rPr>
          <w:lang w:eastAsia="uk-UA"/>
        </w:rPr>
        <w:t>Договір</w:t>
      </w:r>
      <w:proofErr w:type="spellEnd"/>
      <w:r w:rsidRPr="002C799F">
        <w:rPr>
          <w:lang w:eastAsia="uk-UA"/>
        </w:rPr>
        <w:t xml:space="preserve"> </w:t>
      </w:r>
      <w:proofErr w:type="spellStart"/>
      <w:r w:rsidRPr="002C799F">
        <w:rPr>
          <w:lang w:eastAsia="uk-UA"/>
        </w:rPr>
        <w:t>набирає</w:t>
      </w:r>
      <w:proofErr w:type="spellEnd"/>
      <w:r w:rsidRPr="002C799F">
        <w:rPr>
          <w:lang w:eastAsia="uk-UA"/>
        </w:rPr>
        <w:t xml:space="preserve"> </w:t>
      </w:r>
      <w:proofErr w:type="spellStart"/>
      <w:r w:rsidRPr="002C799F">
        <w:rPr>
          <w:lang w:eastAsia="uk-UA"/>
        </w:rPr>
        <w:t>чинності</w:t>
      </w:r>
      <w:proofErr w:type="spellEnd"/>
      <w:r w:rsidRPr="002C799F">
        <w:rPr>
          <w:lang w:eastAsia="uk-UA"/>
        </w:rPr>
        <w:t xml:space="preserve"> з моменту </w:t>
      </w:r>
      <w:proofErr w:type="spellStart"/>
      <w:r w:rsidRPr="002C799F">
        <w:rPr>
          <w:lang w:eastAsia="uk-UA"/>
        </w:rPr>
        <w:t>укладення</w:t>
      </w:r>
      <w:proofErr w:type="spellEnd"/>
      <w:r w:rsidRPr="002C799F">
        <w:rPr>
          <w:lang w:eastAsia="uk-UA"/>
        </w:rPr>
        <w:t>. </w:t>
      </w:r>
      <w:r w:rsidRPr="002C799F">
        <w:rPr>
          <w:lang w:val="uk-UA" w:eastAsia="uk-UA"/>
        </w:rPr>
        <w:t>Термін дії договору становить 1 (рік) з моменту укладання та діє по «__» __________ 20___ року (включно).</w:t>
      </w:r>
    </w:p>
    <w:p w14:paraId="26123A3B" w14:textId="77777777" w:rsidR="00160B82" w:rsidRPr="002C799F" w:rsidRDefault="00160B82" w:rsidP="00D413F4">
      <w:pPr>
        <w:tabs>
          <w:tab w:val="left" w:pos="9356"/>
          <w:tab w:val="right" w:pos="9498"/>
        </w:tabs>
        <w:ind w:left="284" w:right="-142"/>
        <w:jc w:val="both"/>
        <w:rPr>
          <w:lang w:val="uk-UA" w:eastAsia="uk-UA"/>
        </w:rPr>
      </w:pPr>
      <w:r w:rsidRPr="002C799F">
        <w:rPr>
          <w:lang w:val="uk-UA" w:eastAsia="uk-UA"/>
        </w:rPr>
        <w:t xml:space="preserve">7.3. Дія договору може бути продовжена за спільною згодою сторін шляхом укладення Додаткової угоди, у відповідності до визначеного законодавством порядку. </w:t>
      </w:r>
    </w:p>
    <w:p w14:paraId="2450AC6C" w14:textId="77777777" w:rsidR="00160B82" w:rsidRPr="002C799F" w:rsidRDefault="00160B82" w:rsidP="00D413F4">
      <w:pPr>
        <w:tabs>
          <w:tab w:val="left" w:pos="9356"/>
          <w:tab w:val="right" w:pos="9498"/>
        </w:tabs>
        <w:ind w:left="284" w:right="-142"/>
        <w:jc w:val="both"/>
        <w:rPr>
          <w:lang w:val="uk-UA" w:eastAsia="uk-UA"/>
        </w:rPr>
      </w:pPr>
      <w:r w:rsidRPr="002C799F">
        <w:rPr>
          <w:lang w:eastAsia="uk-UA"/>
        </w:rPr>
        <w:t xml:space="preserve">7.3. У </w:t>
      </w:r>
      <w:proofErr w:type="spellStart"/>
      <w:r w:rsidRPr="002C799F">
        <w:rPr>
          <w:lang w:eastAsia="uk-UA"/>
        </w:rPr>
        <w:t>випадках</w:t>
      </w:r>
      <w:proofErr w:type="spellEnd"/>
      <w:r w:rsidRPr="002C799F">
        <w:rPr>
          <w:lang w:eastAsia="uk-UA"/>
        </w:rPr>
        <w:t xml:space="preserve">, не </w:t>
      </w:r>
      <w:proofErr w:type="spellStart"/>
      <w:r w:rsidRPr="002C799F">
        <w:rPr>
          <w:lang w:eastAsia="uk-UA"/>
        </w:rPr>
        <w:t>передбачених</w:t>
      </w:r>
      <w:proofErr w:type="spellEnd"/>
      <w:r w:rsidRPr="002C799F">
        <w:rPr>
          <w:lang w:eastAsia="uk-UA"/>
        </w:rPr>
        <w:t xml:space="preserve"> Договором, </w:t>
      </w:r>
      <w:proofErr w:type="spellStart"/>
      <w:r w:rsidRPr="002C799F">
        <w:rPr>
          <w:lang w:eastAsia="uk-UA"/>
        </w:rPr>
        <w:t>сторони</w:t>
      </w:r>
      <w:proofErr w:type="spellEnd"/>
      <w:r w:rsidRPr="002C799F">
        <w:rPr>
          <w:lang w:eastAsia="uk-UA"/>
        </w:rPr>
        <w:t xml:space="preserve"> </w:t>
      </w:r>
      <w:proofErr w:type="spellStart"/>
      <w:r w:rsidRPr="002C799F">
        <w:rPr>
          <w:lang w:eastAsia="uk-UA"/>
        </w:rPr>
        <w:t>керуються</w:t>
      </w:r>
      <w:proofErr w:type="spellEnd"/>
      <w:r w:rsidRPr="002C799F">
        <w:rPr>
          <w:lang w:eastAsia="uk-UA"/>
        </w:rPr>
        <w:t xml:space="preserve"> </w:t>
      </w:r>
      <w:proofErr w:type="spellStart"/>
      <w:r w:rsidRPr="002C799F">
        <w:rPr>
          <w:lang w:eastAsia="uk-UA"/>
        </w:rPr>
        <w:t>цивільним</w:t>
      </w:r>
      <w:proofErr w:type="spellEnd"/>
      <w:r w:rsidRPr="002C799F">
        <w:rPr>
          <w:lang w:eastAsia="uk-UA"/>
        </w:rPr>
        <w:t xml:space="preserve"> та </w:t>
      </w:r>
      <w:proofErr w:type="spellStart"/>
      <w:r w:rsidRPr="002C799F">
        <w:rPr>
          <w:lang w:eastAsia="uk-UA"/>
        </w:rPr>
        <w:t>трудовим</w:t>
      </w:r>
      <w:proofErr w:type="spellEnd"/>
      <w:r w:rsidRPr="002C799F">
        <w:rPr>
          <w:lang w:eastAsia="uk-UA"/>
        </w:rPr>
        <w:t xml:space="preserve"> </w:t>
      </w:r>
      <w:proofErr w:type="spellStart"/>
      <w:r w:rsidRPr="002C799F">
        <w:rPr>
          <w:lang w:eastAsia="uk-UA"/>
        </w:rPr>
        <w:t>законодавством</w:t>
      </w:r>
      <w:proofErr w:type="spellEnd"/>
      <w:r w:rsidRPr="002C799F">
        <w:rPr>
          <w:lang w:eastAsia="uk-UA"/>
        </w:rPr>
        <w:t>. </w:t>
      </w:r>
    </w:p>
    <w:p w14:paraId="45F36D8C" w14:textId="77777777" w:rsidR="00160B82" w:rsidRPr="002C799F" w:rsidRDefault="00160B82" w:rsidP="00D413F4">
      <w:pPr>
        <w:tabs>
          <w:tab w:val="left" w:pos="9356"/>
          <w:tab w:val="right" w:pos="9498"/>
        </w:tabs>
        <w:ind w:left="284" w:right="-142"/>
        <w:jc w:val="both"/>
        <w:rPr>
          <w:lang w:val="uk-UA" w:eastAsia="uk-UA"/>
        </w:rPr>
      </w:pPr>
    </w:p>
    <w:p w14:paraId="26BE642F" w14:textId="77777777" w:rsidR="00160B82" w:rsidRPr="002C799F" w:rsidRDefault="00160B82" w:rsidP="00D413F4">
      <w:pPr>
        <w:tabs>
          <w:tab w:val="left" w:pos="9356"/>
          <w:tab w:val="right" w:pos="9498"/>
        </w:tabs>
        <w:ind w:left="284" w:right="-142"/>
        <w:jc w:val="center"/>
        <w:rPr>
          <w:b/>
          <w:lang w:val="uk-UA" w:eastAsia="uk-UA"/>
        </w:rPr>
      </w:pPr>
      <w:r w:rsidRPr="002C799F">
        <w:rPr>
          <w:b/>
          <w:lang w:val="uk-UA" w:eastAsia="uk-UA"/>
        </w:rPr>
        <w:t>8. ОСОБЛИВІ УМОВИ.</w:t>
      </w:r>
    </w:p>
    <w:p w14:paraId="71162E1F" w14:textId="77777777" w:rsidR="00160B82" w:rsidRPr="002C799F" w:rsidRDefault="00160B82" w:rsidP="00D413F4">
      <w:pPr>
        <w:tabs>
          <w:tab w:val="left" w:pos="9356"/>
          <w:tab w:val="right" w:pos="9498"/>
        </w:tabs>
        <w:ind w:left="284" w:right="-142"/>
        <w:rPr>
          <w:b/>
          <w:lang w:val="uk-UA" w:eastAsia="uk-UA"/>
        </w:rPr>
      </w:pPr>
    </w:p>
    <w:p w14:paraId="7AF44D4D" w14:textId="77777777" w:rsidR="00160B82" w:rsidRPr="002C799F" w:rsidRDefault="00160B82" w:rsidP="00D413F4">
      <w:pPr>
        <w:tabs>
          <w:tab w:val="left" w:pos="9356"/>
          <w:tab w:val="right" w:pos="9498"/>
        </w:tabs>
        <w:ind w:left="284" w:right="-142"/>
        <w:jc w:val="both"/>
        <w:rPr>
          <w:lang w:val="uk-UA" w:eastAsia="uk-UA"/>
        </w:rPr>
      </w:pPr>
      <w:r w:rsidRPr="002C799F">
        <w:rPr>
          <w:lang w:val="uk-UA" w:eastAsia="uk-UA"/>
        </w:rPr>
        <w:t>8.1.  Договір застосовує ретроспективну дію (тобто поширення умов назад у часі) до правовідносин щодо безоплатного використання власних автомобілів у службових цілях починаючи із 27.04.2021 року, які виникли між Косівською міською радою та працівниками Косівської міської ради, але які водночас (можливо із технічних причин) не були в повній мірі належно врегульовані.</w:t>
      </w:r>
    </w:p>
    <w:p w14:paraId="09466E80" w14:textId="77777777" w:rsidR="00160B82" w:rsidRPr="002C799F" w:rsidRDefault="00160B82" w:rsidP="00D413F4">
      <w:pPr>
        <w:tabs>
          <w:tab w:val="left" w:pos="9356"/>
          <w:tab w:val="right" w:pos="9498"/>
        </w:tabs>
        <w:ind w:left="284" w:right="-142"/>
        <w:rPr>
          <w:lang w:val="uk-UA" w:eastAsia="uk-UA"/>
        </w:rPr>
      </w:pPr>
    </w:p>
    <w:p w14:paraId="6E09CAC9" w14:textId="77777777" w:rsidR="00160B82" w:rsidRPr="002C799F" w:rsidRDefault="00160B82" w:rsidP="00D413F4">
      <w:pPr>
        <w:tabs>
          <w:tab w:val="left" w:pos="9356"/>
          <w:tab w:val="right" w:pos="9498"/>
        </w:tabs>
        <w:ind w:left="284" w:right="-142"/>
        <w:jc w:val="center"/>
        <w:rPr>
          <w:lang w:eastAsia="uk-UA"/>
        </w:rPr>
      </w:pPr>
      <w:r w:rsidRPr="002C799F">
        <w:rPr>
          <w:b/>
          <w:bCs/>
          <w:lang w:eastAsia="uk-UA"/>
        </w:rPr>
        <w:t>      </w:t>
      </w:r>
      <w:r w:rsidRPr="002C799F">
        <w:rPr>
          <w:b/>
          <w:bCs/>
          <w:lang w:val="uk-UA" w:eastAsia="uk-UA"/>
        </w:rPr>
        <w:t>9</w:t>
      </w:r>
      <w:r w:rsidRPr="002C799F">
        <w:rPr>
          <w:b/>
          <w:bCs/>
          <w:lang w:eastAsia="uk-UA"/>
        </w:rPr>
        <w:t>. АДРЕСИ І РЕКВІЗИТИ СТОРІН</w:t>
      </w:r>
    </w:p>
    <w:p w14:paraId="08B57A42" w14:textId="77777777" w:rsidR="00160B82" w:rsidRPr="002C799F" w:rsidRDefault="00160B82" w:rsidP="00D413F4">
      <w:pPr>
        <w:tabs>
          <w:tab w:val="left" w:pos="9356"/>
          <w:tab w:val="right" w:pos="9498"/>
        </w:tabs>
        <w:ind w:left="284" w:right="-142"/>
        <w:rPr>
          <w:lang w:eastAsia="uk-UA"/>
        </w:rPr>
      </w:pPr>
    </w:p>
    <w:p w14:paraId="351FE58F" w14:textId="4FAC25FD" w:rsidR="00160B82" w:rsidRPr="002C799F" w:rsidRDefault="00160B82" w:rsidP="00D413F4">
      <w:pPr>
        <w:tabs>
          <w:tab w:val="left" w:pos="9356"/>
          <w:tab w:val="right" w:pos="9498"/>
        </w:tabs>
        <w:ind w:left="284" w:right="-142"/>
        <w:jc w:val="both"/>
        <w:rPr>
          <w:lang w:val="uk-UA" w:eastAsia="uk-UA"/>
        </w:rPr>
      </w:pPr>
      <w:proofErr w:type="spellStart"/>
      <w:proofErr w:type="gramStart"/>
      <w:r w:rsidRPr="002C799F">
        <w:rPr>
          <w:lang w:eastAsia="uk-UA"/>
        </w:rPr>
        <w:t>Роботодавець</w:t>
      </w:r>
      <w:proofErr w:type="spellEnd"/>
      <w:r w:rsidRPr="002C799F">
        <w:rPr>
          <w:lang w:eastAsia="uk-UA"/>
        </w:rPr>
        <w:t>:</w:t>
      </w:r>
      <w:r w:rsidR="000B19FC" w:rsidRPr="002C799F">
        <w:rPr>
          <w:lang w:val="uk-UA" w:eastAsia="uk-UA"/>
        </w:rPr>
        <w:t xml:space="preserve"> </w:t>
      </w:r>
      <w:r w:rsidRPr="002C799F">
        <w:rPr>
          <w:lang w:eastAsia="uk-UA"/>
        </w:rPr>
        <w:t xml:space="preserve">  </w:t>
      </w:r>
      <w:proofErr w:type="gramEnd"/>
      <w:r w:rsidRPr="002C799F">
        <w:rPr>
          <w:lang w:val="uk-UA" w:eastAsia="uk-UA"/>
        </w:rPr>
        <w:t xml:space="preserve">                                                          </w:t>
      </w:r>
      <w:r w:rsidR="000B19FC" w:rsidRPr="002C799F">
        <w:rPr>
          <w:lang w:val="uk-UA" w:eastAsia="uk-UA"/>
        </w:rPr>
        <w:t xml:space="preserve">  </w:t>
      </w:r>
      <w:r w:rsidRPr="002C799F">
        <w:rPr>
          <w:lang w:val="uk-UA" w:eastAsia="uk-UA"/>
        </w:rPr>
        <w:t xml:space="preserve">    </w:t>
      </w:r>
      <w:r w:rsidRPr="002C799F">
        <w:rPr>
          <w:lang w:eastAsia="uk-UA"/>
        </w:rPr>
        <w:t> </w:t>
      </w:r>
      <w:proofErr w:type="spellStart"/>
      <w:r w:rsidRPr="002C799F">
        <w:rPr>
          <w:lang w:eastAsia="uk-UA"/>
        </w:rPr>
        <w:t>Працівник</w:t>
      </w:r>
      <w:proofErr w:type="spellEnd"/>
      <w:r w:rsidRPr="002C799F">
        <w:rPr>
          <w:lang w:eastAsia="uk-UA"/>
        </w:rPr>
        <w:t>: </w:t>
      </w:r>
    </w:p>
    <w:p w14:paraId="23B65F8A" w14:textId="42627B11" w:rsidR="00160B82" w:rsidRPr="002C799F" w:rsidRDefault="00160B82" w:rsidP="00D413F4">
      <w:pPr>
        <w:tabs>
          <w:tab w:val="left" w:pos="9356"/>
          <w:tab w:val="right" w:pos="9498"/>
        </w:tabs>
        <w:ind w:left="284" w:right="-142"/>
        <w:jc w:val="both"/>
        <w:rPr>
          <w:lang w:val="uk-UA" w:eastAsia="uk-UA"/>
        </w:rPr>
      </w:pPr>
      <w:r w:rsidRPr="002C799F">
        <w:rPr>
          <w:lang w:val="uk-UA" w:eastAsia="uk-UA"/>
        </w:rPr>
        <w:t>Косівська міська рада</w:t>
      </w:r>
      <w:r w:rsidR="000B19FC" w:rsidRPr="002C799F">
        <w:rPr>
          <w:lang w:val="uk-UA" w:eastAsia="uk-UA"/>
        </w:rPr>
        <w:t xml:space="preserve">  </w:t>
      </w:r>
    </w:p>
    <w:p w14:paraId="267BFAA4" w14:textId="77777777" w:rsidR="00160B82" w:rsidRPr="002C799F" w:rsidRDefault="00160B82" w:rsidP="00D413F4">
      <w:pPr>
        <w:tabs>
          <w:tab w:val="left" w:pos="9356"/>
          <w:tab w:val="right" w:pos="9498"/>
        </w:tabs>
        <w:ind w:left="284" w:right="-142"/>
        <w:jc w:val="both"/>
        <w:rPr>
          <w:lang w:eastAsia="uk-UA"/>
        </w:rPr>
      </w:pPr>
      <w:r w:rsidRPr="002C799F">
        <w:rPr>
          <w:lang w:eastAsia="uk-UA"/>
        </w:rPr>
        <w:t xml:space="preserve">                                                                 </w:t>
      </w:r>
      <w:r w:rsidRPr="002C799F">
        <w:rPr>
          <w:lang w:val="uk-UA" w:eastAsia="uk-UA"/>
        </w:rPr>
        <w:t xml:space="preserve">           </w:t>
      </w:r>
    </w:p>
    <w:p w14:paraId="7D4B2052" w14:textId="41DFBAC7" w:rsidR="00160B82" w:rsidRPr="002C799F" w:rsidRDefault="00160B82" w:rsidP="00D413F4">
      <w:pPr>
        <w:tabs>
          <w:tab w:val="left" w:pos="9356"/>
          <w:tab w:val="right" w:pos="9498"/>
        </w:tabs>
        <w:ind w:left="284" w:right="-142"/>
        <w:rPr>
          <w:rFonts w:eastAsia="Calibri"/>
          <w:lang w:val="uk-UA" w:eastAsia="en-US"/>
        </w:rPr>
      </w:pPr>
      <w:r w:rsidRPr="002C799F">
        <w:rPr>
          <w:lang w:eastAsia="uk-UA"/>
        </w:rPr>
        <w:t>______________</w:t>
      </w:r>
      <w:r w:rsidRPr="002C799F">
        <w:rPr>
          <w:lang w:val="uk-UA" w:eastAsia="uk-UA"/>
        </w:rPr>
        <w:t xml:space="preserve">Ю.О. </w:t>
      </w:r>
      <w:proofErr w:type="spellStart"/>
      <w:r w:rsidRPr="002C799F">
        <w:rPr>
          <w:lang w:val="uk-UA" w:eastAsia="uk-UA"/>
        </w:rPr>
        <w:t>Плосконос</w:t>
      </w:r>
      <w:proofErr w:type="spellEnd"/>
      <w:r w:rsidRPr="002C799F">
        <w:rPr>
          <w:lang w:eastAsia="uk-UA"/>
        </w:rPr>
        <w:t xml:space="preserve">                     </w:t>
      </w:r>
      <w:r w:rsidRPr="002C799F">
        <w:rPr>
          <w:lang w:val="uk-UA" w:eastAsia="uk-UA"/>
        </w:rPr>
        <w:t xml:space="preserve">                 </w:t>
      </w:r>
      <w:r w:rsidRPr="002C799F">
        <w:rPr>
          <w:lang w:eastAsia="uk-UA"/>
        </w:rPr>
        <w:t>____________</w:t>
      </w:r>
      <w:r w:rsidR="000B19FC" w:rsidRPr="002C799F">
        <w:rPr>
          <w:lang w:val="uk-UA" w:eastAsia="uk-UA"/>
        </w:rPr>
        <w:t xml:space="preserve"> --------------</w:t>
      </w:r>
      <w:r w:rsidRPr="002C799F">
        <w:rPr>
          <w:lang w:eastAsia="uk-UA"/>
        </w:rPr>
        <w:br/>
      </w:r>
      <w:r w:rsidR="000B19FC" w:rsidRPr="002C799F">
        <w:rPr>
          <w:rFonts w:eastAsia="Calibri"/>
          <w:lang w:val="uk-UA" w:eastAsia="en-US"/>
        </w:rPr>
        <w:t xml:space="preserve">                                                                                                                                 П І П</w:t>
      </w:r>
    </w:p>
    <w:p w14:paraId="4623D337" w14:textId="77777777" w:rsidR="00160B82" w:rsidRPr="002C799F" w:rsidRDefault="00160B82" w:rsidP="00D413F4">
      <w:pPr>
        <w:pStyle w:val="a3"/>
        <w:tabs>
          <w:tab w:val="left" w:pos="9356"/>
          <w:tab w:val="right" w:pos="9498"/>
        </w:tabs>
        <w:ind w:left="284"/>
        <w:jc w:val="right"/>
        <w:rPr>
          <w:sz w:val="24"/>
        </w:rPr>
      </w:pPr>
    </w:p>
    <w:p w14:paraId="676AAE55" w14:textId="77777777" w:rsidR="00160B82" w:rsidRPr="002C799F" w:rsidRDefault="00160B82" w:rsidP="00D413F4">
      <w:pPr>
        <w:pStyle w:val="a3"/>
        <w:tabs>
          <w:tab w:val="left" w:pos="9356"/>
          <w:tab w:val="right" w:pos="9498"/>
        </w:tabs>
        <w:ind w:left="284"/>
        <w:jc w:val="right"/>
        <w:rPr>
          <w:sz w:val="24"/>
        </w:rPr>
      </w:pPr>
    </w:p>
    <w:p w14:paraId="02AEEC6B" w14:textId="77777777" w:rsidR="00160B82" w:rsidRPr="002C799F" w:rsidRDefault="00160B82" w:rsidP="00D413F4">
      <w:pPr>
        <w:pStyle w:val="a3"/>
        <w:tabs>
          <w:tab w:val="left" w:pos="9356"/>
          <w:tab w:val="right" w:pos="9498"/>
        </w:tabs>
        <w:ind w:left="284"/>
        <w:jc w:val="right"/>
        <w:rPr>
          <w:sz w:val="24"/>
        </w:rPr>
      </w:pPr>
    </w:p>
    <w:p w14:paraId="0BB069D0" w14:textId="77777777" w:rsidR="00160B82" w:rsidRPr="002C799F" w:rsidRDefault="00160B82" w:rsidP="00D413F4">
      <w:pPr>
        <w:pStyle w:val="a3"/>
        <w:tabs>
          <w:tab w:val="left" w:pos="9356"/>
          <w:tab w:val="right" w:pos="9498"/>
        </w:tabs>
        <w:ind w:left="284"/>
        <w:jc w:val="right"/>
        <w:rPr>
          <w:sz w:val="24"/>
        </w:rPr>
      </w:pPr>
    </w:p>
    <w:p w14:paraId="09D81919" w14:textId="77777777" w:rsidR="00160B82" w:rsidRPr="002C799F" w:rsidRDefault="00160B82" w:rsidP="00D413F4">
      <w:pPr>
        <w:pStyle w:val="a3"/>
        <w:tabs>
          <w:tab w:val="left" w:pos="9356"/>
          <w:tab w:val="right" w:pos="9498"/>
        </w:tabs>
        <w:ind w:left="284"/>
        <w:jc w:val="right"/>
        <w:rPr>
          <w:b/>
          <w:bCs/>
          <w:sz w:val="24"/>
        </w:rPr>
      </w:pPr>
    </w:p>
    <w:p w14:paraId="424797F5" w14:textId="06895355" w:rsidR="00160B82" w:rsidRPr="002C799F" w:rsidRDefault="002B04C1" w:rsidP="002B04C1">
      <w:pPr>
        <w:pStyle w:val="a3"/>
        <w:tabs>
          <w:tab w:val="left" w:pos="9356"/>
          <w:tab w:val="right" w:pos="9498"/>
        </w:tabs>
        <w:ind w:left="284"/>
        <w:rPr>
          <w:b/>
          <w:bCs/>
          <w:sz w:val="24"/>
        </w:rPr>
      </w:pPr>
      <w:r w:rsidRPr="002C799F">
        <w:rPr>
          <w:b/>
          <w:bCs/>
          <w:sz w:val="24"/>
        </w:rPr>
        <w:t>Секретар ради                                       Світлана  МЕДВЕДЧУК</w:t>
      </w:r>
    </w:p>
    <w:p w14:paraId="4F9D7250" w14:textId="77777777" w:rsidR="00160B82" w:rsidRPr="002C799F" w:rsidRDefault="00160B82" w:rsidP="00D413F4">
      <w:pPr>
        <w:pStyle w:val="a3"/>
        <w:tabs>
          <w:tab w:val="left" w:pos="9356"/>
          <w:tab w:val="right" w:pos="9498"/>
        </w:tabs>
        <w:ind w:left="284"/>
        <w:jc w:val="right"/>
        <w:rPr>
          <w:sz w:val="24"/>
        </w:rPr>
      </w:pPr>
    </w:p>
    <w:p w14:paraId="663757FA" w14:textId="77777777" w:rsidR="00160B82" w:rsidRPr="002C799F" w:rsidRDefault="00160B82" w:rsidP="00D413F4">
      <w:pPr>
        <w:pStyle w:val="a3"/>
        <w:tabs>
          <w:tab w:val="left" w:pos="9356"/>
          <w:tab w:val="right" w:pos="9498"/>
        </w:tabs>
        <w:ind w:left="284"/>
        <w:jc w:val="right"/>
        <w:rPr>
          <w:sz w:val="24"/>
        </w:rPr>
      </w:pPr>
    </w:p>
    <w:p w14:paraId="743707C1" w14:textId="77777777" w:rsidR="00160B82" w:rsidRPr="002C799F" w:rsidRDefault="00160B82" w:rsidP="00D413F4">
      <w:pPr>
        <w:pStyle w:val="a3"/>
        <w:tabs>
          <w:tab w:val="left" w:pos="9356"/>
          <w:tab w:val="right" w:pos="9498"/>
        </w:tabs>
        <w:ind w:left="284"/>
        <w:jc w:val="right"/>
        <w:rPr>
          <w:sz w:val="24"/>
        </w:rPr>
      </w:pPr>
    </w:p>
    <w:p w14:paraId="7E317391" w14:textId="77777777" w:rsidR="00160B82" w:rsidRPr="002C799F" w:rsidRDefault="00160B82" w:rsidP="00D413F4">
      <w:pPr>
        <w:pStyle w:val="a3"/>
        <w:tabs>
          <w:tab w:val="left" w:pos="9356"/>
          <w:tab w:val="right" w:pos="9498"/>
        </w:tabs>
        <w:ind w:left="284"/>
        <w:jc w:val="right"/>
        <w:rPr>
          <w:sz w:val="24"/>
        </w:rPr>
      </w:pPr>
    </w:p>
    <w:p w14:paraId="4A2B76A3" w14:textId="77777777" w:rsidR="00160B82" w:rsidRPr="002C799F" w:rsidRDefault="00160B82" w:rsidP="00D413F4">
      <w:pPr>
        <w:pStyle w:val="a3"/>
        <w:tabs>
          <w:tab w:val="left" w:pos="9356"/>
          <w:tab w:val="right" w:pos="9498"/>
        </w:tabs>
        <w:ind w:left="284"/>
        <w:jc w:val="right"/>
        <w:rPr>
          <w:sz w:val="24"/>
        </w:rPr>
      </w:pPr>
    </w:p>
    <w:p w14:paraId="007339E3" w14:textId="77777777" w:rsidR="00160B82" w:rsidRPr="002C799F" w:rsidRDefault="00160B82" w:rsidP="00D413F4">
      <w:pPr>
        <w:pStyle w:val="a3"/>
        <w:tabs>
          <w:tab w:val="left" w:pos="9356"/>
          <w:tab w:val="right" w:pos="9498"/>
        </w:tabs>
        <w:ind w:left="284"/>
        <w:jc w:val="right"/>
        <w:rPr>
          <w:sz w:val="24"/>
        </w:rPr>
      </w:pPr>
    </w:p>
    <w:p w14:paraId="5F8077CE" w14:textId="77777777" w:rsidR="00160B82" w:rsidRPr="002C799F" w:rsidRDefault="00160B82" w:rsidP="00D413F4">
      <w:pPr>
        <w:pStyle w:val="a3"/>
        <w:tabs>
          <w:tab w:val="left" w:pos="9356"/>
          <w:tab w:val="right" w:pos="9498"/>
        </w:tabs>
        <w:ind w:left="284"/>
        <w:jc w:val="right"/>
        <w:rPr>
          <w:sz w:val="24"/>
        </w:rPr>
      </w:pPr>
    </w:p>
    <w:p w14:paraId="5E80F878" w14:textId="77777777" w:rsidR="00160B82" w:rsidRPr="002C799F" w:rsidRDefault="00160B82" w:rsidP="00D413F4">
      <w:pPr>
        <w:pStyle w:val="paragraph"/>
        <w:tabs>
          <w:tab w:val="left" w:pos="9356"/>
          <w:tab w:val="right" w:pos="9498"/>
        </w:tabs>
        <w:spacing w:before="0" w:beforeAutospacing="0" w:after="0" w:afterAutospacing="0"/>
        <w:ind w:left="284" w:right="-142"/>
        <w:jc w:val="center"/>
        <w:textAlignment w:val="baseline"/>
        <w:rPr>
          <w:lang w:val="uk-UA"/>
        </w:rPr>
      </w:pPr>
      <w:r w:rsidRPr="002C799F">
        <w:t xml:space="preserve">                                                                                                              </w:t>
      </w:r>
    </w:p>
    <w:p w14:paraId="14C908B6" w14:textId="77777777" w:rsidR="00160B82" w:rsidRPr="002C799F" w:rsidRDefault="00160B82" w:rsidP="00D413F4">
      <w:pPr>
        <w:pStyle w:val="paragraph"/>
        <w:tabs>
          <w:tab w:val="left" w:pos="9356"/>
          <w:tab w:val="right" w:pos="9498"/>
        </w:tabs>
        <w:spacing w:before="0" w:beforeAutospacing="0" w:after="0" w:afterAutospacing="0"/>
        <w:ind w:left="284" w:right="-142"/>
        <w:jc w:val="center"/>
        <w:textAlignment w:val="baseline"/>
        <w:rPr>
          <w:lang w:val="uk-UA"/>
        </w:rPr>
      </w:pPr>
      <w:r w:rsidRPr="002C799F">
        <w:rPr>
          <w:lang w:val="uk-UA"/>
        </w:rPr>
        <w:t xml:space="preserve">    </w:t>
      </w:r>
    </w:p>
    <w:p w14:paraId="77F122D5" w14:textId="6F068810" w:rsidR="00F437A8" w:rsidRPr="002C799F" w:rsidRDefault="00160B82" w:rsidP="00D413F4">
      <w:pPr>
        <w:pStyle w:val="paragraph"/>
        <w:tabs>
          <w:tab w:val="left" w:pos="7740"/>
          <w:tab w:val="left" w:pos="9356"/>
          <w:tab w:val="right" w:pos="9498"/>
        </w:tabs>
        <w:spacing w:before="0" w:beforeAutospacing="0" w:after="0" w:afterAutospacing="0"/>
        <w:ind w:left="284" w:right="141"/>
        <w:jc w:val="right"/>
        <w:textAlignment w:val="baseline"/>
        <w:rPr>
          <w:noProof/>
          <w:lang w:val="uk-UA" w:eastAsia="uk-UA"/>
        </w:rPr>
      </w:pPr>
      <w:r w:rsidRPr="002C799F">
        <w:rPr>
          <w:lang w:val="uk-UA"/>
        </w:rPr>
        <w:lastRenderedPageBreak/>
        <w:t xml:space="preserve">                                </w:t>
      </w:r>
      <w:r w:rsidRPr="002C799F">
        <w:t xml:space="preserve"> </w:t>
      </w:r>
      <w:r w:rsidR="00F437A8" w:rsidRPr="002C799F">
        <w:rPr>
          <w:noProof/>
          <w:lang w:val="uk-UA" w:eastAsia="uk-UA"/>
        </w:rPr>
        <w:t>Додаток  №2</w:t>
      </w:r>
    </w:p>
    <w:p w14:paraId="78D22ECD" w14:textId="77777777" w:rsidR="00F437A8" w:rsidRPr="002C799F" w:rsidRDefault="00F437A8" w:rsidP="00D413F4">
      <w:pPr>
        <w:pStyle w:val="paragraph"/>
        <w:tabs>
          <w:tab w:val="left" w:pos="9356"/>
          <w:tab w:val="right" w:pos="9498"/>
        </w:tabs>
        <w:spacing w:before="0" w:beforeAutospacing="0" w:after="0" w:afterAutospacing="0"/>
        <w:ind w:left="284" w:right="141"/>
        <w:jc w:val="right"/>
        <w:textAlignment w:val="baseline"/>
        <w:rPr>
          <w:noProof/>
          <w:lang w:val="uk-UA" w:eastAsia="uk-UA"/>
        </w:rPr>
      </w:pPr>
      <w:r w:rsidRPr="002C799F">
        <w:rPr>
          <w:noProof/>
          <w:lang w:val="uk-UA" w:eastAsia="uk-UA"/>
        </w:rPr>
        <w:t xml:space="preserve">     до рішення     56   </w:t>
      </w:r>
      <w:r w:rsidRPr="002C799F">
        <w:rPr>
          <w:noProof/>
          <w:lang w:eastAsia="uk-UA"/>
        </w:rPr>
        <w:t xml:space="preserve"> </w:t>
      </w:r>
      <w:r w:rsidRPr="002C799F">
        <w:rPr>
          <w:noProof/>
          <w:lang w:val="uk-UA" w:eastAsia="uk-UA"/>
        </w:rPr>
        <w:t xml:space="preserve">сесії </w:t>
      </w:r>
      <w:r w:rsidRPr="002C799F">
        <w:rPr>
          <w:noProof/>
          <w:lang w:val="en-US" w:eastAsia="uk-UA"/>
        </w:rPr>
        <w:t>V</w:t>
      </w:r>
      <w:r w:rsidRPr="002C799F">
        <w:rPr>
          <w:noProof/>
          <w:lang w:val="uk-UA" w:eastAsia="uk-UA"/>
        </w:rPr>
        <w:t xml:space="preserve">ІІІ демократичного </w:t>
      </w:r>
    </w:p>
    <w:p w14:paraId="325A5E31" w14:textId="77777777" w:rsidR="00F437A8" w:rsidRPr="002C799F" w:rsidRDefault="00F437A8" w:rsidP="00D413F4">
      <w:pPr>
        <w:pStyle w:val="paragraph"/>
        <w:tabs>
          <w:tab w:val="left" w:pos="9356"/>
          <w:tab w:val="right" w:pos="9498"/>
        </w:tabs>
        <w:spacing w:before="0" w:beforeAutospacing="0" w:after="0" w:afterAutospacing="0"/>
        <w:ind w:left="284" w:right="141"/>
        <w:jc w:val="right"/>
        <w:textAlignment w:val="baseline"/>
        <w:rPr>
          <w:noProof/>
          <w:lang w:val="uk-UA" w:eastAsia="uk-UA"/>
        </w:rPr>
      </w:pPr>
      <w:r w:rsidRPr="002C799F">
        <w:rPr>
          <w:noProof/>
          <w:lang w:val="uk-UA" w:eastAsia="uk-UA"/>
        </w:rPr>
        <w:t xml:space="preserve">                                             скликання Косівської міської ради Косівського району                                              </w:t>
      </w:r>
    </w:p>
    <w:p w14:paraId="4FDC510C" w14:textId="77777777" w:rsidR="00F437A8" w:rsidRPr="002C799F" w:rsidRDefault="00F437A8" w:rsidP="00D413F4">
      <w:pPr>
        <w:pStyle w:val="paragraph"/>
        <w:tabs>
          <w:tab w:val="left" w:pos="9356"/>
          <w:tab w:val="right" w:pos="9498"/>
        </w:tabs>
        <w:spacing w:before="0" w:beforeAutospacing="0" w:after="0" w:afterAutospacing="0"/>
        <w:ind w:left="284" w:right="141"/>
        <w:jc w:val="right"/>
        <w:textAlignment w:val="baseline"/>
        <w:rPr>
          <w:noProof/>
          <w:lang w:val="uk-UA" w:eastAsia="uk-UA"/>
        </w:rPr>
      </w:pPr>
      <w:r w:rsidRPr="002C799F">
        <w:rPr>
          <w:noProof/>
          <w:lang w:val="uk-UA" w:eastAsia="uk-UA"/>
        </w:rPr>
        <w:t xml:space="preserve">            Івано-Франківської області </w:t>
      </w:r>
    </w:p>
    <w:p w14:paraId="521E0BA1" w14:textId="77777777" w:rsidR="00F437A8" w:rsidRPr="002C799F" w:rsidRDefault="00F437A8" w:rsidP="00D413F4">
      <w:pPr>
        <w:pStyle w:val="paragraph"/>
        <w:tabs>
          <w:tab w:val="left" w:pos="9356"/>
          <w:tab w:val="right" w:pos="9498"/>
        </w:tabs>
        <w:spacing w:before="0" w:beforeAutospacing="0" w:after="0" w:afterAutospacing="0"/>
        <w:ind w:left="284" w:right="141"/>
        <w:jc w:val="right"/>
        <w:textAlignment w:val="baseline"/>
        <w:rPr>
          <w:noProof/>
          <w:lang w:eastAsia="uk-UA"/>
        </w:rPr>
      </w:pPr>
      <w:r w:rsidRPr="002C799F">
        <w:rPr>
          <w:noProof/>
          <w:lang w:val="uk-UA" w:eastAsia="uk-UA"/>
        </w:rPr>
        <w:t xml:space="preserve">                                                                                          від                2025 року  №    _______</w:t>
      </w:r>
    </w:p>
    <w:p w14:paraId="71D1C08C" w14:textId="65B10A42" w:rsidR="00160B82" w:rsidRPr="002C799F" w:rsidRDefault="00160B82" w:rsidP="00D413F4">
      <w:pPr>
        <w:pStyle w:val="paragraph"/>
        <w:tabs>
          <w:tab w:val="left" w:pos="9356"/>
          <w:tab w:val="right" w:pos="9498"/>
        </w:tabs>
        <w:spacing w:before="0" w:beforeAutospacing="0" w:after="0" w:afterAutospacing="0"/>
        <w:ind w:left="284" w:right="-142"/>
        <w:jc w:val="center"/>
        <w:textAlignment w:val="baseline"/>
      </w:pPr>
    </w:p>
    <w:p w14:paraId="16D4A915" w14:textId="77777777" w:rsidR="00160B82" w:rsidRPr="002C799F" w:rsidRDefault="00160B82" w:rsidP="00D413F4">
      <w:pPr>
        <w:pStyle w:val="a3"/>
        <w:tabs>
          <w:tab w:val="left" w:pos="9356"/>
          <w:tab w:val="right" w:pos="9498"/>
        </w:tabs>
        <w:ind w:left="284"/>
        <w:rPr>
          <w:sz w:val="24"/>
        </w:rPr>
      </w:pPr>
      <w:r w:rsidRPr="002C799F">
        <w:rPr>
          <w:sz w:val="24"/>
        </w:rPr>
        <w:t xml:space="preserve">                                                                                        Міському голові </w:t>
      </w:r>
    </w:p>
    <w:p w14:paraId="77674598" w14:textId="77777777" w:rsidR="00160B82" w:rsidRPr="002C799F" w:rsidRDefault="00160B82" w:rsidP="00D413F4">
      <w:pPr>
        <w:pStyle w:val="a3"/>
        <w:tabs>
          <w:tab w:val="left" w:pos="9356"/>
          <w:tab w:val="right" w:pos="9498"/>
        </w:tabs>
        <w:ind w:left="284"/>
        <w:jc w:val="center"/>
        <w:rPr>
          <w:sz w:val="24"/>
        </w:rPr>
      </w:pPr>
      <w:r w:rsidRPr="002C799F">
        <w:rPr>
          <w:sz w:val="24"/>
        </w:rPr>
        <w:t xml:space="preserve">                                              Плосконосу Ю.О. </w:t>
      </w:r>
    </w:p>
    <w:p w14:paraId="4FE5D68C" w14:textId="77777777" w:rsidR="00160B82" w:rsidRPr="002C799F" w:rsidRDefault="00160B82" w:rsidP="00D413F4">
      <w:pPr>
        <w:pStyle w:val="a3"/>
        <w:tabs>
          <w:tab w:val="left" w:pos="9356"/>
          <w:tab w:val="right" w:pos="9498"/>
        </w:tabs>
        <w:ind w:left="284"/>
        <w:jc w:val="right"/>
        <w:rPr>
          <w:sz w:val="24"/>
        </w:rPr>
      </w:pPr>
    </w:p>
    <w:p w14:paraId="3F649C4A" w14:textId="77777777" w:rsidR="00160B82" w:rsidRPr="002C799F" w:rsidRDefault="00160B82" w:rsidP="00D413F4">
      <w:pPr>
        <w:pStyle w:val="a3"/>
        <w:tabs>
          <w:tab w:val="left" w:pos="9356"/>
          <w:tab w:val="right" w:pos="9498"/>
        </w:tabs>
        <w:ind w:left="284"/>
        <w:rPr>
          <w:sz w:val="24"/>
        </w:rPr>
      </w:pPr>
      <w:r w:rsidRPr="002C799F">
        <w:rPr>
          <w:sz w:val="24"/>
        </w:rPr>
        <w:t xml:space="preserve">                                                                                        ___________________________</w:t>
      </w:r>
    </w:p>
    <w:p w14:paraId="11CC9E26" w14:textId="77777777" w:rsidR="00160B82" w:rsidRPr="002C799F" w:rsidRDefault="00160B82" w:rsidP="00D413F4">
      <w:pPr>
        <w:pStyle w:val="a3"/>
        <w:tabs>
          <w:tab w:val="left" w:pos="9356"/>
          <w:tab w:val="right" w:pos="9498"/>
        </w:tabs>
        <w:ind w:left="284"/>
        <w:rPr>
          <w:sz w:val="24"/>
        </w:rPr>
      </w:pPr>
    </w:p>
    <w:p w14:paraId="71DBD46B" w14:textId="77777777" w:rsidR="00160B82" w:rsidRPr="002C799F" w:rsidRDefault="00160B82" w:rsidP="00D413F4">
      <w:pPr>
        <w:pStyle w:val="a3"/>
        <w:tabs>
          <w:tab w:val="left" w:pos="9356"/>
          <w:tab w:val="right" w:pos="9498"/>
        </w:tabs>
        <w:ind w:left="284"/>
        <w:rPr>
          <w:sz w:val="24"/>
        </w:rPr>
      </w:pPr>
      <w:r w:rsidRPr="002C799F">
        <w:rPr>
          <w:sz w:val="24"/>
        </w:rPr>
        <w:t xml:space="preserve">                                                                                       ___________________________</w:t>
      </w:r>
    </w:p>
    <w:p w14:paraId="19710B0E" w14:textId="77777777" w:rsidR="00160B82" w:rsidRPr="002C799F" w:rsidRDefault="00160B82" w:rsidP="00D413F4">
      <w:pPr>
        <w:pStyle w:val="a3"/>
        <w:tabs>
          <w:tab w:val="left" w:pos="9356"/>
          <w:tab w:val="right" w:pos="9498"/>
        </w:tabs>
        <w:ind w:left="284"/>
        <w:jc w:val="center"/>
        <w:rPr>
          <w:sz w:val="24"/>
        </w:rPr>
      </w:pPr>
    </w:p>
    <w:p w14:paraId="20C1C711" w14:textId="77777777" w:rsidR="00160B82" w:rsidRPr="002C799F" w:rsidRDefault="00160B82" w:rsidP="00D413F4">
      <w:pPr>
        <w:pStyle w:val="a3"/>
        <w:tabs>
          <w:tab w:val="left" w:pos="9356"/>
          <w:tab w:val="right" w:pos="9498"/>
        </w:tabs>
        <w:ind w:left="284"/>
        <w:jc w:val="right"/>
        <w:rPr>
          <w:sz w:val="24"/>
        </w:rPr>
      </w:pPr>
      <w:r w:rsidRPr="002C799F">
        <w:rPr>
          <w:sz w:val="24"/>
        </w:rPr>
        <w:tab/>
      </w:r>
      <w:r w:rsidRPr="002C799F">
        <w:rPr>
          <w:sz w:val="24"/>
        </w:rPr>
        <w:tab/>
      </w:r>
      <w:r w:rsidRPr="002C799F">
        <w:rPr>
          <w:sz w:val="24"/>
        </w:rPr>
        <w:tab/>
      </w:r>
    </w:p>
    <w:p w14:paraId="44FEACBE" w14:textId="77777777" w:rsidR="00160B82" w:rsidRPr="002C799F" w:rsidRDefault="00160B82" w:rsidP="00D413F4">
      <w:pPr>
        <w:pStyle w:val="a3"/>
        <w:tabs>
          <w:tab w:val="left" w:pos="9356"/>
          <w:tab w:val="right" w:pos="9498"/>
        </w:tabs>
        <w:ind w:left="284"/>
        <w:jc w:val="center"/>
        <w:rPr>
          <w:b/>
          <w:sz w:val="24"/>
        </w:rPr>
      </w:pPr>
      <w:r w:rsidRPr="002C799F">
        <w:rPr>
          <w:b/>
          <w:sz w:val="24"/>
        </w:rPr>
        <w:t>З А Я В А</w:t>
      </w:r>
    </w:p>
    <w:p w14:paraId="7935DF7E" w14:textId="77777777" w:rsidR="00160B82" w:rsidRPr="002C799F" w:rsidRDefault="00160B82" w:rsidP="00D413F4">
      <w:pPr>
        <w:pStyle w:val="a3"/>
        <w:tabs>
          <w:tab w:val="left" w:pos="9356"/>
          <w:tab w:val="right" w:pos="9498"/>
        </w:tabs>
        <w:ind w:left="284"/>
        <w:jc w:val="center"/>
        <w:rPr>
          <w:b/>
          <w:sz w:val="24"/>
        </w:rPr>
      </w:pPr>
      <w:r w:rsidRPr="002C799F">
        <w:rPr>
          <w:b/>
          <w:sz w:val="24"/>
        </w:rPr>
        <w:t>про безоплатне використання власного автомобіля у службових цілях</w:t>
      </w:r>
    </w:p>
    <w:p w14:paraId="22CBE940" w14:textId="77777777" w:rsidR="00160B82" w:rsidRPr="002C799F" w:rsidRDefault="00160B82" w:rsidP="00D413F4">
      <w:pPr>
        <w:pStyle w:val="a3"/>
        <w:tabs>
          <w:tab w:val="left" w:pos="9356"/>
          <w:tab w:val="right" w:pos="9498"/>
        </w:tabs>
        <w:ind w:left="284"/>
        <w:jc w:val="center"/>
        <w:rPr>
          <w:sz w:val="24"/>
        </w:rPr>
      </w:pPr>
      <w:r w:rsidRPr="002C799F">
        <w:rPr>
          <w:sz w:val="24"/>
        </w:rPr>
        <w:t>(в новій редакції)</w:t>
      </w:r>
    </w:p>
    <w:p w14:paraId="03BFF520" w14:textId="77777777" w:rsidR="00160B82" w:rsidRPr="002C799F" w:rsidRDefault="00160B82" w:rsidP="00D413F4">
      <w:pPr>
        <w:pStyle w:val="a3"/>
        <w:tabs>
          <w:tab w:val="left" w:pos="9356"/>
          <w:tab w:val="right" w:pos="9498"/>
        </w:tabs>
        <w:ind w:left="284"/>
        <w:jc w:val="both"/>
        <w:rPr>
          <w:sz w:val="24"/>
        </w:rPr>
      </w:pPr>
    </w:p>
    <w:p w14:paraId="762B7AED" w14:textId="77777777" w:rsidR="00160B82" w:rsidRPr="002C799F" w:rsidRDefault="00160B82" w:rsidP="00D413F4">
      <w:pPr>
        <w:pStyle w:val="a3"/>
        <w:tabs>
          <w:tab w:val="left" w:pos="9356"/>
          <w:tab w:val="right" w:pos="9498"/>
        </w:tabs>
        <w:ind w:left="284"/>
        <w:jc w:val="both"/>
        <w:rPr>
          <w:sz w:val="24"/>
        </w:rPr>
      </w:pPr>
      <w:r w:rsidRPr="002C799F">
        <w:rPr>
          <w:sz w:val="24"/>
        </w:rPr>
        <w:t xml:space="preserve">            З  метою забезпечення належної та своєчасної організації роботи апарату Косівської міської ради, оперативного реагування по вирішенню питань діяльності територіальної громади при виконанні своїх службових обов’язків, прошу: </w:t>
      </w:r>
    </w:p>
    <w:p w14:paraId="7D17E00A" w14:textId="77777777" w:rsidR="00160B82" w:rsidRPr="002C799F" w:rsidRDefault="00160B82" w:rsidP="00D413F4">
      <w:pPr>
        <w:tabs>
          <w:tab w:val="left" w:pos="9356"/>
          <w:tab w:val="right" w:pos="9498"/>
        </w:tabs>
        <w:ind w:left="284"/>
        <w:jc w:val="both"/>
      </w:pPr>
      <w:r w:rsidRPr="002C799F">
        <w:t xml:space="preserve">1. </w:t>
      </w:r>
      <w:proofErr w:type="spellStart"/>
      <w:r w:rsidRPr="002C799F">
        <w:t>Надати</w:t>
      </w:r>
      <w:proofErr w:type="spellEnd"/>
      <w:r w:rsidRPr="002C799F">
        <w:t xml:space="preserve"> </w:t>
      </w:r>
      <w:proofErr w:type="spellStart"/>
      <w:r w:rsidRPr="002C799F">
        <w:t>дозвіл</w:t>
      </w:r>
      <w:proofErr w:type="spellEnd"/>
      <w:r w:rsidRPr="002C799F">
        <w:t xml:space="preserve"> на </w:t>
      </w:r>
      <w:proofErr w:type="spellStart"/>
      <w:r w:rsidRPr="002C799F">
        <w:t>безоплатне</w:t>
      </w:r>
      <w:proofErr w:type="spellEnd"/>
      <w:r w:rsidRPr="002C799F">
        <w:t xml:space="preserve"> </w:t>
      </w:r>
      <w:proofErr w:type="spellStart"/>
      <w:r w:rsidRPr="002C799F">
        <w:t>використання</w:t>
      </w:r>
      <w:proofErr w:type="spellEnd"/>
      <w:r w:rsidRPr="002C799F">
        <w:t xml:space="preserve"> у </w:t>
      </w:r>
      <w:proofErr w:type="spellStart"/>
      <w:r w:rsidRPr="002C799F">
        <w:t>службових</w:t>
      </w:r>
      <w:proofErr w:type="spellEnd"/>
      <w:r w:rsidRPr="002C799F">
        <w:t xml:space="preserve"> </w:t>
      </w:r>
      <w:proofErr w:type="spellStart"/>
      <w:r w:rsidRPr="002C799F">
        <w:t>цілях</w:t>
      </w:r>
      <w:proofErr w:type="spellEnd"/>
      <w:r w:rsidRPr="002C799F">
        <w:t xml:space="preserve"> </w:t>
      </w:r>
      <w:proofErr w:type="spellStart"/>
      <w:r w:rsidRPr="002C799F">
        <w:t>власного</w:t>
      </w:r>
      <w:proofErr w:type="spellEnd"/>
      <w:r w:rsidRPr="002C799F">
        <w:t xml:space="preserve"> </w:t>
      </w:r>
      <w:proofErr w:type="spellStart"/>
      <w:r w:rsidRPr="002C799F">
        <w:t>автомобіля</w:t>
      </w:r>
      <w:proofErr w:type="spellEnd"/>
      <w:r w:rsidRPr="002C799F">
        <w:rPr>
          <w:lang w:val="uk-UA"/>
        </w:rPr>
        <w:t xml:space="preserve"> та укласти з ____________20___ року Договір терміном 1 рік</w:t>
      </w:r>
      <w:r w:rsidRPr="002C799F">
        <w:t xml:space="preserve">, а </w:t>
      </w:r>
      <w:proofErr w:type="spellStart"/>
      <w:r w:rsidRPr="002C799F">
        <w:t>саме</w:t>
      </w:r>
      <w:proofErr w:type="spellEnd"/>
      <w:r w:rsidRPr="002C799F">
        <w:t>: марки</w:t>
      </w:r>
      <w:r w:rsidRPr="002C799F">
        <w:rPr>
          <w:lang w:val="uk-UA"/>
        </w:rPr>
        <w:t>_________________________</w:t>
      </w:r>
      <w:r w:rsidRPr="002C799F">
        <w:rPr>
          <w:u w:val="single"/>
          <w:lang w:val="uk-UA" w:eastAsia="uk-UA"/>
        </w:rPr>
        <w:t>,</w:t>
      </w:r>
      <w:r w:rsidRPr="002C799F">
        <w:rPr>
          <w:lang w:eastAsia="uk-UA"/>
        </w:rPr>
        <w:t xml:space="preserve"> </w:t>
      </w:r>
      <w:proofErr w:type="spellStart"/>
      <w:r w:rsidRPr="002C799F">
        <w:rPr>
          <w:lang w:eastAsia="uk-UA"/>
        </w:rPr>
        <w:t>Свідоцтво</w:t>
      </w:r>
      <w:proofErr w:type="spellEnd"/>
      <w:r w:rsidRPr="002C799F">
        <w:rPr>
          <w:lang w:eastAsia="uk-UA"/>
        </w:rPr>
        <w:t xml:space="preserve"> про </w:t>
      </w:r>
      <w:proofErr w:type="spellStart"/>
      <w:r w:rsidRPr="002C799F">
        <w:rPr>
          <w:lang w:eastAsia="uk-UA"/>
        </w:rPr>
        <w:t>реєстрацію</w:t>
      </w:r>
      <w:proofErr w:type="spellEnd"/>
      <w:r w:rsidRPr="002C799F">
        <w:rPr>
          <w:lang w:eastAsia="uk-UA"/>
        </w:rPr>
        <w:t xml:space="preserve"> ТЗ: </w:t>
      </w:r>
      <w:r w:rsidRPr="002C799F">
        <w:rPr>
          <w:lang w:val="uk-UA" w:eastAsia="uk-UA"/>
        </w:rPr>
        <w:t>___________</w:t>
      </w:r>
      <w:r w:rsidRPr="002C799F">
        <w:t xml:space="preserve">, </w:t>
      </w:r>
      <w:proofErr w:type="spellStart"/>
      <w:r w:rsidRPr="002C799F">
        <w:t>із</w:t>
      </w:r>
      <w:proofErr w:type="spellEnd"/>
      <w:r w:rsidRPr="002C799F">
        <w:t xml:space="preserve"> </w:t>
      </w:r>
      <w:proofErr w:type="spellStart"/>
      <w:r w:rsidRPr="002C799F">
        <w:t>забезпеченням</w:t>
      </w:r>
      <w:proofErr w:type="spellEnd"/>
      <w:r w:rsidRPr="002C799F">
        <w:t xml:space="preserve"> </w:t>
      </w:r>
      <w:proofErr w:type="spellStart"/>
      <w:r w:rsidRPr="002C799F">
        <w:t>Роботодавцем</w:t>
      </w:r>
      <w:proofErr w:type="spellEnd"/>
      <w:r w:rsidRPr="002C799F">
        <w:t xml:space="preserve"> (</w:t>
      </w:r>
      <w:proofErr w:type="spellStart"/>
      <w:r w:rsidRPr="002C799F">
        <w:t>заправкою</w:t>
      </w:r>
      <w:proofErr w:type="spellEnd"/>
      <w:r w:rsidRPr="002C799F">
        <w:t xml:space="preserve">) </w:t>
      </w:r>
      <w:proofErr w:type="spellStart"/>
      <w:r w:rsidRPr="002C799F">
        <w:t>автомобіля</w:t>
      </w:r>
      <w:proofErr w:type="spellEnd"/>
      <w:r w:rsidRPr="002C799F">
        <w:t xml:space="preserve"> </w:t>
      </w:r>
      <w:proofErr w:type="spellStart"/>
      <w:r w:rsidRPr="002C799F">
        <w:t>паливно-мастильними</w:t>
      </w:r>
      <w:proofErr w:type="spellEnd"/>
      <w:r w:rsidRPr="002C799F">
        <w:t xml:space="preserve"> </w:t>
      </w:r>
      <w:proofErr w:type="spellStart"/>
      <w:r w:rsidRPr="002C799F">
        <w:t>матеріалами</w:t>
      </w:r>
      <w:proofErr w:type="spellEnd"/>
      <w:r w:rsidRPr="002C799F">
        <w:t xml:space="preserve">, </w:t>
      </w:r>
      <w:proofErr w:type="spellStart"/>
      <w:r w:rsidRPr="002C799F">
        <w:rPr>
          <w:lang w:eastAsia="uk-UA"/>
        </w:rPr>
        <w:t>запасн</w:t>
      </w:r>
      <w:r w:rsidRPr="002C799F">
        <w:rPr>
          <w:lang w:val="uk-UA" w:eastAsia="uk-UA"/>
        </w:rPr>
        <w:t>ими</w:t>
      </w:r>
      <w:proofErr w:type="spellEnd"/>
      <w:r w:rsidRPr="002C799F">
        <w:rPr>
          <w:lang w:eastAsia="uk-UA"/>
        </w:rPr>
        <w:t xml:space="preserve"> </w:t>
      </w:r>
      <w:proofErr w:type="spellStart"/>
      <w:r w:rsidRPr="002C799F">
        <w:rPr>
          <w:lang w:eastAsia="uk-UA"/>
        </w:rPr>
        <w:t>частин</w:t>
      </w:r>
      <w:r w:rsidRPr="002C799F">
        <w:rPr>
          <w:lang w:val="uk-UA" w:eastAsia="uk-UA"/>
        </w:rPr>
        <w:t>ами</w:t>
      </w:r>
      <w:proofErr w:type="spellEnd"/>
      <w:r w:rsidRPr="002C799F">
        <w:rPr>
          <w:lang w:val="uk-UA" w:eastAsia="uk-UA"/>
        </w:rPr>
        <w:t xml:space="preserve"> і комплектуючими </w:t>
      </w:r>
      <w:r w:rsidRPr="002C799F">
        <w:rPr>
          <w:lang w:eastAsia="uk-UA"/>
        </w:rPr>
        <w:t>та/</w:t>
      </w:r>
      <w:proofErr w:type="spellStart"/>
      <w:r w:rsidRPr="002C799F">
        <w:rPr>
          <w:lang w:eastAsia="uk-UA"/>
        </w:rPr>
        <w:t>або</w:t>
      </w:r>
      <w:proofErr w:type="spellEnd"/>
      <w:r w:rsidRPr="002C799F">
        <w:rPr>
          <w:lang w:eastAsia="uk-UA"/>
        </w:rPr>
        <w:t xml:space="preserve"> проведен</w:t>
      </w:r>
      <w:proofErr w:type="spellStart"/>
      <w:r w:rsidRPr="002C799F">
        <w:rPr>
          <w:lang w:val="uk-UA" w:eastAsia="uk-UA"/>
        </w:rPr>
        <w:t>ням</w:t>
      </w:r>
      <w:proofErr w:type="spellEnd"/>
      <w:r w:rsidRPr="002C799F">
        <w:rPr>
          <w:lang w:val="uk-UA" w:eastAsia="uk-UA"/>
        </w:rPr>
        <w:t xml:space="preserve"> </w:t>
      </w:r>
      <w:proofErr w:type="spellStart"/>
      <w:r w:rsidRPr="002C799F">
        <w:rPr>
          <w:lang w:eastAsia="uk-UA"/>
        </w:rPr>
        <w:t>відновлювального</w:t>
      </w:r>
      <w:proofErr w:type="spellEnd"/>
      <w:r w:rsidRPr="002C799F">
        <w:rPr>
          <w:lang w:eastAsia="uk-UA"/>
        </w:rPr>
        <w:t xml:space="preserve"> ремонту </w:t>
      </w:r>
      <w:r w:rsidRPr="002C799F">
        <w:rPr>
          <w:lang w:val="uk-UA" w:eastAsia="uk-UA"/>
        </w:rPr>
        <w:t>або отриманням Працівником грошової компенсації (відшкодування) за їх вартість</w:t>
      </w:r>
      <w:r w:rsidRPr="002C799F">
        <w:t xml:space="preserve">. </w:t>
      </w:r>
    </w:p>
    <w:p w14:paraId="17FAC8E9" w14:textId="77777777" w:rsidR="00160B82" w:rsidRPr="002C799F" w:rsidRDefault="00160B82" w:rsidP="00D413F4">
      <w:pPr>
        <w:pStyle w:val="a3"/>
        <w:tabs>
          <w:tab w:val="left" w:pos="9356"/>
          <w:tab w:val="right" w:pos="9498"/>
        </w:tabs>
        <w:ind w:left="284"/>
        <w:jc w:val="both"/>
        <w:rPr>
          <w:sz w:val="24"/>
        </w:rPr>
      </w:pPr>
      <w:r w:rsidRPr="002C799F">
        <w:rPr>
          <w:sz w:val="24"/>
        </w:rPr>
        <w:t xml:space="preserve"> 2. Укласти договір використання власного автомобіля у службових цілях. </w:t>
      </w:r>
    </w:p>
    <w:p w14:paraId="0AFA4E11" w14:textId="77777777" w:rsidR="00160B82" w:rsidRPr="002C799F" w:rsidRDefault="00160B82" w:rsidP="00D413F4">
      <w:pPr>
        <w:pStyle w:val="a3"/>
        <w:tabs>
          <w:tab w:val="left" w:pos="9356"/>
          <w:tab w:val="right" w:pos="9498"/>
        </w:tabs>
        <w:ind w:left="284"/>
        <w:jc w:val="both"/>
        <w:rPr>
          <w:sz w:val="24"/>
        </w:rPr>
      </w:pPr>
    </w:p>
    <w:p w14:paraId="3F91973A" w14:textId="77777777" w:rsidR="00160B82" w:rsidRPr="002C799F" w:rsidRDefault="00160B82" w:rsidP="00D413F4">
      <w:pPr>
        <w:pStyle w:val="a3"/>
        <w:tabs>
          <w:tab w:val="left" w:pos="9356"/>
          <w:tab w:val="right" w:pos="9498"/>
        </w:tabs>
        <w:ind w:left="284"/>
        <w:jc w:val="both"/>
        <w:rPr>
          <w:sz w:val="24"/>
        </w:rPr>
      </w:pPr>
      <w:r w:rsidRPr="002C799F">
        <w:rPr>
          <w:sz w:val="24"/>
        </w:rPr>
        <w:t>Зобов’язуюсь слідкувати за належним зовнішнім виглядом, технічним стан, своєчасним проведенням планового технічного обслуговування, повідомляти про необхідність проведення ремонту, страхуванням власного автомобіля та даю згоду на використання власного автомобіля у службових цілях.</w:t>
      </w:r>
    </w:p>
    <w:p w14:paraId="4F6356A0" w14:textId="77777777" w:rsidR="00160B82" w:rsidRPr="002C799F" w:rsidRDefault="00160B82" w:rsidP="00D413F4">
      <w:pPr>
        <w:pStyle w:val="a3"/>
        <w:tabs>
          <w:tab w:val="left" w:pos="9356"/>
          <w:tab w:val="right" w:pos="9498"/>
        </w:tabs>
        <w:ind w:left="284"/>
        <w:jc w:val="both"/>
        <w:rPr>
          <w:sz w:val="24"/>
        </w:rPr>
      </w:pPr>
      <w:r w:rsidRPr="002C799F">
        <w:rPr>
          <w:sz w:val="24"/>
        </w:rPr>
        <w:t>Додатки:</w:t>
      </w:r>
    </w:p>
    <w:p w14:paraId="30FF07B3" w14:textId="77777777" w:rsidR="00160B82" w:rsidRPr="002C799F" w:rsidRDefault="00160B82" w:rsidP="00D413F4">
      <w:pPr>
        <w:pStyle w:val="a3"/>
        <w:tabs>
          <w:tab w:val="left" w:pos="9356"/>
          <w:tab w:val="right" w:pos="9498"/>
        </w:tabs>
        <w:ind w:left="284"/>
        <w:jc w:val="both"/>
        <w:rPr>
          <w:sz w:val="24"/>
        </w:rPr>
      </w:pPr>
      <w:r w:rsidRPr="002C799F">
        <w:rPr>
          <w:sz w:val="24"/>
        </w:rPr>
        <w:t>- копія свідоцтва про реєстрацію транспортного засобу;</w:t>
      </w:r>
    </w:p>
    <w:p w14:paraId="42D7341F" w14:textId="77777777" w:rsidR="00160B82" w:rsidRPr="002C799F" w:rsidRDefault="00160B82" w:rsidP="00D413F4">
      <w:pPr>
        <w:pStyle w:val="a3"/>
        <w:tabs>
          <w:tab w:val="left" w:pos="9356"/>
          <w:tab w:val="right" w:pos="9498"/>
        </w:tabs>
        <w:ind w:left="284"/>
        <w:jc w:val="both"/>
        <w:rPr>
          <w:sz w:val="24"/>
        </w:rPr>
      </w:pPr>
      <w:r w:rsidRPr="002C799F">
        <w:rPr>
          <w:sz w:val="24"/>
        </w:rPr>
        <w:t xml:space="preserve">- копія страхового свідоцтва (поліса) на автомобіль; </w:t>
      </w:r>
    </w:p>
    <w:p w14:paraId="54F757C9" w14:textId="77777777" w:rsidR="00160B82" w:rsidRPr="002C799F" w:rsidRDefault="00160B82" w:rsidP="00D413F4">
      <w:pPr>
        <w:pStyle w:val="a3"/>
        <w:tabs>
          <w:tab w:val="left" w:pos="9356"/>
          <w:tab w:val="right" w:pos="9498"/>
        </w:tabs>
        <w:ind w:left="284"/>
        <w:jc w:val="both"/>
        <w:rPr>
          <w:sz w:val="24"/>
        </w:rPr>
      </w:pPr>
      <w:r w:rsidRPr="002C799F">
        <w:rPr>
          <w:sz w:val="24"/>
        </w:rPr>
        <w:t>- копія посвідчення водія відповідної категорії.</w:t>
      </w:r>
    </w:p>
    <w:p w14:paraId="2FEFA1A6" w14:textId="77777777" w:rsidR="00160B82" w:rsidRPr="002C799F" w:rsidRDefault="00160B82" w:rsidP="00D413F4">
      <w:pPr>
        <w:pStyle w:val="a3"/>
        <w:tabs>
          <w:tab w:val="left" w:pos="9356"/>
          <w:tab w:val="right" w:pos="9498"/>
        </w:tabs>
        <w:ind w:left="284"/>
        <w:jc w:val="both"/>
        <w:rPr>
          <w:sz w:val="24"/>
        </w:rPr>
      </w:pPr>
    </w:p>
    <w:p w14:paraId="171918CD" w14:textId="77777777" w:rsidR="00160B82" w:rsidRPr="002C799F" w:rsidRDefault="00160B82" w:rsidP="00D413F4">
      <w:pPr>
        <w:tabs>
          <w:tab w:val="left" w:pos="9356"/>
          <w:tab w:val="right" w:pos="9498"/>
        </w:tabs>
        <w:ind w:left="284"/>
        <w:jc w:val="both"/>
      </w:pPr>
      <w:r w:rsidRPr="002C799F">
        <w:rPr>
          <w:lang w:val="uk-UA"/>
        </w:rPr>
        <w:t xml:space="preserve">            ___________</w:t>
      </w:r>
      <w:r w:rsidRPr="002C799F">
        <w:t xml:space="preserve"> року                    </w:t>
      </w:r>
      <w:r w:rsidRPr="002C799F">
        <w:rPr>
          <w:lang w:val="uk-UA"/>
        </w:rPr>
        <w:t xml:space="preserve">   </w:t>
      </w:r>
      <w:r w:rsidRPr="002C799F">
        <w:t xml:space="preserve">   _</w:t>
      </w:r>
      <w:r w:rsidRPr="002C799F">
        <w:rPr>
          <w:lang w:val="uk-UA"/>
        </w:rPr>
        <w:t>___</w:t>
      </w:r>
      <w:r w:rsidRPr="002C799F">
        <w:t xml:space="preserve">_______                   </w:t>
      </w:r>
      <w:r w:rsidRPr="002C799F">
        <w:rPr>
          <w:lang w:val="uk-UA"/>
        </w:rPr>
        <w:t xml:space="preserve">          _________</w:t>
      </w:r>
    </w:p>
    <w:p w14:paraId="38D92C7E" w14:textId="77777777" w:rsidR="00160B82" w:rsidRPr="002C799F" w:rsidRDefault="00160B82" w:rsidP="00D413F4">
      <w:pPr>
        <w:ind w:left="284"/>
        <w:rPr>
          <w:lang w:eastAsia="uk-UA"/>
        </w:rPr>
      </w:pPr>
    </w:p>
    <w:p w14:paraId="7E8CA434" w14:textId="77777777" w:rsidR="00160B82" w:rsidRPr="002C799F" w:rsidRDefault="00160B82" w:rsidP="00D413F4">
      <w:pPr>
        <w:ind w:left="284"/>
      </w:pPr>
    </w:p>
    <w:p w14:paraId="74845533" w14:textId="77777777" w:rsidR="00160B82" w:rsidRPr="002C799F" w:rsidRDefault="00160B82" w:rsidP="00D413F4">
      <w:pPr>
        <w:ind w:left="284"/>
      </w:pPr>
    </w:p>
    <w:p w14:paraId="13C57E8A" w14:textId="77777777" w:rsidR="00160B82" w:rsidRPr="002C799F" w:rsidRDefault="00160B82" w:rsidP="00D413F4">
      <w:pPr>
        <w:ind w:left="284"/>
        <w:rPr>
          <w:lang w:val="uk-UA"/>
        </w:rPr>
      </w:pPr>
    </w:p>
    <w:p w14:paraId="1A943519" w14:textId="77777777" w:rsidR="00160B82" w:rsidRPr="002C799F" w:rsidRDefault="00160B82" w:rsidP="00D413F4">
      <w:pPr>
        <w:ind w:left="284"/>
        <w:rPr>
          <w:b/>
          <w:bCs/>
          <w:lang w:val="uk-UA"/>
        </w:rPr>
      </w:pPr>
    </w:p>
    <w:p w14:paraId="42C5C611" w14:textId="22405778" w:rsidR="00160B82" w:rsidRPr="002C799F" w:rsidRDefault="00160B82" w:rsidP="00D413F4">
      <w:pPr>
        <w:ind w:left="284"/>
        <w:rPr>
          <w:b/>
          <w:bCs/>
          <w:lang w:val="uk-UA"/>
        </w:rPr>
      </w:pPr>
      <w:r w:rsidRPr="002C799F">
        <w:rPr>
          <w:b/>
          <w:bCs/>
          <w:lang w:val="uk-UA"/>
        </w:rPr>
        <w:t>Секретар  ради                                          Світлана   МЕДВЕДЧУК</w:t>
      </w:r>
    </w:p>
    <w:p w14:paraId="384C46AE" w14:textId="2EE73601" w:rsidR="00160B82" w:rsidRPr="002C799F" w:rsidRDefault="00160B82" w:rsidP="00D413F4">
      <w:pPr>
        <w:ind w:left="284"/>
        <w:rPr>
          <w:b/>
          <w:bCs/>
          <w:lang w:val="uk-UA"/>
        </w:rPr>
      </w:pPr>
    </w:p>
    <w:p w14:paraId="770F9A27" w14:textId="2C99C98C" w:rsidR="00F437A8" w:rsidRPr="002C799F" w:rsidRDefault="00F437A8" w:rsidP="00D413F4">
      <w:pPr>
        <w:ind w:left="284"/>
        <w:rPr>
          <w:b/>
          <w:bCs/>
          <w:lang w:val="uk-UA"/>
        </w:rPr>
      </w:pPr>
    </w:p>
    <w:p w14:paraId="22D5D19C" w14:textId="7FD707AA" w:rsidR="00F437A8" w:rsidRPr="002C799F" w:rsidRDefault="00F437A8" w:rsidP="00D413F4">
      <w:pPr>
        <w:ind w:left="284"/>
        <w:rPr>
          <w:b/>
          <w:bCs/>
          <w:lang w:val="uk-UA"/>
        </w:rPr>
      </w:pPr>
    </w:p>
    <w:p w14:paraId="774DF539" w14:textId="04C57E47" w:rsidR="00F437A8" w:rsidRPr="002C799F" w:rsidRDefault="00F437A8" w:rsidP="00D413F4">
      <w:pPr>
        <w:ind w:left="284"/>
        <w:rPr>
          <w:b/>
          <w:bCs/>
          <w:lang w:val="uk-UA"/>
        </w:rPr>
      </w:pPr>
    </w:p>
    <w:p w14:paraId="278A12EE" w14:textId="77050395" w:rsidR="00F437A8" w:rsidRPr="002C799F" w:rsidRDefault="00F437A8" w:rsidP="00D413F4">
      <w:pPr>
        <w:ind w:left="284"/>
        <w:rPr>
          <w:b/>
          <w:bCs/>
          <w:lang w:val="uk-UA"/>
        </w:rPr>
      </w:pPr>
    </w:p>
    <w:p w14:paraId="16676424" w14:textId="17797A0B" w:rsidR="00F437A8" w:rsidRPr="002C799F" w:rsidRDefault="00F437A8" w:rsidP="00D413F4">
      <w:pPr>
        <w:ind w:left="284"/>
        <w:rPr>
          <w:b/>
          <w:bCs/>
          <w:lang w:val="uk-UA"/>
        </w:rPr>
      </w:pPr>
    </w:p>
    <w:p w14:paraId="4484036F" w14:textId="77777777" w:rsidR="006E5310" w:rsidRPr="002C799F" w:rsidRDefault="006E5310" w:rsidP="00D413F4">
      <w:pPr>
        <w:spacing w:after="160" w:line="252" w:lineRule="auto"/>
        <w:ind w:left="284"/>
        <w:contextualSpacing/>
        <w:jc w:val="right"/>
        <w:rPr>
          <w:b/>
          <w:lang w:val="uk-UA" w:eastAsia="uk-UA"/>
        </w:rPr>
      </w:pPr>
    </w:p>
    <w:p w14:paraId="528A7563" w14:textId="77777777" w:rsidR="006E5310" w:rsidRPr="002C799F" w:rsidRDefault="006E5310" w:rsidP="00D413F4">
      <w:pPr>
        <w:spacing w:after="160" w:line="252" w:lineRule="auto"/>
        <w:ind w:left="284"/>
        <w:contextualSpacing/>
        <w:jc w:val="right"/>
        <w:rPr>
          <w:b/>
          <w:lang w:val="uk-UA" w:eastAsia="uk-UA"/>
        </w:rPr>
      </w:pPr>
    </w:p>
    <w:p w14:paraId="2EAB88B4" w14:textId="1784890D" w:rsidR="00F437A8" w:rsidRPr="002C799F" w:rsidRDefault="00F437A8" w:rsidP="00D413F4">
      <w:pPr>
        <w:spacing w:after="160" w:line="252" w:lineRule="auto"/>
        <w:ind w:left="284"/>
        <w:contextualSpacing/>
        <w:jc w:val="right"/>
        <w:rPr>
          <w:b/>
          <w:lang w:val="uk-UA" w:eastAsia="uk-UA"/>
        </w:rPr>
      </w:pPr>
      <w:r w:rsidRPr="002C799F">
        <w:rPr>
          <w:b/>
          <w:lang w:val="uk-UA" w:eastAsia="uk-UA"/>
        </w:rPr>
        <w:t xml:space="preserve">                                     </w:t>
      </w:r>
    </w:p>
    <w:p w14:paraId="3F618D93" w14:textId="24C6439D" w:rsidR="00F437A8" w:rsidRPr="002C799F" w:rsidRDefault="00F437A8" w:rsidP="00D413F4">
      <w:pPr>
        <w:spacing w:after="160" w:line="252" w:lineRule="auto"/>
        <w:ind w:left="284"/>
        <w:contextualSpacing/>
        <w:jc w:val="right"/>
        <w:rPr>
          <w:b/>
          <w:lang w:val="uk-UA" w:eastAsia="uk-UA"/>
        </w:rPr>
      </w:pPr>
      <w:r w:rsidRPr="002C799F">
        <w:rPr>
          <w:b/>
          <w:lang w:val="uk-UA" w:eastAsia="uk-UA"/>
        </w:rPr>
        <w:lastRenderedPageBreak/>
        <w:t xml:space="preserve"> </w:t>
      </w:r>
      <w:proofErr w:type="spellStart"/>
      <w:r w:rsidRPr="002C799F">
        <w:rPr>
          <w:b/>
          <w:lang w:val="uk-UA" w:eastAsia="uk-UA"/>
        </w:rPr>
        <w:t>Проєкт</w:t>
      </w:r>
      <w:proofErr w:type="spellEnd"/>
    </w:p>
    <w:p w14:paraId="651CA00C" w14:textId="77777777" w:rsidR="006E5310" w:rsidRPr="002C799F" w:rsidRDefault="006E5310" w:rsidP="00D413F4">
      <w:pPr>
        <w:spacing w:after="160" w:line="252" w:lineRule="auto"/>
        <w:ind w:left="284"/>
        <w:contextualSpacing/>
        <w:jc w:val="right"/>
        <w:rPr>
          <w:b/>
          <w:lang w:val="uk-UA" w:eastAsia="uk-UA"/>
        </w:rPr>
      </w:pPr>
    </w:p>
    <w:p w14:paraId="1C812688" w14:textId="77777777" w:rsidR="00F437A8" w:rsidRPr="002C799F" w:rsidRDefault="00F437A8" w:rsidP="00D413F4">
      <w:pPr>
        <w:spacing w:after="160" w:line="252" w:lineRule="auto"/>
        <w:ind w:left="284"/>
        <w:contextualSpacing/>
        <w:jc w:val="center"/>
        <w:rPr>
          <w:b/>
          <w:lang w:val="uk-UA" w:eastAsia="uk-UA"/>
        </w:rPr>
      </w:pPr>
      <w:r w:rsidRPr="002C799F">
        <w:rPr>
          <w:b/>
          <w:noProof/>
        </w:rPr>
        <w:drawing>
          <wp:inline distT="0" distB="0" distL="0" distR="0" wp14:anchorId="56B5F2EA" wp14:editId="1D34ED47">
            <wp:extent cx="429895" cy="621030"/>
            <wp:effectExtent l="0" t="0" r="825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895" cy="621030"/>
                    </a:xfrm>
                    <a:prstGeom prst="rect">
                      <a:avLst/>
                    </a:prstGeom>
                    <a:noFill/>
                    <a:ln>
                      <a:noFill/>
                    </a:ln>
                  </pic:spPr>
                </pic:pic>
              </a:graphicData>
            </a:graphic>
          </wp:inline>
        </w:drawing>
      </w:r>
    </w:p>
    <w:p w14:paraId="21AFF8FD" w14:textId="77777777" w:rsidR="00F437A8" w:rsidRPr="002C799F" w:rsidRDefault="00F437A8" w:rsidP="00D413F4">
      <w:pPr>
        <w:spacing w:line="252" w:lineRule="auto"/>
        <w:ind w:left="284"/>
        <w:contextualSpacing/>
        <w:jc w:val="center"/>
        <w:rPr>
          <w:b/>
          <w:lang w:eastAsia="zh-CN"/>
        </w:rPr>
      </w:pPr>
      <w:proofErr w:type="gramStart"/>
      <w:r w:rsidRPr="002C799F">
        <w:rPr>
          <w:b/>
        </w:rPr>
        <w:t>КОСІВСЬКА  МІСЬКА</w:t>
      </w:r>
      <w:proofErr w:type="gramEnd"/>
      <w:r w:rsidRPr="002C799F">
        <w:rPr>
          <w:b/>
        </w:rPr>
        <w:t xml:space="preserve">  РАДА</w:t>
      </w:r>
    </w:p>
    <w:p w14:paraId="76EFC39F" w14:textId="77777777" w:rsidR="00F437A8" w:rsidRPr="002C799F" w:rsidRDefault="00F437A8" w:rsidP="00D413F4">
      <w:pPr>
        <w:spacing w:line="252" w:lineRule="auto"/>
        <w:ind w:left="284"/>
        <w:contextualSpacing/>
        <w:jc w:val="center"/>
        <w:rPr>
          <w:b/>
        </w:rPr>
      </w:pPr>
      <w:r w:rsidRPr="002C799F">
        <w:rPr>
          <w:b/>
        </w:rPr>
        <w:t>КОСІВСЬКОГО РАЙОНУ</w:t>
      </w:r>
    </w:p>
    <w:p w14:paraId="67309010" w14:textId="77777777" w:rsidR="00F437A8" w:rsidRPr="002C799F" w:rsidRDefault="00F437A8" w:rsidP="00D413F4">
      <w:pPr>
        <w:spacing w:line="252" w:lineRule="auto"/>
        <w:ind w:left="284"/>
        <w:contextualSpacing/>
        <w:jc w:val="center"/>
        <w:rPr>
          <w:b/>
        </w:rPr>
      </w:pPr>
      <w:r w:rsidRPr="002C799F">
        <w:rPr>
          <w:b/>
        </w:rPr>
        <w:t>ІВАНО-ФРАНКІВСЬКОЇ ОБЛАСТІ</w:t>
      </w:r>
    </w:p>
    <w:p w14:paraId="4D13A5D4" w14:textId="77777777" w:rsidR="00F437A8" w:rsidRPr="002C799F" w:rsidRDefault="00F437A8" w:rsidP="00D413F4">
      <w:pPr>
        <w:spacing w:line="252" w:lineRule="auto"/>
        <w:ind w:left="284"/>
        <w:contextualSpacing/>
        <w:jc w:val="center"/>
        <w:rPr>
          <w:b/>
        </w:rPr>
      </w:pPr>
      <w:proofErr w:type="spellStart"/>
      <w:r w:rsidRPr="002C799F">
        <w:rPr>
          <w:b/>
        </w:rPr>
        <w:t>Восьме</w:t>
      </w:r>
      <w:proofErr w:type="spellEnd"/>
      <w:r w:rsidRPr="002C799F">
        <w:rPr>
          <w:b/>
        </w:rPr>
        <w:t xml:space="preserve"> </w:t>
      </w:r>
      <w:proofErr w:type="spellStart"/>
      <w:r w:rsidRPr="002C799F">
        <w:rPr>
          <w:b/>
        </w:rPr>
        <w:t>демократичне</w:t>
      </w:r>
      <w:proofErr w:type="spellEnd"/>
      <w:r w:rsidRPr="002C799F">
        <w:rPr>
          <w:b/>
        </w:rPr>
        <w:t xml:space="preserve"> </w:t>
      </w:r>
      <w:proofErr w:type="spellStart"/>
      <w:r w:rsidRPr="002C799F">
        <w:rPr>
          <w:b/>
        </w:rPr>
        <w:t>скликання</w:t>
      </w:r>
      <w:proofErr w:type="spellEnd"/>
    </w:p>
    <w:p w14:paraId="05CDA510" w14:textId="77777777" w:rsidR="00F437A8" w:rsidRPr="002C799F" w:rsidRDefault="00F437A8" w:rsidP="00D413F4">
      <w:pPr>
        <w:spacing w:line="252" w:lineRule="auto"/>
        <w:ind w:left="284"/>
        <w:contextualSpacing/>
        <w:jc w:val="center"/>
        <w:rPr>
          <w:b/>
        </w:rPr>
      </w:pPr>
      <w:proofErr w:type="spellStart"/>
      <w:proofErr w:type="gramStart"/>
      <w:r w:rsidRPr="002C799F">
        <w:rPr>
          <w:b/>
        </w:rPr>
        <w:t>П’ятдесят</w:t>
      </w:r>
      <w:proofErr w:type="spellEnd"/>
      <w:r w:rsidRPr="002C799F">
        <w:rPr>
          <w:b/>
        </w:rPr>
        <w:t xml:space="preserve">  </w:t>
      </w:r>
      <w:r w:rsidRPr="002C799F">
        <w:rPr>
          <w:b/>
          <w:lang w:val="uk-UA"/>
        </w:rPr>
        <w:t>шоста</w:t>
      </w:r>
      <w:proofErr w:type="gramEnd"/>
      <w:r w:rsidRPr="002C799F">
        <w:rPr>
          <w:b/>
          <w:lang w:val="uk-UA"/>
        </w:rPr>
        <w:t xml:space="preserve"> </w:t>
      </w:r>
      <w:r w:rsidRPr="002C799F">
        <w:rPr>
          <w:b/>
        </w:rPr>
        <w:t xml:space="preserve">  </w:t>
      </w:r>
      <w:proofErr w:type="spellStart"/>
      <w:r w:rsidRPr="002C799F">
        <w:rPr>
          <w:b/>
        </w:rPr>
        <w:t>сесія</w:t>
      </w:r>
      <w:proofErr w:type="spellEnd"/>
      <w:r w:rsidRPr="002C799F">
        <w:rPr>
          <w:b/>
        </w:rPr>
        <w:br/>
        <w:t>_______________________________________________________________________</w:t>
      </w:r>
    </w:p>
    <w:p w14:paraId="3D4211A2" w14:textId="77777777" w:rsidR="00F437A8" w:rsidRPr="002C799F" w:rsidRDefault="00F437A8" w:rsidP="00D413F4">
      <w:pPr>
        <w:spacing w:line="252" w:lineRule="auto"/>
        <w:ind w:left="284"/>
        <w:contextualSpacing/>
        <w:jc w:val="center"/>
        <w:rPr>
          <w:b/>
        </w:rPr>
      </w:pPr>
      <w:r w:rsidRPr="002C799F">
        <w:rPr>
          <w:b/>
        </w:rPr>
        <w:t>РІШЕННЯ</w:t>
      </w:r>
    </w:p>
    <w:p w14:paraId="2AAB3DE2" w14:textId="77777777" w:rsidR="00F437A8" w:rsidRPr="002C799F" w:rsidRDefault="00F437A8" w:rsidP="00D413F4">
      <w:pPr>
        <w:spacing w:line="252" w:lineRule="auto"/>
        <w:ind w:left="284"/>
        <w:contextualSpacing/>
        <w:rPr>
          <w:b/>
        </w:rPr>
      </w:pPr>
    </w:p>
    <w:p w14:paraId="753EE4C5" w14:textId="127F7059" w:rsidR="00F437A8" w:rsidRPr="002C799F" w:rsidRDefault="00F437A8" w:rsidP="00D413F4">
      <w:pPr>
        <w:pStyle w:val="1"/>
        <w:ind w:left="284"/>
        <w:rPr>
          <w:rFonts w:ascii="Times New Roman" w:eastAsia="Calibri" w:hAnsi="Times New Roman" w:cs="Times New Roman"/>
          <w:b/>
          <w:i/>
          <w:iCs/>
          <w:sz w:val="24"/>
          <w:szCs w:val="24"/>
          <w:lang w:val="uk-UA" w:eastAsia="uk-UA"/>
        </w:rPr>
      </w:pPr>
      <w:proofErr w:type="spellStart"/>
      <w:proofErr w:type="gramStart"/>
      <w:r w:rsidRPr="002C799F">
        <w:rPr>
          <w:rFonts w:ascii="Times New Roman" w:hAnsi="Times New Roman" w:cs="Times New Roman"/>
          <w:b/>
          <w:bCs/>
          <w:sz w:val="24"/>
          <w:szCs w:val="24"/>
        </w:rPr>
        <w:t>Від</w:t>
      </w:r>
      <w:proofErr w:type="spellEnd"/>
      <w:r w:rsidRPr="002C799F">
        <w:rPr>
          <w:rFonts w:ascii="Times New Roman" w:hAnsi="Times New Roman" w:cs="Times New Roman"/>
          <w:b/>
          <w:bCs/>
          <w:sz w:val="24"/>
          <w:szCs w:val="24"/>
        </w:rPr>
        <w:t xml:space="preserve">  29</w:t>
      </w:r>
      <w:proofErr w:type="gramEnd"/>
      <w:r w:rsidRPr="002C799F">
        <w:rPr>
          <w:rFonts w:ascii="Times New Roman" w:hAnsi="Times New Roman" w:cs="Times New Roman"/>
          <w:b/>
          <w:bCs/>
          <w:sz w:val="24"/>
          <w:szCs w:val="24"/>
        </w:rPr>
        <w:t xml:space="preserve"> </w:t>
      </w:r>
      <w:r w:rsidRPr="002C799F">
        <w:rPr>
          <w:rFonts w:ascii="Times New Roman" w:hAnsi="Times New Roman" w:cs="Times New Roman"/>
          <w:b/>
          <w:bCs/>
          <w:sz w:val="24"/>
          <w:szCs w:val="24"/>
          <w:lang w:val="uk-UA"/>
        </w:rPr>
        <w:t xml:space="preserve"> </w:t>
      </w:r>
      <w:proofErr w:type="spellStart"/>
      <w:r w:rsidRPr="002C799F">
        <w:rPr>
          <w:rFonts w:ascii="Times New Roman" w:hAnsi="Times New Roman" w:cs="Times New Roman"/>
          <w:b/>
          <w:bCs/>
          <w:sz w:val="24"/>
          <w:szCs w:val="24"/>
        </w:rPr>
        <w:t>серпня</w:t>
      </w:r>
      <w:proofErr w:type="spellEnd"/>
      <w:r w:rsidRPr="002C799F">
        <w:rPr>
          <w:rFonts w:ascii="Times New Roman" w:hAnsi="Times New Roman" w:cs="Times New Roman"/>
          <w:b/>
          <w:bCs/>
          <w:sz w:val="24"/>
          <w:szCs w:val="24"/>
        </w:rPr>
        <w:t xml:space="preserve"> </w:t>
      </w:r>
      <w:r w:rsidRPr="002C799F">
        <w:rPr>
          <w:rFonts w:ascii="Times New Roman" w:hAnsi="Times New Roman" w:cs="Times New Roman"/>
          <w:b/>
          <w:bCs/>
          <w:sz w:val="24"/>
          <w:szCs w:val="24"/>
          <w:lang w:val="uk-UA"/>
        </w:rPr>
        <w:t xml:space="preserve"> </w:t>
      </w:r>
      <w:r w:rsidRPr="002C799F">
        <w:rPr>
          <w:rFonts w:ascii="Times New Roman" w:hAnsi="Times New Roman" w:cs="Times New Roman"/>
          <w:b/>
          <w:bCs/>
          <w:sz w:val="24"/>
          <w:szCs w:val="24"/>
        </w:rPr>
        <w:t xml:space="preserve">2025    року                                                                          </w:t>
      </w:r>
      <w:r w:rsidRPr="002C799F">
        <w:rPr>
          <w:rFonts w:ascii="Times New Roman" w:hAnsi="Times New Roman" w:cs="Times New Roman"/>
          <w:b/>
          <w:bCs/>
          <w:sz w:val="24"/>
          <w:szCs w:val="24"/>
          <w:lang w:val="uk-UA"/>
        </w:rPr>
        <w:t xml:space="preserve">     </w:t>
      </w:r>
      <w:r w:rsidRPr="002C799F">
        <w:rPr>
          <w:rFonts w:ascii="Times New Roman" w:hAnsi="Times New Roman" w:cs="Times New Roman"/>
          <w:b/>
          <w:bCs/>
          <w:sz w:val="24"/>
          <w:szCs w:val="24"/>
        </w:rPr>
        <w:t xml:space="preserve"> № </w:t>
      </w:r>
      <w:r w:rsidRPr="002C799F">
        <w:rPr>
          <w:rFonts w:ascii="Times New Roman" w:hAnsi="Times New Roman" w:cs="Times New Roman"/>
          <w:b/>
          <w:bCs/>
          <w:sz w:val="24"/>
          <w:szCs w:val="24"/>
          <w:lang w:val="uk-UA"/>
        </w:rPr>
        <w:t>_______</w:t>
      </w:r>
    </w:p>
    <w:p w14:paraId="5E0E03BE" w14:textId="77777777" w:rsidR="00F70347" w:rsidRPr="002C799F" w:rsidRDefault="00F437A8" w:rsidP="00F70347">
      <w:pPr>
        <w:pStyle w:val="a3"/>
        <w:spacing w:line="276" w:lineRule="auto"/>
        <w:ind w:left="284"/>
        <w:rPr>
          <w:b/>
          <w:sz w:val="24"/>
        </w:rPr>
      </w:pPr>
      <w:r w:rsidRPr="002C799F">
        <w:rPr>
          <w:b/>
          <w:sz w:val="24"/>
        </w:rPr>
        <w:t xml:space="preserve">Про затвердження </w:t>
      </w:r>
      <w:r w:rsidR="00F70347" w:rsidRPr="002C799F">
        <w:rPr>
          <w:b/>
          <w:sz w:val="24"/>
        </w:rPr>
        <w:t xml:space="preserve"> </w:t>
      </w:r>
      <w:r w:rsidRPr="002C799F">
        <w:rPr>
          <w:b/>
          <w:sz w:val="24"/>
        </w:rPr>
        <w:t xml:space="preserve">Положення про групу </w:t>
      </w:r>
    </w:p>
    <w:p w14:paraId="7D162001" w14:textId="77777777" w:rsidR="00F70347" w:rsidRPr="002C799F" w:rsidRDefault="00F437A8" w:rsidP="00F70347">
      <w:pPr>
        <w:pStyle w:val="a3"/>
        <w:spacing w:line="276" w:lineRule="auto"/>
        <w:ind w:left="284"/>
        <w:rPr>
          <w:b/>
          <w:sz w:val="24"/>
        </w:rPr>
      </w:pPr>
      <w:r w:rsidRPr="002C799F">
        <w:rPr>
          <w:b/>
          <w:sz w:val="24"/>
        </w:rPr>
        <w:t xml:space="preserve">подовженого дня закладу загальної середньої </w:t>
      </w:r>
    </w:p>
    <w:p w14:paraId="2E35F7BA" w14:textId="0AA528AD" w:rsidR="00F437A8" w:rsidRPr="002C799F" w:rsidRDefault="00F437A8" w:rsidP="00F70347">
      <w:pPr>
        <w:pStyle w:val="a3"/>
        <w:spacing w:line="276" w:lineRule="auto"/>
        <w:ind w:left="284"/>
        <w:rPr>
          <w:b/>
          <w:sz w:val="24"/>
        </w:rPr>
      </w:pPr>
      <w:r w:rsidRPr="002C799F">
        <w:rPr>
          <w:b/>
          <w:sz w:val="24"/>
        </w:rPr>
        <w:t xml:space="preserve">освіти Косівської міської ради </w:t>
      </w:r>
    </w:p>
    <w:p w14:paraId="676D64F9" w14:textId="77777777" w:rsidR="00F437A8" w:rsidRPr="002C799F" w:rsidRDefault="00F437A8" w:rsidP="00D413F4">
      <w:pPr>
        <w:pStyle w:val="a3"/>
        <w:ind w:left="284"/>
        <w:rPr>
          <w:b/>
          <w:sz w:val="24"/>
        </w:rPr>
      </w:pPr>
    </w:p>
    <w:p w14:paraId="6AC78C75" w14:textId="77777777" w:rsidR="00F437A8" w:rsidRPr="002C799F" w:rsidRDefault="00F437A8" w:rsidP="00D413F4">
      <w:pPr>
        <w:pStyle w:val="a3"/>
        <w:spacing w:line="276" w:lineRule="auto"/>
        <w:ind w:left="284" w:firstLine="709"/>
        <w:jc w:val="both"/>
        <w:rPr>
          <w:b/>
          <w:sz w:val="24"/>
        </w:rPr>
      </w:pPr>
      <w:r w:rsidRPr="002C799F">
        <w:rPr>
          <w:rStyle w:val="rvts13"/>
          <w:sz w:val="24"/>
          <w:shd w:val="clear" w:color="auto" w:fill="FFFFFF"/>
        </w:rPr>
        <w:t xml:space="preserve">Відповідно до частини дев’ятої статті 12 Закону України «Про повну загальну середню освіту», керуючись Порядком створення груп подовженого дня у державних і комунальних закладах загальної середньої освіти, затвердженим наказом Міністерства освіти і науки України від 25 червня 2018 року № 677, зі змінами, внесеними згідно з Наказом Міністерства освіти і науки № 808 від 03.06.2025, з урахуванням вимог підпунктів 1, 2 пункту "а" статті 32 Закону України «Про місцеве самоврядування в Україні», у зв’язку з необхідністю врегулювання питань створення та функціонування груп подовженого дня у закладах загальної середньої освіти громади, враховуючи  рішення депутатської комісії з гуманітарних питань № ___ від ___, </w:t>
      </w:r>
      <w:r w:rsidRPr="002C799F">
        <w:rPr>
          <w:b/>
          <w:sz w:val="24"/>
        </w:rPr>
        <w:t>Косівська міська рада вирішила:</w:t>
      </w:r>
    </w:p>
    <w:p w14:paraId="046442D8" w14:textId="77777777" w:rsidR="00F437A8" w:rsidRPr="002C799F" w:rsidRDefault="00F437A8" w:rsidP="00D413F4">
      <w:pPr>
        <w:pStyle w:val="a3"/>
        <w:ind w:left="284" w:firstLine="709"/>
        <w:jc w:val="both"/>
        <w:rPr>
          <w:sz w:val="24"/>
        </w:rPr>
      </w:pPr>
    </w:p>
    <w:p w14:paraId="1564FFF5" w14:textId="77777777" w:rsidR="00F437A8" w:rsidRPr="002C799F" w:rsidRDefault="00F437A8" w:rsidP="00D413F4">
      <w:pPr>
        <w:numPr>
          <w:ilvl w:val="0"/>
          <w:numId w:val="2"/>
        </w:numPr>
        <w:shd w:val="clear" w:color="auto" w:fill="FFFFFF"/>
        <w:tabs>
          <w:tab w:val="left" w:pos="142"/>
          <w:tab w:val="left" w:pos="567"/>
          <w:tab w:val="left" w:pos="851"/>
          <w:tab w:val="left" w:pos="993"/>
          <w:tab w:val="left" w:pos="1134"/>
        </w:tabs>
        <w:spacing w:line="276" w:lineRule="auto"/>
        <w:ind w:left="284" w:firstLine="567"/>
        <w:jc w:val="both"/>
        <w:rPr>
          <w:bCs/>
          <w:iCs/>
        </w:rPr>
      </w:pPr>
      <w:proofErr w:type="spellStart"/>
      <w:r w:rsidRPr="002C799F">
        <w:rPr>
          <w:bCs/>
          <w:iCs/>
        </w:rPr>
        <w:t>Затвердити</w:t>
      </w:r>
      <w:proofErr w:type="spellEnd"/>
      <w:r w:rsidRPr="002C799F">
        <w:rPr>
          <w:bCs/>
          <w:iCs/>
        </w:rPr>
        <w:t xml:space="preserve"> </w:t>
      </w:r>
      <w:proofErr w:type="spellStart"/>
      <w:r w:rsidRPr="002C799F">
        <w:rPr>
          <w:bCs/>
          <w:iCs/>
        </w:rPr>
        <w:t>Положення</w:t>
      </w:r>
      <w:proofErr w:type="spellEnd"/>
      <w:r w:rsidRPr="002C799F">
        <w:rPr>
          <w:bCs/>
          <w:iCs/>
        </w:rPr>
        <w:t xml:space="preserve"> про </w:t>
      </w:r>
      <w:proofErr w:type="spellStart"/>
      <w:r w:rsidRPr="002C799F">
        <w:rPr>
          <w:bCs/>
          <w:iCs/>
        </w:rPr>
        <w:t>групу</w:t>
      </w:r>
      <w:proofErr w:type="spellEnd"/>
      <w:r w:rsidRPr="002C799F">
        <w:rPr>
          <w:bCs/>
          <w:iCs/>
        </w:rPr>
        <w:t xml:space="preserve"> </w:t>
      </w:r>
      <w:proofErr w:type="spellStart"/>
      <w:r w:rsidRPr="002C799F">
        <w:rPr>
          <w:bCs/>
          <w:iCs/>
        </w:rPr>
        <w:t>подовженого</w:t>
      </w:r>
      <w:proofErr w:type="spellEnd"/>
      <w:r w:rsidRPr="002C799F">
        <w:rPr>
          <w:bCs/>
          <w:iCs/>
        </w:rPr>
        <w:t xml:space="preserve"> дня закладу </w:t>
      </w:r>
      <w:proofErr w:type="spellStart"/>
      <w:r w:rsidRPr="002C799F">
        <w:rPr>
          <w:bCs/>
          <w:iCs/>
        </w:rPr>
        <w:t>загальної</w:t>
      </w:r>
      <w:proofErr w:type="spellEnd"/>
      <w:r w:rsidRPr="002C799F">
        <w:rPr>
          <w:bCs/>
          <w:iCs/>
        </w:rPr>
        <w:t xml:space="preserve"> </w:t>
      </w:r>
      <w:proofErr w:type="spellStart"/>
      <w:r w:rsidRPr="002C799F">
        <w:rPr>
          <w:bCs/>
          <w:iCs/>
        </w:rPr>
        <w:t>середньої</w:t>
      </w:r>
      <w:proofErr w:type="spellEnd"/>
      <w:r w:rsidRPr="002C799F">
        <w:rPr>
          <w:bCs/>
          <w:iCs/>
        </w:rPr>
        <w:t xml:space="preserve"> </w:t>
      </w:r>
      <w:proofErr w:type="spellStart"/>
      <w:r w:rsidRPr="002C799F">
        <w:rPr>
          <w:bCs/>
          <w:iCs/>
        </w:rPr>
        <w:t>світи</w:t>
      </w:r>
      <w:proofErr w:type="spellEnd"/>
      <w:r w:rsidRPr="002C799F">
        <w:rPr>
          <w:bCs/>
          <w:iCs/>
        </w:rPr>
        <w:t xml:space="preserve"> </w:t>
      </w:r>
      <w:proofErr w:type="spellStart"/>
      <w:r w:rsidRPr="002C799F">
        <w:rPr>
          <w:bCs/>
          <w:iCs/>
        </w:rPr>
        <w:t>Косівської</w:t>
      </w:r>
      <w:proofErr w:type="spellEnd"/>
      <w:r w:rsidRPr="002C799F">
        <w:rPr>
          <w:bCs/>
          <w:iCs/>
        </w:rPr>
        <w:t xml:space="preserve"> </w:t>
      </w:r>
      <w:proofErr w:type="spellStart"/>
      <w:r w:rsidRPr="002C799F">
        <w:rPr>
          <w:bCs/>
          <w:iCs/>
        </w:rPr>
        <w:t>міської</w:t>
      </w:r>
      <w:proofErr w:type="spellEnd"/>
      <w:r w:rsidRPr="002C799F">
        <w:rPr>
          <w:bCs/>
          <w:iCs/>
        </w:rPr>
        <w:t xml:space="preserve"> ради (</w:t>
      </w:r>
      <w:proofErr w:type="spellStart"/>
      <w:r w:rsidRPr="002C799F">
        <w:rPr>
          <w:bCs/>
          <w:iCs/>
        </w:rPr>
        <w:t>далі</w:t>
      </w:r>
      <w:proofErr w:type="spellEnd"/>
      <w:r w:rsidRPr="002C799F">
        <w:rPr>
          <w:bCs/>
          <w:iCs/>
        </w:rPr>
        <w:t xml:space="preserve"> – </w:t>
      </w:r>
      <w:proofErr w:type="spellStart"/>
      <w:r w:rsidRPr="002C799F">
        <w:rPr>
          <w:bCs/>
          <w:iCs/>
        </w:rPr>
        <w:t>Положення</w:t>
      </w:r>
      <w:proofErr w:type="spellEnd"/>
      <w:r w:rsidRPr="002C799F">
        <w:rPr>
          <w:bCs/>
          <w:iCs/>
        </w:rPr>
        <w:t>) (</w:t>
      </w:r>
      <w:proofErr w:type="spellStart"/>
      <w:r w:rsidRPr="002C799F">
        <w:rPr>
          <w:bCs/>
          <w:iCs/>
        </w:rPr>
        <w:t>додається</w:t>
      </w:r>
      <w:proofErr w:type="spellEnd"/>
      <w:r w:rsidRPr="002C799F">
        <w:rPr>
          <w:bCs/>
          <w:iCs/>
        </w:rPr>
        <w:t>)</w:t>
      </w:r>
    </w:p>
    <w:p w14:paraId="5EBC2947" w14:textId="77777777" w:rsidR="00F437A8" w:rsidRPr="002C799F" w:rsidRDefault="00F437A8" w:rsidP="00D413F4">
      <w:pPr>
        <w:numPr>
          <w:ilvl w:val="0"/>
          <w:numId w:val="2"/>
        </w:numPr>
        <w:shd w:val="clear" w:color="auto" w:fill="FFFFFF"/>
        <w:tabs>
          <w:tab w:val="left" w:pos="142"/>
          <w:tab w:val="left" w:pos="567"/>
          <w:tab w:val="left" w:pos="851"/>
          <w:tab w:val="left" w:pos="993"/>
          <w:tab w:val="left" w:pos="1134"/>
        </w:tabs>
        <w:spacing w:line="276" w:lineRule="auto"/>
        <w:ind w:left="284" w:firstLine="567"/>
        <w:jc w:val="both"/>
        <w:rPr>
          <w:bCs/>
          <w:iCs/>
          <w:lang w:eastAsia="en-US"/>
        </w:rPr>
      </w:pPr>
      <w:proofErr w:type="spellStart"/>
      <w:r w:rsidRPr="002C799F">
        <w:rPr>
          <w:bCs/>
          <w:iCs/>
          <w:shd w:val="clear" w:color="auto" w:fill="FFFFFF"/>
        </w:rPr>
        <w:t>Відділу</w:t>
      </w:r>
      <w:proofErr w:type="spellEnd"/>
      <w:r w:rsidRPr="002C799F">
        <w:rPr>
          <w:bCs/>
          <w:iCs/>
          <w:shd w:val="clear" w:color="auto" w:fill="FFFFFF"/>
        </w:rPr>
        <w:t xml:space="preserve"> </w:t>
      </w:r>
      <w:proofErr w:type="spellStart"/>
      <w:r w:rsidRPr="002C799F">
        <w:rPr>
          <w:bCs/>
          <w:iCs/>
          <w:shd w:val="clear" w:color="auto" w:fill="FFFFFF"/>
        </w:rPr>
        <w:t>освіти</w:t>
      </w:r>
      <w:proofErr w:type="spellEnd"/>
      <w:r w:rsidRPr="002C799F">
        <w:rPr>
          <w:bCs/>
          <w:iCs/>
          <w:shd w:val="clear" w:color="auto" w:fill="FFFFFF"/>
        </w:rPr>
        <w:t xml:space="preserve"> </w:t>
      </w:r>
      <w:proofErr w:type="spellStart"/>
      <w:r w:rsidRPr="002C799F">
        <w:rPr>
          <w:bCs/>
          <w:iCs/>
          <w:shd w:val="clear" w:color="auto" w:fill="FFFFFF"/>
        </w:rPr>
        <w:t>Косівської</w:t>
      </w:r>
      <w:proofErr w:type="spellEnd"/>
      <w:r w:rsidRPr="002C799F">
        <w:rPr>
          <w:bCs/>
          <w:iCs/>
          <w:shd w:val="clear" w:color="auto" w:fill="FFFFFF"/>
        </w:rPr>
        <w:t xml:space="preserve"> </w:t>
      </w:r>
      <w:proofErr w:type="spellStart"/>
      <w:r w:rsidRPr="002C799F">
        <w:rPr>
          <w:bCs/>
          <w:iCs/>
          <w:shd w:val="clear" w:color="auto" w:fill="FFFFFF"/>
        </w:rPr>
        <w:t>міської</w:t>
      </w:r>
      <w:proofErr w:type="spellEnd"/>
      <w:r w:rsidRPr="002C799F">
        <w:rPr>
          <w:bCs/>
          <w:iCs/>
          <w:shd w:val="clear" w:color="auto" w:fill="FFFFFF"/>
        </w:rPr>
        <w:t xml:space="preserve"> ради (</w:t>
      </w:r>
      <w:proofErr w:type="spellStart"/>
      <w:r w:rsidRPr="002C799F">
        <w:rPr>
          <w:bCs/>
          <w:iCs/>
          <w:shd w:val="clear" w:color="auto" w:fill="FFFFFF"/>
        </w:rPr>
        <w:t>І.Яким’юк</w:t>
      </w:r>
      <w:proofErr w:type="spellEnd"/>
      <w:r w:rsidRPr="002C799F">
        <w:rPr>
          <w:bCs/>
          <w:iCs/>
          <w:shd w:val="clear" w:color="auto" w:fill="FFFFFF"/>
        </w:rPr>
        <w:t xml:space="preserve">) при </w:t>
      </w:r>
      <w:proofErr w:type="spellStart"/>
      <w:r w:rsidRPr="002C799F">
        <w:rPr>
          <w:bCs/>
          <w:iCs/>
          <w:shd w:val="clear" w:color="auto" w:fill="FFFFFF"/>
        </w:rPr>
        <w:t>вирішенні</w:t>
      </w:r>
      <w:proofErr w:type="spellEnd"/>
      <w:r w:rsidRPr="002C799F">
        <w:rPr>
          <w:bCs/>
          <w:iCs/>
          <w:shd w:val="clear" w:color="auto" w:fill="FFFFFF"/>
        </w:rPr>
        <w:t xml:space="preserve"> </w:t>
      </w:r>
      <w:proofErr w:type="spellStart"/>
      <w:r w:rsidRPr="002C799F">
        <w:rPr>
          <w:bCs/>
          <w:iCs/>
          <w:shd w:val="clear" w:color="auto" w:fill="FFFFFF"/>
        </w:rPr>
        <w:t>питань</w:t>
      </w:r>
      <w:proofErr w:type="spellEnd"/>
      <w:r w:rsidRPr="002C799F">
        <w:rPr>
          <w:bCs/>
          <w:iCs/>
          <w:shd w:val="clear" w:color="auto" w:fill="FFFFFF"/>
        </w:rPr>
        <w:t xml:space="preserve"> </w:t>
      </w:r>
      <w:proofErr w:type="spellStart"/>
      <w:r w:rsidRPr="002C799F">
        <w:rPr>
          <w:bCs/>
          <w:iCs/>
          <w:shd w:val="clear" w:color="auto" w:fill="FFFFFF"/>
        </w:rPr>
        <w:t>створення</w:t>
      </w:r>
      <w:proofErr w:type="spellEnd"/>
      <w:r w:rsidRPr="002C799F">
        <w:rPr>
          <w:bCs/>
          <w:iCs/>
          <w:shd w:val="clear" w:color="auto" w:fill="FFFFFF"/>
        </w:rPr>
        <w:t xml:space="preserve"> та </w:t>
      </w:r>
      <w:proofErr w:type="spellStart"/>
      <w:r w:rsidRPr="002C799F">
        <w:rPr>
          <w:bCs/>
          <w:iCs/>
          <w:shd w:val="clear" w:color="auto" w:fill="FFFFFF"/>
        </w:rPr>
        <w:t>функціонування</w:t>
      </w:r>
      <w:proofErr w:type="spellEnd"/>
      <w:r w:rsidRPr="002C799F">
        <w:rPr>
          <w:bCs/>
          <w:iCs/>
          <w:shd w:val="clear" w:color="auto" w:fill="FFFFFF"/>
        </w:rPr>
        <w:t xml:space="preserve"> </w:t>
      </w:r>
      <w:proofErr w:type="spellStart"/>
      <w:r w:rsidRPr="002C799F">
        <w:rPr>
          <w:bCs/>
          <w:iCs/>
          <w:shd w:val="clear" w:color="auto" w:fill="FFFFFF"/>
        </w:rPr>
        <w:t>груп</w:t>
      </w:r>
      <w:proofErr w:type="spellEnd"/>
      <w:r w:rsidRPr="002C799F">
        <w:rPr>
          <w:bCs/>
          <w:iCs/>
          <w:shd w:val="clear" w:color="auto" w:fill="FFFFFF"/>
        </w:rPr>
        <w:t xml:space="preserve"> </w:t>
      </w:r>
      <w:proofErr w:type="spellStart"/>
      <w:r w:rsidRPr="002C799F">
        <w:rPr>
          <w:bCs/>
          <w:iCs/>
          <w:shd w:val="clear" w:color="auto" w:fill="FFFFFF"/>
        </w:rPr>
        <w:t>подовженого</w:t>
      </w:r>
      <w:proofErr w:type="spellEnd"/>
      <w:r w:rsidRPr="002C799F">
        <w:rPr>
          <w:bCs/>
          <w:iCs/>
          <w:shd w:val="clear" w:color="auto" w:fill="FFFFFF"/>
        </w:rPr>
        <w:t xml:space="preserve"> дня </w:t>
      </w:r>
      <w:proofErr w:type="spellStart"/>
      <w:r w:rsidRPr="002C799F">
        <w:rPr>
          <w:bCs/>
          <w:iCs/>
          <w:shd w:val="clear" w:color="auto" w:fill="FFFFFF"/>
        </w:rPr>
        <w:t>починаючи</w:t>
      </w:r>
      <w:proofErr w:type="spellEnd"/>
      <w:r w:rsidRPr="002C799F">
        <w:rPr>
          <w:bCs/>
          <w:iCs/>
          <w:shd w:val="clear" w:color="auto" w:fill="FFFFFF"/>
        </w:rPr>
        <w:t xml:space="preserve"> з 2025-2026 </w:t>
      </w:r>
      <w:proofErr w:type="spellStart"/>
      <w:r w:rsidRPr="002C799F">
        <w:rPr>
          <w:bCs/>
          <w:iCs/>
          <w:shd w:val="clear" w:color="auto" w:fill="FFFFFF"/>
        </w:rPr>
        <w:t>навчального</w:t>
      </w:r>
      <w:proofErr w:type="spellEnd"/>
      <w:r w:rsidRPr="002C799F">
        <w:rPr>
          <w:bCs/>
          <w:iCs/>
          <w:shd w:val="clear" w:color="auto" w:fill="FFFFFF"/>
        </w:rPr>
        <w:t xml:space="preserve"> року </w:t>
      </w:r>
      <w:proofErr w:type="spellStart"/>
      <w:r w:rsidRPr="002C799F">
        <w:rPr>
          <w:bCs/>
          <w:iCs/>
          <w:shd w:val="clear" w:color="auto" w:fill="FFFFFF"/>
        </w:rPr>
        <w:t>керуватись</w:t>
      </w:r>
      <w:proofErr w:type="spellEnd"/>
      <w:r w:rsidRPr="002C799F">
        <w:rPr>
          <w:bCs/>
          <w:iCs/>
          <w:shd w:val="clear" w:color="auto" w:fill="FFFFFF"/>
        </w:rPr>
        <w:t xml:space="preserve"> </w:t>
      </w:r>
      <w:proofErr w:type="spellStart"/>
      <w:r w:rsidRPr="002C799F">
        <w:rPr>
          <w:bCs/>
          <w:iCs/>
          <w:shd w:val="clear" w:color="auto" w:fill="FFFFFF"/>
        </w:rPr>
        <w:t>чинними</w:t>
      </w:r>
      <w:proofErr w:type="spellEnd"/>
      <w:r w:rsidRPr="002C799F">
        <w:rPr>
          <w:bCs/>
          <w:iCs/>
          <w:shd w:val="clear" w:color="auto" w:fill="FFFFFF"/>
        </w:rPr>
        <w:t xml:space="preserve"> нормативно-</w:t>
      </w:r>
      <w:proofErr w:type="spellStart"/>
      <w:r w:rsidRPr="002C799F">
        <w:rPr>
          <w:bCs/>
          <w:iCs/>
          <w:shd w:val="clear" w:color="auto" w:fill="FFFFFF"/>
        </w:rPr>
        <w:t>правовими</w:t>
      </w:r>
      <w:proofErr w:type="spellEnd"/>
      <w:r w:rsidRPr="002C799F">
        <w:rPr>
          <w:bCs/>
          <w:iCs/>
          <w:shd w:val="clear" w:color="auto" w:fill="FFFFFF"/>
        </w:rPr>
        <w:t xml:space="preserve"> актами та </w:t>
      </w:r>
      <w:proofErr w:type="spellStart"/>
      <w:r w:rsidRPr="002C799F">
        <w:rPr>
          <w:bCs/>
          <w:iCs/>
          <w:shd w:val="clear" w:color="auto" w:fill="FFFFFF"/>
        </w:rPr>
        <w:t>цим</w:t>
      </w:r>
      <w:proofErr w:type="spellEnd"/>
      <w:r w:rsidRPr="002C799F">
        <w:rPr>
          <w:bCs/>
          <w:iCs/>
          <w:shd w:val="clear" w:color="auto" w:fill="FFFFFF"/>
        </w:rPr>
        <w:t xml:space="preserve"> </w:t>
      </w:r>
      <w:proofErr w:type="spellStart"/>
      <w:r w:rsidRPr="002C799F">
        <w:rPr>
          <w:bCs/>
          <w:iCs/>
          <w:shd w:val="clear" w:color="auto" w:fill="FFFFFF"/>
        </w:rPr>
        <w:t>Положенням</w:t>
      </w:r>
      <w:proofErr w:type="spellEnd"/>
      <w:r w:rsidRPr="002C799F">
        <w:rPr>
          <w:bCs/>
          <w:iCs/>
          <w:shd w:val="clear" w:color="auto" w:fill="FFFFFF"/>
        </w:rPr>
        <w:t>.</w:t>
      </w:r>
    </w:p>
    <w:p w14:paraId="7388695F" w14:textId="77777777" w:rsidR="00F437A8" w:rsidRPr="002C799F" w:rsidRDefault="00F437A8" w:rsidP="00D413F4">
      <w:pPr>
        <w:numPr>
          <w:ilvl w:val="0"/>
          <w:numId w:val="2"/>
        </w:numPr>
        <w:shd w:val="clear" w:color="auto" w:fill="FFFFFF"/>
        <w:tabs>
          <w:tab w:val="left" w:pos="142"/>
          <w:tab w:val="left" w:pos="567"/>
          <w:tab w:val="left" w:pos="851"/>
          <w:tab w:val="left" w:pos="993"/>
          <w:tab w:val="left" w:pos="1134"/>
        </w:tabs>
        <w:spacing w:line="276" w:lineRule="auto"/>
        <w:ind w:left="284" w:firstLine="567"/>
        <w:jc w:val="both"/>
        <w:rPr>
          <w:bCs/>
          <w:iCs/>
        </w:rPr>
      </w:pPr>
      <w:proofErr w:type="spellStart"/>
      <w:r w:rsidRPr="002C799F">
        <w:rPr>
          <w:bCs/>
          <w:iCs/>
          <w:shd w:val="clear" w:color="auto" w:fill="FFFFFF"/>
        </w:rPr>
        <w:t>Це</w:t>
      </w:r>
      <w:proofErr w:type="spellEnd"/>
      <w:r w:rsidRPr="002C799F">
        <w:rPr>
          <w:bCs/>
          <w:iCs/>
          <w:shd w:val="clear" w:color="auto" w:fill="FFFFFF"/>
        </w:rPr>
        <w:t xml:space="preserve"> </w:t>
      </w:r>
      <w:proofErr w:type="spellStart"/>
      <w:r w:rsidRPr="002C799F">
        <w:rPr>
          <w:bCs/>
          <w:iCs/>
          <w:shd w:val="clear" w:color="auto" w:fill="FFFFFF"/>
        </w:rPr>
        <w:t>Положення</w:t>
      </w:r>
      <w:proofErr w:type="spellEnd"/>
      <w:r w:rsidRPr="002C799F">
        <w:rPr>
          <w:bCs/>
          <w:iCs/>
          <w:shd w:val="clear" w:color="auto" w:fill="FFFFFF"/>
        </w:rPr>
        <w:t xml:space="preserve"> </w:t>
      </w:r>
      <w:proofErr w:type="spellStart"/>
      <w:r w:rsidRPr="002C799F">
        <w:rPr>
          <w:bCs/>
          <w:iCs/>
          <w:shd w:val="clear" w:color="auto" w:fill="FFFFFF"/>
        </w:rPr>
        <w:t>набирає</w:t>
      </w:r>
      <w:proofErr w:type="spellEnd"/>
      <w:r w:rsidRPr="002C799F">
        <w:rPr>
          <w:bCs/>
          <w:iCs/>
          <w:shd w:val="clear" w:color="auto" w:fill="FFFFFF"/>
        </w:rPr>
        <w:t xml:space="preserve"> </w:t>
      </w:r>
      <w:proofErr w:type="spellStart"/>
      <w:r w:rsidRPr="002C799F">
        <w:rPr>
          <w:bCs/>
          <w:iCs/>
          <w:shd w:val="clear" w:color="auto" w:fill="FFFFFF"/>
        </w:rPr>
        <w:t>чинності</w:t>
      </w:r>
      <w:proofErr w:type="spellEnd"/>
      <w:r w:rsidRPr="002C799F">
        <w:rPr>
          <w:bCs/>
          <w:iCs/>
          <w:shd w:val="clear" w:color="auto" w:fill="FFFFFF"/>
        </w:rPr>
        <w:t xml:space="preserve"> з дня </w:t>
      </w:r>
      <w:proofErr w:type="spellStart"/>
      <w:r w:rsidRPr="002C799F">
        <w:rPr>
          <w:bCs/>
          <w:iCs/>
          <w:shd w:val="clear" w:color="auto" w:fill="FFFFFF"/>
        </w:rPr>
        <w:t>ухвалення</w:t>
      </w:r>
      <w:proofErr w:type="spellEnd"/>
      <w:r w:rsidRPr="002C799F">
        <w:rPr>
          <w:bCs/>
          <w:iCs/>
          <w:shd w:val="clear" w:color="auto" w:fill="FFFFFF"/>
        </w:rPr>
        <w:t xml:space="preserve"> </w:t>
      </w:r>
      <w:proofErr w:type="spellStart"/>
      <w:r w:rsidRPr="002C799F">
        <w:rPr>
          <w:bCs/>
          <w:iCs/>
          <w:shd w:val="clear" w:color="auto" w:fill="FFFFFF"/>
        </w:rPr>
        <w:t>Косівською</w:t>
      </w:r>
      <w:proofErr w:type="spellEnd"/>
      <w:r w:rsidRPr="002C799F">
        <w:rPr>
          <w:bCs/>
          <w:iCs/>
          <w:shd w:val="clear" w:color="auto" w:fill="FFFFFF"/>
        </w:rPr>
        <w:t xml:space="preserve"> </w:t>
      </w:r>
      <w:proofErr w:type="spellStart"/>
      <w:r w:rsidRPr="002C799F">
        <w:rPr>
          <w:bCs/>
          <w:iCs/>
          <w:shd w:val="clear" w:color="auto" w:fill="FFFFFF"/>
        </w:rPr>
        <w:t>міською</w:t>
      </w:r>
      <w:proofErr w:type="spellEnd"/>
      <w:r w:rsidRPr="002C799F">
        <w:rPr>
          <w:bCs/>
          <w:iCs/>
          <w:shd w:val="clear" w:color="auto" w:fill="FFFFFF"/>
        </w:rPr>
        <w:t xml:space="preserve"> радою. У </w:t>
      </w:r>
      <w:proofErr w:type="spellStart"/>
      <w:r w:rsidRPr="002C799F">
        <w:rPr>
          <w:bCs/>
          <w:iCs/>
          <w:shd w:val="clear" w:color="auto" w:fill="FFFFFF"/>
        </w:rPr>
        <w:t>випадку</w:t>
      </w:r>
      <w:proofErr w:type="spellEnd"/>
      <w:r w:rsidRPr="002C799F">
        <w:rPr>
          <w:bCs/>
          <w:iCs/>
          <w:shd w:val="clear" w:color="auto" w:fill="FFFFFF"/>
        </w:rPr>
        <w:t xml:space="preserve"> </w:t>
      </w:r>
      <w:proofErr w:type="spellStart"/>
      <w:r w:rsidRPr="002C799F">
        <w:rPr>
          <w:bCs/>
          <w:iCs/>
          <w:shd w:val="clear" w:color="auto" w:fill="FFFFFF"/>
        </w:rPr>
        <w:t>прийняття</w:t>
      </w:r>
      <w:proofErr w:type="spellEnd"/>
      <w:r w:rsidRPr="002C799F">
        <w:rPr>
          <w:bCs/>
          <w:iCs/>
          <w:shd w:val="clear" w:color="auto" w:fill="FFFFFF"/>
        </w:rPr>
        <w:t xml:space="preserve"> </w:t>
      </w:r>
      <w:proofErr w:type="spellStart"/>
      <w:r w:rsidRPr="002C799F">
        <w:rPr>
          <w:bCs/>
          <w:iCs/>
          <w:shd w:val="clear" w:color="auto" w:fill="FFFFFF"/>
        </w:rPr>
        <w:t>нових</w:t>
      </w:r>
      <w:proofErr w:type="spellEnd"/>
      <w:r w:rsidRPr="002C799F">
        <w:rPr>
          <w:bCs/>
          <w:iCs/>
          <w:shd w:val="clear" w:color="auto" w:fill="FFFFFF"/>
        </w:rPr>
        <w:t xml:space="preserve"> </w:t>
      </w:r>
      <w:proofErr w:type="spellStart"/>
      <w:r w:rsidRPr="002C799F">
        <w:rPr>
          <w:bCs/>
          <w:iCs/>
          <w:shd w:val="clear" w:color="auto" w:fill="FFFFFF"/>
        </w:rPr>
        <w:t>законодавчих</w:t>
      </w:r>
      <w:proofErr w:type="spellEnd"/>
      <w:r w:rsidRPr="002C799F">
        <w:rPr>
          <w:bCs/>
          <w:iCs/>
          <w:shd w:val="clear" w:color="auto" w:fill="FFFFFF"/>
        </w:rPr>
        <w:t xml:space="preserve"> </w:t>
      </w:r>
      <w:proofErr w:type="spellStart"/>
      <w:r w:rsidRPr="002C799F">
        <w:rPr>
          <w:bCs/>
          <w:iCs/>
          <w:shd w:val="clear" w:color="auto" w:fill="FFFFFF"/>
        </w:rPr>
        <w:t>чи</w:t>
      </w:r>
      <w:proofErr w:type="spellEnd"/>
      <w:r w:rsidRPr="002C799F">
        <w:rPr>
          <w:bCs/>
          <w:iCs/>
          <w:shd w:val="clear" w:color="auto" w:fill="FFFFFF"/>
        </w:rPr>
        <w:t xml:space="preserve"> нормативно-</w:t>
      </w:r>
      <w:proofErr w:type="spellStart"/>
      <w:r w:rsidRPr="002C799F">
        <w:rPr>
          <w:bCs/>
          <w:iCs/>
          <w:shd w:val="clear" w:color="auto" w:fill="FFFFFF"/>
        </w:rPr>
        <w:t>правових</w:t>
      </w:r>
      <w:proofErr w:type="spellEnd"/>
      <w:r w:rsidRPr="002C799F">
        <w:rPr>
          <w:bCs/>
          <w:iCs/>
          <w:shd w:val="clear" w:color="auto" w:fill="FFFFFF"/>
        </w:rPr>
        <w:t xml:space="preserve"> </w:t>
      </w:r>
      <w:proofErr w:type="spellStart"/>
      <w:r w:rsidRPr="002C799F">
        <w:rPr>
          <w:bCs/>
          <w:iCs/>
          <w:shd w:val="clear" w:color="auto" w:fill="FFFFFF"/>
        </w:rPr>
        <w:t>документів</w:t>
      </w:r>
      <w:proofErr w:type="spellEnd"/>
      <w:r w:rsidRPr="002C799F">
        <w:rPr>
          <w:bCs/>
          <w:iCs/>
          <w:shd w:val="clear" w:color="auto" w:fill="FFFFFF"/>
        </w:rPr>
        <w:t xml:space="preserve">, </w:t>
      </w:r>
      <w:proofErr w:type="spellStart"/>
      <w:r w:rsidRPr="002C799F">
        <w:rPr>
          <w:bCs/>
          <w:iCs/>
          <w:shd w:val="clear" w:color="auto" w:fill="FFFFFF"/>
        </w:rPr>
        <w:t>які</w:t>
      </w:r>
      <w:proofErr w:type="spellEnd"/>
      <w:r w:rsidRPr="002C799F">
        <w:rPr>
          <w:bCs/>
          <w:iCs/>
          <w:shd w:val="clear" w:color="auto" w:fill="FFFFFF"/>
        </w:rPr>
        <w:t xml:space="preserve"> </w:t>
      </w:r>
      <w:proofErr w:type="spellStart"/>
      <w:r w:rsidRPr="002C799F">
        <w:rPr>
          <w:bCs/>
          <w:iCs/>
          <w:shd w:val="clear" w:color="auto" w:fill="FFFFFF"/>
        </w:rPr>
        <w:t>регламентують</w:t>
      </w:r>
      <w:proofErr w:type="spellEnd"/>
      <w:r w:rsidRPr="002C799F">
        <w:rPr>
          <w:bCs/>
          <w:iCs/>
          <w:shd w:val="clear" w:color="auto" w:fill="FFFFFF"/>
        </w:rPr>
        <w:t xml:space="preserve"> </w:t>
      </w:r>
      <w:proofErr w:type="spellStart"/>
      <w:r w:rsidRPr="002C799F">
        <w:rPr>
          <w:bCs/>
          <w:iCs/>
          <w:shd w:val="clear" w:color="auto" w:fill="FFFFFF"/>
        </w:rPr>
        <w:t>створення</w:t>
      </w:r>
      <w:proofErr w:type="spellEnd"/>
      <w:r w:rsidRPr="002C799F">
        <w:rPr>
          <w:bCs/>
          <w:iCs/>
          <w:shd w:val="clear" w:color="auto" w:fill="FFFFFF"/>
        </w:rPr>
        <w:t xml:space="preserve"> та </w:t>
      </w:r>
      <w:proofErr w:type="spellStart"/>
      <w:r w:rsidRPr="002C799F">
        <w:rPr>
          <w:bCs/>
          <w:iCs/>
          <w:shd w:val="clear" w:color="auto" w:fill="FFFFFF"/>
        </w:rPr>
        <w:t>функціонування</w:t>
      </w:r>
      <w:proofErr w:type="spellEnd"/>
      <w:r w:rsidRPr="002C799F">
        <w:rPr>
          <w:bCs/>
          <w:iCs/>
          <w:shd w:val="clear" w:color="auto" w:fill="FFFFFF"/>
        </w:rPr>
        <w:t xml:space="preserve"> </w:t>
      </w:r>
      <w:proofErr w:type="spellStart"/>
      <w:r w:rsidRPr="002C799F">
        <w:rPr>
          <w:bCs/>
          <w:iCs/>
          <w:shd w:val="clear" w:color="auto" w:fill="FFFFFF"/>
        </w:rPr>
        <w:t>груп</w:t>
      </w:r>
      <w:proofErr w:type="spellEnd"/>
      <w:r w:rsidRPr="002C799F">
        <w:rPr>
          <w:bCs/>
          <w:iCs/>
          <w:shd w:val="clear" w:color="auto" w:fill="FFFFFF"/>
        </w:rPr>
        <w:t xml:space="preserve"> </w:t>
      </w:r>
      <w:proofErr w:type="spellStart"/>
      <w:r w:rsidRPr="002C799F">
        <w:rPr>
          <w:bCs/>
          <w:iCs/>
          <w:shd w:val="clear" w:color="auto" w:fill="FFFFFF"/>
        </w:rPr>
        <w:t>подовженого</w:t>
      </w:r>
      <w:proofErr w:type="spellEnd"/>
      <w:r w:rsidRPr="002C799F">
        <w:rPr>
          <w:bCs/>
          <w:iCs/>
          <w:shd w:val="clear" w:color="auto" w:fill="FFFFFF"/>
        </w:rPr>
        <w:t xml:space="preserve"> дня, до </w:t>
      </w:r>
      <w:proofErr w:type="spellStart"/>
      <w:r w:rsidRPr="002C799F">
        <w:rPr>
          <w:bCs/>
          <w:iCs/>
          <w:shd w:val="clear" w:color="auto" w:fill="FFFFFF"/>
        </w:rPr>
        <w:t>цього</w:t>
      </w:r>
      <w:proofErr w:type="spellEnd"/>
      <w:r w:rsidRPr="002C799F">
        <w:rPr>
          <w:bCs/>
          <w:iCs/>
          <w:shd w:val="clear" w:color="auto" w:fill="FFFFFF"/>
        </w:rPr>
        <w:t xml:space="preserve"> </w:t>
      </w:r>
      <w:proofErr w:type="spellStart"/>
      <w:r w:rsidRPr="002C799F">
        <w:rPr>
          <w:bCs/>
          <w:iCs/>
          <w:shd w:val="clear" w:color="auto" w:fill="FFFFFF"/>
        </w:rPr>
        <w:t>Положення</w:t>
      </w:r>
      <w:proofErr w:type="spellEnd"/>
      <w:r w:rsidRPr="002C799F">
        <w:rPr>
          <w:bCs/>
          <w:iCs/>
          <w:shd w:val="clear" w:color="auto" w:fill="FFFFFF"/>
        </w:rPr>
        <w:t xml:space="preserve"> </w:t>
      </w:r>
      <w:proofErr w:type="spellStart"/>
      <w:r w:rsidRPr="002C799F">
        <w:rPr>
          <w:bCs/>
          <w:iCs/>
          <w:shd w:val="clear" w:color="auto" w:fill="FFFFFF"/>
        </w:rPr>
        <w:t>мають</w:t>
      </w:r>
      <w:proofErr w:type="spellEnd"/>
      <w:r w:rsidRPr="002C799F">
        <w:rPr>
          <w:bCs/>
          <w:iCs/>
          <w:shd w:val="clear" w:color="auto" w:fill="FFFFFF"/>
        </w:rPr>
        <w:t xml:space="preserve"> бути </w:t>
      </w:r>
      <w:proofErr w:type="spellStart"/>
      <w:r w:rsidRPr="002C799F">
        <w:rPr>
          <w:bCs/>
          <w:iCs/>
          <w:shd w:val="clear" w:color="auto" w:fill="FFFFFF"/>
        </w:rPr>
        <w:t>внесені</w:t>
      </w:r>
      <w:proofErr w:type="spellEnd"/>
      <w:r w:rsidRPr="002C799F">
        <w:rPr>
          <w:bCs/>
          <w:iCs/>
          <w:shd w:val="clear" w:color="auto" w:fill="FFFFFF"/>
        </w:rPr>
        <w:t xml:space="preserve"> </w:t>
      </w:r>
      <w:proofErr w:type="spellStart"/>
      <w:r w:rsidRPr="002C799F">
        <w:rPr>
          <w:bCs/>
          <w:iCs/>
          <w:shd w:val="clear" w:color="auto" w:fill="FFFFFF"/>
        </w:rPr>
        <w:t>відповідні</w:t>
      </w:r>
      <w:proofErr w:type="spellEnd"/>
      <w:r w:rsidRPr="002C799F">
        <w:rPr>
          <w:bCs/>
          <w:iCs/>
          <w:shd w:val="clear" w:color="auto" w:fill="FFFFFF"/>
        </w:rPr>
        <w:t xml:space="preserve"> </w:t>
      </w:r>
      <w:proofErr w:type="spellStart"/>
      <w:r w:rsidRPr="002C799F">
        <w:rPr>
          <w:bCs/>
          <w:iCs/>
          <w:shd w:val="clear" w:color="auto" w:fill="FFFFFF"/>
        </w:rPr>
        <w:t>зміни</w:t>
      </w:r>
      <w:proofErr w:type="spellEnd"/>
      <w:r w:rsidRPr="002C799F">
        <w:rPr>
          <w:bCs/>
          <w:iCs/>
          <w:shd w:val="clear" w:color="auto" w:fill="FFFFFF"/>
        </w:rPr>
        <w:t>.</w:t>
      </w:r>
    </w:p>
    <w:p w14:paraId="533F66E2" w14:textId="791C900F" w:rsidR="00F437A8" w:rsidRPr="002C799F" w:rsidRDefault="00F437A8" w:rsidP="00D413F4">
      <w:pPr>
        <w:numPr>
          <w:ilvl w:val="0"/>
          <w:numId w:val="2"/>
        </w:numPr>
        <w:shd w:val="clear" w:color="auto" w:fill="FFFFFF"/>
        <w:tabs>
          <w:tab w:val="left" w:pos="142"/>
          <w:tab w:val="left" w:pos="567"/>
          <w:tab w:val="left" w:pos="851"/>
          <w:tab w:val="left" w:pos="993"/>
          <w:tab w:val="left" w:pos="1134"/>
        </w:tabs>
        <w:spacing w:line="276" w:lineRule="auto"/>
        <w:ind w:left="284" w:firstLine="567"/>
        <w:jc w:val="both"/>
        <w:rPr>
          <w:bCs/>
          <w:iCs/>
        </w:rPr>
      </w:pPr>
      <w:r w:rsidRPr="002C799F">
        <w:rPr>
          <w:bCs/>
          <w:iCs/>
        </w:rPr>
        <w:t xml:space="preserve">Контроль за </w:t>
      </w:r>
      <w:proofErr w:type="spellStart"/>
      <w:r w:rsidRPr="002C799F">
        <w:rPr>
          <w:bCs/>
          <w:iCs/>
        </w:rPr>
        <w:t>виконанням</w:t>
      </w:r>
      <w:proofErr w:type="spellEnd"/>
      <w:r w:rsidRPr="002C799F">
        <w:rPr>
          <w:bCs/>
          <w:iCs/>
        </w:rPr>
        <w:t xml:space="preserve"> </w:t>
      </w:r>
      <w:proofErr w:type="spellStart"/>
      <w:r w:rsidRPr="002C799F">
        <w:rPr>
          <w:bCs/>
          <w:iCs/>
        </w:rPr>
        <w:t>рішення</w:t>
      </w:r>
      <w:proofErr w:type="spellEnd"/>
      <w:r w:rsidRPr="002C799F">
        <w:rPr>
          <w:bCs/>
          <w:iCs/>
        </w:rPr>
        <w:t xml:space="preserve"> </w:t>
      </w:r>
      <w:proofErr w:type="spellStart"/>
      <w:r w:rsidRPr="002C799F">
        <w:rPr>
          <w:bCs/>
          <w:iCs/>
        </w:rPr>
        <w:t>покласти</w:t>
      </w:r>
      <w:proofErr w:type="spellEnd"/>
      <w:r w:rsidRPr="002C799F">
        <w:rPr>
          <w:bCs/>
          <w:iCs/>
        </w:rPr>
        <w:t xml:space="preserve"> на заступника </w:t>
      </w:r>
      <w:proofErr w:type="spellStart"/>
      <w:r w:rsidRPr="002C799F">
        <w:rPr>
          <w:bCs/>
          <w:iCs/>
        </w:rPr>
        <w:t>міського</w:t>
      </w:r>
      <w:proofErr w:type="spellEnd"/>
      <w:r w:rsidRPr="002C799F">
        <w:rPr>
          <w:bCs/>
          <w:iCs/>
        </w:rPr>
        <w:t xml:space="preserve"> </w:t>
      </w:r>
      <w:proofErr w:type="spellStart"/>
      <w:r w:rsidRPr="002C799F">
        <w:rPr>
          <w:bCs/>
          <w:iCs/>
        </w:rPr>
        <w:t>голови</w:t>
      </w:r>
      <w:proofErr w:type="spellEnd"/>
      <w:r w:rsidRPr="002C799F">
        <w:rPr>
          <w:bCs/>
          <w:iCs/>
        </w:rPr>
        <w:t xml:space="preserve"> з </w:t>
      </w:r>
      <w:proofErr w:type="spellStart"/>
      <w:r w:rsidRPr="002C799F">
        <w:rPr>
          <w:bCs/>
          <w:iCs/>
        </w:rPr>
        <w:t>гуманітарних</w:t>
      </w:r>
      <w:proofErr w:type="spellEnd"/>
      <w:r w:rsidRPr="002C799F">
        <w:rPr>
          <w:bCs/>
          <w:iCs/>
        </w:rPr>
        <w:t xml:space="preserve"> </w:t>
      </w:r>
      <w:proofErr w:type="spellStart"/>
      <w:r w:rsidRPr="002C799F">
        <w:rPr>
          <w:bCs/>
          <w:iCs/>
        </w:rPr>
        <w:t>питань</w:t>
      </w:r>
      <w:proofErr w:type="spellEnd"/>
      <w:r w:rsidRPr="002C799F">
        <w:rPr>
          <w:bCs/>
          <w:iCs/>
        </w:rPr>
        <w:t xml:space="preserve"> </w:t>
      </w:r>
      <w:proofErr w:type="spellStart"/>
      <w:r w:rsidRPr="002C799F">
        <w:rPr>
          <w:bCs/>
          <w:iCs/>
        </w:rPr>
        <w:t>Петричука</w:t>
      </w:r>
      <w:proofErr w:type="spellEnd"/>
      <w:r w:rsidRPr="002C799F">
        <w:rPr>
          <w:bCs/>
          <w:iCs/>
        </w:rPr>
        <w:t xml:space="preserve"> В.В. та на </w:t>
      </w:r>
      <w:r w:rsidR="002B04C1" w:rsidRPr="002C799F">
        <w:rPr>
          <w:bCs/>
          <w:iCs/>
          <w:lang w:val="uk-UA"/>
        </w:rPr>
        <w:t xml:space="preserve">відділ освіти Косівської міської ради                         </w:t>
      </w:r>
      <w:proofErr w:type="gramStart"/>
      <w:r w:rsidR="002B04C1" w:rsidRPr="002C799F">
        <w:rPr>
          <w:bCs/>
          <w:iCs/>
          <w:lang w:val="uk-UA"/>
        </w:rPr>
        <w:t xml:space="preserve">   (</w:t>
      </w:r>
      <w:proofErr w:type="gramEnd"/>
      <w:r w:rsidR="002B04C1" w:rsidRPr="002C799F">
        <w:rPr>
          <w:bCs/>
          <w:iCs/>
          <w:lang w:val="uk-UA"/>
        </w:rPr>
        <w:t xml:space="preserve"> І. </w:t>
      </w:r>
      <w:proofErr w:type="spellStart"/>
      <w:r w:rsidR="002B04C1" w:rsidRPr="002C799F">
        <w:rPr>
          <w:bCs/>
          <w:iCs/>
          <w:lang w:val="uk-UA"/>
        </w:rPr>
        <w:t>Яким’юк</w:t>
      </w:r>
      <w:proofErr w:type="spellEnd"/>
      <w:r w:rsidR="002B04C1" w:rsidRPr="002C799F">
        <w:rPr>
          <w:bCs/>
          <w:iCs/>
          <w:lang w:val="uk-UA"/>
        </w:rPr>
        <w:t>)</w:t>
      </w:r>
    </w:p>
    <w:p w14:paraId="425AD23B" w14:textId="77777777" w:rsidR="00F437A8" w:rsidRPr="002C799F" w:rsidRDefault="00F437A8" w:rsidP="00D413F4">
      <w:pPr>
        <w:pStyle w:val="a3"/>
        <w:ind w:left="284" w:firstLine="709"/>
        <w:jc w:val="both"/>
        <w:rPr>
          <w:rFonts w:eastAsia="Calibri"/>
          <w:sz w:val="24"/>
          <w:shd w:val="clear" w:color="auto" w:fill="FFFFFF"/>
        </w:rPr>
      </w:pPr>
    </w:p>
    <w:p w14:paraId="313FEB04" w14:textId="77777777" w:rsidR="00F437A8" w:rsidRPr="002C799F" w:rsidRDefault="00F437A8" w:rsidP="00D413F4">
      <w:pPr>
        <w:pStyle w:val="a3"/>
        <w:ind w:left="284" w:firstLine="709"/>
        <w:jc w:val="both"/>
        <w:rPr>
          <w:sz w:val="24"/>
          <w:shd w:val="clear" w:color="auto" w:fill="FFFFFF"/>
        </w:rPr>
      </w:pPr>
    </w:p>
    <w:p w14:paraId="7C27BA29" w14:textId="77777777" w:rsidR="00F437A8" w:rsidRPr="002C799F" w:rsidRDefault="00F437A8" w:rsidP="00D413F4">
      <w:pPr>
        <w:pStyle w:val="a3"/>
        <w:ind w:left="284"/>
        <w:rPr>
          <w:sz w:val="24"/>
        </w:rPr>
      </w:pPr>
      <w:r w:rsidRPr="002C799F">
        <w:rPr>
          <w:sz w:val="24"/>
        </w:rPr>
        <w:t xml:space="preserve">    </w:t>
      </w:r>
    </w:p>
    <w:p w14:paraId="1B1DC290" w14:textId="77777777" w:rsidR="00F437A8" w:rsidRPr="002C799F" w:rsidRDefault="00F437A8" w:rsidP="00D413F4">
      <w:pPr>
        <w:pStyle w:val="a3"/>
        <w:ind w:left="284"/>
        <w:rPr>
          <w:b/>
          <w:bCs/>
          <w:sz w:val="24"/>
        </w:rPr>
      </w:pPr>
      <w:r w:rsidRPr="002C799F">
        <w:rPr>
          <w:b/>
          <w:bCs/>
          <w:sz w:val="24"/>
        </w:rPr>
        <w:t xml:space="preserve"> Міський  голова                                               </w:t>
      </w:r>
      <w:r w:rsidRPr="002C799F">
        <w:rPr>
          <w:b/>
          <w:bCs/>
          <w:sz w:val="24"/>
        </w:rPr>
        <w:tab/>
        <w:t>Юрій ПЛОСКОНОС</w:t>
      </w:r>
    </w:p>
    <w:p w14:paraId="11130DC7" w14:textId="77777777" w:rsidR="00F437A8" w:rsidRPr="002C799F" w:rsidRDefault="00F437A8" w:rsidP="000B19FC">
      <w:pPr>
        <w:pStyle w:val="a3"/>
        <w:rPr>
          <w:b/>
          <w:bCs/>
          <w:sz w:val="24"/>
        </w:rPr>
      </w:pPr>
    </w:p>
    <w:p w14:paraId="2304461D" w14:textId="77777777" w:rsidR="00F437A8" w:rsidRPr="002C799F" w:rsidRDefault="00F437A8" w:rsidP="00D413F4">
      <w:pPr>
        <w:pStyle w:val="a3"/>
        <w:ind w:left="284"/>
        <w:rPr>
          <w:b/>
          <w:bCs/>
          <w:sz w:val="24"/>
        </w:rPr>
      </w:pPr>
      <w:r w:rsidRPr="002C799F">
        <w:rPr>
          <w:b/>
          <w:bCs/>
          <w:sz w:val="24"/>
        </w:rPr>
        <w:t xml:space="preserve"> Секретар  ради                                                  </w:t>
      </w:r>
      <w:r w:rsidRPr="002C799F">
        <w:rPr>
          <w:b/>
          <w:bCs/>
          <w:sz w:val="24"/>
        </w:rPr>
        <w:tab/>
        <w:t xml:space="preserve">Світлана МЕДВЕДЧУК    </w:t>
      </w:r>
    </w:p>
    <w:p w14:paraId="76029090" w14:textId="0E2F0C2D" w:rsidR="00F437A8" w:rsidRPr="002C799F" w:rsidRDefault="00F437A8" w:rsidP="00D413F4">
      <w:pPr>
        <w:pStyle w:val="a3"/>
        <w:ind w:left="284"/>
        <w:rPr>
          <w:sz w:val="24"/>
        </w:rPr>
      </w:pPr>
    </w:p>
    <w:p w14:paraId="3DF2D7DD" w14:textId="285017FF" w:rsidR="006E5310" w:rsidRPr="002C799F" w:rsidRDefault="006E5310" w:rsidP="00D413F4">
      <w:pPr>
        <w:pStyle w:val="a3"/>
        <w:ind w:left="284"/>
        <w:rPr>
          <w:sz w:val="24"/>
        </w:rPr>
      </w:pPr>
    </w:p>
    <w:p w14:paraId="23B55BE5" w14:textId="77777777" w:rsidR="006E5310" w:rsidRPr="002C799F" w:rsidRDefault="006E5310" w:rsidP="00D413F4">
      <w:pPr>
        <w:pStyle w:val="a3"/>
        <w:ind w:left="284"/>
        <w:rPr>
          <w:sz w:val="24"/>
        </w:rPr>
      </w:pPr>
    </w:p>
    <w:p w14:paraId="5B70CFD5" w14:textId="1D36BE3F" w:rsidR="00F437A8" w:rsidRPr="002C799F" w:rsidRDefault="00F437A8" w:rsidP="003E19F5"/>
    <w:p w14:paraId="1E829FD0" w14:textId="77777777" w:rsidR="00F437A8" w:rsidRPr="002C799F" w:rsidRDefault="00F437A8" w:rsidP="00D413F4">
      <w:pPr>
        <w:pStyle w:val="paragraph"/>
        <w:tabs>
          <w:tab w:val="left" w:pos="7740"/>
          <w:tab w:val="left" w:pos="9356"/>
          <w:tab w:val="right" w:pos="9498"/>
        </w:tabs>
        <w:spacing w:before="0" w:beforeAutospacing="0" w:after="0" w:afterAutospacing="0"/>
        <w:ind w:left="284" w:right="141"/>
        <w:jc w:val="right"/>
        <w:textAlignment w:val="baseline"/>
        <w:rPr>
          <w:noProof/>
          <w:lang w:eastAsia="uk-UA"/>
        </w:rPr>
      </w:pPr>
      <w:r w:rsidRPr="002C799F">
        <w:rPr>
          <w:noProof/>
          <w:lang w:val="uk-UA" w:eastAsia="uk-UA"/>
        </w:rPr>
        <w:lastRenderedPageBreak/>
        <w:t>Додаток №</w:t>
      </w:r>
      <w:r w:rsidRPr="002C799F">
        <w:rPr>
          <w:noProof/>
          <w:lang w:eastAsia="uk-UA"/>
        </w:rPr>
        <w:t>1</w:t>
      </w:r>
    </w:p>
    <w:p w14:paraId="1439A0C4" w14:textId="77777777" w:rsidR="00F437A8" w:rsidRPr="002C799F" w:rsidRDefault="00F437A8" w:rsidP="00D413F4">
      <w:pPr>
        <w:pStyle w:val="paragraph"/>
        <w:tabs>
          <w:tab w:val="left" w:pos="9356"/>
          <w:tab w:val="right" w:pos="9498"/>
        </w:tabs>
        <w:spacing w:before="0" w:beforeAutospacing="0" w:after="0" w:afterAutospacing="0"/>
        <w:ind w:left="284" w:right="141"/>
        <w:jc w:val="right"/>
        <w:textAlignment w:val="baseline"/>
        <w:rPr>
          <w:noProof/>
          <w:lang w:val="uk-UA" w:eastAsia="uk-UA"/>
        </w:rPr>
      </w:pPr>
      <w:r w:rsidRPr="002C799F">
        <w:rPr>
          <w:noProof/>
          <w:lang w:val="uk-UA" w:eastAsia="uk-UA"/>
        </w:rPr>
        <w:t xml:space="preserve">     до рішення     56   </w:t>
      </w:r>
      <w:r w:rsidRPr="002C799F">
        <w:rPr>
          <w:noProof/>
          <w:lang w:eastAsia="uk-UA"/>
        </w:rPr>
        <w:t xml:space="preserve"> </w:t>
      </w:r>
      <w:r w:rsidRPr="002C799F">
        <w:rPr>
          <w:noProof/>
          <w:lang w:val="uk-UA" w:eastAsia="uk-UA"/>
        </w:rPr>
        <w:t xml:space="preserve">сесії </w:t>
      </w:r>
      <w:r w:rsidRPr="002C799F">
        <w:rPr>
          <w:noProof/>
          <w:lang w:val="en-US" w:eastAsia="uk-UA"/>
        </w:rPr>
        <w:t>V</w:t>
      </w:r>
      <w:r w:rsidRPr="002C799F">
        <w:rPr>
          <w:noProof/>
          <w:lang w:val="uk-UA" w:eastAsia="uk-UA"/>
        </w:rPr>
        <w:t xml:space="preserve">ІІІ демократичного </w:t>
      </w:r>
    </w:p>
    <w:p w14:paraId="01D94D82" w14:textId="77777777" w:rsidR="00F437A8" w:rsidRPr="002C799F" w:rsidRDefault="00F437A8" w:rsidP="00D413F4">
      <w:pPr>
        <w:pStyle w:val="paragraph"/>
        <w:tabs>
          <w:tab w:val="left" w:pos="9356"/>
          <w:tab w:val="right" w:pos="9498"/>
        </w:tabs>
        <w:spacing w:before="0" w:beforeAutospacing="0" w:after="0" w:afterAutospacing="0"/>
        <w:ind w:left="284" w:right="141"/>
        <w:jc w:val="right"/>
        <w:textAlignment w:val="baseline"/>
        <w:rPr>
          <w:noProof/>
          <w:lang w:val="uk-UA" w:eastAsia="uk-UA"/>
        </w:rPr>
      </w:pPr>
      <w:r w:rsidRPr="002C799F">
        <w:rPr>
          <w:noProof/>
          <w:lang w:val="uk-UA" w:eastAsia="uk-UA"/>
        </w:rPr>
        <w:t xml:space="preserve">                                             скликання Косівської міської ради Косівського району                                              </w:t>
      </w:r>
    </w:p>
    <w:p w14:paraId="087F2096" w14:textId="77777777" w:rsidR="00F437A8" w:rsidRPr="002C799F" w:rsidRDefault="00F437A8" w:rsidP="00D413F4">
      <w:pPr>
        <w:pStyle w:val="paragraph"/>
        <w:tabs>
          <w:tab w:val="left" w:pos="9356"/>
          <w:tab w:val="right" w:pos="9498"/>
        </w:tabs>
        <w:spacing w:before="0" w:beforeAutospacing="0" w:after="0" w:afterAutospacing="0"/>
        <w:ind w:left="284" w:right="141"/>
        <w:jc w:val="right"/>
        <w:textAlignment w:val="baseline"/>
        <w:rPr>
          <w:noProof/>
          <w:lang w:val="uk-UA" w:eastAsia="uk-UA"/>
        </w:rPr>
      </w:pPr>
      <w:r w:rsidRPr="002C799F">
        <w:rPr>
          <w:noProof/>
          <w:lang w:val="uk-UA" w:eastAsia="uk-UA"/>
        </w:rPr>
        <w:t xml:space="preserve">            Івано-Франківської області </w:t>
      </w:r>
    </w:p>
    <w:p w14:paraId="1011E25B" w14:textId="77777777" w:rsidR="00F437A8" w:rsidRPr="002C799F" w:rsidRDefault="00F437A8" w:rsidP="00D413F4">
      <w:pPr>
        <w:pStyle w:val="paragraph"/>
        <w:tabs>
          <w:tab w:val="left" w:pos="9356"/>
          <w:tab w:val="right" w:pos="9498"/>
        </w:tabs>
        <w:spacing w:before="0" w:beforeAutospacing="0" w:after="0" w:afterAutospacing="0"/>
        <w:ind w:left="284" w:right="141"/>
        <w:jc w:val="right"/>
        <w:textAlignment w:val="baseline"/>
        <w:rPr>
          <w:noProof/>
          <w:lang w:eastAsia="uk-UA"/>
        </w:rPr>
      </w:pPr>
      <w:r w:rsidRPr="002C799F">
        <w:rPr>
          <w:noProof/>
          <w:lang w:val="uk-UA" w:eastAsia="uk-UA"/>
        </w:rPr>
        <w:t xml:space="preserve">                                                                                          від                2025 року  №    _______</w:t>
      </w:r>
    </w:p>
    <w:p w14:paraId="11E21166" w14:textId="05A8243B" w:rsidR="00F437A8" w:rsidRPr="002C799F" w:rsidRDefault="00F437A8" w:rsidP="00D413F4">
      <w:pPr>
        <w:pStyle w:val="a3"/>
        <w:ind w:left="284"/>
        <w:jc w:val="right"/>
        <w:rPr>
          <w:sz w:val="24"/>
        </w:rPr>
      </w:pPr>
      <w:r w:rsidRPr="002C799F">
        <w:rPr>
          <w:sz w:val="24"/>
        </w:rPr>
        <w:t xml:space="preserve">     </w:t>
      </w:r>
    </w:p>
    <w:p w14:paraId="28C22290" w14:textId="74A3E782" w:rsidR="00F437A8" w:rsidRPr="002C799F" w:rsidRDefault="00F437A8" w:rsidP="00D413F4">
      <w:pPr>
        <w:pStyle w:val="a3"/>
        <w:ind w:left="284"/>
        <w:rPr>
          <w:sz w:val="24"/>
        </w:rPr>
      </w:pPr>
    </w:p>
    <w:p w14:paraId="4EF54E4D" w14:textId="77777777" w:rsidR="00F437A8" w:rsidRPr="002C799F" w:rsidRDefault="00F437A8" w:rsidP="00D413F4">
      <w:pPr>
        <w:pStyle w:val="a3"/>
        <w:ind w:left="284"/>
        <w:rPr>
          <w:sz w:val="24"/>
        </w:rPr>
      </w:pPr>
    </w:p>
    <w:p w14:paraId="3AB4C41B" w14:textId="77777777" w:rsidR="00F437A8" w:rsidRPr="002C799F" w:rsidRDefault="00F437A8" w:rsidP="00D413F4">
      <w:pPr>
        <w:pStyle w:val="a3"/>
        <w:ind w:left="284"/>
        <w:jc w:val="center"/>
        <w:rPr>
          <w:b/>
          <w:bCs/>
          <w:sz w:val="24"/>
        </w:rPr>
      </w:pPr>
      <w:r w:rsidRPr="002C799F">
        <w:rPr>
          <w:b/>
          <w:bCs/>
          <w:sz w:val="24"/>
        </w:rPr>
        <w:t xml:space="preserve">ПОЛОЖЕННЯ </w:t>
      </w:r>
    </w:p>
    <w:p w14:paraId="43D418D3" w14:textId="77777777" w:rsidR="00F437A8" w:rsidRPr="002C799F" w:rsidRDefault="00F437A8" w:rsidP="00D413F4">
      <w:pPr>
        <w:pStyle w:val="a3"/>
        <w:ind w:left="284"/>
        <w:jc w:val="center"/>
        <w:rPr>
          <w:b/>
          <w:bCs/>
          <w:sz w:val="24"/>
        </w:rPr>
      </w:pPr>
      <w:r w:rsidRPr="002C799F">
        <w:rPr>
          <w:b/>
          <w:bCs/>
          <w:sz w:val="24"/>
        </w:rPr>
        <w:t xml:space="preserve">про групу подовженого дня </w:t>
      </w:r>
    </w:p>
    <w:p w14:paraId="3AC92866" w14:textId="77777777" w:rsidR="00F437A8" w:rsidRPr="002C799F" w:rsidRDefault="00F437A8" w:rsidP="00D413F4">
      <w:pPr>
        <w:pStyle w:val="a3"/>
        <w:ind w:left="284"/>
        <w:jc w:val="center"/>
        <w:rPr>
          <w:b/>
          <w:bCs/>
          <w:sz w:val="24"/>
        </w:rPr>
      </w:pPr>
      <w:r w:rsidRPr="002C799F">
        <w:rPr>
          <w:b/>
          <w:bCs/>
          <w:sz w:val="24"/>
        </w:rPr>
        <w:t>закладу загальної середньої освіти Косівської міської ради</w:t>
      </w:r>
    </w:p>
    <w:p w14:paraId="24E5F99D" w14:textId="77777777" w:rsidR="00F437A8" w:rsidRPr="002C799F" w:rsidRDefault="00F437A8" w:rsidP="00D413F4">
      <w:pPr>
        <w:pStyle w:val="a3"/>
        <w:ind w:left="284"/>
        <w:jc w:val="center"/>
        <w:rPr>
          <w:sz w:val="24"/>
        </w:rPr>
      </w:pPr>
    </w:p>
    <w:p w14:paraId="25A5C82A" w14:textId="77777777" w:rsidR="00F437A8" w:rsidRPr="002C799F" w:rsidRDefault="00F437A8" w:rsidP="00D413F4">
      <w:pPr>
        <w:pStyle w:val="a3"/>
        <w:ind w:left="284" w:firstLine="709"/>
        <w:jc w:val="both"/>
        <w:rPr>
          <w:b/>
          <w:bCs/>
          <w:sz w:val="24"/>
        </w:rPr>
      </w:pPr>
      <w:r w:rsidRPr="002C799F">
        <w:rPr>
          <w:b/>
          <w:bCs/>
          <w:sz w:val="24"/>
        </w:rPr>
        <w:t>Загальні положення</w:t>
      </w:r>
    </w:p>
    <w:p w14:paraId="63FCBBB6" w14:textId="77777777" w:rsidR="00F437A8" w:rsidRPr="002C799F" w:rsidRDefault="00F437A8" w:rsidP="00D413F4">
      <w:pPr>
        <w:pStyle w:val="a3"/>
        <w:numPr>
          <w:ilvl w:val="0"/>
          <w:numId w:val="3"/>
        </w:numPr>
        <w:tabs>
          <w:tab w:val="left" w:pos="851"/>
        </w:tabs>
        <w:ind w:left="284" w:firstLine="567"/>
        <w:jc w:val="both"/>
        <w:rPr>
          <w:sz w:val="24"/>
        </w:rPr>
      </w:pPr>
      <w:r w:rsidRPr="002C799F">
        <w:rPr>
          <w:sz w:val="24"/>
        </w:rPr>
        <w:t>Положення про групу подовженого дня закладу загальної середньої освіти Косівської міської ради (далі – Положення) уточнює порядок створення та функціонування груп подовженого дня у закладах загальної середньої освіти Косівської громади.</w:t>
      </w:r>
    </w:p>
    <w:p w14:paraId="71BA27C1" w14:textId="77777777" w:rsidR="00F437A8" w:rsidRPr="002C799F" w:rsidRDefault="00F437A8" w:rsidP="00D413F4">
      <w:pPr>
        <w:pStyle w:val="a3"/>
        <w:numPr>
          <w:ilvl w:val="0"/>
          <w:numId w:val="3"/>
        </w:numPr>
        <w:tabs>
          <w:tab w:val="left" w:pos="851"/>
        </w:tabs>
        <w:ind w:left="284" w:firstLine="567"/>
        <w:jc w:val="both"/>
        <w:rPr>
          <w:sz w:val="24"/>
        </w:rPr>
      </w:pPr>
      <w:r w:rsidRPr="002C799F">
        <w:rPr>
          <w:sz w:val="24"/>
        </w:rPr>
        <w:t>Положення розроблене з урахуванням вимог Порядку створення груп подовженого дня у державних і комунальних закладах загальної середньої освіти, затвердженого наказом Міністерства освіти і науки України від 25 червня 2018 року № 677, зі змінами, внесеними згідно з Наказом Міністерства освіти і науки № 808 від 03.06.2025 (далі – Порядок) та пропозицій відділу освіти Косівської міської ради.</w:t>
      </w:r>
    </w:p>
    <w:p w14:paraId="0D9413DF" w14:textId="77777777" w:rsidR="00F437A8" w:rsidRPr="002C799F" w:rsidRDefault="00F437A8" w:rsidP="00D413F4">
      <w:pPr>
        <w:pStyle w:val="a3"/>
        <w:numPr>
          <w:ilvl w:val="0"/>
          <w:numId w:val="3"/>
        </w:numPr>
        <w:tabs>
          <w:tab w:val="left" w:pos="851"/>
        </w:tabs>
        <w:ind w:left="284" w:firstLine="567"/>
        <w:jc w:val="both"/>
        <w:rPr>
          <w:sz w:val="24"/>
        </w:rPr>
      </w:pPr>
      <w:r w:rsidRPr="002C799F">
        <w:rPr>
          <w:sz w:val="24"/>
        </w:rPr>
        <w:t>Група подовженого дня створюється за наявності в закладі необхідної матеріально-технічної бази та умов для організації харчування учнів, зарахованих до групи.</w:t>
      </w:r>
    </w:p>
    <w:p w14:paraId="04CB1620" w14:textId="77777777" w:rsidR="00F437A8" w:rsidRPr="002C799F" w:rsidRDefault="00F437A8" w:rsidP="00D413F4">
      <w:pPr>
        <w:pStyle w:val="a3"/>
        <w:tabs>
          <w:tab w:val="left" w:pos="851"/>
        </w:tabs>
        <w:spacing w:before="120"/>
        <w:ind w:left="284"/>
        <w:jc w:val="both"/>
        <w:rPr>
          <w:b/>
          <w:bCs/>
          <w:sz w:val="24"/>
        </w:rPr>
      </w:pPr>
      <w:r w:rsidRPr="002C799F">
        <w:rPr>
          <w:b/>
          <w:bCs/>
          <w:sz w:val="24"/>
        </w:rPr>
        <w:t>Створення групи подовженого дня</w:t>
      </w:r>
    </w:p>
    <w:p w14:paraId="7E1C815E" w14:textId="77777777" w:rsidR="00F437A8" w:rsidRPr="002C799F" w:rsidRDefault="00F437A8" w:rsidP="00D413F4">
      <w:pPr>
        <w:pStyle w:val="a3"/>
        <w:numPr>
          <w:ilvl w:val="0"/>
          <w:numId w:val="3"/>
        </w:numPr>
        <w:tabs>
          <w:tab w:val="left" w:pos="851"/>
        </w:tabs>
        <w:ind w:left="284" w:firstLine="567"/>
        <w:jc w:val="both"/>
        <w:rPr>
          <w:sz w:val="24"/>
        </w:rPr>
      </w:pPr>
      <w:r w:rsidRPr="002C799F">
        <w:rPr>
          <w:sz w:val="24"/>
        </w:rPr>
        <w:t xml:space="preserve">Для створення групи подовженого дня керівник закладу загальної середньої освіти щорічно до 1 вересня на підставі письмових звернень (заяв) батьків, інших законних представників учнів готує клопотання до органу управління освітою громади про створення груп подовженого дня та надає списки учнів кожної групи подовженого дня. </w:t>
      </w:r>
    </w:p>
    <w:p w14:paraId="269BF8BF" w14:textId="77777777" w:rsidR="00F437A8" w:rsidRPr="002C799F" w:rsidRDefault="00F437A8" w:rsidP="00D413F4">
      <w:pPr>
        <w:pStyle w:val="a3"/>
        <w:numPr>
          <w:ilvl w:val="0"/>
          <w:numId w:val="3"/>
        </w:numPr>
        <w:tabs>
          <w:tab w:val="left" w:pos="851"/>
        </w:tabs>
        <w:ind w:left="284" w:firstLine="567"/>
        <w:jc w:val="both"/>
        <w:rPr>
          <w:sz w:val="24"/>
        </w:rPr>
      </w:pPr>
      <w:r w:rsidRPr="002C799F">
        <w:rPr>
          <w:sz w:val="24"/>
        </w:rPr>
        <w:t>Відділ освіти Косівської міської ради на підставі отриманих клопотань та списків учнів кожної групи готує загальне подання до засновника, Косівської міської ради, про створення груп подовженого дня у закладах загальної середньої освіти громади.</w:t>
      </w:r>
    </w:p>
    <w:p w14:paraId="48A28C21" w14:textId="77777777" w:rsidR="00F437A8" w:rsidRPr="002C799F" w:rsidRDefault="00F437A8" w:rsidP="00D413F4">
      <w:pPr>
        <w:pStyle w:val="a3"/>
        <w:numPr>
          <w:ilvl w:val="0"/>
          <w:numId w:val="3"/>
        </w:numPr>
        <w:tabs>
          <w:tab w:val="left" w:pos="851"/>
        </w:tabs>
        <w:ind w:left="284" w:firstLine="567"/>
        <w:jc w:val="both"/>
        <w:rPr>
          <w:sz w:val="24"/>
        </w:rPr>
      </w:pPr>
      <w:r w:rsidRPr="002C799F">
        <w:rPr>
          <w:sz w:val="24"/>
        </w:rPr>
        <w:t>Питання створення груп подовженого дня розглядається виконавчим комітетом Косівської міської ради щорічно не пізніше 5 вересня.</w:t>
      </w:r>
    </w:p>
    <w:p w14:paraId="1EE6B88A" w14:textId="77777777" w:rsidR="00F437A8" w:rsidRPr="002C799F" w:rsidRDefault="00F437A8" w:rsidP="00D413F4">
      <w:pPr>
        <w:pStyle w:val="a3"/>
        <w:numPr>
          <w:ilvl w:val="0"/>
          <w:numId w:val="3"/>
        </w:numPr>
        <w:tabs>
          <w:tab w:val="left" w:pos="851"/>
        </w:tabs>
        <w:ind w:left="284" w:firstLine="567"/>
        <w:jc w:val="both"/>
        <w:rPr>
          <w:sz w:val="24"/>
        </w:rPr>
      </w:pPr>
      <w:r w:rsidRPr="002C799F">
        <w:rPr>
          <w:sz w:val="24"/>
        </w:rPr>
        <w:t>Виконавчий комітет Косівської міської ради приймає рішення про створення груп подовженого дня у закладах загальної середньої освіти громади на відповідний навчальний рік, а також, за потреби, погоджує встановлення меншої чисельності учнів у групі (менше тридцяти).</w:t>
      </w:r>
    </w:p>
    <w:p w14:paraId="144244DA" w14:textId="77777777" w:rsidR="00F437A8" w:rsidRPr="002C799F" w:rsidRDefault="00F437A8" w:rsidP="00D413F4">
      <w:pPr>
        <w:pStyle w:val="a3"/>
        <w:numPr>
          <w:ilvl w:val="0"/>
          <w:numId w:val="3"/>
        </w:numPr>
        <w:tabs>
          <w:tab w:val="left" w:pos="851"/>
        </w:tabs>
        <w:ind w:left="284" w:firstLine="567"/>
        <w:jc w:val="both"/>
        <w:rPr>
          <w:sz w:val="24"/>
        </w:rPr>
      </w:pPr>
      <w:r w:rsidRPr="002C799F">
        <w:rPr>
          <w:sz w:val="24"/>
        </w:rPr>
        <w:t>На підставі рішення засновника керівник закладу загальної середньої освіти видає наказ про організацію діяльності групи подовженого дня на навчальний рік.</w:t>
      </w:r>
    </w:p>
    <w:p w14:paraId="4D5813F2" w14:textId="77777777" w:rsidR="00F437A8" w:rsidRPr="002C799F" w:rsidRDefault="00F437A8" w:rsidP="00D413F4">
      <w:pPr>
        <w:pStyle w:val="a3"/>
        <w:numPr>
          <w:ilvl w:val="0"/>
          <w:numId w:val="3"/>
        </w:numPr>
        <w:tabs>
          <w:tab w:val="left" w:pos="851"/>
        </w:tabs>
        <w:ind w:left="284" w:firstLine="567"/>
        <w:jc w:val="both"/>
        <w:rPr>
          <w:sz w:val="24"/>
        </w:rPr>
      </w:pPr>
      <w:r w:rsidRPr="002C799F">
        <w:rPr>
          <w:sz w:val="24"/>
        </w:rPr>
        <w:t>Режим роботи групи подовженого дня та організації освітнього процесу схвалюється педагогічною радою і затверджується керівником закладу загальної середньої освіти.</w:t>
      </w:r>
    </w:p>
    <w:p w14:paraId="4701FFF5" w14:textId="77777777" w:rsidR="00F437A8" w:rsidRPr="002C799F" w:rsidRDefault="00F437A8" w:rsidP="00D413F4">
      <w:pPr>
        <w:pStyle w:val="a3"/>
        <w:numPr>
          <w:ilvl w:val="0"/>
          <w:numId w:val="3"/>
        </w:numPr>
        <w:tabs>
          <w:tab w:val="left" w:pos="851"/>
          <w:tab w:val="left" w:pos="993"/>
        </w:tabs>
        <w:ind w:left="284" w:firstLine="567"/>
        <w:jc w:val="both"/>
        <w:rPr>
          <w:sz w:val="24"/>
        </w:rPr>
      </w:pPr>
      <w:r w:rsidRPr="002C799F">
        <w:rPr>
          <w:sz w:val="24"/>
        </w:rPr>
        <w:t>Режим роботи групи подовженого дня має відповідати вимогам пункту 8 Порядку.</w:t>
      </w:r>
    </w:p>
    <w:p w14:paraId="32C53A10" w14:textId="77777777" w:rsidR="00F437A8" w:rsidRPr="002C799F" w:rsidRDefault="00F437A8" w:rsidP="00D413F4">
      <w:pPr>
        <w:pStyle w:val="a3"/>
        <w:tabs>
          <w:tab w:val="left" w:pos="851"/>
          <w:tab w:val="left" w:pos="993"/>
        </w:tabs>
        <w:spacing w:before="120"/>
        <w:ind w:left="284"/>
        <w:jc w:val="both"/>
        <w:rPr>
          <w:b/>
          <w:bCs/>
          <w:sz w:val="24"/>
        </w:rPr>
      </w:pPr>
      <w:r w:rsidRPr="002C799F">
        <w:rPr>
          <w:b/>
          <w:bCs/>
          <w:sz w:val="24"/>
        </w:rPr>
        <w:t>Вимоги до створення груп подовженого дня</w:t>
      </w:r>
    </w:p>
    <w:p w14:paraId="53514C68" w14:textId="77777777" w:rsidR="00F437A8" w:rsidRPr="002C799F" w:rsidRDefault="00F437A8" w:rsidP="00D413F4">
      <w:pPr>
        <w:pStyle w:val="a3"/>
        <w:numPr>
          <w:ilvl w:val="0"/>
          <w:numId w:val="3"/>
        </w:numPr>
        <w:tabs>
          <w:tab w:val="left" w:pos="851"/>
          <w:tab w:val="left" w:pos="993"/>
        </w:tabs>
        <w:ind w:left="284" w:firstLine="567"/>
        <w:jc w:val="both"/>
        <w:rPr>
          <w:sz w:val="24"/>
        </w:rPr>
      </w:pPr>
      <w:r w:rsidRPr="002C799F">
        <w:rPr>
          <w:sz w:val="24"/>
        </w:rPr>
        <w:t>Групи подовженого дня на рівні початкової освіти (1-4 класи) створюються безумовно на підставі письмових звернень (заяв) батьків, інших законних представників учнів при наявності не менше 15 заяв.</w:t>
      </w:r>
    </w:p>
    <w:p w14:paraId="70ED0E64" w14:textId="77777777" w:rsidR="00F437A8" w:rsidRPr="002C799F" w:rsidRDefault="00F437A8" w:rsidP="00D413F4">
      <w:pPr>
        <w:pStyle w:val="a3"/>
        <w:numPr>
          <w:ilvl w:val="0"/>
          <w:numId w:val="3"/>
        </w:numPr>
        <w:tabs>
          <w:tab w:val="left" w:pos="851"/>
          <w:tab w:val="left" w:pos="993"/>
        </w:tabs>
        <w:ind w:left="284" w:firstLine="567"/>
        <w:jc w:val="both"/>
        <w:rPr>
          <w:sz w:val="24"/>
        </w:rPr>
      </w:pPr>
      <w:r w:rsidRPr="002C799F">
        <w:rPr>
          <w:sz w:val="24"/>
        </w:rPr>
        <w:t>На рівні базової середньої освіти (5-9 класи) допускається створення груп подовженого дня для учнів 5-6 класів, які перебувають на першому циклі базової середньої освіти – адаптаційному, при наявності не менше 20 заяв.</w:t>
      </w:r>
    </w:p>
    <w:p w14:paraId="514DFFA6" w14:textId="77777777" w:rsidR="00F437A8" w:rsidRPr="002C799F" w:rsidRDefault="00F437A8" w:rsidP="00D413F4">
      <w:pPr>
        <w:pStyle w:val="a3"/>
        <w:numPr>
          <w:ilvl w:val="0"/>
          <w:numId w:val="3"/>
        </w:numPr>
        <w:tabs>
          <w:tab w:val="left" w:pos="851"/>
          <w:tab w:val="left" w:pos="993"/>
        </w:tabs>
        <w:ind w:left="284" w:firstLine="567"/>
        <w:jc w:val="both"/>
        <w:rPr>
          <w:sz w:val="24"/>
        </w:rPr>
      </w:pPr>
      <w:r w:rsidRPr="002C799F">
        <w:rPr>
          <w:sz w:val="24"/>
        </w:rPr>
        <w:t>Для учнів 7 і вище класів групи подовженого дня не створюються.</w:t>
      </w:r>
    </w:p>
    <w:p w14:paraId="38555DBE" w14:textId="77777777" w:rsidR="00F437A8" w:rsidRPr="002C799F" w:rsidRDefault="00F437A8" w:rsidP="00D413F4">
      <w:pPr>
        <w:pStyle w:val="a3"/>
        <w:numPr>
          <w:ilvl w:val="0"/>
          <w:numId w:val="3"/>
        </w:numPr>
        <w:tabs>
          <w:tab w:val="left" w:pos="851"/>
          <w:tab w:val="left" w:pos="993"/>
        </w:tabs>
        <w:ind w:left="284" w:firstLine="567"/>
        <w:jc w:val="both"/>
        <w:rPr>
          <w:sz w:val="24"/>
        </w:rPr>
      </w:pPr>
      <w:r w:rsidRPr="002C799F">
        <w:rPr>
          <w:sz w:val="24"/>
        </w:rPr>
        <w:t xml:space="preserve">Заяви про зарахування учнів на вільні місця до створеної групи подовженого дня приймаються протягом навчального року. Учень може бути відрахований із групи </w:t>
      </w:r>
      <w:r w:rsidRPr="002C799F">
        <w:rPr>
          <w:sz w:val="24"/>
        </w:rPr>
        <w:lastRenderedPageBreak/>
        <w:t xml:space="preserve">подовженого дня за заявою батьків, інших законних представників учня впродовж навчального року. </w:t>
      </w:r>
    </w:p>
    <w:p w14:paraId="3DFA2514" w14:textId="77777777" w:rsidR="00F437A8" w:rsidRPr="002C799F" w:rsidRDefault="00F437A8" w:rsidP="00D413F4">
      <w:pPr>
        <w:pStyle w:val="a3"/>
        <w:numPr>
          <w:ilvl w:val="0"/>
          <w:numId w:val="3"/>
        </w:numPr>
        <w:tabs>
          <w:tab w:val="left" w:pos="851"/>
          <w:tab w:val="left" w:pos="993"/>
        </w:tabs>
        <w:ind w:left="284" w:firstLine="567"/>
        <w:jc w:val="both"/>
        <w:rPr>
          <w:sz w:val="24"/>
        </w:rPr>
      </w:pPr>
      <w:r w:rsidRPr="002C799F">
        <w:rPr>
          <w:sz w:val="24"/>
        </w:rPr>
        <w:t>Зменшення чисельності учнів у групі подовженого дня впродовж навчального року не є підставою для припинення її функціонування, за винятком випадку, коли кількість учнів, що залишилися в групі, стала меншою десяти.</w:t>
      </w:r>
    </w:p>
    <w:p w14:paraId="406D4F0D" w14:textId="77777777" w:rsidR="00F437A8" w:rsidRPr="002C799F" w:rsidRDefault="00F437A8" w:rsidP="00D413F4">
      <w:pPr>
        <w:pStyle w:val="a3"/>
        <w:numPr>
          <w:ilvl w:val="0"/>
          <w:numId w:val="3"/>
        </w:numPr>
        <w:tabs>
          <w:tab w:val="left" w:pos="851"/>
          <w:tab w:val="left" w:pos="993"/>
        </w:tabs>
        <w:ind w:left="284" w:firstLine="567"/>
        <w:jc w:val="both"/>
        <w:rPr>
          <w:sz w:val="24"/>
        </w:rPr>
      </w:pPr>
      <w:r w:rsidRPr="002C799F">
        <w:rPr>
          <w:sz w:val="24"/>
        </w:rPr>
        <w:t>Різниця у віці учнів, зарахованих до групи подовженого дня, як правило, не може перевищувати двох років. В окремих випадках, у малочисельних закладах, або там, де здійснюється підвезення учнів шкільним автобусом, можуть утворюватися групи подовженого дня для учнів різних вікових груп.</w:t>
      </w:r>
    </w:p>
    <w:p w14:paraId="3C7E76F2" w14:textId="77777777" w:rsidR="00F437A8" w:rsidRPr="002C799F" w:rsidRDefault="00F437A8" w:rsidP="00D413F4">
      <w:pPr>
        <w:pStyle w:val="a3"/>
        <w:numPr>
          <w:ilvl w:val="0"/>
          <w:numId w:val="3"/>
        </w:numPr>
        <w:tabs>
          <w:tab w:val="left" w:pos="851"/>
          <w:tab w:val="left" w:pos="993"/>
        </w:tabs>
        <w:ind w:left="284" w:firstLine="567"/>
        <w:jc w:val="both"/>
        <w:rPr>
          <w:sz w:val="24"/>
        </w:rPr>
      </w:pPr>
      <w:r w:rsidRPr="002C799F">
        <w:rPr>
          <w:sz w:val="24"/>
        </w:rPr>
        <w:t xml:space="preserve">Для осіб з особливими освітніми потребами, які навчаються в інклюзивних класах, на підставі письмового звернення їх батьків, інших законних представників, утворюються інклюзивні групи подовженого дня. Вимоги до функціонування </w:t>
      </w:r>
      <w:bookmarkStart w:id="1" w:name="_Hlk208149796"/>
      <w:r w:rsidRPr="002C799F">
        <w:rPr>
          <w:sz w:val="24"/>
        </w:rPr>
        <w:t>інклюзивних груп подовженого дня</w:t>
      </w:r>
      <w:bookmarkEnd w:id="1"/>
      <w:r w:rsidRPr="002C799F">
        <w:rPr>
          <w:sz w:val="24"/>
        </w:rPr>
        <w:t xml:space="preserve"> визначені Порядком.</w:t>
      </w:r>
    </w:p>
    <w:p w14:paraId="5AA5F7DB" w14:textId="77777777" w:rsidR="00F437A8" w:rsidRPr="002C799F" w:rsidRDefault="00F437A8" w:rsidP="00D413F4">
      <w:pPr>
        <w:pStyle w:val="a3"/>
        <w:numPr>
          <w:ilvl w:val="0"/>
          <w:numId w:val="3"/>
        </w:numPr>
        <w:tabs>
          <w:tab w:val="left" w:pos="851"/>
          <w:tab w:val="left" w:pos="993"/>
        </w:tabs>
        <w:ind w:left="284" w:firstLine="567"/>
        <w:jc w:val="both"/>
        <w:rPr>
          <w:sz w:val="24"/>
        </w:rPr>
      </w:pPr>
      <w:r w:rsidRPr="002C799F">
        <w:rPr>
          <w:sz w:val="24"/>
        </w:rPr>
        <w:t>Для організації освітнього процесу в інклюзивній групі подовженого дня за поданням керівника закладу вводиться посада асистента вихователя. Рішення про введення посади асистента вихователя в інклюзивній групі подовженого дня приймає виконавчий комітет Косівської міської ради.</w:t>
      </w:r>
    </w:p>
    <w:p w14:paraId="2C227383" w14:textId="77777777" w:rsidR="00F437A8" w:rsidRPr="002C799F" w:rsidRDefault="00F437A8" w:rsidP="00D413F4">
      <w:pPr>
        <w:pStyle w:val="a3"/>
        <w:numPr>
          <w:ilvl w:val="0"/>
          <w:numId w:val="3"/>
        </w:numPr>
        <w:tabs>
          <w:tab w:val="left" w:pos="851"/>
          <w:tab w:val="left" w:pos="993"/>
        </w:tabs>
        <w:ind w:left="284" w:firstLine="567"/>
        <w:jc w:val="both"/>
        <w:rPr>
          <w:sz w:val="24"/>
        </w:rPr>
      </w:pPr>
      <w:r w:rsidRPr="002C799F">
        <w:rPr>
          <w:sz w:val="24"/>
        </w:rPr>
        <w:t>Тривалість перебування учнів у групі подовженого дня становить не більше шести годин на день. Не допускається створення груп подовженого дня, тривалість перебування учнів в яких становить менше 2-х годин.</w:t>
      </w:r>
    </w:p>
    <w:p w14:paraId="40B63218" w14:textId="77777777" w:rsidR="00F437A8" w:rsidRPr="002C799F" w:rsidRDefault="00F437A8" w:rsidP="00D413F4">
      <w:pPr>
        <w:pStyle w:val="a3"/>
        <w:numPr>
          <w:ilvl w:val="0"/>
          <w:numId w:val="3"/>
        </w:numPr>
        <w:tabs>
          <w:tab w:val="left" w:pos="851"/>
          <w:tab w:val="left" w:pos="993"/>
        </w:tabs>
        <w:ind w:left="284" w:firstLine="567"/>
        <w:jc w:val="both"/>
        <w:rPr>
          <w:sz w:val="24"/>
        </w:rPr>
      </w:pPr>
      <w:r w:rsidRPr="002C799F">
        <w:rPr>
          <w:sz w:val="24"/>
        </w:rPr>
        <w:t>На підставі заяви батьків, інших законних представників учнів дозволяється відпускати учнів групи подовженого дня у зручний для батьків час.</w:t>
      </w:r>
    </w:p>
    <w:p w14:paraId="28ACA3D4" w14:textId="77777777" w:rsidR="00F437A8" w:rsidRPr="002C799F" w:rsidRDefault="00F437A8" w:rsidP="00D413F4">
      <w:pPr>
        <w:pStyle w:val="a3"/>
        <w:tabs>
          <w:tab w:val="left" w:pos="851"/>
          <w:tab w:val="left" w:pos="993"/>
        </w:tabs>
        <w:spacing w:before="120"/>
        <w:ind w:left="284"/>
        <w:jc w:val="both"/>
        <w:rPr>
          <w:b/>
          <w:bCs/>
          <w:sz w:val="24"/>
        </w:rPr>
      </w:pPr>
      <w:r w:rsidRPr="002C799F">
        <w:rPr>
          <w:b/>
          <w:bCs/>
          <w:sz w:val="24"/>
        </w:rPr>
        <w:t>Функціонування груп подовженого дня</w:t>
      </w:r>
    </w:p>
    <w:p w14:paraId="0215BF15" w14:textId="77777777" w:rsidR="00F437A8" w:rsidRPr="002C799F" w:rsidRDefault="00F437A8" w:rsidP="00D413F4">
      <w:pPr>
        <w:pStyle w:val="a3"/>
        <w:numPr>
          <w:ilvl w:val="0"/>
          <w:numId w:val="3"/>
        </w:numPr>
        <w:tabs>
          <w:tab w:val="left" w:pos="851"/>
          <w:tab w:val="left" w:pos="993"/>
        </w:tabs>
        <w:ind w:left="284" w:firstLine="567"/>
        <w:jc w:val="both"/>
        <w:rPr>
          <w:sz w:val="24"/>
        </w:rPr>
      </w:pPr>
      <w:r w:rsidRPr="002C799F">
        <w:rPr>
          <w:sz w:val="24"/>
        </w:rPr>
        <w:t>Контроль за роботою групи подовженого дня здійснює директор (керівник) закладу загальної середньої освіти та заступник директора з навчально-виховної роботи в обов’язки якого входить керівництво групами подовженого дня.</w:t>
      </w:r>
    </w:p>
    <w:p w14:paraId="17502B8C" w14:textId="77777777" w:rsidR="00F437A8" w:rsidRPr="002C799F" w:rsidRDefault="00F437A8" w:rsidP="00D413F4">
      <w:pPr>
        <w:pStyle w:val="a3"/>
        <w:numPr>
          <w:ilvl w:val="0"/>
          <w:numId w:val="3"/>
        </w:numPr>
        <w:tabs>
          <w:tab w:val="left" w:pos="851"/>
          <w:tab w:val="left" w:pos="993"/>
        </w:tabs>
        <w:ind w:left="284" w:firstLine="567"/>
        <w:jc w:val="both"/>
        <w:rPr>
          <w:sz w:val="24"/>
        </w:rPr>
      </w:pPr>
      <w:r w:rsidRPr="002C799F">
        <w:rPr>
          <w:sz w:val="24"/>
        </w:rPr>
        <w:t>Засновником – Косівською міською радою та відділом освіти Косівської міської ради може здійснюватися періодична перевірка роботи груп подовженого дня.</w:t>
      </w:r>
    </w:p>
    <w:p w14:paraId="0C8F5A3E" w14:textId="0AD79D10" w:rsidR="00F437A8" w:rsidRPr="002C799F" w:rsidRDefault="00235D16" w:rsidP="00235D16">
      <w:pPr>
        <w:pStyle w:val="a3"/>
        <w:jc w:val="both"/>
        <w:rPr>
          <w:sz w:val="24"/>
        </w:rPr>
      </w:pPr>
      <w:r w:rsidRPr="002C799F">
        <w:rPr>
          <w:sz w:val="24"/>
        </w:rPr>
        <w:t xml:space="preserve">               23.</w:t>
      </w:r>
      <w:r w:rsidR="00F437A8" w:rsidRPr="002C799F">
        <w:rPr>
          <w:sz w:val="24"/>
        </w:rPr>
        <w:t>Функціонування групи подовженого дня може бути за рішенням засновника припинено достроково, до закінчення навчального року, у випадках виявлення істотних недоліків у її роботі</w:t>
      </w:r>
      <w:r w:rsidRPr="002C799F">
        <w:rPr>
          <w:sz w:val="24"/>
        </w:rPr>
        <w:t>.</w:t>
      </w:r>
    </w:p>
    <w:p w14:paraId="2A4BBDFB" w14:textId="620E64DF" w:rsidR="00F437A8" w:rsidRPr="002C799F" w:rsidRDefault="00F437A8" w:rsidP="00D413F4">
      <w:pPr>
        <w:ind w:left="284"/>
        <w:rPr>
          <w:b/>
          <w:bCs/>
          <w:lang w:val="uk-UA"/>
        </w:rPr>
      </w:pPr>
    </w:p>
    <w:p w14:paraId="5D40BCBD" w14:textId="77777777" w:rsidR="003E19F5" w:rsidRPr="002C799F" w:rsidRDefault="003E19F5" w:rsidP="00D413F4">
      <w:pPr>
        <w:ind w:left="284"/>
        <w:rPr>
          <w:b/>
          <w:bCs/>
          <w:lang w:val="uk-UA"/>
        </w:rPr>
      </w:pPr>
    </w:p>
    <w:p w14:paraId="4B29FB2D" w14:textId="54D6B82E" w:rsidR="00F437A8" w:rsidRPr="002C799F" w:rsidRDefault="00F437A8" w:rsidP="00D413F4">
      <w:pPr>
        <w:ind w:left="284"/>
        <w:rPr>
          <w:b/>
          <w:bCs/>
          <w:lang w:val="uk-UA"/>
        </w:rPr>
      </w:pPr>
    </w:p>
    <w:p w14:paraId="4C649341" w14:textId="77777777" w:rsidR="00F70347" w:rsidRPr="002C799F" w:rsidRDefault="00F70347" w:rsidP="00D413F4">
      <w:pPr>
        <w:ind w:left="284"/>
        <w:rPr>
          <w:b/>
          <w:bCs/>
          <w:lang w:val="uk-UA"/>
        </w:rPr>
      </w:pPr>
    </w:p>
    <w:p w14:paraId="208483F5" w14:textId="57DD5B8F" w:rsidR="00F437A8" w:rsidRPr="002C799F" w:rsidRDefault="00F437A8" w:rsidP="00D413F4">
      <w:pPr>
        <w:ind w:left="284"/>
        <w:rPr>
          <w:b/>
          <w:bCs/>
          <w:lang w:val="uk-UA"/>
        </w:rPr>
      </w:pPr>
      <w:r w:rsidRPr="002C799F">
        <w:rPr>
          <w:b/>
          <w:bCs/>
          <w:lang w:val="uk-UA"/>
        </w:rPr>
        <w:t xml:space="preserve">Секретар   ради                       </w:t>
      </w:r>
      <w:r w:rsidR="003E19F5" w:rsidRPr="002C799F">
        <w:rPr>
          <w:b/>
          <w:bCs/>
          <w:lang w:val="uk-UA"/>
        </w:rPr>
        <w:t xml:space="preserve">           </w:t>
      </w:r>
      <w:r w:rsidRPr="002C799F">
        <w:rPr>
          <w:b/>
          <w:bCs/>
          <w:lang w:val="uk-UA"/>
        </w:rPr>
        <w:t xml:space="preserve">    Світлана   МЕДВЕДЧУК</w:t>
      </w:r>
    </w:p>
    <w:p w14:paraId="414CEEC9" w14:textId="1C664793" w:rsidR="00D413F4" w:rsidRPr="002C799F" w:rsidRDefault="003E19F5" w:rsidP="00D413F4">
      <w:pPr>
        <w:ind w:left="284"/>
        <w:rPr>
          <w:b/>
          <w:bCs/>
          <w:lang w:val="uk-UA"/>
        </w:rPr>
      </w:pPr>
      <w:r w:rsidRPr="002C799F">
        <w:rPr>
          <w:b/>
          <w:bCs/>
          <w:lang w:val="uk-UA"/>
        </w:rPr>
        <w:t xml:space="preserve">        </w:t>
      </w:r>
    </w:p>
    <w:p w14:paraId="7E9CB53F" w14:textId="5CE21ADC" w:rsidR="00D413F4" w:rsidRPr="002C799F" w:rsidRDefault="00D413F4" w:rsidP="00D413F4">
      <w:pPr>
        <w:ind w:left="284"/>
        <w:rPr>
          <w:b/>
          <w:bCs/>
          <w:lang w:val="uk-UA"/>
        </w:rPr>
      </w:pPr>
    </w:p>
    <w:p w14:paraId="692D5631" w14:textId="0B5081B3" w:rsidR="00D413F4" w:rsidRPr="002C799F" w:rsidRDefault="00D413F4" w:rsidP="00D413F4">
      <w:pPr>
        <w:ind w:left="284"/>
        <w:rPr>
          <w:b/>
          <w:bCs/>
          <w:lang w:val="uk-UA"/>
        </w:rPr>
      </w:pPr>
    </w:p>
    <w:p w14:paraId="2A8C7916" w14:textId="6A0DF849" w:rsidR="00D413F4" w:rsidRPr="002C799F" w:rsidRDefault="00D413F4" w:rsidP="00D413F4">
      <w:pPr>
        <w:ind w:left="284"/>
        <w:rPr>
          <w:b/>
          <w:bCs/>
          <w:lang w:val="uk-UA"/>
        </w:rPr>
      </w:pPr>
    </w:p>
    <w:p w14:paraId="34FB0AAC" w14:textId="1DD52F85" w:rsidR="00D413F4" w:rsidRPr="002C799F" w:rsidRDefault="00D413F4" w:rsidP="00D413F4">
      <w:pPr>
        <w:ind w:left="284"/>
        <w:rPr>
          <w:b/>
          <w:bCs/>
          <w:lang w:val="uk-UA"/>
        </w:rPr>
      </w:pPr>
    </w:p>
    <w:p w14:paraId="168CBC4A" w14:textId="3020147D" w:rsidR="00D413F4" w:rsidRPr="002C799F" w:rsidRDefault="00D413F4" w:rsidP="00D413F4">
      <w:pPr>
        <w:ind w:left="284"/>
        <w:rPr>
          <w:b/>
          <w:bCs/>
          <w:lang w:val="uk-UA"/>
        </w:rPr>
      </w:pPr>
    </w:p>
    <w:p w14:paraId="59BEBC53" w14:textId="054BAFD8" w:rsidR="00D413F4" w:rsidRPr="002C799F" w:rsidRDefault="00D413F4" w:rsidP="00D413F4">
      <w:pPr>
        <w:ind w:left="284"/>
        <w:rPr>
          <w:b/>
          <w:bCs/>
          <w:lang w:val="uk-UA"/>
        </w:rPr>
      </w:pPr>
    </w:p>
    <w:p w14:paraId="43A5B654" w14:textId="47508B95" w:rsidR="00D413F4" w:rsidRPr="002C799F" w:rsidRDefault="00D413F4" w:rsidP="00D413F4">
      <w:pPr>
        <w:ind w:left="284"/>
        <w:rPr>
          <w:b/>
          <w:bCs/>
          <w:lang w:val="uk-UA"/>
        </w:rPr>
      </w:pPr>
    </w:p>
    <w:p w14:paraId="7807AF83" w14:textId="59E5335E" w:rsidR="00D413F4" w:rsidRPr="002C799F" w:rsidRDefault="00D413F4" w:rsidP="00D413F4">
      <w:pPr>
        <w:ind w:left="284"/>
        <w:rPr>
          <w:b/>
          <w:bCs/>
          <w:lang w:val="uk-UA"/>
        </w:rPr>
      </w:pPr>
    </w:p>
    <w:p w14:paraId="48F083E0" w14:textId="4E000356" w:rsidR="00D413F4" w:rsidRPr="002C799F" w:rsidRDefault="00D413F4" w:rsidP="00D413F4">
      <w:pPr>
        <w:ind w:left="284"/>
        <w:rPr>
          <w:b/>
          <w:bCs/>
          <w:lang w:val="uk-UA"/>
        </w:rPr>
      </w:pPr>
    </w:p>
    <w:p w14:paraId="718CE7B6" w14:textId="45A2196B" w:rsidR="00D413F4" w:rsidRPr="002C799F" w:rsidRDefault="00D413F4" w:rsidP="00D413F4">
      <w:pPr>
        <w:ind w:left="284"/>
        <w:rPr>
          <w:b/>
          <w:bCs/>
          <w:lang w:val="uk-UA"/>
        </w:rPr>
      </w:pPr>
    </w:p>
    <w:p w14:paraId="76B5F1B6" w14:textId="3D06DD23" w:rsidR="00D413F4" w:rsidRPr="002C799F" w:rsidRDefault="00D413F4" w:rsidP="00D413F4">
      <w:pPr>
        <w:ind w:left="284"/>
        <w:rPr>
          <w:b/>
          <w:bCs/>
          <w:lang w:val="uk-UA"/>
        </w:rPr>
      </w:pPr>
    </w:p>
    <w:p w14:paraId="4B5E51AB" w14:textId="0CB11BFF" w:rsidR="00D413F4" w:rsidRPr="002C799F" w:rsidRDefault="00D413F4" w:rsidP="00D413F4">
      <w:pPr>
        <w:ind w:left="284"/>
        <w:rPr>
          <w:b/>
          <w:bCs/>
          <w:lang w:val="uk-UA"/>
        </w:rPr>
      </w:pPr>
    </w:p>
    <w:p w14:paraId="018BCD6C" w14:textId="6B545C28" w:rsidR="00235D16" w:rsidRPr="002C799F" w:rsidRDefault="00235D16" w:rsidP="00D413F4">
      <w:pPr>
        <w:ind w:left="284"/>
        <w:rPr>
          <w:b/>
          <w:bCs/>
          <w:lang w:val="uk-UA"/>
        </w:rPr>
      </w:pPr>
    </w:p>
    <w:p w14:paraId="1E606604" w14:textId="77777777" w:rsidR="00235D16" w:rsidRPr="002C799F" w:rsidRDefault="00235D16" w:rsidP="00D413F4">
      <w:pPr>
        <w:ind w:left="284"/>
        <w:rPr>
          <w:b/>
          <w:bCs/>
          <w:lang w:val="uk-UA"/>
        </w:rPr>
      </w:pPr>
    </w:p>
    <w:p w14:paraId="352CBBDE" w14:textId="102FF54A" w:rsidR="00D413F4" w:rsidRPr="002C799F" w:rsidRDefault="00D413F4" w:rsidP="00D413F4">
      <w:pPr>
        <w:ind w:left="284"/>
        <w:rPr>
          <w:b/>
          <w:bCs/>
          <w:lang w:val="uk-UA"/>
        </w:rPr>
      </w:pPr>
    </w:p>
    <w:p w14:paraId="1AE1CFDB" w14:textId="63EFD255" w:rsidR="00D413F4" w:rsidRPr="002C799F" w:rsidRDefault="00D413F4" w:rsidP="00D413F4">
      <w:pPr>
        <w:ind w:left="284"/>
        <w:rPr>
          <w:b/>
          <w:bCs/>
          <w:lang w:val="uk-UA"/>
        </w:rPr>
      </w:pPr>
    </w:p>
    <w:p w14:paraId="486EF868" w14:textId="77777777" w:rsidR="006E5310" w:rsidRPr="002C799F" w:rsidRDefault="006E5310" w:rsidP="00D413F4">
      <w:pPr>
        <w:spacing w:after="160" w:line="252" w:lineRule="auto"/>
        <w:ind w:left="284"/>
        <w:contextualSpacing/>
        <w:jc w:val="right"/>
        <w:rPr>
          <w:b/>
          <w:lang w:val="uk-UA" w:eastAsia="uk-UA"/>
        </w:rPr>
      </w:pPr>
    </w:p>
    <w:p w14:paraId="046CE6A5" w14:textId="7F9313E3" w:rsidR="00D413F4" w:rsidRPr="002C799F" w:rsidRDefault="00D413F4" w:rsidP="00D413F4">
      <w:pPr>
        <w:spacing w:after="160" w:line="252" w:lineRule="auto"/>
        <w:ind w:left="284"/>
        <w:contextualSpacing/>
        <w:jc w:val="right"/>
        <w:rPr>
          <w:b/>
          <w:lang w:val="uk-UA" w:eastAsia="uk-UA"/>
        </w:rPr>
      </w:pPr>
      <w:proofErr w:type="spellStart"/>
      <w:r w:rsidRPr="002C799F">
        <w:rPr>
          <w:b/>
          <w:lang w:val="uk-UA" w:eastAsia="uk-UA"/>
        </w:rPr>
        <w:lastRenderedPageBreak/>
        <w:t>Проєкт</w:t>
      </w:r>
      <w:proofErr w:type="spellEnd"/>
    </w:p>
    <w:p w14:paraId="60D8FB0A" w14:textId="77777777" w:rsidR="00D413F4" w:rsidRPr="002C799F" w:rsidRDefault="00D413F4" w:rsidP="00D413F4">
      <w:pPr>
        <w:spacing w:after="160" w:line="252" w:lineRule="auto"/>
        <w:ind w:left="284"/>
        <w:contextualSpacing/>
        <w:jc w:val="center"/>
        <w:rPr>
          <w:b/>
          <w:lang w:val="uk-UA" w:eastAsia="uk-UA"/>
        </w:rPr>
      </w:pPr>
      <w:r w:rsidRPr="002C799F">
        <w:rPr>
          <w:b/>
          <w:noProof/>
        </w:rPr>
        <w:drawing>
          <wp:inline distT="0" distB="0" distL="0" distR="0" wp14:anchorId="5B9AC8A7" wp14:editId="5C109FCF">
            <wp:extent cx="429895" cy="621030"/>
            <wp:effectExtent l="0" t="0" r="8255"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895" cy="621030"/>
                    </a:xfrm>
                    <a:prstGeom prst="rect">
                      <a:avLst/>
                    </a:prstGeom>
                    <a:noFill/>
                    <a:ln>
                      <a:noFill/>
                    </a:ln>
                  </pic:spPr>
                </pic:pic>
              </a:graphicData>
            </a:graphic>
          </wp:inline>
        </w:drawing>
      </w:r>
    </w:p>
    <w:p w14:paraId="7F23AA30" w14:textId="77777777" w:rsidR="00D413F4" w:rsidRPr="002C799F" w:rsidRDefault="00D413F4" w:rsidP="00D413F4">
      <w:pPr>
        <w:spacing w:line="252" w:lineRule="auto"/>
        <w:ind w:left="284"/>
        <w:contextualSpacing/>
        <w:jc w:val="center"/>
        <w:rPr>
          <w:b/>
          <w:lang w:eastAsia="zh-CN"/>
        </w:rPr>
      </w:pPr>
      <w:proofErr w:type="gramStart"/>
      <w:r w:rsidRPr="002C799F">
        <w:rPr>
          <w:b/>
        </w:rPr>
        <w:t>КОСІВСЬКА  МІСЬКА</w:t>
      </w:r>
      <w:proofErr w:type="gramEnd"/>
      <w:r w:rsidRPr="002C799F">
        <w:rPr>
          <w:b/>
        </w:rPr>
        <w:t xml:space="preserve">  РАДА</w:t>
      </w:r>
    </w:p>
    <w:p w14:paraId="1644E16F" w14:textId="77777777" w:rsidR="00D413F4" w:rsidRPr="002C799F" w:rsidRDefault="00D413F4" w:rsidP="00D413F4">
      <w:pPr>
        <w:spacing w:line="252" w:lineRule="auto"/>
        <w:ind w:left="284"/>
        <w:contextualSpacing/>
        <w:jc w:val="center"/>
        <w:rPr>
          <w:b/>
        </w:rPr>
      </w:pPr>
      <w:r w:rsidRPr="002C799F">
        <w:rPr>
          <w:b/>
        </w:rPr>
        <w:t>КОСІВСЬКОГО РАЙОНУ</w:t>
      </w:r>
    </w:p>
    <w:p w14:paraId="6B892BAC" w14:textId="77777777" w:rsidR="00D413F4" w:rsidRPr="002C799F" w:rsidRDefault="00D413F4" w:rsidP="00D413F4">
      <w:pPr>
        <w:spacing w:line="252" w:lineRule="auto"/>
        <w:ind w:left="284"/>
        <w:contextualSpacing/>
        <w:jc w:val="center"/>
        <w:rPr>
          <w:b/>
        </w:rPr>
      </w:pPr>
      <w:r w:rsidRPr="002C799F">
        <w:rPr>
          <w:b/>
        </w:rPr>
        <w:t>ІВАНО-ФРАНКІВСЬКОЇ ОБЛАСТІ</w:t>
      </w:r>
    </w:p>
    <w:p w14:paraId="085D6936" w14:textId="77777777" w:rsidR="00D413F4" w:rsidRPr="002C799F" w:rsidRDefault="00D413F4" w:rsidP="00D413F4">
      <w:pPr>
        <w:spacing w:line="252" w:lineRule="auto"/>
        <w:ind w:left="284"/>
        <w:contextualSpacing/>
        <w:jc w:val="center"/>
        <w:rPr>
          <w:b/>
        </w:rPr>
      </w:pPr>
      <w:proofErr w:type="spellStart"/>
      <w:r w:rsidRPr="002C799F">
        <w:rPr>
          <w:b/>
        </w:rPr>
        <w:t>Восьме</w:t>
      </w:r>
      <w:proofErr w:type="spellEnd"/>
      <w:r w:rsidRPr="002C799F">
        <w:rPr>
          <w:b/>
        </w:rPr>
        <w:t xml:space="preserve"> </w:t>
      </w:r>
      <w:proofErr w:type="spellStart"/>
      <w:r w:rsidRPr="002C799F">
        <w:rPr>
          <w:b/>
        </w:rPr>
        <w:t>демократичне</w:t>
      </w:r>
      <w:proofErr w:type="spellEnd"/>
      <w:r w:rsidRPr="002C799F">
        <w:rPr>
          <w:b/>
        </w:rPr>
        <w:t xml:space="preserve"> </w:t>
      </w:r>
      <w:proofErr w:type="spellStart"/>
      <w:r w:rsidRPr="002C799F">
        <w:rPr>
          <w:b/>
        </w:rPr>
        <w:t>скликання</w:t>
      </w:r>
      <w:proofErr w:type="spellEnd"/>
    </w:p>
    <w:p w14:paraId="0299FCAF" w14:textId="77777777" w:rsidR="00D413F4" w:rsidRPr="002C799F" w:rsidRDefault="00D413F4" w:rsidP="00D413F4">
      <w:pPr>
        <w:spacing w:line="252" w:lineRule="auto"/>
        <w:ind w:left="284"/>
        <w:contextualSpacing/>
        <w:jc w:val="center"/>
        <w:rPr>
          <w:b/>
        </w:rPr>
      </w:pPr>
      <w:proofErr w:type="spellStart"/>
      <w:proofErr w:type="gramStart"/>
      <w:r w:rsidRPr="002C799F">
        <w:rPr>
          <w:b/>
        </w:rPr>
        <w:t>П’ятдесят</w:t>
      </w:r>
      <w:proofErr w:type="spellEnd"/>
      <w:r w:rsidRPr="002C799F">
        <w:rPr>
          <w:b/>
        </w:rPr>
        <w:t xml:space="preserve">  </w:t>
      </w:r>
      <w:r w:rsidRPr="002C799F">
        <w:rPr>
          <w:b/>
          <w:lang w:val="uk-UA"/>
        </w:rPr>
        <w:t>шоста</w:t>
      </w:r>
      <w:proofErr w:type="gramEnd"/>
      <w:r w:rsidRPr="002C799F">
        <w:rPr>
          <w:b/>
          <w:lang w:val="uk-UA"/>
        </w:rPr>
        <w:t xml:space="preserve"> </w:t>
      </w:r>
      <w:r w:rsidRPr="002C799F">
        <w:rPr>
          <w:b/>
        </w:rPr>
        <w:t xml:space="preserve">  </w:t>
      </w:r>
      <w:proofErr w:type="spellStart"/>
      <w:r w:rsidRPr="002C799F">
        <w:rPr>
          <w:b/>
        </w:rPr>
        <w:t>сесія</w:t>
      </w:r>
      <w:proofErr w:type="spellEnd"/>
      <w:r w:rsidRPr="002C799F">
        <w:rPr>
          <w:b/>
        </w:rPr>
        <w:br/>
        <w:t>_______________________________________________________________________</w:t>
      </w:r>
    </w:p>
    <w:p w14:paraId="687F84A9" w14:textId="77777777" w:rsidR="00D413F4" w:rsidRPr="002C799F" w:rsidRDefault="00D413F4" w:rsidP="00D413F4">
      <w:pPr>
        <w:spacing w:line="252" w:lineRule="auto"/>
        <w:ind w:left="284"/>
        <w:contextualSpacing/>
        <w:jc w:val="center"/>
        <w:rPr>
          <w:b/>
        </w:rPr>
      </w:pPr>
      <w:r w:rsidRPr="002C799F">
        <w:rPr>
          <w:b/>
        </w:rPr>
        <w:t>РІШЕННЯ</w:t>
      </w:r>
    </w:p>
    <w:p w14:paraId="7F114559" w14:textId="77777777" w:rsidR="00D413F4" w:rsidRPr="002C799F" w:rsidRDefault="00D413F4" w:rsidP="00D413F4">
      <w:pPr>
        <w:spacing w:line="252" w:lineRule="auto"/>
        <w:ind w:left="284"/>
        <w:contextualSpacing/>
        <w:rPr>
          <w:b/>
        </w:rPr>
      </w:pPr>
    </w:p>
    <w:p w14:paraId="09989D18" w14:textId="04CFACAF" w:rsidR="00D413F4" w:rsidRPr="002C799F" w:rsidRDefault="00D413F4" w:rsidP="00D413F4">
      <w:pPr>
        <w:pStyle w:val="1"/>
        <w:ind w:left="284"/>
        <w:rPr>
          <w:rFonts w:ascii="Times New Roman" w:eastAsia="Calibri" w:hAnsi="Times New Roman" w:cs="Times New Roman"/>
          <w:b/>
          <w:i/>
          <w:iCs/>
          <w:sz w:val="24"/>
          <w:szCs w:val="24"/>
          <w:lang w:val="uk-UA" w:eastAsia="uk-UA"/>
        </w:rPr>
      </w:pPr>
      <w:proofErr w:type="spellStart"/>
      <w:proofErr w:type="gramStart"/>
      <w:r w:rsidRPr="002C799F">
        <w:rPr>
          <w:rFonts w:ascii="Times New Roman" w:hAnsi="Times New Roman" w:cs="Times New Roman"/>
          <w:b/>
          <w:bCs/>
          <w:sz w:val="24"/>
          <w:szCs w:val="24"/>
        </w:rPr>
        <w:t>Від</w:t>
      </w:r>
      <w:proofErr w:type="spellEnd"/>
      <w:r w:rsidRPr="002C799F">
        <w:rPr>
          <w:rFonts w:ascii="Times New Roman" w:hAnsi="Times New Roman" w:cs="Times New Roman"/>
          <w:b/>
          <w:bCs/>
          <w:sz w:val="24"/>
          <w:szCs w:val="24"/>
        </w:rPr>
        <w:t xml:space="preserve">  29</w:t>
      </w:r>
      <w:proofErr w:type="gramEnd"/>
      <w:r w:rsidRPr="002C799F">
        <w:rPr>
          <w:rFonts w:ascii="Times New Roman" w:hAnsi="Times New Roman" w:cs="Times New Roman"/>
          <w:b/>
          <w:bCs/>
          <w:sz w:val="24"/>
          <w:szCs w:val="24"/>
        </w:rPr>
        <w:t xml:space="preserve"> </w:t>
      </w:r>
      <w:r w:rsidRPr="002C799F">
        <w:rPr>
          <w:rFonts w:ascii="Times New Roman" w:hAnsi="Times New Roman" w:cs="Times New Roman"/>
          <w:b/>
          <w:bCs/>
          <w:sz w:val="24"/>
          <w:szCs w:val="24"/>
          <w:lang w:val="uk-UA"/>
        </w:rPr>
        <w:t xml:space="preserve"> </w:t>
      </w:r>
      <w:proofErr w:type="spellStart"/>
      <w:r w:rsidRPr="002C799F">
        <w:rPr>
          <w:rFonts w:ascii="Times New Roman" w:hAnsi="Times New Roman" w:cs="Times New Roman"/>
          <w:b/>
          <w:bCs/>
          <w:sz w:val="24"/>
          <w:szCs w:val="24"/>
        </w:rPr>
        <w:t>серпня</w:t>
      </w:r>
      <w:proofErr w:type="spellEnd"/>
      <w:r w:rsidRPr="002C799F">
        <w:rPr>
          <w:rFonts w:ascii="Times New Roman" w:hAnsi="Times New Roman" w:cs="Times New Roman"/>
          <w:b/>
          <w:bCs/>
          <w:sz w:val="24"/>
          <w:szCs w:val="24"/>
        </w:rPr>
        <w:t xml:space="preserve"> </w:t>
      </w:r>
      <w:r w:rsidRPr="002C799F">
        <w:rPr>
          <w:rFonts w:ascii="Times New Roman" w:hAnsi="Times New Roman" w:cs="Times New Roman"/>
          <w:b/>
          <w:bCs/>
          <w:sz w:val="24"/>
          <w:szCs w:val="24"/>
          <w:lang w:val="uk-UA"/>
        </w:rPr>
        <w:t xml:space="preserve"> </w:t>
      </w:r>
      <w:r w:rsidRPr="002C799F">
        <w:rPr>
          <w:rFonts w:ascii="Times New Roman" w:hAnsi="Times New Roman" w:cs="Times New Roman"/>
          <w:b/>
          <w:bCs/>
          <w:sz w:val="24"/>
          <w:szCs w:val="24"/>
        </w:rPr>
        <w:t xml:space="preserve">2025    року                                                                          </w:t>
      </w:r>
      <w:r w:rsidRPr="002C799F">
        <w:rPr>
          <w:rFonts w:ascii="Times New Roman" w:hAnsi="Times New Roman" w:cs="Times New Roman"/>
          <w:b/>
          <w:bCs/>
          <w:sz w:val="24"/>
          <w:szCs w:val="24"/>
          <w:lang w:val="uk-UA"/>
        </w:rPr>
        <w:t xml:space="preserve">     </w:t>
      </w:r>
      <w:r w:rsidRPr="002C799F">
        <w:rPr>
          <w:rFonts w:ascii="Times New Roman" w:hAnsi="Times New Roman" w:cs="Times New Roman"/>
          <w:b/>
          <w:bCs/>
          <w:sz w:val="24"/>
          <w:szCs w:val="24"/>
        </w:rPr>
        <w:t xml:space="preserve"> № </w:t>
      </w:r>
      <w:r w:rsidRPr="002C799F">
        <w:rPr>
          <w:rFonts w:ascii="Times New Roman" w:hAnsi="Times New Roman" w:cs="Times New Roman"/>
          <w:b/>
          <w:bCs/>
          <w:sz w:val="24"/>
          <w:szCs w:val="24"/>
          <w:lang w:val="uk-UA"/>
        </w:rPr>
        <w:t>_______</w:t>
      </w:r>
    </w:p>
    <w:p w14:paraId="3ECF5352" w14:textId="77777777" w:rsidR="00D413F4" w:rsidRPr="002C799F" w:rsidRDefault="00D413F4" w:rsidP="00D413F4">
      <w:pPr>
        <w:pStyle w:val="a6"/>
        <w:ind w:left="284"/>
        <w:rPr>
          <w:rFonts w:ascii="Times New Roman" w:eastAsia="MS Mincho" w:hAnsi="Times New Roman" w:cs="Times New Roman"/>
          <w:b/>
        </w:rPr>
      </w:pPr>
      <w:r w:rsidRPr="002C799F">
        <w:rPr>
          <w:rFonts w:ascii="Times New Roman" w:eastAsia="MS Mincho" w:hAnsi="Times New Roman" w:cs="Times New Roman"/>
          <w:b/>
        </w:rPr>
        <w:t xml:space="preserve">Про затвердження фактичної мережі закладів </w:t>
      </w:r>
    </w:p>
    <w:p w14:paraId="32BC5412" w14:textId="77777777" w:rsidR="00D413F4" w:rsidRPr="002C799F" w:rsidRDefault="00D413F4" w:rsidP="00D413F4">
      <w:pPr>
        <w:pStyle w:val="a6"/>
        <w:ind w:left="284"/>
        <w:rPr>
          <w:rFonts w:ascii="Times New Roman" w:eastAsia="MS Mincho" w:hAnsi="Times New Roman" w:cs="Times New Roman"/>
          <w:b/>
        </w:rPr>
      </w:pPr>
      <w:r w:rsidRPr="002C799F">
        <w:rPr>
          <w:rFonts w:ascii="Times New Roman" w:eastAsia="MS Mincho" w:hAnsi="Times New Roman" w:cs="Times New Roman"/>
          <w:b/>
        </w:rPr>
        <w:t xml:space="preserve">загальної середньої, дошкільної та позашкільної освіти </w:t>
      </w:r>
    </w:p>
    <w:p w14:paraId="7DF203DD" w14:textId="77777777" w:rsidR="00D413F4" w:rsidRPr="002C799F" w:rsidRDefault="00D413F4" w:rsidP="00D413F4">
      <w:pPr>
        <w:pStyle w:val="a6"/>
        <w:ind w:left="284"/>
        <w:rPr>
          <w:rFonts w:ascii="Times New Roman" w:eastAsia="MS Mincho" w:hAnsi="Times New Roman" w:cs="Times New Roman"/>
          <w:b/>
        </w:rPr>
      </w:pPr>
      <w:r w:rsidRPr="002C799F">
        <w:rPr>
          <w:rFonts w:ascii="Times New Roman" w:eastAsia="MS Mincho" w:hAnsi="Times New Roman" w:cs="Times New Roman"/>
          <w:b/>
        </w:rPr>
        <w:t>на 2025-2026 навчальний рік</w:t>
      </w:r>
    </w:p>
    <w:p w14:paraId="488B2082" w14:textId="77777777" w:rsidR="00D413F4" w:rsidRPr="002C799F" w:rsidRDefault="00D413F4" w:rsidP="00D413F4">
      <w:pPr>
        <w:pStyle w:val="a6"/>
        <w:ind w:left="284"/>
        <w:rPr>
          <w:rFonts w:ascii="Times New Roman" w:eastAsia="MS Mincho" w:hAnsi="Times New Roman" w:cs="Times New Roman"/>
        </w:rPr>
      </w:pPr>
    </w:p>
    <w:p w14:paraId="7F43066A" w14:textId="77777777" w:rsidR="006E5310" w:rsidRPr="002C799F" w:rsidRDefault="007619EE" w:rsidP="00D413F4">
      <w:pPr>
        <w:pStyle w:val="a6"/>
        <w:ind w:left="284"/>
        <w:jc w:val="both"/>
        <w:rPr>
          <w:rFonts w:ascii="Times New Roman" w:eastAsia="MS Mincho" w:hAnsi="Times New Roman" w:cs="Times New Roman"/>
        </w:rPr>
      </w:pPr>
      <w:r w:rsidRPr="002C799F">
        <w:rPr>
          <w:rFonts w:ascii="Times New Roman" w:eastAsia="MS Mincho" w:hAnsi="Times New Roman" w:cs="Times New Roman"/>
        </w:rPr>
        <w:t xml:space="preserve">          </w:t>
      </w:r>
    </w:p>
    <w:p w14:paraId="1C6AF25F" w14:textId="643C7AE1" w:rsidR="00D413F4" w:rsidRPr="002C799F" w:rsidRDefault="007619EE" w:rsidP="00D413F4">
      <w:pPr>
        <w:pStyle w:val="a6"/>
        <w:ind w:left="284"/>
        <w:jc w:val="both"/>
        <w:rPr>
          <w:rFonts w:ascii="Times New Roman" w:eastAsia="MS Mincho" w:hAnsi="Times New Roman" w:cs="Times New Roman"/>
        </w:rPr>
      </w:pPr>
      <w:r w:rsidRPr="002C799F">
        <w:rPr>
          <w:rFonts w:ascii="Times New Roman" w:eastAsia="MS Mincho" w:hAnsi="Times New Roman" w:cs="Times New Roman"/>
        </w:rPr>
        <w:t xml:space="preserve">              </w:t>
      </w:r>
      <w:r w:rsidR="00D413F4" w:rsidRPr="002C799F">
        <w:rPr>
          <w:rFonts w:ascii="Times New Roman" w:eastAsia="MS Mincho" w:hAnsi="Times New Roman" w:cs="Times New Roman"/>
        </w:rPr>
        <w:t xml:space="preserve">Згідно ст.53 Конституції України, Законів України «Про освіту», «Про дошкільну освіту», «Про повну загальну середню освіту», «Про позашкільну освіту», з метою організованого проведення освітнього процесу в закладах  загальної середньої, дошкільної та позашкільної освіти Косівської територіальної громади в 2025-2026 навчальному році, </w:t>
      </w:r>
      <w:r w:rsidR="00D413F4" w:rsidRPr="002C799F">
        <w:rPr>
          <w:rFonts w:ascii="Times New Roman" w:eastAsia="MS Mincho" w:hAnsi="Times New Roman" w:cs="Times New Roman"/>
          <w:b/>
        </w:rPr>
        <w:t>Косівська міська рада вирішила:</w:t>
      </w:r>
    </w:p>
    <w:p w14:paraId="4DE0E381" w14:textId="77777777" w:rsidR="00D413F4" w:rsidRPr="002C799F" w:rsidRDefault="00D413F4" w:rsidP="00D413F4">
      <w:pPr>
        <w:pStyle w:val="a6"/>
        <w:ind w:left="284"/>
        <w:jc w:val="both"/>
        <w:rPr>
          <w:rFonts w:ascii="Times New Roman" w:eastAsia="MS Mincho" w:hAnsi="Times New Roman" w:cs="Times New Roman"/>
        </w:rPr>
      </w:pPr>
    </w:p>
    <w:p w14:paraId="4784A028" w14:textId="77777777" w:rsidR="00D413F4" w:rsidRPr="002C799F" w:rsidRDefault="00D413F4" w:rsidP="00D413F4">
      <w:pPr>
        <w:pStyle w:val="a6"/>
        <w:numPr>
          <w:ilvl w:val="0"/>
          <w:numId w:val="4"/>
        </w:numPr>
        <w:ind w:left="284" w:firstLine="0"/>
        <w:jc w:val="both"/>
        <w:rPr>
          <w:rFonts w:ascii="Times New Roman" w:eastAsia="MS Mincho" w:hAnsi="Times New Roman" w:cs="Times New Roman"/>
        </w:rPr>
      </w:pPr>
      <w:r w:rsidRPr="002C799F">
        <w:rPr>
          <w:rFonts w:ascii="Times New Roman" w:eastAsia="MS Mincho" w:hAnsi="Times New Roman" w:cs="Times New Roman"/>
        </w:rPr>
        <w:t>Затвердити мережу закладів загальної середньої, дошкільної та позашкільної освіти, що фінансуються з місцевих бюджетів:</w:t>
      </w:r>
    </w:p>
    <w:p w14:paraId="460105A2" w14:textId="77777777" w:rsidR="00D413F4" w:rsidRPr="002C799F" w:rsidRDefault="00D413F4" w:rsidP="00D413F4">
      <w:pPr>
        <w:pStyle w:val="a6"/>
        <w:ind w:left="284"/>
        <w:jc w:val="both"/>
        <w:rPr>
          <w:rFonts w:ascii="Times New Roman" w:eastAsia="MS Mincho" w:hAnsi="Times New Roman" w:cs="Times New Roman"/>
        </w:rPr>
      </w:pPr>
    </w:p>
    <w:p w14:paraId="3041EF4B" w14:textId="77777777" w:rsidR="00D413F4" w:rsidRPr="002C799F" w:rsidRDefault="00D413F4" w:rsidP="00D413F4">
      <w:pPr>
        <w:pStyle w:val="a6"/>
        <w:numPr>
          <w:ilvl w:val="1"/>
          <w:numId w:val="4"/>
        </w:numPr>
        <w:ind w:left="284" w:firstLine="0"/>
        <w:jc w:val="both"/>
        <w:rPr>
          <w:rFonts w:ascii="Times New Roman" w:eastAsia="MS Mincho" w:hAnsi="Times New Roman" w:cs="Times New Roman"/>
          <w:b/>
        </w:rPr>
      </w:pPr>
      <w:r w:rsidRPr="002C799F">
        <w:rPr>
          <w:rFonts w:ascii="Times New Roman" w:eastAsia="MS Mincho" w:hAnsi="Times New Roman" w:cs="Times New Roman"/>
          <w:b/>
        </w:rPr>
        <w:t>У Косівській територіальній громаді:</w:t>
      </w:r>
    </w:p>
    <w:p w14:paraId="6C85E91C" w14:textId="77777777" w:rsidR="00D413F4" w:rsidRPr="002C799F" w:rsidRDefault="00D413F4" w:rsidP="00D413F4">
      <w:pPr>
        <w:pStyle w:val="a6"/>
        <w:numPr>
          <w:ilvl w:val="0"/>
          <w:numId w:val="5"/>
        </w:numPr>
        <w:ind w:left="284" w:firstLine="0"/>
        <w:jc w:val="both"/>
        <w:rPr>
          <w:rFonts w:ascii="Times New Roman" w:eastAsia="MS Mincho" w:hAnsi="Times New Roman" w:cs="Times New Roman"/>
        </w:rPr>
      </w:pPr>
      <w:r w:rsidRPr="002C799F">
        <w:rPr>
          <w:rFonts w:ascii="Times New Roman" w:eastAsia="MS Mincho" w:hAnsi="Times New Roman" w:cs="Times New Roman"/>
        </w:rPr>
        <w:t xml:space="preserve">8  закладів дошкільної освіти на  24 дошкільні  групи для - 418 дітей;   </w:t>
      </w:r>
    </w:p>
    <w:p w14:paraId="684CC158" w14:textId="77777777" w:rsidR="00D413F4" w:rsidRPr="002C799F" w:rsidRDefault="00D413F4" w:rsidP="00D413F4">
      <w:pPr>
        <w:pStyle w:val="a6"/>
        <w:numPr>
          <w:ilvl w:val="0"/>
          <w:numId w:val="5"/>
        </w:numPr>
        <w:ind w:left="284" w:firstLine="0"/>
        <w:jc w:val="both"/>
        <w:rPr>
          <w:rFonts w:ascii="Times New Roman" w:eastAsia="MS Mincho" w:hAnsi="Times New Roman" w:cs="Times New Roman"/>
        </w:rPr>
      </w:pPr>
      <w:r w:rsidRPr="002C799F">
        <w:rPr>
          <w:rFonts w:ascii="Times New Roman" w:eastAsia="MS Mincho" w:hAnsi="Times New Roman" w:cs="Times New Roman"/>
        </w:rPr>
        <w:t>3 початкових школи на 9 класів для - 106 дітей, 8 дошкільних груп у дошкільних підрозділах початкових шкіл для - 128 дітей;</w:t>
      </w:r>
    </w:p>
    <w:p w14:paraId="63A235A4" w14:textId="77777777" w:rsidR="00D413F4" w:rsidRPr="002C799F" w:rsidRDefault="00D413F4" w:rsidP="00D413F4">
      <w:pPr>
        <w:pStyle w:val="a6"/>
        <w:numPr>
          <w:ilvl w:val="0"/>
          <w:numId w:val="5"/>
        </w:numPr>
        <w:ind w:left="284" w:firstLine="0"/>
        <w:jc w:val="both"/>
        <w:rPr>
          <w:rFonts w:ascii="Times New Roman" w:eastAsia="MS Mincho" w:hAnsi="Times New Roman" w:cs="Times New Roman"/>
        </w:rPr>
      </w:pPr>
      <w:r w:rsidRPr="002C799F">
        <w:rPr>
          <w:rFonts w:ascii="Times New Roman" w:eastAsia="MS Mincho" w:hAnsi="Times New Roman" w:cs="Times New Roman"/>
        </w:rPr>
        <w:t>8 гімназій на 64 класи для - 847 учнів;</w:t>
      </w:r>
    </w:p>
    <w:p w14:paraId="60F0CB43" w14:textId="77777777" w:rsidR="00D413F4" w:rsidRPr="002C799F" w:rsidRDefault="00D413F4" w:rsidP="00D413F4">
      <w:pPr>
        <w:pStyle w:val="a6"/>
        <w:numPr>
          <w:ilvl w:val="0"/>
          <w:numId w:val="5"/>
        </w:numPr>
        <w:ind w:left="284" w:firstLine="0"/>
        <w:jc w:val="both"/>
        <w:rPr>
          <w:rFonts w:ascii="Times New Roman" w:eastAsia="MS Mincho" w:hAnsi="Times New Roman" w:cs="Times New Roman"/>
        </w:rPr>
      </w:pPr>
      <w:r w:rsidRPr="002C799F">
        <w:rPr>
          <w:rFonts w:ascii="Times New Roman" w:eastAsia="MS Mincho" w:hAnsi="Times New Roman" w:cs="Times New Roman"/>
        </w:rPr>
        <w:t>7 ліцеїв на 118 класів для - 2658 учнів, 2 дошкільних групи у дошкільному підрозділі ліцею для -  32 дітей; 7 класів заочної форми для -  71 учня.</w:t>
      </w:r>
    </w:p>
    <w:p w14:paraId="10B2BEC1" w14:textId="77777777" w:rsidR="00D413F4" w:rsidRPr="002C799F" w:rsidRDefault="00D413F4" w:rsidP="00D413F4">
      <w:pPr>
        <w:pStyle w:val="a6"/>
        <w:ind w:left="284"/>
        <w:jc w:val="both"/>
        <w:rPr>
          <w:rFonts w:ascii="Times New Roman" w:eastAsia="MS Mincho" w:hAnsi="Times New Roman" w:cs="Times New Roman"/>
          <w:b/>
        </w:rPr>
      </w:pPr>
      <w:r w:rsidRPr="002C799F">
        <w:rPr>
          <w:rFonts w:ascii="Times New Roman" w:eastAsia="MS Mincho" w:hAnsi="Times New Roman" w:cs="Times New Roman"/>
          <w:b/>
        </w:rPr>
        <w:t>Разом:  198 класів для - 3682 учнів,  34 дошкільних групи для - 578  дітей</w:t>
      </w:r>
    </w:p>
    <w:p w14:paraId="344CBDCB" w14:textId="77777777" w:rsidR="00D413F4" w:rsidRPr="002C799F" w:rsidRDefault="00D413F4" w:rsidP="00D413F4">
      <w:pPr>
        <w:pStyle w:val="a6"/>
        <w:ind w:left="284"/>
        <w:jc w:val="both"/>
        <w:rPr>
          <w:rFonts w:ascii="Times New Roman" w:eastAsia="MS Mincho" w:hAnsi="Times New Roman" w:cs="Times New Roman"/>
          <w:b/>
          <w:u w:val="single"/>
        </w:rPr>
      </w:pPr>
    </w:p>
    <w:p w14:paraId="7F19D9C0" w14:textId="77777777" w:rsidR="00D413F4" w:rsidRPr="002C799F" w:rsidRDefault="00D413F4" w:rsidP="00D413F4">
      <w:pPr>
        <w:pStyle w:val="a6"/>
        <w:numPr>
          <w:ilvl w:val="1"/>
          <w:numId w:val="4"/>
        </w:numPr>
        <w:ind w:left="284" w:firstLine="0"/>
        <w:jc w:val="both"/>
        <w:rPr>
          <w:rFonts w:ascii="Times New Roman" w:eastAsia="MS Mincho" w:hAnsi="Times New Roman" w:cs="Times New Roman"/>
        </w:rPr>
      </w:pPr>
      <w:r w:rsidRPr="002C799F">
        <w:rPr>
          <w:rFonts w:ascii="Times New Roman" w:eastAsia="MS Mincho" w:hAnsi="Times New Roman" w:cs="Times New Roman"/>
          <w:b/>
        </w:rPr>
        <w:t>У населених пунктах</w:t>
      </w:r>
      <w:r w:rsidRPr="002C799F">
        <w:rPr>
          <w:rFonts w:ascii="Times New Roman" w:eastAsia="MS Mincho" w:hAnsi="Times New Roman" w:cs="Times New Roman"/>
        </w:rPr>
        <w:t xml:space="preserve"> </w:t>
      </w:r>
      <w:r w:rsidRPr="002C799F">
        <w:rPr>
          <w:rFonts w:ascii="Times New Roman" w:eastAsia="MS Mincho" w:hAnsi="Times New Roman" w:cs="Times New Roman"/>
          <w:b/>
          <w:bCs/>
        </w:rPr>
        <w:t>Косівської громади</w:t>
      </w:r>
      <w:r w:rsidRPr="002C799F">
        <w:rPr>
          <w:rFonts w:ascii="Times New Roman" w:eastAsia="MS Mincho" w:hAnsi="Times New Roman" w:cs="Times New Roman"/>
        </w:rPr>
        <w:t xml:space="preserve"> </w:t>
      </w:r>
      <w:r w:rsidRPr="002C799F">
        <w:rPr>
          <w:rFonts w:ascii="Times New Roman" w:eastAsia="MS Mincho" w:hAnsi="Times New Roman" w:cs="Times New Roman"/>
          <w:b/>
        </w:rPr>
        <w:t>міського типу</w:t>
      </w:r>
      <w:r w:rsidRPr="002C799F">
        <w:rPr>
          <w:rFonts w:ascii="Times New Roman" w:eastAsia="MS Mincho" w:hAnsi="Times New Roman" w:cs="Times New Roman"/>
        </w:rPr>
        <w:t>:</w:t>
      </w:r>
    </w:p>
    <w:p w14:paraId="1DC3A61E" w14:textId="77777777" w:rsidR="00D413F4" w:rsidRPr="002C799F" w:rsidRDefault="00D413F4" w:rsidP="00D413F4">
      <w:pPr>
        <w:pStyle w:val="a6"/>
        <w:numPr>
          <w:ilvl w:val="0"/>
          <w:numId w:val="6"/>
        </w:numPr>
        <w:ind w:left="284" w:firstLine="0"/>
        <w:jc w:val="both"/>
        <w:rPr>
          <w:rFonts w:ascii="Times New Roman" w:eastAsia="MS Mincho" w:hAnsi="Times New Roman" w:cs="Times New Roman"/>
        </w:rPr>
      </w:pPr>
      <w:r w:rsidRPr="002C799F">
        <w:rPr>
          <w:rFonts w:ascii="Times New Roman" w:eastAsia="MS Mincho" w:hAnsi="Times New Roman" w:cs="Times New Roman"/>
        </w:rPr>
        <w:t>2 заклади дошкільної освіти  на 10 дошкільних груп для - 172 дітей, а саме:</w:t>
      </w:r>
    </w:p>
    <w:p w14:paraId="75C8A10A" w14:textId="77777777" w:rsidR="00D413F4" w:rsidRPr="002C799F" w:rsidRDefault="00D413F4" w:rsidP="00D413F4">
      <w:pPr>
        <w:pStyle w:val="a6"/>
        <w:ind w:left="284"/>
        <w:jc w:val="both"/>
        <w:rPr>
          <w:rFonts w:ascii="Times New Roman" w:eastAsia="MS Mincho" w:hAnsi="Times New Roman" w:cs="Times New Roman"/>
        </w:rPr>
      </w:pPr>
      <w:r w:rsidRPr="002C799F">
        <w:rPr>
          <w:rFonts w:ascii="Times New Roman" w:eastAsia="MS Mincho" w:hAnsi="Times New Roman" w:cs="Times New Roman"/>
        </w:rPr>
        <w:t>Косівський ЗДО «Сонечко» на 4 групи  для – 76 дітей;</w:t>
      </w:r>
    </w:p>
    <w:p w14:paraId="2CD6FC2A" w14:textId="77777777" w:rsidR="00D413F4" w:rsidRPr="002C799F" w:rsidRDefault="00D413F4" w:rsidP="00D413F4">
      <w:pPr>
        <w:pStyle w:val="a6"/>
        <w:ind w:left="284"/>
        <w:jc w:val="both"/>
        <w:rPr>
          <w:rFonts w:ascii="Times New Roman" w:eastAsia="MS Mincho" w:hAnsi="Times New Roman" w:cs="Times New Roman"/>
        </w:rPr>
      </w:pPr>
      <w:r w:rsidRPr="002C799F">
        <w:rPr>
          <w:rFonts w:ascii="Times New Roman" w:eastAsia="MS Mincho" w:hAnsi="Times New Roman" w:cs="Times New Roman"/>
        </w:rPr>
        <w:t>Косівський ЗДО «</w:t>
      </w:r>
      <w:proofErr w:type="spellStart"/>
      <w:r w:rsidRPr="002C799F">
        <w:rPr>
          <w:rFonts w:ascii="Times New Roman" w:eastAsia="MS Mincho" w:hAnsi="Times New Roman" w:cs="Times New Roman"/>
        </w:rPr>
        <w:t>Горобинка</w:t>
      </w:r>
      <w:proofErr w:type="spellEnd"/>
      <w:r w:rsidRPr="002C799F">
        <w:rPr>
          <w:rFonts w:ascii="Times New Roman" w:eastAsia="MS Mincho" w:hAnsi="Times New Roman" w:cs="Times New Roman"/>
        </w:rPr>
        <w:t>» на 6 груп для – 96 дітей;</w:t>
      </w:r>
    </w:p>
    <w:p w14:paraId="4E9490BA" w14:textId="77777777" w:rsidR="00D413F4" w:rsidRPr="002C799F" w:rsidRDefault="00D413F4" w:rsidP="00D413F4">
      <w:pPr>
        <w:pStyle w:val="a6"/>
        <w:numPr>
          <w:ilvl w:val="0"/>
          <w:numId w:val="7"/>
        </w:numPr>
        <w:ind w:left="284" w:firstLine="0"/>
        <w:jc w:val="both"/>
        <w:rPr>
          <w:rFonts w:ascii="Times New Roman" w:eastAsia="MS Mincho" w:hAnsi="Times New Roman" w:cs="Times New Roman"/>
        </w:rPr>
      </w:pPr>
      <w:r w:rsidRPr="002C799F">
        <w:rPr>
          <w:rFonts w:ascii="Times New Roman" w:eastAsia="MS Mincho" w:hAnsi="Times New Roman" w:cs="Times New Roman"/>
        </w:rPr>
        <w:t>1 Косівську початкову</w:t>
      </w:r>
      <w:r w:rsidRPr="002C799F">
        <w:rPr>
          <w:rFonts w:ascii="Times New Roman" w:eastAsia="MS Mincho" w:hAnsi="Times New Roman" w:cs="Times New Roman"/>
          <w:lang w:val="ru-RU"/>
        </w:rPr>
        <w:t xml:space="preserve"> школу </w:t>
      </w:r>
      <w:r w:rsidRPr="002C799F">
        <w:rPr>
          <w:rFonts w:ascii="Times New Roman" w:eastAsia="MS Mincho" w:hAnsi="Times New Roman" w:cs="Times New Roman"/>
        </w:rPr>
        <w:t xml:space="preserve">на 4 класи для - 59 учнів; </w:t>
      </w:r>
      <w:r w:rsidRPr="002C799F">
        <w:rPr>
          <w:rFonts w:ascii="Times New Roman" w:eastAsia="MS Mincho" w:hAnsi="Times New Roman" w:cs="Times New Roman"/>
          <w:lang w:val="ru-RU"/>
        </w:rPr>
        <w:t>5</w:t>
      </w:r>
      <w:r w:rsidRPr="002C799F">
        <w:rPr>
          <w:rFonts w:ascii="Times New Roman" w:eastAsia="MS Mincho" w:hAnsi="Times New Roman" w:cs="Times New Roman"/>
        </w:rPr>
        <w:t xml:space="preserve"> дошкільних груп для  - 85  дітей;</w:t>
      </w:r>
    </w:p>
    <w:p w14:paraId="348115A0" w14:textId="77777777" w:rsidR="00D413F4" w:rsidRPr="002C799F" w:rsidRDefault="00D413F4" w:rsidP="00D413F4">
      <w:pPr>
        <w:pStyle w:val="a6"/>
        <w:tabs>
          <w:tab w:val="left" w:pos="284"/>
        </w:tabs>
        <w:ind w:left="284"/>
        <w:jc w:val="both"/>
        <w:rPr>
          <w:rFonts w:ascii="Times New Roman" w:eastAsia="MS Mincho" w:hAnsi="Times New Roman" w:cs="Times New Roman"/>
        </w:rPr>
      </w:pPr>
      <w:r w:rsidRPr="002C799F">
        <w:rPr>
          <w:rFonts w:ascii="Times New Roman" w:eastAsia="MS Mincho" w:hAnsi="Times New Roman" w:cs="Times New Roman"/>
        </w:rPr>
        <w:t>-   3 ліцеї на 62 класи для – 1462 учнів, а саме:</w:t>
      </w:r>
    </w:p>
    <w:p w14:paraId="57275DBC" w14:textId="19BE6555" w:rsidR="00D413F4" w:rsidRPr="002C799F" w:rsidRDefault="00D413F4" w:rsidP="00D413F4">
      <w:pPr>
        <w:pStyle w:val="a6"/>
        <w:ind w:left="284"/>
        <w:jc w:val="both"/>
        <w:rPr>
          <w:rFonts w:ascii="Times New Roman" w:eastAsia="MS Mincho" w:hAnsi="Times New Roman" w:cs="Times New Roman"/>
        </w:rPr>
      </w:pPr>
      <w:r w:rsidRPr="002C799F">
        <w:rPr>
          <w:rFonts w:ascii="Times New Roman" w:eastAsia="MS Mincho" w:hAnsi="Times New Roman" w:cs="Times New Roman"/>
        </w:rPr>
        <w:t xml:space="preserve"> </w:t>
      </w:r>
      <w:r w:rsidRPr="002C799F">
        <w:rPr>
          <w:rFonts w:ascii="Times New Roman" w:eastAsia="MS Mincho" w:hAnsi="Times New Roman" w:cs="Times New Roman"/>
        </w:rPr>
        <w:tab/>
        <w:t>Косівський ліцей №1 ім. Я. Мудрого  на 23 класи для - 584 учнів, 6 класів для – 62 учнів заочної форми навчання;</w:t>
      </w:r>
    </w:p>
    <w:p w14:paraId="1C43E17F" w14:textId="4844FD83" w:rsidR="00D413F4" w:rsidRPr="002C799F" w:rsidRDefault="00D413F4" w:rsidP="00D413F4">
      <w:pPr>
        <w:pStyle w:val="a6"/>
        <w:ind w:left="284"/>
        <w:jc w:val="both"/>
        <w:rPr>
          <w:rFonts w:ascii="Times New Roman" w:eastAsia="MS Mincho" w:hAnsi="Times New Roman" w:cs="Times New Roman"/>
        </w:rPr>
      </w:pPr>
      <w:r w:rsidRPr="002C799F">
        <w:rPr>
          <w:rFonts w:ascii="Times New Roman" w:eastAsia="MS Mincho" w:hAnsi="Times New Roman" w:cs="Times New Roman"/>
        </w:rPr>
        <w:tab/>
        <w:t>Косівський ліцей №2 ім. М. Павлика  на 2</w:t>
      </w:r>
      <w:r w:rsidRPr="002C799F">
        <w:rPr>
          <w:rFonts w:ascii="Times New Roman" w:eastAsia="MS Mincho" w:hAnsi="Times New Roman" w:cs="Times New Roman"/>
          <w:lang w:val="ru-RU"/>
        </w:rPr>
        <w:t>1</w:t>
      </w:r>
      <w:r w:rsidRPr="002C799F">
        <w:rPr>
          <w:rFonts w:ascii="Times New Roman" w:eastAsia="MS Mincho" w:hAnsi="Times New Roman" w:cs="Times New Roman"/>
        </w:rPr>
        <w:t xml:space="preserve"> клас для – </w:t>
      </w:r>
      <w:r w:rsidRPr="002C799F">
        <w:rPr>
          <w:rFonts w:ascii="Times New Roman" w:eastAsia="MS Mincho" w:hAnsi="Times New Roman" w:cs="Times New Roman"/>
          <w:lang w:val="ru-RU"/>
        </w:rPr>
        <w:t xml:space="preserve">491 </w:t>
      </w:r>
      <w:r w:rsidRPr="002C799F">
        <w:rPr>
          <w:rFonts w:ascii="Times New Roman" w:eastAsia="MS Mincho" w:hAnsi="Times New Roman" w:cs="Times New Roman"/>
        </w:rPr>
        <w:t>учня;</w:t>
      </w:r>
      <w:r w:rsidRPr="002C799F">
        <w:rPr>
          <w:rFonts w:ascii="Times New Roman" w:eastAsia="MS Mincho" w:hAnsi="Times New Roman" w:cs="Times New Roman"/>
        </w:rPr>
        <w:tab/>
      </w:r>
    </w:p>
    <w:p w14:paraId="732E83B3" w14:textId="38422015" w:rsidR="00D413F4" w:rsidRPr="002C799F" w:rsidRDefault="00D413F4" w:rsidP="00D413F4">
      <w:pPr>
        <w:pStyle w:val="a6"/>
        <w:ind w:left="284"/>
        <w:jc w:val="both"/>
        <w:rPr>
          <w:rFonts w:ascii="Times New Roman" w:eastAsia="MS Mincho" w:hAnsi="Times New Roman" w:cs="Times New Roman"/>
        </w:rPr>
      </w:pPr>
      <w:r w:rsidRPr="002C799F">
        <w:rPr>
          <w:rFonts w:ascii="Times New Roman" w:eastAsia="MS Mincho" w:hAnsi="Times New Roman" w:cs="Times New Roman"/>
        </w:rPr>
        <w:t>Косівський</w:t>
      </w:r>
      <w:r w:rsidRPr="002C799F">
        <w:rPr>
          <w:rFonts w:ascii="Times New Roman" w:eastAsia="MS Mincho" w:hAnsi="Times New Roman" w:cs="Times New Roman"/>
          <w:lang w:val="ru-RU"/>
        </w:rPr>
        <w:t xml:space="preserve"> </w:t>
      </w:r>
      <w:r w:rsidRPr="002C799F">
        <w:rPr>
          <w:rFonts w:ascii="Times New Roman" w:eastAsia="MS Mincho" w:hAnsi="Times New Roman" w:cs="Times New Roman"/>
        </w:rPr>
        <w:t>ліцей</w:t>
      </w:r>
      <w:r w:rsidRPr="002C799F">
        <w:rPr>
          <w:rFonts w:ascii="Times New Roman" w:eastAsia="MS Mincho" w:hAnsi="Times New Roman" w:cs="Times New Roman"/>
          <w:lang w:val="ru-RU"/>
        </w:rPr>
        <w:t xml:space="preserve"> </w:t>
      </w:r>
      <w:proofErr w:type="spellStart"/>
      <w:r w:rsidRPr="002C799F">
        <w:rPr>
          <w:rFonts w:ascii="Times New Roman" w:eastAsia="MS Mincho" w:hAnsi="Times New Roman" w:cs="Times New Roman"/>
          <w:lang w:val="ru-RU"/>
        </w:rPr>
        <w:t>ім</w:t>
      </w:r>
      <w:proofErr w:type="spellEnd"/>
      <w:r w:rsidRPr="002C799F">
        <w:rPr>
          <w:rFonts w:ascii="Times New Roman" w:eastAsia="MS Mincho" w:hAnsi="Times New Roman" w:cs="Times New Roman"/>
          <w:lang w:val="ru-RU"/>
        </w:rPr>
        <w:t xml:space="preserve">. І. Пелипейка </w:t>
      </w:r>
      <w:r w:rsidRPr="002C799F">
        <w:rPr>
          <w:rFonts w:ascii="Times New Roman" w:eastAsia="MS Mincho" w:hAnsi="Times New Roman" w:cs="Times New Roman"/>
        </w:rPr>
        <w:t>на 12 класів для - 325 учнів;</w:t>
      </w:r>
      <w:r w:rsidRPr="002C799F">
        <w:rPr>
          <w:rFonts w:ascii="Times New Roman" w:eastAsia="MS Mincho" w:hAnsi="Times New Roman" w:cs="Times New Roman"/>
        </w:rPr>
        <w:tab/>
      </w:r>
    </w:p>
    <w:p w14:paraId="5A7F5D91" w14:textId="77777777" w:rsidR="00D413F4" w:rsidRPr="002C799F" w:rsidRDefault="00D413F4" w:rsidP="00D413F4">
      <w:pPr>
        <w:pStyle w:val="a6"/>
        <w:ind w:left="284"/>
        <w:jc w:val="both"/>
        <w:rPr>
          <w:rFonts w:ascii="Times New Roman" w:eastAsia="MS Mincho" w:hAnsi="Times New Roman" w:cs="Times New Roman"/>
          <w:b/>
        </w:rPr>
      </w:pPr>
      <w:r w:rsidRPr="002C799F">
        <w:rPr>
          <w:rFonts w:ascii="Times New Roman" w:eastAsia="MS Mincho" w:hAnsi="Times New Roman" w:cs="Times New Roman"/>
          <w:b/>
        </w:rPr>
        <w:t>Разом: 60 класів для - 1459 учнів,</w:t>
      </w:r>
      <w:r w:rsidRPr="002C799F">
        <w:rPr>
          <w:rFonts w:ascii="Times New Roman" w:eastAsia="MS Mincho" w:hAnsi="Times New Roman" w:cs="Times New Roman"/>
          <w:b/>
          <w:lang w:val="ru-RU"/>
        </w:rPr>
        <w:t xml:space="preserve">  6 </w:t>
      </w:r>
      <w:proofErr w:type="spellStart"/>
      <w:r w:rsidRPr="002C799F">
        <w:rPr>
          <w:rFonts w:ascii="Times New Roman" w:eastAsia="MS Mincho" w:hAnsi="Times New Roman" w:cs="Times New Roman"/>
          <w:b/>
          <w:lang w:val="ru-RU"/>
        </w:rPr>
        <w:t>класів</w:t>
      </w:r>
      <w:proofErr w:type="spellEnd"/>
      <w:r w:rsidRPr="002C799F">
        <w:rPr>
          <w:rFonts w:ascii="Times New Roman" w:eastAsia="MS Mincho" w:hAnsi="Times New Roman" w:cs="Times New Roman"/>
          <w:b/>
          <w:lang w:val="ru-RU"/>
        </w:rPr>
        <w:t xml:space="preserve"> для – 62 </w:t>
      </w:r>
      <w:r w:rsidRPr="002C799F">
        <w:rPr>
          <w:rFonts w:ascii="Times New Roman" w:eastAsia="MS Mincho" w:hAnsi="Times New Roman" w:cs="Times New Roman"/>
          <w:b/>
        </w:rPr>
        <w:t>учнів заочної форми навчання,</w:t>
      </w:r>
      <w:r w:rsidRPr="002C799F">
        <w:rPr>
          <w:rFonts w:ascii="Times New Roman" w:eastAsia="MS Mincho" w:hAnsi="Times New Roman" w:cs="Times New Roman"/>
          <w:b/>
          <w:lang w:val="ru-RU"/>
        </w:rPr>
        <w:t xml:space="preserve"> 15  </w:t>
      </w:r>
      <w:r w:rsidRPr="002C799F">
        <w:rPr>
          <w:rFonts w:ascii="Times New Roman" w:eastAsia="MS Mincho" w:hAnsi="Times New Roman" w:cs="Times New Roman"/>
          <w:b/>
        </w:rPr>
        <w:t>дошкільних груп для -  257 дітей</w:t>
      </w:r>
    </w:p>
    <w:p w14:paraId="6335611C" w14:textId="77777777" w:rsidR="00D413F4" w:rsidRPr="002C799F" w:rsidRDefault="00D413F4" w:rsidP="00D413F4">
      <w:pPr>
        <w:pStyle w:val="a6"/>
        <w:ind w:left="284"/>
        <w:jc w:val="both"/>
        <w:rPr>
          <w:rFonts w:ascii="Times New Roman" w:eastAsia="MS Mincho" w:hAnsi="Times New Roman" w:cs="Times New Roman"/>
        </w:rPr>
      </w:pPr>
    </w:p>
    <w:p w14:paraId="11DB5C6C" w14:textId="77777777" w:rsidR="00D413F4" w:rsidRPr="002C799F" w:rsidRDefault="00D413F4" w:rsidP="00D413F4">
      <w:pPr>
        <w:pStyle w:val="a6"/>
        <w:ind w:left="284"/>
        <w:jc w:val="both"/>
        <w:rPr>
          <w:rFonts w:ascii="Times New Roman" w:eastAsia="MS Mincho" w:hAnsi="Times New Roman" w:cs="Times New Roman"/>
        </w:rPr>
      </w:pPr>
    </w:p>
    <w:p w14:paraId="27754845" w14:textId="77777777" w:rsidR="00D413F4" w:rsidRPr="002C799F" w:rsidRDefault="00D413F4" w:rsidP="00D413F4">
      <w:pPr>
        <w:pStyle w:val="a6"/>
        <w:numPr>
          <w:ilvl w:val="1"/>
          <w:numId w:val="4"/>
        </w:numPr>
        <w:ind w:left="284" w:firstLine="0"/>
        <w:jc w:val="both"/>
        <w:rPr>
          <w:rFonts w:ascii="Times New Roman" w:eastAsia="MS Mincho" w:hAnsi="Times New Roman" w:cs="Times New Roman"/>
        </w:rPr>
      </w:pPr>
      <w:r w:rsidRPr="002C799F">
        <w:rPr>
          <w:rFonts w:ascii="Times New Roman" w:eastAsia="MS Mincho" w:hAnsi="Times New Roman" w:cs="Times New Roman"/>
          <w:b/>
        </w:rPr>
        <w:t>У населених пунктах</w:t>
      </w:r>
      <w:r w:rsidRPr="002C799F">
        <w:rPr>
          <w:rFonts w:ascii="Times New Roman" w:eastAsia="MS Mincho" w:hAnsi="Times New Roman" w:cs="Times New Roman"/>
        </w:rPr>
        <w:t xml:space="preserve"> </w:t>
      </w:r>
      <w:r w:rsidRPr="002C799F">
        <w:rPr>
          <w:rFonts w:ascii="Times New Roman" w:eastAsia="MS Mincho" w:hAnsi="Times New Roman" w:cs="Times New Roman"/>
          <w:b/>
          <w:bCs/>
        </w:rPr>
        <w:t>Косівської громади</w:t>
      </w:r>
      <w:r w:rsidRPr="002C799F">
        <w:rPr>
          <w:rFonts w:ascii="Times New Roman" w:eastAsia="MS Mincho" w:hAnsi="Times New Roman" w:cs="Times New Roman"/>
        </w:rPr>
        <w:t xml:space="preserve"> </w:t>
      </w:r>
      <w:r w:rsidRPr="002C799F">
        <w:rPr>
          <w:rFonts w:ascii="Times New Roman" w:eastAsia="MS Mincho" w:hAnsi="Times New Roman" w:cs="Times New Roman"/>
          <w:b/>
        </w:rPr>
        <w:t>сільського типу</w:t>
      </w:r>
      <w:r w:rsidRPr="002C799F">
        <w:rPr>
          <w:rFonts w:ascii="Times New Roman" w:eastAsia="MS Mincho" w:hAnsi="Times New Roman" w:cs="Times New Roman"/>
        </w:rPr>
        <w:t>:</w:t>
      </w:r>
    </w:p>
    <w:p w14:paraId="596238E9" w14:textId="77777777" w:rsidR="00D413F4" w:rsidRPr="002C799F" w:rsidRDefault="00D413F4" w:rsidP="00D413F4">
      <w:pPr>
        <w:numPr>
          <w:ilvl w:val="0"/>
          <w:numId w:val="8"/>
        </w:numPr>
        <w:ind w:left="284" w:firstLine="0"/>
        <w:rPr>
          <w:rFonts w:eastAsia="MS Mincho"/>
        </w:rPr>
      </w:pPr>
      <w:r w:rsidRPr="002C799F">
        <w:rPr>
          <w:rFonts w:eastAsia="MS Mincho"/>
        </w:rPr>
        <w:t xml:space="preserve">6 </w:t>
      </w:r>
      <w:proofErr w:type="spellStart"/>
      <w:r w:rsidRPr="002C799F">
        <w:rPr>
          <w:rFonts w:eastAsia="MS Mincho"/>
        </w:rPr>
        <w:t>закладів</w:t>
      </w:r>
      <w:proofErr w:type="spellEnd"/>
      <w:r w:rsidRPr="002C799F">
        <w:rPr>
          <w:rFonts w:eastAsia="MS Mincho"/>
        </w:rPr>
        <w:t xml:space="preserve"> </w:t>
      </w:r>
      <w:proofErr w:type="spellStart"/>
      <w:r w:rsidRPr="002C799F">
        <w:rPr>
          <w:rFonts w:eastAsia="MS Mincho"/>
        </w:rPr>
        <w:t>дошкільної</w:t>
      </w:r>
      <w:proofErr w:type="spellEnd"/>
      <w:r w:rsidRPr="002C799F">
        <w:rPr>
          <w:rFonts w:eastAsia="MS Mincho"/>
        </w:rPr>
        <w:t xml:space="preserve"> </w:t>
      </w:r>
      <w:proofErr w:type="spellStart"/>
      <w:r w:rsidRPr="002C799F">
        <w:rPr>
          <w:rFonts w:eastAsia="MS Mincho"/>
        </w:rPr>
        <w:t>освіти</w:t>
      </w:r>
      <w:proofErr w:type="spellEnd"/>
      <w:r w:rsidRPr="002C799F">
        <w:rPr>
          <w:rFonts w:eastAsia="MS Mincho"/>
        </w:rPr>
        <w:t xml:space="preserve"> на 14 </w:t>
      </w:r>
      <w:proofErr w:type="spellStart"/>
      <w:r w:rsidRPr="002C799F">
        <w:rPr>
          <w:rFonts w:eastAsia="MS Mincho"/>
        </w:rPr>
        <w:t>дошкільних</w:t>
      </w:r>
      <w:proofErr w:type="spellEnd"/>
      <w:r w:rsidRPr="002C799F">
        <w:rPr>
          <w:rFonts w:eastAsia="MS Mincho"/>
        </w:rPr>
        <w:t xml:space="preserve"> </w:t>
      </w:r>
      <w:proofErr w:type="spellStart"/>
      <w:r w:rsidRPr="002C799F">
        <w:rPr>
          <w:rFonts w:eastAsia="MS Mincho"/>
        </w:rPr>
        <w:t>груп</w:t>
      </w:r>
      <w:proofErr w:type="spellEnd"/>
      <w:r w:rsidRPr="002C799F">
        <w:rPr>
          <w:rFonts w:eastAsia="MS Mincho"/>
        </w:rPr>
        <w:t xml:space="preserve"> для - 246 </w:t>
      </w:r>
      <w:proofErr w:type="spellStart"/>
      <w:r w:rsidRPr="002C799F">
        <w:rPr>
          <w:rFonts w:eastAsia="MS Mincho"/>
        </w:rPr>
        <w:t>дітей</w:t>
      </w:r>
      <w:proofErr w:type="spellEnd"/>
      <w:r w:rsidRPr="002C799F">
        <w:rPr>
          <w:rFonts w:eastAsia="MS Mincho"/>
        </w:rPr>
        <w:t xml:space="preserve">, а </w:t>
      </w:r>
      <w:proofErr w:type="spellStart"/>
      <w:r w:rsidRPr="002C799F">
        <w:rPr>
          <w:rFonts w:eastAsia="MS Mincho"/>
        </w:rPr>
        <w:t>саме</w:t>
      </w:r>
      <w:proofErr w:type="spellEnd"/>
      <w:r w:rsidRPr="002C799F">
        <w:rPr>
          <w:rFonts w:eastAsia="MS Mincho"/>
        </w:rPr>
        <w:t>:</w:t>
      </w:r>
    </w:p>
    <w:p w14:paraId="282E252D" w14:textId="77777777" w:rsidR="00D413F4" w:rsidRPr="002C799F" w:rsidRDefault="00D413F4" w:rsidP="00D413F4">
      <w:pPr>
        <w:ind w:left="284"/>
        <w:rPr>
          <w:rFonts w:eastAsia="MS Mincho"/>
        </w:rPr>
      </w:pPr>
      <w:proofErr w:type="spellStart"/>
      <w:r w:rsidRPr="002C799F">
        <w:rPr>
          <w:rFonts w:eastAsia="MS Mincho"/>
        </w:rPr>
        <w:t>Вербовецький</w:t>
      </w:r>
      <w:proofErr w:type="spellEnd"/>
      <w:r w:rsidRPr="002C799F">
        <w:rPr>
          <w:rFonts w:eastAsia="MS Mincho"/>
        </w:rPr>
        <w:t xml:space="preserve"> ЗДО «Росинка» на 2 </w:t>
      </w:r>
      <w:proofErr w:type="spellStart"/>
      <w:r w:rsidRPr="002C799F">
        <w:rPr>
          <w:rFonts w:eastAsia="MS Mincho"/>
        </w:rPr>
        <w:t>групи</w:t>
      </w:r>
      <w:proofErr w:type="spellEnd"/>
      <w:r w:rsidRPr="002C799F">
        <w:rPr>
          <w:rFonts w:eastAsia="MS Mincho"/>
        </w:rPr>
        <w:t xml:space="preserve"> для – 40 </w:t>
      </w:r>
      <w:proofErr w:type="spellStart"/>
      <w:r w:rsidRPr="002C799F">
        <w:rPr>
          <w:rFonts w:eastAsia="MS Mincho"/>
        </w:rPr>
        <w:t>дітей</w:t>
      </w:r>
      <w:proofErr w:type="spellEnd"/>
      <w:r w:rsidRPr="002C799F">
        <w:rPr>
          <w:rFonts w:eastAsia="MS Mincho"/>
        </w:rPr>
        <w:t>;</w:t>
      </w:r>
    </w:p>
    <w:p w14:paraId="0D5503B8" w14:textId="77777777" w:rsidR="00D413F4" w:rsidRPr="002C799F" w:rsidRDefault="00D413F4" w:rsidP="00D413F4">
      <w:pPr>
        <w:ind w:left="284"/>
        <w:rPr>
          <w:rFonts w:eastAsia="MS Mincho"/>
        </w:rPr>
      </w:pPr>
      <w:proofErr w:type="spellStart"/>
      <w:r w:rsidRPr="002C799F">
        <w:rPr>
          <w:rFonts w:eastAsia="MS Mincho"/>
        </w:rPr>
        <w:lastRenderedPageBreak/>
        <w:t>Пістинський</w:t>
      </w:r>
      <w:proofErr w:type="spellEnd"/>
      <w:r w:rsidRPr="002C799F">
        <w:rPr>
          <w:rFonts w:eastAsia="MS Mincho"/>
        </w:rPr>
        <w:t xml:space="preserve"> ЗДО «</w:t>
      </w:r>
      <w:proofErr w:type="spellStart"/>
      <w:proofErr w:type="gramStart"/>
      <w:r w:rsidRPr="002C799F">
        <w:rPr>
          <w:rFonts w:eastAsia="MS Mincho"/>
        </w:rPr>
        <w:t>Дзвіночок</w:t>
      </w:r>
      <w:proofErr w:type="spellEnd"/>
      <w:r w:rsidRPr="002C799F">
        <w:rPr>
          <w:rFonts w:eastAsia="MS Mincho"/>
        </w:rPr>
        <w:t>»  на</w:t>
      </w:r>
      <w:proofErr w:type="gramEnd"/>
      <w:r w:rsidRPr="002C799F">
        <w:rPr>
          <w:rFonts w:eastAsia="MS Mincho"/>
        </w:rPr>
        <w:t xml:space="preserve"> 4 </w:t>
      </w:r>
      <w:proofErr w:type="spellStart"/>
      <w:r w:rsidRPr="002C799F">
        <w:rPr>
          <w:rFonts w:eastAsia="MS Mincho"/>
        </w:rPr>
        <w:t>групи</w:t>
      </w:r>
      <w:proofErr w:type="spellEnd"/>
      <w:r w:rsidRPr="002C799F">
        <w:rPr>
          <w:rFonts w:eastAsia="MS Mincho"/>
        </w:rPr>
        <w:t xml:space="preserve"> для  – 81 </w:t>
      </w:r>
      <w:proofErr w:type="spellStart"/>
      <w:r w:rsidRPr="002C799F">
        <w:rPr>
          <w:rFonts w:eastAsia="MS Mincho"/>
        </w:rPr>
        <w:t>дитини</w:t>
      </w:r>
      <w:proofErr w:type="spellEnd"/>
      <w:r w:rsidRPr="002C799F">
        <w:rPr>
          <w:rFonts w:eastAsia="MS Mincho"/>
        </w:rPr>
        <w:t>;</w:t>
      </w:r>
    </w:p>
    <w:p w14:paraId="117C718E" w14:textId="77777777" w:rsidR="00D413F4" w:rsidRPr="002C799F" w:rsidRDefault="00D413F4" w:rsidP="00D413F4">
      <w:pPr>
        <w:ind w:left="284"/>
        <w:rPr>
          <w:rFonts w:eastAsia="MS Mincho"/>
        </w:rPr>
      </w:pPr>
      <w:proofErr w:type="spellStart"/>
      <w:r w:rsidRPr="002C799F">
        <w:rPr>
          <w:rFonts w:eastAsia="MS Mincho"/>
        </w:rPr>
        <w:t>Соколівський</w:t>
      </w:r>
      <w:proofErr w:type="spellEnd"/>
      <w:r w:rsidRPr="002C799F">
        <w:rPr>
          <w:rFonts w:eastAsia="MS Mincho"/>
        </w:rPr>
        <w:t xml:space="preserve"> ЗДО «</w:t>
      </w:r>
      <w:proofErr w:type="spellStart"/>
      <w:r w:rsidRPr="002C799F">
        <w:rPr>
          <w:rFonts w:eastAsia="MS Mincho"/>
        </w:rPr>
        <w:t>Мрія</w:t>
      </w:r>
      <w:proofErr w:type="spellEnd"/>
      <w:r w:rsidRPr="002C799F">
        <w:rPr>
          <w:rFonts w:eastAsia="MS Mincho"/>
        </w:rPr>
        <w:t xml:space="preserve">» на 2 </w:t>
      </w:r>
      <w:proofErr w:type="spellStart"/>
      <w:r w:rsidRPr="002C799F">
        <w:rPr>
          <w:rFonts w:eastAsia="MS Mincho"/>
        </w:rPr>
        <w:t>групи</w:t>
      </w:r>
      <w:proofErr w:type="spellEnd"/>
      <w:r w:rsidRPr="002C799F">
        <w:rPr>
          <w:rFonts w:eastAsia="MS Mincho"/>
        </w:rPr>
        <w:t xml:space="preserve"> для – 35 </w:t>
      </w:r>
      <w:proofErr w:type="spellStart"/>
      <w:r w:rsidRPr="002C799F">
        <w:rPr>
          <w:rFonts w:eastAsia="MS Mincho"/>
        </w:rPr>
        <w:t>дітей</w:t>
      </w:r>
      <w:proofErr w:type="spellEnd"/>
      <w:r w:rsidRPr="002C799F">
        <w:rPr>
          <w:rFonts w:eastAsia="MS Mincho"/>
        </w:rPr>
        <w:t>;</w:t>
      </w:r>
    </w:p>
    <w:p w14:paraId="6E1D018A" w14:textId="77777777" w:rsidR="00D413F4" w:rsidRPr="002C799F" w:rsidRDefault="00D413F4" w:rsidP="00D413F4">
      <w:pPr>
        <w:ind w:left="284"/>
        <w:rPr>
          <w:rFonts w:eastAsia="MS Mincho"/>
        </w:rPr>
      </w:pPr>
      <w:proofErr w:type="spellStart"/>
      <w:r w:rsidRPr="002C799F">
        <w:rPr>
          <w:rFonts w:eastAsia="MS Mincho"/>
        </w:rPr>
        <w:t>Черганівський</w:t>
      </w:r>
      <w:proofErr w:type="spellEnd"/>
      <w:r w:rsidRPr="002C799F">
        <w:rPr>
          <w:rFonts w:eastAsia="MS Mincho"/>
        </w:rPr>
        <w:t xml:space="preserve"> ЗДО «</w:t>
      </w:r>
      <w:proofErr w:type="spellStart"/>
      <w:r w:rsidRPr="002C799F">
        <w:rPr>
          <w:rFonts w:eastAsia="MS Mincho"/>
        </w:rPr>
        <w:t>Лісова</w:t>
      </w:r>
      <w:proofErr w:type="spellEnd"/>
      <w:r w:rsidRPr="002C799F">
        <w:rPr>
          <w:rFonts w:eastAsia="MS Mincho"/>
        </w:rPr>
        <w:t xml:space="preserve"> </w:t>
      </w:r>
      <w:proofErr w:type="spellStart"/>
      <w:r w:rsidRPr="002C799F">
        <w:rPr>
          <w:rFonts w:eastAsia="MS Mincho"/>
        </w:rPr>
        <w:t>колиска</w:t>
      </w:r>
      <w:proofErr w:type="spellEnd"/>
      <w:r w:rsidRPr="002C799F">
        <w:rPr>
          <w:rFonts w:eastAsia="MS Mincho"/>
        </w:rPr>
        <w:t xml:space="preserve">» на 2 </w:t>
      </w:r>
      <w:proofErr w:type="spellStart"/>
      <w:r w:rsidRPr="002C799F">
        <w:rPr>
          <w:rFonts w:eastAsia="MS Mincho"/>
        </w:rPr>
        <w:t>групи</w:t>
      </w:r>
      <w:proofErr w:type="spellEnd"/>
      <w:r w:rsidRPr="002C799F">
        <w:rPr>
          <w:rFonts w:eastAsia="MS Mincho"/>
        </w:rPr>
        <w:t xml:space="preserve"> </w:t>
      </w:r>
      <w:proofErr w:type="gramStart"/>
      <w:r w:rsidRPr="002C799F">
        <w:rPr>
          <w:rFonts w:eastAsia="MS Mincho"/>
        </w:rPr>
        <w:t>для  –</w:t>
      </w:r>
      <w:proofErr w:type="gramEnd"/>
      <w:r w:rsidRPr="002C799F">
        <w:rPr>
          <w:rFonts w:eastAsia="MS Mincho"/>
        </w:rPr>
        <w:t xml:space="preserve"> 30 </w:t>
      </w:r>
      <w:proofErr w:type="spellStart"/>
      <w:r w:rsidRPr="002C799F">
        <w:rPr>
          <w:rFonts w:eastAsia="MS Mincho"/>
        </w:rPr>
        <w:t>дітей</w:t>
      </w:r>
      <w:proofErr w:type="spellEnd"/>
      <w:r w:rsidRPr="002C799F">
        <w:rPr>
          <w:rFonts w:eastAsia="MS Mincho"/>
        </w:rPr>
        <w:t>;</w:t>
      </w:r>
    </w:p>
    <w:p w14:paraId="69D10ABC" w14:textId="77777777" w:rsidR="00D413F4" w:rsidRPr="002C799F" w:rsidRDefault="00D413F4" w:rsidP="00D413F4">
      <w:pPr>
        <w:ind w:left="284"/>
        <w:rPr>
          <w:rFonts w:eastAsia="MS Mincho"/>
        </w:rPr>
      </w:pPr>
      <w:proofErr w:type="spellStart"/>
      <w:r w:rsidRPr="002C799F">
        <w:rPr>
          <w:rFonts w:eastAsia="MS Mincho"/>
        </w:rPr>
        <w:t>Шешорський</w:t>
      </w:r>
      <w:proofErr w:type="spellEnd"/>
      <w:r w:rsidRPr="002C799F">
        <w:rPr>
          <w:rFonts w:eastAsia="MS Mincho"/>
        </w:rPr>
        <w:t xml:space="preserve"> ЗДО «Казка» на 2 </w:t>
      </w:r>
      <w:proofErr w:type="spellStart"/>
      <w:r w:rsidRPr="002C799F">
        <w:rPr>
          <w:rFonts w:eastAsia="MS Mincho"/>
        </w:rPr>
        <w:t>групи</w:t>
      </w:r>
      <w:proofErr w:type="spellEnd"/>
      <w:r w:rsidRPr="002C799F">
        <w:rPr>
          <w:rFonts w:eastAsia="MS Mincho"/>
        </w:rPr>
        <w:t xml:space="preserve"> для – 30 </w:t>
      </w:r>
      <w:proofErr w:type="spellStart"/>
      <w:r w:rsidRPr="002C799F">
        <w:rPr>
          <w:rFonts w:eastAsia="MS Mincho"/>
        </w:rPr>
        <w:t>дітей</w:t>
      </w:r>
      <w:proofErr w:type="spellEnd"/>
      <w:r w:rsidRPr="002C799F">
        <w:rPr>
          <w:rFonts w:eastAsia="MS Mincho"/>
        </w:rPr>
        <w:t>;</w:t>
      </w:r>
    </w:p>
    <w:p w14:paraId="1395B507" w14:textId="77777777" w:rsidR="00D413F4" w:rsidRPr="002C799F" w:rsidRDefault="00D413F4" w:rsidP="00D413F4">
      <w:pPr>
        <w:ind w:left="284"/>
        <w:rPr>
          <w:rFonts w:eastAsia="MS Mincho"/>
        </w:rPr>
      </w:pPr>
      <w:proofErr w:type="spellStart"/>
      <w:r w:rsidRPr="002C799F">
        <w:rPr>
          <w:rFonts w:eastAsia="MS Mincho"/>
        </w:rPr>
        <w:t>Яворівський</w:t>
      </w:r>
      <w:proofErr w:type="spellEnd"/>
      <w:r w:rsidRPr="002C799F">
        <w:rPr>
          <w:rFonts w:eastAsia="MS Mincho"/>
        </w:rPr>
        <w:t xml:space="preserve"> ЗДО «</w:t>
      </w:r>
      <w:proofErr w:type="spellStart"/>
      <w:r w:rsidRPr="002C799F">
        <w:rPr>
          <w:rFonts w:eastAsia="MS Mincho"/>
        </w:rPr>
        <w:t>Гуцулята</w:t>
      </w:r>
      <w:proofErr w:type="spellEnd"/>
      <w:r w:rsidRPr="002C799F">
        <w:rPr>
          <w:rFonts w:eastAsia="MS Mincho"/>
        </w:rPr>
        <w:t xml:space="preserve">» на 2 </w:t>
      </w:r>
      <w:proofErr w:type="spellStart"/>
      <w:proofErr w:type="gramStart"/>
      <w:r w:rsidRPr="002C799F">
        <w:rPr>
          <w:rFonts w:eastAsia="MS Mincho"/>
        </w:rPr>
        <w:t>групи</w:t>
      </w:r>
      <w:proofErr w:type="spellEnd"/>
      <w:r w:rsidRPr="002C799F">
        <w:rPr>
          <w:rFonts w:eastAsia="MS Mincho"/>
        </w:rPr>
        <w:t xml:space="preserve">  для</w:t>
      </w:r>
      <w:proofErr w:type="gramEnd"/>
      <w:r w:rsidRPr="002C799F">
        <w:rPr>
          <w:rFonts w:eastAsia="MS Mincho"/>
        </w:rPr>
        <w:t xml:space="preserve"> – 30 </w:t>
      </w:r>
      <w:proofErr w:type="spellStart"/>
      <w:r w:rsidRPr="002C799F">
        <w:rPr>
          <w:rFonts w:eastAsia="MS Mincho"/>
        </w:rPr>
        <w:t>дітей</w:t>
      </w:r>
      <w:proofErr w:type="spellEnd"/>
      <w:r w:rsidRPr="002C799F">
        <w:rPr>
          <w:rFonts w:eastAsia="MS Mincho"/>
        </w:rPr>
        <w:t>;</w:t>
      </w:r>
    </w:p>
    <w:p w14:paraId="714E8224" w14:textId="77777777" w:rsidR="00D413F4" w:rsidRPr="002C799F" w:rsidRDefault="00D413F4" w:rsidP="00D413F4">
      <w:pPr>
        <w:pStyle w:val="a6"/>
        <w:numPr>
          <w:ilvl w:val="0"/>
          <w:numId w:val="9"/>
        </w:numPr>
        <w:ind w:left="284" w:firstLine="0"/>
        <w:jc w:val="both"/>
        <w:rPr>
          <w:rFonts w:ascii="Times New Roman" w:eastAsia="MS Mincho" w:hAnsi="Times New Roman" w:cs="Times New Roman"/>
        </w:rPr>
      </w:pPr>
      <w:r w:rsidRPr="002C799F">
        <w:rPr>
          <w:rFonts w:ascii="Times New Roman" w:eastAsia="MS Mincho" w:hAnsi="Times New Roman" w:cs="Times New Roman"/>
        </w:rPr>
        <w:t>2 початкові школи на 5 класів для- 47 учнів; 3 дошкільні групи для - 43 дітей, а саме:</w:t>
      </w:r>
    </w:p>
    <w:p w14:paraId="6BE38C8C" w14:textId="77777777" w:rsidR="00D413F4" w:rsidRPr="002C799F" w:rsidRDefault="00D413F4" w:rsidP="00D413F4">
      <w:pPr>
        <w:pStyle w:val="a6"/>
        <w:ind w:left="284"/>
        <w:jc w:val="both"/>
        <w:rPr>
          <w:rFonts w:ascii="Times New Roman" w:eastAsia="MS Mincho" w:hAnsi="Times New Roman" w:cs="Times New Roman"/>
        </w:rPr>
      </w:pPr>
      <w:proofErr w:type="spellStart"/>
      <w:r w:rsidRPr="002C799F">
        <w:rPr>
          <w:rFonts w:ascii="Times New Roman" w:eastAsia="MS Mincho" w:hAnsi="Times New Roman" w:cs="Times New Roman"/>
        </w:rPr>
        <w:t>Пістинь-Царинська</w:t>
      </w:r>
      <w:proofErr w:type="spellEnd"/>
      <w:r w:rsidRPr="002C799F">
        <w:rPr>
          <w:rFonts w:ascii="Times New Roman" w:eastAsia="MS Mincho" w:hAnsi="Times New Roman" w:cs="Times New Roman"/>
        </w:rPr>
        <w:t xml:space="preserve"> початкова школа на 1 клас для – 13 учнів;</w:t>
      </w:r>
    </w:p>
    <w:p w14:paraId="1393BF3D" w14:textId="77777777" w:rsidR="00D413F4" w:rsidRPr="002C799F" w:rsidRDefault="00D413F4" w:rsidP="00D413F4">
      <w:pPr>
        <w:pStyle w:val="a6"/>
        <w:ind w:left="284"/>
        <w:jc w:val="both"/>
        <w:rPr>
          <w:rFonts w:ascii="Times New Roman" w:eastAsia="MS Mincho" w:hAnsi="Times New Roman" w:cs="Times New Roman"/>
        </w:rPr>
      </w:pPr>
      <w:proofErr w:type="spellStart"/>
      <w:r w:rsidRPr="002C799F">
        <w:rPr>
          <w:rFonts w:ascii="Times New Roman" w:eastAsia="MS Mincho" w:hAnsi="Times New Roman" w:cs="Times New Roman"/>
        </w:rPr>
        <w:t>Смоднянська</w:t>
      </w:r>
      <w:proofErr w:type="spellEnd"/>
      <w:r w:rsidRPr="002C799F">
        <w:rPr>
          <w:rFonts w:ascii="Times New Roman" w:eastAsia="MS Mincho" w:hAnsi="Times New Roman" w:cs="Times New Roman"/>
        </w:rPr>
        <w:t xml:space="preserve"> початкова школа на 4 класи для – 34 учнів; 3 дошкільні групи для – 43 дітей;</w:t>
      </w:r>
    </w:p>
    <w:p w14:paraId="261C3BB0" w14:textId="77777777" w:rsidR="00D413F4" w:rsidRPr="002C799F" w:rsidRDefault="00D413F4" w:rsidP="00D413F4">
      <w:pPr>
        <w:pStyle w:val="a6"/>
        <w:numPr>
          <w:ilvl w:val="0"/>
          <w:numId w:val="9"/>
        </w:numPr>
        <w:ind w:left="284" w:firstLine="0"/>
        <w:jc w:val="both"/>
        <w:rPr>
          <w:rFonts w:ascii="Times New Roman" w:eastAsia="MS Mincho" w:hAnsi="Times New Roman" w:cs="Times New Roman"/>
        </w:rPr>
      </w:pPr>
      <w:r w:rsidRPr="002C799F">
        <w:rPr>
          <w:rFonts w:ascii="Times New Roman" w:eastAsia="MS Mincho" w:hAnsi="Times New Roman" w:cs="Times New Roman"/>
        </w:rPr>
        <w:t>8 гімназій на 64 класи для - 847 учнів, а саме:</w:t>
      </w:r>
    </w:p>
    <w:p w14:paraId="242A8F14" w14:textId="77777777" w:rsidR="00D413F4" w:rsidRPr="002C799F" w:rsidRDefault="00D413F4" w:rsidP="00D413F4">
      <w:pPr>
        <w:pStyle w:val="a6"/>
        <w:ind w:left="284"/>
        <w:jc w:val="both"/>
        <w:rPr>
          <w:rFonts w:ascii="Times New Roman" w:eastAsia="MS Mincho" w:hAnsi="Times New Roman" w:cs="Times New Roman"/>
        </w:rPr>
      </w:pPr>
      <w:proofErr w:type="spellStart"/>
      <w:r w:rsidRPr="002C799F">
        <w:rPr>
          <w:rFonts w:ascii="Times New Roman" w:eastAsia="MS Mincho" w:hAnsi="Times New Roman" w:cs="Times New Roman"/>
        </w:rPr>
        <w:t>Бабинська</w:t>
      </w:r>
      <w:proofErr w:type="spellEnd"/>
      <w:r w:rsidRPr="002C799F">
        <w:rPr>
          <w:rFonts w:ascii="Times New Roman" w:eastAsia="MS Mincho" w:hAnsi="Times New Roman" w:cs="Times New Roman"/>
        </w:rPr>
        <w:t xml:space="preserve"> гімназія на 8 класів для – 68 учнів;</w:t>
      </w:r>
    </w:p>
    <w:p w14:paraId="0FBFB854" w14:textId="77777777" w:rsidR="00D413F4" w:rsidRPr="002C799F" w:rsidRDefault="00D413F4" w:rsidP="00D413F4">
      <w:pPr>
        <w:pStyle w:val="a6"/>
        <w:ind w:left="284"/>
        <w:jc w:val="both"/>
        <w:rPr>
          <w:rFonts w:ascii="Times New Roman" w:eastAsia="MS Mincho" w:hAnsi="Times New Roman" w:cs="Times New Roman"/>
        </w:rPr>
      </w:pPr>
      <w:proofErr w:type="spellStart"/>
      <w:r w:rsidRPr="002C799F">
        <w:rPr>
          <w:rFonts w:ascii="Times New Roman" w:eastAsia="MS Mincho" w:hAnsi="Times New Roman" w:cs="Times New Roman"/>
        </w:rPr>
        <w:t>Вербовецька</w:t>
      </w:r>
      <w:proofErr w:type="spellEnd"/>
      <w:r w:rsidRPr="002C799F">
        <w:rPr>
          <w:rFonts w:ascii="Times New Roman" w:eastAsia="MS Mincho" w:hAnsi="Times New Roman" w:cs="Times New Roman"/>
        </w:rPr>
        <w:t xml:space="preserve"> гімназія на 9 класів для – 168 учнів;</w:t>
      </w:r>
    </w:p>
    <w:p w14:paraId="490F1B9F" w14:textId="77777777" w:rsidR="00D413F4" w:rsidRPr="002C799F" w:rsidRDefault="00D413F4" w:rsidP="00D413F4">
      <w:pPr>
        <w:pStyle w:val="a6"/>
        <w:ind w:left="284"/>
        <w:jc w:val="both"/>
        <w:rPr>
          <w:rFonts w:ascii="Times New Roman" w:eastAsia="MS Mincho" w:hAnsi="Times New Roman" w:cs="Times New Roman"/>
        </w:rPr>
      </w:pPr>
      <w:r w:rsidRPr="002C799F">
        <w:rPr>
          <w:rFonts w:ascii="Times New Roman" w:eastAsia="MS Mincho" w:hAnsi="Times New Roman" w:cs="Times New Roman"/>
        </w:rPr>
        <w:t>Городянська гімназія на 5 класів для – 47 учнів;</w:t>
      </w:r>
    </w:p>
    <w:p w14:paraId="63A389F0" w14:textId="77777777" w:rsidR="00D413F4" w:rsidRPr="002C799F" w:rsidRDefault="00D413F4" w:rsidP="00D413F4">
      <w:pPr>
        <w:pStyle w:val="a6"/>
        <w:ind w:left="284"/>
        <w:jc w:val="both"/>
        <w:rPr>
          <w:rFonts w:ascii="Times New Roman" w:eastAsia="MS Mincho" w:hAnsi="Times New Roman" w:cs="Times New Roman"/>
        </w:rPr>
      </w:pPr>
      <w:proofErr w:type="spellStart"/>
      <w:r w:rsidRPr="002C799F">
        <w:rPr>
          <w:rFonts w:ascii="Times New Roman" w:eastAsia="MS Mincho" w:hAnsi="Times New Roman" w:cs="Times New Roman"/>
        </w:rPr>
        <w:t>Микитинецька</w:t>
      </w:r>
      <w:proofErr w:type="spellEnd"/>
      <w:r w:rsidRPr="002C799F">
        <w:rPr>
          <w:rFonts w:ascii="Times New Roman" w:eastAsia="MS Mincho" w:hAnsi="Times New Roman" w:cs="Times New Roman"/>
        </w:rPr>
        <w:t xml:space="preserve"> гімназія на 9 класів для – 76 учнів;</w:t>
      </w:r>
    </w:p>
    <w:p w14:paraId="13EF9A9A" w14:textId="77777777" w:rsidR="00D413F4" w:rsidRPr="002C799F" w:rsidRDefault="00D413F4" w:rsidP="00D413F4">
      <w:pPr>
        <w:pStyle w:val="a6"/>
        <w:ind w:left="284"/>
        <w:jc w:val="both"/>
        <w:rPr>
          <w:rFonts w:ascii="Times New Roman" w:eastAsia="MS Mincho" w:hAnsi="Times New Roman" w:cs="Times New Roman"/>
        </w:rPr>
      </w:pPr>
      <w:proofErr w:type="spellStart"/>
      <w:r w:rsidRPr="002C799F">
        <w:rPr>
          <w:rFonts w:ascii="Times New Roman" w:eastAsia="MS Mincho" w:hAnsi="Times New Roman" w:cs="Times New Roman"/>
        </w:rPr>
        <w:t>Снідавська</w:t>
      </w:r>
      <w:proofErr w:type="spellEnd"/>
      <w:r w:rsidRPr="002C799F">
        <w:rPr>
          <w:rFonts w:ascii="Times New Roman" w:eastAsia="MS Mincho" w:hAnsi="Times New Roman" w:cs="Times New Roman"/>
        </w:rPr>
        <w:t xml:space="preserve"> гімназія на 6 класів для – 49 учнів;</w:t>
      </w:r>
    </w:p>
    <w:p w14:paraId="6A0AB453" w14:textId="77777777" w:rsidR="00D413F4" w:rsidRPr="002C799F" w:rsidRDefault="00D413F4" w:rsidP="00D413F4">
      <w:pPr>
        <w:pStyle w:val="a6"/>
        <w:ind w:left="284"/>
        <w:jc w:val="both"/>
        <w:rPr>
          <w:rFonts w:ascii="Times New Roman" w:eastAsia="MS Mincho" w:hAnsi="Times New Roman" w:cs="Times New Roman"/>
        </w:rPr>
      </w:pPr>
      <w:proofErr w:type="spellStart"/>
      <w:r w:rsidRPr="002C799F">
        <w:rPr>
          <w:rFonts w:ascii="Times New Roman" w:eastAsia="MS Mincho" w:hAnsi="Times New Roman" w:cs="Times New Roman"/>
        </w:rPr>
        <w:t>Соколівська</w:t>
      </w:r>
      <w:proofErr w:type="spellEnd"/>
      <w:r w:rsidRPr="002C799F">
        <w:rPr>
          <w:rFonts w:ascii="Times New Roman" w:eastAsia="MS Mincho" w:hAnsi="Times New Roman" w:cs="Times New Roman"/>
        </w:rPr>
        <w:t xml:space="preserve"> гімназія на 9 класів для – 137 учнів;</w:t>
      </w:r>
    </w:p>
    <w:p w14:paraId="37B4BEB4" w14:textId="77777777" w:rsidR="00D413F4" w:rsidRPr="002C799F" w:rsidRDefault="00D413F4" w:rsidP="00D413F4">
      <w:pPr>
        <w:pStyle w:val="a6"/>
        <w:ind w:left="284"/>
        <w:jc w:val="both"/>
        <w:rPr>
          <w:rFonts w:ascii="Times New Roman" w:eastAsia="MS Mincho" w:hAnsi="Times New Roman" w:cs="Times New Roman"/>
        </w:rPr>
      </w:pPr>
      <w:proofErr w:type="spellStart"/>
      <w:r w:rsidRPr="002C799F">
        <w:rPr>
          <w:rFonts w:ascii="Times New Roman" w:eastAsia="MS Mincho" w:hAnsi="Times New Roman" w:cs="Times New Roman"/>
        </w:rPr>
        <w:t>Шепітська</w:t>
      </w:r>
      <w:proofErr w:type="spellEnd"/>
      <w:r w:rsidRPr="002C799F">
        <w:rPr>
          <w:rFonts w:ascii="Times New Roman" w:eastAsia="MS Mincho" w:hAnsi="Times New Roman" w:cs="Times New Roman"/>
        </w:rPr>
        <w:t xml:space="preserve"> гімназія на 9 класів для – 149 учнів;</w:t>
      </w:r>
    </w:p>
    <w:p w14:paraId="2C04BE1B" w14:textId="77777777" w:rsidR="00D413F4" w:rsidRPr="002C799F" w:rsidRDefault="00D413F4" w:rsidP="00D413F4">
      <w:pPr>
        <w:pStyle w:val="a6"/>
        <w:ind w:left="284"/>
        <w:jc w:val="both"/>
        <w:rPr>
          <w:rFonts w:ascii="Times New Roman" w:eastAsia="MS Mincho" w:hAnsi="Times New Roman" w:cs="Times New Roman"/>
        </w:rPr>
      </w:pPr>
      <w:proofErr w:type="spellStart"/>
      <w:r w:rsidRPr="002C799F">
        <w:rPr>
          <w:rFonts w:ascii="Times New Roman" w:eastAsia="MS Mincho" w:hAnsi="Times New Roman" w:cs="Times New Roman"/>
        </w:rPr>
        <w:t>Шешорська</w:t>
      </w:r>
      <w:proofErr w:type="spellEnd"/>
      <w:r w:rsidRPr="002C799F">
        <w:rPr>
          <w:rFonts w:ascii="Times New Roman" w:eastAsia="MS Mincho" w:hAnsi="Times New Roman" w:cs="Times New Roman"/>
        </w:rPr>
        <w:t xml:space="preserve"> гімназія ім. </w:t>
      </w:r>
      <w:proofErr w:type="spellStart"/>
      <w:r w:rsidRPr="002C799F">
        <w:rPr>
          <w:rFonts w:ascii="Times New Roman" w:eastAsia="MS Mincho" w:hAnsi="Times New Roman" w:cs="Times New Roman"/>
        </w:rPr>
        <w:t>В.Чорновола</w:t>
      </w:r>
      <w:proofErr w:type="spellEnd"/>
      <w:r w:rsidRPr="002C799F">
        <w:rPr>
          <w:rFonts w:ascii="Times New Roman" w:eastAsia="MS Mincho" w:hAnsi="Times New Roman" w:cs="Times New Roman"/>
        </w:rPr>
        <w:t xml:space="preserve"> на 9 класів для – 153 учнів;</w:t>
      </w:r>
    </w:p>
    <w:p w14:paraId="4CFDECEC" w14:textId="77777777" w:rsidR="00D413F4" w:rsidRPr="002C799F" w:rsidRDefault="00D413F4" w:rsidP="00D413F4">
      <w:pPr>
        <w:pStyle w:val="a6"/>
        <w:numPr>
          <w:ilvl w:val="0"/>
          <w:numId w:val="9"/>
        </w:numPr>
        <w:ind w:left="284" w:firstLine="0"/>
        <w:jc w:val="both"/>
        <w:rPr>
          <w:rFonts w:ascii="Times New Roman" w:eastAsia="MS Mincho" w:hAnsi="Times New Roman" w:cs="Times New Roman"/>
        </w:rPr>
      </w:pPr>
      <w:r w:rsidRPr="002C799F">
        <w:rPr>
          <w:rFonts w:ascii="Times New Roman" w:eastAsia="MS Mincho" w:hAnsi="Times New Roman" w:cs="Times New Roman"/>
        </w:rPr>
        <w:t xml:space="preserve">4 ліцеї на 62 класи для - 1258 учнів, </w:t>
      </w:r>
      <w:bookmarkStart w:id="2" w:name="_Hlk176869311"/>
      <w:r w:rsidRPr="002C799F">
        <w:rPr>
          <w:rFonts w:ascii="Times New Roman" w:eastAsia="MS Mincho" w:hAnsi="Times New Roman" w:cs="Times New Roman"/>
        </w:rPr>
        <w:t>1 клас для – 9 учнів заочної форми навчання</w:t>
      </w:r>
      <w:bookmarkEnd w:id="2"/>
      <w:r w:rsidRPr="002C799F">
        <w:rPr>
          <w:rFonts w:ascii="Times New Roman" w:eastAsia="MS Mincho" w:hAnsi="Times New Roman" w:cs="Times New Roman"/>
        </w:rPr>
        <w:t>, 2 дошкільні групи для - 32 дітей, а саме:</w:t>
      </w:r>
    </w:p>
    <w:p w14:paraId="4476EEC7" w14:textId="77777777" w:rsidR="00D413F4" w:rsidRPr="002C799F" w:rsidRDefault="00D413F4" w:rsidP="00D413F4">
      <w:pPr>
        <w:pStyle w:val="a6"/>
        <w:ind w:left="284"/>
        <w:jc w:val="both"/>
        <w:rPr>
          <w:rFonts w:ascii="Times New Roman" w:eastAsia="MS Mincho" w:hAnsi="Times New Roman" w:cs="Times New Roman"/>
        </w:rPr>
      </w:pPr>
      <w:proofErr w:type="spellStart"/>
      <w:r w:rsidRPr="002C799F">
        <w:rPr>
          <w:rFonts w:ascii="Times New Roman" w:eastAsia="MS Mincho" w:hAnsi="Times New Roman" w:cs="Times New Roman"/>
        </w:rPr>
        <w:t>Пістинський</w:t>
      </w:r>
      <w:proofErr w:type="spellEnd"/>
      <w:r w:rsidRPr="002C799F">
        <w:rPr>
          <w:rFonts w:ascii="Times New Roman" w:eastAsia="MS Mincho" w:hAnsi="Times New Roman" w:cs="Times New Roman"/>
        </w:rPr>
        <w:t xml:space="preserve"> ліцей на 21 клас для – 429 учнів;</w:t>
      </w:r>
    </w:p>
    <w:p w14:paraId="21B3285A" w14:textId="77777777" w:rsidR="00D413F4" w:rsidRPr="002C799F" w:rsidRDefault="00D413F4" w:rsidP="00D413F4">
      <w:pPr>
        <w:pStyle w:val="a6"/>
        <w:ind w:left="284"/>
        <w:jc w:val="both"/>
        <w:rPr>
          <w:rFonts w:ascii="Times New Roman" w:eastAsia="MS Mincho" w:hAnsi="Times New Roman" w:cs="Times New Roman"/>
        </w:rPr>
      </w:pPr>
      <w:proofErr w:type="spellStart"/>
      <w:r w:rsidRPr="002C799F">
        <w:rPr>
          <w:rFonts w:ascii="Times New Roman" w:eastAsia="MS Mincho" w:hAnsi="Times New Roman" w:cs="Times New Roman"/>
        </w:rPr>
        <w:t>Річківський</w:t>
      </w:r>
      <w:proofErr w:type="spellEnd"/>
      <w:r w:rsidRPr="002C799F">
        <w:rPr>
          <w:rFonts w:ascii="Times New Roman" w:eastAsia="MS Mincho" w:hAnsi="Times New Roman" w:cs="Times New Roman"/>
        </w:rPr>
        <w:t xml:space="preserve"> ліцей на 11 класів для – 180 учнів;</w:t>
      </w:r>
      <w:r w:rsidRPr="002C799F">
        <w:rPr>
          <w:rFonts w:ascii="Times New Roman" w:hAnsi="Times New Roman" w:cs="Times New Roman"/>
        </w:rPr>
        <w:t xml:space="preserve"> </w:t>
      </w:r>
      <w:r w:rsidRPr="002C799F">
        <w:rPr>
          <w:rFonts w:ascii="Times New Roman" w:eastAsia="MS Mincho" w:hAnsi="Times New Roman" w:cs="Times New Roman"/>
        </w:rPr>
        <w:t>1 клас для – 9 учнів заочної форми навчання, 2 дошкільні групи для – 32 дітей;</w:t>
      </w:r>
    </w:p>
    <w:p w14:paraId="711FD949" w14:textId="77777777" w:rsidR="00D413F4" w:rsidRPr="002C799F" w:rsidRDefault="00D413F4" w:rsidP="00D413F4">
      <w:pPr>
        <w:pStyle w:val="a6"/>
        <w:ind w:left="284"/>
        <w:jc w:val="both"/>
        <w:rPr>
          <w:rFonts w:ascii="Times New Roman" w:eastAsia="MS Mincho" w:hAnsi="Times New Roman" w:cs="Times New Roman"/>
        </w:rPr>
      </w:pPr>
      <w:proofErr w:type="spellStart"/>
      <w:r w:rsidRPr="002C799F">
        <w:rPr>
          <w:rFonts w:ascii="Times New Roman" w:eastAsia="MS Mincho" w:hAnsi="Times New Roman" w:cs="Times New Roman"/>
        </w:rPr>
        <w:t>Старокосівський</w:t>
      </w:r>
      <w:proofErr w:type="spellEnd"/>
      <w:r w:rsidRPr="002C799F">
        <w:rPr>
          <w:rFonts w:ascii="Times New Roman" w:eastAsia="MS Mincho" w:hAnsi="Times New Roman" w:cs="Times New Roman"/>
        </w:rPr>
        <w:t xml:space="preserve"> ліцей на 18 класів для – 422 учнів;</w:t>
      </w:r>
    </w:p>
    <w:p w14:paraId="20AFD750" w14:textId="046E4301" w:rsidR="006E5310" w:rsidRPr="002C799F" w:rsidRDefault="00D413F4" w:rsidP="006E5310">
      <w:pPr>
        <w:pStyle w:val="a6"/>
        <w:ind w:left="284"/>
        <w:jc w:val="both"/>
        <w:rPr>
          <w:rFonts w:ascii="Times New Roman" w:eastAsia="MS Mincho" w:hAnsi="Times New Roman" w:cs="Times New Roman"/>
        </w:rPr>
      </w:pPr>
      <w:r w:rsidRPr="002C799F">
        <w:rPr>
          <w:rFonts w:ascii="Times New Roman" w:eastAsia="MS Mincho" w:hAnsi="Times New Roman" w:cs="Times New Roman"/>
        </w:rPr>
        <w:t xml:space="preserve">Яворівський ліцей мені </w:t>
      </w:r>
      <w:proofErr w:type="spellStart"/>
      <w:r w:rsidRPr="002C799F">
        <w:rPr>
          <w:rFonts w:ascii="Times New Roman" w:eastAsia="MS Mincho" w:hAnsi="Times New Roman" w:cs="Times New Roman"/>
        </w:rPr>
        <w:t>П.Лосюка</w:t>
      </w:r>
      <w:proofErr w:type="spellEnd"/>
      <w:r w:rsidRPr="002C799F">
        <w:rPr>
          <w:rFonts w:ascii="Times New Roman" w:eastAsia="MS Mincho" w:hAnsi="Times New Roman" w:cs="Times New Roman"/>
        </w:rPr>
        <w:t xml:space="preserve"> на 12 класів для – 227 учнів.</w:t>
      </w:r>
    </w:p>
    <w:p w14:paraId="61B4AE28" w14:textId="14E3DBA7" w:rsidR="00D413F4" w:rsidRPr="002C799F" w:rsidRDefault="00D413F4" w:rsidP="006E5310">
      <w:pPr>
        <w:pStyle w:val="a6"/>
        <w:ind w:left="284"/>
        <w:jc w:val="both"/>
        <w:rPr>
          <w:rFonts w:ascii="Times New Roman" w:eastAsia="MS Mincho" w:hAnsi="Times New Roman" w:cs="Times New Roman"/>
          <w:b/>
          <w:u w:val="single"/>
        </w:rPr>
      </w:pPr>
      <w:r w:rsidRPr="002C799F">
        <w:rPr>
          <w:rFonts w:ascii="Times New Roman" w:eastAsia="MS Mincho" w:hAnsi="Times New Roman" w:cs="Times New Roman"/>
          <w:b/>
        </w:rPr>
        <w:t>Разом: 131 клас для - 2152 учнів, 1 клас для – 9 учнів заочної форми навчання, 19 дошкільних груп для - 321 дитини.</w:t>
      </w:r>
    </w:p>
    <w:p w14:paraId="6B8A1796" w14:textId="77777777" w:rsidR="00D413F4" w:rsidRPr="002C799F" w:rsidRDefault="00D413F4" w:rsidP="00D413F4">
      <w:pPr>
        <w:pStyle w:val="a6"/>
        <w:numPr>
          <w:ilvl w:val="0"/>
          <w:numId w:val="4"/>
        </w:numPr>
        <w:ind w:left="284" w:firstLine="0"/>
        <w:jc w:val="both"/>
        <w:rPr>
          <w:rFonts w:ascii="Times New Roman" w:eastAsia="MS Mincho" w:hAnsi="Times New Roman" w:cs="Times New Roman"/>
        </w:rPr>
      </w:pPr>
      <w:r w:rsidRPr="002C799F">
        <w:rPr>
          <w:rFonts w:ascii="Times New Roman" w:eastAsia="MS Mincho" w:hAnsi="Times New Roman" w:cs="Times New Roman"/>
        </w:rPr>
        <w:t>У зв'язку з гірськими умовами, неможливістю організувати регулярний підвіз учнів, відсутністю необхідної площі кімнат та задоволення освітніх потреб населення сільської території, дозволити відділу освіти:</w:t>
      </w:r>
    </w:p>
    <w:p w14:paraId="2BB7B447" w14:textId="77777777" w:rsidR="00D413F4" w:rsidRPr="002C799F" w:rsidRDefault="00D413F4" w:rsidP="00D413F4">
      <w:pPr>
        <w:pStyle w:val="a6"/>
        <w:numPr>
          <w:ilvl w:val="1"/>
          <w:numId w:val="4"/>
        </w:numPr>
        <w:ind w:left="284" w:firstLine="0"/>
        <w:jc w:val="both"/>
        <w:rPr>
          <w:rFonts w:ascii="Times New Roman" w:eastAsia="MS Mincho" w:hAnsi="Times New Roman" w:cs="Times New Roman"/>
        </w:rPr>
      </w:pPr>
      <w:r w:rsidRPr="002C799F">
        <w:rPr>
          <w:rFonts w:ascii="Times New Roman" w:eastAsia="MS Mincho" w:hAnsi="Times New Roman" w:cs="Times New Roman"/>
        </w:rPr>
        <w:t xml:space="preserve">Зберегти </w:t>
      </w:r>
      <w:r w:rsidRPr="002C799F">
        <w:rPr>
          <w:rFonts w:ascii="Times New Roman" w:eastAsia="MS Mincho" w:hAnsi="Times New Roman" w:cs="Times New Roman"/>
          <w:b/>
        </w:rPr>
        <w:t>малочисельні класи</w:t>
      </w:r>
      <w:r w:rsidRPr="002C799F">
        <w:rPr>
          <w:rFonts w:ascii="Times New Roman" w:eastAsia="MS Mincho" w:hAnsi="Times New Roman" w:cs="Times New Roman"/>
        </w:rPr>
        <w:t xml:space="preserve"> початкових шкіл:</w:t>
      </w:r>
    </w:p>
    <w:p w14:paraId="418BD917" w14:textId="77777777" w:rsidR="00D413F4" w:rsidRPr="002C799F" w:rsidRDefault="00D413F4" w:rsidP="00D413F4">
      <w:pPr>
        <w:pStyle w:val="a6"/>
        <w:numPr>
          <w:ilvl w:val="0"/>
          <w:numId w:val="10"/>
        </w:numPr>
        <w:ind w:left="284" w:firstLine="0"/>
        <w:jc w:val="both"/>
        <w:rPr>
          <w:rFonts w:ascii="Times New Roman" w:eastAsia="MS Mincho" w:hAnsi="Times New Roman" w:cs="Times New Roman"/>
        </w:rPr>
      </w:pPr>
      <w:proofErr w:type="spellStart"/>
      <w:r w:rsidRPr="002C799F">
        <w:rPr>
          <w:rFonts w:ascii="Times New Roman" w:eastAsia="MS Mincho" w:hAnsi="Times New Roman" w:cs="Times New Roman"/>
        </w:rPr>
        <w:t>Пістинь-Царинська</w:t>
      </w:r>
      <w:proofErr w:type="spellEnd"/>
      <w:r w:rsidRPr="002C799F">
        <w:rPr>
          <w:rFonts w:ascii="Times New Roman" w:eastAsia="MS Mincho" w:hAnsi="Times New Roman" w:cs="Times New Roman"/>
        </w:rPr>
        <w:t xml:space="preserve"> початкова школа – 0 класів – 3 учні першокласники 1  клас - 10 учнів четвертокласників;</w:t>
      </w:r>
    </w:p>
    <w:p w14:paraId="2D142445" w14:textId="77777777" w:rsidR="00D413F4" w:rsidRPr="002C799F" w:rsidRDefault="00D413F4" w:rsidP="00D413F4">
      <w:pPr>
        <w:pStyle w:val="a6"/>
        <w:numPr>
          <w:ilvl w:val="0"/>
          <w:numId w:val="10"/>
        </w:numPr>
        <w:ind w:left="284" w:firstLine="0"/>
        <w:jc w:val="both"/>
        <w:rPr>
          <w:rFonts w:ascii="Times New Roman" w:eastAsia="MS Mincho" w:hAnsi="Times New Roman" w:cs="Times New Roman"/>
        </w:rPr>
      </w:pPr>
      <w:proofErr w:type="spellStart"/>
      <w:r w:rsidRPr="002C799F">
        <w:rPr>
          <w:rFonts w:ascii="Times New Roman" w:eastAsia="MS Mincho" w:hAnsi="Times New Roman" w:cs="Times New Roman"/>
        </w:rPr>
        <w:t>Смоднянська</w:t>
      </w:r>
      <w:proofErr w:type="spellEnd"/>
      <w:r w:rsidRPr="002C799F">
        <w:rPr>
          <w:rFonts w:ascii="Times New Roman" w:eastAsia="MS Mincho" w:hAnsi="Times New Roman" w:cs="Times New Roman"/>
        </w:rPr>
        <w:t xml:space="preserve"> початкова школа - 1 клас - 7 учнів першокласників, 1 клас – 6 учнів другокласників, 1 клас – 8 учнів четвертокласників.</w:t>
      </w:r>
    </w:p>
    <w:p w14:paraId="78C02788" w14:textId="77777777" w:rsidR="00D413F4" w:rsidRPr="002C799F" w:rsidRDefault="00D413F4" w:rsidP="00D413F4">
      <w:pPr>
        <w:pStyle w:val="a6"/>
        <w:numPr>
          <w:ilvl w:val="1"/>
          <w:numId w:val="4"/>
        </w:numPr>
        <w:ind w:left="284" w:firstLine="0"/>
        <w:jc w:val="both"/>
        <w:rPr>
          <w:rFonts w:ascii="Times New Roman" w:eastAsia="MS Mincho" w:hAnsi="Times New Roman" w:cs="Times New Roman"/>
        </w:rPr>
      </w:pPr>
      <w:r w:rsidRPr="002C799F">
        <w:rPr>
          <w:rFonts w:ascii="Times New Roman" w:eastAsia="MS Mincho" w:hAnsi="Times New Roman" w:cs="Times New Roman"/>
        </w:rPr>
        <w:t xml:space="preserve">Забезпечити </w:t>
      </w:r>
      <w:r w:rsidRPr="002C799F">
        <w:rPr>
          <w:rFonts w:ascii="Times New Roman" w:eastAsia="MS Mincho" w:hAnsi="Times New Roman" w:cs="Times New Roman"/>
          <w:b/>
        </w:rPr>
        <w:t>з’єднаний клас (клас-комплект)</w:t>
      </w:r>
      <w:r w:rsidRPr="002C799F">
        <w:rPr>
          <w:rFonts w:ascii="Times New Roman" w:eastAsia="MS Mincho" w:hAnsi="Times New Roman" w:cs="Times New Roman"/>
        </w:rPr>
        <w:t xml:space="preserve"> віддаленого корпусу початкового підрозділу «</w:t>
      </w:r>
      <w:proofErr w:type="spellStart"/>
      <w:r w:rsidRPr="002C799F">
        <w:rPr>
          <w:rFonts w:ascii="Times New Roman" w:eastAsia="MS Mincho" w:hAnsi="Times New Roman" w:cs="Times New Roman"/>
        </w:rPr>
        <w:t>Никовата</w:t>
      </w:r>
      <w:proofErr w:type="spellEnd"/>
      <w:r w:rsidRPr="002C799F">
        <w:rPr>
          <w:rFonts w:ascii="Times New Roman" w:eastAsia="MS Mincho" w:hAnsi="Times New Roman" w:cs="Times New Roman"/>
        </w:rPr>
        <w:t xml:space="preserve">» Яворівського ліцею імені </w:t>
      </w:r>
      <w:proofErr w:type="spellStart"/>
      <w:r w:rsidRPr="002C799F">
        <w:rPr>
          <w:rFonts w:ascii="Times New Roman" w:eastAsia="MS Mincho" w:hAnsi="Times New Roman" w:cs="Times New Roman"/>
        </w:rPr>
        <w:t>П.Лосюка</w:t>
      </w:r>
      <w:proofErr w:type="spellEnd"/>
      <w:r w:rsidRPr="002C799F">
        <w:rPr>
          <w:rFonts w:ascii="Times New Roman" w:eastAsia="MS Mincho" w:hAnsi="Times New Roman" w:cs="Times New Roman"/>
        </w:rPr>
        <w:t>:  1 клас - 5 учнів (3-4 класи).</w:t>
      </w:r>
    </w:p>
    <w:p w14:paraId="7EB97CA5" w14:textId="77777777" w:rsidR="00D413F4" w:rsidRPr="002C799F" w:rsidRDefault="00D413F4" w:rsidP="00D413F4">
      <w:pPr>
        <w:pStyle w:val="a6"/>
        <w:numPr>
          <w:ilvl w:val="1"/>
          <w:numId w:val="4"/>
        </w:numPr>
        <w:ind w:left="284" w:firstLine="0"/>
        <w:jc w:val="both"/>
        <w:rPr>
          <w:rFonts w:ascii="Times New Roman" w:eastAsia="MS Mincho" w:hAnsi="Times New Roman" w:cs="Times New Roman"/>
        </w:rPr>
      </w:pPr>
      <w:r w:rsidRPr="002C799F">
        <w:rPr>
          <w:rFonts w:ascii="Times New Roman" w:eastAsia="MS Mincho" w:hAnsi="Times New Roman" w:cs="Times New Roman"/>
        </w:rPr>
        <w:t xml:space="preserve">Зберегти групи </w:t>
      </w:r>
      <w:r w:rsidRPr="002C799F">
        <w:rPr>
          <w:rFonts w:ascii="Times New Roman" w:eastAsia="MS Mincho" w:hAnsi="Times New Roman" w:cs="Times New Roman"/>
          <w:b/>
        </w:rPr>
        <w:t>індивідуальної форми навчання</w:t>
      </w:r>
      <w:r w:rsidRPr="002C799F">
        <w:rPr>
          <w:rFonts w:ascii="Times New Roman" w:eastAsia="MS Mincho" w:hAnsi="Times New Roman" w:cs="Times New Roman"/>
        </w:rPr>
        <w:t xml:space="preserve"> учнів (педагогічний патронаж), малочисельні 1-4, 5-9, 10-11 класи гімназій та ліцеїв:</w:t>
      </w:r>
    </w:p>
    <w:p w14:paraId="2CEFCA0B" w14:textId="77777777" w:rsidR="00D413F4" w:rsidRPr="002C799F" w:rsidRDefault="00D413F4" w:rsidP="00D413F4">
      <w:pPr>
        <w:pStyle w:val="a6"/>
        <w:numPr>
          <w:ilvl w:val="0"/>
          <w:numId w:val="11"/>
        </w:numPr>
        <w:ind w:left="284" w:firstLine="0"/>
        <w:jc w:val="both"/>
        <w:rPr>
          <w:rFonts w:ascii="Times New Roman" w:eastAsia="MS Mincho" w:hAnsi="Times New Roman" w:cs="Times New Roman"/>
        </w:rPr>
      </w:pPr>
      <w:proofErr w:type="spellStart"/>
      <w:r w:rsidRPr="002C799F">
        <w:rPr>
          <w:rFonts w:ascii="Times New Roman" w:eastAsia="MS Mincho" w:hAnsi="Times New Roman" w:cs="Times New Roman"/>
        </w:rPr>
        <w:t>Бабинська</w:t>
      </w:r>
      <w:proofErr w:type="spellEnd"/>
      <w:r w:rsidRPr="002C799F">
        <w:rPr>
          <w:rFonts w:ascii="Times New Roman" w:eastAsia="MS Mincho" w:hAnsi="Times New Roman" w:cs="Times New Roman"/>
        </w:rPr>
        <w:t xml:space="preserve"> гімназія –</w:t>
      </w:r>
      <w:r w:rsidRPr="002C799F">
        <w:rPr>
          <w:rFonts w:ascii="Times New Roman" w:eastAsia="MS Mincho" w:hAnsi="Times New Roman" w:cs="Times New Roman"/>
          <w:lang w:val="ru-RU"/>
        </w:rPr>
        <w:t xml:space="preserve"> </w:t>
      </w:r>
      <w:r w:rsidRPr="002C799F">
        <w:rPr>
          <w:rFonts w:ascii="Times New Roman" w:eastAsia="MS Mincho" w:hAnsi="Times New Roman" w:cs="Times New Roman"/>
        </w:rPr>
        <w:t xml:space="preserve">один </w:t>
      </w:r>
      <w:r w:rsidRPr="002C799F">
        <w:rPr>
          <w:rFonts w:ascii="Times New Roman" w:eastAsia="MS Mincho" w:hAnsi="Times New Roman" w:cs="Times New Roman"/>
          <w:lang w:val="ru-RU"/>
        </w:rPr>
        <w:t>1</w:t>
      </w:r>
      <w:r w:rsidRPr="002C799F">
        <w:rPr>
          <w:rFonts w:ascii="Times New Roman" w:eastAsia="MS Mincho" w:hAnsi="Times New Roman" w:cs="Times New Roman"/>
        </w:rPr>
        <w:t xml:space="preserve"> клас на 6 учнів, один </w:t>
      </w:r>
      <w:r w:rsidRPr="002C799F">
        <w:rPr>
          <w:rFonts w:ascii="Times New Roman" w:eastAsia="MS Mincho" w:hAnsi="Times New Roman" w:cs="Times New Roman"/>
          <w:lang w:val="ru-RU"/>
        </w:rPr>
        <w:t>3</w:t>
      </w:r>
      <w:r w:rsidRPr="002C799F">
        <w:rPr>
          <w:rFonts w:ascii="Times New Roman" w:eastAsia="MS Mincho" w:hAnsi="Times New Roman" w:cs="Times New Roman"/>
        </w:rPr>
        <w:t xml:space="preserve"> клас на 9 учнів, один 4 клас на 6 учнів, один 5 клас на 9 учнів, один 6 клас на 7 учнів, один 7 клас на 11 учнів, один 9 клас на 7 учнів;</w:t>
      </w:r>
    </w:p>
    <w:p w14:paraId="0626C478" w14:textId="77777777" w:rsidR="00D413F4" w:rsidRPr="002C799F" w:rsidRDefault="00D413F4" w:rsidP="00D413F4">
      <w:pPr>
        <w:pStyle w:val="a6"/>
        <w:numPr>
          <w:ilvl w:val="0"/>
          <w:numId w:val="11"/>
        </w:numPr>
        <w:ind w:left="284" w:firstLine="0"/>
        <w:jc w:val="both"/>
        <w:rPr>
          <w:rFonts w:ascii="Times New Roman" w:eastAsia="MS Mincho" w:hAnsi="Times New Roman" w:cs="Times New Roman"/>
        </w:rPr>
      </w:pPr>
      <w:r w:rsidRPr="002C799F">
        <w:rPr>
          <w:rFonts w:ascii="Times New Roman" w:eastAsia="MS Mincho" w:hAnsi="Times New Roman" w:cs="Times New Roman"/>
        </w:rPr>
        <w:t>Городянська гімназія – 0 класів – 3 учні першокласники, 0 класів – 3 учні другокласники, один 4 клас на 8 учнів, 0 класів – 1 учень п’ятикласник, один 6 клас на 7</w:t>
      </w:r>
      <w:r w:rsidRPr="002C799F">
        <w:rPr>
          <w:rFonts w:ascii="Times New Roman" w:eastAsia="MS Mincho" w:hAnsi="Times New Roman" w:cs="Times New Roman"/>
          <w:lang w:val="ru-RU"/>
        </w:rPr>
        <w:t xml:space="preserve"> </w:t>
      </w:r>
      <w:r w:rsidRPr="002C799F">
        <w:rPr>
          <w:rFonts w:ascii="Times New Roman" w:eastAsia="MS Mincho" w:hAnsi="Times New Roman" w:cs="Times New Roman"/>
        </w:rPr>
        <w:t>учнів, один 7 клас на 6 учнів, один 9 клас на 7 учнів;</w:t>
      </w:r>
    </w:p>
    <w:p w14:paraId="184BD31D" w14:textId="77777777" w:rsidR="00D413F4" w:rsidRPr="002C799F" w:rsidRDefault="00D413F4" w:rsidP="00D413F4">
      <w:pPr>
        <w:pStyle w:val="a6"/>
        <w:numPr>
          <w:ilvl w:val="0"/>
          <w:numId w:val="11"/>
        </w:numPr>
        <w:ind w:left="284" w:firstLine="0"/>
        <w:jc w:val="both"/>
        <w:rPr>
          <w:rFonts w:ascii="Times New Roman" w:eastAsia="MS Mincho" w:hAnsi="Times New Roman" w:cs="Times New Roman"/>
        </w:rPr>
      </w:pPr>
      <w:proofErr w:type="spellStart"/>
      <w:r w:rsidRPr="002C799F">
        <w:rPr>
          <w:rFonts w:ascii="Times New Roman" w:eastAsia="MS Mincho" w:hAnsi="Times New Roman" w:cs="Times New Roman"/>
        </w:rPr>
        <w:t>Микитинецька</w:t>
      </w:r>
      <w:proofErr w:type="spellEnd"/>
      <w:r w:rsidRPr="002C799F">
        <w:rPr>
          <w:rFonts w:ascii="Times New Roman" w:eastAsia="MS Mincho" w:hAnsi="Times New Roman" w:cs="Times New Roman"/>
        </w:rPr>
        <w:t xml:space="preserve"> гімназія - один 1 клас на 9 учнів, один 2 клас на 6 учнів, один 3 клас на 9 учнів, один 4 клас на 9 учнів, один 5 клас на 8 учнів, один 6 клас на 11 учнів, один 7 клас на 8 учнів, один 8 клас на 8 учнів, один 9 клас на 8 учнів;</w:t>
      </w:r>
    </w:p>
    <w:p w14:paraId="2FEEB6C2" w14:textId="77777777" w:rsidR="00D413F4" w:rsidRPr="002C799F" w:rsidRDefault="00D413F4" w:rsidP="00D413F4">
      <w:pPr>
        <w:pStyle w:val="a6"/>
        <w:numPr>
          <w:ilvl w:val="0"/>
          <w:numId w:val="11"/>
        </w:numPr>
        <w:ind w:left="284" w:firstLine="0"/>
        <w:jc w:val="both"/>
        <w:rPr>
          <w:rFonts w:ascii="Times New Roman" w:eastAsia="MS Mincho" w:hAnsi="Times New Roman" w:cs="Times New Roman"/>
        </w:rPr>
      </w:pPr>
      <w:proofErr w:type="spellStart"/>
      <w:r w:rsidRPr="002C799F">
        <w:rPr>
          <w:rFonts w:ascii="Times New Roman" w:eastAsia="MS Mincho" w:hAnsi="Times New Roman" w:cs="Times New Roman"/>
        </w:rPr>
        <w:t>Снідавська</w:t>
      </w:r>
      <w:proofErr w:type="spellEnd"/>
      <w:r w:rsidRPr="002C799F">
        <w:rPr>
          <w:rFonts w:ascii="Times New Roman" w:eastAsia="MS Mincho" w:hAnsi="Times New Roman" w:cs="Times New Roman"/>
        </w:rPr>
        <w:t xml:space="preserve"> гімназія - один 1 клас на 7 учнів, один 2 клас на 7 учнів, один 3 на 6 учнів, 0 класів – 1 учень четвертокласник, один 5 клас на 9 учнів, один 6 клас на 7 учнів, один 7 клас на 9 учнів, 0 класів – 3 учні восьмикласники;</w:t>
      </w:r>
    </w:p>
    <w:p w14:paraId="73E6054B" w14:textId="77777777" w:rsidR="00D413F4" w:rsidRPr="002C799F" w:rsidRDefault="00D413F4" w:rsidP="00D413F4">
      <w:pPr>
        <w:pStyle w:val="a6"/>
        <w:numPr>
          <w:ilvl w:val="0"/>
          <w:numId w:val="11"/>
        </w:numPr>
        <w:ind w:left="284" w:firstLine="0"/>
        <w:jc w:val="both"/>
        <w:rPr>
          <w:rFonts w:ascii="Times New Roman" w:eastAsia="MS Mincho" w:hAnsi="Times New Roman" w:cs="Times New Roman"/>
        </w:rPr>
      </w:pPr>
      <w:proofErr w:type="spellStart"/>
      <w:r w:rsidRPr="002C799F">
        <w:rPr>
          <w:rFonts w:ascii="Times New Roman" w:eastAsia="MS Mincho" w:hAnsi="Times New Roman" w:cs="Times New Roman"/>
        </w:rPr>
        <w:t>Соколівська</w:t>
      </w:r>
      <w:proofErr w:type="spellEnd"/>
      <w:r w:rsidRPr="002C799F">
        <w:rPr>
          <w:rFonts w:ascii="Times New Roman" w:eastAsia="MS Mincho" w:hAnsi="Times New Roman" w:cs="Times New Roman"/>
        </w:rPr>
        <w:t xml:space="preserve"> гімназія -</w:t>
      </w:r>
      <w:r w:rsidRPr="002C799F">
        <w:rPr>
          <w:rFonts w:ascii="Times New Roman" w:hAnsi="Times New Roman" w:cs="Times New Roman"/>
        </w:rPr>
        <w:t xml:space="preserve"> </w:t>
      </w:r>
      <w:r w:rsidRPr="002C799F">
        <w:rPr>
          <w:rFonts w:ascii="Times New Roman" w:eastAsia="MS Mincho" w:hAnsi="Times New Roman" w:cs="Times New Roman"/>
        </w:rPr>
        <w:t>один 4 клас на 9 учнів;</w:t>
      </w:r>
    </w:p>
    <w:p w14:paraId="5A65FFC3" w14:textId="1597C613" w:rsidR="00D413F4" w:rsidRPr="002C799F" w:rsidRDefault="00D413F4" w:rsidP="00D413F4">
      <w:pPr>
        <w:pStyle w:val="a6"/>
        <w:numPr>
          <w:ilvl w:val="0"/>
          <w:numId w:val="11"/>
        </w:numPr>
        <w:ind w:left="284" w:firstLine="0"/>
        <w:jc w:val="both"/>
        <w:rPr>
          <w:rFonts w:ascii="Times New Roman" w:eastAsia="MS Mincho" w:hAnsi="Times New Roman" w:cs="Times New Roman"/>
        </w:rPr>
      </w:pPr>
      <w:r w:rsidRPr="002C799F">
        <w:rPr>
          <w:rFonts w:ascii="Times New Roman" w:eastAsia="MS Mincho" w:hAnsi="Times New Roman" w:cs="Times New Roman"/>
        </w:rPr>
        <w:t xml:space="preserve">Яворівський ліцей імені П. </w:t>
      </w:r>
      <w:proofErr w:type="spellStart"/>
      <w:r w:rsidRPr="002C799F">
        <w:rPr>
          <w:rFonts w:ascii="Times New Roman" w:eastAsia="MS Mincho" w:hAnsi="Times New Roman" w:cs="Times New Roman"/>
        </w:rPr>
        <w:t>Лосюка</w:t>
      </w:r>
      <w:proofErr w:type="spellEnd"/>
      <w:r w:rsidRPr="002C799F">
        <w:rPr>
          <w:rFonts w:ascii="Times New Roman" w:eastAsia="MS Mincho" w:hAnsi="Times New Roman" w:cs="Times New Roman"/>
        </w:rPr>
        <w:t xml:space="preserve"> – один 1 клас на 10 учнів.</w:t>
      </w:r>
    </w:p>
    <w:p w14:paraId="1611BCE0" w14:textId="77777777" w:rsidR="00D413F4" w:rsidRPr="002C799F" w:rsidRDefault="00D413F4" w:rsidP="00D413F4">
      <w:pPr>
        <w:pStyle w:val="a6"/>
        <w:ind w:left="284"/>
        <w:jc w:val="both"/>
        <w:rPr>
          <w:rFonts w:ascii="Times New Roman" w:eastAsia="MS Mincho" w:hAnsi="Times New Roman" w:cs="Times New Roman"/>
        </w:rPr>
      </w:pPr>
      <w:r w:rsidRPr="002C799F">
        <w:rPr>
          <w:rFonts w:ascii="Times New Roman" w:eastAsia="MS Mincho" w:hAnsi="Times New Roman" w:cs="Times New Roman"/>
        </w:rPr>
        <w:tab/>
      </w:r>
    </w:p>
    <w:p w14:paraId="41879978" w14:textId="77777777" w:rsidR="00D413F4" w:rsidRPr="002C799F" w:rsidRDefault="00D413F4" w:rsidP="00D413F4">
      <w:pPr>
        <w:pStyle w:val="a6"/>
        <w:numPr>
          <w:ilvl w:val="0"/>
          <w:numId w:val="4"/>
        </w:numPr>
        <w:tabs>
          <w:tab w:val="left" w:pos="993"/>
        </w:tabs>
        <w:ind w:left="284" w:firstLine="0"/>
        <w:jc w:val="both"/>
        <w:rPr>
          <w:rFonts w:ascii="Times New Roman" w:eastAsia="MS Mincho" w:hAnsi="Times New Roman" w:cs="Times New Roman"/>
        </w:rPr>
      </w:pPr>
      <w:r w:rsidRPr="002C799F">
        <w:rPr>
          <w:rFonts w:ascii="Times New Roman" w:eastAsia="MS Mincho" w:hAnsi="Times New Roman" w:cs="Times New Roman"/>
        </w:rPr>
        <w:t xml:space="preserve">Затвердити </w:t>
      </w:r>
      <w:r w:rsidRPr="002C799F">
        <w:rPr>
          <w:rFonts w:ascii="Times New Roman" w:eastAsia="MS Mincho" w:hAnsi="Times New Roman" w:cs="Times New Roman"/>
          <w:b/>
        </w:rPr>
        <w:t>групи подовженого дня</w:t>
      </w:r>
      <w:r w:rsidRPr="002C799F">
        <w:rPr>
          <w:rFonts w:ascii="Times New Roman" w:eastAsia="MS Mincho" w:hAnsi="Times New Roman" w:cs="Times New Roman"/>
        </w:rPr>
        <w:t>:</w:t>
      </w:r>
    </w:p>
    <w:p w14:paraId="0A175E00" w14:textId="77777777" w:rsidR="00D413F4" w:rsidRPr="002C799F" w:rsidRDefault="00D413F4" w:rsidP="00D413F4">
      <w:pPr>
        <w:pStyle w:val="a6"/>
        <w:ind w:left="284"/>
        <w:jc w:val="both"/>
        <w:rPr>
          <w:rFonts w:ascii="Times New Roman" w:eastAsia="MS Mincho" w:hAnsi="Times New Roman" w:cs="Times New Roman"/>
        </w:rPr>
      </w:pPr>
      <w:r w:rsidRPr="002C799F">
        <w:rPr>
          <w:rFonts w:ascii="Times New Roman" w:eastAsia="MS Mincho" w:hAnsi="Times New Roman" w:cs="Times New Roman"/>
        </w:rPr>
        <w:t>Косівська початкова школа</w:t>
      </w:r>
      <w:r w:rsidRPr="002C799F">
        <w:rPr>
          <w:rFonts w:ascii="Times New Roman" w:eastAsia="MS Mincho" w:hAnsi="Times New Roman" w:cs="Times New Roman"/>
        </w:rPr>
        <w:tab/>
      </w:r>
      <w:r w:rsidRPr="002C799F">
        <w:rPr>
          <w:rFonts w:ascii="Times New Roman" w:eastAsia="MS Mincho" w:hAnsi="Times New Roman" w:cs="Times New Roman"/>
        </w:rPr>
        <w:tab/>
      </w:r>
      <w:r w:rsidRPr="002C799F">
        <w:rPr>
          <w:rFonts w:ascii="Times New Roman" w:eastAsia="MS Mincho" w:hAnsi="Times New Roman" w:cs="Times New Roman"/>
        </w:rPr>
        <w:tab/>
        <w:t xml:space="preserve">-  2 групи, 54 учні   </w:t>
      </w:r>
      <w:r w:rsidRPr="002C799F">
        <w:rPr>
          <w:rFonts w:ascii="Times New Roman" w:eastAsia="MS Mincho" w:hAnsi="Times New Roman" w:cs="Times New Roman"/>
        </w:rPr>
        <w:tab/>
        <w:t>(1 ст.)</w:t>
      </w:r>
    </w:p>
    <w:p w14:paraId="3D7DCB77" w14:textId="77777777" w:rsidR="00D413F4" w:rsidRPr="002C799F" w:rsidRDefault="00D413F4" w:rsidP="00D413F4">
      <w:pPr>
        <w:pStyle w:val="a6"/>
        <w:ind w:left="284"/>
        <w:jc w:val="both"/>
        <w:rPr>
          <w:rFonts w:ascii="Times New Roman" w:eastAsia="MS Mincho" w:hAnsi="Times New Roman" w:cs="Times New Roman"/>
        </w:rPr>
      </w:pPr>
      <w:proofErr w:type="spellStart"/>
      <w:r w:rsidRPr="002C799F">
        <w:rPr>
          <w:rFonts w:ascii="Times New Roman" w:eastAsia="MS Mincho" w:hAnsi="Times New Roman" w:cs="Times New Roman"/>
        </w:rPr>
        <w:lastRenderedPageBreak/>
        <w:t>Смоднянська</w:t>
      </w:r>
      <w:proofErr w:type="spellEnd"/>
      <w:r w:rsidRPr="002C799F">
        <w:rPr>
          <w:rFonts w:ascii="Times New Roman" w:eastAsia="MS Mincho" w:hAnsi="Times New Roman" w:cs="Times New Roman"/>
        </w:rPr>
        <w:t xml:space="preserve"> початкова школа</w:t>
      </w:r>
      <w:r w:rsidRPr="002C799F">
        <w:rPr>
          <w:rFonts w:ascii="Times New Roman" w:eastAsia="MS Mincho" w:hAnsi="Times New Roman" w:cs="Times New Roman"/>
        </w:rPr>
        <w:tab/>
      </w:r>
      <w:r w:rsidRPr="002C799F">
        <w:rPr>
          <w:rFonts w:ascii="Times New Roman" w:eastAsia="MS Mincho" w:hAnsi="Times New Roman" w:cs="Times New Roman"/>
        </w:rPr>
        <w:tab/>
        <w:t xml:space="preserve">-  1 група, 28 учнів   </w:t>
      </w:r>
      <w:r w:rsidRPr="002C799F">
        <w:rPr>
          <w:rFonts w:ascii="Times New Roman" w:eastAsia="MS Mincho" w:hAnsi="Times New Roman" w:cs="Times New Roman"/>
        </w:rPr>
        <w:tab/>
        <w:t>(0,83 ст.)</w:t>
      </w:r>
    </w:p>
    <w:p w14:paraId="1DF3672E" w14:textId="77777777" w:rsidR="00D413F4" w:rsidRPr="002C799F" w:rsidRDefault="00D413F4" w:rsidP="00D413F4">
      <w:pPr>
        <w:pStyle w:val="a6"/>
        <w:ind w:left="284"/>
        <w:jc w:val="both"/>
        <w:rPr>
          <w:rFonts w:ascii="Times New Roman" w:eastAsia="MS Mincho" w:hAnsi="Times New Roman" w:cs="Times New Roman"/>
        </w:rPr>
      </w:pPr>
      <w:proofErr w:type="spellStart"/>
      <w:r w:rsidRPr="002C799F">
        <w:rPr>
          <w:rFonts w:ascii="Times New Roman" w:eastAsia="MS Mincho" w:hAnsi="Times New Roman" w:cs="Times New Roman"/>
        </w:rPr>
        <w:t>Вербовецька</w:t>
      </w:r>
      <w:proofErr w:type="spellEnd"/>
      <w:r w:rsidRPr="002C799F">
        <w:rPr>
          <w:rFonts w:ascii="Times New Roman" w:eastAsia="MS Mincho" w:hAnsi="Times New Roman" w:cs="Times New Roman"/>
        </w:rPr>
        <w:t xml:space="preserve"> гімназія    </w:t>
      </w:r>
      <w:r w:rsidRPr="002C799F">
        <w:rPr>
          <w:rFonts w:ascii="Times New Roman" w:eastAsia="MS Mincho" w:hAnsi="Times New Roman" w:cs="Times New Roman"/>
        </w:rPr>
        <w:tab/>
      </w:r>
      <w:r w:rsidRPr="002C799F">
        <w:rPr>
          <w:rFonts w:ascii="Times New Roman" w:eastAsia="MS Mincho" w:hAnsi="Times New Roman" w:cs="Times New Roman"/>
        </w:rPr>
        <w:tab/>
      </w:r>
      <w:r w:rsidRPr="002C799F">
        <w:rPr>
          <w:rFonts w:ascii="Times New Roman" w:eastAsia="MS Mincho" w:hAnsi="Times New Roman" w:cs="Times New Roman"/>
        </w:rPr>
        <w:tab/>
        <w:t xml:space="preserve">-  2 групи, 60 учнів   </w:t>
      </w:r>
      <w:r w:rsidRPr="002C799F">
        <w:rPr>
          <w:rFonts w:ascii="Times New Roman" w:eastAsia="MS Mincho" w:hAnsi="Times New Roman" w:cs="Times New Roman"/>
        </w:rPr>
        <w:tab/>
        <w:t>(1,33 ст.)</w:t>
      </w:r>
    </w:p>
    <w:p w14:paraId="1DCA061C" w14:textId="77777777" w:rsidR="00D413F4" w:rsidRPr="002C799F" w:rsidRDefault="00D413F4" w:rsidP="00D413F4">
      <w:pPr>
        <w:pStyle w:val="a6"/>
        <w:ind w:left="284"/>
        <w:jc w:val="both"/>
        <w:rPr>
          <w:rFonts w:ascii="Times New Roman" w:eastAsia="MS Mincho" w:hAnsi="Times New Roman" w:cs="Times New Roman"/>
        </w:rPr>
      </w:pPr>
      <w:proofErr w:type="spellStart"/>
      <w:r w:rsidRPr="002C799F">
        <w:rPr>
          <w:rFonts w:ascii="Times New Roman" w:eastAsia="MS Mincho" w:hAnsi="Times New Roman" w:cs="Times New Roman"/>
        </w:rPr>
        <w:t>Соколівська</w:t>
      </w:r>
      <w:proofErr w:type="spellEnd"/>
      <w:r w:rsidRPr="002C799F">
        <w:rPr>
          <w:rFonts w:ascii="Times New Roman" w:eastAsia="MS Mincho" w:hAnsi="Times New Roman" w:cs="Times New Roman"/>
        </w:rPr>
        <w:t xml:space="preserve"> гімназія         </w:t>
      </w:r>
      <w:r w:rsidRPr="002C799F">
        <w:rPr>
          <w:rFonts w:ascii="Times New Roman" w:eastAsia="MS Mincho" w:hAnsi="Times New Roman" w:cs="Times New Roman"/>
        </w:rPr>
        <w:tab/>
      </w:r>
      <w:r w:rsidRPr="002C799F">
        <w:rPr>
          <w:rFonts w:ascii="Times New Roman" w:eastAsia="MS Mincho" w:hAnsi="Times New Roman" w:cs="Times New Roman"/>
        </w:rPr>
        <w:tab/>
      </w:r>
      <w:r w:rsidRPr="002C799F">
        <w:rPr>
          <w:rFonts w:ascii="Times New Roman" w:eastAsia="MS Mincho" w:hAnsi="Times New Roman" w:cs="Times New Roman"/>
        </w:rPr>
        <w:tab/>
        <w:t>-  1 група, 30 учнів        (0,5 ст.)</w:t>
      </w:r>
    </w:p>
    <w:p w14:paraId="6A593510" w14:textId="77777777" w:rsidR="00D413F4" w:rsidRPr="002C799F" w:rsidRDefault="00D413F4" w:rsidP="00D413F4">
      <w:pPr>
        <w:pStyle w:val="a6"/>
        <w:ind w:left="284"/>
        <w:jc w:val="both"/>
        <w:rPr>
          <w:rFonts w:ascii="Times New Roman" w:eastAsia="MS Mincho" w:hAnsi="Times New Roman" w:cs="Times New Roman"/>
        </w:rPr>
      </w:pPr>
      <w:proofErr w:type="spellStart"/>
      <w:r w:rsidRPr="002C799F">
        <w:rPr>
          <w:rFonts w:ascii="Times New Roman" w:eastAsia="MS Mincho" w:hAnsi="Times New Roman" w:cs="Times New Roman"/>
        </w:rPr>
        <w:t>Шешорська</w:t>
      </w:r>
      <w:proofErr w:type="spellEnd"/>
      <w:r w:rsidRPr="002C799F">
        <w:rPr>
          <w:rFonts w:ascii="Times New Roman" w:eastAsia="MS Mincho" w:hAnsi="Times New Roman" w:cs="Times New Roman"/>
        </w:rPr>
        <w:t xml:space="preserve"> гімназія ім. </w:t>
      </w:r>
      <w:proofErr w:type="spellStart"/>
      <w:r w:rsidRPr="002C799F">
        <w:rPr>
          <w:rFonts w:ascii="Times New Roman" w:eastAsia="MS Mincho" w:hAnsi="Times New Roman" w:cs="Times New Roman"/>
        </w:rPr>
        <w:t>В.Чорновола</w:t>
      </w:r>
      <w:proofErr w:type="spellEnd"/>
      <w:r w:rsidRPr="002C799F">
        <w:rPr>
          <w:rFonts w:ascii="Times New Roman" w:eastAsia="MS Mincho" w:hAnsi="Times New Roman" w:cs="Times New Roman"/>
        </w:rPr>
        <w:tab/>
        <w:t xml:space="preserve">-  1 група, 30 учнів   </w:t>
      </w:r>
      <w:r w:rsidRPr="002C799F">
        <w:rPr>
          <w:rFonts w:ascii="Times New Roman" w:eastAsia="MS Mincho" w:hAnsi="Times New Roman" w:cs="Times New Roman"/>
        </w:rPr>
        <w:tab/>
        <w:t>(0,5 ст.)</w:t>
      </w:r>
    </w:p>
    <w:p w14:paraId="7B559F4B" w14:textId="77777777" w:rsidR="00D413F4" w:rsidRPr="002C799F" w:rsidRDefault="00D413F4" w:rsidP="00D413F4">
      <w:pPr>
        <w:pStyle w:val="a6"/>
        <w:ind w:left="284"/>
        <w:jc w:val="both"/>
        <w:rPr>
          <w:rFonts w:ascii="Times New Roman" w:eastAsia="MS Mincho" w:hAnsi="Times New Roman" w:cs="Times New Roman"/>
        </w:rPr>
      </w:pPr>
      <w:r w:rsidRPr="002C799F">
        <w:rPr>
          <w:rFonts w:ascii="Times New Roman" w:eastAsia="MS Mincho" w:hAnsi="Times New Roman" w:cs="Times New Roman"/>
        </w:rPr>
        <w:t xml:space="preserve">Косівський ліцей №1 ім. </w:t>
      </w:r>
      <w:proofErr w:type="spellStart"/>
      <w:r w:rsidRPr="002C799F">
        <w:rPr>
          <w:rFonts w:ascii="Times New Roman" w:eastAsia="MS Mincho" w:hAnsi="Times New Roman" w:cs="Times New Roman"/>
        </w:rPr>
        <w:t>Я.Мудрого</w:t>
      </w:r>
      <w:proofErr w:type="spellEnd"/>
      <w:r w:rsidRPr="002C799F">
        <w:rPr>
          <w:rFonts w:ascii="Times New Roman" w:eastAsia="MS Mincho" w:hAnsi="Times New Roman" w:cs="Times New Roman"/>
        </w:rPr>
        <w:tab/>
        <w:t xml:space="preserve">-  5 груп, 150 учнів   </w:t>
      </w:r>
      <w:r w:rsidRPr="002C799F">
        <w:rPr>
          <w:rFonts w:ascii="Times New Roman" w:eastAsia="MS Mincho" w:hAnsi="Times New Roman" w:cs="Times New Roman"/>
        </w:rPr>
        <w:tab/>
        <w:t>(3,75 ст.)</w:t>
      </w:r>
    </w:p>
    <w:p w14:paraId="1ECD0373" w14:textId="77777777" w:rsidR="00D413F4" w:rsidRPr="002C799F" w:rsidRDefault="00D413F4" w:rsidP="00D413F4">
      <w:pPr>
        <w:pStyle w:val="a6"/>
        <w:ind w:left="284"/>
        <w:jc w:val="both"/>
        <w:rPr>
          <w:rFonts w:ascii="Times New Roman" w:eastAsia="MS Mincho" w:hAnsi="Times New Roman" w:cs="Times New Roman"/>
        </w:rPr>
      </w:pPr>
      <w:r w:rsidRPr="002C799F">
        <w:rPr>
          <w:rFonts w:ascii="Times New Roman" w:eastAsia="MS Mincho" w:hAnsi="Times New Roman" w:cs="Times New Roman"/>
        </w:rPr>
        <w:t xml:space="preserve">Косівський ліцей №2 </w:t>
      </w:r>
      <w:proofErr w:type="spellStart"/>
      <w:r w:rsidRPr="002C799F">
        <w:rPr>
          <w:rFonts w:ascii="Times New Roman" w:eastAsia="MS Mincho" w:hAnsi="Times New Roman" w:cs="Times New Roman"/>
        </w:rPr>
        <w:t>ім.М.Павлика</w:t>
      </w:r>
      <w:proofErr w:type="spellEnd"/>
      <w:r w:rsidRPr="002C799F">
        <w:rPr>
          <w:rFonts w:ascii="Times New Roman" w:eastAsia="MS Mincho" w:hAnsi="Times New Roman" w:cs="Times New Roman"/>
        </w:rPr>
        <w:tab/>
        <w:t xml:space="preserve">-  4 групи, 120 учнів </w:t>
      </w:r>
      <w:r w:rsidRPr="002C799F">
        <w:rPr>
          <w:rFonts w:ascii="Times New Roman" w:eastAsia="MS Mincho" w:hAnsi="Times New Roman" w:cs="Times New Roman"/>
        </w:rPr>
        <w:tab/>
        <w:t>(3,16 ст.)</w:t>
      </w:r>
    </w:p>
    <w:p w14:paraId="3A0A085A" w14:textId="77777777" w:rsidR="00D413F4" w:rsidRPr="002C799F" w:rsidRDefault="00D413F4" w:rsidP="00D413F4">
      <w:pPr>
        <w:pStyle w:val="a6"/>
        <w:ind w:left="284"/>
        <w:jc w:val="both"/>
        <w:rPr>
          <w:rFonts w:ascii="Times New Roman" w:eastAsia="MS Mincho" w:hAnsi="Times New Roman" w:cs="Times New Roman"/>
        </w:rPr>
      </w:pPr>
      <w:r w:rsidRPr="002C799F">
        <w:rPr>
          <w:rFonts w:ascii="Times New Roman" w:eastAsia="MS Mincho" w:hAnsi="Times New Roman" w:cs="Times New Roman"/>
        </w:rPr>
        <w:t xml:space="preserve">Косівський ліцей </w:t>
      </w:r>
      <w:proofErr w:type="spellStart"/>
      <w:r w:rsidRPr="002C799F">
        <w:rPr>
          <w:rFonts w:ascii="Times New Roman" w:eastAsia="MS Mincho" w:hAnsi="Times New Roman" w:cs="Times New Roman"/>
        </w:rPr>
        <w:t>ім.І.Пелипейка</w:t>
      </w:r>
      <w:proofErr w:type="spellEnd"/>
      <w:r w:rsidRPr="002C799F">
        <w:rPr>
          <w:rFonts w:ascii="Times New Roman" w:eastAsia="MS Mincho" w:hAnsi="Times New Roman" w:cs="Times New Roman"/>
        </w:rPr>
        <w:tab/>
      </w:r>
      <w:r w:rsidRPr="002C799F">
        <w:rPr>
          <w:rFonts w:ascii="Times New Roman" w:eastAsia="MS Mincho" w:hAnsi="Times New Roman" w:cs="Times New Roman"/>
        </w:rPr>
        <w:tab/>
        <w:t xml:space="preserve">-  8 груп, 191 учень    </w:t>
      </w:r>
      <w:r w:rsidRPr="002C799F">
        <w:rPr>
          <w:rFonts w:ascii="Times New Roman" w:eastAsia="MS Mincho" w:hAnsi="Times New Roman" w:cs="Times New Roman"/>
        </w:rPr>
        <w:tab/>
        <w:t>(4,5 ст.)</w:t>
      </w:r>
    </w:p>
    <w:p w14:paraId="2DEF39AA" w14:textId="77777777" w:rsidR="00D413F4" w:rsidRPr="002C799F" w:rsidRDefault="00D413F4" w:rsidP="00D413F4">
      <w:pPr>
        <w:pStyle w:val="a6"/>
        <w:ind w:left="284"/>
        <w:jc w:val="both"/>
        <w:rPr>
          <w:rFonts w:ascii="Times New Roman" w:eastAsia="MS Mincho" w:hAnsi="Times New Roman" w:cs="Times New Roman"/>
        </w:rPr>
      </w:pPr>
      <w:proofErr w:type="spellStart"/>
      <w:r w:rsidRPr="002C799F">
        <w:rPr>
          <w:rFonts w:ascii="Times New Roman" w:eastAsia="MS Mincho" w:hAnsi="Times New Roman" w:cs="Times New Roman"/>
        </w:rPr>
        <w:t>Пістинський</w:t>
      </w:r>
      <w:proofErr w:type="spellEnd"/>
      <w:r w:rsidRPr="002C799F">
        <w:rPr>
          <w:rFonts w:ascii="Times New Roman" w:eastAsia="MS Mincho" w:hAnsi="Times New Roman" w:cs="Times New Roman"/>
        </w:rPr>
        <w:t xml:space="preserve"> ліцей         </w:t>
      </w:r>
      <w:r w:rsidRPr="002C799F">
        <w:rPr>
          <w:rFonts w:ascii="Times New Roman" w:eastAsia="MS Mincho" w:hAnsi="Times New Roman" w:cs="Times New Roman"/>
        </w:rPr>
        <w:tab/>
      </w:r>
      <w:r w:rsidRPr="002C799F">
        <w:rPr>
          <w:rFonts w:ascii="Times New Roman" w:eastAsia="MS Mincho" w:hAnsi="Times New Roman" w:cs="Times New Roman"/>
        </w:rPr>
        <w:tab/>
      </w:r>
      <w:r w:rsidRPr="002C799F">
        <w:rPr>
          <w:rFonts w:ascii="Times New Roman" w:eastAsia="MS Mincho" w:hAnsi="Times New Roman" w:cs="Times New Roman"/>
        </w:rPr>
        <w:tab/>
        <w:t xml:space="preserve">-  2 групи, 60 учнів    </w:t>
      </w:r>
      <w:r w:rsidRPr="002C799F">
        <w:rPr>
          <w:rFonts w:ascii="Times New Roman" w:eastAsia="MS Mincho" w:hAnsi="Times New Roman" w:cs="Times New Roman"/>
        </w:rPr>
        <w:tab/>
        <w:t>(1 ст.)</w:t>
      </w:r>
    </w:p>
    <w:p w14:paraId="4D8407D9" w14:textId="77777777" w:rsidR="00D413F4" w:rsidRPr="002C799F" w:rsidRDefault="00D413F4" w:rsidP="00D413F4">
      <w:pPr>
        <w:pStyle w:val="a6"/>
        <w:ind w:left="284"/>
        <w:jc w:val="both"/>
        <w:rPr>
          <w:rFonts w:ascii="Times New Roman" w:eastAsia="MS Mincho" w:hAnsi="Times New Roman" w:cs="Times New Roman"/>
        </w:rPr>
      </w:pPr>
      <w:proofErr w:type="spellStart"/>
      <w:r w:rsidRPr="002C799F">
        <w:rPr>
          <w:rFonts w:ascii="Times New Roman" w:eastAsia="MS Mincho" w:hAnsi="Times New Roman" w:cs="Times New Roman"/>
        </w:rPr>
        <w:t>Старокосівський</w:t>
      </w:r>
      <w:proofErr w:type="spellEnd"/>
      <w:r w:rsidRPr="002C799F">
        <w:rPr>
          <w:rFonts w:ascii="Times New Roman" w:eastAsia="MS Mincho" w:hAnsi="Times New Roman" w:cs="Times New Roman"/>
        </w:rPr>
        <w:t xml:space="preserve"> ліцей            </w:t>
      </w:r>
      <w:r w:rsidRPr="002C799F">
        <w:rPr>
          <w:rFonts w:ascii="Times New Roman" w:eastAsia="MS Mincho" w:hAnsi="Times New Roman" w:cs="Times New Roman"/>
        </w:rPr>
        <w:tab/>
      </w:r>
      <w:r w:rsidRPr="002C799F">
        <w:rPr>
          <w:rFonts w:ascii="Times New Roman" w:eastAsia="MS Mincho" w:hAnsi="Times New Roman" w:cs="Times New Roman"/>
        </w:rPr>
        <w:tab/>
        <w:t xml:space="preserve">-  4 групи, 120 учнів    </w:t>
      </w:r>
      <w:r w:rsidRPr="002C799F">
        <w:rPr>
          <w:rFonts w:ascii="Times New Roman" w:eastAsia="MS Mincho" w:hAnsi="Times New Roman" w:cs="Times New Roman"/>
        </w:rPr>
        <w:tab/>
        <w:t>(2 ст.)</w:t>
      </w:r>
    </w:p>
    <w:p w14:paraId="5D2DE88C" w14:textId="77777777" w:rsidR="00D413F4" w:rsidRPr="002C799F" w:rsidRDefault="00D413F4" w:rsidP="00D413F4">
      <w:pPr>
        <w:pStyle w:val="a6"/>
        <w:ind w:left="284"/>
        <w:jc w:val="both"/>
        <w:rPr>
          <w:rFonts w:ascii="Times New Roman" w:eastAsia="MS Mincho" w:hAnsi="Times New Roman" w:cs="Times New Roman"/>
          <w:b/>
        </w:rPr>
      </w:pPr>
      <w:r w:rsidRPr="002C799F">
        <w:rPr>
          <w:rFonts w:ascii="Times New Roman" w:eastAsia="MS Mincho" w:hAnsi="Times New Roman" w:cs="Times New Roman"/>
          <w:b/>
        </w:rPr>
        <w:t>Разом: 30 груп для - 843 учнів (18,57ст.)</w:t>
      </w:r>
    </w:p>
    <w:p w14:paraId="453F1F19" w14:textId="77777777" w:rsidR="00D413F4" w:rsidRPr="002C799F" w:rsidRDefault="00D413F4" w:rsidP="00D413F4">
      <w:pPr>
        <w:pStyle w:val="a6"/>
        <w:ind w:left="284"/>
        <w:jc w:val="both"/>
        <w:rPr>
          <w:rFonts w:ascii="Times New Roman" w:eastAsia="MS Mincho" w:hAnsi="Times New Roman" w:cs="Times New Roman"/>
        </w:rPr>
      </w:pPr>
    </w:p>
    <w:p w14:paraId="2198CC90" w14:textId="77777777" w:rsidR="00D413F4" w:rsidRPr="002C799F" w:rsidRDefault="00D413F4" w:rsidP="00D413F4">
      <w:pPr>
        <w:pStyle w:val="a6"/>
        <w:numPr>
          <w:ilvl w:val="0"/>
          <w:numId w:val="4"/>
        </w:numPr>
        <w:ind w:left="284" w:firstLine="0"/>
        <w:jc w:val="both"/>
        <w:rPr>
          <w:rFonts w:ascii="Times New Roman" w:eastAsia="MS Mincho" w:hAnsi="Times New Roman" w:cs="Times New Roman"/>
        </w:rPr>
      </w:pPr>
      <w:r w:rsidRPr="002C799F">
        <w:rPr>
          <w:rFonts w:ascii="Times New Roman" w:eastAsia="MS Mincho" w:hAnsi="Times New Roman" w:cs="Times New Roman"/>
        </w:rPr>
        <w:t xml:space="preserve">Затвердити </w:t>
      </w:r>
      <w:r w:rsidRPr="002C799F">
        <w:rPr>
          <w:rFonts w:ascii="Times New Roman" w:eastAsia="MS Mincho" w:hAnsi="Times New Roman" w:cs="Times New Roman"/>
          <w:b/>
        </w:rPr>
        <w:t>заочну форму навчання</w:t>
      </w:r>
      <w:r w:rsidRPr="002C799F">
        <w:rPr>
          <w:rFonts w:ascii="Times New Roman" w:eastAsia="MS Mincho" w:hAnsi="Times New Roman" w:cs="Times New Roman"/>
        </w:rPr>
        <w:t>:</w:t>
      </w:r>
    </w:p>
    <w:p w14:paraId="7DEC78EA" w14:textId="77777777" w:rsidR="00D413F4" w:rsidRPr="002C799F" w:rsidRDefault="00D413F4" w:rsidP="00D413F4">
      <w:pPr>
        <w:pStyle w:val="a6"/>
        <w:numPr>
          <w:ilvl w:val="0"/>
          <w:numId w:val="12"/>
        </w:numPr>
        <w:ind w:left="284" w:firstLine="0"/>
        <w:jc w:val="both"/>
        <w:rPr>
          <w:rFonts w:ascii="Times New Roman" w:eastAsia="MS Mincho" w:hAnsi="Times New Roman" w:cs="Times New Roman"/>
        </w:rPr>
      </w:pPr>
      <w:r w:rsidRPr="002C799F">
        <w:rPr>
          <w:rFonts w:ascii="Times New Roman" w:eastAsia="MS Mincho" w:hAnsi="Times New Roman" w:cs="Times New Roman"/>
        </w:rPr>
        <w:t xml:space="preserve">один 10 клас на 9 учнів, один 11 клас на 9 учнів, один 12 клас на 11 учнів у Косівському ліцеї №1 ім. </w:t>
      </w:r>
      <w:proofErr w:type="spellStart"/>
      <w:r w:rsidRPr="002C799F">
        <w:rPr>
          <w:rFonts w:ascii="Times New Roman" w:eastAsia="MS Mincho" w:hAnsi="Times New Roman" w:cs="Times New Roman"/>
        </w:rPr>
        <w:t>Я.Мудрого</w:t>
      </w:r>
      <w:proofErr w:type="spellEnd"/>
      <w:r w:rsidRPr="002C799F">
        <w:rPr>
          <w:rFonts w:ascii="Times New Roman" w:eastAsia="MS Mincho" w:hAnsi="Times New Roman" w:cs="Times New Roman"/>
        </w:rPr>
        <w:t>;</w:t>
      </w:r>
    </w:p>
    <w:p w14:paraId="73E7A995" w14:textId="77777777" w:rsidR="00D413F4" w:rsidRPr="002C799F" w:rsidRDefault="00D413F4" w:rsidP="00D413F4">
      <w:pPr>
        <w:pStyle w:val="a6"/>
        <w:numPr>
          <w:ilvl w:val="0"/>
          <w:numId w:val="12"/>
        </w:numPr>
        <w:ind w:left="284" w:firstLine="0"/>
        <w:jc w:val="both"/>
        <w:rPr>
          <w:rFonts w:ascii="Times New Roman" w:eastAsia="MS Mincho" w:hAnsi="Times New Roman" w:cs="Times New Roman"/>
        </w:rPr>
      </w:pPr>
      <w:r w:rsidRPr="002C799F">
        <w:rPr>
          <w:rFonts w:ascii="Times New Roman" w:eastAsia="MS Mincho" w:hAnsi="Times New Roman" w:cs="Times New Roman"/>
        </w:rPr>
        <w:t xml:space="preserve">один 10 клас на 12 учнів, один 11 клас на 10 учнів, один 12 клас на 11 учнів   Косівського ліцею №1 ім. </w:t>
      </w:r>
      <w:proofErr w:type="spellStart"/>
      <w:r w:rsidRPr="002C799F">
        <w:rPr>
          <w:rFonts w:ascii="Times New Roman" w:eastAsia="MS Mincho" w:hAnsi="Times New Roman" w:cs="Times New Roman"/>
        </w:rPr>
        <w:t>Я.Мудрого</w:t>
      </w:r>
      <w:proofErr w:type="spellEnd"/>
      <w:r w:rsidRPr="002C799F">
        <w:rPr>
          <w:rFonts w:ascii="Times New Roman" w:eastAsia="MS Mincho" w:hAnsi="Times New Roman" w:cs="Times New Roman"/>
        </w:rPr>
        <w:t xml:space="preserve"> у </w:t>
      </w:r>
      <w:proofErr w:type="spellStart"/>
      <w:r w:rsidRPr="002C799F">
        <w:rPr>
          <w:rFonts w:ascii="Times New Roman" w:eastAsia="MS Mincho" w:hAnsi="Times New Roman" w:cs="Times New Roman"/>
        </w:rPr>
        <w:t>Шепітському</w:t>
      </w:r>
      <w:proofErr w:type="spellEnd"/>
      <w:r w:rsidRPr="002C799F">
        <w:rPr>
          <w:rFonts w:ascii="Times New Roman" w:eastAsia="MS Mincho" w:hAnsi="Times New Roman" w:cs="Times New Roman"/>
        </w:rPr>
        <w:t xml:space="preserve"> НКП;</w:t>
      </w:r>
    </w:p>
    <w:p w14:paraId="1961ADA5" w14:textId="77777777" w:rsidR="00D413F4" w:rsidRPr="002C799F" w:rsidRDefault="00D413F4" w:rsidP="00D413F4">
      <w:pPr>
        <w:pStyle w:val="a6"/>
        <w:numPr>
          <w:ilvl w:val="0"/>
          <w:numId w:val="12"/>
        </w:numPr>
        <w:ind w:left="284" w:firstLine="0"/>
        <w:jc w:val="both"/>
        <w:rPr>
          <w:rFonts w:ascii="Times New Roman" w:eastAsia="MS Mincho" w:hAnsi="Times New Roman" w:cs="Times New Roman"/>
        </w:rPr>
      </w:pPr>
      <w:r w:rsidRPr="002C799F">
        <w:rPr>
          <w:rFonts w:ascii="Times New Roman" w:eastAsia="MS Mincho" w:hAnsi="Times New Roman" w:cs="Times New Roman"/>
        </w:rPr>
        <w:t xml:space="preserve">один 10 клас на 9 учнів у </w:t>
      </w:r>
      <w:proofErr w:type="spellStart"/>
      <w:r w:rsidRPr="002C799F">
        <w:rPr>
          <w:rFonts w:ascii="Times New Roman" w:eastAsia="MS Mincho" w:hAnsi="Times New Roman" w:cs="Times New Roman"/>
        </w:rPr>
        <w:t>Річківському</w:t>
      </w:r>
      <w:proofErr w:type="spellEnd"/>
      <w:r w:rsidRPr="002C799F">
        <w:rPr>
          <w:rFonts w:ascii="Times New Roman" w:eastAsia="MS Mincho" w:hAnsi="Times New Roman" w:cs="Times New Roman"/>
        </w:rPr>
        <w:t xml:space="preserve"> ліцеї.</w:t>
      </w:r>
    </w:p>
    <w:p w14:paraId="25E82A8B" w14:textId="150D2CB9" w:rsidR="00D413F4" w:rsidRPr="002C799F" w:rsidRDefault="00D413F4" w:rsidP="006E5310">
      <w:pPr>
        <w:pStyle w:val="a6"/>
        <w:ind w:left="284"/>
        <w:jc w:val="both"/>
        <w:rPr>
          <w:rFonts w:ascii="Times New Roman" w:eastAsia="MS Mincho" w:hAnsi="Times New Roman" w:cs="Times New Roman"/>
          <w:b/>
        </w:rPr>
      </w:pPr>
      <w:r w:rsidRPr="002C799F">
        <w:rPr>
          <w:rFonts w:ascii="Times New Roman" w:eastAsia="MS Mincho" w:hAnsi="Times New Roman" w:cs="Times New Roman"/>
          <w:b/>
        </w:rPr>
        <w:t>Разом: 7 класів для - 71 учня</w:t>
      </w:r>
    </w:p>
    <w:p w14:paraId="56B4CC85" w14:textId="77777777" w:rsidR="00D413F4" w:rsidRPr="002C799F" w:rsidRDefault="00D413F4" w:rsidP="00D413F4">
      <w:pPr>
        <w:pStyle w:val="a6"/>
        <w:numPr>
          <w:ilvl w:val="0"/>
          <w:numId w:val="4"/>
        </w:numPr>
        <w:tabs>
          <w:tab w:val="left" w:pos="993"/>
        </w:tabs>
        <w:ind w:left="284" w:firstLine="0"/>
        <w:jc w:val="both"/>
        <w:rPr>
          <w:rFonts w:ascii="Times New Roman" w:eastAsia="MS Mincho" w:hAnsi="Times New Roman" w:cs="Times New Roman"/>
        </w:rPr>
      </w:pPr>
      <w:r w:rsidRPr="002C799F">
        <w:rPr>
          <w:rFonts w:ascii="Times New Roman" w:eastAsia="MS Mincho" w:hAnsi="Times New Roman" w:cs="Times New Roman"/>
        </w:rPr>
        <w:t xml:space="preserve">Відкрити </w:t>
      </w:r>
      <w:r w:rsidRPr="002C799F">
        <w:rPr>
          <w:rFonts w:ascii="Times New Roman" w:eastAsia="MS Mincho" w:hAnsi="Times New Roman" w:cs="Times New Roman"/>
          <w:b/>
        </w:rPr>
        <w:t xml:space="preserve">19 </w:t>
      </w:r>
      <w:r w:rsidRPr="002C799F">
        <w:rPr>
          <w:rFonts w:ascii="Times New Roman" w:eastAsia="MS Mincho" w:hAnsi="Times New Roman" w:cs="Times New Roman"/>
          <w:bCs/>
        </w:rPr>
        <w:t>перших класів</w:t>
      </w:r>
      <w:r w:rsidRPr="002C799F">
        <w:rPr>
          <w:rFonts w:ascii="Times New Roman" w:eastAsia="MS Mincho" w:hAnsi="Times New Roman" w:cs="Times New Roman"/>
        </w:rPr>
        <w:t xml:space="preserve"> дітей шестирічного, семирічного віку для - 291 учня; </w:t>
      </w:r>
      <w:r w:rsidRPr="002C799F">
        <w:rPr>
          <w:rFonts w:ascii="Times New Roman" w:eastAsia="MS Mincho" w:hAnsi="Times New Roman" w:cs="Times New Roman"/>
          <w:b/>
        </w:rPr>
        <w:t xml:space="preserve">18 </w:t>
      </w:r>
      <w:r w:rsidRPr="002C799F">
        <w:rPr>
          <w:rFonts w:ascii="Times New Roman" w:eastAsia="MS Mincho" w:hAnsi="Times New Roman" w:cs="Times New Roman"/>
          <w:bCs/>
        </w:rPr>
        <w:t>п'ятих класів</w:t>
      </w:r>
      <w:r w:rsidRPr="002C799F">
        <w:rPr>
          <w:rFonts w:ascii="Times New Roman" w:eastAsia="MS Mincho" w:hAnsi="Times New Roman" w:cs="Times New Roman"/>
        </w:rPr>
        <w:t xml:space="preserve"> для - 362 учнів; </w:t>
      </w:r>
      <w:r w:rsidRPr="002C799F">
        <w:rPr>
          <w:rFonts w:ascii="Times New Roman" w:eastAsia="MS Mincho" w:hAnsi="Times New Roman" w:cs="Times New Roman"/>
          <w:b/>
        </w:rPr>
        <w:t xml:space="preserve">11 </w:t>
      </w:r>
      <w:r w:rsidRPr="002C799F">
        <w:rPr>
          <w:rFonts w:ascii="Times New Roman" w:eastAsia="MS Mincho" w:hAnsi="Times New Roman" w:cs="Times New Roman"/>
          <w:bCs/>
        </w:rPr>
        <w:t xml:space="preserve">десятих класів </w:t>
      </w:r>
      <w:r w:rsidRPr="002C799F">
        <w:rPr>
          <w:rFonts w:ascii="Times New Roman" w:eastAsia="MS Mincho" w:hAnsi="Times New Roman" w:cs="Times New Roman"/>
        </w:rPr>
        <w:t>для -  227 учнів.</w:t>
      </w:r>
    </w:p>
    <w:p w14:paraId="7116E2BB" w14:textId="77777777" w:rsidR="00D413F4" w:rsidRPr="002C799F" w:rsidRDefault="00D413F4" w:rsidP="00D413F4">
      <w:pPr>
        <w:pStyle w:val="a6"/>
        <w:ind w:left="284"/>
        <w:jc w:val="both"/>
        <w:rPr>
          <w:rFonts w:ascii="Times New Roman" w:eastAsia="MS Mincho" w:hAnsi="Times New Roman" w:cs="Times New Roman"/>
        </w:rPr>
      </w:pPr>
    </w:p>
    <w:p w14:paraId="160506AA" w14:textId="77777777" w:rsidR="00D413F4" w:rsidRPr="002C799F" w:rsidRDefault="00D413F4" w:rsidP="00D413F4">
      <w:pPr>
        <w:pStyle w:val="a6"/>
        <w:numPr>
          <w:ilvl w:val="0"/>
          <w:numId w:val="4"/>
        </w:numPr>
        <w:ind w:left="284" w:firstLine="0"/>
        <w:jc w:val="both"/>
        <w:rPr>
          <w:rFonts w:ascii="Times New Roman" w:eastAsia="MS Mincho" w:hAnsi="Times New Roman" w:cs="Times New Roman"/>
        </w:rPr>
      </w:pPr>
      <w:r w:rsidRPr="002C799F">
        <w:rPr>
          <w:rFonts w:ascii="Times New Roman" w:eastAsia="MS Mincho" w:hAnsi="Times New Roman" w:cs="Times New Roman"/>
        </w:rPr>
        <w:t xml:space="preserve">Затвердити </w:t>
      </w:r>
      <w:r w:rsidRPr="002C799F">
        <w:rPr>
          <w:rFonts w:ascii="Times New Roman" w:eastAsia="MS Mincho" w:hAnsi="Times New Roman" w:cs="Times New Roman"/>
          <w:b/>
        </w:rPr>
        <w:t>2 позашкільні заклади</w:t>
      </w:r>
      <w:r w:rsidRPr="002C799F">
        <w:rPr>
          <w:rFonts w:ascii="Times New Roman" w:eastAsia="MS Mincho" w:hAnsi="Times New Roman" w:cs="Times New Roman"/>
        </w:rPr>
        <w:t>, зокрема:</w:t>
      </w:r>
    </w:p>
    <w:p w14:paraId="59DD5C6E" w14:textId="77777777" w:rsidR="00D413F4" w:rsidRPr="002C799F" w:rsidRDefault="00D413F4" w:rsidP="00D413F4">
      <w:pPr>
        <w:pStyle w:val="a6"/>
        <w:numPr>
          <w:ilvl w:val="0"/>
          <w:numId w:val="13"/>
        </w:numPr>
        <w:ind w:left="284" w:firstLine="0"/>
        <w:jc w:val="both"/>
        <w:rPr>
          <w:rFonts w:ascii="Times New Roman" w:eastAsia="MS Mincho" w:hAnsi="Times New Roman" w:cs="Times New Roman"/>
        </w:rPr>
      </w:pPr>
      <w:r w:rsidRPr="002C799F">
        <w:rPr>
          <w:rFonts w:ascii="Times New Roman" w:eastAsia="MS Mincho" w:hAnsi="Times New Roman" w:cs="Times New Roman"/>
        </w:rPr>
        <w:t>Косівський центр дитячої творчості на  33 групи для - 459 вихованців;</w:t>
      </w:r>
    </w:p>
    <w:p w14:paraId="1C2FDC67" w14:textId="77777777" w:rsidR="00D413F4" w:rsidRPr="002C799F" w:rsidRDefault="00D413F4" w:rsidP="00D413F4">
      <w:pPr>
        <w:pStyle w:val="a6"/>
        <w:numPr>
          <w:ilvl w:val="0"/>
          <w:numId w:val="13"/>
        </w:numPr>
        <w:ind w:left="284" w:firstLine="0"/>
        <w:jc w:val="both"/>
        <w:rPr>
          <w:rFonts w:ascii="Times New Roman" w:eastAsia="MS Mincho" w:hAnsi="Times New Roman" w:cs="Times New Roman"/>
        </w:rPr>
      </w:pPr>
      <w:r w:rsidRPr="002C799F">
        <w:rPr>
          <w:rFonts w:ascii="Times New Roman" w:eastAsia="MS Mincho" w:hAnsi="Times New Roman" w:cs="Times New Roman"/>
        </w:rPr>
        <w:t xml:space="preserve">Косівську дитячо-юнацьку спортивну школу «Гірське орлятко» на 31 групу для  - 389 вихованців. Групи створити при </w:t>
      </w:r>
      <w:proofErr w:type="spellStart"/>
      <w:r w:rsidRPr="002C799F">
        <w:rPr>
          <w:rFonts w:ascii="Times New Roman" w:eastAsia="MS Mincho" w:hAnsi="Times New Roman" w:cs="Times New Roman"/>
        </w:rPr>
        <w:t>Вербовецькій</w:t>
      </w:r>
      <w:proofErr w:type="spellEnd"/>
      <w:r w:rsidRPr="002C799F">
        <w:rPr>
          <w:rFonts w:ascii="Times New Roman" w:eastAsia="MS Mincho" w:hAnsi="Times New Roman" w:cs="Times New Roman"/>
        </w:rPr>
        <w:t xml:space="preserve"> гімназії, </w:t>
      </w:r>
      <w:proofErr w:type="spellStart"/>
      <w:r w:rsidRPr="002C799F">
        <w:rPr>
          <w:rFonts w:ascii="Times New Roman" w:eastAsia="MS Mincho" w:hAnsi="Times New Roman" w:cs="Times New Roman"/>
        </w:rPr>
        <w:t>Шешорській</w:t>
      </w:r>
      <w:proofErr w:type="spellEnd"/>
      <w:r w:rsidRPr="002C799F">
        <w:rPr>
          <w:rFonts w:ascii="Times New Roman" w:eastAsia="MS Mincho" w:hAnsi="Times New Roman" w:cs="Times New Roman"/>
        </w:rPr>
        <w:t xml:space="preserve"> імені </w:t>
      </w:r>
      <w:proofErr w:type="spellStart"/>
      <w:r w:rsidRPr="002C799F">
        <w:rPr>
          <w:rFonts w:ascii="Times New Roman" w:eastAsia="MS Mincho" w:hAnsi="Times New Roman" w:cs="Times New Roman"/>
        </w:rPr>
        <w:t>В.Чорновола</w:t>
      </w:r>
      <w:proofErr w:type="spellEnd"/>
      <w:r w:rsidRPr="002C799F">
        <w:rPr>
          <w:rFonts w:ascii="Times New Roman" w:eastAsia="MS Mincho" w:hAnsi="Times New Roman" w:cs="Times New Roman"/>
        </w:rPr>
        <w:t xml:space="preserve"> гімназії, Косівському ліцеї №1 імені </w:t>
      </w:r>
      <w:proofErr w:type="spellStart"/>
      <w:r w:rsidRPr="002C799F">
        <w:rPr>
          <w:rFonts w:ascii="Times New Roman" w:eastAsia="MS Mincho" w:hAnsi="Times New Roman" w:cs="Times New Roman"/>
        </w:rPr>
        <w:t>Я.Мудрого</w:t>
      </w:r>
      <w:proofErr w:type="spellEnd"/>
      <w:r w:rsidRPr="002C799F">
        <w:rPr>
          <w:rFonts w:ascii="Times New Roman" w:eastAsia="MS Mincho" w:hAnsi="Times New Roman" w:cs="Times New Roman"/>
        </w:rPr>
        <w:t xml:space="preserve">,  Косівському ліцеї №2 імені </w:t>
      </w:r>
      <w:proofErr w:type="spellStart"/>
      <w:r w:rsidRPr="002C799F">
        <w:rPr>
          <w:rFonts w:ascii="Times New Roman" w:eastAsia="MS Mincho" w:hAnsi="Times New Roman" w:cs="Times New Roman"/>
        </w:rPr>
        <w:t>М.Павлика</w:t>
      </w:r>
      <w:proofErr w:type="spellEnd"/>
      <w:r w:rsidRPr="002C799F">
        <w:rPr>
          <w:rFonts w:ascii="Times New Roman" w:eastAsia="MS Mincho" w:hAnsi="Times New Roman" w:cs="Times New Roman"/>
        </w:rPr>
        <w:t>,</w:t>
      </w:r>
      <w:r w:rsidRPr="002C799F">
        <w:rPr>
          <w:rFonts w:ascii="Times New Roman" w:hAnsi="Times New Roman" w:cs="Times New Roman"/>
        </w:rPr>
        <w:t xml:space="preserve"> </w:t>
      </w:r>
      <w:proofErr w:type="spellStart"/>
      <w:r w:rsidRPr="002C799F">
        <w:rPr>
          <w:rFonts w:ascii="Times New Roman" w:eastAsia="MS Mincho" w:hAnsi="Times New Roman" w:cs="Times New Roman"/>
        </w:rPr>
        <w:t>Пістинському</w:t>
      </w:r>
      <w:proofErr w:type="spellEnd"/>
      <w:r w:rsidRPr="002C799F">
        <w:rPr>
          <w:rFonts w:ascii="Times New Roman" w:eastAsia="MS Mincho" w:hAnsi="Times New Roman" w:cs="Times New Roman"/>
        </w:rPr>
        <w:t xml:space="preserve">, </w:t>
      </w:r>
      <w:proofErr w:type="spellStart"/>
      <w:r w:rsidRPr="002C799F">
        <w:rPr>
          <w:rFonts w:ascii="Times New Roman" w:eastAsia="MS Mincho" w:hAnsi="Times New Roman" w:cs="Times New Roman"/>
        </w:rPr>
        <w:t>Річківському</w:t>
      </w:r>
      <w:proofErr w:type="spellEnd"/>
      <w:r w:rsidRPr="002C799F">
        <w:rPr>
          <w:rFonts w:ascii="Times New Roman" w:eastAsia="MS Mincho" w:hAnsi="Times New Roman" w:cs="Times New Roman"/>
        </w:rPr>
        <w:t xml:space="preserve">, </w:t>
      </w:r>
      <w:proofErr w:type="spellStart"/>
      <w:r w:rsidRPr="002C799F">
        <w:rPr>
          <w:rFonts w:ascii="Times New Roman" w:eastAsia="MS Mincho" w:hAnsi="Times New Roman" w:cs="Times New Roman"/>
        </w:rPr>
        <w:t>Старокосівському</w:t>
      </w:r>
      <w:proofErr w:type="spellEnd"/>
      <w:r w:rsidRPr="002C799F">
        <w:rPr>
          <w:rFonts w:ascii="Times New Roman" w:eastAsia="MS Mincho" w:hAnsi="Times New Roman" w:cs="Times New Roman"/>
        </w:rPr>
        <w:t xml:space="preserve"> ліцеях, Косівській ДЮСШ,  місті Косові, та </w:t>
      </w:r>
      <w:proofErr w:type="spellStart"/>
      <w:r w:rsidRPr="002C799F">
        <w:rPr>
          <w:rFonts w:ascii="Times New Roman" w:eastAsia="MS Mincho" w:hAnsi="Times New Roman" w:cs="Times New Roman"/>
        </w:rPr>
        <w:t>Космацькій</w:t>
      </w:r>
      <w:proofErr w:type="spellEnd"/>
      <w:r w:rsidRPr="002C799F">
        <w:rPr>
          <w:rFonts w:ascii="Times New Roman" w:eastAsia="MS Mincho" w:hAnsi="Times New Roman" w:cs="Times New Roman"/>
        </w:rPr>
        <w:t xml:space="preserve"> ТГ  на 9 груп для - 116 вихованці.</w:t>
      </w:r>
    </w:p>
    <w:p w14:paraId="7327193B" w14:textId="77777777" w:rsidR="00D413F4" w:rsidRPr="002C799F" w:rsidRDefault="00D413F4" w:rsidP="00D413F4">
      <w:pPr>
        <w:pStyle w:val="a6"/>
        <w:ind w:left="284"/>
        <w:jc w:val="both"/>
        <w:rPr>
          <w:rFonts w:ascii="Times New Roman" w:eastAsia="MS Mincho" w:hAnsi="Times New Roman" w:cs="Times New Roman"/>
          <w:b/>
        </w:rPr>
      </w:pPr>
      <w:r w:rsidRPr="002C799F">
        <w:rPr>
          <w:rFonts w:ascii="Times New Roman" w:eastAsia="MS Mincho" w:hAnsi="Times New Roman" w:cs="Times New Roman"/>
          <w:b/>
        </w:rPr>
        <w:t xml:space="preserve">Разом: 64 групи для - 848 вихованців (9 груп, 116 вихованці в </w:t>
      </w:r>
      <w:proofErr w:type="spellStart"/>
      <w:r w:rsidRPr="002C799F">
        <w:rPr>
          <w:rFonts w:ascii="Times New Roman" w:eastAsia="MS Mincho" w:hAnsi="Times New Roman" w:cs="Times New Roman"/>
          <w:b/>
        </w:rPr>
        <w:t>Космацькій</w:t>
      </w:r>
      <w:proofErr w:type="spellEnd"/>
      <w:r w:rsidRPr="002C799F">
        <w:rPr>
          <w:rFonts w:ascii="Times New Roman" w:eastAsia="MS Mincho" w:hAnsi="Times New Roman" w:cs="Times New Roman"/>
          <w:b/>
        </w:rPr>
        <w:t xml:space="preserve"> ТГ)</w:t>
      </w:r>
    </w:p>
    <w:p w14:paraId="3DFFE704" w14:textId="77777777" w:rsidR="00D413F4" w:rsidRPr="002C799F" w:rsidRDefault="00D413F4" w:rsidP="00D413F4">
      <w:pPr>
        <w:pStyle w:val="a6"/>
        <w:ind w:left="284"/>
        <w:jc w:val="both"/>
        <w:rPr>
          <w:rFonts w:ascii="Times New Roman" w:eastAsia="MS Mincho" w:hAnsi="Times New Roman" w:cs="Times New Roman"/>
        </w:rPr>
      </w:pPr>
    </w:p>
    <w:p w14:paraId="1D4E6497" w14:textId="77777777" w:rsidR="00D413F4" w:rsidRPr="002C799F" w:rsidRDefault="00D413F4" w:rsidP="00D413F4">
      <w:pPr>
        <w:pStyle w:val="a6"/>
        <w:numPr>
          <w:ilvl w:val="0"/>
          <w:numId w:val="4"/>
        </w:numPr>
        <w:ind w:left="284" w:firstLine="0"/>
        <w:jc w:val="both"/>
        <w:rPr>
          <w:rFonts w:ascii="Times New Roman" w:eastAsia="MS Mincho" w:hAnsi="Times New Roman" w:cs="Times New Roman"/>
        </w:rPr>
      </w:pPr>
      <w:r w:rsidRPr="002C799F">
        <w:rPr>
          <w:rFonts w:ascii="Times New Roman" w:eastAsia="MS Mincho" w:hAnsi="Times New Roman" w:cs="Times New Roman"/>
        </w:rPr>
        <w:t xml:space="preserve">Відкрити </w:t>
      </w:r>
      <w:r w:rsidRPr="002C799F">
        <w:rPr>
          <w:rFonts w:ascii="Times New Roman" w:eastAsia="MS Mincho" w:hAnsi="Times New Roman" w:cs="Times New Roman"/>
          <w:b/>
        </w:rPr>
        <w:t>групи для дітей старшого дошкільного віку</w:t>
      </w:r>
      <w:r w:rsidRPr="002C799F">
        <w:rPr>
          <w:rFonts w:ascii="Times New Roman" w:eastAsia="MS Mincho" w:hAnsi="Times New Roman" w:cs="Times New Roman"/>
        </w:rPr>
        <w:t xml:space="preserve"> при закладах загальної середньої освіти відповідно до листа МОН України від 13.08.2014р. №1/9-411 «</w:t>
      </w:r>
      <w:proofErr w:type="spellStart"/>
      <w:r w:rsidRPr="002C799F">
        <w:rPr>
          <w:rFonts w:ascii="Times New Roman" w:eastAsia="MS Mincho" w:hAnsi="Times New Roman" w:cs="Times New Roman"/>
        </w:rPr>
        <w:t>Інструктивно</w:t>
      </w:r>
      <w:proofErr w:type="spellEnd"/>
      <w:r w:rsidRPr="002C799F">
        <w:rPr>
          <w:rFonts w:ascii="Times New Roman" w:eastAsia="MS Mincho" w:hAnsi="Times New Roman" w:cs="Times New Roman"/>
        </w:rPr>
        <w:t>-методичні рекомендацій щодо організації роботи груп для дітей старшого дошкільного віку при загальноосвітніх навчальних закладах»:</w:t>
      </w:r>
    </w:p>
    <w:p w14:paraId="6375AA0D" w14:textId="77777777" w:rsidR="00D413F4" w:rsidRPr="002C799F" w:rsidRDefault="00D413F4" w:rsidP="00D413F4">
      <w:pPr>
        <w:pStyle w:val="a6"/>
        <w:ind w:left="284"/>
        <w:jc w:val="both"/>
        <w:rPr>
          <w:rFonts w:ascii="Times New Roman" w:eastAsia="MS Mincho" w:hAnsi="Times New Roman" w:cs="Times New Roman"/>
        </w:rPr>
      </w:pPr>
      <w:proofErr w:type="spellStart"/>
      <w:r w:rsidRPr="002C799F">
        <w:rPr>
          <w:rFonts w:ascii="Times New Roman" w:eastAsia="MS Mincho" w:hAnsi="Times New Roman" w:cs="Times New Roman"/>
        </w:rPr>
        <w:t>Микитинецькій</w:t>
      </w:r>
      <w:proofErr w:type="spellEnd"/>
      <w:r w:rsidRPr="002C799F">
        <w:rPr>
          <w:rFonts w:ascii="Times New Roman" w:eastAsia="MS Mincho" w:hAnsi="Times New Roman" w:cs="Times New Roman"/>
        </w:rPr>
        <w:t xml:space="preserve"> гімназії </w:t>
      </w:r>
      <w:r w:rsidRPr="002C799F">
        <w:rPr>
          <w:rFonts w:ascii="Times New Roman" w:eastAsia="MS Mincho" w:hAnsi="Times New Roman" w:cs="Times New Roman"/>
        </w:rPr>
        <w:tab/>
      </w:r>
      <w:r w:rsidRPr="002C799F">
        <w:rPr>
          <w:rFonts w:ascii="Times New Roman" w:eastAsia="MS Mincho" w:hAnsi="Times New Roman" w:cs="Times New Roman"/>
        </w:rPr>
        <w:tab/>
        <w:t>– 1 група, 5 учнів (0,36 ст.);</w:t>
      </w:r>
    </w:p>
    <w:p w14:paraId="3409B394" w14:textId="77777777" w:rsidR="00D413F4" w:rsidRPr="002C799F" w:rsidRDefault="00D413F4" w:rsidP="00D413F4">
      <w:pPr>
        <w:pStyle w:val="a6"/>
        <w:ind w:left="284"/>
        <w:jc w:val="both"/>
        <w:rPr>
          <w:rFonts w:ascii="Times New Roman" w:eastAsia="MS Mincho" w:hAnsi="Times New Roman" w:cs="Times New Roman"/>
        </w:rPr>
      </w:pPr>
      <w:proofErr w:type="spellStart"/>
      <w:r w:rsidRPr="002C799F">
        <w:rPr>
          <w:rFonts w:ascii="Times New Roman" w:eastAsia="MS Mincho" w:hAnsi="Times New Roman" w:cs="Times New Roman"/>
        </w:rPr>
        <w:t>Шепітській</w:t>
      </w:r>
      <w:proofErr w:type="spellEnd"/>
      <w:r w:rsidRPr="002C799F">
        <w:rPr>
          <w:rFonts w:ascii="Times New Roman" w:eastAsia="MS Mincho" w:hAnsi="Times New Roman" w:cs="Times New Roman"/>
        </w:rPr>
        <w:t xml:space="preserve"> гімназії </w:t>
      </w:r>
      <w:r w:rsidRPr="002C799F">
        <w:rPr>
          <w:rFonts w:ascii="Times New Roman" w:eastAsia="MS Mincho" w:hAnsi="Times New Roman" w:cs="Times New Roman"/>
        </w:rPr>
        <w:tab/>
      </w:r>
      <w:r w:rsidRPr="002C799F">
        <w:rPr>
          <w:rFonts w:ascii="Times New Roman" w:eastAsia="MS Mincho" w:hAnsi="Times New Roman" w:cs="Times New Roman"/>
        </w:rPr>
        <w:tab/>
      </w:r>
      <w:r w:rsidRPr="002C799F">
        <w:rPr>
          <w:rFonts w:ascii="Times New Roman" w:eastAsia="MS Mincho" w:hAnsi="Times New Roman" w:cs="Times New Roman"/>
        </w:rPr>
        <w:tab/>
        <w:t>– 1 група, 12 учнів (0,24 ст.)</w:t>
      </w:r>
    </w:p>
    <w:p w14:paraId="733AFC18" w14:textId="77777777" w:rsidR="00D413F4" w:rsidRPr="002C799F" w:rsidRDefault="00D413F4" w:rsidP="00D413F4">
      <w:pPr>
        <w:pStyle w:val="a6"/>
        <w:ind w:left="284"/>
        <w:jc w:val="both"/>
        <w:rPr>
          <w:rFonts w:ascii="Times New Roman" w:eastAsia="MS Mincho" w:hAnsi="Times New Roman" w:cs="Times New Roman"/>
          <w:b/>
        </w:rPr>
      </w:pPr>
      <w:r w:rsidRPr="002C799F">
        <w:rPr>
          <w:rFonts w:ascii="Times New Roman" w:eastAsia="MS Mincho" w:hAnsi="Times New Roman" w:cs="Times New Roman"/>
          <w:b/>
        </w:rPr>
        <w:t>Разом: 2 групи для - 17 вихованців (0,6 ст.)</w:t>
      </w:r>
    </w:p>
    <w:p w14:paraId="38E621ED" w14:textId="77777777" w:rsidR="00D413F4" w:rsidRPr="002C799F" w:rsidRDefault="00D413F4" w:rsidP="00D413F4">
      <w:pPr>
        <w:pStyle w:val="a6"/>
        <w:tabs>
          <w:tab w:val="left" w:pos="1701"/>
        </w:tabs>
        <w:ind w:left="284"/>
        <w:jc w:val="both"/>
        <w:rPr>
          <w:rFonts w:ascii="Times New Roman" w:eastAsia="MS Mincho" w:hAnsi="Times New Roman" w:cs="Times New Roman"/>
        </w:rPr>
      </w:pPr>
      <w:r w:rsidRPr="002C799F">
        <w:rPr>
          <w:rFonts w:ascii="Times New Roman" w:eastAsia="MS Mincho" w:hAnsi="Times New Roman" w:cs="Times New Roman"/>
        </w:rPr>
        <w:tab/>
      </w:r>
    </w:p>
    <w:p w14:paraId="6FB048A7" w14:textId="7A848090" w:rsidR="00D413F4" w:rsidRPr="002C799F" w:rsidRDefault="00D413F4" w:rsidP="00D413F4">
      <w:pPr>
        <w:numPr>
          <w:ilvl w:val="0"/>
          <w:numId w:val="4"/>
        </w:numPr>
        <w:ind w:left="284" w:firstLine="0"/>
        <w:jc w:val="both"/>
        <w:rPr>
          <w:lang w:val="uk-UA"/>
        </w:rPr>
      </w:pPr>
      <w:r w:rsidRPr="002C799F">
        <w:rPr>
          <w:lang w:val="uk-UA"/>
        </w:rPr>
        <w:t>Взяти до відома, що згідно рішення сесії  Косівської міської ради від 10.06.2025 №2925-53/2025 «Про зміну типу найменування закладу загальної середньої освіти «</w:t>
      </w:r>
      <w:proofErr w:type="spellStart"/>
      <w:r w:rsidRPr="002C799F">
        <w:rPr>
          <w:lang w:val="uk-UA"/>
        </w:rPr>
        <w:t>Черганівська</w:t>
      </w:r>
      <w:proofErr w:type="spellEnd"/>
      <w:r w:rsidRPr="002C799F">
        <w:rPr>
          <w:lang w:val="uk-UA"/>
        </w:rPr>
        <w:t xml:space="preserve"> гімназія Косівської міської ради </w:t>
      </w:r>
      <w:bookmarkStart w:id="3" w:name="_Hlk208495478"/>
      <w:r w:rsidRPr="002C799F">
        <w:rPr>
          <w:lang w:val="uk-UA"/>
        </w:rPr>
        <w:t>Косівського району Івано-Франківської області</w:t>
      </w:r>
      <w:bookmarkEnd w:id="3"/>
      <w:r w:rsidRPr="002C799F">
        <w:rPr>
          <w:lang w:val="uk-UA"/>
        </w:rPr>
        <w:t>», змінено тип найменування на «</w:t>
      </w:r>
      <w:proofErr w:type="spellStart"/>
      <w:r w:rsidRPr="002C799F">
        <w:rPr>
          <w:lang w:val="uk-UA"/>
        </w:rPr>
        <w:t>Черганівську</w:t>
      </w:r>
      <w:proofErr w:type="spellEnd"/>
      <w:r w:rsidRPr="002C799F">
        <w:rPr>
          <w:lang w:val="uk-UA"/>
        </w:rPr>
        <w:t xml:space="preserve"> початкову школу» та згідно рішення сесії  Косівської міської ради від 29.08.2025 №3039-25/2025 «Про призупинення освітнього процесу в </w:t>
      </w:r>
      <w:proofErr w:type="spellStart"/>
      <w:r w:rsidRPr="002C799F">
        <w:rPr>
          <w:lang w:val="uk-UA"/>
        </w:rPr>
        <w:t>Черганівській</w:t>
      </w:r>
      <w:proofErr w:type="spellEnd"/>
      <w:r w:rsidRPr="002C799F">
        <w:rPr>
          <w:lang w:val="uk-UA"/>
        </w:rPr>
        <w:t xml:space="preserve"> початковій школі Косівської міської ради Косівського району Івано-Франківської області» призупинено освітній процес з 01.09.2025 року в зв’язку з відсутністю учнів у закладі освіти.</w:t>
      </w:r>
    </w:p>
    <w:p w14:paraId="58E01A6A" w14:textId="7A968278" w:rsidR="00D413F4" w:rsidRPr="002C799F" w:rsidRDefault="00D413F4" w:rsidP="00D413F4">
      <w:pPr>
        <w:numPr>
          <w:ilvl w:val="0"/>
          <w:numId w:val="4"/>
        </w:numPr>
        <w:ind w:left="284" w:firstLine="0"/>
        <w:jc w:val="both"/>
        <w:rPr>
          <w:lang w:val="uk-UA"/>
        </w:rPr>
      </w:pPr>
      <w:r w:rsidRPr="002C799F">
        <w:rPr>
          <w:lang w:val="uk-UA"/>
        </w:rPr>
        <w:t>Вважати таким, що втратило чинність рішення сесії Косівської міської ради від 26.09.2024 року №2663-43/2024 «Про затвердження фактичної мережі закладів загальної середньої, дошкільної та позашкільної освіти  на 2024-2025 н. р.».</w:t>
      </w:r>
    </w:p>
    <w:p w14:paraId="28623624" w14:textId="77777777" w:rsidR="00D413F4" w:rsidRPr="002C799F" w:rsidRDefault="00D413F4" w:rsidP="00D413F4">
      <w:pPr>
        <w:ind w:left="284"/>
        <w:jc w:val="both"/>
        <w:rPr>
          <w:lang w:val="uk-UA"/>
        </w:rPr>
      </w:pPr>
    </w:p>
    <w:p w14:paraId="5AC3D08D" w14:textId="5FFD9942" w:rsidR="00D413F4" w:rsidRPr="002C799F" w:rsidRDefault="00D413F4" w:rsidP="00D413F4">
      <w:pPr>
        <w:pStyle w:val="a6"/>
        <w:numPr>
          <w:ilvl w:val="0"/>
          <w:numId w:val="4"/>
        </w:numPr>
        <w:tabs>
          <w:tab w:val="left" w:pos="710"/>
        </w:tabs>
        <w:ind w:left="284" w:firstLine="0"/>
        <w:contextualSpacing/>
        <w:jc w:val="both"/>
        <w:rPr>
          <w:rFonts w:ascii="Times New Roman" w:eastAsia="Calibri" w:hAnsi="Times New Roman" w:cs="Times New Roman"/>
          <w:shd w:val="clear" w:color="auto" w:fill="FFFFFF"/>
        </w:rPr>
      </w:pPr>
      <w:r w:rsidRPr="002C799F">
        <w:rPr>
          <w:rFonts w:ascii="Times New Roman" w:eastAsia="Calibri" w:hAnsi="Times New Roman" w:cs="Times New Roman"/>
        </w:rPr>
        <w:t xml:space="preserve">Контроль за виконанням рішення покласти на відділ освіти Косівської міської ради (Іван </w:t>
      </w:r>
      <w:proofErr w:type="spellStart"/>
      <w:r w:rsidRPr="002C799F">
        <w:rPr>
          <w:rFonts w:ascii="Times New Roman" w:eastAsia="Calibri" w:hAnsi="Times New Roman" w:cs="Times New Roman"/>
        </w:rPr>
        <w:t>Яким’юк</w:t>
      </w:r>
      <w:proofErr w:type="spellEnd"/>
      <w:r w:rsidRPr="002C799F">
        <w:rPr>
          <w:rFonts w:ascii="Times New Roman" w:eastAsia="Calibri" w:hAnsi="Times New Roman" w:cs="Times New Roman"/>
        </w:rPr>
        <w:t>).</w:t>
      </w:r>
    </w:p>
    <w:p w14:paraId="0AA9406E" w14:textId="77777777" w:rsidR="00D413F4" w:rsidRPr="002C799F" w:rsidRDefault="00D413F4" w:rsidP="00D413F4">
      <w:pPr>
        <w:pStyle w:val="a6"/>
        <w:ind w:left="284"/>
        <w:jc w:val="both"/>
        <w:rPr>
          <w:rFonts w:ascii="Times New Roman" w:eastAsia="MS Mincho" w:hAnsi="Times New Roman" w:cs="Times New Roman"/>
          <w:b/>
        </w:rPr>
      </w:pPr>
    </w:p>
    <w:p w14:paraId="2D66ECA6" w14:textId="77777777" w:rsidR="006E5310" w:rsidRPr="002C799F" w:rsidRDefault="00D413F4" w:rsidP="006E5310">
      <w:pPr>
        <w:jc w:val="both"/>
        <w:rPr>
          <w:b/>
          <w:bCs/>
        </w:rPr>
      </w:pPr>
      <w:proofErr w:type="spellStart"/>
      <w:r w:rsidRPr="002C799F">
        <w:rPr>
          <w:b/>
          <w:bCs/>
        </w:rPr>
        <w:t>Міський</w:t>
      </w:r>
      <w:proofErr w:type="spellEnd"/>
      <w:r w:rsidRPr="002C799F">
        <w:rPr>
          <w:b/>
          <w:bCs/>
        </w:rPr>
        <w:t xml:space="preserve"> голова</w:t>
      </w:r>
      <w:r w:rsidRPr="002C799F">
        <w:rPr>
          <w:b/>
          <w:bCs/>
        </w:rPr>
        <w:tab/>
      </w:r>
      <w:r w:rsidRPr="002C799F">
        <w:rPr>
          <w:b/>
          <w:bCs/>
        </w:rPr>
        <w:tab/>
      </w:r>
      <w:r w:rsidRPr="002C799F">
        <w:rPr>
          <w:b/>
          <w:bCs/>
        </w:rPr>
        <w:tab/>
      </w:r>
      <w:r w:rsidRPr="002C799F">
        <w:rPr>
          <w:b/>
          <w:bCs/>
        </w:rPr>
        <w:tab/>
      </w:r>
      <w:r w:rsidRPr="002C799F">
        <w:rPr>
          <w:b/>
          <w:bCs/>
        </w:rPr>
        <w:tab/>
      </w:r>
      <w:r w:rsidRPr="002C799F">
        <w:rPr>
          <w:b/>
          <w:bCs/>
        </w:rPr>
        <w:tab/>
      </w:r>
      <w:proofErr w:type="spellStart"/>
      <w:r w:rsidRPr="002C799F">
        <w:rPr>
          <w:b/>
          <w:bCs/>
        </w:rPr>
        <w:t>Юрій</w:t>
      </w:r>
      <w:proofErr w:type="spellEnd"/>
      <w:r w:rsidRPr="002C799F">
        <w:rPr>
          <w:b/>
          <w:bCs/>
        </w:rPr>
        <w:t xml:space="preserve"> ПЛОСКОНОС</w:t>
      </w:r>
    </w:p>
    <w:p w14:paraId="6229B1B5" w14:textId="0C86E0B3" w:rsidR="00D413F4" w:rsidRPr="002C799F" w:rsidRDefault="00D413F4" w:rsidP="006E5310">
      <w:pPr>
        <w:jc w:val="both"/>
        <w:rPr>
          <w:b/>
          <w:bCs/>
        </w:rPr>
      </w:pPr>
      <w:proofErr w:type="spellStart"/>
      <w:r w:rsidRPr="002C799F">
        <w:rPr>
          <w:b/>
          <w:bCs/>
        </w:rPr>
        <w:t>Секретар</w:t>
      </w:r>
      <w:proofErr w:type="spellEnd"/>
      <w:r w:rsidRPr="002C799F">
        <w:rPr>
          <w:b/>
          <w:bCs/>
        </w:rPr>
        <w:t xml:space="preserve"> ради</w:t>
      </w:r>
      <w:r w:rsidRPr="002C799F">
        <w:rPr>
          <w:b/>
          <w:bCs/>
        </w:rPr>
        <w:tab/>
      </w:r>
      <w:r w:rsidRPr="002C799F">
        <w:rPr>
          <w:b/>
          <w:bCs/>
        </w:rPr>
        <w:tab/>
      </w:r>
      <w:r w:rsidRPr="002C799F">
        <w:rPr>
          <w:b/>
          <w:bCs/>
        </w:rPr>
        <w:tab/>
      </w:r>
      <w:r w:rsidRPr="002C799F">
        <w:rPr>
          <w:b/>
          <w:bCs/>
        </w:rPr>
        <w:tab/>
      </w:r>
      <w:r w:rsidRPr="002C799F">
        <w:rPr>
          <w:b/>
          <w:bCs/>
        </w:rPr>
        <w:tab/>
      </w:r>
      <w:r w:rsidRPr="002C799F">
        <w:rPr>
          <w:b/>
          <w:bCs/>
        </w:rPr>
        <w:tab/>
      </w:r>
      <w:proofErr w:type="spellStart"/>
      <w:r w:rsidRPr="002C799F">
        <w:rPr>
          <w:b/>
          <w:bCs/>
        </w:rPr>
        <w:t>Світлана</w:t>
      </w:r>
      <w:proofErr w:type="spellEnd"/>
      <w:r w:rsidRPr="002C799F">
        <w:rPr>
          <w:b/>
          <w:bCs/>
        </w:rPr>
        <w:t xml:space="preserve"> МЕДВЕДЧУК</w:t>
      </w:r>
    </w:p>
    <w:p w14:paraId="74935D5E" w14:textId="77777777" w:rsidR="00D413F4" w:rsidRPr="002C799F" w:rsidRDefault="00D413F4" w:rsidP="006E5310"/>
    <w:p w14:paraId="60396145" w14:textId="77777777" w:rsidR="006E5310" w:rsidRPr="002C799F" w:rsidRDefault="006E5310" w:rsidP="00D3193F">
      <w:pPr>
        <w:pStyle w:val="a6"/>
        <w:jc w:val="right"/>
        <w:rPr>
          <w:rFonts w:ascii="Times New Roman" w:eastAsia="Calibri" w:hAnsi="Times New Roman" w:cs="Times New Roman"/>
          <w:b/>
          <w:noProof/>
        </w:rPr>
      </w:pPr>
    </w:p>
    <w:p w14:paraId="402A7001" w14:textId="145584C3" w:rsidR="00A933C6" w:rsidRPr="002C799F" w:rsidRDefault="00D3193F" w:rsidP="00D3193F">
      <w:pPr>
        <w:pStyle w:val="a6"/>
        <w:jc w:val="right"/>
        <w:rPr>
          <w:rFonts w:ascii="Times New Roman" w:eastAsia="Calibri" w:hAnsi="Times New Roman" w:cs="Times New Roman"/>
          <w:b/>
          <w:noProof/>
        </w:rPr>
      </w:pPr>
      <w:r w:rsidRPr="002C799F">
        <w:rPr>
          <w:rFonts w:ascii="Times New Roman" w:eastAsia="Calibri" w:hAnsi="Times New Roman" w:cs="Times New Roman"/>
          <w:b/>
          <w:noProof/>
        </w:rPr>
        <w:t>Проєкт</w:t>
      </w:r>
    </w:p>
    <w:p w14:paraId="2FD2E783" w14:textId="77777777" w:rsidR="006E5310" w:rsidRPr="002C799F" w:rsidRDefault="006E5310" w:rsidP="00D3193F">
      <w:pPr>
        <w:pStyle w:val="a6"/>
        <w:jc w:val="right"/>
        <w:rPr>
          <w:rFonts w:ascii="Times New Roman" w:eastAsia="Calibri" w:hAnsi="Times New Roman" w:cs="Times New Roman"/>
          <w:b/>
          <w:noProof/>
        </w:rPr>
      </w:pPr>
    </w:p>
    <w:p w14:paraId="2B38F21A" w14:textId="77777777" w:rsidR="002B04C1" w:rsidRPr="002C799F" w:rsidRDefault="002B04C1" w:rsidP="00D3193F">
      <w:pPr>
        <w:pStyle w:val="a6"/>
        <w:jc w:val="right"/>
        <w:rPr>
          <w:rFonts w:ascii="Times New Roman" w:eastAsia="Calibri" w:hAnsi="Times New Roman" w:cs="Times New Roman"/>
          <w:b/>
          <w:noProof/>
        </w:rPr>
      </w:pPr>
    </w:p>
    <w:p w14:paraId="3717AE54" w14:textId="471E0A76" w:rsidR="00A933C6" w:rsidRPr="002C799F" w:rsidRDefault="00A933C6" w:rsidP="00A933C6">
      <w:pPr>
        <w:pStyle w:val="a6"/>
        <w:jc w:val="center"/>
        <w:rPr>
          <w:rFonts w:ascii="Times New Roman" w:eastAsia="Calibri" w:hAnsi="Times New Roman" w:cs="Times New Roman"/>
          <w:b/>
          <w:noProof/>
        </w:rPr>
      </w:pPr>
      <w:r w:rsidRPr="002C799F">
        <w:rPr>
          <w:rFonts w:ascii="Times New Roman" w:eastAsia="Calibri" w:hAnsi="Times New Roman" w:cs="Times New Roman"/>
          <w:b/>
          <w:noProof/>
          <w:lang w:eastAsia="uk-UA"/>
        </w:rPr>
        <w:drawing>
          <wp:inline distT="0" distB="0" distL="0" distR="0" wp14:anchorId="32A0069C" wp14:editId="3B2CF775">
            <wp:extent cx="428625" cy="6191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2287AFCC" w14:textId="77777777" w:rsidR="00A933C6" w:rsidRPr="002C799F" w:rsidRDefault="00A933C6" w:rsidP="00A933C6">
      <w:pPr>
        <w:pStyle w:val="a6"/>
        <w:jc w:val="center"/>
        <w:rPr>
          <w:rFonts w:ascii="Times New Roman" w:eastAsia="Calibri" w:hAnsi="Times New Roman" w:cs="Times New Roman"/>
          <w:b/>
        </w:rPr>
      </w:pPr>
      <w:r w:rsidRPr="002C799F">
        <w:rPr>
          <w:rFonts w:ascii="Times New Roman" w:eastAsia="Calibri" w:hAnsi="Times New Roman" w:cs="Times New Roman"/>
          <w:b/>
        </w:rPr>
        <w:t>КОСІВСЬКА  МІСЬКА  РАДА</w:t>
      </w:r>
    </w:p>
    <w:p w14:paraId="4A6FF26F" w14:textId="77777777" w:rsidR="00A933C6" w:rsidRPr="002C799F" w:rsidRDefault="00A933C6" w:rsidP="00A933C6">
      <w:pPr>
        <w:pStyle w:val="a6"/>
        <w:jc w:val="center"/>
        <w:rPr>
          <w:rFonts w:ascii="Times New Roman" w:eastAsia="Calibri" w:hAnsi="Times New Roman" w:cs="Times New Roman"/>
          <w:b/>
        </w:rPr>
      </w:pPr>
      <w:r w:rsidRPr="002C799F">
        <w:rPr>
          <w:rFonts w:ascii="Times New Roman" w:eastAsia="Calibri" w:hAnsi="Times New Roman" w:cs="Times New Roman"/>
          <w:b/>
        </w:rPr>
        <w:t>КОСІВСЬКОГО РАЙОНУ</w:t>
      </w:r>
    </w:p>
    <w:p w14:paraId="43B4778C" w14:textId="77777777" w:rsidR="00A933C6" w:rsidRPr="002C799F" w:rsidRDefault="00A933C6" w:rsidP="00A933C6">
      <w:pPr>
        <w:pStyle w:val="a6"/>
        <w:jc w:val="center"/>
        <w:rPr>
          <w:rFonts w:ascii="Times New Roman" w:eastAsia="Calibri" w:hAnsi="Times New Roman" w:cs="Times New Roman"/>
          <w:b/>
        </w:rPr>
      </w:pPr>
      <w:r w:rsidRPr="002C799F">
        <w:rPr>
          <w:rFonts w:ascii="Times New Roman" w:eastAsia="Calibri" w:hAnsi="Times New Roman" w:cs="Times New Roman"/>
          <w:b/>
        </w:rPr>
        <w:t>ІВАНО-ФРАНКІВСЬКОЇ ОБЛАСТІ</w:t>
      </w:r>
    </w:p>
    <w:p w14:paraId="7D5B0CEC" w14:textId="77777777" w:rsidR="00A933C6" w:rsidRPr="002C799F" w:rsidRDefault="00A933C6" w:rsidP="00A933C6">
      <w:pPr>
        <w:pStyle w:val="a6"/>
        <w:jc w:val="center"/>
        <w:rPr>
          <w:rFonts w:ascii="Times New Roman" w:eastAsia="Calibri" w:hAnsi="Times New Roman" w:cs="Times New Roman"/>
          <w:b/>
        </w:rPr>
      </w:pPr>
      <w:r w:rsidRPr="002C799F">
        <w:rPr>
          <w:rFonts w:ascii="Times New Roman" w:eastAsia="Calibri" w:hAnsi="Times New Roman" w:cs="Times New Roman"/>
          <w:b/>
        </w:rPr>
        <w:t>Восьме демократичне скликання</w:t>
      </w:r>
    </w:p>
    <w:p w14:paraId="290BBC7C" w14:textId="7ECF8F28" w:rsidR="00A933C6" w:rsidRPr="002C799F" w:rsidRDefault="003B6D1E" w:rsidP="00A933C6">
      <w:pPr>
        <w:pStyle w:val="a6"/>
        <w:jc w:val="center"/>
        <w:rPr>
          <w:rFonts w:ascii="Times New Roman" w:eastAsia="Calibri" w:hAnsi="Times New Roman" w:cs="Times New Roman"/>
          <w:b/>
        </w:rPr>
      </w:pPr>
      <w:r w:rsidRPr="002C799F">
        <w:rPr>
          <w:rFonts w:ascii="Times New Roman" w:eastAsia="Calibri" w:hAnsi="Times New Roman" w:cs="Times New Roman"/>
          <w:b/>
        </w:rPr>
        <w:t>П’ятдесят шоста</w:t>
      </w:r>
      <w:r w:rsidR="00A933C6" w:rsidRPr="002C799F">
        <w:rPr>
          <w:rFonts w:ascii="Times New Roman" w:eastAsia="Calibri" w:hAnsi="Times New Roman" w:cs="Times New Roman"/>
          <w:b/>
        </w:rPr>
        <w:t xml:space="preserve">  сесія</w:t>
      </w:r>
      <w:r w:rsidR="00A933C6" w:rsidRPr="002C799F">
        <w:rPr>
          <w:rFonts w:ascii="Times New Roman" w:eastAsia="Calibri" w:hAnsi="Times New Roman" w:cs="Times New Roman"/>
          <w:b/>
        </w:rPr>
        <w:br/>
        <w:t>_________________________________________________________________________</w:t>
      </w:r>
    </w:p>
    <w:p w14:paraId="424AB98A" w14:textId="77777777" w:rsidR="00A933C6" w:rsidRPr="002C799F" w:rsidRDefault="00A933C6" w:rsidP="00A933C6">
      <w:pPr>
        <w:pStyle w:val="a6"/>
        <w:jc w:val="center"/>
        <w:rPr>
          <w:rFonts w:ascii="Times New Roman" w:eastAsia="Calibri" w:hAnsi="Times New Roman" w:cs="Times New Roman"/>
          <w:b/>
        </w:rPr>
      </w:pPr>
      <w:r w:rsidRPr="002C799F">
        <w:rPr>
          <w:rFonts w:ascii="Times New Roman" w:eastAsia="Calibri" w:hAnsi="Times New Roman" w:cs="Times New Roman"/>
          <w:b/>
        </w:rPr>
        <w:t xml:space="preserve">Р І Ш Е Н </w:t>
      </w:r>
      <w:proofErr w:type="spellStart"/>
      <w:r w:rsidRPr="002C799F">
        <w:rPr>
          <w:rFonts w:ascii="Times New Roman" w:eastAsia="Calibri" w:hAnsi="Times New Roman" w:cs="Times New Roman"/>
          <w:b/>
        </w:rPr>
        <w:t>Н</w:t>
      </w:r>
      <w:proofErr w:type="spellEnd"/>
      <w:r w:rsidRPr="002C799F">
        <w:rPr>
          <w:rFonts w:ascii="Times New Roman" w:eastAsia="Calibri" w:hAnsi="Times New Roman" w:cs="Times New Roman"/>
          <w:b/>
        </w:rPr>
        <w:t xml:space="preserve"> Я</w:t>
      </w:r>
    </w:p>
    <w:p w14:paraId="755F9662" w14:textId="77777777" w:rsidR="00A933C6" w:rsidRPr="002C799F" w:rsidRDefault="00A933C6" w:rsidP="00D231DA">
      <w:pPr>
        <w:pStyle w:val="a6"/>
        <w:rPr>
          <w:rStyle w:val="a4"/>
          <w:rFonts w:eastAsia="Calibri"/>
        </w:rPr>
      </w:pPr>
    </w:p>
    <w:p w14:paraId="2FE2F8EB" w14:textId="3398E790" w:rsidR="00A933C6" w:rsidRPr="002C799F" w:rsidRDefault="00A933C6" w:rsidP="00A933C6">
      <w:pPr>
        <w:pStyle w:val="a6"/>
        <w:rPr>
          <w:rFonts w:ascii="Times New Roman" w:hAnsi="Times New Roman" w:cs="Times New Roman"/>
        </w:rPr>
      </w:pPr>
      <w:r w:rsidRPr="002C799F">
        <w:rPr>
          <w:rFonts w:ascii="Times New Roman" w:eastAsia="Calibri" w:hAnsi="Times New Roman" w:cs="Times New Roman"/>
          <w:b/>
        </w:rPr>
        <w:t>Від  ____ вересня  2025   року                                                                               №</w:t>
      </w:r>
      <w:r w:rsidR="003B6D1E" w:rsidRPr="002C799F">
        <w:rPr>
          <w:rFonts w:ascii="Times New Roman" w:eastAsia="Calibri" w:hAnsi="Times New Roman" w:cs="Times New Roman"/>
          <w:b/>
        </w:rPr>
        <w:t>___</w:t>
      </w:r>
    </w:p>
    <w:p w14:paraId="31741595" w14:textId="77777777" w:rsidR="00A933C6" w:rsidRPr="002C799F" w:rsidRDefault="00A933C6" w:rsidP="00A933C6">
      <w:pPr>
        <w:pStyle w:val="a6"/>
        <w:rPr>
          <w:rFonts w:ascii="Times New Roman" w:eastAsia="Times New Roman" w:hAnsi="Times New Roman" w:cs="Times New Roman"/>
          <w:b/>
        </w:rPr>
      </w:pPr>
      <w:r w:rsidRPr="002C799F">
        <w:rPr>
          <w:rFonts w:ascii="Times New Roman" w:eastAsia="Calibri" w:hAnsi="Times New Roman" w:cs="Times New Roman"/>
          <w:b/>
          <w:bCs/>
        </w:rPr>
        <w:t>Про  затвердження  контингенту  учнів</w:t>
      </w:r>
      <w:r w:rsidRPr="002C799F">
        <w:rPr>
          <w:rFonts w:ascii="Times New Roman" w:hAnsi="Times New Roman" w:cs="Times New Roman"/>
          <w:b/>
        </w:rPr>
        <w:t xml:space="preserve"> та плату </w:t>
      </w:r>
    </w:p>
    <w:p w14:paraId="4D6CB02C" w14:textId="77777777" w:rsidR="00A933C6" w:rsidRPr="002C799F" w:rsidRDefault="00A933C6" w:rsidP="00A933C6">
      <w:pPr>
        <w:pStyle w:val="a6"/>
        <w:rPr>
          <w:rFonts w:ascii="Times New Roman" w:eastAsia="Calibri" w:hAnsi="Times New Roman" w:cs="Times New Roman"/>
          <w:b/>
          <w:bCs/>
        </w:rPr>
      </w:pPr>
      <w:r w:rsidRPr="002C799F">
        <w:rPr>
          <w:rFonts w:ascii="Times New Roman" w:hAnsi="Times New Roman" w:cs="Times New Roman"/>
          <w:b/>
        </w:rPr>
        <w:t>за навчання</w:t>
      </w:r>
      <w:r w:rsidRPr="002C799F">
        <w:rPr>
          <w:rFonts w:ascii="Times New Roman" w:eastAsia="Calibri" w:hAnsi="Times New Roman" w:cs="Times New Roman"/>
          <w:b/>
          <w:bCs/>
        </w:rPr>
        <w:t xml:space="preserve"> в Косівській   школі  мистецтв Косівської міської </w:t>
      </w:r>
    </w:p>
    <w:p w14:paraId="2D0C2488" w14:textId="1967F60A" w:rsidR="00A933C6" w:rsidRPr="002C799F" w:rsidRDefault="00A933C6" w:rsidP="00D231DA">
      <w:pPr>
        <w:pStyle w:val="a6"/>
        <w:rPr>
          <w:rFonts w:ascii="Times New Roman" w:eastAsia="Calibri" w:hAnsi="Times New Roman" w:cs="Times New Roman"/>
          <w:b/>
          <w:bCs/>
        </w:rPr>
      </w:pPr>
      <w:r w:rsidRPr="002C799F">
        <w:rPr>
          <w:rFonts w:ascii="Times New Roman" w:eastAsia="Calibri" w:hAnsi="Times New Roman" w:cs="Times New Roman"/>
          <w:b/>
          <w:bCs/>
        </w:rPr>
        <w:t>ради на 2025-2026 навчальний  рік</w:t>
      </w:r>
    </w:p>
    <w:p w14:paraId="4456A33E" w14:textId="77777777" w:rsidR="00D231DA" w:rsidRPr="002C799F" w:rsidRDefault="00D231DA" w:rsidP="00D231DA">
      <w:pPr>
        <w:pStyle w:val="a6"/>
        <w:rPr>
          <w:rFonts w:ascii="Times New Roman" w:eastAsia="Calibri" w:hAnsi="Times New Roman" w:cs="Times New Roman"/>
          <w:b/>
          <w:bCs/>
        </w:rPr>
      </w:pPr>
    </w:p>
    <w:p w14:paraId="45E2431B" w14:textId="4C74D4F4" w:rsidR="00A933C6" w:rsidRPr="002C799F" w:rsidRDefault="00A933C6" w:rsidP="00A933C6">
      <w:pPr>
        <w:jc w:val="both"/>
        <w:outlineLvl w:val="0"/>
        <w:rPr>
          <w:rFonts w:eastAsia="Calibri"/>
          <w:b/>
          <w:shd w:val="clear" w:color="auto" w:fill="FFFFFF"/>
          <w:lang w:val="uk-UA"/>
        </w:rPr>
      </w:pPr>
      <w:r w:rsidRPr="002C799F">
        <w:rPr>
          <w:lang w:val="uk-UA"/>
        </w:rPr>
        <w:t xml:space="preserve">           Керуючись ст. ст. 27,32 Закону України «Про місцеве самоврядування в Україні», відповідно до Закону України «Про позашкільну освіту», «Положення про мистецьку школу» розділ 6 п.4,  беручи до уваги звернення дирекції Косівської школи мистецтв № 210  від 09 вересня 2025 року та  враховуючи рішення постійної депутатської комісії з гуманітарних питань  №  </w:t>
      </w:r>
      <w:r w:rsidR="003B6D1E" w:rsidRPr="002C799F">
        <w:rPr>
          <w:lang w:val="uk-UA"/>
        </w:rPr>
        <w:t>______</w:t>
      </w:r>
      <w:r w:rsidRPr="002C799F">
        <w:rPr>
          <w:lang w:val="uk-UA"/>
        </w:rPr>
        <w:t xml:space="preserve">  від  </w:t>
      </w:r>
      <w:r w:rsidR="003B6D1E" w:rsidRPr="002C799F">
        <w:rPr>
          <w:lang w:val="uk-UA"/>
        </w:rPr>
        <w:t>________2025</w:t>
      </w:r>
      <w:r w:rsidRPr="002C799F">
        <w:rPr>
          <w:lang w:val="uk-UA"/>
        </w:rPr>
        <w:t xml:space="preserve"> року</w:t>
      </w:r>
      <w:r w:rsidRPr="002C799F">
        <w:rPr>
          <w:b/>
          <w:shd w:val="clear" w:color="auto" w:fill="FFFFFF"/>
          <w:lang w:val="uk-UA"/>
        </w:rPr>
        <w:t xml:space="preserve"> , Косівська міська рада вирішила:                                                                                                                                                                                                           </w:t>
      </w:r>
    </w:p>
    <w:p w14:paraId="14354A83" w14:textId="77777777" w:rsidR="00A933C6" w:rsidRPr="002C799F" w:rsidRDefault="00A933C6" w:rsidP="00A933C6">
      <w:pPr>
        <w:pStyle w:val="a6"/>
        <w:spacing w:before="100" w:beforeAutospacing="1" w:after="100" w:afterAutospacing="1"/>
        <w:rPr>
          <w:rFonts w:ascii="Times New Roman" w:eastAsia="Calibri" w:hAnsi="Times New Roman" w:cs="Times New Roman"/>
        </w:rPr>
      </w:pPr>
      <w:r w:rsidRPr="002C799F">
        <w:rPr>
          <w:rFonts w:ascii="Times New Roman" w:eastAsia="Calibri" w:hAnsi="Times New Roman" w:cs="Times New Roman"/>
        </w:rPr>
        <w:t xml:space="preserve">              1.Затвердити контингент учнів Косівської школи мистецтв Косівської міської ради Косівського району Івано-Франківської   області  на 2025-2026    навчальний  рік  в  кількості  330   учнів, в тому числі по відділах:</w:t>
      </w:r>
    </w:p>
    <w:p w14:paraId="5B78460D" w14:textId="507F36A6" w:rsidR="00A933C6" w:rsidRPr="002C799F" w:rsidRDefault="00A933C6" w:rsidP="003B6D1E">
      <w:pPr>
        <w:pStyle w:val="a3"/>
        <w:rPr>
          <w:rFonts w:eastAsia="Calibri"/>
          <w:sz w:val="24"/>
        </w:rPr>
      </w:pPr>
      <w:r w:rsidRPr="002C799F">
        <w:rPr>
          <w:rFonts w:eastAsia="Calibri"/>
          <w:sz w:val="24"/>
        </w:rPr>
        <w:t>- фортепіанний – 44 учн</w:t>
      </w:r>
      <w:r w:rsidR="00D3193F" w:rsidRPr="002C799F">
        <w:rPr>
          <w:rFonts w:eastAsia="Calibri"/>
          <w:sz w:val="24"/>
        </w:rPr>
        <w:t>і</w:t>
      </w:r>
    </w:p>
    <w:p w14:paraId="30243EFC" w14:textId="77777777" w:rsidR="00A933C6" w:rsidRPr="002C799F" w:rsidRDefault="00A933C6" w:rsidP="003B6D1E">
      <w:pPr>
        <w:pStyle w:val="a3"/>
        <w:rPr>
          <w:rFonts w:eastAsia="Calibri"/>
          <w:sz w:val="24"/>
        </w:rPr>
      </w:pPr>
      <w:r w:rsidRPr="002C799F">
        <w:rPr>
          <w:rFonts w:eastAsia="Calibri"/>
          <w:sz w:val="24"/>
        </w:rPr>
        <w:t>- народний – 69 учнів</w:t>
      </w:r>
    </w:p>
    <w:p w14:paraId="7991105A" w14:textId="77777777" w:rsidR="00A933C6" w:rsidRPr="002C799F" w:rsidRDefault="00A933C6" w:rsidP="003B6D1E">
      <w:pPr>
        <w:pStyle w:val="a3"/>
        <w:rPr>
          <w:rFonts w:eastAsia="Calibri"/>
          <w:sz w:val="24"/>
        </w:rPr>
      </w:pPr>
      <w:r w:rsidRPr="002C799F">
        <w:rPr>
          <w:rFonts w:eastAsia="Calibri"/>
          <w:sz w:val="24"/>
        </w:rPr>
        <w:t>- струнний – 36 учнів</w:t>
      </w:r>
    </w:p>
    <w:p w14:paraId="4D2D3F7C" w14:textId="77777777" w:rsidR="00A933C6" w:rsidRPr="002C799F" w:rsidRDefault="00A933C6" w:rsidP="003B6D1E">
      <w:pPr>
        <w:pStyle w:val="a3"/>
        <w:rPr>
          <w:rFonts w:eastAsia="Calibri"/>
          <w:sz w:val="24"/>
        </w:rPr>
      </w:pPr>
      <w:r w:rsidRPr="002C799F">
        <w:rPr>
          <w:rFonts w:eastAsia="Calibri"/>
          <w:sz w:val="24"/>
        </w:rPr>
        <w:t>- духовий – 17 учнів</w:t>
      </w:r>
    </w:p>
    <w:p w14:paraId="5BE95C60" w14:textId="77777777" w:rsidR="00A933C6" w:rsidRPr="002C799F" w:rsidRDefault="00A933C6" w:rsidP="003B6D1E">
      <w:pPr>
        <w:pStyle w:val="a3"/>
        <w:rPr>
          <w:rFonts w:eastAsia="Calibri"/>
          <w:sz w:val="24"/>
        </w:rPr>
      </w:pPr>
      <w:r w:rsidRPr="002C799F">
        <w:rPr>
          <w:rFonts w:eastAsia="Calibri"/>
          <w:sz w:val="24"/>
        </w:rPr>
        <w:t>- вокальний – 21 учень</w:t>
      </w:r>
    </w:p>
    <w:p w14:paraId="2289B108" w14:textId="79701D21" w:rsidR="00A933C6" w:rsidRPr="002C799F" w:rsidRDefault="00A933C6" w:rsidP="003B6D1E">
      <w:pPr>
        <w:pStyle w:val="a3"/>
        <w:rPr>
          <w:rFonts w:eastAsia="Calibri"/>
          <w:sz w:val="24"/>
        </w:rPr>
      </w:pPr>
      <w:r w:rsidRPr="002C799F">
        <w:rPr>
          <w:rFonts w:eastAsia="Calibri"/>
          <w:sz w:val="24"/>
        </w:rPr>
        <w:t>- хореографічний – 72 учн</w:t>
      </w:r>
      <w:r w:rsidR="00D3193F" w:rsidRPr="002C799F">
        <w:rPr>
          <w:rFonts w:eastAsia="Calibri"/>
          <w:sz w:val="24"/>
        </w:rPr>
        <w:t>і</w:t>
      </w:r>
    </w:p>
    <w:p w14:paraId="175957CD" w14:textId="2482461D" w:rsidR="00A933C6" w:rsidRPr="002C799F" w:rsidRDefault="00A933C6" w:rsidP="003B6D1E">
      <w:pPr>
        <w:pStyle w:val="a3"/>
        <w:rPr>
          <w:rFonts w:eastAsia="Calibri"/>
          <w:sz w:val="24"/>
        </w:rPr>
      </w:pPr>
      <w:r w:rsidRPr="002C799F">
        <w:rPr>
          <w:rFonts w:eastAsia="Calibri"/>
          <w:sz w:val="24"/>
        </w:rPr>
        <w:t>- образотворчий – 60 учнів</w:t>
      </w:r>
    </w:p>
    <w:p w14:paraId="34C895BC" w14:textId="77777777" w:rsidR="003B6D1E" w:rsidRPr="002C799F" w:rsidRDefault="003B6D1E" w:rsidP="003B6D1E">
      <w:pPr>
        <w:pStyle w:val="a3"/>
        <w:rPr>
          <w:rFonts w:eastAsia="Calibri"/>
          <w:sz w:val="24"/>
        </w:rPr>
      </w:pPr>
    </w:p>
    <w:p w14:paraId="598A096B" w14:textId="77777777" w:rsidR="00A933C6" w:rsidRPr="002C799F" w:rsidRDefault="00A933C6" w:rsidP="00A933C6">
      <w:pPr>
        <w:pStyle w:val="a6"/>
        <w:rPr>
          <w:rFonts w:ascii="Times New Roman" w:eastAsia="Times New Roman" w:hAnsi="Times New Roman" w:cs="Times New Roman"/>
        </w:rPr>
      </w:pPr>
      <w:r w:rsidRPr="002C799F">
        <w:rPr>
          <w:rFonts w:ascii="Times New Roman" w:hAnsi="Times New Roman" w:cs="Times New Roman"/>
        </w:rPr>
        <w:t xml:space="preserve">              2.Встановити щомісячну часткову  оплату за навчання дітей у Косівській школі мистецтв в  такому  розмірі і ввести її  в дію з 01 вересня 2025 року:</w:t>
      </w:r>
    </w:p>
    <w:p w14:paraId="1F9845AF" w14:textId="03838D38" w:rsidR="00A933C6" w:rsidRPr="002C799F" w:rsidRDefault="00A933C6" w:rsidP="00A933C6">
      <w:pPr>
        <w:pStyle w:val="a6"/>
        <w:rPr>
          <w:rFonts w:ascii="Times New Roman" w:hAnsi="Times New Roman" w:cs="Times New Roman"/>
        </w:rPr>
      </w:pPr>
      <w:r w:rsidRPr="002C799F">
        <w:rPr>
          <w:rFonts w:ascii="Times New Roman" w:hAnsi="Times New Roman" w:cs="Times New Roman"/>
        </w:rPr>
        <w:t xml:space="preserve">- фортепіанний відділ </w:t>
      </w:r>
      <w:r w:rsidR="00D3193F" w:rsidRPr="002C799F">
        <w:rPr>
          <w:rFonts w:ascii="Times New Roman" w:hAnsi="Times New Roman" w:cs="Times New Roman"/>
        </w:rPr>
        <w:t>-</w:t>
      </w:r>
      <w:r w:rsidRPr="002C799F">
        <w:rPr>
          <w:rFonts w:ascii="Times New Roman" w:hAnsi="Times New Roman" w:cs="Times New Roman"/>
        </w:rPr>
        <w:t xml:space="preserve"> 400 гривень</w:t>
      </w:r>
    </w:p>
    <w:p w14:paraId="2FB60F0F" w14:textId="2612CBF0" w:rsidR="00A933C6" w:rsidRPr="002C799F" w:rsidRDefault="00A933C6" w:rsidP="00A933C6">
      <w:pPr>
        <w:pStyle w:val="a6"/>
        <w:rPr>
          <w:rFonts w:ascii="Times New Roman" w:hAnsi="Times New Roman" w:cs="Times New Roman"/>
        </w:rPr>
      </w:pPr>
      <w:r w:rsidRPr="002C799F">
        <w:rPr>
          <w:rFonts w:ascii="Times New Roman" w:hAnsi="Times New Roman" w:cs="Times New Roman"/>
        </w:rPr>
        <w:t xml:space="preserve">-  народний відділ </w:t>
      </w:r>
      <w:r w:rsidR="00D3193F" w:rsidRPr="002C799F">
        <w:rPr>
          <w:rFonts w:ascii="Times New Roman" w:hAnsi="Times New Roman" w:cs="Times New Roman"/>
        </w:rPr>
        <w:t>-</w:t>
      </w:r>
      <w:r w:rsidRPr="002C799F">
        <w:rPr>
          <w:rFonts w:ascii="Times New Roman" w:hAnsi="Times New Roman" w:cs="Times New Roman"/>
        </w:rPr>
        <w:t xml:space="preserve"> 350 гривень</w:t>
      </w:r>
    </w:p>
    <w:p w14:paraId="766C8D09" w14:textId="78EC4393" w:rsidR="00A933C6" w:rsidRPr="002C799F" w:rsidRDefault="00A933C6" w:rsidP="00A933C6">
      <w:pPr>
        <w:pStyle w:val="a6"/>
        <w:rPr>
          <w:rFonts w:ascii="Times New Roman" w:hAnsi="Times New Roman" w:cs="Times New Roman"/>
        </w:rPr>
      </w:pPr>
      <w:r w:rsidRPr="002C799F">
        <w:rPr>
          <w:rFonts w:ascii="Times New Roman" w:hAnsi="Times New Roman" w:cs="Times New Roman"/>
        </w:rPr>
        <w:t>- струно - смичковий відділ</w:t>
      </w:r>
      <w:r w:rsidR="00D3193F" w:rsidRPr="002C799F">
        <w:rPr>
          <w:rFonts w:ascii="Times New Roman" w:hAnsi="Times New Roman" w:cs="Times New Roman"/>
        </w:rPr>
        <w:t xml:space="preserve"> -</w:t>
      </w:r>
      <w:r w:rsidRPr="002C799F">
        <w:rPr>
          <w:rFonts w:ascii="Times New Roman" w:hAnsi="Times New Roman" w:cs="Times New Roman"/>
        </w:rPr>
        <w:t xml:space="preserve"> 350 гривень</w:t>
      </w:r>
    </w:p>
    <w:p w14:paraId="3D6B8343" w14:textId="77777777" w:rsidR="00A933C6" w:rsidRPr="002C799F" w:rsidRDefault="00A933C6" w:rsidP="00A933C6">
      <w:pPr>
        <w:pStyle w:val="a6"/>
        <w:rPr>
          <w:rFonts w:ascii="Times New Roman" w:hAnsi="Times New Roman" w:cs="Times New Roman"/>
        </w:rPr>
      </w:pPr>
      <w:r w:rsidRPr="002C799F">
        <w:rPr>
          <w:rFonts w:ascii="Times New Roman" w:hAnsi="Times New Roman" w:cs="Times New Roman"/>
        </w:rPr>
        <w:t>- духовий відділ – 350 гривень</w:t>
      </w:r>
    </w:p>
    <w:p w14:paraId="609777E1" w14:textId="77777777" w:rsidR="00A933C6" w:rsidRPr="002C799F" w:rsidRDefault="00A933C6" w:rsidP="00A933C6">
      <w:pPr>
        <w:pStyle w:val="a6"/>
        <w:rPr>
          <w:rFonts w:ascii="Times New Roman" w:hAnsi="Times New Roman" w:cs="Times New Roman"/>
        </w:rPr>
      </w:pPr>
      <w:r w:rsidRPr="002C799F">
        <w:rPr>
          <w:rFonts w:ascii="Times New Roman" w:hAnsi="Times New Roman" w:cs="Times New Roman"/>
        </w:rPr>
        <w:t>- вокальний відділ – 350 гривень</w:t>
      </w:r>
    </w:p>
    <w:p w14:paraId="2DDEEB13" w14:textId="77777777" w:rsidR="00A933C6" w:rsidRPr="002C799F" w:rsidRDefault="00A933C6" w:rsidP="00A933C6">
      <w:pPr>
        <w:pStyle w:val="a6"/>
        <w:rPr>
          <w:rFonts w:ascii="Times New Roman" w:hAnsi="Times New Roman" w:cs="Times New Roman"/>
        </w:rPr>
      </w:pPr>
      <w:r w:rsidRPr="002C799F">
        <w:rPr>
          <w:rFonts w:ascii="Times New Roman" w:hAnsi="Times New Roman" w:cs="Times New Roman"/>
        </w:rPr>
        <w:t>- хореографія  - 350 гривень</w:t>
      </w:r>
    </w:p>
    <w:p w14:paraId="5BED06CD" w14:textId="77777777" w:rsidR="00A933C6" w:rsidRPr="002C799F" w:rsidRDefault="00A933C6" w:rsidP="00A933C6">
      <w:pPr>
        <w:pStyle w:val="a6"/>
        <w:rPr>
          <w:rFonts w:ascii="Times New Roman" w:hAnsi="Times New Roman" w:cs="Times New Roman"/>
        </w:rPr>
      </w:pPr>
      <w:r w:rsidRPr="002C799F">
        <w:rPr>
          <w:rFonts w:ascii="Times New Roman" w:hAnsi="Times New Roman" w:cs="Times New Roman"/>
        </w:rPr>
        <w:t xml:space="preserve">- образотворчий  відділ – 350 гривень   </w:t>
      </w:r>
    </w:p>
    <w:p w14:paraId="2F2ACA94" w14:textId="767A905B" w:rsidR="00A933C6" w:rsidRPr="002C799F" w:rsidRDefault="00A933C6" w:rsidP="00A933C6">
      <w:pPr>
        <w:pStyle w:val="a6"/>
        <w:spacing w:before="100" w:beforeAutospacing="1" w:after="100" w:afterAutospacing="1"/>
        <w:rPr>
          <w:rFonts w:ascii="Times New Roman" w:hAnsi="Times New Roman" w:cs="Times New Roman"/>
        </w:rPr>
      </w:pPr>
      <w:r w:rsidRPr="002C799F">
        <w:rPr>
          <w:rFonts w:ascii="Times New Roman" w:hAnsi="Times New Roman" w:cs="Times New Roman"/>
        </w:rPr>
        <w:t xml:space="preserve">             3.Встановити, що  учні, які не проживають та не зареєстровані за місцем проживання на території Косівської міської ради,  навчаються в Косівській школі мистецтв на платній основі згідно договору,  а  плата за навчання становить  1800  гривень  щомісяця (плата за навчання може вноситися як батьками, так і бути зарахована як компенсація від тер</w:t>
      </w:r>
      <w:r w:rsidR="003B6D1E" w:rsidRPr="002C799F">
        <w:rPr>
          <w:rFonts w:ascii="Times New Roman" w:hAnsi="Times New Roman" w:cs="Times New Roman"/>
        </w:rPr>
        <w:t xml:space="preserve">иторіальної громади, </w:t>
      </w:r>
      <w:r w:rsidRPr="002C799F">
        <w:rPr>
          <w:rFonts w:ascii="Times New Roman" w:hAnsi="Times New Roman" w:cs="Times New Roman"/>
        </w:rPr>
        <w:t xml:space="preserve"> де зареєстрована чи проживає дитина).</w:t>
      </w:r>
    </w:p>
    <w:p w14:paraId="17AA5D05" w14:textId="77777777" w:rsidR="00A933C6" w:rsidRPr="002C799F" w:rsidRDefault="00A933C6" w:rsidP="00A933C6">
      <w:pPr>
        <w:pStyle w:val="a6"/>
        <w:spacing w:before="100" w:beforeAutospacing="1" w:after="100" w:afterAutospacing="1"/>
        <w:rPr>
          <w:rFonts w:ascii="Times New Roman" w:hAnsi="Times New Roman" w:cs="Times New Roman"/>
        </w:rPr>
      </w:pPr>
      <w:r w:rsidRPr="002C799F">
        <w:rPr>
          <w:rFonts w:ascii="Times New Roman" w:hAnsi="Times New Roman" w:cs="Times New Roman"/>
        </w:rPr>
        <w:lastRenderedPageBreak/>
        <w:t xml:space="preserve">            4. Відповідно до п.2 ст. 26 Закону України «Про позашкільну освіту» звільняються від оплати за навчання на 100 відсотків наступні категорії учнів, які проживають та зареєстровані  на території Косівської міської ради:</w:t>
      </w:r>
    </w:p>
    <w:p w14:paraId="7DBF46B4" w14:textId="30DC451D" w:rsidR="00A933C6" w:rsidRPr="002C799F" w:rsidRDefault="00A933C6" w:rsidP="00A933C6">
      <w:pPr>
        <w:pStyle w:val="a6"/>
        <w:spacing w:before="100" w:beforeAutospacing="1" w:after="100" w:afterAutospacing="1"/>
        <w:jc w:val="both"/>
        <w:rPr>
          <w:rFonts w:ascii="Times New Roman" w:hAnsi="Times New Roman" w:cs="Times New Roman"/>
        </w:rPr>
      </w:pPr>
      <w:r w:rsidRPr="002C799F">
        <w:rPr>
          <w:rFonts w:ascii="Times New Roman" w:hAnsi="Times New Roman" w:cs="Times New Roman"/>
        </w:rPr>
        <w:t>4.1. діти з багатодітних сімей</w:t>
      </w:r>
      <w:r w:rsidR="00D3193F" w:rsidRPr="002C799F">
        <w:rPr>
          <w:rFonts w:ascii="Times New Roman" w:hAnsi="Times New Roman" w:cs="Times New Roman"/>
        </w:rPr>
        <w:t xml:space="preserve"> </w:t>
      </w:r>
      <w:r w:rsidRPr="002C799F">
        <w:rPr>
          <w:rFonts w:ascii="Times New Roman" w:hAnsi="Times New Roman" w:cs="Times New Roman"/>
        </w:rPr>
        <w:t xml:space="preserve"> </w:t>
      </w:r>
    </w:p>
    <w:p w14:paraId="2E0868F1" w14:textId="77777777" w:rsidR="00A933C6" w:rsidRPr="002C799F" w:rsidRDefault="00A933C6" w:rsidP="00A933C6">
      <w:pPr>
        <w:pStyle w:val="a6"/>
        <w:spacing w:before="100" w:beforeAutospacing="1" w:after="100" w:afterAutospacing="1"/>
        <w:rPr>
          <w:rFonts w:ascii="Times New Roman" w:hAnsi="Times New Roman" w:cs="Times New Roman"/>
        </w:rPr>
      </w:pPr>
      <w:r w:rsidRPr="002C799F">
        <w:rPr>
          <w:rFonts w:ascii="Times New Roman" w:hAnsi="Times New Roman" w:cs="Times New Roman"/>
        </w:rPr>
        <w:t>4.2.діти з малозабезпечених сімей;</w:t>
      </w:r>
    </w:p>
    <w:p w14:paraId="13AEC1A4" w14:textId="77777777" w:rsidR="00A933C6" w:rsidRPr="002C799F" w:rsidRDefault="00A933C6" w:rsidP="00A933C6">
      <w:pPr>
        <w:pStyle w:val="a6"/>
        <w:spacing w:before="100" w:beforeAutospacing="1" w:after="100" w:afterAutospacing="1"/>
        <w:rPr>
          <w:rFonts w:ascii="Times New Roman" w:hAnsi="Times New Roman" w:cs="Times New Roman"/>
        </w:rPr>
      </w:pPr>
      <w:r w:rsidRPr="002C799F">
        <w:rPr>
          <w:rFonts w:ascii="Times New Roman" w:hAnsi="Times New Roman" w:cs="Times New Roman"/>
        </w:rPr>
        <w:t>4.3.діти-інваліди, яким не протипоказане навчання у початкових спеціалізованих мистецьких навчальних закладах ( за висновком медичної комісії)</w:t>
      </w:r>
    </w:p>
    <w:p w14:paraId="32476D1F" w14:textId="77777777" w:rsidR="00A933C6" w:rsidRPr="002C799F" w:rsidRDefault="00A933C6" w:rsidP="00A933C6">
      <w:pPr>
        <w:pStyle w:val="a6"/>
        <w:spacing w:before="100" w:beforeAutospacing="1" w:after="100" w:afterAutospacing="1"/>
        <w:rPr>
          <w:rFonts w:ascii="Times New Roman" w:hAnsi="Times New Roman" w:cs="Times New Roman"/>
        </w:rPr>
      </w:pPr>
      <w:r w:rsidRPr="002C799F">
        <w:rPr>
          <w:rFonts w:ascii="Times New Roman" w:hAnsi="Times New Roman" w:cs="Times New Roman"/>
        </w:rPr>
        <w:t>4.4.діти-сироти</w:t>
      </w:r>
    </w:p>
    <w:p w14:paraId="79320F1B" w14:textId="77777777" w:rsidR="00A933C6" w:rsidRPr="002C799F" w:rsidRDefault="00A933C6" w:rsidP="00A933C6">
      <w:pPr>
        <w:pStyle w:val="a6"/>
        <w:spacing w:before="100" w:beforeAutospacing="1" w:after="100" w:afterAutospacing="1"/>
        <w:rPr>
          <w:rFonts w:ascii="Times New Roman" w:hAnsi="Times New Roman" w:cs="Times New Roman"/>
        </w:rPr>
      </w:pPr>
      <w:r w:rsidRPr="002C799F">
        <w:rPr>
          <w:rFonts w:ascii="Times New Roman" w:hAnsi="Times New Roman" w:cs="Times New Roman"/>
        </w:rPr>
        <w:t>4.5.діти позбавлені батьківського піклування.</w:t>
      </w:r>
    </w:p>
    <w:p w14:paraId="107A7EA4" w14:textId="0D542AF3" w:rsidR="00A933C6" w:rsidRPr="002C799F" w:rsidRDefault="00A933C6" w:rsidP="00A933C6">
      <w:pPr>
        <w:pStyle w:val="a6"/>
        <w:spacing w:before="100" w:beforeAutospacing="1" w:after="100" w:afterAutospacing="1"/>
        <w:rPr>
          <w:rFonts w:ascii="Times New Roman" w:hAnsi="Times New Roman" w:cs="Times New Roman"/>
        </w:rPr>
      </w:pPr>
      <w:r w:rsidRPr="002C799F">
        <w:rPr>
          <w:rFonts w:ascii="Times New Roman" w:hAnsi="Times New Roman" w:cs="Times New Roman"/>
        </w:rPr>
        <w:t>4.6.діти, батьки яких є учасниками бойових дій.</w:t>
      </w:r>
    </w:p>
    <w:p w14:paraId="710075B4" w14:textId="2F87E6AD" w:rsidR="00D3193F" w:rsidRPr="002C799F" w:rsidRDefault="00D3193F" w:rsidP="00A933C6">
      <w:pPr>
        <w:pStyle w:val="a6"/>
        <w:spacing w:before="100" w:beforeAutospacing="1" w:after="100" w:afterAutospacing="1"/>
        <w:rPr>
          <w:rFonts w:ascii="Times New Roman" w:hAnsi="Times New Roman" w:cs="Times New Roman"/>
        </w:rPr>
      </w:pPr>
      <w:r w:rsidRPr="002C799F">
        <w:rPr>
          <w:rFonts w:ascii="Times New Roman" w:hAnsi="Times New Roman" w:cs="Times New Roman"/>
        </w:rPr>
        <w:t xml:space="preserve">            5. Встановити, що в разі навчання дітей на двох і більше відділах,  пільга на оплату за навчання  надається тільки на один відділ за вибором батьків.</w:t>
      </w:r>
    </w:p>
    <w:p w14:paraId="4659088F" w14:textId="00B09F6A" w:rsidR="00A933C6" w:rsidRPr="002C799F" w:rsidRDefault="00A933C6" w:rsidP="003B6D1E">
      <w:pPr>
        <w:pStyle w:val="1"/>
        <w:rPr>
          <w:rFonts w:ascii="Times New Roman" w:hAnsi="Times New Roman" w:cs="Times New Roman"/>
          <w:sz w:val="24"/>
          <w:szCs w:val="24"/>
        </w:rPr>
      </w:pPr>
      <w:r w:rsidRPr="002C799F">
        <w:rPr>
          <w:rFonts w:ascii="Times New Roman" w:hAnsi="Times New Roman" w:cs="Times New Roman"/>
          <w:sz w:val="24"/>
          <w:szCs w:val="24"/>
        </w:rPr>
        <w:t xml:space="preserve">           </w:t>
      </w:r>
      <w:r w:rsidR="00D3193F" w:rsidRPr="002C799F">
        <w:rPr>
          <w:rFonts w:ascii="Times New Roman" w:hAnsi="Times New Roman" w:cs="Times New Roman"/>
          <w:sz w:val="24"/>
          <w:szCs w:val="24"/>
          <w:lang w:val="uk-UA"/>
        </w:rPr>
        <w:t>6</w:t>
      </w:r>
      <w:r w:rsidRPr="002C799F">
        <w:rPr>
          <w:rFonts w:ascii="Times New Roman" w:hAnsi="Times New Roman" w:cs="Times New Roman"/>
          <w:sz w:val="24"/>
          <w:szCs w:val="24"/>
        </w:rPr>
        <w:t xml:space="preserve">. </w:t>
      </w:r>
      <w:proofErr w:type="spellStart"/>
      <w:r w:rsidRPr="002C799F">
        <w:rPr>
          <w:rFonts w:ascii="Times New Roman" w:hAnsi="Times New Roman" w:cs="Times New Roman"/>
          <w:sz w:val="24"/>
          <w:szCs w:val="24"/>
        </w:rPr>
        <w:t>Звільнити</w:t>
      </w:r>
      <w:proofErr w:type="spellEnd"/>
      <w:r w:rsidRPr="002C799F">
        <w:rPr>
          <w:rFonts w:ascii="Times New Roman" w:hAnsi="Times New Roman" w:cs="Times New Roman"/>
          <w:sz w:val="24"/>
          <w:szCs w:val="24"/>
        </w:rPr>
        <w:t xml:space="preserve"> </w:t>
      </w:r>
      <w:proofErr w:type="spellStart"/>
      <w:r w:rsidRPr="002C799F">
        <w:rPr>
          <w:rFonts w:ascii="Times New Roman" w:hAnsi="Times New Roman" w:cs="Times New Roman"/>
          <w:sz w:val="24"/>
          <w:szCs w:val="24"/>
        </w:rPr>
        <w:t>від</w:t>
      </w:r>
      <w:proofErr w:type="spellEnd"/>
      <w:r w:rsidRPr="002C799F">
        <w:rPr>
          <w:rFonts w:ascii="Times New Roman" w:hAnsi="Times New Roman" w:cs="Times New Roman"/>
          <w:sz w:val="24"/>
          <w:szCs w:val="24"/>
        </w:rPr>
        <w:t xml:space="preserve"> оплати за </w:t>
      </w:r>
      <w:proofErr w:type="spellStart"/>
      <w:r w:rsidRPr="002C799F">
        <w:rPr>
          <w:rFonts w:ascii="Times New Roman" w:hAnsi="Times New Roman" w:cs="Times New Roman"/>
          <w:sz w:val="24"/>
          <w:szCs w:val="24"/>
        </w:rPr>
        <w:t>навчання</w:t>
      </w:r>
      <w:proofErr w:type="spellEnd"/>
      <w:r w:rsidRPr="002C799F">
        <w:rPr>
          <w:rFonts w:ascii="Times New Roman" w:hAnsi="Times New Roman" w:cs="Times New Roman"/>
          <w:sz w:val="24"/>
          <w:szCs w:val="24"/>
        </w:rPr>
        <w:t xml:space="preserve"> 74 </w:t>
      </w:r>
      <w:proofErr w:type="spellStart"/>
      <w:r w:rsidRPr="002C799F">
        <w:rPr>
          <w:rFonts w:ascii="Times New Roman" w:hAnsi="Times New Roman" w:cs="Times New Roman"/>
          <w:sz w:val="24"/>
          <w:szCs w:val="24"/>
        </w:rPr>
        <w:t>учн</w:t>
      </w:r>
      <w:r w:rsidR="003B6D1E" w:rsidRPr="002C799F">
        <w:rPr>
          <w:rFonts w:ascii="Times New Roman" w:hAnsi="Times New Roman" w:cs="Times New Roman"/>
          <w:sz w:val="24"/>
          <w:szCs w:val="24"/>
        </w:rPr>
        <w:t>і</w:t>
      </w:r>
      <w:proofErr w:type="spellEnd"/>
      <w:r w:rsidRPr="002C799F">
        <w:rPr>
          <w:rFonts w:ascii="Times New Roman" w:hAnsi="Times New Roman" w:cs="Times New Roman"/>
          <w:sz w:val="24"/>
          <w:szCs w:val="24"/>
        </w:rPr>
        <w:t xml:space="preserve">, в тому </w:t>
      </w:r>
      <w:proofErr w:type="spellStart"/>
      <w:r w:rsidRPr="002C799F">
        <w:rPr>
          <w:rFonts w:ascii="Times New Roman" w:hAnsi="Times New Roman" w:cs="Times New Roman"/>
          <w:sz w:val="24"/>
          <w:szCs w:val="24"/>
        </w:rPr>
        <w:t>числі</w:t>
      </w:r>
      <w:proofErr w:type="spellEnd"/>
      <w:r w:rsidRPr="002C799F">
        <w:rPr>
          <w:rFonts w:ascii="Times New Roman" w:hAnsi="Times New Roman" w:cs="Times New Roman"/>
          <w:sz w:val="24"/>
          <w:szCs w:val="24"/>
        </w:rPr>
        <w:t>:</w:t>
      </w:r>
    </w:p>
    <w:p w14:paraId="60AA2B84" w14:textId="77777777" w:rsidR="00A933C6" w:rsidRPr="002C799F" w:rsidRDefault="00A933C6" w:rsidP="003B6D1E">
      <w:pPr>
        <w:pStyle w:val="1"/>
        <w:rPr>
          <w:rFonts w:ascii="Times New Roman" w:hAnsi="Times New Roman" w:cs="Times New Roman"/>
          <w:sz w:val="24"/>
          <w:szCs w:val="24"/>
        </w:rPr>
      </w:pPr>
      <w:r w:rsidRPr="002C799F">
        <w:rPr>
          <w:rFonts w:ascii="Times New Roman" w:hAnsi="Times New Roman" w:cs="Times New Roman"/>
          <w:sz w:val="24"/>
          <w:szCs w:val="24"/>
        </w:rPr>
        <w:t xml:space="preserve">- УБД - 33 </w:t>
      </w:r>
      <w:proofErr w:type="spellStart"/>
      <w:r w:rsidRPr="002C799F">
        <w:rPr>
          <w:rFonts w:ascii="Times New Roman" w:hAnsi="Times New Roman" w:cs="Times New Roman"/>
          <w:sz w:val="24"/>
          <w:szCs w:val="24"/>
        </w:rPr>
        <w:t>учнів</w:t>
      </w:r>
      <w:proofErr w:type="spellEnd"/>
      <w:r w:rsidRPr="002C799F">
        <w:rPr>
          <w:rFonts w:ascii="Times New Roman" w:hAnsi="Times New Roman" w:cs="Times New Roman"/>
          <w:sz w:val="24"/>
          <w:szCs w:val="24"/>
        </w:rPr>
        <w:t>,</w:t>
      </w:r>
    </w:p>
    <w:p w14:paraId="7B54516C" w14:textId="65DFD53F" w:rsidR="00A933C6" w:rsidRPr="002C799F" w:rsidRDefault="00A933C6" w:rsidP="003B6D1E">
      <w:pPr>
        <w:pStyle w:val="1"/>
        <w:rPr>
          <w:rFonts w:ascii="Times New Roman" w:hAnsi="Times New Roman" w:cs="Times New Roman"/>
          <w:sz w:val="24"/>
          <w:szCs w:val="24"/>
        </w:rPr>
      </w:pPr>
      <w:r w:rsidRPr="002C799F">
        <w:rPr>
          <w:rFonts w:ascii="Times New Roman" w:hAnsi="Times New Roman" w:cs="Times New Roman"/>
          <w:sz w:val="24"/>
          <w:szCs w:val="24"/>
        </w:rPr>
        <w:t xml:space="preserve">- </w:t>
      </w:r>
      <w:proofErr w:type="spellStart"/>
      <w:r w:rsidRPr="002C799F">
        <w:rPr>
          <w:rFonts w:ascii="Times New Roman" w:hAnsi="Times New Roman" w:cs="Times New Roman"/>
          <w:sz w:val="24"/>
          <w:szCs w:val="24"/>
        </w:rPr>
        <w:t>діти</w:t>
      </w:r>
      <w:proofErr w:type="spellEnd"/>
      <w:r w:rsidR="00D3193F" w:rsidRPr="002C799F">
        <w:rPr>
          <w:rFonts w:ascii="Times New Roman" w:hAnsi="Times New Roman" w:cs="Times New Roman"/>
          <w:sz w:val="24"/>
          <w:szCs w:val="24"/>
          <w:lang w:val="uk-UA"/>
        </w:rPr>
        <w:t>-</w:t>
      </w:r>
      <w:proofErr w:type="spellStart"/>
      <w:r w:rsidRPr="002C799F">
        <w:rPr>
          <w:rFonts w:ascii="Times New Roman" w:hAnsi="Times New Roman" w:cs="Times New Roman"/>
          <w:sz w:val="24"/>
          <w:szCs w:val="24"/>
        </w:rPr>
        <w:t>інваліди</w:t>
      </w:r>
      <w:proofErr w:type="spellEnd"/>
      <w:r w:rsidRPr="002C799F">
        <w:rPr>
          <w:rFonts w:ascii="Times New Roman" w:hAnsi="Times New Roman" w:cs="Times New Roman"/>
          <w:sz w:val="24"/>
          <w:szCs w:val="24"/>
        </w:rPr>
        <w:t xml:space="preserve"> </w:t>
      </w:r>
      <w:r w:rsidR="00D3193F" w:rsidRPr="002C799F">
        <w:rPr>
          <w:rFonts w:ascii="Times New Roman" w:hAnsi="Times New Roman" w:cs="Times New Roman"/>
          <w:sz w:val="24"/>
          <w:szCs w:val="24"/>
          <w:lang w:val="uk-UA"/>
        </w:rPr>
        <w:t xml:space="preserve"> </w:t>
      </w:r>
      <w:r w:rsidRPr="002C799F">
        <w:rPr>
          <w:rFonts w:ascii="Times New Roman" w:hAnsi="Times New Roman" w:cs="Times New Roman"/>
          <w:sz w:val="24"/>
          <w:szCs w:val="24"/>
        </w:rPr>
        <w:t xml:space="preserve"> - </w:t>
      </w:r>
      <w:r w:rsidR="00D3193F" w:rsidRPr="002C799F">
        <w:rPr>
          <w:rFonts w:ascii="Times New Roman" w:hAnsi="Times New Roman" w:cs="Times New Roman"/>
          <w:sz w:val="24"/>
          <w:szCs w:val="24"/>
          <w:lang w:val="uk-UA"/>
        </w:rPr>
        <w:t xml:space="preserve"> </w:t>
      </w:r>
      <w:r w:rsidRPr="002C799F">
        <w:rPr>
          <w:rFonts w:ascii="Times New Roman" w:hAnsi="Times New Roman" w:cs="Times New Roman"/>
          <w:sz w:val="24"/>
          <w:szCs w:val="24"/>
        </w:rPr>
        <w:t xml:space="preserve"> 2 </w:t>
      </w:r>
      <w:proofErr w:type="spellStart"/>
      <w:r w:rsidRPr="002C799F">
        <w:rPr>
          <w:rFonts w:ascii="Times New Roman" w:hAnsi="Times New Roman" w:cs="Times New Roman"/>
          <w:sz w:val="24"/>
          <w:szCs w:val="24"/>
        </w:rPr>
        <w:t>учні</w:t>
      </w:r>
      <w:proofErr w:type="spellEnd"/>
      <w:r w:rsidRPr="002C799F">
        <w:rPr>
          <w:rFonts w:ascii="Times New Roman" w:hAnsi="Times New Roman" w:cs="Times New Roman"/>
          <w:sz w:val="24"/>
          <w:szCs w:val="24"/>
        </w:rPr>
        <w:br/>
        <w:t xml:space="preserve">- </w:t>
      </w:r>
      <w:proofErr w:type="spellStart"/>
      <w:r w:rsidRPr="002C799F">
        <w:rPr>
          <w:rFonts w:ascii="Times New Roman" w:hAnsi="Times New Roman" w:cs="Times New Roman"/>
          <w:sz w:val="24"/>
          <w:szCs w:val="24"/>
        </w:rPr>
        <w:t>багатодітні</w:t>
      </w:r>
      <w:proofErr w:type="spellEnd"/>
      <w:r w:rsidRPr="002C799F">
        <w:rPr>
          <w:rFonts w:ascii="Times New Roman" w:hAnsi="Times New Roman" w:cs="Times New Roman"/>
          <w:sz w:val="24"/>
          <w:szCs w:val="24"/>
        </w:rPr>
        <w:t xml:space="preserve"> - 37 </w:t>
      </w:r>
      <w:proofErr w:type="spellStart"/>
      <w:r w:rsidRPr="002C799F">
        <w:rPr>
          <w:rFonts w:ascii="Times New Roman" w:hAnsi="Times New Roman" w:cs="Times New Roman"/>
          <w:sz w:val="24"/>
          <w:szCs w:val="24"/>
        </w:rPr>
        <w:t>учнів</w:t>
      </w:r>
      <w:proofErr w:type="spellEnd"/>
    </w:p>
    <w:p w14:paraId="6CC4A0B5" w14:textId="77777777" w:rsidR="00A933C6" w:rsidRPr="002C799F" w:rsidRDefault="00A933C6" w:rsidP="003B6D1E">
      <w:pPr>
        <w:pStyle w:val="1"/>
        <w:rPr>
          <w:rFonts w:ascii="Times New Roman" w:hAnsi="Times New Roman" w:cs="Times New Roman"/>
          <w:sz w:val="24"/>
          <w:szCs w:val="24"/>
        </w:rPr>
      </w:pPr>
      <w:r w:rsidRPr="002C799F">
        <w:rPr>
          <w:rFonts w:ascii="Times New Roman" w:hAnsi="Times New Roman" w:cs="Times New Roman"/>
          <w:sz w:val="24"/>
          <w:szCs w:val="24"/>
        </w:rPr>
        <w:t xml:space="preserve">- сироти – 1 </w:t>
      </w:r>
      <w:proofErr w:type="spellStart"/>
      <w:r w:rsidRPr="002C799F">
        <w:rPr>
          <w:rFonts w:ascii="Times New Roman" w:hAnsi="Times New Roman" w:cs="Times New Roman"/>
          <w:sz w:val="24"/>
          <w:szCs w:val="24"/>
        </w:rPr>
        <w:t>учень</w:t>
      </w:r>
      <w:proofErr w:type="spellEnd"/>
    </w:p>
    <w:p w14:paraId="4E561EFD" w14:textId="6D30A2B8" w:rsidR="00A933C6" w:rsidRPr="002C799F" w:rsidRDefault="00A933C6" w:rsidP="00A933C6">
      <w:pPr>
        <w:pStyle w:val="a6"/>
        <w:spacing w:before="100" w:beforeAutospacing="1" w:after="100" w:afterAutospacing="1"/>
        <w:rPr>
          <w:rFonts w:ascii="Times New Roman" w:eastAsia="Calibri" w:hAnsi="Times New Roman" w:cs="Times New Roman"/>
        </w:rPr>
      </w:pPr>
      <w:r w:rsidRPr="002C799F">
        <w:rPr>
          <w:rFonts w:ascii="Times New Roman" w:eastAsia="Calibri" w:hAnsi="Times New Roman" w:cs="Times New Roman"/>
        </w:rPr>
        <w:t xml:space="preserve">           </w:t>
      </w:r>
      <w:r w:rsidR="00D3193F" w:rsidRPr="002C799F">
        <w:rPr>
          <w:rFonts w:ascii="Times New Roman" w:eastAsia="Calibri" w:hAnsi="Times New Roman" w:cs="Times New Roman"/>
        </w:rPr>
        <w:t>7</w:t>
      </w:r>
      <w:r w:rsidRPr="002C799F">
        <w:rPr>
          <w:rFonts w:ascii="Times New Roman" w:eastAsia="Calibri" w:hAnsi="Times New Roman" w:cs="Times New Roman"/>
        </w:rPr>
        <w:t xml:space="preserve">.Вважати таким, що втратило чинність, рішення Косівської міської ради   № 2668-43/2024   від  26.09.2024 року </w:t>
      </w:r>
    </w:p>
    <w:p w14:paraId="58EFA4A7" w14:textId="481CD11A" w:rsidR="00A933C6" w:rsidRPr="002C799F" w:rsidRDefault="00A933C6" w:rsidP="00A933C6">
      <w:pPr>
        <w:pStyle w:val="a6"/>
        <w:spacing w:before="100" w:beforeAutospacing="1" w:after="100" w:afterAutospacing="1"/>
        <w:rPr>
          <w:rFonts w:ascii="Times New Roman" w:eastAsia="Times New Roman" w:hAnsi="Times New Roman" w:cs="Times New Roman"/>
        </w:rPr>
      </w:pPr>
      <w:r w:rsidRPr="002C799F">
        <w:rPr>
          <w:rFonts w:ascii="Times New Roman" w:hAnsi="Times New Roman" w:cs="Times New Roman"/>
        </w:rPr>
        <w:t xml:space="preserve">          </w:t>
      </w:r>
      <w:r w:rsidR="00D3193F" w:rsidRPr="002C799F">
        <w:rPr>
          <w:rFonts w:ascii="Times New Roman" w:hAnsi="Times New Roman" w:cs="Times New Roman"/>
        </w:rPr>
        <w:t>8</w:t>
      </w:r>
      <w:r w:rsidRPr="002C799F">
        <w:rPr>
          <w:rFonts w:ascii="Times New Roman" w:hAnsi="Times New Roman" w:cs="Times New Roman"/>
        </w:rPr>
        <w:t xml:space="preserve">. Контроль за виконанням даного рішення покласти на начальника відділу культури та туризму Косівської міської ради  Романа </w:t>
      </w:r>
      <w:proofErr w:type="spellStart"/>
      <w:r w:rsidRPr="002C799F">
        <w:rPr>
          <w:rFonts w:ascii="Times New Roman" w:hAnsi="Times New Roman" w:cs="Times New Roman"/>
        </w:rPr>
        <w:t>Печижака</w:t>
      </w:r>
      <w:proofErr w:type="spellEnd"/>
      <w:r w:rsidRPr="002C799F">
        <w:rPr>
          <w:rFonts w:ascii="Times New Roman" w:hAnsi="Times New Roman" w:cs="Times New Roman"/>
        </w:rPr>
        <w:t xml:space="preserve"> та в.о.</w:t>
      </w:r>
      <w:r w:rsidR="00D3193F" w:rsidRPr="002C799F">
        <w:rPr>
          <w:rFonts w:ascii="Times New Roman" w:hAnsi="Times New Roman" w:cs="Times New Roman"/>
        </w:rPr>
        <w:t xml:space="preserve"> </w:t>
      </w:r>
      <w:r w:rsidRPr="002C799F">
        <w:rPr>
          <w:rFonts w:ascii="Times New Roman" w:hAnsi="Times New Roman" w:cs="Times New Roman"/>
        </w:rPr>
        <w:t>директора</w:t>
      </w:r>
      <w:r w:rsidR="00D3193F" w:rsidRPr="002C799F">
        <w:rPr>
          <w:rFonts w:ascii="Times New Roman" w:hAnsi="Times New Roman" w:cs="Times New Roman"/>
        </w:rPr>
        <w:t xml:space="preserve"> </w:t>
      </w:r>
      <w:r w:rsidRPr="002C799F">
        <w:rPr>
          <w:rFonts w:ascii="Times New Roman" w:hAnsi="Times New Roman" w:cs="Times New Roman"/>
        </w:rPr>
        <w:t xml:space="preserve"> Косівської школи мистецтв  Дмитра  </w:t>
      </w:r>
      <w:proofErr w:type="spellStart"/>
      <w:r w:rsidRPr="002C799F">
        <w:rPr>
          <w:rFonts w:ascii="Times New Roman" w:hAnsi="Times New Roman" w:cs="Times New Roman"/>
        </w:rPr>
        <w:t>Обушака</w:t>
      </w:r>
      <w:proofErr w:type="spellEnd"/>
      <w:r w:rsidRPr="002C799F">
        <w:rPr>
          <w:rFonts w:ascii="Times New Roman" w:hAnsi="Times New Roman" w:cs="Times New Roman"/>
        </w:rPr>
        <w:t xml:space="preserve"> .</w:t>
      </w:r>
    </w:p>
    <w:p w14:paraId="7C8C8536" w14:textId="77777777" w:rsidR="00A933C6" w:rsidRPr="002C799F" w:rsidRDefault="00A933C6" w:rsidP="00A933C6"/>
    <w:p w14:paraId="35DF740F" w14:textId="77777777" w:rsidR="00A933C6" w:rsidRPr="002C799F" w:rsidRDefault="00A933C6" w:rsidP="00A933C6">
      <w:pPr>
        <w:rPr>
          <w:b/>
        </w:rPr>
      </w:pPr>
    </w:p>
    <w:p w14:paraId="58743EA3" w14:textId="77777777" w:rsidR="00A933C6" w:rsidRPr="002C799F" w:rsidRDefault="00A933C6" w:rsidP="00A933C6">
      <w:pPr>
        <w:rPr>
          <w:b/>
        </w:rPr>
      </w:pPr>
    </w:p>
    <w:p w14:paraId="7E93CF39" w14:textId="77777777" w:rsidR="00A933C6" w:rsidRPr="002C799F" w:rsidRDefault="00A933C6" w:rsidP="00A933C6">
      <w:pPr>
        <w:rPr>
          <w:b/>
        </w:rPr>
      </w:pPr>
      <w:proofErr w:type="spellStart"/>
      <w:r w:rsidRPr="002C799F">
        <w:rPr>
          <w:b/>
        </w:rPr>
        <w:t>Міський</w:t>
      </w:r>
      <w:proofErr w:type="spellEnd"/>
      <w:r w:rsidRPr="002C799F">
        <w:rPr>
          <w:b/>
        </w:rPr>
        <w:t xml:space="preserve"> голова                                      </w:t>
      </w:r>
      <w:proofErr w:type="spellStart"/>
      <w:r w:rsidRPr="002C799F">
        <w:rPr>
          <w:b/>
        </w:rPr>
        <w:t>Юрій</w:t>
      </w:r>
      <w:proofErr w:type="spellEnd"/>
      <w:r w:rsidRPr="002C799F">
        <w:rPr>
          <w:b/>
        </w:rPr>
        <w:t xml:space="preserve">   ПЛОСКОНОС</w:t>
      </w:r>
    </w:p>
    <w:p w14:paraId="12F1FE0D" w14:textId="77777777" w:rsidR="00D3193F" w:rsidRPr="002C799F" w:rsidRDefault="00D3193F" w:rsidP="00A933C6">
      <w:pPr>
        <w:rPr>
          <w:b/>
        </w:rPr>
      </w:pPr>
    </w:p>
    <w:p w14:paraId="0781C003" w14:textId="2B216CCD" w:rsidR="00A933C6" w:rsidRPr="002C799F" w:rsidRDefault="00A933C6" w:rsidP="00A933C6">
      <w:pPr>
        <w:rPr>
          <w:b/>
        </w:rPr>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w:t>
      </w:r>
      <w:r w:rsidR="00D3193F" w:rsidRPr="002C799F">
        <w:rPr>
          <w:b/>
          <w:lang w:val="uk-UA"/>
        </w:rPr>
        <w:t xml:space="preserve"> </w:t>
      </w:r>
      <w:r w:rsidRPr="002C799F">
        <w:rPr>
          <w:b/>
        </w:rPr>
        <w:t xml:space="preserve"> МЕДВЕДЧУК </w:t>
      </w:r>
    </w:p>
    <w:p w14:paraId="3C57C4A5" w14:textId="0E1FD56C" w:rsidR="002B5813" w:rsidRPr="002C799F" w:rsidRDefault="002B5813" w:rsidP="00A933C6">
      <w:pPr>
        <w:rPr>
          <w:b/>
        </w:rPr>
      </w:pPr>
    </w:p>
    <w:p w14:paraId="764B3DCA" w14:textId="3F8E5902" w:rsidR="002B5813" w:rsidRPr="002C799F" w:rsidRDefault="002B5813" w:rsidP="00A933C6">
      <w:pPr>
        <w:rPr>
          <w:b/>
        </w:rPr>
      </w:pPr>
    </w:p>
    <w:p w14:paraId="52F9677C" w14:textId="4503DE02" w:rsidR="002B5813" w:rsidRPr="002C799F" w:rsidRDefault="002B5813" w:rsidP="00A933C6">
      <w:pPr>
        <w:rPr>
          <w:b/>
        </w:rPr>
      </w:pPr>
    </w:p>
    <w:p w14:paraId="4068C406" w14:textId="0E34F718" w:rsidR="002B5813" w:rsidRPr="002C799F" w:rsidRDefault="002B5813" w:rsidP="00A933C6">
      <w:pPr>
        <w:rPr>
          <w:b/>
        </w:rPr>
      </w:pPr>
    </w:p>
    <w:p w14:paraId="20F81030" w14:textId="6791CB51" w:rsidR="002B5813" w:rsidRPr="002C799F" w:rsidRDefault="002B5813" w:rsidP="00A933C6">
      <w:pPr>
        <w:rPr>
          <w:b/>
        </w:rPr>
      </w:pPr>
    </w:p>
    <w:p w14:paraId="5F31C002" w14:textId="12A007E9" w:rsidR="002B5813" w:rsidRPr="002C799F" w:rsidRDefault="002B5813" w:rsidP="00A933C6">
      <w:pPr>
        <w:rPr>
          <w:b/>
        </w:rPr>
      </w:pPr>
    </w:p>
    <w:p w14:paraId="205C40CD" w14:textId="0E2EB312" w:rsidR="002B5813" w:rsidRPr="002C799F" w:rsidRDefault="002B5813" w:rsidP="00A933C6">
      <w:pPr>
        <w:rPr>
          <w:b/>
        </w:rPr>
      </w:pPr>
    </w:p>
    <w:p w14:paraId="30986EAA" w14:textId="62DA4147" w:rsidR="002B5813" w:rsidRPr="002C799F" w:rsidRDefault="002B5813" w:rsidP="00A933C6">
      <w:pPr>
        <w:rPr>
          <w:b/>
        </w:rPr>
      </w:pPr>
    </w:p>
    <w:p w14:paraId="6A07329B" w14:textId="312D6124" w:rsidR="002B5813" w:rsidRPr="002C799F" w:rsidRDefault="002B5813" w:rsidP="00A933C6">
      <w:pPr>
        <w:rPr>
          <w:b/>
        </w:rPr>
      </w:pPr>
    </w:p>
    <w:p w14:paraId="34F46D15" w14:textId="200991A7" w:rsidR="002B5813" w:rsidRPr="002C799F" w:rsidRDefault="002B5813" w:rsidP="00A933C6">
      <w:pPr>
        <w:rPr>
          <w:b/>
        </w:rPr>
      </w:pPr>
    </w:p>
    <w:p w14:paraId="2A257109" w14:textId="796E370A" w:rsidR="002B5813" w:rsidRPr="002C799F" w:rsidRDefault="002B5813" w:rsidP="00A933C6">
      <w:pPr>
        <w:rPr>
          <w:b/>
        </w:rPr>
      </w:pPr>
    </w:p>
    <w:p w14:paraId="1442737F" w14:textId="54558229" w:rsidR="002B5813" w:rsidRPr="002C799F" w:rsidRDefault="002B5813" w:rsidP="00A933C6">
      <w:pPr>
        <w:rPr>
          <w:b/>
        </w:rPr>
      </w:pPr>
    </w:p>
    <w:p w14:paraId="6F6F537B" w14:textId="1CE287CD" w:rsidR="002B5813" w:rsidRPr="002C799F" w:rsidRDefault="002B5813" w:rsidP="00A933C6">
      <w:pPr>
        <w:rPr>
          <w:b/>
        </w:rPr>
      </w:pPr>
    </w:p>
    <w:p w14:paraId="1C0804CF" w14:textId="7AAD28DA" w:rsidR="002B5813" w:rsidRPr="002C799F" w:rsidRDefault="002B5813" w:rsidP="00A933C6">
      <w:pPr>
        <w:rPr>
          <w:b/>
        </w:rPr>
      </w:pPr>
    </w:p>
    <w:p w14:paraId="6005211D" w14:textId="3FD4415B" w:rsidR="002B5813" w:rsidRPr="002C799F" w:rsidRDefault="002B5813" w:rsidP="00A933C6">
      <w:pPr>
        <w:rPr>
          <w:b/>
        </w:rPr>
      </w:pPr>
    </w:p>
    <w:p w14:paraId="4CDC2882" w14:textId="350AE502" w:rsidR="002B5813" w:rsidRPr="002C799F" w:rsidRDefault="002B5813" w:rsidP="00A933C6">
      <w:pPr>
        <w:rPr>
          <w:b/>
        </w:rPr>
      </w:pPr>
    </w:p>
    <w:p w14:paraId="490848AF" w14:textId="77777777" w:rsidR="006E5310" w:rsidRPr="002C799F" w:rsidRDefault="006E5310" w:rsidP="006E5310">
      <w:pPr>
        <w:spacing w:after="160" w:line="252" w:lineRule="auto"/>
        <w:ind w:left="284"/>
        <w:contextualSpacing/>
        <w:jc w:val="right"/>
        <w:rPr>
          <w:b/>
          <w:lang w:val="uk-UA" w:eastAsia="uk-UA"/>
        </w:rPr>
      </w:pPr>
      <w:proofErr w:type="spellStart"/>
      <w:r w:rsidRPr="002C799F">
        <w:rPr>
          <w:b/>
          <w:lang w:val="uk-UA" w:eastAsia="uk-UA"/>
        </w:rPr>
        <w:lastRenderedPageBreak/>
        <w:t>Проєкт</w:t>
      </w:r>
      <w:proofErr w:type="spellEnd"/>
    </w:p>
    <w:p w14:paraId="5DD92EF9" w14:textId="77777777" w:rsidR="006E5310" w:rsidRPr="002C799F" w:rsidRDefault="006E5310" w:rsidP="006E5310">
      <w:pPr>
        <w:spacing w:after="160" w:line="252" w:lineRule="auto"/>
        <w:ind w:left="284"/>
        <w:contextualSpacing/>
        <w:jc w:val="right"/>
        <w:rPr>
          <w:b/>
          <w:lang w:val="uk-UA" w:eastAsia="uk-UA"/>
        </w:rPr>
      </w:pPr>
    </w:p>
    <w:p w14:paraId="6FEBF8A5" w14:textId="77777777" w:rsidR="006E5310" w:rsidRPr="002C799F" w:rsidRDefault="006E5310" w:rsidP="006E5310">
      <w:pPr>
        <w:spacing w:after="160" w:line="252" w:lineRule="auto"/>
        <w:ind w:left="284"/>
        <w:contextualSpacing/>
        <w:jc w:val="center"/>
        <w:rPr>
          <w:b/>
          <w:lang w:val="uk-UA" w:eastAsia="uk-UA"/>
        </w:rPr>
      </w:pPr>
      <w:r w:rsidRPr="002C799F">
        <w:rPr>
          <w:b/>
          <w:noProof/>
        </w:rPr>
        <w:drawing>
          <wp:inline distT="0" distB="0" distL="0" distR="0" wp14:anchorId="1F91591C" wp14:editId="26143C73">
            <wp:extent cx="429895" cy="621030"/>
            <wp:effectExtent l="0" t="0" r="8255" b="762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895" cy="621030"/>
                    </a:xfrm>
                    <a:prstGeom prst="rect">
                      <a:avLst/>
                    </a:prstGeom>
                    <a:noFill/>
                    <a:ln>
                      <a:noFill/>
                    </a:ln>
                  </pic:spPr>
                </pic:pic>
              </a:graphicData>
            </a:graphic>
          </wp:inline>
        </w:drawing>
      </w:r>
    </w:p>
    <w:p w14:paraId="4AAECB40" w14:textId="77777777" w:rsidR="006E5310" w:rsidRPr="002C799F" w:rsidRDefault="006E5310" w:rsidP="006E5310">
      <w:pPr>
        <w:spacing w:line="252" w:lineRule="auto"/>
        <w:ind w:left="284"/>
        <w:contextualSpacing/>
        <w:jc w:val="center"/>
        <w:rPr>
          <w:b/>
          <w:lang w:eastAsia="zh-CN"/>
        </w:rPr>
      </w:pPr>
      <w:proofErr w:type="gramStart"/>
      <w:r w:rsidRPr="002C799F">
        <w:rPr>
          <w:b/>
        </w:rPr>
        <w:t>КОСІВСЬКА  МІСЬКА</w:t>
      </w:r>
      <w:proofErr w:type="gramEnd"/>
      <w:r w:rsidRPr="002C799F">
        <w:rPr>
          <w:b/>
        </w:rPr>
        <w:t xml:space="preserve">  РАДА</w:t>
      </w:r>
    </w:p>
    <w:p w14:paraId="2EB83316" w14:textId="77777777" w:rsidR="006E5310" w:rsidRPr="002C799F" w:rsidRDefault="006E5310" w:rsidP="006E5310">
      <w:pPr>
        <w:spacing w:line="252" w:lineRule="auto"/>
        <w:ind w:left="284"/>
        <w:contextualSpacing/>
        <w:jc w:val="center"/>
        <w:rPr>
          <w:b/>
        </w:rPr>
      </w:pPr>
      <w:r w:rsidRPr="002C799F">
        <w:rPr>
          <w:b/>
        </w:rPr>
        <w:t>КОСІВСЬКОГО РАЙОНУ</w:t>
      </w:r>
    </w:p>
    <w:p w14:paraId="6B8CAEDA" w14:textId="77777777" w:rsidR="006E5310" w:rsidRPr="002C799F" w:rsidRDefault="006E5310" w:rsidP="006E5310">
      <w:pPr>
        <w:spacing w:line="252" w:lineRule="auto"/>
        <w:ind w:left="284"/>
        <w:contextualSpacing/>
        <w:jc w:val="center"/>
        <w:rPr>
          <w:b/>
        </w:rPr>
      </w:pPr>
      <w:r w:rsidRPr="002C799F">
        <w:rPr>
          <w:b/>
        </w:rPr>
        <w:t>ІВАНО-ФРАНКІВСЬКОЇ ОБЛАСТІ</w:t>
      </w:r>
    </w:p>
    <w:p w14:paraId="0F1CD590" w14:textId="77777777" w:rsidR="006E5310" w:rsidRPr="002C799F" w:rsidRDefault="006E5310" w:rsidP="006E5310">
      <w:pPr>
        <w:spacing w:line="252" w:lineRule="auto"/>
        <w:ind w:left="284"/>
        <w:contextualSpacing/>
        <w:jc w:val="center"/>
        <w:rPr>
          <w:b/>
        </w:rPr>
      </w:pPr>
      <w:proofErr w:type="spellStart"/>
      <w:r w:rsidRPr="002C799F">
        <w:rPr>
          <w:b/>
        </w:rPr>
        <w:t>Восьме</w:t>
      </w:r>
      <w:proofErr w:type="spellEnd"/>
      <w:r w:rsidRPr="002C799F">
        <w:rPr>
          <w:b/>
        </w:rPr>
        <w:t xml:space="preserve"> </w:t>
      </w:r>
      <w:proofErr w:type="spellStart"/>
      <w:r w:rsidRPr="002C799F">
        <w:rPr>
          <w:b/>
        </w:rPr>
        <w:t>демократичне</w:t>
      </w:r>
      <w:proofErr w:type="spellEnd"/>
      <w:r w:rsidRPr="002C799F">
        <w:rPr>
          <w:b/>
        </w:rPr>
        <w:t xml:space="preserve"> </w:t>
      </w:r>
      <w:proofErr w:type="spellStart"/>
      <w:r w:rsidRPr="002C799F">
        <w:rPr>
          <w:b/>
        </w:rPr>
        <w:t>скликання</w:t>
      </w:r>
      <w:proofErr w:type="spellEnd"/>
    </w:p>
    <w:p w14:paraId="59776E94" w14:textId="22A7C295" w:rsidR="002B5813" w:rsidRPr="002C799F" w:rsidRDefault="006E5310" w:rsidP="006E5310">
      <w:pPr>
        <w:pStyle w:val="a3"/>
        <w:jc w:val="center"/>
        <w:rPr>
          <w:b/>
          <w:sz w:val="24"/>
          <w:lang w:eastAsia="en-US"/>
        </w:rPr>
      </w:pPr>
      <w:r w:rsidRPr="002C799F">
        <w:rPr>
          <w:b/>
          <w:sz w:val="24"/>
        </w:rPr>
        <w:t>П’ятдесят  шоста   сесія</w:t>
      </w:r>
      <w:r w:rsidRPr="002C799F">
        <w:rPr>
          <w:noProof/>
          <w:sz w:val="24"/>
          <w:lang w:eastAsia="en-US"/>
        </w:rPr>
        <w:t xml:space="preserve"> </w:t>
      </w:r>
      <w:r w:rsidR="002B5813" w:rsidRPr="002C799F">
        <w:rPr>
          <w:noProof/>
          <w:sz w:val="24"/>
          <w:lang w:eastAsia="en-US"/>
        </w:rPr>
        <mc:AlternateContent>
          <mc:Choice Requires="wps">
            <w:drawing>
              <wp:anchor distT="0" distB="0" distL="114300" distR="114300" simplePos="0" relativeHeight="251659264" behindDoc="0" locked="0" layoutInCell="1" allowOverlap="1" wp14:anchorId="7CEA5CE4" wp14:editId="6D7709E5">
                <wp:simplePos x="0" y="0"/>
                <wp:positionH relativeFrom="column">
                  <wp:posOffset>5479415</wp:posOffset>
                </wp:positionH>
                <wp:positionV relativeFrom="paragraph">
                  <wp:posOffset>-180975</wp:posOffset>
                </wp:positionV>
                <wp:extent cx="828675" cy="480060"/>
                <wp:effectExtent l="0" t="0" r="9525" b="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476885"/>
                        </a:xfrm>
                        <a:prstGeom prst="rect">
                          <a:avLst/>
                        </a:prstGeom>
                        <a:solidFill>
                          <a:srgbClr val="FFFFFF"/>
                        </a:solidFill>
                        <a:ln w="9525">
                          <a:noFill/>
                          <a:miter lim="800000"/>
                          <a:headEnd/>
                          <a:tailEnd/>
                        </a:ln>
                      </wps:spPr>
                      <wps:txbx>
                        <w:txbxContent>
                          <w:p w14:paraId="45FA8965" w14:textId="33D8E3CB" w:rsidR="002B5813" w:rsidRDefault="002B5813" w:rsidP="002B5813">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EA5CE4" id="_x0000_t202" coordsize="21600,21600" o:spt="202" path="m,l,21600r21600,l21600,xe">
                <v:stroke joinstyle="miter"/>
                <v:path gradientshapeok="t" o:connecttype="rect"/>
              </v:shapetype>
              <v:shape id="Надпись 20" o:spid="_x0000_s1026" type="#_x0000_t202" style="position:absolute;left:0;text-align:left;margin-left:431.45pt;margin-top:-14.25pt;width:65.25pt;height:37.8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" stroked="f">
                <v:textbox style="mso-fit-shape-to-text:t">
                  <w:txbxContent>
                    <w:p w14:paraId="45FA8965" w14:textId="33D8E3CB" w:rsidR="002B5813" w:rsidRDefault="002B5813" w:rsidP="002B5813">
                      <w:pPr>
                        <w:rPr>
                          <w:b/>
                          <w:sz w:val="28"/>
                          <w:szCs w:val="28"/>
                        </w:rPr>
                      </w:pPr>
                    </w:p>
                  </w:txbxContent>
                </v:textbox>
              </v:shape>
            </w:pict>
          </mc:Fallback>
        </mc:AlternateContent>
      </w:r>
      <w:r w:rsidR="002B5813" w:rsidRPr="002C799F">
        <w:rPr>
          <w:sz w:val="24"/>
        </w:rPr>
        <w:br/>
        <w:t>__________________________________________________</w:t>
      </w:r>
      <w:r w:rsidR="002B5813" w:rsidRPr="002C799F">
        <w:rPr>
          <w:sz w:val="24"/>
          <w:lang w:val="ru-RU"/>
        </w:rPr>
        <w:t>_______</w:t>
      </w:r>
      <w:r w:rsidR="002B5813" w:rsidRPr="002C799F">
        <w:rPr>
          <w:sz w:val="24"/>
        </w:rPr>
        <w:t>_______________________</w:t>
      </w:r>
    </w:p>
    <w:p w14:paraId="55DA0998" w14:textId="77777777" w:rsidR="002B5813" w:rsidRPr="002C799F" w:rsidRDefault="002B5813" w:rsidP="002B5813">
      <w:pPr>
        <w:pStyle w:val="a3"/>
        <w:jc w:val="center"/>
        <w:rPr>
          <w:b/>
          <w:sz w:val="24"/>
        </w:rPr>
      </w:pPr>
      <w:r w:rsidRPr="002C799F">
        <w:rPr>
          <w:b/>
          <w:sz w:val="24"/>
        </w:rPr>
        <w:t xml:space="preserve">Р І Ш Е Н </w:t>
      </w:r>
      <w:proofErr w:type="spellStart"/>
      <w:r w:rsidRPr="002C799F">
        <w:rPr>
          <w:b/>
          <w:sz w:val="24"/>
        </w:rPr>
        <w:t>Н</w:t>
      </w:r>
      <w:proofErr w:type="spellEnd"/>
      <w:r w:rsidRPr="002C799F">
        <w:rPr>
          <w:b/>
          <w:sz w:val="24"/>
        </w:rPr>
        <w:t xml:space="preserve"> Я</w:t>
      </w:r>
    </w:p>
    <w:p w14:paraId="28AEE04A" w14:textId="77777777" w:rsidR="002B5813" w:rsidRPr="002C799F" w:rsidRDefault="002B5813" w:rsidP="002B5813">
      <w:pPr>
        <w:pStyle w:val="a3"/>
        <w:rPr>
          <w:rStyle w:val="a4"/>
          <w:sz w:val="24"/>
          <w:lang w:val="ru-RU"/>
        </w:rPr>
      </w:pPr>
    </w:p>
    <w:p w14:paraId="57DF4914" w14:textId="77777777" w:rsidR="002B5813" w:rsidRPr="002C799F" w:rsidRDefault="002B5813" w:rsidP="002B5813">
      <w:pPr>
        <w:pStyle w:val="a3"/>
        <w:rPr>
          <w:rStyle w:val="a4"/>
          <w:sz w:val="24"/>
        </w:rPr>
      </w:pPr>
    </w:p>
    <w:p w14:paraId="19BC5248" w14:textId="18E08DD2" w:rsidR="002B5813" w:rsidRPr="002C799F" w:rsidRDefault="002B5813" w:rsidP="002B5813">
      <w:pPr>
        <w:pStyle w:val="a3"/>
        <w:rPr>
          <w:sz w:val="24"/>
        </w:rPr>
      </w:pPr>
      <w:r w:rsidRPr="002C799F">
        <w:rPr>
          <w:b/>
          <w:sz w:val="24"/>
        </w:rPr>
        <w:t>Від __   жовтня 2025 року                                                                                             №______</w:t>
      </w:r>
    </w:p>
    <w:p w14:paraId="68AD6287" w14:textId="77777777" w:rsidR="002B5813" w:rsidRPr="002C799F" w:rsidRDefault="002B5813" w:rsidP="002B5813">
      <w:pPr>
        <w:pStyle w:val="a3"/>
        <w:rPr>
          <w:b/>
          <w:sz w:val="24"/>
        </w:rPr>
      </w:pPr>
      <w:r w:rsidRPr="002C799F">
        <w:rPr>
          <w:b/>
          <w:sz w:val="24"/>
        </w:rPr>
        <w:t xml:space="preserve">Про  включення об’єктів до Переліку Першого </w:t>
      </w:r>
    </w:p>
    <w:p w14:paraId="5EA9D518" w14:textId="77777777" w:rsidR="002B5813" w:rsidRPr="002C799F" w:rsidRDefault="002B5813" w:rsidP="002B5813">
      <w:pPr>
        <w:pStyle w:val="a3"/>
        <w:rPr>
          <w:b/>
          <w:sz w:val="24"/>
        </w:rPr>
      </w:pPr>
      <w:r w:rsidRPr="002C799F">
        <w:rPr>
          <w:b/>
          <w:sz w:val="24"/>
        </w:rPr>
        <w:t xml:space="preserve">та Другого типу оренди спільної власності </w:t>
      </w:r>
    </w:p>
    <w:p w14:paraId="3460E3D1" w14:textId="77777777" w:rsidR="002B5813" w:rsidRPr="002C799F" w:rsidRDefault="002B5813" w:rsidP="002B5813">
      <w:pPr>
        <w:pStyle w:val="a3"/>
        <w:rPr>
          <w:b/>
          <w:sz w:val="24"/>
        </w:rPr>
      </w:pPr>
      <w:r w:rsidRPr="002C799F">
        <w:rPr>
          <w:b/>
          <w:sz w:val="24"/>
        </w:rPr>
        <w:t xml:space="preserve">Косівської територіальної громади  </w:t>
      </w:r>
    </w:p>
    <w:p w14:paraId="0410AA90" w14:textId="77777777" w:rsidR="002B5813" w:rsidRPr="002C799F" w:rsidRDefault="002B5813" w:rsidP="002B5813">
      <w:pPr>
        <w:jc w:val="both"/>
        <w:rPr>
          <w:b/>
          <w:lang w:eastAsia="uk-UA"/>
        </w:rPr>
      </w:pPr>
    </w:p>
    <w:p w14:paraId="0E6BFD6E" w14:textId="1C184BF6" w:rsidR="002B5813" w:rsidRPr="002C799F" w:rsidRDefault="00A953E9" w:rsidP="00A953E9">
      <w:pPr>
        <w:jc w:val="both"/>
        <w:rPr>
          <w:lang w:eastAsia="uk-UA"/>
        </w:rPr>
      </w:pPr>
      <w:r>
        <w:rPr>
          <w:lang w:val="uk-UA"/>
        </w:rPr>
        <w:t xml:space="preserve">                 </w:t>
      </w:r>
      <w:proofErr w:type="spellStart"/>
      <w:r w:rsidR="002B5813" w:rsidRPr="002C799F">
        <w:t>Керуючись</w:t>
      </w:r>
      <w:proofErr w:type="spellEnd"/>
      <w:r w:rsidR="002B5813" w:rsidRPr="002C799F">
        <w:t xml:space="preserve"> Законом </w:t>
      </w:r>
      <w:proofErr w:type="spellStart"/>
      <w:r w:rsidR="002B5813" w:rsidRPr="002C799F">
        <w:t>Укра</w:t>
      </w:r>
      <w:r w:rsidR="002B5813" w:rsidRPr="002C799F">
        <w:rPr>
          <w:rFonts w:eastAsia="MS Gothic"/>
        </w:rPr>
        <w:t>ї</w:t>
      </w:r>
      <w:r w:rsidR="002B5813" w:rsidRPr="002C799F">
        <w:t>ни</w:t>
      </w:r>
      <w:proofErr w:type="spellEnd"/>
      <w:r w:rsidR="002B5813" w:rsidRPr="002C799F">
        <w:t xml:space="preserve"> «Про </w:t>
      </w:r>
      <w:proofErr w:type="spellStart"/>
      <w:r w:rsidR="002B5813" w:rsidRPr="002C799F">
        <w:t>оренду</w:t>
      </w:r>
      <w:proofErr w:type="spellEnd"/>
      <w:r w:rsidR="002B5813" w:rsidRPr="002C799F">
        <w:t xml:space="preserve"> державного та </w:t>
      </w:r>
      <w:proofErr w:type="spellStart"/>
      <w:r w:rsidR="002B5813" w:rsidRPr="002C799F">
        <w:t>комунального</w:t>
      </w:r>
      <w:proofErr w:type="spellEnd"/>
      <w:r w:rsidR="002B5813" w:rsidRPr="002C799F">
        <w:t xml:space="preserve"> майна», Порядком </w:t>
      </w:r>
      <w:proofErr w:type="spellStart"/>
      <w:r w:rsidR="002B5813" w:rsidRPr="002C799F">
        <w:t>передачі</w:t>
      </w:r>
      <w:proofErr w:type="spellEnd"/>
      <w:r w:rsidR="002B5813" w:rsidRPr="002C799F">
        <w:t xml:space="preserve"> в </w:t>
      </w:r>
      <w:proofErr w:type="spellStart"/>
      <w:r w:rsidR="002B5813" w:rsidRPr="002C799F">
        <w:t>оренду</w:t>
      </w:r>
      <w:proofErr w:type="spellEnd"/>
      <w:r w:rsidR="002B5813" w:rsidRPr="002C799F">
        <w:t xml:space="preserve"> державного та </w:t>
      </w:r>
      <w:proofErr w:type="spellStart"/>
      <w:r w:rsidR="002B5813" w:rsidRPr="002C799F">
        <w:t>комунального</w:t>
      </w:r>
      <w:proofErr w:type="spellEnd"/>
      <w:r w:rsidR="002B5813" w:rsidRPr="002C799F">
        <w:t xml:space="preserve"> майна, </w:t>
      </w:r>
      <w:proofErr w:type="spellStart"/>
      <w:r w:rsidR="002B5813" w:rsidRPr="002C799F">
        <w:t>затвердженого</w:t>
      </w:r>
      <w:proofErr w:type="spellEnd"/>
      <w:r w:rsidR="002B5813" w:rsidRPr="002C799F">
        <w:t xml:space="preserve"> </w:t>
      </w:r>
      <w:proofErr w:type="spellStart"/>
      <w:r w:rsidR="002B5813" w:rsidRPr="002C799F">
        <w:t>постановою</w:t>
      </w:r>
      <w:proofErr w:type="spellEnd"/>
      <w:r w:rsidR="002B5813" w:rsidRPr="002C799F">
        <w:t xml:space="preserve"> </w:t>
      </w:r>
      <w:proofErr w:type="spellStart"/>
      <w:r w:rsidR="002B5813" w:rsidRPr="002C799F">
        <w:t>Кабінету</w:t>
      </w:r>
      <w:proofErr w:type="spellEnd"/>
      <w:r w:rsidR="002B5813" w:rsidRPr="002C799F">
        <w:t xml:space="preserve"> </w:t>
      </w:r>
      <w:proofErr w:type="spellStart"/>
      <w:r w:rsidR="002B5813" w:rsidRPr="002C799F">
        <w:t>Міністрів</w:t>
      </w:r>
      <w:proofErr w:type="spellEnd"/>
      <w:r w:rsidR="002B5813" w:rsidRPr="002C799F">
        <w:t xml:space="preserve"> </w:t>
      </w:r>
      <w:proofErr w:type="spellStart"/>
      <w:r w:rsidR="002B5813" w:rsidRPr="002C799F">
        <w:t>України</w:t>
      </w:r>
      <w:proofErr w:type="spellEnd"/>
      <w:r w:rsidR="002B5813" w:rsidRPr="002C799F">
        <w:t xml:space="preserve"> </w:t>
      </w:r>
      <w:proofErr w:type="spellStart"/>
      <w:r w:rsidR="002B5813" w:rsidRPr="002C799F">
        <w:t>від</w:t>
      </w:r>
      <w:proofErr w:type="spellEnd"/>
      <w:r w:rsidR="002B5813" w:rsidRPr="002C799F">
        <w:t xml:space="preserve"> 03.06.2020 р.№483 (</w:t>
      </w:r>
      <w:proofErr w:type="spellStart"/>
      <w:r w:rsidR="002B5813" w:rsidRPr="002C799F">
        <w:t>із</w:t>
      </w:r>
      <w:proofErr w:type="spellEnd"/>
      <w:r w:rsidR="002B5813" w:rsidRPr="002C799F">
        <w:t xml:space="preserve"> </w:t>
      </w:r>
      <w:proofErr w:type="spellStart"/>
      <w:r w:rsidR="002B5813" w:rsidRPr="002C799F">
        <w:t>змінами</w:t>
      </w:r>
      <w:proofErr w:type="spellEnd"/>
      <w:r w:rsidR="002B5813" w:rsidRPr="002C799F">
        <w:t xml:space="preserve">), ст.29 Закону </w:t>
      </w:r>
      <w:proofErr w:type="spellStart"/>
      <w:r w:rsidR="002B5813" w:rsidRPr="002C799F">
        <w:t>України</w:t>
      </w:r>
      <w:proofErr w:type="spellEnd"/>
      <w:r w:rsidR="002B5813" w:rsidRPr="002C799F">
        <w:t xml:space="preserve">  «Про </w:t>
      </w:r>
      <w:proofErr w:type="spellStart"/>
      <w:r w:rsidR="002B5813" w:rsidRPr="002C799F">
        <w:t>місцеве</w:t>
      </w:r>
      <w:proofErr w:type="spellEnd"/>
      <w:r w:rsidR="002B5813" w:rsidRPr="002C799F">
        <w:t xml:space="preserve"> </w:t>
      </w:r>
      <w:proofErr w:type="spellStart"/>
      <w:r w:rsidR="002B5813" w:rsidRPr="002C799F">
        <w:t>самоврядування</w:t>
      </w:r>
      <w:proofErr w:type="spellEnd"/>
      <w:r w:rsidR="002B5813" w:rsidRPr="002C799F">
        <w:t xml:space="preserve"> в </w:t>
      </w:r>
      <w:proofErr w:type="spellStart"/>
      <w:r w:rsidR="002B5813" w:rsidRPr="002C799F">
        <w:t>Україні</w:t>
      </w:r>
      <w:proofErr w:type="spellEnd"/>
      <w:r w:rsidR="002B5813" w:rsidRPr="002C799F">
        <w:t>»</w:t>
      </w:r>
      <w:r w:rsidR="002B5813" w:rsidRPr="002C799F">
        <w:rPr>
          <w:lang w:eastAsia="uk-UA"/>
        </w:rPr>
        <w:t xml:space="preserve">, </w:t>
      </w:r>
      <w:proofErr w:type="spellStart"/>
      <w:r w:rsidR="002B5813" w:rsidRPr="002C799F">
        <w:rPr>
          <w:lang w:eastAsia="uk-UA"/>
        </w:rPr>
        <w:t>рішенням</w:t>
      </w:r>
      <w:proofErr w:type="spellEnd"/>
      <w:r w:rsidR="002B5813" w:rsidRPr="002C799F">
        <w:rPr>
          <w:lang w:eastAsia="uk-UA"/>
        </w:rPr>
        <w:t xml:space="preserve"> </w:t>
      </w:r>
      <w:proofErr w:type="spellStart"/>
      <w:r w:rsidR="002B5813" w:rsidRPr="002C799F">
        <w:rPr>
          <w:lang w:eastAsia="uk-UA"/>
        </w:rPr>
        <w:t>сесії</w:t>
      </w:r>
      <w:proofErr w:type="spellEnd"/>
      <w:r w:rsidR="002B5813" w:rsidRPr="002C799F">
        <w:rPr>
          <w:lang w:eastAsia="uk-UA"/>
        </w:rPr>
        <w:t xml:space="preserve"> </w:t>
      </w:r>
      <w:proofErr w:type="spellStart"/>
      <w:r w:rsidR="002B5813" w:rsidRPr="002C799F">
        <w:rPr>
          <w:lang w:eastAsia="uk-UA"/>
        </w:rPr>
        <w:t>Косівської</w:t>
      </w:r>
      <w:proofErr w:type="spellEnd"/>
      <w:r w:rsidR="002B5813" w:rsidRPr="002C799F">
        <w:rPr>
          <w:lang w:eastAsia="uk-UA"/>
        </w:rPr>
        <w:t xml:space="preserve"> </w:t>
      </w:r>
      <w:proofErr w:type="spellStart"/>
      <w:r w:rsidR="002B5813" w:rsidRPr="002C799F">
        <w:rPr>
          <w:lang w:eastAsia="uk-UA"/>
        </w:rPr>
        <w:t>міської</w:t>
      </w:r>
      <w:proofErr w:type="spellEnd"/>
      <w:r w:rsidR="002B5813" w:rsidRPr="002C799F">
        <w:rPr>
          <w:lang w:eastAsia="uk-UA"/>
        </w:rPr>
        <w:t xml:space="preserve"> ради  №1330-13\2021 </w:t>
      </w:r>
      <w:proofErr w:type="spellStart"/>
      <w:r w:rsidR="002B5813" w:rsidRPr="002C799F">
        <w:rPr>
          <w:lang w:eastAsia="uk-UA"/>
        </w:rPr>
        <w:t>від</w:t>
      </w:r>
      <w:proofErr w:type="spellEnd"/>
      <w:r w:rsidR="002B5813" w:rsidRPr="002C799F">
        <w:rPr>
          <w:lang w:eastAsia="uk-UA"/>
        </w:rPr>
        <w:t xml:space="preserve"> 10.09.2021 р. «Про </w:t>
      </w:r>
      <w:proofErr w:type="spellStart"/>
      <w:r w:rsidR="002B5813" w:rsidRPr="002C799F">
        <w:rPr>
          <w:lang w:eastAsia="uk-UA"/>
        </w:rPr>
        <w:t>надання</w:t>
      </w:r>
      <w:proofErr w:type="spellEnd"/>
      <w:r w:rsidR="002B5813" w:rsidRPr="002C799F">
        <w:rPr>
          <w:lang w:eastAsia="uk-UA"/>
        </w:rPr>
        <w:t xml:space="preserve"> </w:t>
      </w:r>
      <w:proofErr w:type="spellStart"/>
      <w:r w:rsidR="002B5813" w:rsidRPr="002C799F">
        <w:rPr>
          <w:lang w:eastAsia="uk-UA"/>
        </w:rPr>
        <w:t>повноважень</w:t>
      </w:r>
      <w:proofErr w:type="spellEnd"/>
      <w:r w:rsidR="002B5813" w:rsidRPr="002C799F">
        <w:rPr>
          <w:lang w:eastAsia="uk-UA"/>
        </w:rPr>
        <w:t xml:space="preserve"> </w:t>
      </w:r>
      <w:proofErr w:type="spellStart"/>
      <w:r w:rsidR="002B5813" w:rsidRPr="002C799F">
        <w:rPr>
          <w:lang w:eastAsia="uk-UA"/>
        </w:rPr>
        <w:t>щодо</w:t>
      </w:r>
      <w:proofErr w:type="spellEnd"/>
      <w:r w:rsidR="002B5813" w:rsidRPr="002C799F">
        <w:rPr>
          <w:lang w:eastAsia="uk-UA"/>
        </w:rPr>
        <w:t xml:space="preserve"> </w:t>
      </w:r>
      <w:proofErr w:type="spellStart"/>
      <w:r w:rsidR="002B5813" w:rsidRPr="002C799F">
        <w:rPr>
          <w:lang w:eastAsia="uk-UA"/>
        </w:rPr>
        <w:t>оренди</w:t>
      </w:r>
      <w:proofErr w:type="spellEnd"/>
      <w:r w:rsidR="002B5813" w:rsidRPr="002C799F">
        <w:rPr>
          <w:lang w:eastAsia="uk-UA"/>
        </w:rPr>
        <w:t xml:space="preserve"> </w:t>
      </w:r>
      <w:proofErr w:type="spellStart"/>
      <w:r w:rsidR="002B5813" w:rsidRPr="002C799F">
        <w:rPr>
          <w:lang w:eastAsia="uk-UA"/>
        </w:rPr>
        <w:t>комунального</w:t>
      </w:r>
      <w:proofErr w:type="spellEnd"/>
      <w:r w:rsidR="002B5813" w:rsidRPr="002C799F">
        <w:rPr>
          <w:lang w:eastAsia="uk-UA"/>
        </w:rPr>
        <w:t xml:space="preserve"> майна та </w:t>
      </w:r>
      <w:proofErr w:type="spellStart"/>
      <w:r w:rsidR="002B5813" w:rsidRPr="002C799F">
        <w:rPr>
          <w:lang w:eastAsia="uk-UA"/>
        </w:rPr>
        <w:t>затвердження</w:t>
      </w:r>
      <w:proofErr w:type="spellEnd"/>
      <w:r w:rsidR="002B5813" w:rsidRPr="002C799F">
        <w:rPr>
          <w:lang w:eastAsia="uk-UA"/>
        </w:rPr>
        <w:t xml:space="preserve"> </w:t>
      </w:r>
      <w:proofErr w:type="spellStart"/>
      <w:r w:rsidR="002B5813" w:rsidRPr="002C799F">
        <w:rPr>
          <w:lang w:eastAsia="uk-UA"/>
        </w:rPr>
        <w:t>нормативних</w:t>
      </w:r>
      <w:proofErr w:type="spellEnd"/>
      <w:r w:rsidR="002B5813" w:rsidRPr="002C799F">
        <w:rPr>
          <w:lang w:eastAsia="uk-UA"/>
        </w:rPr>
        <w:t xml:space="preserve"> </w:t>
      </w:r>
      <w:proofErr w:type="spellStart"/>
      <w:r w:rsidR="002B5813" w:rsidRPr="002C799F">
        <w:rPr>
          <w:lang w:eastAsia="uk-UA"/>
        </w:rPr>
        <w:t>документів</w:t>
      </w:r>
      <w:proofErr w:type="spellEnd"/>
      <w:r w:rsidR="002B5813" w:rsidRPr="002C799F">
        <w:rPr>
          <w:lang w:eastAsia="uk-UA"/>
        </w:rPr>
        <w:t xml:space="preserve"> з </w:t>
      </w:r>
      <w:proofErr w:type="spellStart"/>
      <w:r w:rsidR="002B5813" w:rsidRPr="002C799F">
        <w:rPr>
          <w:lang w:eastAsia="uk-UA"/>
        </w:rPr>
        <w:t>питань</w:t>
      </w:r>
      <w:proofErr w:type="spellEnd"/>
      <w:r w:rsidR="002B5813" w:rsidRPr="002C799F">
        <w:rPr>
          <w:lang w:eastAsia="uk-UA"/>
        </w:rPr>
        <w:t xml:space="preserve"> </w:t>
      </w:r>
      <w:proofErr w:type="spellStart"/>
      <w:r w:rsidR="002B5813" w:rsidRPr="002C799F">
        <w:rPr>
          <w:lang w:eastAsia="uk-UA"/>
        </w:rPr>
        <w:t>оренди</w:t>
      </w:r>
      <w:proofErr w:type="spellEnd"/>
      <w:r w:rsidR="002B5813" w:rsidRPr="002C799F">
        <w:rPr>
          <w:lang w:eastAsia="uk-UA"/>
        </w:rPr>
        <w:t xml:space="preserve"> </w:t>
      </w:r>
      <w:proofErr w:type="spellStart"/>
      <w:r w:rsidR="002B5813" w:rsidRPr="002C799F">
        <w:rPr>
          <w:lang w:eastAsia="uk-UA"/>
        </w:rPr>
        <w:t>комунального</w:t>
      </w:r>
      <w:proofErr w:type="spellEnd"/>
      <w:r w:rsidR="002B5813" w:rsidRPr="002C799F">
        <w:rPr>
          <w:lang w:eastAsia="uk-UA"/>
        </w:rPr>
        <w:t xml:space="preserve"> майна </w:t>
      </w:r>
      <w:proofErr w:type="spellStart"/>
      <w:r w:rsidR="002B5813" w:rsidRPr="002C799F">
        <w:rPr>
          <w:lang w:eastAsia="uk-UA"/>
        </w:rPr>
        <w:t>Косівської</w:t>
      </w:r>
      <w:proofErr w:type="spellEnd"/>
      <w:r w:rsidR="002B5813" w:rsidRPr="002C799F">
        <w:rPr>
          <w:lang w:eastAsia="uk-UA"/>
        </w:rPr>
        <w:t xml:space="preserve"> </w:t>
      </w:r>
      <w:proofErr w:type="spellStart"/>
      <w:r w:rsidR="002B5813" w:rsidRPr="002C799F">
        <w:rPr>
          <w:lang w:eastAsia="uk-UA"/>
        </w:rPr>
        <w:t>міської</w:t>
      </w:r>
      <w:proofErr w:type="spellEnd"/>
      <w:r w:rsidR="002B5813" w:rsidRPr="002C799F">
        <w:rPr>
          <w:lang w:eastAsia="uk-UA"/>
        </w:rPr>
        <w:t xml:space="preserve"> ради», </w:t>
      </w:r>
      <w:proofErr w:type="spellStart"/>
      <w:r w:rsidR="002B5813" w:rsidRPr="002C799F">
        <w:rPr>
          <w:lang w:eastAsia="uk-UA"/>
        </w:rPr>
        <w:t>враховуючи</w:t>
      </w:r>
      <w:proofErr w:type="spellEnd"/>
      <w:r w:rsidR="002B5813" w:rsidRPr="002C799F">
        <w:rPr>
          <w:lang w:eastAsia="uk-UA"/>
        </w:rPr>
        <w:t xml:space="preserve"> </w:t>
      </w:r>
      <w:proofErr w:type="spellStart"/>
      <w:r w:rsidR="002B5813" w:rsidRPr="002C799F">
        <w:rPr>
          <w:lang w:eastAsia="uk-UA"/>
        </w:rPr>
        <w:t>пропозиції</w:t>
      </w:r>
      <w:proofErr w:type="spellEnd"/>
      <w:r w:rsidR="002B5813" w:rsidRPr="002C799F">
        <w:rPr>
          <w:lang w:eastAsia="uk-UA"/>
        </w:rPr>
        <w:t xml:space="preserve"> </w:t>
      </w:r>
      <w:proofErr w:type="spellStart"/>
      <w:r w:rsidR="002B5813" w:rsidRPr="002C799F">
        <w:rPr>
          <w:lang w:eastAsia="uk-UA"/>
        </w:rPr>
        <w:t>постійної</w:t>
      </w:r>
      <w:proofErr w:type="spellEnd"/>
      <w:r w:rsidR="002B5813" w:rsidRPr="002C799F">
        <w:rPr>
          <w:lang w:eastAsia="uk-UA"/>
        </w:rPr>
        <w:t xml:space="preserve"> </w:t>
      </w:r>
      <w:proofErr w:type="spellStart"/>
      <w:r w:rsidR="002B5813" w:rsidRPr="002C799F">
        <w:rPr>
          <w:lang w:eastAsia="uk-UA"/>
        </w:rPr>
        <w:t>депутатської</w:t>
      </w:r>
      <w:proofErr w:type="spellEnd"/>
      <w:r w:rsidR="002B5813" w:rsidRPr="002C799F">
        <w:rPr>
          <w:lang w:eastAsia="uk-UA"/>
        </w:rPr>
        <w:t xml:space="preserve"> </w:t>
      </w:r>
      <w:proofErr w:type="spellStart"/>
      <w:r w:rsidR="002B5813" w:rsidRPr="002C799F">
        <w:rPr>
          <w:lang w:eastAsia="uk-UA"/>
        </w:rPr>
        <w:t>комісії</w:t>
      </w:r>
      <w:proofErr w:type="spellEnd"/>
      <w:r w:rsidR="002B5813" w:rsidRPr="002C799F">
        <w:rPr>
          <w:lang w:eastAsia="uk-UA"/>
        </w:rPr>
        <w:t xml:space="preserve"> </w:t>
      </w:r>
      <w:proofErr w:type="spellStart"/>
      <w:r w:rsidR="002B5813" w:rsidRPr="002C799F">
        <w:rPr>
          <w:lang w:eastAsia="uk-UA"/>
        </w:rPr>
        <w:t>міської</w:t>
      </w:r>
      <w:proofErr w:type="spellEnd"/>
      <w:r w:rsidR="002B5813" w:rsidRPr="002C799F">
        <w:rPr>
          <w:lang w:eastAsia="uk-UA"/>
        </w:rPr>
        <w:t xml:space="preserve"> ради з </w:t>
      </w:r>
      <w:proofErr w:type="spellStart"/>
      <w:r w:rsidR="002B5813" w:rsidRPr="002C799F">
        <w:rPr>
          <w:lang w:eastAsia="uk-UA"/>
        </w:rPr>
        <w:t>питань</w:t>
      </w:r>
      <w:proofErr w:type="spellEnd"/>
      <w:r w:rsidR="002B5813" w:rsidRPr="002C799F">
        <w:rPr>
          <w:lang w:eastAsia="uk-UA"/>
        </w:rPr>
        <w:t xml:space="preserve"> </w:t>
      </w:r>
      <w:proofErr w:type="spellStart"/>
      <w:r w:rsidR="002B5813" w:rsidRPr="002C799F">
        <w:rPr>
          <w:lang w:eastAsia="uk-UA"/>
        </w:rPr>
        <w:t>комунальної</w:t>
      </w:r>
      <w:proofErr w:type="spellEnd"/>
      <w:r w:rsidR="002B5813" w:rsidRPr="002C799F">
        <w:rPr>
          <w:lang w:eastAsia="uk-UA"/>
        </w:rPr>
        <w:t xml:space="preserve"> </w:t>
      </w:r>
      <w:proofErr w:type="spellStart"/>
      <w:r w:rsidR="002B5813" w:rsidRPr="002C799F">
        <w:rPr>
          <w:lang w:eastAsia="uk-UA"/>
        </w:rPr>
        <w:t>власності</w:t>
      </w:r>
      <w:proofErr w:type="spellEnd"/>
      <w:r w:rsidR="002B5813" w:rsidRPr="002C799F">
        <w:rPr>
          <w:lang w:eastAsia="uk-UA"/>
        </w:rPr>
        <w:t xml:space="preserve"> та </w:t>
      </w:r>
      <w:proofErr w:type="spellStart"/>
      <w:r w:rsidR="002B5813" w:rsidRPr="002C799F">
        <w:rPr>
          <w:lang w:eastAsia="uk-UA"/>
        </w:rPr>
        <w:t>житлово-комунального</w:t>
      </w:r>
      <w:proofErr w:type="spellEnd"/>
      <w:r w:rsidR="002B5813" w:rsidRPr="002C799F">
        <w:rPr>
          <w:lang w:eastAsia="uk-UA"/>
        </w:rPr>
        <w:t xml:space="preserve">  </w:t>
      </w:r>
      <w:proofErr w:type="spellStart"/>
      <w:r w:rsidR="002B5813" w:rsidRPr="002C799F">
        <w:rPr>
          <w:lang w:eastAsia="uk-UA"/>
        </w:rPr>
        <w:t>господарства</w:t>
      </w:r>
      <w:proofErr w:type="spellEnd"/>
      <w:r w:rsidR="002B5813" w:rsidRPr="002C799F">
        <w:rPr>
          <w:lang w:eastAsia="uk-UA"/>
        </w:rPr>
        <w:t xml:space="preserve">, </w:t>
      </w:r>
      <w:proofErr w:type="spellStart"/>
      <w:r w:rsidR="002B5813" w:rsidRPr="002C799F">
        <w:rPr>
          <w:b/>
          <w:lang w:eastAsia="uk-UA"/>
        </w:rPr>
        <w:t>Косівська</w:t>
      </w:r>
      <w:proofErr w:type="spellEnd"/>
      <w:r w:rsidR="002B5813" w:rsidRPr="002C799F">
        <w:rPr>
          <w:b/>
          <w:lang w:eastAsia="uk-UA"/>
        </w:rPr>
        <w:t xml:space="preserve"> </w:t>
      </w:r>
      <w:proofErr w:type="spellStart"/>
      <w:r w:rsidR="002B5813" w:rsidRPr="002C799F">
        <w:rPr>
          <w:b/>
          <w:lang w:eastAsia="uk-UA"/>
        </w:rPr>
        <w:t>міська</w:t>
      </w:r>
      <w:proofErr w:type="spellEnd"/>
      <w:r w:rsidR="002B5813" w:rsidRPr="002C799F">
        <w:rPr>
          <w:b/>
          <w:lang w:eastAsia="uk-UA"/>
        </w:rPr>
        <w:t xml:space="preserve"> рада </w:t>
      </w:r>
      <w:proofErr w:type="spellStart"/>
      <w:r w:rsidR="002B5813" w:rsidRPr="002C799F">
        <w:rPr>
          <w:b/>
          <w:bCs/>
          <w:iCs/>
          <w:lang w:eastAsia="uk-UA"/>
        </w:rPr>
        <w:t>вирішила</w:t>
      </w:r>
      <w:proofErr w:type="spellEnd"/>
      <w:r w:rsidR="002B5813" w:rsidRPr="002C799F">
        <w:rPr>
          <w:b/>
          <w:bCs/>
          <w:iCs/>
          <w:lang w:eastAsia="uk-UA"/>
        </w:rPr>
        <w:t>:</w:t>
      </w:r>
    </w:p>
    <w:p w14:paraId="5FE61164" w14:textId="77777777" w:rsidR="002B5813" w:rsidRPr="002C799F" w:rsidRDefault="002B5813" w:rsidP="00A953E9">
      <w:pPr>
        <w:pStyle w:val="a3"/>
        <w:jc w:val="both"/>
        <w:rPr>
          <w:rFonts w:eastAsia="Calibri"/>
          <w:sz w:val="24"/>
          <w:lang w:eastAsia="en-US"/>
        </w:rPr>
      </w:pPr>
    </w:p>
    <w:p w14:paraId="18361E85" w14:textId="77777777" w:rsidR="002B5813" w:rsidRPr="002C799F" w:rsidRDefault="002B5813" w:rsidP="00A953E9">
      <w:pPr>
        <w:pStyle w:val="a3"/>
        <w:numPr>
          <w:ilvl w:val="0"/>
          <w:numId w:val="18"/>
        </w:numPr>
        <w:ind w:left="0" w:firstLine="0"/>
        <w:jc w:val="both"/>
        <w:rPr>
          <w:sz w:val="24"/>
        </w:rPr>
      </w:pPr>
      <w:r w:rsidRPr="002C799F">
        <w:rPr>
          <w:sz w:val="24"/>
        </w:rPr>
        <w:t>Включити до переліку Першого та Другого типу об’єктів спільної власності територіальної громади Косівської міської ради, щодо яких прийнято рішення про передачу в оренду на аукціоні, згідно Додатку 1.</w:t>
      </w:r>
    </w:p>
    <w:p w14:paraId="6F3D8B16" w14:textId="77777777" w:rsidR="002B5813" w:rsidRPr="002C799F" w:rsidRDefault="002B5813" w:rsidP="00A953E9">
      <w:pPr>
        <w:pStyle w:val="a3"/>
        <w:numPr>
          <w:ilvl w:val="0"/>
          <w:numId w:val="18"/>
        </w:numPr>
        <w:ind w:left="0" w:firstLine="0"/>
        <w:jc w:val="both"/>
        <w:rPr>
          <w:sz w:val="24"/>
        </w:rPr>
      </w:pPr>
      <w:r w:rsidRPr="002C799F">
        <w:rPr>
          <w:sz w:val="24"/>
        </w:rPr>
        <w:t>Включити до переліку Другого типу об’єктів спільної власності територіальної громади Косівської міської ради, щодо яких прийнято рішення про передачу в оренду без аукціону,   згідно додатку 2.</w:t>
      </w:r>
    </w:p>
    <w:p w14:paraId="270DC2BB" w14:textId="77777777" w:rsidR="002B5813" w:rsidRPr="002C799F" w:rsidRDefault="002B5813" w:rsidP="00A953E9">
      <w:pPr>
        <w:pStyle w:val="a3"/>
        <w:jc w:val="both"/>
        <w:rPr>
          <w:sz w:val="24"/>
        </w:rPr>
      </w:pPr>
    </w:p>
    <w:p w14:paraId="55F43D99" w14:textId="77777777" w:rsidR="002B5813" w:rsidRPr="002C799F" w:rsidRDefault="002B5813" w:rsidP="00A953E9">
      <w:pPr>
        <w:pStyle w:val="a3"/>
        <w:jc w:val="both"/>
        <w:rPr>
          <w:sz w:val="24"/>
        </w:rPr>
      </w:pPr>
    </w:p>
    <w:p w14:paraId="15EC033B" w14:textId="77777777" w:rsidR="002B5813" w:rsidRPr="002C799F" w:rsidRDefault="002B5813" w:rsidP="00A953E9">
      <w:pPr>
        <w:pStyle w:val="a3"/>
        <w:jc w:val="both"/>
        <w:rPr>
          <w:sz w:val="24"/>
        </w:rPr>
      </w:pPr>
      <w:r w:rsidRPr="002C799F">
        <w:rPr>
          <w:sz w:val="24"/>
        </w:rPr>
        <w:t xml:space="preserve"> </w:t>
      </w:r>
    </w:p>
    <w:p w14:paraId="1A44B073" w14:textId="77777777" w:rsidR="002B5813" w:rsidRPr="002C799F" w:rsidRDefault="002B5813" w:rsidP="00A953E9">
      <w:pPr>
        <w:pStyle w:val="a3"/>
        <w:jc w:val="both"/>
        <w:rPr>
          <w:sz w:val="24"/>
        </w:rPr>
      </w:pPr>
    </w:p>
    <w:p w14:paraId="5831E03A" w14:textId="77777777" w:rsidR="002B5813" w:rsidRPr="002C799F" w:rsidRDefault="002B5813" w:rsidP="00A953E9">
      <w:pPr>
        <w:pStyle w:val="a3"/>
        <w:jc w:val="both"/>
        <w:rPr>
          <w:sz w:val="24"/>
        </w:rPr>
      </w:pPr>
    </w:p>
    <w:p w14:paraId="0C73F09B" w14:textId="77777777" w:rsidR="002B5813" w:rsidRPr="002C799F" w:rsidRDefault="002B5813" w:rsidP="00A953E9">
      <w:pPr>
        <w:pStyle w:val="a3"/>
        <w:jc w:val="both"/>
        <w:rPr>
          <w:sz w:val="24"/>
        </w:rPr>
      </w:pPr>
    </w:p>
    <w:p w14:paraId="56E2347D" w14:textId="77777777" w:rsidR="002B5813" w:rsidRPr="002C799F" w:rsidRDefault="002B5813" w:rsidP="00A953E9">
      <w:pPr>
        <w:pStyle w:val="a3"/>
        <w:rPr>
          <w:sz w:val="24"/>
        </w:rPr>
      </w:pPr>
    </w:p>
    <w:p w14:paraId="3F047282" w14:textId="77777777" w:rsidR="002B5813" w:rsidRPr="002C799F" w:rsidRDefault="002B5813" w:rsidP="00A953E9">
      <w:pPr>
        <w:pStyle w:val="a3"/>
        <w:rPr>
          <w:sz w:val="24"/>
        </w:rPr>
      </w:pPr>
    </w:p>
    <w:p w14:paraId="28A9A990" w14:textId="77777777" w:rsidR="002B5813" w:rsidRPr="002C799F" w:rsidRDefault="002B5813" w:rsidP="00A953E9">
      <w:pPr>
        <w:pStyle w:val="a3"/>
        <w:rPr>
          <w:sz w:val="24"/>
        </w:rPr>
      </w:pPr>
    </w:p>
    <w:p w14:paraId="0FDAC5F8" w14:textId="77777777" w:rsidR="002B5813" w:rsidRPr="002C799F" w:rsidRDefault="002B5813" w:rsidP="00A953E9">
      <w:pPr>
        <w:pStyle w:val="a3"/>
        <w:rPr>
          <w:b/>
          <w:sz w:val="24"/>
        </w:rPr>
      </w:pPr>
      <w:r w:rsidRPr="002C799F">
        <w:rPr>
          <w:b/>
          <w:sz w:val="24"/>
        </w:rPr>
        <w:t>Міський голова                                                            Юрій    ПЛОСКОНОС</w:t>
      </w:r>
    </w:p>
    <w:p w14:paraId="56E9679A" w14:textId="77777777" w:rsidR="002B5813" w:rsidRPr="002C799F" w:rsidRDefault="002B5813" w:rsidP="00A953E9">
      <w:pPr>
        <w:pStyle w:val="a3"/>
        <w:rPr>
          <w:b/>
          <w:sz w:val="24"/>
        </w:rPr>
      </w:pPr>
    </w:p>
    <w:p w14:paraId="533854BD" w14:textId="77777777" w:rsidR="002B5813" w:rsidRPr="002C799F" w:rsidRDefault="002B5813" w:rsidP="00A953E9">
      <w:pPr>
        <w:pStyle w:val="a3"/>
        <w:rPr>
          <w:sz w:val="24"/>
        </w:rPr>
      </w:pPr>
      <w:r w:rsidRPr="002C799F">
        <w:rPr>
          <w:b/>
          <w:sz w:val="24"/>
        </w:rPr>
        <w:t>Секретар ради                                                              Світлана   МЕДВЕДЧУК</w:t>
      </w:r>
      <w:r w:rsidRPr="002C799F">
        <w:rPr>
          <w:sz w:val="24"/>
        </w:rPr>
        <w:t> </w:t>
      </w:r>
    </w:p>
    <w:p w14:paraId="3317AFAD" w14:textId="77777777" w:rsidR="002B5813" w:rsidRPr="002C799F" w:rsidRDefault="002B5813" w:rsidP="002B5813">
      <w:pPr>
        <w:ind w:left="567"/>
        <w:jc w:val="both"/>
        <w:rPr>
          <w:b/>
          <w:lang w:eastAsia="en-US"/>
        </w:rPr>
      </w:pPr>
    </w:p>
    <w:p w14:paraId="2EBB5199" w14:textId="77777777" w:rsidR="002B5813" w:rsidRPr="002C799F" w:rsidRDefault="002B5813" w:rsidP="002B5813">
      <w:pPr>
        <w:sectPr w:rsidR="002B5813" w:rsidRPr="002C799F">
          <w:pgSz w:w="11906" w:h="16838"/>
          <w:pgMar w:top="709" w:right="850" w:bottom="850" w:left="1417" w:header="708" w:footer="708" w:gutter="0"/>
          <w:cols w:space="720"/>
        </w:sectPr>
      </w:pPr>
    </w:p>
    <w:p w14:paraId="63361493" w14:textId="77777777" w:rsidR="002B5813" w:rsidRPr="002C799F" w:rsidRDefault="002B5813" w:rsidP="002B5813">
      <w:pPr>
        <w:pStyle w:val="paragraph"/>
        <w:spacing w:before="0" w:beforeAutospacing="0" w:after="0" w:afterAutospacing="0"/>
        <w:ind w:right="141"/>
        <w:jc w:val="right"/>
        <w:textAlignment w:val="baseline"/>
        <w:rPr>
          <w:noProof/>
          <w:lang w:eastAsia="uk-UA"/>
        </w:rPr>
      </w:pPr>
      <w:r w:rsidRPr="002C799F">
        <w:rPr>
          <w:noProof/>
          <w:lang w:val="uk-UA" w:eastAsia="uk-UA"/>
        </w:rPr>
        <w:lastRenderedPageBreak/>
        <w:t>Додаток №</w:t>
      </w:r>
      <w:r w:rsidRPr="002C799F">
        <w:rPr>
          <w:noProof/>
          <w:lang w:eastAsia="uk-UA"/>
        </w:rPr>
        <w:t>1</w:t>
      </w:r>
    </w:p>
    <w:p w14:paraId="2CC03BDF" w14:textId="77777777" w:rsidR="002B5813" w:rsidRPr="002C799F" w:rsidRDefault="002B5813" w:rsidP="002B5813">
      <w:pPr>
        <w:pStyle w:val="paragraph"/>
        <w:spacing w:before="0" w:beforeAutospacing="0" w:after="0" w:afterAutospacing="0"/>
        <w:ind w:left="142" w:right="141" w:firstLine="708"/>
        <w:jc w:val="right"/>
        <w:textAlignment w:val="baseline"/>
        <w:rPr>
          <w:noProof/>
          <w:lang w:val="uk-UA" w:eastAsia="uk-UA"/>
        </w:rPr>
      </w:pPr>
      <w:r w:rsidRPr="002C799F">
        <w:rPr>
          <w:noProof/>
          <w:lang w:val="uk-UA" w:eastAsia="uk-UA"/>
        </w:rPr>
        <w:t xml:space="preserve">     до рішення 56 сесії </w:t>
      </w:r>
      <w:r w:rsidRPr="002C799F">
        <w:rPr>
          <w:noProof/>
          <w:lang w:val="en-US" w:eastAsia="uk-UA"/>
        </w:rPr>
        <w:t>V</w:t>
      </w:r>
      <w:r w:rsidRPr="002C799F">
        <w:rPr>
          <w:noProof/>
          <w:lang w:val="uk-UA" w:eastAsia="uk-UA"/>
        </w:rPr>
        <w:t xml:space="preserve">ІІІ демократичного </w:t>
      </w:r>
    </w:p>
    <w:p w14:paraId="65C5A623" w14:textId="77777777" w:rsidR="002B5813" w:rsidRPr="002C799F" w:rsidRDefault="002B5813" w:rsidP="002B5813">
      <w:pPr>
        <w:pStyle w:val="paragraph"/>
        <w:spacing w:before="0" w:beforeAutospacing="0" w:after="0" w:afterAutospacing="0"/>
        <w:ind w:left="142" w:right="141" w:firstLine="708"/>
        <w:jc w:val="right"/>
        <w:textAlignment w:val="baseline"/>
        <w:rPr>
          <w:noProof/>
          <w:lang w:val="uk-UA" w:eastAsia="uk-UA"/>
        </w:rPr>
      </w:pPr>
      <w:r w:rsidRPr="002C799F">
        <w:rPr>
          <w:noProof/>
          <w:lang w:val="uk-UA" w:eastAsia="uk-UA"/>
        </w:rPr>
        <w:t xml:space="preserve">                                             скликання Косівської міської ради Косівського району                                              </w:t>
      </w:r>
    </w:p>
    <w:p w14:paraId="6A837B88" w14:textId="77777777" w:rsidR="002B5813" w:rsidRPr="002C799F" w:rsidRDefault="002B5813" w:rsidP="002B5813">
      <w:pPr>
        <w:pStyle w:val="paragraph"/>
        <w:spacing w:before="0" w:beforeAutospacing="0" w:after="0" w:afterAutospacing="0"/>
        <w:ind w:left="142" w:right="141"/>
        <w:jc w:val="right"/>
        <w:textAlignment w:val="baseline"/>
        <w:rPr>
          <w:noProof/>
          <w:lang w:val="uk-UA" w:eastAsia="uk-UA"/>
        </w:rPr>
      </w:pPr>
      <w:r w:rsidRPr="002C799F">
        <w:rPr>
          <w:noProof/>
          <w:lang w:val="uk-UA" w:eastAsia="uk-UA"/>
        </w:rPr>
        <w:t xml:space="preserve">                         Івано-Франківської області </w:t>
      </w:r>
    </w:p>
    <w:p w14:paraId="5127030C" w14:textId="77777777" w:rsidR="002B5813" w:rsidRPr="002C799F" w:rsidRDefault="002B5813" w:rsidP="002B5813">
      <w:pPr>
        <w:pStyle w:val="paragraph"/>
        <w:spacing w:before="0" w:beforeAutospacing="0" w:after="0" w:afterAutospacing="0"/>
        <w:ind w:left="142" w:right="141"/>
        <w:jc w:val="right"/>
        <w:textAlignment w:val="baseline"/>
        <w:rPr>
          <w:noProof/>
          <w:lang w:val="uk-UA" w:eastAsia="uk-UA"/>
        </w:rPr>
      </w:pPr>
      <w:r w:rsidRPr="002C799F">
        <w:rPr>
          <w:noProof/>
          <w:lang w:val="uk-UA" w:eastAsia="uk-UA"/>
        </w:rPr>
        <w:t xml:space="preserve">                                                                   від </w:t>
      </w:r>
      <w:r w:rsidRPr="002C799F">
        <w:rPr>
          <w:noProof/>
          <w:u w:val="single"/>
          <w:lang w:val="uk-UA" w:eastAsia="uk-UA"/>
        </w:rPr>
        <w:t xml:space="preserve">      </w:t>
      </w:r>
      <w:r w:rsidRPr="002C799F">
        <w:rPr>
          <w:noProof/>
          <w:lang w:val="uk-UA" w:eastAsia="uk-UA"/>
        </w:rPr>
        <w:t xml:space="preserve">  жовтня 2025 року №_____</w:t>
      </w:r>
    </w:p>
    <w:p w14:paraId="60ACB9C0" w14:textId="77777777" w:rsidR="002B5813" w:rsidRPr="002C799F" w:rsidRDefault="002B5813" w:rsidP="002B5813">
      <w:pPr>
        <w:ind w:left="120"/>
        <w:jc w:val="center"/>
        <w:rPr>
          <w:b/>
          <w:bCs/>
          <w:lang w:val="uk-UA" w:eastAsia="uk-UA"/>
        </w:rPr>
      </w:pPr>
    </w:p>
    <w:p w14:paraId="5D5EE526" w14:textId="77777777" w:rsidR="002B5813" w:rsidRPr="002C799F" w:rsidRDefault="002B5813" w:rsidP="002B5813">
      <w:pPr>
        <w:ind w:left="120"/>
        <w:jc w:val="center"/>
        <w:rPr>
          <w:lang w:val="uk-UA" w:eastAsia="uk-UA"/>
        </w:rPr>
      </w:pPr>
      <w:r w:rsidRPr="002C799F">
        <w:rPr>
          <w:b/>
          <w:bCs/>
          <w:lang w:val="uk-UA" w:eastAsia="uk-UA"/>
        </w:rPr>
        <w:t>Перелік Першого типу</w:t>
      </w:r>
    </w:p>
    <w:p w14:paraId="1C89B9F3" w14:textId="77777777" w:rsidR="002B5813" w:rsidRPr="002C799F" w:rsidRDefault="002B5813" w:rsidP="002B5813">
      <w:pPr>
        <w:ind w:left="120"/>
        <w:jc w:val="center"/>
        <w:rPr>
          <w:b/>
          <w:bCs/>
          <w:lang w:val="uk-UA" w:eastAsia="uk-UA"/>
        </w:rPr>
      </w:pPr>
      <w:r w:rsidRPr="002C799F">
        <w:rPr>
          <w:b/>
          <w:bCs/>
          <w:lang w:val="uk-UA" w:eastAsia="uk-UA"/>
        </w:rPr>
        <w:t xml:space="preserve">об’єктів спільної власності територіальної громади Косівської міської ради, </w:t>
      </w:r>
    </w:p>
    <w:p w14:paraId="6AAF5C44" w14:textId="77777777" w:rsidR="002B5813" w:rsidRPr="002C799F" w:rsidRDefault="002B5813" w:rsidP="002B5813">
      <w:pPr>
        <w:ind w:left="120"/>
        <w:jc w:val="center"/>
        <w:rPr>
          <w:b/>
          <w:bCs/>
          <w:lang w:eastAsia="uk-UA"/>
        </w:rPr>
      </w:pPr>
      <w:proofErr w:type="spellStart"/>
      <w:r w:rsidRPr="002C799F">
        <w:rPr>
          <w:b/>
          <w:bCs/>
          <w:lang w:eastAsia="uk-UA"/>
        </w:rPr>
        <w:t>щодо</w:t>
      </w:r>
      <w:proofErr w:type="spellEnd"/>
      <w:r w:rsidRPr="002C799F">
        <w:rPr>
          <w:b/>
          <w:bCs/>
          <w:lang w:eastAsia="uk-UA"/>
        </w:rPr>
        <w:t xml:space="preserve"> </w:t>
      </w:r>
      <w:proofErr w:type="spellStart"/>
      <w:r w:rsidRPr="002C799F">
        <w:rPr>
          <w:b/>
          <w:bCs/>
          <w:lang w:eastAsia="uk-UA"/>
        </w:rPr>
        <w:t>яких</w:t>
      </w:r>
      <w:proofErr w:type="spellEnd"/>
      <w:r w:rsidRPr="002C799F">
        <w:rPr>
          <w:b/>
          <w:bCs/>
          <w:lang w:eastAsia="uk-UA"/>
        </w:rPr>
        <w:t xml:space="preserve"> </w:t>
      </w:r>
      <w:proofErr w:type="spellStart"/>
      <w:r w:rsidRPr="002C799F">
        <w:rPr>
          <w:b/>
          <w:bCs/>
          <w:lang w:eastAsia="uk-UA"/>
        </w:rPr>
        <w:t>прийнято</w:t>
      </w:r>
      <w:proofErr w:type="spellEnd"/>
      <w:r w:rsidRPr="002C799F">
        <w:rPr>
          <w:b/>
          <w:bCs/>
          <w:lang w:eastAsia="uk-UA"/>
        </w:rPr>
        <w:t xml:space="preserve"> </w:t>
      </w:r>
      <w:proofErr w:type="spellStart"/>
      <w:r w:rsidRPr="002C799F">
        <w:rPr>
          <w:b/>
          <w:bCs/>
          <w:lang w:eastAsia="uk-UA"/>
        </w:rPr>
        <w:t>рішення</w:t>
      </w:r>
      <w:proofErr w:type="spellEnd"/>
      <w:r w:rsidRPr="002C799F">
        <w:rPr>
          <w:b/>
          <w:bCs/>
          <w:lang w:eastAsia="uk-UA"/>
        </w:rPr>
        <w:t xml:space="preserve"> про передачу в </w:t>
      </w:r>
      <w:proofErr w:type="spellStart"/>
      <w:r w:rsidRPr="002C799F">
        <w:rPr>
          <w:b/>
          <w:bCs/>
          <w:lang w:eastAsia="uk-UA"/>
        </w:rPr>
        <w:t>оренду</w:t>
      </w:r>
      <w:proofErr w:type="spellEnd"/>
      <w:r w:rsidRPr="002C799F">
        <w:rPr>
          <w:b/>
          <w:bCs/>
          <w:lang w:eastAsia="uk-UA"/>
        </w:rPr>
        <w:t xml:space="preserve"> на </w:t>
      </w:r>
      <w:proofErr w:type="spellStart"/>
      <w:r w:rsidRPr="002C799F">
        <w:rPr>
          <w:b/>
          <w:bCs/>
          <w:lang w:eastAsia="uk-UA"/>
        </w:rPr>
        <w:t>аукціоні</w:t>
      </w:r>
      <w:proofErr w:type="spellEnd"/>
    </w:p>
    <w:p w14:paraId="6473975C" w14:textId="77777777" w:rsidR="002B5813" w:rsidRPr="002C799F" w:rsidRDefault="002B5813" w:rsidP="002B5813">
      <w:pPr>
        <w:ind w:left="120"/>
        <w:jc w:val="center"/>
        <w:rPr>
          <w:b/>
          <w:bCs/>
          <w:lang w:eastAsia="uk-UA"/>
        </w:rPr>
      </w:pPr>
    </w:p>
    <w:tbl>
      <w:tblPr>
        <w:tblStyle w:val="ae"/>
        <w:tblW w:w="15435" w:type="dxa"/>
        <w:tblInd w:w="120" w:type="dxa"/>
        <w:tblLayout w:type="fixed"/>
        <w:tblLook w:val="04A0" w:firstRow="1" w:lastRow="0" w:firstColumn="1" w:lastColumn="0" w:noHBand="0" w:noVBand="1"/>
      </w:tblPr>
      <w:tblGrid>
        <w:gridCol w:w="594"/>
        <w:gridCol w:w="2512"/>
        <w:gridCol w:w="2695"/>
        <w:gridCol w:w="3683"/>
        <w:gridCol w:w="2692"/>
        <w:gridCol w:w="3259"/>
      </w:tblGrid>
      <w:tr w:rsidR="00DE711D" w:rsidRPr="002C799F" w14:paraId="2E4FA821" w14:textId="77777777" w:rsidTr="002B5813">
        <w:trPr>
          <w:cantSplit/>
          <w:trHeight w:val="1310"/>
        </w:trPr>
        <w:tc>
          <w:tcPr>
            <w:tcW w:w="594" w:type="dxa"/>
            <w:tcBorders>
              <w:top w:val="single" w:sz="4" w:space="0" w:color="auto"/>
              <w:left w:val="single" w:sz="4" w:space="0" w:color="auto"/>
              <w:bottom w:val="single" w:sz="4" w:space="0" w:color="auto"/>
              <w:right w:val="single" w:sz="4" w:space="0" w:color="auto"/>
            </w:tcBorders>
            <w:vAlign w:val="center"/>
            <w:hideMark/>
          </w:tcPr>
          <w:p w14:paraId="41828B86" w14:textId="77777777" w:rsidR="002B5813" w:rsidRPr="002C799F" w:rsidRDefault="002B5813">
            <w:pPr>
              <w:jc w:val="center"/>
              <w:rPr>
                <w:b/>
                <w:lang w:eastAsia="uk-UA"/>
              </w:rPr>
            </w:pPr>
            <w:r w:rsidRPr="002C799F">
              <w:rPr>
                <w:b/>
                <w:lang w:eastAsia="uk-UA"/>
              </w:rPr>
              <w:t>№ п/п</w:t>
            </w:r>
          </w:p>
        </w:tc>
        <w:tc>
          <w:tcPr>
            <w:tcW w:w="2513" w:type="dxa"/>
            <w:tcBorders>
              <w:top w:val="single" w:sz="4" w:space="0" w:color="auto"/>
              <w:left w:val="single" w:sz="4" w:space="0" w:color="auto"/>
              <w:bottom w:val="single" w:sz="4" w:space="0" w:color="auto"/>
              <w:right w:val="single" w:sz="4" w:space="0" w:color="auto"/>
            </w:tcBorders>
            <w:vAlign w:val="center"/>
            <w:hideMark/>
          </w:tcPr>
          <w:p w14:paraId="482F6B1F" w14:textId="77777777" w:rsidR="002B5813" w:rsidRPr="002C799F" w:rsidRDefault="002B5813">
            <w:pPr>
              <w:jc w:val="center"/>
              <w:rPr>
                <w:b/>
                <w:lang w:eastAsia="uk-UA"/>
              </w:rPr>
            </w:pPr>
            <w:proofErr w:type="spellStart"/>
            <w:r w:rsidRPr="002C799F">
              <w:rPr>
                <w:b/>
                <w:lang w:eastAsia="uk-UA"/>
              </w:rPr>
              <w:t>Назва</w:t>
            </w:r>
            <w:proofErr w:type="spellEnd"/>
            <w:r w:rsidRPr="002C799F">
              <w:rPr>
                <w:b/>
                <w:lang w:eastAsia="uk-UA"/>
              </w:rPr>
              <w:t xml:space="preserve"> об</w:t>
            </w:r>
            <w:r w:rsidRPr="002C799F">
              <w:rPr>
                <w:b/>
                <w:lang w:val="en-US" w:eastAsia="uk-UA"/>
              </w:rPr>
              <w:t>’</w:t>
            </w:r>
            <w:proofErr w:type="spellStart"/>
            <w:r w:rsidRPr="002C799F">
              <w:rPr>
                <w:b/>
                <w:lang w:eastAsia="uk-UA"/>
              </w:rPr>
              <w:t>єкта</w:t>
            </w:r>
            <w:proofErr w:type="spellEnd"/>
          </w:p>
        </w:tc>
        <w:tc>
          <w:tcPr>
            <w:tcW w:w="2696" w:type="dxa"/>
            <w:tcBorders>
              <w:top w:val="single" w:sz="4" w:space="0" w:color="auto"/>
              <w:left w:val="single" w:sz="4" w:space="0" w:color="auto"/>
              <w:bottom w:val="single" w:sz="4" w:space="0" w:color="auto"/>
              <w:right w:val="single" w:sz="4" w:space="0" w:color="auto"/>
            </w:tcBorders>
            <w:vAlign w:val="center"/>
            <w:hideMark/>
          </w:tcPr>
          <w:p w14:paraId="5E2D5D20" w14:textId="77777777" w:rsidR="002B5813" w:rsidRPr="002C799F" w:rsidRDefault="002B5813">
            <w:pPr>
              <w:jc w:val="center"/>
              <w:rPr>
                <w:b/>
                <w:lang w:eastAsia="uk-UA"/>
              </w:rPr>
            </w:pPr>
            <w:r w:rsidRPr="002C799F">
              <w:rPr>
                <w:b/>
                <w:lang w:eastAsia="uk-UA"/>
              </w:rPr>
              <w:t>Адреса</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D5A7ECD" w14:textId="77777777" w:rsidR="002B5813" w:rsidRPr="002C799F" w:rsidRDefault="002B5813">
            <w:pPr>
              <w:jc w:val="center"/>
              <w:rPr>
                <w:b/>
                <w:lang w:eastAsia="uk-UA"/>
              </w:rPr>
            </w:pPr>
            <w:proofErr w:type="spellStart"/>
            <w:r w:rsidRPr="002C799F">
              <w:rPr>
                <w:b/>
                <w:lang w:eastAsia="uk-UA"/>
              </w:rPr>
              <w:t>Категорія</w:t>
            </w:r>
            <w:proofErr w:type="spellEnd"/>
            <w:r w:rsidRPr="002C799F">
              <w:rPr>
                <w:b/>
                <w:lang w:eastAsia="uk-UA"/>
              </w:rPr>
              <w:t xml:space="preserve"> та </w:t>
            </w:r>
            <w:proofErr w:type="spellStart"/>
            <w:r w:rsidRPr="002C799F">
              <w:rPr>
                <w:b/>
                <w:lang w:eastAsia="uk-UA"/>
              </w:rPr>
              <w:t>цільове</w:t>
            </w:r>
            <w:proofErr w:type="spellEnd"/>
            <w:r w:rsidRPr="002C799F">
              <w:rPr>
                <w:b/>
                <w:lang w:eastAsia="uk-UA"/>
              </w:rPr>
              <w:t xml:space="preserve"> </w:t>
            </w:r>
            <w:proofErr w:type="spellStart"/>
            <w:r w:rsidRPr="002C799F">
              <w:rPr>
                <w:b/>
                <w:lang w:eastAsia="uk-UA"/>
              </w:rPr>
              <w:t>призначення</w:t>
            </w:r>
            <w:proofErr w:type="spellEnd"/>
            <w:r w:rsidRPr="002C799F">
              <w:rPr>
                <w:b/>
                <w:lang w:eastAsia="uk-UA"/>
              </w:rPr>
              <w:t xml:space="preserve"> для </w:t>
            </w:r>
            <w:proofErr w:type="spellStart"/>
            <w:r w:rsidRPr="002C799F">
              <w:rPr>
                <w:b/>
                <w:lang w:eastAsia="uk-UA"/>
              </w:rPr>
              <w:t>використання</w:t>
            </w:r>
            <w:proofErr w:type="spellEnd"/>
            <w:r w:rsidRPr="002C799F">
              <w:rPr>
                <w:b/>
                <w:lang w:eastAsia="uk-UA"/>
              </w:rPr>
              <w:t xml:space="preserve"> </w:t>
            </w:r>
            <w:proofErr w:type="spellStart"/>
            <w:r w:rsidRPr="002C799F">
              <w:rPr>
                <w:b/>
                <w:lang w:eastAsia="uk-UA"/>
              </w:rPr>
              <w:t>об’єкта</w:t>
            </w:r>
            <w:proofErr w:type="spellEnd"/>
          </w:p>
        </w:tc>
        <w:tc>
          <w:tcPr>
            <w:tcW w:w="2693" w:type="dxa"/>
            <w:tcBorders>
              <w:top w:val="single" w:sz="4" w:space="0" w:color="auto"/>
              <w:left w:val="single" w:sz="4" w:space="0" w:color="auto"/>
              <w:bottom w:val="single" w:sz="4" w:space="0" w:color="auto"/>
              <w:right w:val="single" w:sz="4" w:space="0" w:color="auto"/>
            </w:tcBorders>
            <w:vAlign w:val="center"/>
            <w:hideMark/>
          </w:tcPr>
          <w:p w14:paraId="63BF40B5" w14:textId="77777777" w:rsidR="002B5813" w:rsidRPr="002C799F" w:rsidRDefault="002B5813">
            <w:pPr>
              <w:jc w:val="center"/>
              <w:rPr>
                <w:b/>
                <w:lang w:eastAsia="uk-UA"/>
              </w:rPr>
            </w:pPr>
            <w:proofErr w:type="spellStart"/>
            <w:r w:rsidRPr="002C799F">
              <w:rPr>
                <w:b/>
                <w:lang w:eastAsia="uk-UA"/>
              </w:rPr>
              <w:t>Балансоутримувач</w:t>
            </w:r>
            <w:proofErr w:type="spellEnd"/>
          </w:p>
        </w:tc>
        <w:tc>
          <w:tcPr>
            <w:tcW w:w="3261" w:type="dxa"/>
            <w:tcBorders>
              <w:top w:val="single" w:sz="4" w:space="0" w:color="auto"/>
              <w:left w:val="single" w:sz="4" w:space="0" w:color="auto"/>
              <w:bottom w:val="single" w:sz="4" w:space="0" w:color="auto"/>
              <w:right w:val="single" w:sz="4" w:space="0" w:color="auto"/>
            </w:tcBorders>
            <w:vAlign w:val="center"/>
            <w:hideMark/>
          </w:tcPr>
          <w:p w14:paraId="3B224F79" w14:textId="77777777" w:rsidR="002B5813" w:rsidRPr="002C799F" w:rsidRDefault="002B5813">
            <w:pPr>
              <w:jc w:val="center"/>
              <w:rPr>
                <w:b/>
                <w:lang w:eastAsia="uk-UA"/>
              </w:rPr>
            </w:pPr>
            <w:proofErr w:type="spellStart"/>
            <w:r w:rsidRPr="002C799F">
              <w:rPr>
                <w:b/>
                <w:lang w:eastAsia="uk-UA"/>
              </w:rPr>
              <w:t>Примітка</w:t>
            </w:r>
            <w:proofErr w:type="spellEnd"/>
          </w:p>
        </w:tc>
      </w:tr>
      <w:tr w:rsidR="002B5813" w:rsidRPr="002C799F" w14:paraId="0B5034C7" w14:textId="77777777" w:rsidTr="002B5813">
        <w:tc>
          <w:tcPr>
            <w:tcW w:w="594" w:type="dxa"/>
            <w:tcBorders>
              <w:top w:val="single" w:sz="4" w:space="0" w:color="auto"/>
              <w:left w:val="single" w:sz="4" w:space="0" w:color="auto"/>
              <w:bottom w:val="single" w:sz="4" w:space="0" w:color="auto"/>
              <w:right w:val="single" w:sz="4" w:space="0" w:color="auto"/>
            </w:tcBorders>
            <w:hideMark/>
          </w:tcPr>
          <w:p w14:paraId="40F1C54B" w14:textId="77777777" w:rsidR="002B5813" w:rsidRPr="002C799F" w:rsidRDefault="002B5813">
            <w:pPr>
              <w:jc w:val="center"/>
              <w:rPr>
                <w:lang w:eastAsia="uk-UA"/>
              </w:rPr>
            </w:pPr>
            <w:r w:rsidRPr="002C799F">
              <w:rPr>
                <w:lang w:eastAsia="uk-UA"/>
              </w:rPr>
              <w:t>1.</w:t>
            </w:r>
          </w:p>
        </w:tc>
        <w:tc>
          <w:tcPr>
            <w:tcW w:w="2513" w:type="dxa"/>
            <w:tcBorders>
              <w:top w:val="single" w:sz="4" w:space="0" w:color="auto"/>
              <w:left w:val="single" w:sz="4" w:space="0" w:color="auto"/>
              <w:bottom w:val="single" w:sz="4" w:space="0" w:color="auto"/>
              <w:right w:val="single" w:sz="4" w:space="0" w:color="auto"/>
            </w:tcBorders>
            <w:hideMark/>
          </w:tcPr>
          <w:p w14:paraId="162A96C8" w14:textId="77777777" w:rsidR="002B5813" w:rsidRPr="002C799F" w:rsidRDefault="002B5813">
            <w:pPr>
              <w:ind w:left="-147" w:right="-108"/>
              <w:jc w:val="center"/>
              <w:rPr>
                <w:rFonts w:eastAsia="Calibri"/>
                <w:lang w:eastAsia="en-US"/>
              </w:rPr>
            </w:pPr>
            <w:r w:rsidRPr="002C799F">
              <w:rPr>
                <w:rFonts w:eastAsia="Calibri"/>
              </w:rPr>
              <w:t xml:space="preserve"> </w:t>
            </w:r>
            <w:proofErr w:type="spellStart"/>
            <w:r w:rsidRPr="002C799F">
              <w:rPr>
                <w:rFonts w:eastAsia="Calibri"/>
              </w:rPr>
              <w:t>Місце</w:t>
            </w:r>
            <w:proofErr w:type="spellEnd"/>
            <w:r w:rsidRPr="002C799F">
              <w:rPr>
                <w:rFonts w:eastAsia="Calibri"/>
              </w:rPr>
              <w:t xml:space="preserve"> для </w:t>
            </w:r>
            <w:proofErr w:type="spellStart"/>
            <w:r w:rsidRPr="002C799F">
              <w:rPr>
                <w:rFonts w:eastAsia="Calibri"/>
              </w:rPr>
              <w:t>розміщення</w:t>
            </w:r>
            <w:proofErr w:type="spellEnd"/>
            <w:r w:rsidRPr="002C799F">
              <w:rPr>
                <w:rFonts w:eastAsia="Calibri"/>
              </w:rPr>
              <w:t xml:space="preserve"> </w:t>
            </w:r>
            <w:proofErr w:type="spellStart"/>
            <w:r w:rsidRPr="002C799F">
              <w:rPr>
                <w:rFonts w:eastAsia="Calibri"/>
              </w:rPr>
              <w:t>сонячної</w:t>
            </w:r>
            <w:proofErr w:type="spellEnd"/>
            <w:r w:rsidRPr="002C799F">
              <w:rPr>
                <w:rFonts w:eastAsia="Calibri"/>
              </w:rPr>
              <w:t xml:space="preserve"> </w:t>
            </w:r>
            <w:proofErr w:type="spellStart"/>
            <w:r w:rsidRPr="002C799F">
              <w:rPr>
                <w:rFonts w:eastAsia="Calibri"/>
              </w:rPr>
              <w:t>електричної</w:t>
            </w:r>
            <w:proofErr w:type="spellEnd"/>
            <w:r w:rsidRPr="002C799F">
              <w:rPr>
                <w:rFonts w:eastAsia="Calibri"/>
              </w:rPr>
              <w:t xml:space="preserve"> </w:t>
            </w:r>
            <w:proofErr w:type="spellStart"/>
            <w:r w:rsidRPr="002C799F">
              <w:rPr>
                <w:rFonts w:eastAsia="Calibri"/>
              </w:rPr>
              <w:t>станції</w:t>
            </w:r>
            <w:proofErr w:type="spellEnd"/>
            <w:r w:rsidRPr="002C799F">
              <w:rPr>
                <w:rFonts w:eastAsia="Calibri"/>
              </w:rPr>
              <w:t xml:space="preserve">  </w:t>
            </w:r>
          </w:p>
        </w:tc>
        <w:tc>
          <w:tcPr>
            <w:tcW w:w="2696" w:type="dxa"/>
            <w:tcBorders>
              <w:top w:val="single" w:sz="4" w:space="0" w:color="auto"/>
              <w:left w:val="single" w:sz="4" w:space="0" w:color="auto"/>
              <w:bottom w:val="single" w:sz="4" w:space="0" w:color="auto"/>
              <w:right w:val="single" w:sz="4" w:space="0" w:color="auto"/>
            </w:tcBorders>
            <w:hideMark/>
          </w:tcPr>
          <w:p w14:paraId="7AE72389" w14:textId="77777777" w:rsidR="002B5813" w:rsidRPr="002C799F" w:rsidRDefault="002B5813">
            <w:pPr>
              <w:jc w:val="center"/>
              <w:rPr>
                <w:rFonts w:eastAsia="Calibri"/>
              </w:rPr>
            </w:pPr>
            <w:r w:rsidRPr="002C799F">
              <w:rPr>
                <w:rFonts w:eastAsia="Calibri"/>
              </w:rPr>
              <w:t xml:space="preserve"> </w:t>
            </w:r>
            <w:proofErr w:type="spellStart"/>
            <w:r w:rsidRPr="002C799F">
              <w:rPr>
                <w:rFonts w:eastAsia="Calibri"/>
              </w:rPr>
              <w:t>Івано-Франківська</w:t>
            </w:r>
            <w:proofErr w:type="spellEnd"/>
            <w:r w:rsidRPr="002C799F">
              <w:rPr>
                <w:rFonts w:eastAsia="Calibri"/>
              </w:rPr>
              <w:t xml:space="preserve"> обл. </w:t>
            </w:r>
            <w:proofErr w:type="spellStart"/>
            <w:r w:rsidRPr="002C799F">
              <w:rPr>
                <w:rFonts w:eastAsia="Calibri"/>
              </w:rPr>
              <w:t>Косівський</w:t>
            </w:r>
            <w:proofErr w:type="spellEnd"/>
            <w:r w:rsidRPr="002C799F">
              <w:rPr>
                <w:rFonts w:eastAsia="Calibri"/>
              </w:rPr>
              <w:t xml:space="preserve"> район </w:t>
            </w:r>
            <w:proofErr w:type="spellStart"/>
            <w:r w:rsidRPr="002C799F">
              <w:rPr>
                <w:rFonts w:eastAsia="Calibri"/>
              </w:rPr>
              <w:t>с.Шешори</w:t>
            </w:r>
            <w:proofErr w:type="spellEnd"/>
          </w:p>
          <w:p w14:paraId="104B3768" w14:textId="77777777" w:rsidR="002B5813" w:rsidRPr="002C799F" w:rsidRDefault="002B5813">
            <w:pPr>
              <w:jc w:val="center"/>
              <w:rPr>
                <w:rFonts w:eastAsia="Calibri"/>
              </w:rPr>
            </w:pPr>
            <w:proofErr w:type="spellStart"/>
            <w:r w:rsidRPr="002C799F">
              <w:rPr>
                <w:rFonts w:eastAsia="Calibri"/>
              </w:rPr>
              <w:t>вул</w:t>
            </w:r>
            <w:proofErr w:type="spellEnd"/>
            <w:r w:rsidRPr="002C799F">
              <w:rPr>
                <w:rFonts w:eastAsia="Calibri"/>
              </w:rPr>
              <w:t>. Шевченка, 93</w:t>
            </w:r>
          </w:p>
        </w:tc>
        <w:tc>
          <w:tcPr>
            <w:tcW w:w="3685" w:type="dxa"/>
            <w:tcBorders>
              <w:top w:val="single" w:sz="4" w:space="0" w:color="auto"/>
              <w:left w:val="single" w:sz="4" w:space="0" w:color="auto"/>
              <w:bottom w:val="single" w:sz="4" w:space="0" w:color="auto"/>
              <w:right w:val="single" w:sz="4" w:space="0" w:color="auto"/>
            </w:tcBorders>
            <w:hideMark/>
          </w:tcPr>
          <w:p w14:paraId="30995558" w14:textId="77777777" w:rsidR="002B5813" w:rsidRPr="002C799F" w:rsidRDefault="002B5813">
            <w:pPr>
              <w:ind w:left="-108"/>
              <w:jc w:val="center"/>
              <w:rPr>
                <w:rFonts w:eastAsia="Calibri"/>
                <w:b/>
              </w:rPr>
            </w:pPr>
            <w:r w:rsidRPr="002C799F">
              <w:rPr>
                <w:rFonts w:eastAsia="Calibri"/>
              </w:rPr>
              <w:t xml:space="preserve">   </w:t>
            </w:r>
            <w:proofErr w:type="spellStart"/>
            <w:r w:rsidRPr="002C799F">
              <w:rPr>
                <w:rFonts w:eastAsia="Calibri"/>
                <w:b/>
              </w:rPr>
              <w:t>Категорія</w:t>
            </w:r>
            <w:proofErr w:type="spellEnd"/>
            <w:r w:rsidRPr="002C799F">
              <w:rPr>
                <w:rFonts w:eastAsia="Calibri"/>
                <w:b/>
              </w:rPr>
              <w:t xml:space="preserve"> 17</w:t>
            </w:r>
          </w:p>
          <w:p w14:paraId="056BCC2A" w14:textId="77777777" w:rsidR="002B5813" w:rsidRPr="002C799F" w:rsidRDefault="002B5813">
            <w:pPr>
              <w:ind w:left="-108" w:right="-108"/>
              <w:jc w:val="center"/>
              <w:rPr>
                <w:rFonts w:eastAsia="Calibri"/>
              </w:rPr>
            </w:pPr>
            <w:r w:rsidRPr="002C799F">
              <w:rPr>
                <w:rFonts w:eastAsia="Calibri"/>
              </w:rPr>
              <w:t xml:space="preserve"> </w:t>
            </w:r>
            <w:proofErr w:type="spellStart"/>
            <w:r w:rsidRPr="002C799F">
              <w:rPr>
                <w:rFonts w:eastAsia="Calibri"/>
              </w:rPr>
              <w:t>Розміщення</w:t>
            </w:r>
            <w:proofErr w:type="spellEnd"/>
            <w:r w:rsidRPr="002C799F">
              <w:rPr>
                <w:rFonts w:eastAsia="Calibri"/>
              </w:rPr>
              <w:t xml:space="preserve"> </w:t>
            </w:r>
            <w:proofErr w:type="spellStart"/>
            <w:r w:rsidRPr="002C799F">
              <w:rPr>
                <w:rFonts w:eastAsia="Calibri"/>
              </w:rPr>
              <w:t>суб’єктів</w:t>
            </w:r>
            <w:proofErr w:type="spellEnd"/>
            <w:r w:rsidRPr="002C799F">
              <w:rPr>
                <w:rFonts w:eastAsia="Calibri"/>
              </w:rPr>
              <w:t xml:space="preserve"> </w:t>
            </w:r>
            <w:proofErr w:type="spellStart"/>
            <w:r w:rsidRPr="002C799F">
              <w:rPr>
                <w:rFonts w:eastAsia="Calibri"/>
              </w:rPr>
              <w:t>підприємницької</w:t>
            </w:r>
            <w:proofErr w:type="spellEnd"/>
            <w:r w:rsidRPr="002C799F">
              <w:rPr>
                <w:rFonts w:eastAsia="Calibri"/>
              </w:rPr>
              <w:t xml:space="preserve"> </w:t>
            </w:r>
            <w:proofErr w:type="spellStart"/>
            <w:r w:rsidRPr="002C799F">
              <w:rPr>
                <w:rFonts w:eastAsia="Calibri"/>
              </w:rPr>
              <w:t>діяльності</w:t>
            </w:r>
            <w:proofErr w:type="spellEnd"/>
            <w:r w:rsidRPr="002C799F">
              <w:rPr>
                <w:rFonts w:eastAsia="Calibri"/>
              </w:rPr>
              <w:t xml:space="preserve">, </w:t>
            </w:r>
            <w:proofErr w:type="spellStart"/>
            <w:r w:rsidRPr="002C799F">
              <w:rPr>
                <w:rFonts w:eastAsia="Calibri"/>
              </w:rPr>
              <w:t>які</w:t>
            </w:r>
            <w:proofErr w:type="spellEnd"/>
            <w:r w:rsidRPr="002C799F">
              <w:rPr>
                <w:rFonts w:eastAsia="Calibri"/>
              </w:rPr>
              <w:t xml:space="preserve"> </w:t>
            </w:r>
            <w:proofErr w:type="spellStart"/>
            <w:r w:rsidRPr="002C799F">
              <w:rPr>
                <w:rFonts w:eastAsia="Calibri"/>
              </w:rPr>
              <w:t>здійснюють</w:t>
            </w:r>
            <w:proofErr w:type="spellEnd"/>
            <w:r w:rsidRPr="002C799F">
              <w:rPr>
                <w:rFonts w:eastAsia="Calibri"/>
              </w:rPr>
              <w:t xml:space="preserve"> </w:t>
            </w:r>
            <w:proofErr w:type="spellStart"/>
            <w:r w:rsidRPr="002C799F">
              <w:rPr>
                <w:rFonts w:eastAsia="Calibri"/>
              </w:rPr>
              <w:t>іншу</w:t>
            </w:r>
            <w:proofErr w:type="spellEnd"/>
            <w:r w:rsidRPr="002C799F">
              <w:rPr>
                <w:rFonts w:eastAsia="Calibri"/>
              </w:rPr>
              <w:t xml:space="preserve"> </w:t>
            </w:r>
            <w:proofErr w:type="spellStart"/>
            <w:r w:rsidRPr="002C799F">
              <w:rPr>
                <w:rFonts w:eastAsia="Calibri"/>
              </w:rPr>
              <w:t>виробничу</w:t>
            </w:r>
            <w:proofErr w:type="spellEnd"/>
            <w:r w:rsidRPr="002C799F">
              <w:rPr>
                <w:rFonts w:eastAsia="Calibri"/>
              </w:rPr>
              <w:t xml:space="preserve"> </w:t>
            </w:r>
            <w:proofErr w:type="spellStart"/>
            <w:r w:rsidRPr="002C799F">
              <w:rPr>
                <w:rFonts w:eastAsia="Calibri"/>
              </w:rPr>
              <w:t>діяльність</w:t>
            </w:r>
            <w:proofErr w:type="spellEnd"/>
            <w:r w:rsidRPr="002C799F">
              <w:rPr>
                <w:rFonts w:eastAsia="Calibri"/>
              </w:rPr>
              <w:t xml:space="preserve"> – </w:t>
            </w:r>
            <w:proofErr w:type="spellStart"/>
            <w:r w:rsidRPr="002C799F">
              <w:rPr>
                <w:rFonts w:eastAsia="Calibri"/>
              </w:rPr>
              <w:t>розміщення</w:t>
            </w:r>
            <w:proofErr w:type="spellEnd"/>
            <w:r w:rsidRPr="002C799F">
              <w:rPr>
                <w:rFonts w:eastAsia="Calibri"/>
              </w:rPr>
              <w:t xml:space="preserve"> </w:t>
            </w:r>
            <w:proofErr w:type="spellStart"/>
            <w:r w:rsidRPr="002C799F">
              <w:rPr>
                <w:rFonts w:eastAsia="Calibri"/>
              </w:rPr>
              <w:t>сонячної</w:t>
            </w:r>
            <w:proofErr w:type="spellEnd"/>
            <w:r w:rsidRPr="002C799F">
              <w:rPr>
                <w:rFonts w:eastAsia="Calibri"/>
              </w:rPr>
              <w:t xml:space="preserve"> </w:t>
            </w:r>
            <w:proofErr w:type="spellStart"/>
            <w:r w:rsidRPr="002C799F">
              <w:rPr>
                <w:rFonts w:eastAsia="Calibri"/>
              </w:rPr>
              <w:t>електричної</w:t>
            </w:r>
            <w:proofErr w:type="spellEnd"/>
            <w:r w:rsidRPr="002C799F">
              <w:rPr>
                <w:rFonts w:eastAsia="Calibri"/>
              </w:rPr>
              <w:t xml:space="preserve"> </w:t>
            </w:r>
            <w:proofErr w:type="spellStart"/>
            <w:r w:rsidRPr="002C799F">
              <w:rPr>
                <w:rFonts w:eastAsia="Calibri"/>
              </w:rPr>
              <w:t>станції</w:t>
            </w:r>
            <w:proofErr w:type="spellEnd"/>
            <w:r w:rsidRPr="002C799F">
              <w:rPr>
                <w:rFonts w:eastAsia="Calibri"/>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13842DC5" w14:textId="77777777" w:rsidR="002B5813" w:rsidRPr="002C799F" w:rsidRDefault="002B5813">
            <w:pPr>
              <w:jc w:val="center"/>
              <w:rPr>
                <w:rFonts w:eastAsia="Calibri"/>
              </w:rPr>
            </w:pPr>
            <w:r w:rsidRPr="002C799F">
              <w:rPr>
                <w:rFonts w:eastAsia="Calibri"/>
              </w:rPr>
              <w:t xml:space="preserve">   </w:t>
            </w:r>
            <w:proofErr w:type="spellStart"/>
            <w:r w:rsidRPr="002C799F">
              <w:rPr>
                <w:rFonts w:eastAsia="Calibri"/>
              </w:rPr>
              <w:t>Косівська</w:t>
            </w:r>
            <w:proofErr w:type="spellEnd"/>
            <w:r w:rsidRPr="002C799F">
              <w:rPr>
                <w:rFonts w:eastAsia="Calibri"/>
              </w:rPr>
              <w:t xml:space="preserve"> </w:t>
            </w:r>
            <w:proofErr w:type="spellStart"/>
            <w:r w:rsidRPr="002C799F">
              <w:rPr>
                <w:rFonts w:eastAsia="Calibri"/>
              </w:rPr>
              <w:t>Міська</w:t>
            </w:r>
            <w:proofErr w:type="spellEnd"/>
            <w:r w:rsidRPr="002C799F">
              <w:rPr>
                <w:rFonts w:eastAsia="Calibri"/>
              </w:rPr>
              <w:t xml:space="preserve"> рада</w:t>
            </w:r>
          </w:p>
        </w:tc>
        <w:tc>
          <w:tcPr>
            <w:tcW w:w="3261" w:type="dxa"/>
            <w:tcBorders>
              <w:top w:val="single" w:sz="4" w:space="0" w:color="auto"/>
              <w:left w:val="single" w:sz="4" w:space="0" w:color="auto"/>
              <w:bottom w:val="single" w:sz="4" w:space="0" w:color="auto"/>
              <w:right w:val="single" w:sz="4" w:space="0" w:color="auto"/>
            </w:tcBorders>
            <w:hideMark/>
          </w:tcPr>
          <w:p w14:paraId="50DC8F1F" w14:textId="77777777" w:rsidR="002B5813" w:rsidRPr="002C799F" w:rsidRDefault="002B5813">
            <w:pPr>
              <w:jc w:val="center"/>
              <w:rPr>
                <w:rFonts w:eastAsia="Calibri"/>
              </w:rPr>
            </w:pPr>
            <w:proofErr w:type="spellStart"/>
            <w:proofErr w:type="gramStart"/>
            <w:r w:rsidRPr="002C799F">
              <w:rPr>
                <w:rFonts w:eastAsia="Calibri"/>
              </w:rPr>
              <w:t>Площа</w:t>
            </w:r>
            <w:proofErr w:type="spellEnd"/>
            <w:r w:rsidRPr="002C799F">
              <w:rPr>
                <w:rFonts w:eastAsia="Calibri"/>
              </w:rPr>
              <w:t xml:space="preserve">  даху</w:t>
            </w:r>
            <w:proofErr w:type="gramEnd"/>
            <w:r w:rsidRPr="002C799F">
              <w:rPr>
                <w:rFonts w:eastAsia="Calibri"/>
              </w:rPr>
              <w:t xml:space="preserve"> </w:t>
            </w:r>
            <w:r w:rsidRPr="002C799F">
              <w:rPr>
                <w:rFonts w:eastAsia="Calibri"/>
                <w:shd w:val="clear" w:color="auto" w:fill="FFFFFF"/>
              </w:rPr>
              <w:t xml:space="preserve">  </w:t>
            </w:r>
            <w:r w:rsidRPr="002C799F">
              <w:rPr>
                <w:rFonts w:eastAsia="Calibri"/>
              </w:rPr>
              <w:t xml:space="preserve"> </w:t>
            </w:r>
          </w:p>
          <w:p w14:paraId="386B66B6" w14:textId="77777777" w:rsidR="002B5813" w:rsidRPr="002C799F" w:rsidRDefault="002B5813">
            <w:pPr>
              <w:jc w:val="center"/>
              <w:rPr>
                <w:rFonts w:eastAsia="Calibri"/>
              </w:rPr>
            </w:pPr>
            <w:proofErr w:type="spellStart"/>
            <w:r w:rsidRPr="002C799F">
              <w:rPr>
                <w:rFonts w:eastAsia="Calibri"/>
              </w:rPr>
              <w:t>Термін</w:t>
            </w:r>
            <w:proofErr w:type="spellEnd"/>
            <w:r w:rsidRPr="002C799F">
              <w:rPr>
                <w:rFonts w:eastAsia="Calibri"/>
              </w:rPr>
              <w:t xml:space="preserve"> </w:t>
            </w:r>
            <w:proofErr w:type="gramStart"/>
            <w:r w:rsidRPr="002C799F">
              <w:rPr>
                <w:rFonts w:eastAsia="Calibri"/>
              </w:rPr>
              <w:t xml:space="preserve">5  </w:t>
            </w:r>
            <w:proofErr w:type="spellStart"/>
            <w:r w:rsidRPr="002C799F">
              <w:rPr>
                <w:rFonts w:eastAsia="Calibri"/>
              </w:rPr>
              <w:t>років</w:t>
            </w:r>
            <w:proofErr w:type="spellEnd"/>
            <w:proofErr w:type="gramEnd"/>
          </w:p>
        </w:tc>
      </w:tr>
    </w:tbl>
    <w:p w14:paraId="1F0575E9" w14:textId="77777777" w:rsidR="002B5813" w:rsidRPr="002C799F" w:rsidRDefault="002B5813" w:rsidP="002B5813">
      <w:pPr>
        <w:pStyle w:val="paragraph"/>
        <w:spacing w:before="0" w:beforeAutospacing="0" w:after="0" w:afterAutospacing="0"/>
        <w:ind w:right="141"/>
        <w:jc w:val="right"/>
        <w:textAlignment w:val="baseline"/>
        <w:rPr>
          <w:noProof/>
          <w:lang w:val="uk-UA" w:eastAsia="uk-UA"/>
        </w:rPr>
      </w:pPr>
    </w:p>
    <w:p w14:paraId="2F89274A" w14:textId="77777777" w:rsidR="002B5813" w:rsidRPr="002C799F" w:rsidRDefault="002B5813" w:rsidP="002B5813">
      <w:pPr>
        <w:pStyle w:val="paragraph"/>
        <w:spacing w:before="0" w:beforeAutospacing="0" w:after="0" w:afterAutospacing="0"/>
        <w:ind w:right="141"/>
        <w:jc w:val="right"/>
        <w:textAlignment w:val="baseline"/>
        <w:rPr>
          <w:noProof/>
          <w:lang w:val="uk-UA" w:eastAsia="uk-UA"/>
        </w:rPr>
      </w:pPr>
    </w:p>
    <w:p w14:paraId="3BB50BD6" w14:textId="77777777" w:rsidR="002B5813" w:rsidRPr="002C799F" w:rsidRDefault="002B5813" w:rsidP="006E5310">
      <w:pPr>
        <w:rPr>
          <w:b/>
          <w:lang w:val="uk-UA" w:eastAsia="en-US"/>
        </w:rPr>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p>
    <w:p w14:paraId="2B93F54C" w14:textId="77777777" w:rsidR="002B5813" w:rsidRPr="002C799F" w:rsidRDefault="002B5813" w:rsidP="002B5813">
      <w:pPr>
        <w:pStyle w:val="paragraph"/>
        <w:spacing w:before="0" w:beforeAutospacing="0" w:after="0" w:afterAutospacing="0"/>
        <w:ind w:right="141"/>
        <w:jc w:val="right"/>
        <w:textAlignment w:val="baseline"/>
        <w:rPr>
          <w:noProof/>
          <w:lang w:val="uk-UA" w:eastAsia="uk-UA"/>
        </w:rPr>
      </w:pPr>
    </w:p>
    <w:p w14:paraId="6636354E" w14:textId="77777777" w:rsidR="002B5813" w:rsidRPr="002C799F" w:rsidRDefault="002B5813" w:rsidP="002B5813">
      <w:pPr>
        <w:pStyle w:val="paragraph"/>
        <w:spacing w:before="0" w:beforeAutospacing="0" w:after="0" w:afterAutospacing="0"/>
        <w:ind w:left="3387" w:right="141" w:firstLine="10065"/>
        <w:textAlignment w:val="baseline"/>
        <w:rPr>
          <w:noProof/>
          <w:lang w:val="uk-UA" w:eastAsia="uk-UA"/>
        </w:rPr>
      </w:pPr>
    </w:p>
    <w:p w14:paraId="48A7E33A" w14:textId="77777777" w:rsidR="002B5813" w:rsidRPr="002C799F" w:rsidRDefault="002B5813" w:rsidP="002B5813">
      <w:pPr>
        <w:pStyle w:val="paragraph"/>
        <w:spacing w:before="0" w:beforeAutospacing="0" w:after="0" w:afterAutospacing="0"/>
        <w:ind w:left="3387" w:right="141" w:firstLine="10065"/>
        <w:textAlignment w:val="baseline"/>
        <w:rPr>
          <w:noProof/>
          <w:lang w:val="uk-UA" w:eastAsia="uk-UA"/>
        </w:rPr>
      </w:pPr>
    </w:p>
    <w:p w14:paraId="6BC50581" w14:textId="77777777" w:rsidR="002B5813" w:rsidRPr="002C799F" w:rsidRDefault="002B5813" w:rsidP="002B5813">
      <w:pPr>
        <w:pStyle w:val="paragraph"/>
        <w:spacing w:before="0" w:beforeAutospacing="0" w:after="0" w:afterAutospacing="0"/>
        <w:ind w:left="3387" w:right="141" w:firstLine="10065"/>
        <w:textAlignment w:val="baseline"/>
        <w:rPr>
          <w:noProof/>
          <w:lang w:val="uk-UA" w:eastAsia="uk-UA"/>
        </w:rPr>
      </w:pPr>
    </w:p>
    <w:p w14:paraId="0071131D" w14:textId="77777777" w:rsidR="002B5813" w:rsidRPr="002C799F" w:rsidRDefault="002B5813" w:rsidP="002B5813">
      <w:pPr>
        <w:pStyle w:val="paragraph"/>
        <w:spacing w:before="0" w:beforeAutospacing="0" w:after="0" w:afterAutospacing="0"/>
        <w:ind w:left="3387" w:right="141" w:firstLine="10065"/>
        <w:textAlignment w:val="baseline"/>
        <w:rPr>
          <w:noProof/>
          <w:lang w:val="uk-UA" w:eastAsia="uk-UA"/>
        </w:rPr>
      </w:pPr>
    </w:p>
    <w:p w14:paraId="0CF6ECB8" w14:textId="77777777" w:rsidR="002B5813" w:rsidRPr="002C799F" w:rsidRDefault="002B5813" w:rsidP="002B5813">
      <w:pPr>
        <w:pStyle w:val="paragraph"/>
        <w:spacing w:before="0" w:beforeAutospacing="0" w:after="0" w:afterAutospacing="0"/>
        <w:ind w:left="3387" w:right="141" w:firstLine="10065"/>
        <w:textAlignment w:val="baseline"/>
        <w:rPr>
          <w:noProof/>
          <w:lang w:val="uk-UA" w:eastAsia="uk-UA"/>
        </w:rPr>
      </w:pPr>
    </w:p>
    <w:p w14:paraId="77E416A0" w14:textId="77777777" w:rsidR="002B5813" w:rsidRPr="002C799F" w:rsidRDefault="002B5813" w:rsidP="002B5813">
      <w:pPr>
        <w:pStyle w:val="paragraph"/>
        <w:spacing w:before="0" w:beforeAutospacing="0" w:after="0" w:afterAutospacing="0"/>
        <w:ind w:left="3387" w:right="141" w:firstLine="10065"/>
        <w:textAlignment w:val="baseline"/>
        <w:rPr>
          <w:noProof/>
          <w:lang w:val="uk-UA" w:eastAsia="uk-UA"/>
        </w:rPr>
      </w:pPr>
    </w:p>
    <w:p w14:paraId="0444DDEB" w14:textId="77777777" w:rsidR="002B5813" w:rsidRPr="002C799F" w:rsidRDefault="002B5813" w:rsidP="002B5813">
      <w:pPr>
        <w:pStyle w:val="paragraph"/>
        <w:spacing w:before="0" w:beforeAutospacing="0" w:after="0" w:afterAutospacing="0"/>
        <w:ind w:left="3387" w:right="141" w:firstLine="10065"/>
        <w:textAlignment w:val="baseline"/>
        <w:rPr>
          <w:noProof/>
          <w:lang w:val="uk-UA" w:eastAsia="uk-UA"/>
        </w:rPr>
      </w:pPr>
    </w:p>
    <w:p w14:paraId="61023DE3" w14:textId="77777777" w:rsidR="002B5813" w:rsidRPr="002C799F" w:rsidRDefault="002B5813" w:rsidP="002B5813">
      <w:pPr>
        <w:pStyle w:val="paragraph"/>
        <w:spacing w:before="0" w:beforeAutospacing="0" w:after="0" w:afterAutospacing="0"/>
        <w:ind w:left="3387" w:right="141" w:firstLine="10065"/>
        <w:textAlignment w:val="baseline"/>
        <w:rPr>
          <w:noProof/>
          <w:lang w:val="uk-UA" w:eastAsia="uk-UA"/>
        </w:rPr>
      </w:pPr>
    </w:p>
    <w:p w14:paraId="2E0D0C2D" w14:textId="77777777" w:rsidR="002B5813" w:rsidRPr="002C799F" w:rsidRDefault="002B5813" w:rsidP="002B5813">
      <w:pPr>
        <w:pStyle w:val="paragraph"/>
        <w:spacing w:before="0" w:beforeAutospacing="0" w:after="0" w:afterAutospacing="0"/>
        <w:ind w:left="3387" w:right="141" w:firstLine="10065"/>
        <w:textAlignment w:val="baseline"/>
        <w:rPr>
          <w:noProof/>
          <w:lang w:val="uk-UA" w:eastAsia="uk-UA"/>
        </w:rPr>
      </w:pPr>
    </w:p>
    <w:p w14:paraId="4598E49A" w14:textId="77777777" w:rsidR="002B5813" w:rsidRPr="002C799F" w:rsidRDefault="002B5813" w:rsidP="002B5813">
      <w:pPr>
        <w:pStyle w:val="paragraph"/>
        <w:spacing w:before="0" w:beforeAutospacing="0" w:after="0" w:afterAutospacing="0"/>
        <w:ind w:left="3387" w:right="141" w:firstLine="10065"/>
        <w:textAlignment w:val="baseline"/>
        <w:rPr>
          <w:noProof/>
          <w:lang w:val="uk-UA" w:eastAsia="uk-UA"/>
        </w:rPr>
      </w:pPr>
    </w:p>
    <w:p w14:paraId="1586C203" w14:textId="77777777" w:rsidR="002B5813" w:rsidRPr="002C799F" w:rsidRDefault="002B5813" w:rsidP="002B5813">
      <w:pPr>
        <w:pStyle w:val="paragraph"/>
        <w:spacing w:before="0" w:beforeAutospacing="0" w:after="0" w:afterAutospacing="0"/>
        <w:ind w:right="141"/>
        <w:jc w:val="right"/>
        <w:textAlignment w:val="baseline"/>
        <w:rPr>
          <w:noProof/>
          <w:lang w:val="uk-UA" w:eastAsia="uk-UA"/>
        </w:rPr>
      </w:pPr>
    </w:p>
    <w:p w14:paraId="6DCDAD4D" w14:textId="77777777" w:rsidR="002B5813" w:rsidRPr="002C799F" w:rsidRDefault="002B5813" w:rsidP="002B5813">
      <w:pPr>
        <w:pStyle w:val="paragraph"/>
        <w:spacing w:before="0" w:beforeAutospacing="0" w:after="0" w:afterAutospacing="0"/>
        <w:ind w:right="141"/>
        <w:jc w:val="right"/>
        <w:textAlignment w:val="baseline"/>
        <w:rPr>
          <w:noProof/>
          <w:lang w:val="uk-UA" w:eastAsia="uk-UA"/>
        </w:rPr>
      </w:pPr>
    </w:p>
    <w:p w14:paraId="067E565E" w14:textId="77777777" w:rsidR="002B5813" w:rsidRPr="002C799F" w:rsidRDefault="002B5813" w:rsidP="002B5813">
      <w:pPr>
        <w:pStyle w:val="paragraph"/>
        <w:spacing w:before="0" w:beforeAutospacing="0" w:after="0" w:afterAutospacing="0"/>
        <w:ind w:right="141"/>
        <w:jc w:val="right"/>
        <w:textAlignment w:val="baseline"/>
        <w:rPr>
          <w:noProof/>
          <w:lang w:val="uk-UA" w:eastAsia="uk-UA"/>
        </w:rPr>
      </w:pPr>
      <w:r w:rsidRPr="002C799F">
        <w:rPr>
          <w:noProof/>
          <w:lang w:val="uk-UA" w:eastAsia="uk-UA"/>
        </w:rPr>
        <w:t>Додаток 2</w:t>
      </w:r>
    </w:p>
    <w:p w14:paraId="37C3FD23" w14:textId="77777777" w:rsidR="002B5813" w:rsidRPr="002C799F" w:rsidRDefault="002B5813" w:rsidP="002B5813">
      <w:pPr>
        <w:pStyle w:val="paragraph"/>
        <w:spacing w:before="0" w:beforeAutospacing="0" w:after="0" w:afterAutospacing="0"/>
        <w:ind w:left="142" w:right="141" w:firstLine="708"/>
        <w:jc w:val="right"/>
        <w:textAlignment w:val="baseline"/>
        <w:rPr>
          <w:noProof/>
          <w:lang w:val="uk-UA" w:eastAsia="uk-UA"/>
        </w:rPr>
      </w:pPr>
      <w:r w:rsidRPr="002C799F">
        <w:rPr>
          <w:noProof/>
          <w:lang w:val="uk-UA" w:eastAsia="uk-UA"/>
        </w:rPr>
        <w:t xml:space="preserve">     до рішення 56</w:t>
      </w:r>
      <w:r w:rsidRPr="002C799F">
        <w:rPr>
          <w:noProof/>
          <w:lang w:eastAsia="uk-UA"/>
        </w:rPr>
        <w:t xml:space="preserve"> </w:t>
      </w:r>
      <w:r w:rsidRPr="002C799F">
        <w:rPr>
          <w:noProof/>
          <w:lang w:val="uk-UA" w:eastAsia="uk-UA"/>
        </w:rPr>
        <w:t xml:space="preserve">сесії </w:t>
      </w:r>
      <w:r w:rsidRPr="002C799F">
        <w:rPr>
          <w:noProof/>
          <w:lang w:val="en-US" w:eastAsia="uk-UA"/>
        </w:rPr>
        <w:t>V</w:t>
      </w:r>
      <w:r w:rsidRPr="002C799F">
        <w:rPr>
          <w:noProof/>
          <w:lang w:val="uk-UA" w:eastAsia="uk-UA"/>
        </w:rPr>
        <w:t xml:space="preserve">ІІІ демократичного </w:t>
      </w:r>
    </w:p>
    <w:p w14:paraId="74D2E8E6" w14:textId="77777777" w:rsidR="002B5813" w:rsidRPr="002C799F" w:rsidRDefault="002B5813" w:rsidP="002B5813">
      <w:pPr>
        <w:pStyle w:val="paragraph"/>
        <w:spacing w:before="0" w:beforeAutospacing="0" w:after="0" w:afterAutospacing="0"/>
        <w:ind w:left="142" w:right="141" w:firstLine="708"/>
        <w:jc w:val="right"/>
        <w:textAlignment w:val="baseline"/>
        <w:rPr>
          <w:noProof/>
          <w:lang w:val="uk-UA" w:eastAsia="uk-UA"/>
        </w:rPr>
      </w:pPr>
      <w:r w:rsidRPr="002C799F">
        <w:rPr>
          <w:noProof/>
          <w:lang w:val="uk-UA" w:eastAsia="uk-UA"/>
        </w:rPr>
        <w:t xml:space="preserve">                                             скликання Косівської міської ради Косівського району                                              </w:t>
      </w:r>
    </w:p>
    <w:p w14:paraId="5A3DC0CE" w14:textId="77777777" w:rsidR="002B5813" w:rsidRPr="002C799F" w:rsidRDefault="002B5813" w:rsidP="002B5813">
      <w:pPr>
        <w:pStyle w:val="paragraph"/>
        <w:spacing w:before="0" w:beforeAutospacing="0" w:after="0" w:afterAutospacing="0"/>
        <w:ind w:left="142" w:right="141"/>
        <w:jc w:val="right"/>
        <w:textAlignment w:val="baseline"/>
        <w:rPr>
          <w:noProof/>
          <w:lang w:val="uk-UA" w:eastAsia="uk-UA"/>
        </w:rPr>
      </w:pPr>
      <w:r w:rsidRPr="002C799F">
        <w:rPr>
          <w:noProof/>
          <w:lang w:val="uk-UA" w:eastAsia="uk-UA"/>
        </w:rPr>
        <w:t xml:space="preserve">                         Івано-Франківської області </w:t>
      </w:r>
    </w:p>
    <w:p w14:paraId="0E1A856B" w14:textId="77777777" w:rsidR="002B5813" w:rsidRPr="002C799F" w:rsidRDefault="002B5813" w:rsidP="002B5813">
      <w:pPr>
        <w:pStyle w:val="paragraph"/>
        <w:spacing w:before="0" w:beforeAutospacing="0" w:after="0" w:afterAutospacing="0"/>
        <w:ind w:left="142" w:right="141"/>
        <w:jc w:val="right"/>
        <w:textAlignment w:val="baseline"/>
        <w:rPr>
          <w:noProof/>
          <w:lang w:val="uk-UA" w:eastAsia="uk-UA"/>
        </w:rPr>
      </w:pPr>
      <w:r w:rsidRPr="002C799F">
        <w:rPr>
          <w:noProof/>
          <w:lang w:val="uk-UA" w:eastAsia="uk-UA"/>
        </w:rPr>
        <w:t xml:space="preserve">                                                                   від  ___ жовтня  2025 року №_____</w:t>
      </w:r>
    </w:p>
    <w:p w14:paraId="2A7D0089" w14:textId="77777777" w:rsidR="002B5813" w:rsidRPr="002C799F" w:rsidRDefault="002B5813" w:rsidP="002B5813">
      <w:pPr>
        <w:pStyle w:val="paragraph"/>
        <w:spacing w:before="0" w:beforeAutospacing="0" w:after="0" w:afterAutospacing="0"/>
        <w:ind w:left="142" w:right="141"/>
        <w:jc w:val="right"/>
        <w:textAlignment w:val="baseline"/>
        <w:rPr>
          <w:noProof/>
          <w:lang w:val="uk-UA" w:eastAsia="uk-UA"/>
        </w:rPr>
      </w:pPr>
    </w:p>
    <w:p w14:paraId="188A571F" w14:textId="77777777" w:rsidR="002B5813" w:rsidRPr="002C799F" w:rsidRDefault="002B5813" w:rsidP="002B5813">
      <w:pPr>
        <w:jc w:val="center"/>
        <w:rPr>
          <w:lang w:val="uk-UA" w:eastAsia="uk-UA"/>
        </w:rPr>
      </w:pPr>
      <w:r w:rsidRPr="002C799F">
        <w:rPr>
          <w:b/>
          <w:bCs/>
          <w:lang w:val="uk-UA" w:eastAsia="uk-UA"/>
        </w:rPr>
        <w:t>Перелік Другого типу</w:t>
      </w:r>
    </w:p>
    <w:p w14:paraId="0E3D0174" w14:textId="77777777" w:rsidR="002B5813" w:rsidRPr="002C799F" w:rsidRDefault="002B5813" w:rsidP="002B5813">
      <w:pPr>
        <w:ind w:left="120"/>
        <w:jc w:val="center"/>
        <w:rPr>
          <w:b/>
          <w:bCs/>
          <w:lang w:val="uk-UA" w:eastAsia="uk-UA"/>
        </w:rPr>
      </w:pPr>
      <w:r w:rsidRPr="002C799F">
        <w:rPr>
          <w:b/>
          <w:bCs/>
          <w:lang w:val="uk-UA" w:eastAsia="uk-UA"/>
        </w:rPr>
        <w:t xml:space="preserve">об’єктів спільної власності територіальних громад Косівської міської ради, </w:t>
      </w:r>
    </w:p>
    <w:p w14:paraId="556D73AA" w14:textId="77777777" w:rsidR="002B5813" w:rsidRPr="002C799F" w:rsidRDefault="002B5813" w:rsidP="002B5813">
      <w:pPr>
        <w:ind w:left="120"/>
        <w:jc w:val="center"/>
        <w:rPr>
          <w:b/>
          <w:bCs/>
          <w:lang w:eastAsia="uk-UA"/>
        </w:rPr>
      </w:pPr>
      <w:proofErr w:type="spellStart"/>
      <w:r w:rsidRPr="002C799F">
        <w:rPr>
          <w:b/>
          <w:bCs/>
          <w:lang w:eastAsia="uk-UA"/>
        </w:rPr>
        <w:t>щодо</w:t>
      </w:r>
      <w:proofErr w:type="spellEnd"/>
      <w:r w:rsidRPr="002C799F">
        <w:rPr>
          <w:b/>
          <w:bCs/>
          <w:lang w:eastAsia="uk-UA"/>
        </w:rPr>
        <w:t xml:space="preserve"> </w:t>
      </w:r>
      <w:proofErr w:type="spellStart"/>
      <w:r w:rsidRPr="002C799F">
        <w:rPr>
          <w:b/>
          <w:bCs/>
          <w:lang w:eastAsia="uk-UA"/>
        </w:rPr>
        <w:t>яких</w:t>
      </w:r>
      <w:proofErr w:type="spellEnd"/>
      <w:r w:rsidRPr="002C799F">
        <w:rPr>
          <w:b/>
          <w:bCs/>
          <w:lang w:eastAsia="uk-UA"/>
        </w:rPr>
        <w:t xml:space="preserve"> </w:t>
      </w:r>
      <w:proofErr w:type="spellStart"/>
      <w:r w:rsidRPr="002C799F">
        <w:rPr>
          <w:b/>
          <w:bCs/>
          <w:lang w:eastAsia="uk-UA"/>
        </w:rPr>
        <w:t>прийнято</w:t>
      </w:r>
      <w:proofErr w:type="spellEnd"/>
      <w:r w:rsidRPr="002C799F">
        <w:rPr>
          <w:b/>
          <w:bCs/>
          <w:lang w:eastAsia="uk-UA"/>
        </w:rPr>
        <w:t xml:space="preserve"> </w:t>
      </w:r>
      <w:proofErr w:type="spellStart"/>
      <w:r w:rsidRPr="002C799F">
        <w:rPr>
          <w:b/>
          <w:bCs/>
          <w:lang w:eastAsia="uk-UA"/>
        </w:rPr>
        <w:t>рішення</w:t>
      </w:r>
      <w:proofErr w:type="spellEnd"/>
      <w:r w:rsidRPr="002C799F">
        <w:rPr>
          <w:b/>
          <w:bCs/>
          <w:lang w:eastAsia="uk-UA"/>
        </w:rPr>
        <w:t xml:space="preserve"> про передачу в </w:t>
      </w:r>
      <w:proofErr w:type="spellStart"/>
      <w:r w:rsidRPr="002C799F">
        <w:rPr>
          <w:b/>
          <w:bCs/>
          <w:lang w:eastAsia="uk-UA"/>
        </w:rPr>
        <w:t>оренду</w:t>
      </w:r>
      <w:proofErr w:type="spellEnd"/>
      <w:r w:rsidRPr="002C799F">
        <w:rPr>
          <w:b/>
          <w:bCs/>
          <w:lang w:eastAsia="uk-UA"/>
        </w:rPr>
        <w:t xml:space="preserve"> без </w:t>
      </w:r>
      <w:proofErr w:type="spellStart"/>
      <w:r w:rsidRPr="002C799F">
        <w:rPr>
          <w:b/>
          <w:bCs/>
          <w:lang w:eastAsia="uk-UA"/>
        </w:rPr>
        <w:t>проведення</w:t>
      </w:r>
      <w:proofErr w:type="spellEnd"/>
      <w:r w:rsidRPr="002C799F">
        <w:rPr>
          <w:b/>
          <w:bCs/>
          <w:lang w:eastAsia="uk-UA"/>
        </w:rPr>
        <w:t xml:space="preserve"> </w:t>
      </w:r>
      <w:proofErr w:type="spellStart"/>
      <w:r w:rsidRPr="002C799F">
        <w:rPr>
          <w:b/>
          <w:bCs/>
          <w:lang w:eastAsia="uk-UA"/>
        </w:rPr>
        <w:t>аукціону</w:t>
      </w:r>
      <w:proofErr w:type="spellEnd"/>
    </w:p>
    <w:tbl>
      <w:tblPr>
        <w:tblStyle w:val="ae"/>
        <w:tblW w:w="15435" w:type="dxa"/>
        <w:tblInd w:w="120" w:type="dxa"/>
        <w:tblLayout w:type="fixed"/>
        <w:tblLook w:val="04A0" w:firstRow="1" w:lastRow="0" w:firstColumn="1" w:lastColumn="0" w:noHBand="0" w:noVBand="1"/>
      </w:tblPr>
      <w:tblGrid>
        <w:gridCol w:w="595"/>
        <w:gridCol w:w="2370"/>
        <w:gridCol w:w="2125"/>
        <w:gridCol w:w="4110"/>
        <w:gridCol w:w="3259"/>
        <w:gridCol w:w="2976"/>
      </w:tblGrid>
      <w:tr w:rsidR="00DE711D" w:rsidRPr="002C799F" w14:paraId="5A24CB4A" w14:textId="77777777" w:rsidTr="002B5813">
        <w:trPr>
          <w:cantSplit/>
          <w:trHeight w:val="1715"/>
        </w:trPr>
        <w:tc>
          <w:tcPr>
            <w:tcW w:w="594" w:type="dxa"/>
            <w:tcBorders>
              <w:top w:val="single" w:sz="4" w:space="0" w:color="auto"/>
              <w:left w:val="single" w:sz="4" w:space="0" w:color="auto"/>
              <w:bottom w:val="single" w:sz="4" w:space="0" w:color="auto"/>
              <w:right w:val="single" w:sz="4" w:space="0" w:color="auto"/>
            </w:tcBorders>
            <w:vAlign w:val="center"/>
            <w:hideMark/>
          </w:tcPr>
          <w:p w14:paraId="62FB2742" w14:textId="77777777" w:rsidR="002B5813" w:rsidRPr="002C799F" w:rsidRDefault="002B5813">
            <w:pPr>
              <w:jc w:val="center"/>
              <w:rPr>
                <w:b/>
                <w:lang w:eastAsia="uk-UA"/>
              </w:rPr>
            </w:pPr>
            <w:r w:rsidRPr="002C799F">
              <w:rPr>
                <w:b/>
                <w:lang w:eastAsia="uk-UA"/>
              </w:rPr>
              <w:t>№ п/п</w:t>
            </w:r>
          </w:p>
        </w:tc>
        <w:tc>
          <w:tcPr>
            <w:tcW w:w="2371" w:type="dxa"/>
            <w:tcBorders>
              <w:top w:val="single" w:sz="4" w:space="0" w:color="auto"/>
              <w:left w:val="single" w:sz="4" w:space="0" w:color="auto"/>
              <w:bottom w:val="single" w:sz="4" w:space="0" w:color="auto"/>
              <w:right w:val="single" w:sz="4" w:space="0" w:color="auto"/>
            </w:tcBorders>
            <w:vAlign w:val="center"/>
            <w:hideMark/>
          </w:tcPr>
          <w:p w14:paraId="581DFB66" w14:textId="77777777" w:rsidR="002B5813" w:rsidRPr="002C799F" w:rsidRDefault="002B5813">
            <w:pPr>
              <w:jc w:val="center"/>
              <w:rPr>
                <w:b/>
                <w:lang w:eastAsia="uk-UA"/>
              </w:rPr>
            </w:pPr>
            <w:proofErr w:type="spellStart"/>
            <w:r w:rsidRPr="002C799F">
              <w:rPr>
                <w:b/>
                <w:lang w:eastAsia="uk-UA"/>
              </w:rPr>
              <w:t>Назва</w:t>
            </w:r>
            <w:proofErr w:type="spellEnd"/>
            <w:r w:rsidRPr="002C799F">
              <w:rPr>
                <w:b/>
                <w:lang w:eastAsia="uk-UA"/>
              </w:rPr>
              <w:t xml:space="preserve"> об</w:t>
            </w:r>
            <w:r w:rsidRPr="002C799F">
              <w:rPr>
                <w:b/>
                <w:lang w:val="en-US" w:eastAsia="uk-UA"/>
              </w:rPr>
              <w:t>’</w:t>
            </w:r>
            <w:proofErr w:type="spellStart"/>
            <w:r w:rsidRPr="002C799F">
              <w:rPr>
                <w:b/>
                <w:lang w:eastAsia="uk-UA"/>
              </w:rPr>
              <w:t>єкта</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14:paraId="11424B87" w14:textId="77777777" w:rsidR="002B5813" w:rsidRPr="002C799F" w:rsidRDefault="002B5813">
            <w:pPr>
              <w:jc w:val="center"/>
              <w:rPr>
                <w:b/>
                <w:lang w:eastAsia="uk-UA"/>
              </w:rPr>
            </w:pPr>
            <w:r w:rsidRPr="002C799F">
              <w:rPr>
                <w:b/>
                <w:lang w:eastAsia="uk-UA"/>
              </w:rPr>
              <w:t>Адреса</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7583ADB" w14:textId="77777777" w:rsidR="002B5813" w:rsidRPr="002C799F" w:rsidRDefault="002B5813">
            <w:pPr>
              <w:jc w:val="center"/>
              <w:rPr>
                <w:b/>
                <w:lang w:eastAsia="uk-UA"/>
              </w:rPr>
            </w:pPr>
            <w:proofErr w:type="spellStart"/>
            <w:r w:rsidRPr="002C799F">
              <w:rPr>
                <w:b/>
                <w:lang w:eastAsia="uk-UA"/>
              </w:rPr>
              <w:t>Категорія</w:t>
            </w:r>
            <w:proofErr w:type="spellEnd"/>
            <w:r w:rsidRPr="002C799F">
              <w:rPr>
                <w:b/>
                <w:lang w:eastAsia="uk-UA"/>
              </w:rPr>
              <w:t xml:space="preserve"> та </w:t>
            </w:r>
            <w:proofErr w:type="spellStart"/>
            <w:r w:rsidRPr="002C799F">
              <w:rPr>
                <w:b/>
                <w:lang w:eastAsia="uk-UA"/>
              </w:rPr>
              <w:t>цільове</w:t>
            </w:r>
            <w:proofErr w:type="spellEnd"/>
            <w:r w:rsidRPr="002C799F">
              <w:rPr>
                <w:b/>
                <w:lang w:eastAsia="uk-UA"/>
              </w:rPr>
              <w:t xml:space="preserve"> </w:t>
            </w:r>
            <w:proofErr w:type="spellStart"/>
            <w:r w:rsidRPr="002C799F">
              <w:rPr>
                <w:b/>
                <w:lang w:eastAsia="uk-UA"/>
              </w:rPr>
              <w:t>призначення</w:t>
            </w:r>
            <w:proofErr w:type="spellEnd"/>
            <w:r w:rsidRPr="002C799F">
              <w:rPr>
                <w:b/>
                <w:lang w:eastAsia="uk-UA"/>
              </w:rPr>
              <w:t xml:space="preserve"> для </w:t>
            </w:r>
            <w:proofErr w:type="spellStart"/>
            <w:r w:rsidRPr="002C799F">
              <w:rPr>
                <w:b/>
                <w:lang w:eastAsia="uk-UA"/>
              </w:rPr>
              <w:t>використання</w:t>
            </w:r>
            <w:proofErr w:type="spellEnd"/>
            <w:r w:rsidRPr="002C799F">
              <w:rPr>
                <w:b/>
                <w:lang w:eastAsia="uk-UA"/>
              </w:rPr>
              <w:t xml:space="preserve"> </w:t>
            </w:r>
            <w:proofErr w:type="spellStart"/>
            <w:r w:rsidRPr="002C799F">
              <w:rPr>
                <w:b/>
                <w:lang w:eastAsia="uk-UA"/>
              </w:rPr>
              <w:t>об’єкта</w:t>
            </w:r>
            <w:proofErr w:type="spellEnd"/>
          </w:p>
        </w:tc>
        <w:tc>
          <w:tcPr>
            <w:tcW w:w="3260" w:type="dxa"/>
            <w:tcBorders>
              <w:top w:val="single" w:sz="4" w:space="0" w:color="auto"/>
              <w:left w:val="single" w:sz="4" w:space="0" w:color="auto"/>
              <w:bottom w:val="single" w:sz="4" w:space="0" w:color="auto"/>
              <w:right w:val="single" w:sz="4" w:space="0" w:color="auto"/>
            </w:tcBorders>
            <w:vAlign w:val="center"/>
            <w:hideMark/>
          </w:tcPr>
          <w:p w14:paraId="4ED6C1F8" w14:textId="77777777" w:rsidR="002B5813" w:rsidRPr="002C799F" w:rsidRDefault="002B5813">
            <w:pPr>
              <w:jc w:val="center"/>
              <w:rPr>
                <w:b/>
                <w:lang w:eastAsia="uk-UA"/>
              </w:rPr>
            </w:pPr>
            <w:proofErr w:type="spellStart"/>
            <w:r w:rsidRPr="002C799F">
              <w:rPr>
                <w:b/>
                <w:lang w:eastAsia="uk-UA"/>
              </w:rPr>
              <w:t>Балансоутримувач</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14:paraId="1FDC1BD7" w14:textId="77777777" w:rsidR="002B5813" w:rsidRPr="002C799F" w:rsidRDefault="002B5813">
            <w:pPr>
              <w:jc w:val="center"/>
              <w:rPr>
                <w:b/>
                <w:lang w:eastAsia="uk-UA"/>
              </w:rPr>
            </w:pPr>
            <w:proofErr w:type="spellStart"/>
            <w:r w:rsidRPr="002C799F">
              <w:rPr>
                <w:b/>
                <w:lang w:eastAsia="uk-UA"/>
              </w:rPr>
              <w:t>Примітка</w:t>
            </w:r>
            <w:proofErr w:type="spellEnd"/>
          </w:p>
        </w:tc>
      </w:tr>
      <w:tr w:rsidR="002B5813" w:rsidRPr="002C799F" w14:paraId="4C89383C" w14:textId="77777777" w:rsidTr="002B5813">
        <w:tc>
          <w:tcPr>
            <w:tcW w:w="594" w:type="dxa"/>
            <w:tcBorders>
              <w:top w:val="single" w:sz="4" w:space="0" w:color="auto"/>
              <w:left w:val="single" w:sz="4" w:space="0" w:color="auto"/>
              <w:bottom w:val="single" w:sz="4" w:space="0" w:color="auto"/>
              <w:right w:val="single" w:sz="4" w:space="0" w:color="auto"/>
            </w:tcBorders>
            <w:hideMark/>
          </w:tcPr>
          <w:p w14:paraId="5097BAF6" w14:textId="77777777" w:rsidR="002B5813" w:rsidRPr="002C799F" w:rsidRDefault="002B5813">
            <w:pPr>
              <w:jc w:val="center"/>
              <w:rPr>
                <w:lang w:eastAsia="uk-UA"/>
              </w:rPr>
            </w:pPr>
            <w:r w:rsidRPr="002C799F">
              <w:rPr>
                <w:lang w:eastAsia="uk-UA"/>
              </w:rPr>
              <w:t>1</w:t>
            </w:r>
          </w:p>
        </w:tc>
        <w:tc>
          <w:tcPr>
            <w:tcW w:w="2371" w:type="dxa"/>
            <w:tcBorders>
              <w:top w:val="single" w:sz="4" w:space="0" w:color="auto"/>
              <w:left w:val="single" w:sz="4" w:space="0" w:color="auto"/>
              <w:bottom w:val="single" w:sz="4" w:space="0" w:color="auto"/>
              <w:right w:val="single" w:sz="4" w:space="0" w:color="auto"/>
            </w:tcBorders>
            <w:hideMark/>
          </w:tcPr>
          <w:p w14:paraId="67EC4A7A" w14:textId="77777777" w:rsidR="002B5813" w:rsidRPr="002C799F" w:rsidRDefault="002B5813">
            <w:pPr>
              <w:jc w:val="center"/>
              <w:rPr>
                <w:rFonts w:eastAsia="Calibri"/>
                <w:lang w:eastAsia="en-US"/>
              </w:rPr>
            </w:pPr>
            <w:r w:rsidRPr="002C799F">
              <w:rPr>
                <w:rFonts w:eastAsia="Calibri"/>
              </w:rPr>
              <w:t xml:space="preserve"> </w:t>
            </w:r>
            <w:proofErr w:type="spellStart"/>
            <w:r w:rsidRPr="002C799F">
              <w:rPr>
                <w:rFonts w:eastAsia="Calibri"/>
              </w:rPr>
              <w:t>Житловий</w:t>
            </w:r>
            <w:proofErr w:type="spellEnd"/>
            <w:r w:rsidRPr="002C799F">
              <w:rPr>
                <w:rFonts w:eastAsia="Calibri"/>
              </w:rPr>
              <w:t xml:space="preserve"> </w:t>
            </w:r>
            <w:proofErr w:type="spellStart"/>
            <w:r w:rsidRPr="002C799F">
              <w:rPr>
                <w:rFonts w:eastAsia="Calibri"/>
              </w:rPr>
              <w:t>будинок</w:t>
            </w:r>
            <w:proofErr w:type="spellEnd"/>
            <w:r w:rsidRPr="002C799F">
              <w:rPr>
                <w:rFonts w:eastAsia="Calibri"/>
              </w:rPr>
              <w:t xml:space="preserve"> з </w:t>
            </w:r>
            <w:proofErr w:type="spellStart"/>
            <w:r w:rsidRPr="002C799F">
              <w:rPr>
                <w:rFonts w:eastAsia="Calibri"/>
              </w:rPr>
              <w:t>господарськими</w:t>
            </w:r>
            <w:proofErr w:type="spellEnd"/>
            <w:r w:rsidRPr="002C799F">
              <w:rPr>
                <w:rFonts w:eastAsia="Calibri"/>
              </w:rPr>
              <w:t xml:space="preserve"> </w:t>
            </w:r>
            <w:proofErr w:type="spellStart"/>
            <w:r w:rsidRPr="002C799F">
              <w:rPr>
                <w:rFonts w:eastAsia="Calibri"/>
              </w:rPr>
              <w:t>будівлями</w:t>
            </w:r>
            <w:proofErr w:type="spellEnd"/>
            <w:r w:rsidRPr="002C799F">
              <w:rPr>
                <w:rFonts w:eastAsia="Calibri"/>
              </w:rPr>
              <w:t xml:space="preserve"> і </w:t>
            </w:r>
            <w:proofErr w:type="spellStart"/>
            <w:r w:rsidRPr="002C799F">
              <w:rPr>
                <w:rFonts w:eastAsia="Calibri"/>
              </w:rPr>
              <w:t>спорудами</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6EF225BA" w14:textId="77777777" w:rsidR="002B5813" w:rsidRPr="002C799F" w:rsidRDefault="002B5813">
            <w:pPr>
              <w:jc w:val="center"/>
              <w:rPr>
                <w:rFonts w:eastAsia="Calibri"/>
              </w:rPr>
            </w:pPr>
            <w:proofErr w:type="spellStart"/>
            <w:r w:rsidRPr="002C799F">
              <w:rPr>
                <w:rFonts w:eastAsia="Calibri"/>
              </w:rPr>
              <w:t>Івано-Франківська</w:t>
            </w:r>
            <w:proofErr w:type="spellEnd"/>
            <w:r w:rsidRPr="002C799F">
              <w:rPr>
                <w:rFonts w:eastAsia="Calibri"/>
              </w:rPr>
              <w:t xml:space="preserve"> обл. </w:t>
            </w:r>
            <w:proofErr w:type="spellStart"/>
            <w:r w:rsidRPr="002C799F">
              <w:rPr>
                <w:rFonts w:eastAsia="Calibri"/>
              </w:rPr>
              <w:t>Косівський</w:t>
            </w:r>
            <w:proofErr w:type="spellEnd"/>
            <w:r w:rsidRPr="002C799F">
              <w:rPr>
                <w:rFonts w:eastAsia="Calibri"/>
              </w:rPr>
              <w:t xml:space="preserve"> район </w:t>
            </w:r>
            <w:proofErr w:type="spellStart"/>
            <w:r w:rsidRPr="002C799F">
              <w:rPr>
                <w:rFonts w:eastAsia="Calibri"/>
              </w:rPr>
              <w:t>с.Город</w:t>
            </w:r>
            <w:proofErr w:type="spellEnd"/>
          </w:p>
          <w:p w14:paraId="5A9E30A1" w14:textId="77777777" w:rsidR="002B5813" w:rsidRPr="002C799F" w:rsidRDefault="002B5813">
            <w:pPr>
              <w:jc w:val="center"/>
              <w:rPr>
                <w:rFonts w:eastAsia="Calibri"/>
              </w:rPr>
            </w:pPr>
            <w:proofErr w:type="spellStart"/>
            <w:r w:rsidRPr="002C799F">
              <w:rPr>
                <w:rFonts w:eastAsia="Calibri"/>
              </w:rPr>
              <w:t>вул</w:t>
            </w:r>
            <w:proofErr w:type="spellEnd"/>
            <w:r w:rsidRPr="002C799F">
              <w:rPr>
                <w:rFonts w:eastAsia="Calibri"/>
              </w:rPr>
              <w:t>. Шевченка, 17</w:t>
            </w:r>
          </w:p>
          <w:p w14:paraId="01BC653C" w14:textId="77777777" w:rsidR="002B5813" w:rsidRPr="002C799F" w:rsidRDefault="002B5813">
            <w:pPr>
              <w:jc w:val="center"/>
              <w:rPr>
                <w:rFonts w:eastAsia="Calibri"/>
              </w:rPr>
            </w:pPr>
            <w:r w:rsidRPr="002C799F">
              <w:rPr>
                <w:rFonts w:eastAsia="Calibri"/>
              </w:rPr>
              <w:t xml:space="preserve"> </w:t>
            </w:r>
          </w:p>
        </w:tc>
        <w:tc>
          <w:tcPr>
            <w:tcW w:w="4111" w:type="dxa"/>
            <w:tcBorders>
              <w:top w:val="single" w:sz="4" w:space="0" w:color="auto"/>
              <w:left w:val="single" w:sz="4" w:space="0" w:color="auto"/>
              <w:bottom w:val="single" w:sz="4" w:space="0" w:color="auto"/>
              <w:right w:val="single" w:sz="4" w:space="0" w:color="auto"/>
            </w:tcBorders>
            <w:hideMark/>
          </w:tcPr>
          <w:p w14:paraId="338472FC" w14:textId="77777777" w:rsidR="002B5813" w:rsidRPr="002C799F" w:rsidRDefault="002B5813">
            <w:pPr>
              <w:ind w:left="-108"/>
              <w:jc w:val="center"/>
              <w:rPr>
                <w:rFonts w:eastAsia="Calibri"/>
                <w:b/>
              </w:rPr>
            </w:pPr>
            <w:proofErr w:type="spellStart"/>
            <w:r w:rsidRPr="002C799F">
              <w:rPr>
                <w:rFonts w:eastAsia="Calibri"/>
                <w:b/>
              </w:rPr>
              <w:t>Категорія</w:t>
            </w:r>
            <w:proofErr w:type="spellEnd"/>
            <w:r w:rsidRPr="002C799F">
              <w:rPr>
                <w:rFonts w:eastAsia="Calibri"/>
                <w:b/>
              </w:rPr>
              <w:t xml:space="preserve"> 8</w:t>
            </w:r>
          </w:p>
          <w:p w14:paraId="7B3BEC43" w14:textId="77777777" w:rsidR="002B5813" w:rsidRPr="002C799F" w:rsidRDefault="002B5813">
            <w:pPr>
              <w:ind w:left="-108"/>
              <w:jc w:val="center"/>
              <w:rPr>
                <w:rFonts w:eastAsia="Calibri"/>
              </w:rPr>
            </w:pPr>
            <w:proofErr w:type="spellStart"/>
            <w:r w:rsidRPr="002C799F">
              <w:rPr>
                <w:rFonts w:eastAsia="Calibri"/>
              </w:rPr>
              <w:t>Релігійні</w:t>
            </w:r>
            <w:proofErr w:type="spellEnd"/>
            <w:r w:rsidRPr="002C799F">
              <w:rPr>
                <w:rFonts w:eastAsia="Calibri"/>
              </w:rPr>
              <w:t xml:space="preserve"> </w:t>
            </w:r>
            <w:proofErr w:type="spellStart"/>
            <w:proofErr w:type="gramStart"/>
            <w:r w:rsidRPr="002C799F">
              <w:rPr>
                <w:rFonts w:eastAsia="Calibri"/>
              </w:rPr>
              <w:t>організації</w:t>
            </w:r>
            <w:proofErr w:type="spellEnd"/>
            <w:r w:rsidRPr="002C799F">
              <w:rPr>
                <w:rFonts w:eastAsia="Calibri"/>
              </w:rPr>
              <w:t xml:space="preserve">  для</w:t>
            </w:r>
            <w:proofErr w:type="gramEnd"/>
            <w:r w:rsidRPr="002C799F">
              <w:rPr>
                <w:rFonts w:eastAsia="Calibri"/>
              </w:rPr>
              <w:t xml:space="preserve"> </w:t>
            </w:r>
            <w:proofErr w:type="spellStart"/>
            <w:r w:rsidRPr="002C799F">
              <w:rPr>
                <w:rFonts w:eastAsia="Calibri"/>
              </w:rPr>
              <w:t>забезпечення</w:t>
            </w:r>
            <w:proofErr w:type="spellEnd"/>
            <w:r w:rsidRPr="002C799F">
              <w:rPr>
                <w:rFonts w:eastAsia="Calibri"/>
              </w:rPr>
              <w:t xml:space="preserve"> </w:t>
            </w:r>
            <w:proofErr w:type="spellStart"/>
            <w:r w:rsidRPr="002C799F">
              <w:rPr>
                <w:rFonts w:eastAsia="Calibri"/>
              </w:rPr>
              <w:t>проведення</w:t>
            </w:r>
            <w:proofErr w:type="spellEnd"/>
            <w:r w:rsidRPr="002C799F">
              <w:rPr>
                <w:rFonts w:eastAsia="Calibri"/>
              </w:rPr>
              <w:t xml:space="preserve"> </w:t>
            </w:r>
            <w:proofErr w:type="spellStart"/>
            <w:r w:rsidRPr="002C799F">
              <w:rPr>
                <w:rFonts w:eastAsia="Calibri"/>
              </w:rPr>
              <w:t>релігійних</w:t>
            </w:r>
            <w:proofErr w:type="spellEnd"/>
            <w:r w:rsidRPr="002C799F">
              <w:rPr>
                <w:rFonts w:eastAsia="Calibri"/>
              </w:rPr>
              <w:t xml:space="preserve"> </w:t>
            </w:r>
            <w:proofErr w:type="spellStart"/>
            <w:r w:rsidRPr="002C799F">
              <w:rPr>
                <w:rFonts w:eastAsia="Calibri"/>
              </w:rPr>
              <w:t>обрядів</w:t>
            </w:r>
            <w:proofErr w:type="spellEnd"/>
            <w:r w:rsidRPr="002C799F">
              <w:rPr>
                <w:rFonts w:eastAsia="Calibri"/>
              </w:rPr>
              <w:t xml:space="preserve"> та </w:t>
            </w:r>
            <w:proofErr w:type="spellStart"/>
            <w:r w:rsidRPr="002C799F">
              <w:rPr>
                <w:rFonts w:eastAsia="Calibri"/>
              </w:rPr>
              <w:t>церемоній</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44E3B875" w14:textId="77777777" w:rsidR="002B5813" w:rsidRPr="002C799F" w:rsidRDefault="002B5813">
            <w:pPr>
              <w:jc w:val="center"/>
              <w:rPr>
                <w:rFonts w:eastAsia="Calibri"/>
              </w:rPr>
            </w:pPr>
            <w:proofErr w:type="spellStart"/>
            <w:r w:rsidRPr="002C799F">
              <w:rPr>
                <w:rFonts w:eastAsia="Calibri"/>
              </w:rPr>
              <w:t>Косівська</w:t>
            </w:r>
            <w:proofErr w:type="spellEnd"/>
            <w:r w:rsidRPr="002C799F">
              <w:rPr>
                <w:rFonts w:eastAsia="Calibri"/>
              </w:rPr>
              <w:t xml:space="preserve"> </w:t>
            </w:r>
            <w:proofErr w:type="spellStart"/>
            <w:r w:rsidRPr="002C799F">
              <w:rPr>
                <w:rFonts w:eastAsia="Calibri"/>
              </w:rPr>
              <w:t>міська</w:t>
            </w:r>
            <w:proofErr w:type="spellEnd"/>
            <w:r w:rsidRPr="002C799F">
              <w:rPr>
                <w:rFonts w:eastAsia="Calibri"/>
              </w:rPr>
              <w:t xml:space="preserve"> рада</w:t>
            </w:r>
          </w:p>
        </w:tc>
        <w:tc>
          <w:tcPr>
            <w:tcW w:w="2977" w:type="dxa"/>
            <w:tcBorders>
              <w:top w:val="single" w:sz="4" w:space="0" w:color="auto"/>
              <w:left w:val="single" w:sz="4" w:space="0" w:color="auto"/>
              <w:bottom w:val="single" w:sz="4" w:space="0" w:color="auto"/>
              <w:right w:val="single" w:sz="4" w:space="0" w:color="auto"/>
            </w:tcBorders>
            <w:hideMark/>
          </w:tcPr>
          <w:p w14:paraId="6F282C8E" w14:textId="77777777" w:rsidR="002B5813" w:rsidRPr="002C799F" w:rsidRDefault="002B5813">
            <w:pPr>
              <w:jc w:val="center"/>
              <w:rPr>
                <w:rFonts w:eastAsia="Calibri"/>
              </w:rPr>
            </w:pPr>
            <w:r w:rsidRPr="002C799F">
              <w:rPr>
                <w:rFonts w:eastAsia="Calibri"/>
              </w:rPr>
              <w:t xml:space="preserve">Для потреб </w:t>
            </w:r>
            <w:proofErr w:type="spellStart"/>
            <w:r w:rsidRPr="002C799F">
              <w:rPr>
                <w:rFonts w:eastAsia="Calibri"/>
              </w:rPr>
              <w:t>парафії</w:t>
            </w:r>
            <w:proofErr w:type="spellEnd"/>
            <w:r w:rsidRPr="002C799F">
              <w:rPr>
                <w:rFonts w:eastAsia="Calibri"/>
              </w:rPr>
              <w:t xml:space="preserve"> </w:t>
            </w:r>
            <w:proofErr w:type="gramStart"/>
            <w:r w:rsidRPr="002C799F">
              <w:rPr>
                <w:rFonts w:eastAsia="Calibri"/>
              </w:rPr>
              <w:t>УПЦ  Святого</w:t>
            </w:r>
            <w:proofErr w:type="gramEnd"/>
            <w:r w:rsidRPr="002C799F">
              <w:rPr>
                <w:rFonts w:eastAsia="Calibri"/>
              </w:rPr>
              <w:t xml:space="preserve">  === с. Город</w:t>
            </w:r>
          </w:p>
          <w:p w14:paraId="73422B6F" w14:textId="77777777" w:rsidR="002B5813" w:rsidRPr="002C799F" w:rsidRDefault="002B5813">
            <w:pPr>
              <w:jc w:val="center"/>
              <w:rPr>
                <w:rFonts w:eastAsia="Calibri"/>
              </w:rPr>
            </w:pPr>
            <w:proofErr w:type="spellStart"/>
            <w:r w:rsidRPr="002C799F">
              <w:rPr>
                <w:rFonts w:eastAsia="Calibri"/>
              </w:rPr>
              <w:t>Термін</w:t>
            </w:r>
            <w:proofErr w:type="spellEnd"/>
            <w:r w:rsidRPr="002C799F">
              <w:rPr>
                <w:rFonts w:eastAsia="Calibri"/>
              </w:rPr>
              <w:t xml:space="preserve"> – 5 </w:t>
            </w:r>
            <w:proofErr w:type="spellStart"/>
            <w:r w:rsidRPr="002C799F">
              <w:rPr>
                <w:rFonts w:eastAsia="Calibri"/>
              </w:rPr>
              <w:t>років</w:t>
            </w:r>
            <w:proofErr w:type="spellEnd"/>
          </w:p>
        </w:tc>
      </w:tr>
    </w:tbl>
    <w:p w14:paraId="473F39D3" w14:textId="77777777" w:rsidR="002B5813" w:rsidRPr="002C799F" w:rsidRDefault="002B5813" w:rsidP="002B5813">
      <w:pPr>
        <w:pStyle w:val="paragraph"/>
        <w:spacing w:before="0" w:beforeAutospacing="0" w:after="0" w:afterAutospacing="0"/>
        <w:ind w:left="142" w:right="141"/>
        <w:jc w:val="right"/>
        <w:textAlignment w:val="baseline"/>
        <w:rPr>
          <w:noProof/>
          <w:lang w:val="uk-UA" w:eastAsia="uk-UA"/>
        </w:rPr>
      </w:pPr>
    </w:p>
    <w:p w14:paraId="5F9A404C" w14:textId="77777777" w:rsidR="002B5813" w:rsidRPr="002C799F" w:rsidRDefault="002B5813" w:rsidP="002B5813">
      <w:pPr>
        <w:pStyle w:val="paragraph"/>
        <w:spacing w:before="0" w:beforeAutospacing="0" w:after="0" w:afterAutospacing="0"/>
        <w:ind w:left="142" w:right="141"/>
        <w:jc w:val="right"/>
        <w:textAlignment w:val="baseline"/>
        <w:rPr>
          <w:noProof/>
          <w:lang w:val="uk-UA" w:eastAsia="uk-UA"/>
        </w:rPr>
      </w:pPr>
    </w:p>
    <w:p w14:paraId="3BA18BFC" w14:textId="77777777" w:rsidR="002B5813" w:rsidRPr="002C799F" w:rsidRDefault="002B5813" w:rsidP="006E5310">
      <w:pPr>
        <w:rPr>
          <w:b/>
          <w:lang w:val="uk-UA" w:eastAsia="en-US"/>
        </w:rPr>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p>
    <w:p w14:paraId="119C1759" w14:textId="77777777" w:rsidR="002B5813" w:rsidRPr="002C799F" w:rsidRDefault="002B5813" w:rsidP="002B5813">
      <w:pPr>
        <w:pStyle w:val="paragraph"/>
        <w:spacing w:before="0" w:beforeAutospacing="0" w:after="0" w:afterAutospacing="0"/>
        <w:ind w:right="141"/>
        <w:jc w:val="right"/>
        <w:textAlignment w:val="baseline"/>
        <w:rPr>
          <w:noProof/>
          <w:lang w:val="uk-UA" w:eastAsia="uk-UA"/>
        </w:rPr>
        <w:sectPr w:rsidR="002B5813" w:rsidRPr="002C799F" w:rsidSect="002B5813">
          <w:pgSz w:w="16838" w:h="11906" w:orient="landscape"/>
          <w:pgMar w:top="1418" w:right="851" w:bottom="851" w:left="851" w:header="709" w:footer="709" w:gutter="0"/>
          <w:cols w:space="708"/>
          <w:docGrid w:linePitch="360"/>
        </w:sectPr>
      </w:pPr>
    </w:p>
    <w:p w14:paraId="61F53157" w14:textId="7FFE3D48" w:rsidR="00A82DC1" w:rsidRPr="002C799F" w:rsidRDefault="00A82DC1" w:rsidP="00A82DC1">
      <w:pPr>
        <w:pStyle w:val="a3"/>
        <w:jc w:val="center"/>
        <w:rPr>
          <w:b/>
          <w:sz w:val="24"/>
          <w:lang w:eastAsia="en-US"/>
        </w:rPr>
      </w:pPr>
      <w:r w:rsidRPr="002C799F">
        <w:rPr>
          <w:noProof/>
          <w:sz w:val="24"/>
          <w:lang w:eastAsia="en-US"/>
        </w:rPr>
        <w:lastRenderedPageBreak/>
        <mc:AlternateContent>
          <mc:Choice Requires="wps">
            <w:drawing>
              <wp:anchor distT="0" distB="0" distL="114300" distR="114300" simplePos="0" relativeHeight="251661312" behindDoc="0" locked="0" layoutInCell="1" allowOverlap="1" wp14:anchorId="256C65B2" wp14:editId="1360B4A1">
                <wp:simplePos x="0" y="0"/>
                <wp:positionH relativeFrom="column">
                  <wp:posOffset>5479415</wp:posOffset>
                </wp:positionH>
                <wp:positionV relativeFrom="paragraph">
                  <wp:posOffset>-180975</wp:posOffset>
                </wp:positionV>
                <wp:extent cx="828675" cy="299085"/>
                <wp:effectExtent l="0" t="0" r="9525" b="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16128F52" w14:textId="6828ECAD" w:rsidR="00A82DC1" w:rsidRDefault="00A82DC1" w:rsidP="00A82DC1">
                            <w:pPr>
                              <w:rPr>
                                <w:b/>
                                <w:sz w:val="28"/>
                                <w:szCs w:val="28"/>
                              </w:rPr>
                            </w:pPr>
                            <w:proofErr w:type="spellStart"/>
                            <w:r>
                              <w:rPr>
                                <w:b/>
                                <w:sz w:val="28"/>
                                <w:szCs w:val="28"/>
                                <w:lang w:val="uk-UA"/>
                              </w:rPr>
                              <w:t>Про</w:t>
                            </w:r>
                            <w:r w:rsidR="006E5310">
                              <w:rPr>
                                <w:b/>
                                <w:sz w:val="28"/>
                                <w:szCs w:val="28"/>
                                <w:lang w:val="uk-UA"/>
                              </w:rPr>
                              <w:t>є</w:t>
                            </w:r>
                            <w:r>
                              <w:rPr>
                                <w:b/>
                                <w:sz w:val="28"/>
                                <w:szCs w:val="28"/>
                                <w:lang w:val="uk-UA"/>
                              </w:rPr>
                              <w:t>кт</w:t>
                            </w:r>
                            <w:proofErr w:type="spellEnd"/>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6C65B2" id="Надпись 19" o:spid="_x0000_s1027" type="#_x0000_t202" style="position:absolute;left:0;text-align:left;margin-left:431.45pt;margin-top:-14.25pt;width:65.25pt;height:23.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" stroked="f">
                <v:textbox style="mso-fit-shape-to-text:t">
                  <w:txbxContent>
                    <w:p w14:paraId="16128F52" w14:textId="6828ECAD" w:rsidR="00A82DC1" w:rsidRDefault="00A82DC1" w:rsidP="00A82DC1">
                      <w:pPr>
                        <w:rPr>
                          <w:b/>
                          <w:sz w:val="28"/>
                          <w:szCs w:val="28"/>
                        </w:rPr>
                      </w:pPr>
                      <w:proofErr w:type="spellStart"/>
                      <w:r>
                        <w:rPr>
                          <w:b/>
                          <w:sz w:val="28"/>
                          <w:szCs w:val="28"/>
                          <w:lang w:val="uk-UA"/>
                        </w:rPr>
                        <w:t>Про</w:t>
                      </w:r>
                      <w:r w:rsidR="006E5310">
                        <w:rPr>
                          <w:b/>
                          <w:sz w:val="28"/>
                          <w:szCs w:val="28"/>
                          <w:lang w:val="uk-UA"/>
                        </w:rPr>
                        <w:t>є</w:t>
                      </w:r>
                      <w:r>
                        <w:rPr>
                          <w:b/>
                          <w:sz w:val="28"/>
                          <w:szCs w:val="28"/>
                          <w:lang w:val="uk-UA"/>
                        </w:rPr>
                        <w:t>кт</w:t>
                      </w:r>
                      <w:proofErr w:type="spellEnd"/>
                    </w:p>
                  </w:txbxContent>
                </v:textbox>
              </v:shape>
            </w:pict>
          </mc:Fallback>
        </mc:AlternateContent>
      </w:r>
      <w:r w:rsidRPr="002C799F">
        <w:rPr>
          <w:b/>
          <w:noProof/>
          <w:sz w:val="24"/>
        </w:rPr>
        <w:drawing>
          <wp:inline distT="0" distB="0" distL="0" distR="0" wp14:anchorId="4A861CFA" wp14:editId="113D0A3B">
            <wp:extent cx="426720" cy="621665"/>
            <wp:effectExtent l="0" t="0" r="0" b="698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14:paraId="1672B565" w14:textId="77777777" w:rsidR="00A82DC1" w:rsidRPr="002C799F" w:rsidRDefault="00A82DC1" w:rsidP="00A82DC1">
      <w:pPr>
        <w:pStyle w:val="a3"/>
        <w:jc w:val="center"/>
        <w:rPr>
          <w:b/>
          <w:sz w:val="24"/>
        </w:rPr>
      </w:pPr>
    </w:p>
    <w:p w14:paraId="49A58E8D" w14:textId="77777777" w:rsidR="00A82DC1" w:rsidRPr="002C799F" w:rsidRDefault="00A82DC1" w:rsidP="00A82DC1">
      <w:pPr>
        <w:pStyle w:val="a3"/>
        <w:jc w:val="center"/>
        <w:rPr>
          <w:b/>
          <w:sz w:val="24"/>
        </w:rPr>
      </w:pPr>
      <w:r w:rsidRPr="002C799F">
        <w:rPr>
          <w:b/>
          <w:sz w:val="24"/>
        </w:rPr>
        <w:t>КОСІВСЬКА  МІСЬКА  РАДА</w:t>
      </w:r>
    </w:p>
    <w:p w14:paraId="6F5A8D2A" w14:textId="77777777" w:rsidR="00A82DC1" w:rsidRPr="002C799F" w:rsidRDefault="00A82DC1" w:rsidP="00A82DC1">
      <w:pPr>
        <w:pStyle w:val="a3"/>
        <w:jc w:val="center"/>
        <w:rPr>
          <w:b/>
          <w:sz w:val="24"/>
        </w:rPr>
      </w:pPr>
      <w:r w:rsidRPr="002C799F">
        <w:rPr>
          <w:b/>
          <w:sz w:val="24"/>
        </w:rPr>
        <w:t>КОСІВСЬКОГО РАЙОНУ</w:t>
      </w:r>
    </w:p>
    <w:p w14:paraId="7FE66B35" w14:textId="77777777" w:rsidR="00A82DC1" w:rsidRPr="002C799F" w:rsidRDefault="00A82DC1" w:rsidP="00A82DC1">
      <w:pPr>
        <w:pStyle w:val="a3"/>
        <w:jc w:val="center"/>
        <w:rPr>
          <w:b/>
          <w:sz w:val="24"/>
        </w:rPr>
      </w:pPr>
      <w:r w:rsidRPr="002C799F">
        <w:rPr>
          <w:b/>
          <w:sz w:val="24"/>
        </w:rPr>
        <w:t>ІВАНО-ФРАНКІВСЬКОЇ ОБЛАСТІ</w:t>
      </w:r>
    </w:p>
    <w:p w14:paraId="45ABC046" w14:textId="77777777" w:rsidR="00A82DC1" w:rsidRPr="002C799F" w:rsidRDefault="00A82DC1" w:rsidP="00A82DC1">
      <w:pPr>
        <w:pStyle w:val="a3"/>
        <w:jc w:val="center"/>
        <w:rPr>
          <w:b/>
          <w:sz w:val="24"/>
        </w:rPr>
      </w:pPr>
      <w:r w:rsidRPr="002C799F">
        <w:rPr>
          <w:b/>
          <w:sz w:val="24"/>
        </w:rPr>
        <w:t>Восьме демократичне скликання</w:t>
      </w:r>
    </w:p>
    <w:p w14:paraId="68FC062F" w14:textId="77777777" w:rsidR="00A82DC1" w:rsidRPr="002C799F" w:rsidRDefault="00A82DC1" w:rsidP="00A82DC1">
      <w:pPr>
        <w:pStyle w:val="a3"/>
        <w:jc w:val="center"/>
        <w:rPr>
          <w:sz w:val="24"/>
          <w:lang w:val="ru-RU"/>
        </w:rPr>
      </w:pPr>
      <w:r w:rsidRPr="002C799F">
        <w:rPr>
          <w:b/>
          <w:sz w:val="24"/>
        </w:rPr>
        <w:t xml:space="preserve">    П’ятдесят шоста сесія</w:t>
      </w:r>
      <w:r w:rsidRPr="002C799F">
        <w:rPr>
          <w:sz w:val="24"/>
        </w:rPr>
        <w:br/>
        <w:t>__________________________________________________</w:t>
      </w:r>
      <w:r w:rsidRPr="002C799F">
        <w:rPr>
          <w:sz w:val="24"/>
          <w:lang w:val="ru-RU"/>
        </w:rPr>
        <w:t>_______</w:t>
      </w:r>
      <w:r w:rsidRPr="002C799F">
        <w:rPr>
          <w:sz w:val="24"/>
        </w:rPr>
        <w:t>_______________________</w:t>
      </w:r>
    </w:p>
    <w:p w14:paraId="2786213A" w14:textId="77777777" w:rsidR="00A82DC1" w:rsidRPr="002C799F" w:rsidRDefault="00A82DC1" w:rsidP="00A82DC1">
      <w:pPr>
        <w:pStyle w:val="a3"/>
        <w:jc w:val="center"/>
        <w:rPr>
          <w:b/>
          <w:sz w:val="24"/>
        </w:rPr>
      </w:pPr>
      <w:r w:rsidRPr="002C799F">
        <w:rPr>
          <w:b/>
          <w:sz w:val="24"/>
        </w:rPr>
        <w:t xml:space="preserve">Р І Ш Е Н </w:t>
      </w:r>
      <w:proofErr w:type="spellStart"/>
      <w:r w:rsidRPr="002C799F">
        <w:rPr>
          <w:b/>
          <w:sz w:val="24"/>
        </w:rPr>
        <w:t>Н</w:t>
      </w:r>
      <w:proofErr w:type="spellEnd"/>
      <w:r w:rsidRPr="002C799F">
        <w:rPr>
          <w:b/>
          <w:sz w:val="24"/>
        </w:rPr>
        <w:t xml:space="preserve"> Я</w:t>
      </w:r>
    </w:p>
    <w:p w14:paraId="5FB573FA" w14:textId="77777777" w:rsidR="00A82DC1" w:rsidRPr="002C799F" w:rsidRDefault="00A82DC1" w:rsidP="00A82DC1">
      <w:pPr>
        <w:pStyle w:val="a3"/>
        <w:rPr>
          <w:rStyle w:val="a4"/>
          <w:sz w:val="24"/>
          <w:lang w:val="ru-RU"/>
        </w:rPr>
      </w:pPr>
    </w:p>
    <w:p w14:paraId="4F2F29B7" w14:textId="77777777" w:rsidR="00A82DC1" w:rsidRPr="002C799F" w:rsidRDefault="00A82DC1" w:rsidP="00A82DC1">
      <w:pPr>
        <w:pStyle w:val="a3"/>
        <w:rPr>
          <w:rStyle w:val="a4"/>
          <w:sz w:val="24"/>
        </w:rPr>
      </w:pPr>
    </w:p>
    <w:p w14:paraId="0AA69538" w14:textId="79AD73E6" w:rsidR="00A82DC1" w:rsidRPr="002C799F" w:rsidRDefault="00A82DC1" w:rsidP="00A82DC1">
      <w:pPr>
        <w:pStyle w:val="a3"/>
        <w:rPr>
          <w:b/>
          <w:bCs/>
          <w:sz w:val="24"/>
        </w:rPr>
      </w:pPr>
      <w:r w:rsidRPr="002C799F">
        <w:rPr>
          <w:b/>
          <w:bCs/>
          <w:sz w:val="24"/>
        </w:rPr>
        <w:t xml:space="preserve">Від ___   жовтня 2025 року                                                                                            </w:t>
      </w:r>
      <w:r w:rsidRPr="002C799F">
        <w:rPr>
          <w:b/>
          <w:bCs/>
          <w:sz w:val="24"/>
          <w:lang w:val="ru-RU"/>
        </w:rPr>
        <w:t xml:space="preserve"> </w:t>
      </w:r>
      <w:r w:rsidRPr="002C799F">
        <w:rPr>
          <w:b/>
          <w:bCs/>
          <w:sz w:val="24"/>
        </w:rPr>
        <w:t>№_____</w:t>
      </w:r>
    </w:p>
    <w:p w14:paraId="33B73AC5" w14:textId="77777777" w:rsidR="00A82DC1" w:rsidRPr="002C799F" w:rsidRDefault="00A82DC1" w:rsidP="00A82DC1">
      <w:pPr>
        <w:pStyle w:val="2"/>
        <w:shd w:val="clear" w:color="auto" w:fill="FFFFFF"/>
        <w:textAlignment w:val="baseline"/>
        <w:rPr>
          <w:rFonts w:ascii="Times New Roman" w:hAnsi="Times New Roman" w:cs="Times New Roman"/>
          <w:b/>
          <w:bCs/>
          <w:color w:val="auto"/>
          <w:sz w:val="24"/>
          <w:szCs w:val="24"/>
        </w:rPr>
      </w:pPr>
      <w:r w:rsidRPr="002C799F">
        <w:rPr>
          <w:rFonts w:ascii="Times New Roman" w:hAnsi="Times New Roman" w:cs="Times New Roman"/>
          <w:b/>
          <w:bCs/>
          <w:color w:val="auto"/>
          <w:sz w:val="24"/>
          <w:szCs w:val="24"/>
          <w:lang w:eastAsia="uk-UA"/>
        </w:rPr>
        <w:t>Про</w:t>
      </w:r>
      <w:r w:rsidRPr="002C799F">
        <w:rPr>
          <w:rFonts w:ascii="Times New Roman" w:hAnsi="Times New Roman" w:cs="Times New Roman"/>
          <w:b/>
          <w:bCs/>
          <w:color w:val="auto"/>
          <w:sz w:val="24"/>
          <w:szCs w:val="24"/>
        </w:rPr>
        <w:t xml:space="preserve"> </w:t>
      </w:r>
      <w:proofErr w:type="spellStart"/>
      <w:r w:rsidRPr="002C799F">
        <w:rPr>
          <w:rFonts w:ascii="Times New Roman" w:hAnsi="Times New Roman" w:cs="Times New Roman"/>
          <w:b/>
          <w:bCs/>
          <w:color w:val="auto"/>
          <w:sz w:val="24"/>
          <w:szCs w:val="24"/>
        </w:rPr>
        <w:t>намір</w:t>
      </w:r>
      <w:proofErr w:type="spellEnd"/>
      <w:r w:rsidRPr="002C799F">
        <w:rPr>
          <w:rFonts w:ascii="Times New Roman" w:hAnsi="Times New Roman" w:cs="Times New Roman"/>
          <w:b/>
          <w:bCs/>
          <w:color w:val="auto"/>
          <w:sz w:val="24"/>
          <w:szCs w:val="24"/>
        </w:rPr>
        <w:t xml:space="preserve"> </w:t>
      </w:r>
      <w:proofErr w:type="spellStart"/>
      <w:r w:rsidRPr="002C799F">
        <w:rPr>
          <w:rFonts w:ascii="Times New Roman" w:hAnsi="Times New Roman" w:cs="Times New Roman"/>
          <w:b/>
          <w:bCs/>
          <w:color w:val="auto"/>
          <w:sz w:val="24"/>
          <w:szCs w:val="24"/>
        </w:rPr>
        <w:t>передачі</w:t>
      </w:r>
      <w:proofErr w:type="spellEnd"/>
      <w:r w:rsidRPr="002C799F">
        <w:rPr>
          <w:rFonts w:ascii="Times New Roman" w:hAnsi="Times New Roman" w:cs="Times New Roman"/>
          <w:b/>
          <w:bCs/>
          <w:color w:val="auto"/>
          <w:sz w:val="24"/>
          <w:szCs w:val="24"/>
        </w:rPr>
        <w:t xml:space="preserve"> </w:t>
      </w:r>
      <w:proofErr w:type="spellStart"/>
      <w:r w:rsidRPr="002C799F">
        <w:rPr>
          <w:rFonts w:ascii="Times New Roman" w:hAnsi="Times New Roman" w:cs="Times New Roman"/>
          <w:b/>
          <w:bCs/>
          <w:color w:val="auto"/>
          <w:sz w:val="24"/>
          <w:szCs w:val="24"/>
        </w:rPr>
        <w:t>нерухомого</w:t>
      </w:r>
      <w:proofErr w:type="spellEnd"/>
      <w:r w:rsidRPr="002C799F">
        <w:rPr>
          <w:rFonts w:ascii="Times New Roman" w:hAnsi="Times New Roman" w:cs="Times New Roman"/>
          <w:b/>
          <w:bCs/>
          <w:color w:val="auto"/>
          <w:sz w:val="24"/>
          <w:szCs w:val="24"/>
        </w:rPr>
        <w:t xml:space="preserve"> та</w:t>
      </w:r>
    </w:p>
    <w:p w14:paraId="17565E9A" w14:textId="77777777" w:rsidR="00A82DC1" w:rsidRPr="002C799F" w:rsidRDefault="00A82DC1" w:rsidP="00A82DC1">
      <w:pPr>
        <w:pStyle w:val="2"/>
        <w:shd w:val="clear" w:color="auto" w:fill="FFFFFF"/>
        <w:textAlignment w:val="baseline"/>
        <w:rPr>
          <w:rFonts w:ascii="Times New Roman" w:hAnsi="Times New Roman" w:cs="Times New Roman"/>
          <w:b/>
          <w:bCs/>
          <w:color w:val="auto"/>
          <w:sz w:val="24"/>
          <w:szCs w:val="24"/>
        </w:rPr>
      </w:pPr>
      <w:proofErr w:type="spellStart"/>
      <w:r w:rsidRPr="002C799F">
        <w:rPr>
          <w:rFonts w:ascii="Times New Roman" w:hAnsi="Times New Roman" w:cs="Times New Roman"/>
          <w:b/>
          <w:bCs/>
          <w:color w:val="auto"/>
          <w:sz w:val="24"/>
          <w:szCs w:val="24"/>
        </w:rPr>
        <w:t>іншого</w:t>
      </w:r>
      <w:proofErr w:type="spellEnd"/>
      <w:r w:rsidRPr="002C799F">
        <w:rPr>
          <w:rFonts w:ascii="Times New Roman" w:hAnsi="Times New Roman" w:cs="Times New Roman"/>
          <w:b/>
          <w:bCs/>
          <w:color w:val="auto"/>
          <w:sz w:val="24"/>
          <w:szCs w:val="24"/>
        </w:rPr>
        <w:t xml:space="preserve"> </w:t>
      </w:r>
      <w:proofErr w:type="spellStart"/>
      <w:r w:rsidRPr="002C799F">
        <w:rPr>
          <w:rFonts w:ascii="Times New Roman" w:hAnsi="Times New Roman" w:cs="Times New Roman"/>
          <w:b/>
          <w:bCs/>
          <w:color w:val="auto"/>
          <w:sz w:val="24"/>
          <w:szCs w:val="24"/>
        </w:rPr>
        <w:t>індивідуально</w:t>
      </w:r>
      <w:proofErr w:type="spellEnd"/>
      <w:r w:rsidRPr="002C799F">
        <w:rPr>
          <w:rFonts w:ascii="Times New Roman" w:hAnsi="Times New Roman" w:cs="Times New Roman"/>
          <w:b/>
          <w:bCs/>
          <w:color w:val="auto"/>
          <w:sz w:val="24"/>
          <w:szCs w:val="24"/>
        </w:rPr>
        <w:t xml:space="preserve"> </w:t>
      </w:r>
      <w:proofErr w:type="spellStart"/>
      <w:r w:rsidRPr="002C799F">
        <w:rPr>
          <w:rFonts w:ascii="Times New Roman" w:hAnsi="Times New Roman" w:cs="Times New Roman"/>
          <w:b/>
          <w:bCs/>
          <w:color w:val="auto"/>
          <w:sz w:val="24"/>
          <w:szCs w:val="24"/>
        </w:rPr>
        <w:t>визначеного</w:t>
      </w:r>
      <w:proofErr w:type="spellEnd"/>
    </w:p>
    <w:p w14:paraId="6777F4E9" w14:textId="77777777" w:rsidR="00A82DC1" w:rsidRPr="002C799F" w:rsidRDefault="00A82DC1" w:rsidP="00A82DC1">
      <w:pPr>
        <w:pStyle w:val="2"/>
        <w:shd w:val="clear" w:color="auto" w:fill="FFFFFF"/>
        <w:textAlignment w:val="baseline"/>
        <w:rPr>
          <w:rFonts w:ascii="Times New Roman" w:hAnsi="Times New Roman" w:cs="Times New Roman"/>
          <w:b/>
          <w:bCs/>
          <w:color w:val="auto"/>
          <w:sz w:val="24"/>
          <w:szCs w:val="24"/>
        </w:rPr>
      </w:pPr>
      <w:r w:rsidRPr="002C799F">
        <w:rPr>
          <w:rFonts w:ascii="Times New Roman" w:hAnsi="Times New Roman" w:cs="Times New Roman"/>
          <w:b/>
          <w:bCs/>
          <w:color w:val="auto"/>
          <w:sz w:val="24"/>
          <w:szCs w:val="24"/>
        </w:rPr>
        <w:t xml:space="preserve">майна </w:t>
      </w:r>
      <w:proofErr w:type="spellStart"/>
      <w:r w:rsidRPr="002C799F">
        <w:rPr>
          <w:rFonts w:ascii="Times New Roman" w:hAnsi="Times New Roman" w:cs="Times New Roman"/>
          <w:b/>
          <w:bCs/>
          <w:color w:val="auto"/>
          <w:sz w:val="24"/>
          <w:szCs w:val="24"/>
        </w:rPr>
        <w:t>комунальної</w:t>
      </w:r>
      <w:proofErr w:type="spellEnd"/>
      <w:r w:rsidRPr="002C799F">
        <w:rPr>
          <w:rFonts w:ascii="Times New Roman" w:hAnsi="Times New Roman" w:cs="Times New Roman"/>
          <w:b/>
          <w:bCs/>
          <w:color w:val="auto"/>
          <w:sz w:val="24"/>
          <w:szCs w:val="24"/>
        </w:rPr>
        <w:t xml:space="preserve"> </w:t>
      </w:r>
      <w:proofErr w:type="spellStart"/>
      <w:r w:rsidRPr="002C799F">
        <w:rPr>
          <w:rFonts w:ascii="Times New Roman" w:hAnsi="Times New Roman" w:cs="Times New Roman"/>
          <w:b/>
          <w:bCs/>
          <w:color w:val="auto"/>
          <w:sz w:val="24"/>
          <w:szCs w:val="24"/>
        </w:rPr>
        <w:t>власності</w:t>
      </w:r>
      <w:proofErr w:type="spellEnd"/>
      <w:r w:rsidRPr="002C799F">
        <w:rPr>
          <w:rFonts w:ascii="Times New Roman" w:hAnsi="Times New Roman" w:cs="Times New Roman"/>
          <w:b/>
          <w:bCs/>
          <w:color w:val="auto"/>
          <w:sz w:val="24"/>
          <w:szCs w:val="24"/>
        </w:rPr>
        <w:t xml:space="preserve"> </w:t>
      </w:r>
      <w:proofErr w:type="spellStart"/>
      <w:r w:rsidRPr="002C799F">
        <w:rPr>
          <w:rFonts w:ascii="Times New Roman" w:hAnsi="Times New Roman" w:cs="Times New Roman"/>
          <w:b/>
          <w:bCs/>
          <w:color w:val="auto"/>
          <w:sz w:val="24"/>
          <w:szCs w:val="24"/>
        </w:rPr>
        <w:t>Косівської</w:t>
      </w:r>
      <w:proofErr w:type="spellEnd"/>
      <w:r w:rsidRPr="002C799F">
        <w:rPr>
          <w:rFonts w:ascii="Times New Roman" w:hAnsi="Times New Roman" w:cs="Times New Roman"/>
          <w:b/>
          <w:bCs/>
          <w:color w:val="auto"/>
          <w:sz w:val="24"/>
          <w:szCs w:val="24"/>
        </w:rPr>
        <w:t xml:space="preserve"> </w:t>
      </w:r>
    </w:p>
    <w:p w14:paraId="7FFB8CF8" w14:textId="77777777" w:rsidR="00A82DC1" w:rsidRPr="002C799F" w:rsidRDefault="00A82DC1" w:rsidP="00A82DC1">
      <w:pPr>
        <w:pStyle w:val="2"/>
        <w:shd w:val="clear" w:color="auto" w:fill="FFFFFF"/>
        <w:textAlignment w:val="baseline"/>
        <w:rPr>
          <w:rFonts w:ascii="Times New Roman" w:hAnsi="Times New Roman" w:cs="Times New Roman"/>
          <w:b/>
          <w:bCs/>
          <w:color w:val="auto"/>
          <w:sz w:val="24"/>
          <w:szCs w:val="24"/>
        </w:rPr>
      </w:pPr>
      <w:proofErr w:type="spellStart"/>
      <w:r w:rsidRPr="002C799F">
        <w:rPr>
          <w:rFonts w:ascii="Times New Roman" w:hAnsi="Times New Roman" w:cs="Times New Roman"/>
          <w:b/>
          <w:bCs/>
          <w:color w:val="auto"/>
          <w:sz w:val="24"/>
          <w:szCs w:val="24"/>
        </w:rPr>
        <w:t>міської</w:t>
      </w:r>
      <w:proofErr w:type="spellEnd"/>
      <w:r w:rsidRPr="002C799F">
        <w:rPr>
          <w:rFonts w:ascii="Times New Roman" w:hAnsi="Times New Roman" w:cs="Times New Roman"/>
          <w:b/>
          <w:bCs/>
          <w:color w:val="auto"/>
          <w:sz w:val="24"/>
          <w:szCs w:val="24"/>
        </w:rPr>
        <w:t xml:space="preserve"> ради в </w:t>
      </w:r>
      <w:proofErr w:type="spellStart"/>
      <w:r w:rsidRPr="002C799F">
        <w:rPr>
          <w:rFonts w:ascii="Times New Roman" w:hAnsi="Times New Roman" w:cs="Times New Roman"/>
          <w:b/>
          <w:bCs/>
          <w:color w:val="auto"/>
          <w:sz w:val="24"/>
          <w:szCs w:val="24"/>
        </w:rPr>
        <w:t>оренду</w:t>
      </w:r>
      <w:proofErr w:type="spellEnd"/>
      <w:r w:rsidRPr="002C799F">
        <w:rPr>
          <w:rFonts w:ascii="Times New Roman" w:hAnsi="Times New Roman" w:cs="Times New Roman"/>
          <w:b/>
          <w:bCs/>
          <w:color w:val="auto"/>
          <w:sz w:val="24"/>
          <w:szCs w:val="24"/>
        </w:rPr>
        <w:t xml:space="preserve"> шляхом </w:t>
      </w:r>
      <w:proofErr w:type="spellStart"/>
      <w:r w:rsidRPr="002C799F">
        <w:rPr>
          <w:rFonts w:ascii="Times New Roman" w:hAnsi="Times New Roman" w:cs="Times New Roman"/>
          <w:b/>
          <w:bCs/>
          <w:color w:val="auto"/>
          <w:sz w:val="24"/>
          <w:szCs w:val="24"/>
        </w:rPr>
        <w:t>проведення</w:t>
      </w:r>
      <w:proofErr w:type="spellEnd"/>
      <w:r w:rsidRPr="002C799F">
        <w:rPr>
          <w:rFonts w:ascii="Times New Roman" w:hAnsi="Times New Roman" w:cs="Times New Roman"/>
          <w:b/>
          <w:bCs/>
          <w:color w:val="auto"/>
          <w:sz w:val="24"/>
          <w:szCs w:val="24"/>
        </w:rPr>
        <w:t xml:space="preserve"> </w:t>
      </w:r>
    </w:p>
    <w:p w14:paraId="705C0FBC" w14:textId="77777777" w:rsidR="00A82DC1" w:rsidRPr="002C799F" w:rsidRDefault="00A82DC1" w:rsidP="00A82DC1">
      <w:pPr>
        <w:pStyle w:val="2"/>
        <w:shd w:val="clear" w:color="auto" w:fill="FFFFFF"/>
        <w:textAlignment w:val="baseline"/>
        <w:rPr>
          <w:rFonts w:ascii="Times New Roman" w:hAnsi="Times New Roman" w:cs="Times New Roman"/>
          <w:b/>
          <w:bCs/>
          <w:color w:val="auto"/>
          <w:sz w:val="24"/>
          <w:szCs w:val="24"/>
        </w:rPr>
      </w:pPr>
      <w:proofErr w:type="spellStart"/>
      <w:r w:rsidRPr="002C799F">
        <w:rPr>
          <w:rFonts w:ascii="Times New Roman" w:hAnsi="Times New Roman" w:cs="Times New Roman"/>
          <w:b/>
          <w:bCs/>
          <w:color w:val="auto"/>
          <w:sz w:val="24"/>
          <w:szCs w:val="24"/>
        </w:rPr>
        <w:t>аукціону</w:t>
      </w:r>
      <w:proofErr w:type="spellEnd"/>
      <w:r w:rsidRPr="002C799F">
        <w:rPr>
          <w:rFonts w:ascii="Times New Roman" w:hAnsi="Times New Roman" w:cs="Times New Roman"/>
          <w:b/>
          <w:bCs/>
          <w:color w:val="auto"/>
          <w:sz w:val="24"/>
          <w:szCs w:val="24"/>
        </w:rPr>
        <w:t xml:space="preserve">  </w:t>
      </w:r>
    </w:p>
    <w:p w14:paraId="16D49310" w14:textId="77777777" w:rsidR="00A82DC1" w:rsidRPr="002C799F" w:rsidRDefault="00A82DC1" w:rsidP="00A82DC1">
      <w:pPr>
        <w:pStyle w:val="2"/>
        <w:shd w:val="clear" w:color="auto" w:fill="FFFFFF"/>
        <w:textAlignment w:val="baseline"/>
        <w:rPr>
          <w:rFonts w:ascii="Times New Roman" w:hAnsi="Times New Roman" w:cs="Times New Roman"/>
          <w:bCs/>
          <w:color w:val="auto"/>
          <w:sz w:val="24"/>
          <w:szCs w:val="24"/>
        </w:rPr>
      </w:pPr>
    </w:p>
    <w:p w14:paraId="741A98B6" w14:textId="77777777" w:rsidR="00A82DC1" w:rsidRPr="002C799F" w:rsidRDefault="00A82DC1" w:rsidP="00A82DC1">
      <w:pPr>
        <w:pStyle w:val="a3"/>
        <w:rPr>
          <w:b/>
          <w:bCs/>
          <w:sz w:val="24"/>
        </w:rPr>
      </w:pPr>
    </w:p>
    <w:p w14:paraId="3B617E65" w14:textId="77777777" w:rsidR="00A82DC1" w:rsidRPr="002C799F" w:rsidRDefault="00A82DC1" w:rsidP="006E5310">
      <w:pPr>
        <w:pStyle w:val="a3"/>
        <w:ind w:firstLine="709"/>
        <w:jc w:val="both"/>
        <w:rPr>
          <w:b/>
          <w:bCs/>
          <w:sz w:val="24"/>
        </w:rPr>
      </w:pPr>
      <w:r w:rsidRPr="002C799F">
        <w:rPr>
          <w:sz w:val="24"/>
          <w:shd w:val="clear" w:color="auto" w:fill="FFFFFF"/>
        </w:rPr>
        <w:t>Керуючись  п. 19 статті 43, пунктом 5 статті 60 Закону України «Про місцеве самоврядування в Україні»,  відповідно до Закону України «Про оренду державного та комунального майна» зі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зі змінами,   з метою врегулювання організаційних етапів, пов’язаних з передачею в оренду нерухомого майна</w:t>
      </w:r>
      <w:r w:rsidRPr="002C799F">
        <w:rPr>
          <w:rStyle w:val="rvts11"/>
          <w:sz w:val="24"/>
          <w:shd w:val="clear" w:color="auto" w:fill="FFFFFF"/>
        </w:rPr>
        <w:t xml:space="preserve"> та </w:t>
      </w:r>
      <w:r w:rsidRPr="002C799F">
        <w:rPr>
          <w:sz w:val="24"/>
        </w:rPr>
        <w:t xml:space="preserve">взявши до уваги висновок постійної депутатської комісії з питань комунальної власності та житлово-комунального господарства Косівської міської ради, </w:t>
      </w:r>
      <w:r w:rsidRPr="002C799F">
        <w:rPr>
          <w:b/>
          <w:sz w:val="24"/>
          <w:shd w:val="clear" w:color="auto" w:fill="FFFFFF"/>
        </w:rPr>
        <w:t>Косівська міська рада вирішила:</w:t>
      </w:r>
    </w:p>
    <w:p w14:paraId="263AC155" w14:textId="77777777" w:rsidR="00A82DC1" w:rsidRPr="002C799F" w:rsidRDefault="00A82DC1" w:rsidP="006E5310">
      <w:pPr>
        <w:pStyle w:val="a3"/>
        <w:jc w:val="both"/>
        <w:rPr>
          <w:sz w:val="24"/>
        </w:rPr>
      </w:pPr>
    </w:p>
    <w:p w14:paraId="3717AF26" w14:textId="77777777" w:rsidR="00A82DC1" w:rsidRPr="002C799F" w:rsidRDefault="00A82DC1" w:rsidP="006E5310">
      <w:pPr>
        <w:pStyle w:val="a7"/>
        <w:numPr>
          <w:ilvl w:val="0"/>
          <w:numId w:val="19"/>
        </w:numPr>
        <w:shd w:val="clear" w:color="auto" w:fill="FFFFFF"/>
        <w:spacing w:after="0" w:line="240" w:lineRule="auto"/>
        <w:ind w:left="0" w:firstLine="0"/>
        <w:contextualSpacing w:val="0"/>
        <w:jc w:val="both"/>
        <w:rPr>
          <w:rFonts w:ascii="Times New Roman" w:eastAsia="Times New Roman" w:hAnsi="Times New Roman" w:cs="Times New Roman"/>
          <w:sz w:val="24"/>
          <w:szCs w:val="24"/>
          <w:lang w:eastAsia="uk-UA"/>
        </w:rPr>
      </w:pPr>
      <w:r w:rsidRPr="002C799F">
        <w:rPr>
          <w:rFonts w:ascii="Times New Roman" w:eastAsia="Times New Roman" w:hAnsi="Times New Roman" w:cs="Times New Roman"/>
          <w:sz w:val="24"/>
          <w:szCs w:val="24"/>
          <w:lang w:eastAsia="uk-UA"/>
        </w:rPr>
        <w:t>Надати згоду на передачу в оренду шляхом проведення аукціону нерухомого майна комунальної власності Косівської міської ради згідно Додатку 1.</w:t>
      </w:r>
    </w:p>
    <w:p w14:paraId="22A71368" w14:textId="77777777" w:rsidR="00A82DC1" w:rsidRPr="002C799F" w:rsidRDefault="00A82DC1" w:rsidP="006E5310">
      <w:pPr>
        <w:pStyle w:val="a7"/>
        <w:numPr>
          <w:ilvl w:val="0"/>
          <w:numId w:val="19"/>
        </w:numPr>
        <w:shd w:val="clear" w:color="auto" w:fill="FFFFFF"/>
        <w:spacing w:after="0" w:line="240" w:lineRule="auto"/>
        <w:ind w:left="0" w:firstLine="0"/>
        <w:contextualSpacing w:val="0"/>
        <w:jc w:val="both"/>
        <w:rPr>
          <w:rFonts w:ascii="Times New Roman" w:eastAsia="Times New Roman" w:hAnsi="Times New Roman" w:cs="Times New Roman"/>
          <w:sz w:val="24"/>
          <w:szCs w:val="24"/>
          <w:lang w:eastAsia="uk-UA"/>
        </w:rPr>
      </w:pPr>
      <w:r w:rsidRPr="002C799F">
        <w:rPr>
          <w:rFonts w:ascii="Times New Roman" w:eastAsia="Times New Roman" w:hAnsi="Times New Roman" w:cs="Times New Roman"/>
          <w:sz w:val="24"/>
          <w:szCs w:val="24"/>
          <w:lang w:eastAsia="uk-UA"/>
        </w:rPr>
        <w:t>Відділу житлово-комунального господарства, будівництва та архітектури забезпечити:</w:t>
      </w:r>
    </w:p>
    <w:p w14:paraId="7EA04502" w14:textId="77777777" w:rsidR="00A82DC1" w:rsidRPr="002C799F" w:rsidRDefault="00A82DC1" w:rsidP="006E5310">
      <w:pPr>
        <w:pStyle w:val="a7"/>
        <w:shd w:val="clear" w:color="auto" w:fill="FFFFFF"/>
        <w:ind w:left="0"/>
        <w:jc w:val="both"/>
        <w:rPr>
          <w:rFonts w:ascii="Times New Roman" w:eastAsia="Times New Roman" w:hAnsi="Times New Roman" w:cs="Times New Roman"/>
          <w:sz w:val="24"/>
          <w:szCs w:val="24"/>
          <w:lang w:eastAsia="uk-UA"/>
        </w:rPr>
      </w:pPr>
      <w:r w:rsidRPr="002C799F">
        <w:rPr>
          <w:rFonts w:ascii="Times New Roman" w:eastAsia="Times New Roman" w:hAnsi="Times New Roman" w:cs="Times New Roman"/>
          <w:sz w:val="24"/>
          <w:szCs w:val="24"/>
          <w:lang w:eastAsia="uk-UA"/>
        </w:rPr>
        <w:t>2.1.  оприлюднення на офіційному сайті Косівської міської ради та в електронній торговій системі (ЕТС) рішення про намір передачі нерухомого майна в оренду, визначеного в п.1 цього рішення, в термін, передбачений законодавством.</w:t>
      </w:r>
    </w:p>
    <w:p w14:paraId="658461D3" w14:textId="77777777" w:rsidR="00A82DC1" w:rsidRPr="002C799F" w:rsidRDefault="00A82DC1" w:rsidP="006E5310">
      <w:pPr>
        <w:pStyle w:val="a7"/>
        <w:shd w:val="clear" w:color="auto" w:fill="FFFFFF"/>
        <w:ind w:left="0"/>
        <w:jc w:val="both"/>
        <w:rPr>
          <w:rFonts w:ascii="Times New Roman" w:eastAsia="Times New Roman" w:hAnsi="Times New Roman" w:cs="Times New Roman"/>
          <w:sz w:val="24"/>
          <w:szCs w:val="24"/>
          <w:lang w:eastAsia="uk-UA"/>
        </w:rPr>
      </w:pPr>
      <w:r w:rsidRPr="002C799F">
        <w:rPr>
          <w:rFonts w:ascii="Times New Roman" w:eastAsia="Times New Roman" w:hAnsi="Times New Roman" w:cs="Times New Roman"/>
          <w:sz w:val="24"/>
          <w:szCs w:val="24"/>
          <w:lang w:eastAsia="uk-UA"/>
        </w:rPr>
        <w:t>2.2. внесення та опублікування інформації про потенційні об’єкти оренди, вказані в п.1 даного рішення, до ЕТС в порядку, обсязі та строки, передбачені чинним законодавством.</w:t>
      </w:r>
    </w:p>
    <w:p w14:paraId="22A9BE7C" w14:textId="77777777" w:rsidR="00A82DC1" w:rsidRPr="002C799F" w:rsidRDefault="00A82DC1" w:rsidP="006E5310">
      <w:pPr>
        <w:pStyle w:val="a7"/>
        <w:shd w:val="clear" w:color="auto" w:fill="FFFFFF"/>
        <w:ind w:left="0"/>
        <w:jc w:val="both"/>
        <w:rPr>
          <w:rFonts w:ascii="Times New Roman" w:eastAsia="Times New Roman" w:hAnsi="Times New Roman" w:cs="Times New Roman"/>
          <w:sz w:val="24"/>
          <w:szCs w:val="24"/>
          <w:lang w:eastAsia="uk-UA"/>
        </w:rPr>
      </w:pPr>
      <w:r w:rsidRPr="002C799F">
        <w:rPr>
          <w:rFonts w:ascii="Times New Roman" w:eastAsia="Times New Roman" w:hAnsi="Times New Roman" w:cs="Times New Roman"/>
          <w:sz w:val="24"/>
          <w:szCs w:val="24"/>
          <w:lang w:eastAsia="uk-UA"/>
        </w:rPr>
        <w:t>2.3. формування в ЕТС оголошення про передачу нерухомого майна, вказаного в додатку 1 даного рішення, в оренду;</w:t>
      </w:r>
    </w:p>
    <w:p w14:paraId="64FD64ED" w14:textId="77777777" w:rsidR="00A82DC1" w:rsidRPr="002C799F" w:rsidRDefault="00A82DC1" w:rsidP="006E5310">
      <w:pPr>
        <w:pStyle w:val="a7"/>
        <w:shd w:val="clear" w:color="auto" w:fill="FFFFFF"/>
        <w:ind w:left="0"/>
        <w:jc w:val="both"/>
        <w:rPr>
          <w:rFonts w:ascii="Times New Roman" w:eastAsia="Times New Roman" w:hAnsi="Times New Roman" w:cs="Times New Roman"/>
          <w:sz w:val="24"/>
          <w:szCs w:val="24"/>
          <w:lang w:eastAsia="uk-UA"/>
        </w:rPr>
      </w:pPr>
      <w:r w:rsidRPr="002C799F">
        <w:rPr>
          <w:rFonts w:ascii="Times New Roman" w:eastAsia="Times New Roman" w:hAnsi="Times New Roman" w:cs="Times New Roman"/>
          <w:sz w:val="24"/>
          <w:szCs w:val="24"/>
          <w:lang w:eastAsia="uk-UA"/>
        </w:rPr>
        <w:t>2.4. вжиття заходів щодо проведення електронного </w:t>
      </w:r>
      <w:r w:rsidRPr="002C799F">
        <w:rPr>
          <w:rFonts w:ascii="Times New Roman" w:eastAsia="Times New Roman" w:hAnsi="Times New Roman" w:cs="Times New Roman"/>
          <w:sz w:val="24"/>
          <w:szCs w:val="24"/>
          <w:shd w:val="clear" w:color="auto" w:fill="FFFFFF"/>
          <w:lang w:eastAsia="uk-UA"/>
        </w:rPr>
        <w:t>аукціону з передачі в оренду нерухомого майна, вказаного в п. 1 даного рішення.</w:t>
      </w:r>
    </w:p>
    <w:p w14:paraId="6815B5AE" w14:textId="77777777" w:rsidR="00A82DC1" w:rsidRPr="002C799F" w:rsidRDefault="00A82DC1" w:rsidP="006E5310">
      <w:pPr>
        <w:shd w:val="clear" w:color="auto" w:fill="FFFFFF"/>
        <w:jc w:val="both"/>
        <w:rPr>
          <w:lang w:val="uk-UA" w:eastAsia="uk-UA"/>
        </w:rPr>
      </w:pPr>
      <w:r w:rsidRPr="002C799F">
        <w:rPr>
          <w:shd w:val="clear" w:color="auto" w:fill="FFFFFF"/>
          <w:lang w:val="uk-UA" w:eastAsia="uk-UA"/>
        </w:rPr>
        <w:t>3.  Контроль за виконанням рішення покласти на постійну  комісію з питань   комунальної власності та житлово-комунального господарства.</w:t>
      </w:r>
    </w:p>
    <w:p w14:paraId="23E7CF65" w14:textId="77777777" w:rsidR="00A82DC1" w:rsidRPr="002C799F" w:rsidRDefault="00A82DC1" w:rsidP="00A82DC1">
      <w:pPr>
        <w:pStyle w:val="a3"/>
        <w:rPr>
          <w:rFonts w:eastAsia="Calibri"/>
          <w:sz w:val="24"/>
          <w:lang w:eastAsia="en-US"/>
        </w:rPr>
      </w:pPr>
    </w:p>
    <w:p w14:paraId="0F0C20D9" w14:textId="77777777" w:rsidR="00A82DC1" w:rsidRPr="002C799F" w:rsidRDefault="00A82DC1" w:rsidP="00A82DC1">
      <w:pPr>
        <w:pStyle w:val="a3"/>
        <w:rPr>
          <w:sz w:val="24"/>
        </w:rPr>
      </w:pPr>
    </w:p>
    <w:p w14:paraId="5F54DF6D" w14:textId="77777777" w:rsidR="00A82DC1" w:rsidRPr="002C799F" w:rsidRDefault="00A82DC1" w:rsidP="00A82DC1">
      <w:pPr>
        <w:pStyle w:val="a3"/>
        <w:rPr>
          <w:b/>
          <w:sz w:val="24"/>
        </w:rPr>
      </w:pPr>
      <w:r w:rsidRPr="002C799F">
        <w:rPr>
          <w:b/>
          <w:sz w:val="24"/>
        </w:rPr>
        <w:t>Міський голова                                                            Юрій    ПЛОСКОНОС</w:t>
      </w:r>
    </w:p>
    <w:p w14:paraId="560C3416" w14:textId="77777777" w:rsidR="00A82DC1" w:rsidRPr="002C799F" w:rsidRDefault="00A82DC1" w:rsidP="00A82DC1">
      <w:pPr>
        <w:pStyle w:val="a3"/>
        <w:rPr>
          <w:b/>
          <w:sz w:val="24"/>
        </w:rPr>
      </w:pPr>
    </w:p>
    <w:p w14:paraId="2D370184" w14:textId="77777777" w:rsidR="00A82DC1" w:rsidRPr="002C799F" w:rsidRDefault="00A82DC1" w:rsidP="00A82DC1">
      <w:pPr>
        <w:rPr>
          <w:lang w:val="uk-UA" w:eastAsia="uk-UA"/>
        </w:rPr>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r w:rsidRPr="002C799F">
        <w:rPr>
          <w:lang w:eastAsia="uk-UA"/>
        </w:rPr>
        <w:t> </w:t>
      </w:r>
    </w:p>
    <w:p w14:paraId="3241F068" w14:textId="77777777" w:rsidR="00A82DC1" w:rsidRPr="002C799F" w:rsidRDefault="00A82DC1" w:rsidP="00A82DC1">
      <w:pPr>
        <w:rPr>
          <w:lang w:val="uk-UA" w:eastAsia="uk-UA"/>
        </w:rPr>
      </w:pPr>
    </w:p>
    <w:p w14:paraId="26B09C40" w14:textId="77777777" w:rsidR="00A82DC1" w:rsidRPr="002C799F" w:rsidRDefault="00A82DC1" w:rsidP="00A82DC1">
      <w:pPr>
        <w:rPr>
          <w:lang w:val="uk-UA"/>
        </w:rPr>
        <w:sectPr w:rsidR="00A82DC1" w:rsidRPr="002C799F">
          <w:pgSz w:w="11906" w:h="16838"/>
          <w:pgMar w:top="850" w:right="850" w:bottom="850" w:left="1417" w:header="708" w:footer="708" w:gutter="0"/>
          <w:cols w:space="720"/>
        </w:sectPr>
      </w:pPr>
    </w:p>
    <w:p w14:paraId="60670E40" w14:textId="77777777" w:rsidR="00A82DC1" w:rsidRPr="002C799F" w:rsidRDefault="00A82DC1" w:rsidP="00A82DC1">
      <w:pPr>
        <w:pStyle w:val="paragraph"/>
        <w:spacing w:before="0" w:beforeAutospacing="0" w:after="0" w:afterAutospacing="0"/>
        <w:ind w:right="141"/>
        <w:jc w:val="right"/>
        <w:textAlignment w:val="baseline"/>
        <w:rPr>
          <w:noProof/>
          <w:lang w:eastAsia="uk-UA"/>
        </w:rPr>
      </w:pPr>
      <w:r w:rsidRPr="002C799F">
        <w:rPr>
          <w:noProof/>
          <w:lang w:val="uk-UA" w:eastAsia="uk-UA"/>
        </w:rPr>
        <w:lastRenderedPageBreak/>
        <w:t>Додаток №</w:t>
      </w:r>
      <w:r w:rsidRPr="002C799F">
        <w:rPr>
          <w:noProof/>
          <w:lang w:eastAsia="uk-UA"/>
        </w:rPr>
        <w:t>1</w:t>
      </w:r>
    </w:p>
    <w:p w14:paraId="6C9AA6A2" w14:textId="77777777" w:rsidR="00A82DC1" w:rsidRPr="002C799F" w:rsidRDefault="00A82DC1" w:rsidP="00A82DC1">
      <w:pPr>
        <w:pStyle w:val="paragraph"/>
        <w:spacing w:before="0" w:beforeAutospacing="0" w:after="0" w:afterAutospacing="0"/>
        <w:ind w:left="142" w:right="141" w:firstLine="708"/>
        <w:jc w:val="right"/>
        <w:textAlignment w:val="baseline"/>
        <w:rPr>
          <w:noProof/>
          <w:lang w:val="uk-UA" w:eastAsia="uk-UA"/>
        </w:rPr>
      </w:pPr>
      <w:r w:rsidRPr="002C799F">
        <w:rPr>
          <w:noProof/>
          <w:lang w:val="uk-UA" w:eastAsia="uk-UA"/>
        </w:rPr>
        <w:t xml:space="preserve">     до рішення 56 сесії </w:t>
      </w:r>
      <w:r w:rsidRPr="002C799F">
        <w:rPr>
          <w:noProof/>
          <w:lang w:val="en-US" w:eastAsia="uk-UA"/>
        </w:rPr>
        <w:t>V</w:t>
      </w:r>
      <w:r w:rsidRPr="002C799F">
        <w:rPr>
          <w:noProof/>
          <w:lang w:val="uk-UA" w:eastAsia="uk-UA"/>
        </w:rPr>
        <w:t xml:space="preserve">ІІІ демократичного </w:t>
      </w:r>
    </w:p>
    <w:p w14:paraId="03F77896" w14:textId="77777777" w:rsidR="00A82DC1" w:rsidRPr="002C799F" w:rsidRDefault="00A82DC1" w:rsidP="00A82DC1">
      <w:pPr>
        <w:pStyle w:val="paragraph"/>
        <w:spacing w:before="0" w:beforeAutospacing="0" w:after="0" w:afterAutospacing="0"/>
        <w:ind w:left="142" w:right="141" w:firstLine="708"/>
        <w:jc w:val="right"/>
        <w:textAlignment w:val="baseline"/>
        <w:rPr>
          <w:noProof/>
          <w:lang w:val="uk-UA" w:eastAsia="uk-UA"/>
        </w:rPr>
      </w:pPr>
      <w:r w:rsidRPr="002C799F">
        <w:rPr>
          <w:noProof/>
          <w:lang w:val="uk-UA" w:eastAsia="uk-UA"/>
        </w:rPr>
        <w:t xml:space="preserve">                                             скликання Косівської міської ради Косівського району                                              </w:t>
      </w:r>
    </w:p>
    <w:p w14:paraId="47D9BCFA" w14:textId="77777777" w:rsidR="00A82DC1" w:rsidRPr="002C799F" w:rsidRDefault="00A82DC1" w:rsidP="00A82DC1">
      <w:pPr>
        <w:pStyle w:val="paragraph"/>
        <w:spacing w:before="0" w:beforeAutospacing="0" w:after="0" w:afterAutospacing="0"/>
        <w:ind w:left="142" w:right="141"/>
        <w:jc w:val="right"/>
        <w:textAlignment w:val="baseline"/>
        <w:rPr>
          <w:noProof/>
          <w:lang w:val="uk-UA" w:eastAsia="uk-UA"/>
        </w:rPr>
      </w:pPr>
      <w:r w:rsidRPr="002C799F">
        <w:rPr>
          <w:noProof/>
          <w:lang w:val="uk-UA" w:eastAsia="uk-UA"/>
        </w:rPr>
        <w:t xml:space="preserve">                         Івано-Франківської області </w:t>
      </w:r>
    </w:p>
    <w:p w14:paraId="07339C4A" w14:textId="77777777" w:rsidR="00A82DC1" w:rsidRPr="002C799F" w:rsidRDefault="00A82DC1" w:rsidP="00A82DC1">
      <w:pPr>
        <w:pStyle w:val="paragraph"/>
        <w:spacing w:before="0" w:beforeAutospacing="0" w:after="0" w:afterAutospacing="0"/>
        <w:ind w:left="142" w:right="141"/>
        <w:jc w:val="right"/>
        <w:textAlignment w:val="baseline"/>
        <w:rPr>
          <w:noProof/>
          <w:lang w:val="uk-UA" w:eastAsia="uk-UA"/>
        </w:rPr>
      </w:pPr>
      <w:r w:rsidRPr="002C799F">
        <w:rPr>
          <w:noProof/>
          <w:lang w:val="uk-UA" w:eastAsia="uk-UA"/>
        </w:rPr>
        <w:t xml:space="preserve">                                                                   від  ___   жовтня 2025 року №_____</w:t>
      </w:r>
    </w:p>
    <w:p w14:paraId="61FF71B6" w14:textId="77777777" w:rsidR="00A82DC1" w:rsidRPr="002C799F" w:rsidRDefault="00A82DC1" w:rsidP="00A82DC1">
      <w:pPr>
        <w:ind w:left="120"/>
        <w:jc w:val="center"/>
        <w:rPr>
          <w:b/>
          <w:bCs/>
          <w:lang w:val="uk-UA" w:eastAsia="uk-UA"/>
        </w:rPr>
      </w:pPr>
    </w:p>
    <w:p w14:paraId="1FBA411D" w14:textId="77777777" w:rsidR="00A82DC1" w:rsidRPr="002C799F" w:rsidRDefault="00A82DC1" w:rsidP="00A82DC1">
      <w:pPr>
        <w:jc w:val="center"/>
        <w:rPr>
          <w:b/>
          <w:lang w:val="uk-UA"/>
        </w:rPr>
      </w:pPr>
      <w:r w:rsidRPr="002C799F">
        <w:rPr>
          <w:b/>
          <w:lang w:val="uk-UA"/>
        </w:rPr>
        <w:t>Перелік нерухомого майна комунальної власності Косівської міської ради,</w:t>
      </w:r>
    </w:p>
    <w:p w14:paraId="4760C1E3" w14:textId="77777777" w:rsidR="00A82DC1" w:rsidRPr="002C799F" w:rsidRDefault="00A82DC1" w:rsidP="00A82DC1">
      <w:pPr>
        <w:jc w:val="center"/>
        <w:rPr>
          <w:b/>
          <w:lang w:val="uk-UA"/>
        </w:rPr>
      </w:pPr>
      <w:r w:rsidRPr="002C799F">
        <w:rPr>
          <w:b/>
          <w:lang w:val="uk-UA"/>
        </w:rPr>
        <w:t>щодо якого прийняте рішення передати в оренду шляхом проведення аукціону</w:t>
      </w:r>
    </w:p>
    <w:p w14:paraId="65FAFED3" w14:textId="77777777" w:rsidR="00A82DC1" w:rsidRPr="002C799F" w:rsidRDefault="00A82DC1" w:rsidP="00A82DC1">
      <w:pPr>
        <w:jc w:val="center"/>
        <w:rPr>
          <w:b/>
          <w:lang w:val="uk-UA"/>
        </w:rPr>
      </w:pPr>
    </w:p>
    <w:tbl>
      <w:tblPr>
        <w:tblStyle w:val="ae"/>
        <w:tblW w:w="15720" w:type="dxa"/>
        <w:tblInd w:w="120" w:type="dxa"/>
        <w:tblLayout w:type="fixed"/>
        <w:tblLook w:val="04A0" w:firstRow="1" w:lastRow="0" w:firstColumn="1" w:lastColumn="0" w:noHBand="0" w:noVBand="1"/>
      </w:tblPr>
      <w:tblGrid>
        <w:gridCol w:w="593"/>
        <w:gridCol w:w="2654"/>
        <w:gridCol w:w="2268"/>
        <w:gridCol w:w="3542"/>
        <w:gridCol w:w="1985"/>
        <w:gridCol w:w="2410"/>
        <w:gridCol w:w="2268"/>
      </w:tblGrid>
      <w:tr w:rsidR="00DE711D" w:rsidRPr="002C799F" w14:paraId="01495C01" w14:textId="77777777" w:rsidTr="00A82DC1">
        <w:trPr>
          <w:cantSplit/>
          <w:trHeight w:val="1461"/>
        </w:trPr>
        <w:tc>
          <w:tcPr>
            <w:tcW w:w="594" w:type="dxa"/>
            <w:tcBorders>
              <w:top w:val="single" w:sz="4" w:space="0" w:color="auto"/>
              <w:left w:val="single" w:sz="4" w:space="0" w:color="auto"/>
              <w:bottom w:val="single" w:sz="4" w:space="0" w:color="auto"/>
              <w:right w:val="single" w:sz="4" w:space="0" w:color="auto"/>
            </w:tcBorders>
            <w:vAlign w:val="center"/>
            <w:hideMark/>
          </w:tcPr>
          <w:p w14:paraId="690ECAED" w14:textId="77777777" w:rsidR="00A82DC1" w:rsidRPr="002C799F" w:rsidRDefault="00A82DC1">
            <w:pPr>
              <w:jc w:val="center"/>
              <w:rPr>
                <w:b/>
                <w:lang w:val="uk-UA" w:eastAsia="uk-UA"/>
              </w:rPr>
            </w:pPr>
            <w:r w:rsidRPr="002C799F">
              <w:rPr>
                <w:b/>
                <w:lang w:val="uk-UA" w:eastAsia="uk-UA"/>
              </w:rPr>
              <w:t>№ п/п</w:t>
            </w:r>
          </w:p>
        </w:tc>
        <w:tc>
          <w:tcPr>
            <w:tcW w:w="2655" w:type="dxa"/>
            <w:tcBorders>
              <w:top w:val="single" w:sz="4" w:space="0" w:color="auto"/>
              <w:left w:val="single" w:sz="4" w:space="0" w:color="auto"/>
              <w:bottom w:val="single" w:sz="4" w:space="0" w:color="auto"/>
              <w:right w:val="single" w:sz="4" w:space="0" w:color="auto"/>
            </w:tcBorders>
            <w:vAlign w:val="center"/>
            <w:hideMark/>
          </w:tcPr>
          <w:p w14:paraId="778BE3F9" w14:textId="77777777" w:rsidR="00A82DC1" w:rsidRPr="002C799F" w:rsidRDefault="00A82DC1">
            <w:pPr>
              <w:jc w:val="center"/>
              <w:rPr>
                <w:b/>
                <w:lang w:val="uk-UA" w:eastAsia="uk-UA"/>
              </w:rPr>
            </w:pPr>
            <w:r w:rsidRPr="002C799F">
              <w:rPr>
                <w:b/>
                <w:lang w:val="uk-UA" w:eastAsia="uk-UA"/>
              </w:rPr>
              <w:t>Назва об’єкта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B5CDA7" w14:textId="77777777" w:rsidR="00A82DC1" w:rsidRPr="002C799F" w:rsidRDefault="00A82DC1">
            <w:pPr>
              <w:jc w:val="center"/>
              <w:rPr>
                <w:b/>
                <w:lang w:val="uk-UA" w:eastAsia="uk-UA"/>
              </w:rPr>
            </w:pPr>
            <w:r w:rsidRPr="002C799F">
              <w:rPr>
                <w:b/>
                <w:lang w:val="uk-UA" w:eastAsia="uk-UA"/>
              </w:rPr>
              <w:t>Адреса</w:t>
            </w:r>
          </w:p>
        </w:tc>
        <w:tc>
          <w:tcPr>
            <w:tcW w:w="3543" w:type="dxa"/>
            <w:tcBorders>
              <w:top w:val="single" w:sz="4" w:space="0" w:color="auto"/>
              <w:left w:val="single" w:sz="4" w:space="0" w:color="auto"/>
              <w:bottom w:val="single" w:sz="4" w:space="0" w:color="auto"/>
              <w:right w:val="single" w:sz="4" w:space="0" w:color="auto"/>
            </w:tcBorders>
            <w:vAlign w:val="center"/>
            <w:hideMark/>
          </w:tcPr>
          <w:p w14:paraId="759F65CB" w14:textId="77777777" w:rsidR="00A82DC1" w:rsidRPr="002C799F" w:rsidRDefault="00A82DC1">
            <w:pPr>
              <w:jc w:val="center"/>
              <w:rPr>
                <w:b/>
                <w:lang w:val="uk-UA" w:eastAsia="uk-UA"/>
              </w:rPr>
            </w:pPr>
            <w:r w:rsidRPr="002C799F">
              <w:rPr>
                <w:b/>
                <w:lang w:val="uk-UA" w:eastAsia="uk-UA"/>
              </w:rPr>
              <w:t>Категорія та цільове призначення для використання об’єкта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F110CAF" w14:textId="77777777" w:rsidR="00A82DC1" w:rsidRPr="002C799F" w:rsidRDefault="00A82DC1">
            <w:pPr>
              <w:jc w:val="center"/>
              <w:rPr>
                <w:b/>
                <w:highlight w:val="yellow"/>
                <w:lang w:val="uk-UA" w:eastAsia="uk-UA"/>
              </w:rPr>
            </w:pPr>
            <w:r w:rsidRPr="002C799F">
              <w:rPr>
                <w:b/>
                <w:lang w:val="uk-UA" w:eastAsia="uk-UA"/>
              </w:rPr>
              <w:t>Площа, м</w:t>
            </w:r>
            <w:r w:rsidRPr="002C799F">
              <w:rPr>
                <w:b/>
                <w:vertAlign w:val="superscript"/>
                <w:lang w:val="uk-UA" w:eastAsia="uk-UA"/>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20A42A" w14:textId="77777777" w:rsidR="00A82DC1" w:rsidRPr="002C799F" w:rsidRDefault="00A82DC1">
            <w:pPr>
              <w:jc w:val="center"/>
              <w:rPr>
                <w:b/>
                <w:lang w:val="uk-UA" w:eastAsia="uk-UA"/>
              </w:rPr>
            </w:pPr>
            <w:r w:rsidRPr="002C799F">
              <w:rPr>
                <w:b/>
                <w:lang w:val="uk-UA" w:eastAsia="uk-UA"/>
              </w:rPr>
              <w:t>Балансоутримувач</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46AC36" w14:textId="77777777" w:rsidR="00A82DC1" w:rsidRPr="002C799F" w:rsidRDefault="00A82DC1">
            <w:pPr>
              <w:jc w:val="center"/>
              <w:rPr>
                <w:b/>
                <w:lang w:val="uk-UA" w:eastAsia="uk-UA"/>
              </w:rPr>
            </w:pPr>
            <w:r w:rsidRPr="002C799F">
              <w:rPr>
                <w:b/>
                <w:lang w:val="uk-UA" w:eastAsia="uk-UA"/>
              </w:rPr>
              <w:t>Примітка</w:t>
            </w:r>
          </w:p>
        </w:tc>
      </w:tr>
      <w:tr w:rsidR="00A82DC1" w:rsidRPr="002C799F" w14:paraId="30D1428E" w14:textId="77777777" w:rsidTr="00A82DC1">
        <w:tc>
          <w:tcPr>
            <w:tcW w:w="594" w:type="dxa"/>
            <w:tcBorders>
              <w:top w:val="single" w:sz="4" w:space="0" w:color="auto"/>
              <w:left w:val="single" w:sz="4" w:space="0" w:color="auto"/>
              <w:bottom w:val="single" w:sz="4" w:space="0" w:color="auto"/>
              <w:right w:val="single" w:sz="4" w:space="0" w:color="auto"/>
            </w:tcBorders>
            <w:hideMark/>
          </w:tcPr>
          <w:p w14:paraId="765B314E" w14:textId="77777777" w:rsidR="00A82DC1" w:rsidRPr="002C799F" w:rsidRDefault="00A82DC1">
            <w:pPr>
              <w:jc w:val="center"/>
              <w:rPr>
                <w:lang w:val="uk-UA" w:eastAsia="uk-UA"/>
              </w:rPr>
            </w:pPr>
            <w:r w:rsidRPr="002C799F">
              <w:rPr>
                <w:lang w:val="uk-UA" w:eastAsia="uk-UA"/>
              </w:rPr>
              <w:t>1</w:t>
            </w:r>
          </w:p>
        </w:tc>
        <w:tc>
          <w:tcPr>
            <w:tcW w:w="2655" w:type="dxa"/>
            <w:tcBorders>
              <w:top w:val="single" w:sz="4" w:space="0" w:color="auto"/>
              <w:left w:val="single" w:sz="4" w:space="0" w:color="auto"/>
              <w:bottom w:val="single" w:sz="4" w:space="0" w:color="auto"/>
              <w:right w:val="single" w:sz="4" w:space="0" w:color="auto"/>
            </w:tcBorders>
            <w:hideMark/>
          </w:tcPr>
          <w:p w14:paraId="237F7E37" w14:textId="77777777" w:rsidR="00A82DC1" w:rsidRPr="002C799F" w:rsidRDefault="00A82DC1">
            <w:pPr>
              <w:ind w:left="-147" w:right="-108"/>
              <w:jc w:val="center"/>
              <w:rPr>
                <w:rFonts w:eastAsia="Calibri"/>
                <w:lang w:val="uk-UA"/>
              </w:rPr>
            </w:pPr>
            <w:r w:rsidRPr="002C799F">
              <w:rPr>
                <w:rFonts w:eastAsia="Calibri"/>
              </w:rPr>
              <w:t xml:space="preserve">   </w:t>
            </w:r>
            <w:r w:rsidRPr="002C799F">
              <w:rPr>
                <w:rFonts w:eastAsia="Calibri"/>
                <w:lang w:val="uk-UA"/>
              </w:rPr>
              <w:t xml:space="preserve">Нежитлові будівлі та споруди  </w:t>
            </w:r>
          </w:p>
        </w:tc>
        <w:tc>
          <w:tcPr>
            <w:tcW w:w="2268" w:type="dxa"/>
            <w:tcBorders>
              <w:top w:val="single" w:sz="4" w:space="0" w:color="auto"/>
              <w:left w:val="single" w:sz="4" w:space="0" w:color="auto"/>
              <w:bottom w:val="single" w:sz="4" w:space="0" w:color="auto"/>
              <w:right w:val="single" w:sz="4" w:space="0" w:color="auto"/>
            </w:tcBorders>
            <w:hideMark/>
          </w:tcPr>
          <w:p w14:paraId="6D19D32D" w14:textId="77777777" w:rsidR="00A82DC1" w:rsidRPr="002C799F" w:rsidRDefault="00A82DC1">
            <w:pPr>
              <w:jc w:val="center"/>
              <w:rPr>
                <w:rFonts w:eastAsia="Calibri"/>
              </w:rPr>
            </w:pPr>
            <w:proofErr w:type="spellStart"/>
            <w:r w:rsidRPr="002C799F">
              <w:rPr>
                <w:rFonts w:eastAsia="Calibri"/>
              </w:rPr>
              <w:t>Івано-Франківська</w:t>
            </w:r>
            <w:proofErr w:type="spellEnd"/>
            <w:r w:rsidRPr="002C799F">
              <w:rPr>
                <w:rFonts w:eastAsia="Calibri"/>
              </w:rPr>
              <w:t xml:space="preserve"> обл. </w:t>
            </w:r>
            <w:proofErr w:type="spellStart"/>
            <w:r w:rsidRPr="002C799F">
              <w:rPr>
                <w:rFonts w:eastAsia="Calibri"/>
              </w:rPr>
              <w:t>Косівський</w:t>
            </w:r>
            <w:proofErr w:type="spellEnd"/>
            <w:r w:rsidRPr="002C799F">
              <w:rPr>
                <w:rFonts w:eastAsia="Calibri"/>
              </w:rPr>
              <w:t xml:space="preserve"> район </w:t>
            </w:r>
            <w:proofErr w:type="spellStart"/>
            <w:r w:rsidRPr="002C799F">
              <w:rPr>
                <w:rFonts w:eastAsia="Calibri"/>
              </w:rPr>
              <w:t>с.Шешори</w:t>
            </w:r>
            <w:proofErr w:type="spellEnd"/>
          </w:p>
          <w:p w14:paraId="12C76554" w14:textId="77777777" w:rsidR="00A82DC1" w:rsidRPr="002C799F" w:rsidRDefault="00A82DC1">
            <w:pPr>
              <w:rPr>
                <w:rFonts w:eastAsia="Calibri"/>
              </w:rPr>
            </w:pPr>
            <w:proofErr w:type="spellStart"/>
            <w:r w:rsidRPr="002C799F">
              <w:rPr>
                <w:rFonts w:eastAsia="Calibri"/>
              </w:rPr>
              <w:t>вул</w:t>
            </w:r>
            <w:proofErr w:type="spellEnd"/>
            <w:r w:rsidRPr="002C799F">
              <w:rPr>
                <w:rFonts w:eastAsia="Calibri"/>
              </w:rPr>
              <w:t>. Шевченка, 93</w:t>
            </w:r>
          </w:p>
        </w:tc>
        <w:tc>
          <w:tcPr>
            <w:tcW w:w="3543" w:type="dxa"/>
            <w:tcBorders>
              <w:top w:val="single" w:sz="4" w:space="0" w:color="auto"/>
              <w:left w:val="single" w:sz="4" w:space="0" w:color="auto"/>
              <w:bottom w:val="single" w:sz="4" w:space="0" w:color="auto"/>
              <w:right w:val="single" w:sz="4" w:space="0" w:color="auto"/>
            </w:tcBorders>
            <w:hideMark/>
          </w:tcPr>
          <w:p w14:paraId="06870449" w14:textId="77777777" w:rsidR="00A82DC1" w:rsidRPr="002C799F" w:rsidRDefault="00A82DC1">
            <w:pPr>
              <w:ind w:left="-108"/>
              <w:jc w:val="center"/>
              <w:rPr>
                <w:rFonts w:eastAsia="Calibri"/>
                <w:b/>
                <w:lang w:val="uk-UA"/>
              </w:rPr>
            </w:pPr>
            <w:r w:rsidRPr="002C799F">
              <w:rPr>
                <w:rFonts w:eastAsia="Calibri"/>
              </w:rPr>
              <w:t xml:space="preserve">   </w:t>
            </w:r>
            <w:r w:rsidRPr="002C799F">
              <w:rPr>
                <w:rFonts w:eastAsia="Calibri"/>
                <w:b/>
                <w:lang w:val="uk-UA"/>
              </w:rPr>
              <w:t>Категорія 17</w:t>
            </w:r>
          </w:p>
          <w:p w14:paraId="04BC23EA" w14:textId="77777777" w:rsidR="00A82DC1" w:rsidRPr="002C799F" w:rsidRDefault="00A82DC1">
            <w:pPr>
              <w:ind w:left="-108"/>
              <w:jc w:val="center"/>
              <w:rPr>
                <w:rFonts w:eastAsia="Calibri"/>
                <w:lang w:val="uk-UA"/>
              </w:rPr>
            </w:pPr>
            <w:r w:rsidRPr="002C799F">
              <w:rPr>
                <w:rFonts w:eastAsia="Calibri"/>
                <w:lang w:val="uk-UA"/>
              </w:rPr>
              <w:t xml:space="preserve"> Розміщення суб’єктів підприємницької діяльності, які здійснюють іншу виробничу діяльність – розміщення сонячної електричної станції</w:t>
            </w:r>
            <w:r w:rsidRPr="002C799F">
              <w:rPr>
                <w:rFonts w:eastAsia="Calibri"/>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40BA6EBF" w14:textId="77777777" w:rsidR="00A82DC1" w:rsidRPr="002C799F" w:rsidRDefault="00A82DC1">
            <w:pPr>
              <w:jc w:val="center"/>
              <w:rPr>
                <w:rFonts w:eastAsia="Calibri"/>
                <w:lang w:val="uk-UA"/>
              </w:rPr>
            </w:pPr>
            <w:r w:rsidRPr="002C799F">
              <w:rPr>
                <w:rFonts w:eastAsia="Calibri"/>
                <w:lang w:val="uk-UA"/>
              </w:rPr>
              <w:t xml:space="preserve">  </w:t>
            </w:r>
            <w:r w:rsidRPr="002C799F">
              <w:rPr>
                <w:rFonts w:eastAsia="Calibri"/>
              </w:rPr>
              <w:t xml:space="preserve"> </w:t>
            </w:r>
            <w:r w:rsidRPr="002C799F">
              <w:rPr>
                <w:rFonts w:eastAsia="Calibri"/>
                <w:shd w:val="clear" w:color="auto" w:fill="FFFFFF"/>
              </w:rPr>
              <w:t xml:space="preserve">  </w:t>
            </w:r>
            <w:r w:rsidRPr="002C799F">
              <w:rPr>
                <w:rFonts w:eastAsia="Calibri"/>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4B376BB4" w14:textId="77777777" w:rsidR="00A82DC1" w:rsidRPr="002C799F" w:rsidRDefault="00A82DC1">
            <w:pPr>
              <w:jc w:val="center"/>
              <w:rPr>
                <w:rFonts w:eastAsia="Calibri"/>
                <w:lang w:val="uk-UA"/>
              </w:rPr>
            </w:pPr>
            <w:r w:rsidRPr="002C799F">
              <w:rPr>
                <w:rFonts w:eastAsia="Calibri"/>
                <w:lang w:val="uk-UA"/>
              </w:rPr>
              <w:t xml:space="preserve">  Косівська Міська рада</w:t>
            </w:r>
          </w:p>
        </w:tc>
        <w:tc>
          <w:tcPr>
            <w:tcW w:w="2268" w:type="dxa"/>
            <w:tcBorders>
              <w:top w:val="single" w:sz="4" w:space="0" w:color="auto"/>
              <w:left w:val="single" w:sz="4" w:space="0" w:color="auto"/>
              <w:bottom w:val="single" w:sz="4" w:space="0" w:color="auto"/>
              <w:right w:val="single" w:sz="4" w:space="0" w:color="auto"/>
            </w:tcBorders>
            <w:hideMark/>
          </w:tcPr>
          <w:p w14:paraId="282BBBD2" w14:textId="77777777" w:rsidR="00A82DC1" w:rsidRPr="002C799F" w:rsidRDefault="00A82DC1">
            <w:pPr>
              <w:jc w:val="center"/>
              <w:rPr>
                <w:rFonts w:eastAsia="SimSun"/>
                <w:lang w:val="uk-UA" w:eastAsia="uk-UA"/>
              </w:rPr>
            </w:pPr>
            <w:r w:rsidRPr="002C799F">
              <w:rPr>
                <w:lang w:val="uk-UA" w:eastAsia="uk-UA"/>
              </w:rPr>
              <w:t>Термін 5 років</w:t>
            </w:r>
          </w:p>
        </w:tc>
      </w:tr>
    </w:tbl>
    <w:p w14:paraId="66F2FE33" w14:textId="77777777" w:rsidR="00A82DC1" w:rsidRPr="002C799F" w:rsidRDefault="00A82DC1" w:rsidP="00A82DC1">
      <w:pPr>
        <w:pStyle w:val="paragraph"/>
        <w:spacing w:before="0" w:beforeAutospacing="0" w:after="0" w:afterAutospacing="0"/>
        <w:ind w:right="141"/>
        <w:jc w:val="right"/>
        <w:textAlignment w:val="baseline"/>
        <w:rPr>
          <w:noProof/>
          <w:lang w:val="uk-UA" w:eastAsia="uk-UA"/>
        </w:rPr>
      </w:pPr>
    </w:p>
    <w:p w14:paraId="130EE8B6" w14:textId="77777777" w:rsidR="00A82DC1" w:rsidRPr="002C799F" w:rsidRDefault="00A82DC1" w:rsidP="00A82DC1">
      <w:pPr>
        <w:ind w:left="567"/>
        <w:jc w:val="center"/>
        <w:rPr>
          <w:b/>
          <w:lang w:val="uk-UA"/>
        </w:rPr>
      </w:pPr>
    </w:p>
    <w:p w14:paraId="3E023D19" w14:textId="77777777" w:rsidR="00A82DC1" w:rsidRPr="002C799F" w:rsidRDefault="00A82DC1" w:rsidP="006E5310">
      <w:pPr>
        <w:rPr>
          <w:b/>
          <w:lang w:val="uk-UA"/>
        </w:rPr>
      </w:pPr>
      <w:r w:rsidRPr="002C799F">
        <w:rPr>
          <w:b/>
          <w:lang w:val="uk-UA"/>
        </w:rPr>
        <w:t>Секретар ради                                                                Світлана МЕДВЕДЧУК</w:t>
      </w:r>
    </w:p>
    <w:p w14:paraId="75A85C63" w14:textId="77777777" w:rsidR="00A82DC1" w:rsidRPr="002C799F" w:rsidRDefault="00A82DC1" w:rsidP="00A82DC1">
      <w:pPr>
        <w:pStyle w:val="paragraph"/>
        <w:spacing w:before="0" w:beforeAutospacing="0" w:after="0" w:afterAutospacing="0"/>
        <w:ind w:right="141"/>
        <w:textAlignment w:val="baseline"/>
        <w:rPr>
          <w:noProof/>
          <w:lang w:val="uk-UA" w:eastAsia="uk-UA"/>
        </w:rPr>
        <w:sectPr w:rsidR="00A82DC1" w:rsidRPr="002C799F" w:rsidSect="00A82DC1">
          <w:pgSz w:w="16838" w:h="11906" w:orient="landscape"/>
          <w:pgMar w:top="1418" w:right="851" w:bottom="851" w:left="851" w:header="709" w:footer="709" w:gutter="0"/>
          <w:cols w:space="708"/>
          <w:docGrid w:linePitch="360"/>
        </w:sectPr>
      </w:pPr>
    </w:p>
    <w:p w14:paraId="78C4FF35" w14:textId="77777777" w:rsidR="00E970D7" w:rsidRPr="002C799F" w:rsidRDefault="00E970D7" w:rsidP="00E970D7">
      <w:pPr>
        <w:pStyle w:val="a3"/>
        <w:jc w:val="center"/>
        <w:rPr>
          <w:b/>
          <w:sz w:val="24"/>
          <w:lang w:eastAsia="en-US"/>
        </w:rPr>
      </w:pPr>
    </w:p>
    <w:p w14:paraId="387F97C1" w14:textId="724A382F" w:rsidR="00E970D7" w:rsidRPr="002C799F" w:rsidRDefault="00E970D7" w:rsidP="00E970D7">
      <w:pPr>
        <w:pStyle w:val="a3"/>
        <w:jc w:val="center"/>
        <w:rPr>
          <w:b/>
          <w:sz w:val="24"/>
        </w:rPr>
      </w:pPr>
      <w:r w:rsidRPr="002C799F">
        <w:rPr>
          <w:noProof/>
          <w:sz w:val="24"/>
        </w:rPr>
        <mc:AlternateContent>
          <mc:Choice Requires="wps">
            <w:drawing>
              <wp:anchor distT="0" distB="0" distL="114300" distR="114300" simplePos="0" relativeHeight="251665408" behindDoc="0" locked="0" layoutInCell="1" allowOverlap="1" wp14:anchorId="38E837E3" wp14:editId="196FD4FA">
                <wp:simplePos x="0" y="0"/>
                <wp:positionH relativeFrom="column">
                  <wp:posOffset>5479415</wp:posOffset>
                </wp:positionH>
                <wp:positionV relativeFrom="paragraph">
                  <wp:posOffset>-180975</wp:posOffset>
                </wp:positionV>
                <wp:extent cx="828675" cy="299085"/>
                <wp:effectExtent l="0" t="0" r="9525" b="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192C4990" w14:textId="77777777" w:rsidR="00E970D7" w:rsidRDefault="00E970D7" w:rsidP="00E970D7">
                            <w:pPr>
                              <w:rPr>
                                <w:b/>
                                <w:sz w:val="28"/>
                                <w:szCs w:val="28"/>
                              </w:rPr>
                            </w:pPr>
                            <w:proofErr w:type="spellStart"/>
                            <w:r>
                              <w:rPr>
                                <w:b/>
                                <w:sz w:val="28"/>
                                <w:szCs w:val="28"/>
                                <w:lang w:val="uk-UA"/>
                              </w:rPr>
                              <w:t>Проєкт</w:t>
                            </w:r>
                            <w:proofErr w:type="spellEnd"/>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E837E3" id="Надпись 13" o:spid="_x0000_s1028" type="#_x0000_t202" style="position:absolute;left:0;text-align:left;margin-left:431.45pt;margin-top:-14.25pt;width:65.25pt;height:23.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" stroked="f">
                <v:textbox style="mso-fit-shape-to-text:t">
                  <w:txbxContent>
                    <w:p w14:paraId="192C4990" w14:textId="77777777" w:rsidR="00E970D7" w:rsidRDefault="00E970D7" w:rsidP="00E970D7">
                      <w:pPr>
                        <w:rPr>
                          <w:b/>
                          <w:sz w:val="28"/>
                          <w:szCs w:val="28"/>
                        </w:rPr>
                      </w:pPr>
                      <w:proofErr w:type="spellStart"/>
                      <w:r>
                        <w:rPr>
                          <w:b/>
                          <w:sz w:val="28"/>
                          <w:szCs w:val="28"/>
                          <w:lang w:val="uk-UA"/>
                        </w:rPr>
                        <w:t>Проєкт</w:t>
                      </w:r>
                      <w:proofErr w:type="spellEnd"/>
                    </w:p>
                  </w:txbxContent>
                </v:textbox>
              </v:shape>
            </w:pict>
          </mc:Fallback>
        </mc:AlternateContent>
      </w:r>
      <w:r w:rsidRPr="002C799F">
        <w:rPr>
          <w:b/>
          <w:noProof/>
          <w:sz w:val="24"/>
          <w:lang w:val="ru-RU" w:eastAsia="ru-RU"/>
        </w:rPr>
        <w:drawing>
          <wp:inline distT="0" distB="0" distL="0" distR="0" wp14:anchorId="3FB4E119" wp14:editId="7C77B6F9">
            <wp:extent cx="426720" cy="621665"/>
            <wp:effectExtent l="0" t="0" r="0" b="698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14:paraId="11ED9890" w14:textId="77777777" w:rsidR="00E970D7" w:rsidRPr="002C799F" w:rsidRDefault="00E970D7" w:rsidP="00E970D7">
      <w:pPr>
        <w:pStyle w:val="a3"/>
        <w:jc w:val="center"/>
        <w:rPr>
          <w:b/>
          <w:sz w:val="24"/>
        </w:rPr>
      </w:pPr>
    </w:p>
    <w:p w14:paraId="630290CC" w14:textId="77777777" w:rsidR="00E970D7" w:rsidRPr="002C799F" w:rsidRDefault="00E970D7" w:rsidP="00E970D7">
      <w:pPr>
        <w:pStyle w:val="a3"/>
        <w:jc w:val="center"/>
        <w:rPr>
          <w:b/>
          <w:sz w:val="24"/>
        </w:rPr>
      </w:pPr>
      <w:r w:rsidRPr="002C799F">
        <w:rPr>
          <w:b/>
          <w:sz w:val="24"/>
        </w:rPr>
        <w:t>КОСІВСЬКА  МІСЬКА  РАДА</w:t>
      </w:r>
    </w:p>
    <w:p w14:paraId="7479BCB2" w14:textId="77777777" w:rsidR="00E970D7" w:rsidRPr="002C799F" w:rsidRDefault="00E970D7" w:rsidP="00E970D7">
      <w:pPr>
        <w:pStyle w:val="a3"/>
        <w:jc w:val="center"/>
        <w:rPr>
          <w:b/>
          <w:sz w:val="24"/>
        </w:rPr>
      </w:pPr>
      <w:r w:rsidRPr="002C799F">
        <w:rPr>
          <w:b/>
          <w:sz w:val="24"/>
        </w:rPr>
        <w:t>КОСІВСЬКОГО РАЙОНУ</w:t>
      </w:r>
    </w:p>
    <w:p w14:paraId="7D48E9A7" w14:textId="77777777" w:rsidR="00E970D7" w:rsidRPr="002C799F" w:rsidRDefault="00E970D7" w:rsidP="00E970D7">
      <w:pPr>
        <w:pStyle w:val="a3"/>
        <w:jc w:val="center"/>
        <w:rPr>
          <w:b/>
          <w:sz w:val="24"/>
        </w:rPr>
      </w:pPr>
      <w:r w:rsidRPr="002C799F">
        <w:rPr>
          <w:b/>
          <w:sz w:val="24"/>
        </w:rPr>
        <w:t>ІВАНО-ФРАНКІВСЬКОЇ ОБЛАСТІ</w:t>
      </w:r>
    </w:p>
    <w:p w14:paraId="7138A892" w14:textId="77777777" w:rsidR="00E970D7" w:rsidRPr="002C799F" w:rsidRDefault="00E970D7" w:rsidP="00E970D7">
      <w:pPr>
        <w:pStyle w:val="a3"/>
        <w:jc w:val="center"/>
        <w:rPr>
          <w:b/>
          <w:sz w:val="24"/>
        </w:rPr>
      </w:pPr>
      <w:r w:rsidRPr="002C799F">
        <w:rPr>
          <w:b/>
          <w:sz w:val="24"/>
        </w:rPr>
        <w:t>Восьме демократичне скликання</w:t>
      </w:r>
    </w:p>
    <w:p w14:paraId="25A7E173" w14:textId="77777777" w:rsidR="00E970D7" w:rsidRPr="002C799F" w:rsidRDefault="00E970D7" w:rsidP="00E970D7">
      <w:pPr>
        <w:pStyle w:val="a3"/>
        <w:jc w:val="center"/>
        <w:rPr>
          <w:sz w:val="24"/>
          <w:lang w:val="ru-RU"/>
        </w:rPr>
      </w:pPr>
      <w:r w:rsidRPr="002C799F">
        <w:rPr>
          <w:b/>
          <w:sz w:val="24"/>
        </w:rPr>
        <w:t>П’ятдесят шоста сесія</w:t>
      </w:r>
      <w:r w:rsidRPr="002C799F">
        <w:rPr>
          <w:sz w:val="24"/>
        </w:rPr>
        <w:br/>
        <w:t>__________________________________________________</w:t>
      </w:r>
      <w:r w:rsidRPr="002C799F">
        <w:rPr>
          <w:sz w:val="24"/>
          <w:lang w:val="ru-RU"/>
        </w:rPr>
        <w:t>_______</w:t>
      </w:r>
      <w:r w:rsidRPr="002C799F">
        <w:rPr>
          <w:sz w:val="24"/>
        </w:rPr>
        <w:t>____________________</w:t>
      </w:r>
    </w:p>
    <w:p w14:paraId="3480CEB9" w14:textId="77777777" w:rsidR="00E970D7" w:rsidRPr="002C799F" w:rsidRDefault="00E970D7" w:rsidP="00E970D7">
      <w:pPr>
        <w:pStyle w:val="a3"/>
        <w:jc w:val="center"/>
        <w:rPr>
          <w:b/>
          <w:sz w:val="24"/>
        </w:rPr>
      </w:pPr>
      <w:r w:rsidRPr="002C799F">
        <w:rPr>
          <w:b/>
          <w:sz w:val="24"/>
        </w:rPr>
        <w:t xml:space="preserve">Р І Ш Е Н </w:t>
      </w:r>
      <w:proofErr w:type="spellStart"/>
      <w:r w:rsidRPr="002C799F">
        <w:rPr>
          <w:b/>
          <w:sz w:val="24"/>
        </w:rPr>
        <w:t>Н</w:t>
      </w:r>
      <w:proofErr w:type="spellEnd"/>
      <w:r w:rsidRPr="002C799F">
        <w:rPr>
          <w:b/>
          <w:sz w:val="24"/>
        </w:rPr>
        <w:t xml:space="preserve"> Я</w:t>
      </w:r>
    </w:p>
    <w:p w14:paraId="4C874FCB" w14:textId="77777777" w:rsidR="00E970D7" w:rsidRPr="002C799F" w:rsidRDefault="00E970D7" w:rsidP="00E970D7">
      <w:pPr>
        <w:pStyle w:val="a3"/>
        <w:rPr>
          <w:rStyle w:val="a4"/>
          <w:sz w:val="24"/>
        </w:rPr>
      </w:pPr>
    </w:p>
    <w:p w14:paraId="55F67E24" w14:textId="4F995650" w:rsidR="00E970D7" w:rsidRPr="002C799F" w:rsidRDefault="00E970D7" w:rsidP="00E970D7">
      <w:pPr>
        <w:pStyle w:val="a3"/>
        <w:rPr>
          <w:b/>
          <w:sz w:val="24"/>
        </w:rPr>
      </w:pPr>
      <w:r w:rsidRPr="002C799F">
        <w:rPr>
          <w:b/>
          <w:sz w:val="24"/>
        </w:rPr>
        <w:t>Від ___ жовтня 2025 року                                                                                            №______</w:t>
      </w:r>
    </w:p>
    <w:p w14:paraId="6C521480" w14:textId="77777777" w:rsidR="00E970D7" w:rsidRPr="002C799F" w:rsidRDefault="00E970D7" w:rsidP="00E970D7">
      <w:pPr>
        <w:pStyle w:val="2"/>
        <w:shd w:val="clear" w:color="auto" w:fill="FFFFFF"/>
        <w:textAlignment w:val="baseline"/>
        <w:rPr>
          <w:rFonts w:ascii="Times New Roman" w:hAnsi="Times New Roman" w:cs="Times New Roman"/>
          <w:b/>
          <w:color w:val="auto"/>
          <w:sz w:val="24"/>
          <w:szCs w:val="24"/>
          <w:lang w:eastAsia="uk-UA"/>
        </w:rPr>
      </w:pPr>
      <w:r w:rsidRPr="002C799F">
        <w:rPr>
          <w:rFonts w:ascii="Times New Roman" w:hAnsi="Times New Roman" w:cs="Times New Roman"/>
          <w:b/>
          <w:color w:val="auto"/>
          <w:sz w:val="24"/>
          <w:szCs w:val="24"/>
          <w:lang w:eastAsia="uk-UA"/>
        </w:rPr>
        <w:t xml:space="preserve">Про </w:t>
      </w:r>
      <w:proofErr w:type="spellStart"/>
      <w:r w:rsidRPr="002C799F">
        <w:rPr>
          <w:rFonts w:ascii="Times New Roman" w:hAnsi="Times New Roman" w:cs="Times New Roman"/>
          <w:b/>
          <w:color w:val="auto"/>
          <w:sz w:val="24"/>
          <w:szCs w:val="24"/>
          <w:lang w:eastAsia="uk-UA"/>
        </w:rPr>
        <w:t>затвердження</w:t>
      </w:r>
      <w:proofErr w:type="spellEnd"/>
      <w:r w:rsidRPr="002C799F">
        <w:rPr>
          <w:rFonts w:ascii="Times New Roman" w:hAnsi="Times New Roman" w:cs="Times New Roman"/>
          <w:b/>
          <w:color w:val="auto"/>
          <w:sz w:val="24"/>
          <w:szCs w:val="24"/>
          <w:lang w:eastAsia="uk-UA"/>
        </w:rPr>
        <w:t xml:space="preserve"> </w:t>
      </w:r>
      <w:proofErr w:type="spellStart"/>
      <w:r w:rsidRPr="002C799F">
        <w:rPr>
          <w:rFonts w:ascii="Times New Roman" w:hAnsi="Times New Roman" w:cs="Times New Roman"/>
          <w:b/>
          <w:color w:val="auto"/>
          <w:sz w:val="24"/>
          <w:szCs w:val="24"/>
          <w:lang w:eastAsia="uk-UA"/>
        </w:rPr>
        <w:t>експертної</w:t>
      </w:r>
      <w:proofErr w:type="spellEnd"/>
      <w:r w:rsidRPr="002C799F">
        <w:rPr>
          <w:rFonts w:ascii="Times New Roman" w:hAnsi="Times New Roman" w:cs="Times New Roman"/>
          <w:b/>
          <w:color w:val="auto"/>
          <w:sz w:val="24"/>
          <w:szCs w:val="24"/>
          <w:lang w:eastAsia="uk-UA"/>
        </w:rPr>
        <w:t xml:space="preserve"> </w:t>
      </w:r>
      <w:proofErr w:type="spellStart"/>
      <w:r w:rsidRPr="002C799F">
        <w:rPr>
          <w:rFonts w:ascii="Times New Roman" w:hAnsi="Times New Roman" w:cs="Times New Roman"/>
          <w:b/>
          <w:color w:val="auto"/>
          <w:sz w:val="24"/>
          <w:szCs w:val="24"/>
          <w:lang w:eastAsia="uk-UA"/>
        </w:rPr>
        <w:t>оцінки</w:t>
      </w:r>
      <w:proofErr w:type="spellEnd"/>
    </w:p>
    <w:p w14:paraId="4B66F1CB" w14:textId="1A0625E1" w:rsidR="00E970D7" w:rsidRPr="002C799F" w:rsidRDefault="00E970D7" w:rsidP="00E970D7">
      <w:pPr>
        <w:pStyle w:val="2"/>
        <w:shd w:val="clear" w:color="auto" w:fill="FFFFFF"/>
        <w:textAlignment w:val="baseline"/>
        <w:rPr>
          <w:rFonts w:ascii="Times New Roman" w:hAnsi="Times New Roman" w:cs="Times New Roman"/>
          <w:b/>
          <w:color w:val="auto"/>
          <w:sz w:val="24"/>
          <w:szCs w:val="24"/>
          <w:lang w:eastAsia="ar-SA"/>
        </w:rPr>
      </w:pPr>
      <w:proofErr w:type="spellStart"/>
      <w:r w:rsidRPr="002C799F">
        <w:rPr>
          <w:rFonts w:ascii="Times New Roman" w:hAnsi="Times New Roman" w:cs="Times New Roman"/>
          <w:b/>
          <w:color w:val="auto"/>
          <w:sz w:val="24"/>
          <w:szCs w:val="24"/>
          <w:lang w:eastAsia="uk-UA"/>
        </w:rPr>
        <w:t>комунального</w:t>
      </w:r>
      <w:proofErr w:type="spellEnd"/>
      <w:r w:rsidRPr="002C799F">
        <w:rPr>
          <w:rFonts w:ascii="Times New Roman" w:hAnsi="Times New Roman" w:cs="Times New Roman"/>
          <w:b/>
          <w:color w:val="auto"/>
          <w:sz w:val="24"/>
          <w:szCs w:val="24"/>
          <w:lang w:eastAsia="uk-UA"/>
        </w:rPr>
        <w:t xml:space="preserve"> </w:t>
      </w:r>
      <w:proofErr w:type="gramStart"/>
      <w:r w:rsidRPr="002C799F">
        <w:rPr>
          <w:rFonts w:ascii="Times New Roman" w:hAnsi="Times New Roman" w:cs="Times New Roman"/>
          <w:b/>
          <w:color w:val="auto"/>
          <w:sz w:val="24"/>
          <w:szCs w:val="24"/>
          <w:lang w:eastAsia="uk-UA"/>
        </w:rPr>
        <w:t>майна</w:t>
      </w:r>
      <w:r w:rsidRPr="002C799F">
        <w:rPr>
          <w:rFonts w:ascii="Times New Roman" w:hAnsi="Times New Roman" w:cs="Times New Roman"/>
          <w:b/>
          <w:color w:val="auto"/>
          <w:sz w:val="24"/>
          <w:szCs w:val="24"/>
        </w:rPr>
        <w:t xml:space="preserve">  </w:t>
      </w:r>
      <w:proofErr w:type="spellStart"/>
      <w:r w:rsidRPr="002C799F">
        <w:rPr>
          <w:rFonts w:ascii="Times New Roman" w:hAnsi="Times New Roman" w:cs="Times New Roman"/>
          <w:b/>
          <w:color w:val="auto"/>
          <w:sz w:val="24"/>
          <w:szCs w:val="24"/>
        </w:rPr>
        <w:t>Косівської</w:t>
      </w:r>
      <w:proofErr w:type="spellEnd"/>
      <w:proofErr w:type="gramEnd"/>
      <w:r w:rsidRPr="002C799F">
        <w:rPr>
          <w:rFonts w:ascii="Times New Roman" w:hAnsi="Times New Roman" w:cs="Times New Roman"/>
          <w:b/>
          <w:color w:val="auto"/>
          <w:sz w:val="24"/>
          <w:szCs w:val="24"/>
        </w:rPr>
        <w:t xml:space="preserve"> </w:t>
      </w:r>
      <w:proofErr w:type="spellStart"/>
      <w:r w:rsidRPr="002C799F">
        <w:rPr>
          <w:rFonts w:ascii="Times New Roman" w:hAnsi="Times New Roman" w:cs="Times New Roman"/>
          <w:b/>
          <w:color w:val="auto"/>
          <w:sz w:val="24"/>
          <w:szCs w:val="24"/>
        </w:rPr>
        <w:t>міської</w:t>
      </w:r>
      <w:proofErr w:type="spellEnd"/>
      <w:r w:rsidRPr="002C799F">
        <w:rPr>
          <w:rFonts w:ascii="Times New Roman" w:hAnsi="Times New Roman" w:cs="Times New Roman"/>
          <w:b/>
          <w:color w:val="auto"/>
          <w:sz w:val="24"/>
          <w:szCs w:val="24"/>
        </w:rPr>
        <w:t xml:space="preserve"> ради   </w:t>
      </w:r>
    </w:p>
    <w:p w14:paraId="4756D61B" w14:textId="77777777" w:rsidR="00E970D7" w:rsidRPr="002C799F" w:rsidRDefault="00E970D7" w:rsidP="00E970D7">
      <w:pPr>
        <w:pStyle w:val="a3"/>
        <w:rPr>
          <w:b/>
          <w:bCs/>
          <w:sz w:val="24"/>
        </w:rPr>
      </w:pPr>
    </w:p>
    <w:p w14:paraId="6960B015" w14:textId="295B3D10" w:rsidR="00E970D7" w:rsidRPr="002C799F" w:rsidRDefault="006E5310" w:rsidP="006E5310">
      <w:pPr>
        <w:pStyle w:val="a3"/>
        <w:jc w:val="both"/>
        <w:rPr>
          <w:b/>
          <w:sz w:val="24"/>
          <w:shd w:val="clear" w:color="auto" w:fill="FFFFFF"/>
        </w:rPr>
      </w:pPr>
      <w:r w:rsidRPr="002C799F">
        <w:rPr>
          <w:sz w:val="24"/>
          <w:shd w:val="clear" w:color="auto" w:fill="FFFFFF"/>
        </w:rPr>
        <w:t xml:space="preserve">                     </w:t>
      </w:r>
      <w:r w:rsidR="00E970D7" w:rsidRPr="002C799F">
        <w:rPr>
          <w:sz w:val="24"/>
          <w:shd w:val="clear" w:color="auto" w:fill="FFFFFF"/>
        </w:rPr>
        <w:t xml:space="preserve">Керуючись статтею 26, 60 Закону України «Про місцеве самоврядування в Україні»,  відповідно до статті 8 Закону України «Про оренду державного та комунального майна» зі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зі змінами,   з метою визначення вартості оцінки нерухомого майна, що передається в оренду </w:t>
      </w:r>
      <w:r w:rsidR="00E970D7" w:rsidRPr="002C799F">
        <w:rPr>
          <w:b/>
          <w:sz w:val="24"/>
          <w:shd w:val="clear" w:color="auto" w:fill="FFFFFF"/>
        </w:rPr>
        <w:t>Косівська міська рада вирішила:</w:t>
      </w:r>
    </w:p>
    <w:p w14:paraId="3D501382" w14:textId="77777777" w:rsidR="00E970D7" w:rsidRPr="002C799F" w:rsidRDefault="00E970D7" w:rsidP="006E5310">
      <w:pPr>
        <w:pStyle w:val="a3"/>
        <w:jc w:val="both"/>
        <w:rPr>
          <w:b/>
          <w:bCs/>
          <w:sz w:val="24"/>
        </w:rPr>
      </w:pPr>
    </w:p>
    <w:p w14:paraId="4409420F" w14:textId="77777777" w:rsidR="00E970D7" w:rsidRPr="002C799F" w:rsidRDefault="00E970D7" w:rsidP="006E5310">
      <w:pPr>
        <w:pStyle w:val="a7"/>
        <w:numPr>
          <w:ilvl w:val="0"/>
          <w:numId w:val="21"/>
        </w:numPr>
        <w:spacing w:after="0" w:line="240" w:lineRule="auto"/>
        <w:ind w:left="0" w:firstLine="0"/>
        <w:jc w:val="both"/>
        <w:rPr>
          <w:rFonts w:ascii="Times New Roman" w:eastAsia="Calibri" w:hAnsi="Times New Roman" w:cs="Times New Roman"/>
          <w:sz w:val="24"/>
          <w:szCs w:val="24"/>
          <w:shd w:val="clear" w:color="auto" w:fill="FFFFFF"/>
        </w:rPr>
      </w:pPr>
      <w:r w:rsidRPr="002C799F">
        <w:rPr>
          <w:rFonts w:ascii="Times New Roman" w:eastAsia="Calibri" w:hAnsi="Times New Roman" w:cs="Times New Roman"/>
          <w:sz w:val="24"/>
          <w:szCs w:val="24"/>
          <w:shd w:val="clear" w:color="auto" w:fill="FFFFFF"/>
        </w:rPr>
        <w:t>Затвердити Звіт про незалежну оцінку нежитлових приміщень для відображення в даних бухгалтерського обліку та передачі майна в оренду через аукціон, що додано:</w:t>
      </w:r>
    </w:p>
    <w:p w14:paraId="32381F81" w14:textId="77777777" w:rsidR="00E970D7" w:rsidRPr="002C799F" w:rsidRDefault="00E970D7" w:rsidP="006E5310">
      <w:pPr>
        <w:pStyle w:val="a7"/>
        <w:ind w:left="0"/>
        <w:jc w:val="both"/>
        <w:rPr>
          <w:rFonts w:ascii="Times New Roman" w:eastAsia="Calibri" w:hAnsi="Times New Roman" w:cs="Times New Roman"/>
          <w:sz w:val="24"/>
          <w:szCs w:val="24"/>
          <w:shd w:val="clear" w:color="auto" w:fill="FFFFFF"/>
        </w:rPr>
      </w:pPr>
    </w:p>
    <w:p w14:paraId="2E1D5A7A" w14:textId="77777777" w:rsidR="00E970D7" w:rsidRPr="002C799F" w:rsidRDefault="00E970D7" w:rsidP="006E5310">
      <w:pPr>
        <w:pStyle w:val="a7"/>
        <w:numPr>
          <w:ilvl w:val="0"/>
          <w:numId w:val="22"/>
        </w:numPr>
        <w:spacing w:after="0" w:line="240" w:lineRule="auto"/>
        <w:ind w:left="0" w:firstLine="0"/>
        <w:contextualSpacing w:val="0"/>
        <w:jc w:val="both"/>
        <w:rPr>
          <w:rFonts w:ascii="Times New Roman" w:eastAsia="Calibri" w:hAnsi="Times New Roman" w:cs="Times New Roman"/>
          <w:sz w:val="24"/>
          <w:szCs w:val="24"/>
          <w:lang w:eastAsia="ru-RU"/>
        </w:rPr>
      </w:pPr>
      <w:r w:rsidRPr="002C799F">
        <w:rPr>
          <w:rFonts w:ascii="Times New Roman" w:eastAsia="Calibri" w:hAnsi="Times New Roman" w:cs="Times New Roman"/>
          <w:sz w:val="24"/>
          <w:szCs w:val="24"/>
          <w:shd w:val="clear" w:color="auto" w:fill="FFFFFF"/>
        </w:rPr>
        <w:t xml:space="preserve"> Нежитлової будівлі за </w:t>
      </w:r>
      <w:proofErr w:type="spellStart"/>
      <w:r w:rsidRPr="002C799F">
        <w:rPr>
          <w:rFonts w:ascii="Times New Roman" w:eastAsia="Calibri" w:hAnsi="Times New Roman" w:cs="Times New Roman"/>
          <w:sz w:val="24"/>
          <w:szCs w:val="24"/>
          <w:shd w:val="clear" w:color="auto" w:fill="FFFFFF"/>
        </w:rPr>
        <w:t>адресою</w:t>
      </w:r>
      <w:proofErr w:type="spellEnd"/>
      <w:r w:rsidRPr="002C799F">
        <w:rPr>
          <w:rFonts w:ascii="Times New Roman" w:eastAsia="Calibri" w:hAnsi="Times New Roman" w:cs="Times New Roman"/>
          <w:sz w:val="24"/>
          <w:szCs w:val="24"/>
          <w:shd w:val="clear" w:color="auto" w:fill="FFFFFF"/>
        </w:rPr>
        <w:t xml:space="preserve">: Івано-Франківська обл., Косівський р-н., с.  </w:t>
      </w:r>
      <w:proofErr w:type="spellStart"/>
      <w:r w:rsidRPr="002C799F">
        <w:rPr>
          <w:rFonts w:ascii="Times New Roman" w:eastAsia="Calibri" w:hAnsi="Times New Roman" w:cs="Times New Roman"/>
          <w:sz w:val="24"/>
          <w:szCs w:val="24"/>
          <w:shd w:val="clear" w:color="auto" w:fill="FFFFFF"/>
        </w:rPr>
        <w:t>Шешори</w:t>
      </w:r>
      <w:proofErr w:type="spellEnd"/>
      <w:r w:rsidRPr="002C799F">
        <w:rPr>
          <w:rFonts w:ascii="Times New Roman" w:eastAsia="Calibri" w:hAnsi="Times New Roman" w:cs="Times New Roman"/>
          <w:sz w:val="24"/>
          <w:szCs w:val="24"/>
          <w:shd w:val="clear" w:color="auto" w:fill="FFFFFF"/>
        </w:rPr>
        <w:t xml:space="preserve"> вул. Шевченка, буд. 93 площею  518,8</w:t>
      </w:r>
      <w:r w:rsidRPr="002C799F">
        <w:rPr>
          <w:rFonts w:ascii="Times New Roman" w:eastAsia="Calibri" w:hAnsi="Times New Roman" w:cs="Times New Roman"/>
          <w:sz w:val="24"/>
          <w:szCs w:val="24"/>
        </w:rPr>
        <w:t xml:space="preserve"> </w:t>
      </w:r>
      <w:proofErr w:type="spellStart"/>
      <w:r w:rsidRPr="002C799F">
        <w:rPr>
          <w:rFonts w:ascii="Times New Roman" w:eastAsia="Calibri" w:hAnsi="Times New Roman" w:cs="Times New Roman"/>
          <w:sz w:val="24"/>
          <w:szCs w:val="24"/>
        </w:rPr>
        <w:t>м.кв</w:t>
      </w:r>
      <w:proofErr w:type="spellEnd"/>
      <w:r w:rsidRPr="002C799F">
        <w:rPr>
          <w:rFonts w:ascii="Times New Roman" w:eastAsia="Calibri" w:hAnsi="Times New Roman" w:cs="Times New Roman"/>
          <w:sz w:val="24"/>
          <w:szCs w:val="24"/>
        </w:rPr>
        <w:t>.</w:t>
      </w:r>
    </w:p>
    <w:p w14:paraId="3724C028" w14:textId="77777777" w:rsidR="00E970D7" w:rsidRPr="002C799F" w:rsidRDefault="00E970D7" w:rsidP="006E5310">
      <w:pPr>
        <w:pStyle w:val="a7"/>
        <w:ind w:left="0"/>
        <w:jc w:val="both"/>
        <w:rPr>
          <w:rFonts w:ascii="Times New Roman" w:eastAsia="Calibri" w:hAnsi="Times New Roman" w:cs="Times New Roman"/>
          <w:sz w:val="24"/>
          <w:szCs w:val="24"/>
        </w:rPr>
      </w:pPr>
      <w:r w:rsidRPr="002C799F">
        <w:rPr>
          <w:rFonts w:ascii="Times New Roman" w:eastAsia="Calibri" w:hAnsi="Times New Roman" w:cs="Times New Roman"/>
          <w:sz w:val="24"/>
          <w:szCs w:val="24"/>
        </w:rPr>
        <w:t xml:space="preserve">  </w:t>
      </w:r>
    </w:p>
    <w:p w14:paraId="17EC7D19" w14:textId="77777777" w:rsidR="00E970D7" w:rsidRPr="002C799F" w:rsidRDefault="00E970D7" w:rsidP="006E5310">
      <w:pPr>
        <w:contextualSpacing/>
        <w:jc w:val="both"/>
        <w:rPr>
          <w:rFonts w:eastAsia="Calibri"/>
          <w:shd w:val="clear" w:color="auto" w:fill="FFFFFF"/>
          <w:lang w:val="uk-UA" w:eastAsia="en-US"/>
        </w:rPr>
      </w:pPr>
      <w:r w:rsidRPr="002C799F">
        <w:rPr>
          <w:rFonts w:eastAsia="Calibri"/>
          <w:shd w:val="clear" w:color="auto" w:fill="FFFFFF"/>
          <w:lang w:val="uk-UA" w:eastAsia="en-US"/>
        </w:rPr>
        <w:t>2.    Контроль за виконанням рішення покласти на постійну комісію з  питань комунальної власності та житлово-комунального господарства Косівської міської ради.</w:t>
      </w:r>
    </w:p>
    <w:p w14:paraId="6687F542" w14:textId="77777777" w:rsidR="00E970D7" w:rsidRPr="002C799F" w:rsidRDefault="00E970D7" w:rsidP="006E5310">
      <w:pPr>
        <w:pStyle w:val="a3"/>
        <w:rPr>
          <w:rFonts w:eastAsia="Calibri"/>
          <w:b/>
          <w:sz w:val="24"/>
          <w:lang w:eastAsia="en-US"/>
        </w:rPr>
      </w:pPr>
    </w:p>
    <w:p w14:paraId="08D8C244" w14:textId="77777777" w:rsidR="00E970D7" w:rsidRPr="002C799F" w:rsidRDefault="00E970D7" w:rsidP="006E5310">
      <w:pPr>
        <w:pStyle w:val="a3"/>
        <w:rPr>
          <w:b/>
          <w:sz w:val="24"/>
        </w:rPr>
      </w:pPr>
    </w:p>
    <w:p w14:paraId="7EA163A5" w14:textId="77777777" w:rsidR="00E970D7" w:rsidRPr="002C799F" w:rsidRDefault="00E970D7" w:rsidP="006E5310">
      <w:pPr>
        <w:pStyle w:val="a3"/>
        <w:rPr>
          <w:b/>
          <w:sz w:val="24"/>
        </w:rPr>
      </w:pPr>
      <w:r w:rsidRPr="002C799F">
        <w:rPr>
          <w:b/>
          <w:sz w:val="24"/>
        </w:rPr>
        <w:t>Міський голова                                                            Юрій    ПЛОСКОНОС</w:t>
      </w:r>
    </w:p>
    <w:p w14:paraId="1078B2F2" w14:textId="77777777" w:rsidR="00E970D7" w:rsidRPr="002C799F" w:rsidRDefault="00E970D7" w:rsidP="006E5310">
      <w:pPr>
        <w:pStyle w:val="a3"/>
        <w:rPr>
          <w:b/>
          <w:sz w:val="24"/>
        </w:rPr>
      </w:pPr>
    </w:p>
    <w:p w14:paraId="0175A717" w14:textId="77777777" w:rsidR="00E970D7" w:rsidRPr="002C799F" w:rsidRDefault="00E970D7" w:rsidP="006E5310">
      <w:pPr>
        <w:rPr>
          <w:lang w:val="uk-UA" w:eastAsia="uk-UA"/>
        </w:rPr>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r w:rsidRPr="002C799F">
        <w:rPr>
          <w:lang w:eastAsia="uk-UA"/>
        </w:rPr>
        <w:t> </w:t>
      </w:r>
    </w:p>
    <w:p w14:paraId="1997C12D" w14:textId="77777777" w:rsidR="00E970D7" w:rsidRPr="002C799F" w:rsidRDefault="00E970D7" w:rsidP="00E970D7">
      <w:pPr>
        <w:rPr>
          <w:lang w:val="uk-UA" w:eastAsia="uk-UA"/>
        </w:rPr>
      </w:pPr>
    </w:p>
    <w:p w14:paraId="6DDA8814" w14:textId="77777777" w:rsidR="00E970D7" w:rsidRPr="002C799F" w:rsidRDefault="00E970D7" w:rsidP="00E970D7">
      <w:pPr>
        <w:rPr>
          <w:lang w:val="uk-UA" w:eastAsia="uk-UA"/>
        </w:rPr>
      </w:pPr>
    </w:p>
    <w:p w14:paraId="73A35D76" w14:textId="77777777" w:rsidR="00E970D7" w:rsidRPr="002C799F" w:rsidRDefault="00E970D7" w:rsidP="00E970D7">
      <w:pPr>
        <w:rPr>
          <w:lang w:val="uk-UA"/>
        </w:rPr>
      </w:pPr>
    </w:p>
    <w:p w14:paraId="66DAD245" w14:textId="77777777" w:rsidR="00E970D7" w:rsidRPr="002C799F" w:rsidRDefault="00E970D7" w:rsidP="00AA4DC1">
      <w:pPr>
        <w:jc w:val="right"/>
        <w:rPr>
          <w:b/>
          <w:lang w:val="uk-UA"/>
        </w:rPr>
      </w:pPr>
    </w:p>
    <w:p w14:paraId="64241EF4" w14:textId="77777777" w:rsidR="00E970D7" w:rsidRPr="002C799F" w:rsidRDefault="00E970D7" w:rsidP="00AA4DC1">
      <w:pPr>
        <w:jc w:val="right"/>
        <w:rPr>
          <w:b/>
        </w:rPr>
      </w:pPr>
    </w:p>
    <w:p w14:paraId="03B41248" w14:textId="77777777" w:rsidR="00E970D7" w:rsidRPr="002C799F" w:rsidRDefault="00E970D7" w:rsidP="00AA4DC1">
      <w:pPr>
        <w:jc w:val="right"/>
        <w:rPr>
          <w:b/>
        </w:rPr>
      </w:pPr>
    </w:p>
    <w:p w14:paraId="395A4755" w14:textId="4891193F" w:rsidR="00E970D7" w:rsidRPr="002C799F" w:rsidRDefault="00E970D7" w:rsidP="00AA4DC1">
      <w:pPr>
        <w:jc w:val="right"/>
        <w:rPr>
          <w:b/>
        </w:rPr>
      </w:pPr>
    </w:p>
    <w:p w14:paraId="01826C18" w14:textId="03797EE8" w:rsidR="006E5310" w:rsidRPr="002C799F" w:rsidRDefault="006E5310" w:rsidP="00AA4DC1">
      <w:pPr>
        <w:jc w:val="right"/>
        <w:rPr>
          <w:b/>
        </w:rPr>
      </w:pPr>
    </w:p>
    <w:p w14:paraId="670647DF" w14:textId="7700272F" w:rsidR="006E5310" w:rsidRPr="002C799F" w:rsidRDefault="006E5310" w:rsidP="00AA4DC1">
      <w:pPr>
        <w:jc w:val="right"/>
        <w:rPr>
          <w:b/>
        </w:rPr>
      </w:pPr>
    </w:p>
    <w:p w14:paraId="5BEC299D" w14:textId="0E054979" w:rsidR="006E5310" w:rsidRPr="002C799F" w:rsidRDefault="006E5310" w:rsidP="00AA4DC1">
      <w:pPr>
        <w:jc w:val="right"/>
        <w:rPr>
          <w:b/>
        </w:rPr>
      </w:pPr>
    </w:p>
    <w:p w14:paraId="7BE06DD6" w14:textId="6BE2A480" w:rsidR="006E5310" w:rsidRPr="002C799F" w:rsidRDefault="006E5310" w:rsidP="00AA4DC1">
      <w:pPr>
        <w:jc w:val="right"/>
        <w:rPr>
          <w:b/>
        </w:rPr>
      </w:pPr>
    </w:p>
    <w:p w14:paraId="70CDA2C8" w14:textId="1BEABC3C" w:rsidR="006E5310" w:rsidRPr="002C799F" w:rsidRDefault="006E5310" w:rsidP="00AA4DC1">
      <w:pPr>
        <w:jc w:val="right"/>
        <w:rPr>
          <w:b/>
        </w:rPr>
      </w:pPr>
    </w:p>
    <w:p w14:paraId="1743FABA" w14:textId="78E7F3D0" w:rsidR="006E5310" w:rsidRDefault="006E5310" w:rsidP="00AA4DC1">
      <w:pPr>
        <w:jc w:val="right"/>
        <w:rPr>
          <w:b/>
        </w:rPr>
      </w:pPr>
    </w:p>
    <w:p w14:paraId="758172E9" w14:textId="77777777" w:rsidR="00775636" w:rsidRPr="002C799F" w:rsidRDefault="00775636" w:rsidP="00AA4DC1">
      <w:pPr>
        <w:jc w:val="right"/>
        <w:rPr>
          <w:b/>
        </w:rPr>
      </w:pPr>
    </w:p>
    <w:p w14:paraId="648C3DF7" w14:textId="6B26EAAA" w:rsidR="00E970D7" w:rsidRDefault="00E970D7" w:rsidP="00AA4DC1">
      <w:pPr>
        <w:jc w:val="right"/>
        <w:rPr>
          <w:b/>
        </w:rPr>
      </w:pPr>
    </w:p>
    <w:p w14:paraId="4F0574D7" w14:textId="1F604A54" w:rsidR="00A953E9" w:rsidRDefault="00A953E9" w:rsidP="00AA4DC1">
      <w:pPr>
        <w:jc w:val="right"/>
        <w:rPr>
          <w:b/>
        </w:rPr>
      </w:pPr>
    </w:p>
    <w:p w14:paraId="4C103369" w14:textId="24911425" w:rsidR="00A953E9" w:rsidRDefault="00A953E9" w:rsidP="00AA4DC1">
      <w:pPr>
        <w:jc w:val="right"/>
        <w:rPr>
          <w:b/>
        </w:rPr>
      </w:pPr>
    </w:p>
    <w:p w14:paraId="6CBE907A" w14:textId="77777777" w:rsidR="00A953E9" w:rsidRPr="002C799F" w:rsidRDefault="00A953E9" w:rsidP="00AA4DC1">
      <w:pPr>
        <w:jc w:val="right"/>
        <w:rPr>
          <w:b/>
        </w:rPr>
      </w:pPr>
    </w:p>
    <w:p w14:paraId="7AA908B8" w14:textId="576F513C" w:rsidR="00AA4DC1" w:rsidRPr="002C799F" w:rsidRDefault="00AA4DC1" w:rsidP="00AA4DC1">
      <w:pPr>
        <w:jc w:val="right"/>
        <w:rPr>
          <w:b/>
          <w:lang w:val="uk-UA" w:eastAsia="en-US"/>
        </w:rPr>
      </w:pPr>
      <w:proofErr w:type="spellStart"/>
      <w:r w:rsidRPr="002C799F">
        <w:rPr>
          <w:b/>
        </w:rPr>
        <w:lastRenderedPageBreak/>
        <w:t>Проєкт</w:t>
      </w:r>
      <w:proofErr w:type="spellEnd"/>
    </w:p>
    <w:p w14:paraId="41C07F9E" w14:textId="77777777" w:rsidR="00AA4DC1" w:rsidRPr="002C799F" w:rsidRDefault="00AA4DC1" w:rsidP="00AA4DC1">
      <w:pPr>
        <w:jc w:val="center"/>
        <w:rPr>
          <w:lang w:val="en-US"/>
        </w:rPr>
      </w:pPr>
    </w:p>
    <w:p w14:paraId="10ECA525" w14:textId="61E3551E" w:rsidR="00AA4DC1" w:rsidRPr="002C799F" w:rsidRDefault="00AA4DC1" w:rsidP="00AA4DC1">
      <w:pPr>
        <w:pStyle w:val="a6"/>
        <w:jc w:val="center"/>
        <w:rPr>
          <w:rFonts w:ascii="Times New Roman" w:hAnsi="Times New Roman" w:cs="Times New Roman"/>
          <w:b/>
          <w:noProof/>
          <w:lang w:val="en-US"/>
        </w:rPr>
      </w:pPr>
      <w:r w:rsidRPr="002C799F">
        <w:rPr>
          <w:rFonts w:ascii="Times New Roman" w:hAnsi="Times New Roman" w:cs="Times New Roman"/>
          <w:b/>
          <w:noProof/>
          <w:lang w:eastAsia="uk-UA"/>
        </w:rPr>
        <w:drawing>
          <wp:inline distT="0" distB="0" distL="0" distR="0" wp14:anchorId="296DF6FD" wp14:editId="276B7E91">
            <wp:extent cx="426720" cy="621665"/>
            <wp:effectExtent l="0" t="0" r="0" b="698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14:paraId="618840A0" w14:textId="77777777" w:rsidR="00AA4DC1" w:rsidRPr="002C799F" w:rsidRDefault="00AA4DC1" w:rsidP="00AA4DC1">
      <w:pPr>
        <w:pStyle w:val="a6"/>
        <w:jc w:val="center"/>
        <w:rPr>
          <w:rFonts w:ascii="Times New Roman" w:hAnsi="Times New Roman" w:cs="Times New Roman"/>
          <w:b/>
        </w:rPr>
      </w:pPr>
      <w:r w:rsidRPr="002C799F">
        <w:rPr>
          <w:rFonts w:ascii="Times New Roman" w:hAnsi="Times New Roman" w:cs="Times New Roman"/>
          <w:b/>
        </w:rPr>
        <w:t>КОСІВСЬКА  МІСЬКА  РАДА</w:t>
      </w:r>
    </w:p>
    <w:p w14:paraId="43241F34" w14:textId="77777777" w:rsidR="00AA4DC1" w:rsidRPr="002C799F" w:rsidRDefault="00AA4DC1" w:rsidP="00AA4DC1">
      <w:pPr>
        <w:pStyle w:val="a6"/>
        <w:jc w:val="center"/>
        <w:rPr>
          <w:rFonts w:ascii="Times New Roman" w:hAnsi="Times New Roman" w:cs="Times New Roman"/>
          <w:b/>
        </w:rPr>
      </w:pPr>
      <w:r w:rsidRPr="002C799F">
        <w:rPr>
          <w:rFonts w:ascii="Times New Roman" w:hAnsi="Times New Roman" w:cs="Times New Roman"/>
          <w:b/>
        </w:rPr>
        <w:t>КОСІВСЬКОГО РАЙОНУ</w:t>
      </w:r>
    </w:p>
    <w:p w14:paraId="5BCDE901" w14:textId="77777777" w:rsidR="00AA4DC1" w:rsidRPr="002C799F" w:rsidRDefault="00AA4DC1" w:rsidP="00AA4DC1">
      <w:pPr>
        <w:pStyle w:val="a6"/>
        <w:jc w:val="center"/>
        <w:rPr>
          <w:rFonts w:ascii="Times New Roman" w:hAnsi="Times New Roman" w:cs="Times New Roman"/>
          <w:b/>
        </w:rPr>
      </w:pPr>
      <w:r w:rsidRPr="002C799F">
        <w:rPr>
          <w:rFonts w:ascii="Times New Roman" w:hAnsi="Times New Roman" w:cs="Times New Roman"/>
          <w:b/>
        </w:rPr>
        <w:t>ІВАНО-ФРАНКІВСЬКОЇ ОБЛАСТІ</w:t>
      </w:r>
    </w:p>
    <w:p w14:paraId="0570A069" w14:textId="77777777" w:rsidR="00AA4DC1" w:rsidRPr="002C799F" w:rsidRDefault="00AA4DC1" w:rsidP="00AA4DC1">
      <w:pPr>
        <w:pStyle w:val="a6"/>
        <w:jc w:val="center"/>
        <w:rPr>
          <w:rFonts w:ascii="Times New Roman" w:hAnsi="Times New Roman" w:cs="Times New Roman"/>
          <w:b/>
        </w:rPr>
      </w:pPr>
      <w:r w:rsidRPr="002C799F">
        <w:rPr>
          <w:rFonts w:ascii="Times New Roman" w:hAnsi="Times New Roman" w:cs="Times New Roman"/>
          <w:b/>
        </w:rPr>
        <w:t>Восьме демократичне скликання</w:t>
      </w:r>
    </w:p>
    <w:p w14:paraId="4CC695D7" w14:textId="77777777" w:rsidR="00AA4DC1" w:rsidRPr="002C799F" w:rsidRDefault="00AA4DC1" w:rsidP="00AA4DC1">
      <w:pPr>
        <w:pStyle w:val="a6"/>
        <w:jc w:val="center"/>
        <w:rPr>
          <w:rFonts w:ascii="Times New Roman" w:hAnsi="Times New Roman" w:cs="Times New Roman"/>
          <w:b/>
          <w:lang w:val="ru-RU"/>
        </w:rPr>
      </w:pPr>
      <w:r w:rsidRPr="002C799F">
        <w:rPr>
          <w:rFonts w:ascii="Times New Roman" w:hAnsi="Times New Roman" w:cs="Times New Roman"/>
          <w:b/>
        </w:rPr>
        <w:t xml:space="preserve"> П’ятдесят шоста сесія</w:t>
      </w:r>
      <w:r w:rsidRPr="002C799F">
        <w:rPr>
          <w:rFonts w:ascii="Times New Roman" w:hAnsi="Times New Roman" w:cs="Times New Roman"/>
          <w:b/>
        </w:rPr>
        <w:br/>
        <w:t>__________________________________________________________________________</w:t>
      </w:r>
    </w:p>
    <w:p w14:paraId="393908A4" w14:textId="11C5906A" w:rsidR="00AA4DC1" w:rsidRPr="002C799F" w:rsidRDefault="00AA4DC1" w:rsidP="006E5310">
      <w:pPr>
        <w:pStyle w:val="a6"/>
        <w:jc w:val="center"/>
        <w:rPr>
          <w:rFonts w:ascii="Times New Roman" w:hAnsi="Times New Roman" w:cs="Times New Roman"/>
          <w:b/>
        </w:rPr>
      </w:pPr>
      <w:r w:rsidRPr="002C799F">
        <w:rPr>
          <w:rFonts w:ascii="Times New Roman" w:hAnsi="Times New Roman" w:cs="Times New Roman"/>
          <w:b/>
        </w:rPr>
        <w:t xml:space="preserve">Р І Ш Е Н </w:t>
      </w:r>
      <w:proofErr w:type="spellStart"/>
      <w:r w:rsidRPr="002C799F">
        <w:rPr>
          <w:rFonts w:ascii="Times New Roman" w:hAnsi="Times New Roman" w:cs="Times New Roman"/>
          <w:b/>
        </w:rPr>
        <w:t>Н</w:t>
      </w:r>
      <w:proofErr w:type="spellEnd"/>
      <w:r w:rsidRPr="002C799F">
        <w:rPr>
          <w:rFonts w:ascii="Times New Roman" w:hAnsi="Times New Roman" w:cs="Times New Roman"/>
          <w:b/>
        </w:rPr>
        <w:t xml:space="preserve"> Я</w:t>
      </w:r>
    </w:p>
    <w:p w14:paraId="5C0D4289" w14:textId="77777777" w:rsidR="00AA4DC1" w:rsidRPr="002C799F" w:rsidRDefault="00AA4DC1" w:rsidP="00AA4DC1">
      <w:pPr>
        <w:pStyle w:val="a6"/>
        <w:rPr>
          <w:rFonts w:ascii="Times New Roman" w:hAnsi="Times New Roman" w:cs="Times New Roman"/>
          <w:b/>
          <w:lang w:val="ru-RU"/>
        </w:rPr>
      </w:pPr>
    </w:p>
    <w:p w14:paraId="38E16070" w14:textId="2C425F96" w:rsidR="00AA4DC1" w:rsidRPr="002C799F" w:rsidRDefault="00AA4DC1" w:rsidP="00D231DA">
      <w:pPr>
        <w:pStyle w:val="a6"/>
        <w:ind w:left="142"/>
        <w:rPr>
          <w:rFonts w:ascii="Times New Roman" w:hAnsi="Times New Roman" w:cs="Times New Roman"/>
          <w:b/>
          <w:lang w:val="ru-RU"/>
        </w:rPr>
      </w:pPr>
      <w:r w:rsidRPr="002C799F">
        <w:rPr>
          <w:rFonts w:ascii="Times New Roman" w:hAnsi="Times New Roman" w:cs="Times New Roman"/>
          <w:b/>
        </w:rPr>
        <w:t>Від __  жовтня 2025 року</w:t>
      </w:r>
      <w:r w:rsidRPr="002C799F">
        <w:rPr>
          <w:rFonts w:ascii="Times New Roman" w:hAnsi="Times New Roman" w:cs="Times New Roman"/>
          <w:b/>
          <w:lang w:val="ru-RU"/>
        </w:rPr>
        <w:t xml:space="preserve">                                                                                     №_______</w:t>
      </w:r>
    </w:p>
    <w:p w14:paraId="393D8B98" w14:textId="77777777" w:rsidR="00AA4DC1" w:rsidRPr="002C799F" w:rsidRDefault="00AA4DC1" w:rsidP="00D231DA">
      <w:pPr>
        <w:pStyle w:val="a6"/>
        <w:ind w:left="142"/>
        <w:rPr>
          <w:rFonts w:ascii="Times New Roman" w:hAnsi="Times New Roman" w:cs="Times New Roman"/>
          <w:b/>
          <w:lang w:eastAsia="ru-RU"/>
        </w:rPr>
      </w:pPr>
      <w:proofErr w:type="gramStart"/>
      <w:r w:rsidRPr="002C799F">
        <w:rPr>
          <w:rFonts w:ascii="Times New Roman" w:hAnsi="Times New Roman" w:cs="Times New Roman"/>
          <w:b/>
          <w:lang w:val="ru-RU" w:eastAsia="ru-RU"/>
        </w:rPr>
        <w:t>П</w:t>
      </w:r>
      <w:r w:rsidRPr="002C799F">
        <w:rPr>
          <w:rFonts w:ascii="Times New Roman" w:hAnsi="Times New Roman" w:cs="Times New Roman"/>
          <w:b/>
          <w:lang w:eastAsia="ru-RU"/>
        </w:rPr>
        <w:t>р</w:t>
      </w:r>
      <w:r w:rsidRPr="002C799F">
        <w:rPr>
          <w:rFonts w:ascii="Times New Roman" w:hAnsi="Times New Roman" w:cs="Times New Roman"/>
          <w:b/>
          <w:lang w:val="ru-RU" w:eastAsia="ru-RU"/>
        </w:rPr>
        <w:t xml:space="preserve">о </w:t>
      </w:r>
      <w:r w:rsidRPr="002C799F">
        <w:rPr>
          <w:rFonts w:ascii="Times New Roman" w:hAnsi="Times New Roman" w:cs="Times New Roman"/>
          <w:b/>
          <w:lang w:eastAsia="ru-RU"/>
        </w:rPr>
        <w:t xml:space="preserve"> повернення</w:t>
      </w:r>
      <w:proofErr w:type="gramEnd"/>
      <w:r w:rsidRPr="002C799F">
        <w:rPr>
          <w:rFonts w:ascii="Times New Roman" w:hAnsi="Times New Roman" w:cs="Times New Roman"/>
          <w:b/>
          <w:lang w:eastAsia="ru-RU"/>
        </w:rPr>
        <w:t xml:space="preserve"> з оперативного управління</w:t>
      </w:r>
    </w:p>
    <w:p w14:paraId="09211712" w14:textId="77777777" w:rsidR="00AA4DC1" w:rsidRPr="002C799F" w:rsidRDefault="00AA4DC1" w:rsidP="00D231DA">
      <w:pPr>
        <w:pStyle w:val="a6"/>
        <w:ind w:left="142"/>
        <w:rPr>
          <w:rFonts w:ascii="Times New Roman" w:hAnsi="Times New Roman" w:cs="Times New Roman"/>
          <w:b/>
          <w:lang w:eastAsia="ru-RU"/>
        </w:rPr>
      </w:pPr>
      <w:r w:rsidRPr="002C799F">
        <w:rPr>
          <w:rFonts w:ascii="Times New Roman" w:hAnsi="Times New Roman" w:cs="Times New Roman"/>
          <w:b/>
          <w:lang w:eastAsia="ru-RU"/>
        </w:rPr>
        <w:t>комунального майна спільної власності</w:t>
      </w:r>
    </w:p>
    <w:p w14:paraId="557EC0A4" w14:textId="77777777" w:rsidR="00AA4DC1" w:rsidRPr="002C799F" w:rsidRDefault="00AA4DC1" w:rsidP="00D231DA">
      <w:pPr>
        <w:pStyle w:val="a6"/>
        <w:ind w:left="142"/>
        <w:rPr>
          <w:rFonts w:ascii="Times New Roman" w:hAnsi="Times New Roman" w:cs="Times New Roman"/>
          <w:b/>
          <w:shd w:val="clear" w:color="auto" w:fill="FFFFFF"/>
          <w:lang w:eastAsia="ru-RU"/>
        </w:rPr>
      </w:pPr>
      <w:r w:rsidRPr="002C799F">
        <w:rPr>
          <w:rFonts w:ascii="Times New Roman" w:hAnsi="Times New Roman" w:cs="Times New Roman"/>
          <w:b/>
          <w:lang w:eastAsia="ru-RU"/>
        </w:rPr>
        <w:t xml:space="preserve">Косівської </w:t>
      </w:r>
      <w:r w:rsidRPr="002C799F">
        <w:rPr>
          <w:rFonts w:ascii="Times New Roman" w:hAnsi="Times New Roman" w:cs="Times New Roman"/>
          <w:b/>
          <w:shd w:val="clear" w:color="auto" w:fill="FFFFFF"/>
          <w:lang w:eastAsia="ru-RU"/>
        </w:rPr>
        <w:t>міської територіальної громади від</w:t>
      </w:r>
    </w:p>
    <w:p w14:paraId="7AB128C5" w14:textId="77777777" w:rsidR="00AA4DC1" w:rsidRPr="002C799F" w:rsidRDefault="00AA4DC1" w:rsidP="00D231DA">
      <w:pPr>
        <w:pStyle w:val="a6"/>
        <w:ind w:left="142"/>
        <w:rPr>
          <w:rFonts w:ascii="Times New Roman" w:hAnsi="Times New Roman" w:cs="Times New Roman"/>
          <w:b/>
          <w:shd w:val="clear" w:color="auto" w:fill="FFFFFF"/>
          <w:lang w:eastAsia="ru-RU"/>
        </w:rPr>
      </w:pPr>
      <w:r w:rsidRPr="002C799F">
        <w:rPr>
          <w:rFonts w:ascii="Times New Roman" w:hAnsi="Times New Roman" w:cs="Times New Roman"/>
          <w:b/>
          <w:shd w:val="clear" w:color="auto" w:fill="FFFFFF"/>
          <w:lang w:eastAsia="ru-RU"/>
        </w:rPr>
        <w:t>Комунального Некомерційного підприємства</w:t>
      </w:r>
    </w:p>
    <w:p w14:paraId="7975FB8F" w14:textId="77777777" w:rsidR="00AA4DC1" w:rsidRPr="002C799F" w:rsidRDefault="00AA4DC1" w:rsidP="00D231DA">
      <w:pPr>
        <w:pStyle w:val="a6"/>
        <w:ind w:left="142"/>
        <w:rPr>
          <w:rFonts w:ascii="Times New Roman" w:hAnsi="Times New Roman" w:cs="Times New Roman"/>
          <w:b/>
          <w:shd w:val="clear" w:color="auto" w:fill="FFFFFF"/>
          <w:lang w:eastAsia="ru-RU"/>
        </w:rPr>
      </w:pPr>
      <w:r w:rsidRPr="002C799F">
        <w:rPr>
          <w:rFonts w:ascii="Times New Roman" w:hAnsi="Times New Roman" w:cs="Times New Roman"/>
          <w:b/>
          <w:shd w:val="clear" w:color="auto" w:fill="FFFFFF"/>
          <w:lang w:eastAsia="ru-RU"/>
        </w:rPr>
        <w:t>«Косівський центр первинної медичної допомоги»</w:t>
      </w:r>
    </w:p>
    <w:p w14:paraId="3E408FAA" w14:textId="77777777" w:rsidR="00AA4DC1" w:rsidRPr="002C799F" w:rsidRDefault="00AA4DC1" w:rsidP="00D231DA">
      <w:pPr>
        <w:pStyle w:val="a6"/>
        <w:ind w:left="142"/>
        <w:rPr>
          <w:rFonts w:ascii="Times New Roman" w:hAnsi="Times New Roman" w:cs="Times New Roman"/>
          <w:lang w:eastAsia="ru-RU"/>
        </w:rPr>
      </w:pPr>
      <w:r w:rsidRPr="002C799F">
        <w:rPr>
          <w:rFonts w:ascii="Times New Roman" w:hAnsi="Times New Roman" w:cs="Times New Roman"/>
          <w:b/>
          <w:shd w:val="clear" w:color="auto" w:fill="FFFFFF"/>
          <w:lang w:eastAsia="ru-RU"/>
        </w:rPr>
        <w:t xml:space="preserve"> </w:t>
      </w:r>
    </w:p>
    <w:p w14:paraId="4DD44A31" w14:textId="77777777" w:rsidR="00AA4DC1" w:rsidRPr="002C799F" w:rsidRDefault="00AA4DC1" w:rsidP="00D231DA">
      <w:pPr>
        <w:shd w:val="clear" w:color="auto" w:fill="FFFFFF"/>
        <w:spacing w:line="300" w:lineRule="atLeast"/>
        <w:ind w:left="142"/>
        <w:jc w:val="both"/>
        <w:outlineLvl w:val="2"/>
        <w:rPr>
          <w:b/>
        </w:rPr>
      </w:pPr>
      <w:r w:rsidRPr="002C799F">
        <w:rPr>
          <w:shd w:val="clear" w:color="auto" w:fill="FFFFFF"/>
        </w:rPr>
        <w:t xml:space="preserve">                  На </w:t>
      </w:r>
      <w:proofErr w:type="spellStart"/>
      <w:r w:rsidRPr="002C799F">
        <w:rPr>
          <w:shd w:val="clear" w:color="auto" w:fill="FFFFFF"/>
        </w:rPr>
        <w:t>підставі</w:t>
      </w:r>
      <w:proofErr w:type="spellEnd"/>
      <w:r w:rsidRPr="002C799F">
        <w:rPr>
          <w:shd w:val="clear" w:color="auto" w:fill="FFFFFF"/>
        </w:rPr>
        <w:t xml:space="preserve"> </w:t>
      </w:r>
      <w:proofErr w:type="spellStart"/>
      <w:r w:rsidRPr="002C799F">
        <w:rPr>
          <w:shd w:val="clear" w:color="auto" w:fill="FFFFFF"/>
        </w:rPr>
        <w:t>вимог</w:t>
      </w:r>
      <w:proofErr w:type="spellEnd"/>
      <w:r w:rsidRPr="002C799F">
        <w:rPr>
          <w:shd w:val="clear" w:color="auto" w:fill="FFFFFF"/>
        </w:rPr>
        <w:t xml:space="preserve"> ст. 25, ст. 26, ст. 59, </w:t>
      </w:r>
      <w:r w:rsidRPr="002C799F">
        <w:t xml:space="preserve">абзацу 3 пункту 10 </w:t>
      </w:r>
      <w:proofErr w:type="spellStart"/>
      <w:r w:rsidRPr="002C799F">
        <w:t>Розділу</w:t>
      </w:r>
      <w:proofErr w:type="spellEnd"/>
      <w:r w:rsidRPr="002C799F">
        <w:t xml:space="preserve"> </w:t>
      </w:r>
      <w:r w:rsidRPr="002C799F">
        <w:rPr>
          <w:lang w:val="en-US"/>
        </w:rPr>
        <w:t>V</w:t>
      </w:r>
      <w:r w:rsidRPr="002C799F">
        <w:t xml:space="preserve"> «</w:t>
      </w:r>
      <w:proofErr w:type="spellStart"/>
      <w:r w:rsidRPr="002C799F">
        <w:t>Прикінцеві</w:t>
      </w:r>
      <w:proofErr w:type="spellEnd"/>
      <w:r w:rsidRPr="002C799F">
        <w:t xml:space="preserve"> та </w:t>
      </w:r>
      <w:proofErr w:type="spellStart"/>
      <w:r w:rsidRPr="002C799F">
        <w:t>перехідні</w:t>
      </w:r>
      <w:proofErr w:type="spellEnd"/>
      <w:r w:rsidRPr="002C799F">
        <w:t xml:space="preserve"> </w:t>
      </w:r>
      <w:proofErr w:type="spellStart"/>
      <w:r w:rsidRPr="002C799F">
        <w:t>положення</w:t>
      </w:r>
      <w:proofErr w:type="spellEnd"/>
      <w:r w:rsidRPr="002C799F">
        <w:t xml:space="preserve">» </w:t>
      </w:r>
      <w:r w:rsidRPr="002C799F">
        <w:rPr>
          <w:shd w:val="clear" w:color="auto" w:fill="FFFFFF"/>
        </w:rPr>
        <w:t xml:space="preserve">Закону </w:t>
      </w:r>
      <w:proofErr w:type="spellStart"/>
      <w:r w:rsidRPr="002C799F">
        <w:rPr>
          <w:shd w:val="clear" w:color="auto" w:fill="FFFFFF"/>
        </w:rPr>
        <w:t>України</w:t>
      </w:r>
      <w:proofErr w:type="spellEnd"/>
      <w:r w:rsidRPr="002C799F">
        <w:rPr>
          <w:shd w:val="clear" w:color="auto" w:fill="FFFFFF"/>
        </w:rPr>
        <w:t xml:space="preserve"> </w:t>
      </w:r>
      <w:r w:rsidRPr="002C799F">
        <w:t xml:space="preserve">«Про </w:t>
      </w:r>
      <w:proofErr w:type="spellStart"/>
      <w:r w:rsidRPr="002C799F">
        <w:t>місцеве</w:t>
      </w:r>
      <w:proofErr w:type="spellEnd"/>
      <w:r w:rsidRPr="002C799F">
        <w:t xml:space="preserve"> </w:t>
      </w:r>
      <w:proofErr w:type="spellStart"/>
      <w:r w:rsidRPr="002C799F">
        <w:t>самоврядування</w:t>
      </w:r>
      <w:proofErr w:type="spellEnd"/>
      <w:r w:rsidRPr="002C799F">
        <w:t xml:space="preserve"> в </w:t>
      </w:r>
      <w:proofErr w:type="spellStart"/>
      <w:r w:rsidRPr="002C799F">
        <w:t>Україні</w:t>
      </w:r>
      <w:proofErr w:type="spellEnd"/>
      <w:r w:rsidRPr="002C799F">
        <w:t xml:space="preserve">», </w:t>
      </w:r>
      <w:proofErr w:type="spellStart"/>
      <w:r w:rsidRPr="002C799F">
        <w:t>враховуючи</w:t>
      </w:r>
      <w:proofErr w:type="spellEnd"/>
      <w:r w:rsidRPr="002C799F">
        <w:t xml:space="preserve"> (за </w:t>
      </w:r>
      <w:proofErr w:type="spellStart"/>
      <w:r w:rsidRPr="002C799F">
        <w:t>аналогією</w:t>
      </w:r>
      <w:proofErr w:type="spellEnd"/>
      <w:r w:rsidRPr="002C799F">
        <w:t xml:space="preserve"> закону </w:t>
      </w:r>
      <w:proofErr w:type="spellStart"/>
      <w:r w:rsidRPr="002C799F">
        <w:t>згідно</w:t>
      </w:r>
      <w:proofErr w:type="spellEnd"/>
      <w:r w:rsidRPr="002C799F">
        <w:t xml:space="preserve"> </w:t>
      </w:r>
      <w:proofErr w:type="spellStart"/>
      <w:r w:rsidRPr="002C799F">
        <w:t>із</w:t>
      </w:r>
      <w:proofErr w:type="spellEnd"/>
      <w:r w:rsidRPr="002C799F">
        <w:t xml:space="preserve"> </w:t>
      </w:r>
      <w:proofErr w:type="spellStart"/>
      <w:r w:rsidRPr="002C799F">
        <w:t>тлумачення</w:t>
      </w:r>
      <w:proofErr w:type="spellEnd"/>
      <w:r w:rsidRPr="002C799F">
        <w:t xml:space="preserve"> Пленуму Верховного Суду </w:t>
      </w:r>
      <w:proofErr w:type="spellStart"/>
      <w:r w:rsidRPr="002C799F">
        <w:t>України</w:t>
      </w:r>
      <w:proofErr w:type="spellEnd"/>
      <w:r w:rsidRPr="002C799F">
        <w:t xml:space="preserve"> в п. 2 постанови </w:t>
      </w:r>
      <w:proofErr w:type="spellStart"/>
      <w:r w:rsidRPr="002C799F">
        <w:t>від</w:t>
      </w:r>
      <w:proofErr w:type="spellEnd"/>
      <w:r w:rsidRPr="002C799F">
        <w:t xml:space="preserve"> 18.12.2009 року № 14) </w:t>
      </w:r>
      <w:proofErr w:type="spellStart"/>
      <w:r w:rsidRPr="002C799F">
        <w:t>вимоги</w:t>
      </w:r>
      <w:proofErr w:type="spellEnd"/>
      <w:r w:rsidRPr="002C799F">
        <w:t xml:space="preserve"> Закону </w:t>
      </w:r>
      <w:proofErr w:type="spellStart"/>
      <w:r w:rsidRPr="002C799F">
        <w:t>України</w:t>
      </w:r>
      <w:proofErr w:type="spellEnd"/>
      <w:r w:rsidRPr="002C799F">
        <w:t xml:space="preserve"> «Про передачу </w:t>
      </w:r>
      <w:proofErr w:type="spellStart"/>
      <w:r w:rsidRPr="002C799F">
        <w:t>об’єктів</w:t>
      </w:r>
      <w:proofErr w:type="spellEnd"/>
      <w:r w:rsidRPr="002C799F">
        <w:t xml:space="preserve"> права </w:t>
      </w:r>
      <w:proofErr w:type="spellStart"/>
      <w:r w:rsidRPr="002C799F">
        <w:t>державної</w:t>
      </w:r>
      <w:proofErr w:type="spellEnd"/>
      <w:r w:rsidRPr="002C799F">
        <w:t xml:space="preserve"> та </w:t>
      </w:r>
      <w:proofErr w:type="spellStart"/>
      <w:r w:rsidRPr="002C799F">
        <w:t>комунальної</w:t>
      </w:r>
      <w:proofErr w:type="spellEnd"/>
      <w:r w:rsidRPr="002C799F">
        <w:t xml:space="preserve"> </w:t>
      </w:r>
      <w:proofErr w:type="spellStart"/>
      <w:r w:rsidRPr="002C799F">
        <w:t>власності</w:t>
      </w:r>
      <w:proofErr w:type="spellEnd"/>
      <w:r w:rsidRPr="002C799F">
        <w:t xml:space="preserve">», а </w:t>
      </w:r>
      <w:proofErr w:type="spellStart"/>
      <w:r w:rsidRPr="002C799F">
        <w:t>також</w:t>
      </w:r>
      <w:proofErr w:type="spellEnd"/>
      <w:r w:rsidRPr="002C799F">
        <w:t xml:space="preserve"> Постанови КМУ </w:t>
      </w:r>
      <w:proofErr w:type="spellStart"/>
      <w:r w:rsidRPr="002C799F">
        <w:t>від</w:t>
      </w:r>
      <w:proofErr w:type="spellEnd"/>
      <w:r w:rsidRPr="002C799F">
        <w:t xml:space="preserve"> 21.09.1998 року №1482 «Про передачу </w:t>
      </w:r>
      <w:proofErr w:type="spellStart"/>
      <w:r w:rsidRPr="002C799F">
        <w:t>об’єктів</w:t>
      </w:r>
      <w:proofErr w:type="spellEnd"/>
      <w:r w:rsidRPr="002C799F">
        <w:t xml:space="preserve"> права </w:t>
      </w:r>
      <w:proofErr w:type="spellStart"/>
      <w:r w:rsidRPr="002C799F">
        <w:t>державної</w:t>
      </w:r>
      <w:proofErr w:type="spellEnd"/>
      <w:r w:rsidRPr="002C799F">
        <w:t xml:space="preserve"> та </w:t>
      </w:r>
      <w:proofErr w:type="spellStart"/>
      <w:r w:rsidRPr="002C799F">
        <w:t>комунальної</w:t>
      </w:r>
      <w:proofErr w:type="spellEnd"/>
      <w:r w:rsidRPr="002C799F">
        <w:t xml:space="preserve"> </w:t>
      </w:r>
      <w:proofErr w:type="spellStart"/>
      <w:r w:rsidRPr="002C799F">
        <w:t>власності</w:t>
      </w:r>
      <w:proofErr w:type="spellEnd"/>
      <w:r w:rsidRPr="002C799F">
        <w:t xml:space="preserve">», пункт 39 </w:t>
      </w:r>
      <w:proofErr w:type="spellStart"/>
      <w:r w:rsidRPr="002C799F">
        <w:t>Прикінцевих</w:t>
      </w:r>
      <w:proofErr w:type="spellEnd"/>
      <w:r w:rsidRPr="002C799F">
        <w:t xml:space="preserve"> та </w:t>
      </w:r>
      <w:proofErr w:type="spellStart"/>
      <w:r w:rsidRPr="002C799F">
        <w:t>перехідних</w:t>
      </w:r>
      <w:proofErr w:type="spellEnd"/>
      <w:r w:rsidRPr="002C799F">
        <w:t xml:space="preserve"> </w:t>
      </w:r>
      <w:proofErr w:type="spellStart"/>
      <w:r w:rsidRPr="002C799F">
        <w:t>положень</w:t>
      </w:r>
      <w:proofErr w:type="spellEnd"/>
      <w:r w:rsidRPr="002C799F">
        <w:t xml:space="preserve"> Бюджетного Кодексу </w:t>
      </w:r>
      <w:proofErr w:type="spellStart"/>
      <w:r w:rsidRPr="002C799F">
        <w:t>України</w:t>
      </w:r>
      <w:proofErr w:type="spellEnd"/>
      <w:r w:rsidRPr="002C799F">
        <w:t xml:space="preserve">, </w:t>
      </w:r>
      <w:r w:rsidRPr="002C799F">
        <w:rPr>
          <w:shd w:val="clear" w:color="auto" w:fill="FFFFFF"/>
        </w:rPr>
        <w:t xml:space="preserve">в </w:t>
      </w:r>
      <w:proofErr w:type="spellStart"/>
      <w:r w:rsidRPr="002C799F">
        <w:rPr>
          <w:shd w:val="clear" w:color="auto" w:fill="FFFFFF"/>
        </w:rPr>
        <w:t>зв’язку</w:t>
      </w:r>
      <w:proofErr w:type="spellEnd"/>
      <w:r w:rsidRPr="002C799F">
        <w:rPr>
          <w:shd w:val="clear" w:color="auto" w:fill="FFFFFF"/>
        </w:rPr>
        <w:t xml:space="preserve"> </w:t>
      </w:r>
      <w:proofErr w:type="spellStart"/>
      <w:r w:rsidRPr="002C799F">
        <w:rPr>
          <w:shd w:val="clear" w:color="auto" w:fill="FFFFFF"/>
        </w:rPr>
        <w:t>із</w:t>
      </w:r>
      <w:proofErr w:type="spellEnd"/>
      <w:r w:rsidRPr="002C799F">
        <w:rPr>
          <w:shd w:val="clear" w:color="auto" w:fill="FFFFFF"/>
        </w:rPr>
        <w:t xml:space="preserve">  </w:t>
      </w:r>
      <w:proofErr w:type="spellStart"/>
      <w:r w:rsidRPr="002C799F">
        <w:rPr>
          <w:iCs/>
          <w:shd w:val="clear" w:color="auto" w:fill="FFFFFF"/>
        </w:rPr>
        <w:t>введенням</w:t>
      </w:r>
      <w:proofErr w:type="spellEnd"/>
      <w:r w:rsidRPr="002C799F">
        <w:rPr>
          <w:iCs/>
          <w:shd w:val="clear" w:color="auto" w:fill="FFFFFF"/>
        </w:rPr>
        <w:t xml:space="preserve"> в </w:t>
      </w:r>
      <w:proofErr w:type="spellStart"/>
      <w:r w:rsidRPr="002C799F">
        <w:rPr>
          <w:iCs/>
          <w:shd w:val="clear" w:color="auto" w:fill="FFFFFF"/>
        </w:rPr>
        <w:t>дію</w:t>
      </w:r>
      <w:proofErr w:type="spellEnd"/>
      <w:r w:rsidRPr="002C799F">
        <w:rPr>
          <w:iCs/>
          <w:shd w:val="clear" w:color="auto" w:fill="FFFFFF"/>
        </w:rPr>
        <w:t xml:space="preserve"> з 1 </w:t>
      </w:r>
      <w:proofErr w:type="spellStart"/>
      <w:r w:rsidRPr="002C799F">
        <w:rPr>
          <w:iCs/>
          <w:shd w:val="clear" w:color="auto" w:fill="FFFFFF"/>
        </w:rPr>
        <w:t>січня</w:t>
      </w:r>
      <w:proofErr w:type="spellEnd"/>
      <w:r w:rsidRPr="002C799F">
        <w:rPr>
          <w:iCs/>
          <w:shd w:val="clear" w:color="auto" w:fill="FFFFFF"/>
        </w:rPr>
        <w:t xml:space="preserve"> 2021 року </w:t>
      </w:r>
      <w:proofErr w:type="spellStart"/>
      <w:r w:rsidRPr="002C799F">
        <w:rPr>
          <w:iCs/>
          <w:shd w:val="clear" w:color="auto" w:fill="FFFFFF"/>
        </w:rPr>
        <w:t>статті</w:t>
      </w:r>
      <w:proofErr w:type="spellEnd"/>
      <w:r w:rsidRPr="002C799F">
        <w:rPr>
          <w:iCs/>
          <w:shd w:val="clear" w:color="auto" w:fill="FFFFFF"/>
        </w:rPr>
        <w:t xml:space="preserve"> 89 Бюджетного кодексу </w:t>
      </w:r>
      <w:proofErr w:type="spellStart"/>
      <w:r w:rsidRPr="002C799F">
        <w:rPr>
          <w:iCs/>
          <w:shd w:val="clear" w:color="auto" w:fill="FFFFFF"/>
        </w:rPr>
        <w:t>України</w:t>
      </w:r>
      <w:proofErr w:type="spellEnd"/>
      <w:r w:rsidRPr="002C799F">
        <w:rPr>
          <w:iCs/>
          <w:shd w:val="clear" w:color="auto" w:fill="FFFFFF"/>
        </w:rPr>
        <w:t xml:space="preserve"> в </w:t>
      </w:r>
      <w:proofErr w:type="spellStart"/>
      <w:r w:rsidRPr="002C799F">
        <w:rPr>
          <w:iCs/>
          <w:shd w:val="clear" w:color="auto" w:fill="FFFFFF"/>
        </w:rPr>
        <w:t>редакції</w:t>
      </w:r>
      <w:proofErr w:type="spellEnd"/>
      <w:r w:rsidRPr="002C799F">
        <w:rPr>
          <w:iCs/>
          <w:shd w:val="clear" w:color="auto" w:fill="FFFFFF"/>
        </w:rPr>
        <w:t xml:space="preserve"> </w:t>
      </w:r>
      <w:proofErr w:type="spellStart"/>
      <w:r w:rsidRPr="002C799F">
        <w:rPr>
          <w:iCs/>
          <w:shd w:val="clear" w:color="auto" w:fill="FFFFFF"/>
        </w:rPr>
        <w:t>згідно</w:t>
      </w:r>
      <w:proofErr w:type="spellEnd"/>
      <w:r w:rsidRPr="002C799F">
        <w:rPr>
          <w:iCs/>
          <w:shd w:val="clear" w:color="auto" w:fill="FFFFFF"/>
        </w:rPr>
        <w:t xml:space="preserve"> </w:t>
      </w:r>
      <w:proofErr w:type="spellStart"/>
      <w:r w:rsidRPr="002C799F">
        <w:rPr>
          <w:iCs/>
          <w:shd w:val="clear" w:color="auto" w:fill="FFFFFF"/>
        </w:rPr>
        <w:t>із</w:t>
      </w:r>
      <w:proofErr w:type="spellEnd"/>
      <w:r w:rsidRPr="002C799F">
        <w:rPr>
          <w:iCs/>
          <w:shd w:val="clear" w:color="auto" w:fill="FFFFFF"/>
        </w:rPr>
        <w:t xml:space="preserve"> </w:t>
      </w:r>
      <w:proofErr w:type="spellStart"/>
      <w:r w:rsidRPr="002C799F">
        <w:rPr>
          <w:iCs/>
          <w:shd w:val="clear" w:color="auto" w:fill="FFFFFF"/>
        </w:rPr>
        <w:t>змінами</w:t>
      </w:r>
      <w:proofErr w:type="spellEnd"/>
      <w:r w:rsidRPr="002C799F">
        <w:rPr>
          <w:iCs/>
          <w:shd w:val="clear" w:color="auto" w:fill="FFFFFF"/>
        </w:rPr>
        <w:t xml:space="preserve">, </w:t>
      </w:r>
      <w:proofErr w:type="spellStart"/>
      <w:r w:rsidRPr="002C799F">
        <w:rPr>
          <w:iCs/>
          <w:shd w:val="clear" w:color="auto" w:fill="FFFFFF"/>
        </w:rPr>
        <w:t>внесеними</w:t>
      </w:r>
      <w:proofErr w:type="spellEnd"/>
      <w:r w:rsidRPr="002C799F">
        <w:rPr>
          <w:iCs/>
          <w:shd w:val="clear" w:color="auto" w:fill="FFFFFF"/>
        </w:rPr>
        <w:t xml:space="preserve">  Законом </w:t>
      </w:r>
      <w:proofErr w:type="spellStart"/>
      <w:r w:rsidRPr="002C799F">
        <w:rPr>
          <w:iCs/>
          <w:shd w:val="clear" w:color="auto" w:fill="FFFFFF"/>
        </w:rPr>
        <w:t>України</w:t>
      </w:r>
      <w:proofErr w:type="spellEnd"/>
      <w:r w:rsidRPr="002C799F">
        <w:rPr>
          <w:iCs/>
          <w:shd w:val="clear" w:color="auto" w:fill="FFFFFF"/>
        </w:rPr>
        <w:t xml:space="preserve">  </w:t>
      </w:r>
      <w:hyperlink r:id="rId7" w:anchor="n94" w:tgtFrame="_blank" w:history="1">
        <w:r w:rsidRPr="002C799F">
          <w:rPr>
            <w:rStyle w:val="af"/>
            <w:iCs/>
            <w:color w:val="auto"/>
            <w:shd w:val="clear" w:color="auto" w:fill="FFFFFF"/>
          </w:rPr>
          <w:t xml:space="preserve">№907-IX </w:t>
        </w:r>
        <w:proofErr w:type="spellStart"/>
        <w:r w:rsidRPr="002C799F">
          <w:rPr>
            <w:rStyle w:val="af"/>
            <w:iCs/>
            <w:color w:val="auto"/>
            <w:shd w:val="clear" w:color="auto" w:fill="FFFFFF"/>
          </w:rPr>
          <w:t>від</w:t>
        </w:r>
        <w:proofErr w:type="spellEnd"/>
        <w:r w:rsidRPr="002C799F">
          <w:rPr>
            <w:rStyle w:val="af"/>
            <w:iCs/>
            <w:color w:val="auto"/>
            <w:shd w:val="clear" w:color="auto" w:fill="FFFFFF"/>
          </w:rPr>
          <w:t xml:space="preserve"> 17.09.2020</w:t>
        </w:r>
      </w:hyperlink>
      <w:r w:rsidRPr="002C799F">
        <w:t xml:space="preserve"> року,  </w:t>
      </w:r>
      <w:proofErr w:type="spellStart"/>
      <w:r w:rsidRPr="002C799F">
        <w:t>враховуючи</w:t>
      </w:r>
      <w:proofErr w:type="spellEnd"/>
      <w:r w:rsidRPr="002C799F">
        <w:t xml:space="preserve"> </w:t>
      </w:r>
      <w:proofErr w:type="spellStart"/>
      <w:r w:rsidRPr="002C799F">
        <w:rPr>
          <w:bdr w:val="none" w:sz="0" w:space="0" w:color="auto" w:frame="1"/>
        </w:rPr>
        <w:t>рішення</w:t>
      </w:r>
      <w:proofErr w:type="spellEnd"/>
      <w:r w:rsidRPr="002C799F">
        <w:rPr>
          <w:bdr w:val="none" w:sz="0" w:space="0" w:color="auto" w:frame="1"/>
        </w:rPr>
        <w:t xml:space="preserve">  </w:t>
      </w:r>
      <w:proofErr w:type="spellStart"/>
      <w:r w:rsidRPr="002C799F">
        <w:rPr>
          <w:bdr w:val="none" w:sz="0" w:space="0" w:color="auto" w:frame="1"/>
        </w:rPr>
        <w:t>постійної</w:t>
      </w:r>
      <w:proofErr w:type="spellEnd"/>
      <w:r w:rsidRPr="002C799F">
        <w:rPr>
          <w:bdr w:val="none" w:sz="0" w:space="0" w:color="auto" w:frame="1"/>
        </w:rPr>
        <w:t xml:space="preserve">   </w:t>
      </w:r>
      <w:proofErr w:type="spellStart"/>
      <w:r w:rsidRPr="002C799F">
        <w:rPr>
          <w:bdr w:val="none" w:sz="0" w:space="0" w:color="auto" w:frame="1"/>
        </w:rPr>
        <w:t>депутатської</w:t>
      </w:r>
      <w:proofErr w:type="spellEnd"/>
      <w:r w:rsidRPr="002C799F">
        <w:rPr>
          <w:bdr w:val="none" w:sz="0" w:space="0" w:color="auto" w:frame="1"/>
        </w:rPr>
        <w:t xml:space="preserve"> </w:t>
      </w:r>
      <w:proofErr w:type="spellStart"/>
      <w:r w:rsidRPr="002C799F">
        <w:rPr>
          <w:bdr w:val="none" w:sz="0" w:space="0" w:color="auto" w:frame="1"/>
        </w:rPr>
        <w:t>комісії</w:t>
      </w:r>
      <w:proofErr w:type="spellEnd"/>
      <w:r w:rsidRPr="002C799F">
        <w:rPr>
          <w:bdr w:val="none" w:sz="0" w:space="0" w:color="auto" w:frame="1"/>
        </w:rPr>
        <w:t xml:space="preserve"> з </w:t>
      </w:r>
      <w:proofErr w:type="spellStart"/>
      <w:r w:rsidRPr="002C799F">
        <w:rPr>
          <w:bdr w:val="none" w:sz="0" w:space="0" w:color="auto" w:frame="1"/>
        </w:rPr>
        <w:t>питань</w:t>
      </w:r>
      <w:proofErr w:type="spellEnd"/>
      <w:r w:rsidRPr="002C799F">
        <w:rPr>
          <w:bdr w:val="none" w:sz="0" w:space="0" w:color="auto" w:frame="1"/>
        </w:rPr>
        <w:t xml:space="preserve"> </w:t>
      </w:r>
      <w:proofErr w:type="spellStart"/>
      <w:r w:rsidRPr="002C799F">
        <w:rPr>
          <w:bdr w:val="none" w:sz="0" w:space="0" w:color="auto" w:frame="1"/>
        </w:rPr>
        <w:t>житлово-комунального</w:t>
      </w:r>
      <w:proofErr w:type="spellEnd"/>
      <w:r w:rsidRPr="002C799F">
        <w:rPr>
          <w:bdr w:val="none" w:sz="0" w:space="0" w:color="auto" w:frame="1"/>
        </w:rPr>
        <w:t xml:space="preserve"> </w:t>
      </w:r>
      <w:proofErr w:type="spellStart"/>
      <w:r w:rsidRPr="002C799F">
        <w:rPr>
          <w:bdr w:val="none" w:sz="0" w:space="0" w:color="auto" w:frame="1"/>
        </w:rPr>
        <w:t>господарства</w:t>
      </w:r>
      <w:proofErr w:type="spellEnd"/>
      <w:r w:rsidRPr="002C799F">
        <w:t xml:space="preserve">, </w:t>
      </w:r>
      <w:proofErr w:type="spellStart"/>
      <w:r w:rsidRPr="002C799F">
        <w:rPr>
          <w:b/>
        </w:rPr>
        <w:t>Косівська</w:t>
      </w:r>
      <w:proofErr w:type="spellEnd"/>
      <w:r w:rsidRPr="002C799F">
        <w:rPr>
          <w:b/>
        </w:rPr>
        <w:t xml:space="preserve"> </w:t>
      </w:r>
      <w:proofErr w:type="spellStart"/>
      <w:r w:rsidRPr="002C799F">
        <w:rPr>
          <w:b/>
        </w:rPr>
        <w:t>міська</w:t>
      </w:r>
      <w:proofErr w:type="spellEnd"/>
      <w:r w:rsidRPr="002C799F">
        <w:rPr>
          <w:b/>
        </w:rPr>
        <w:t xml:space="preserve"> рада </w:t>
      </w:r>
      <w:proofErr w:type="spellStart"/>
      <w:r w:rsidRPr="002C799F">
        <w:rPr>
          <w:b/>
        </w:rPr>
        <w:t>вирішила</w:t>
      </w:r>
      <w:proofErr w:type="spellEnd"/>
      <w:r w:rsidRPr="002C799F">
        <w:rPr>
          <w:b/>
        </w:rPr>
        <w:t>:</w:t>
      </w:r>
    </w:p>
    <w:p w14:paraId="7137F0B1" w14:textId="77777777" w:rsidR="006E5310" w:rsidRPr="002C799F" w:rsidRDefault="006E5310" w:rsidP="00D231DA">
      <w:pPr>
        <w:shd w:val="clear" w:color="auto" w:fill="FFFFFF"/>
        <w:spacing w:line="300" w:lineRule="atLeast"/>
        <w:ind w:left="142"/>
        <w:jc w:val="both"/>
        <w:outlineLvl w:val="2"/>
      </w:pPr>
    </w:p>
    <w:p w14:paraId="15B2391A" w14:textId="77777777" w:rsidR="006E5310" w:rsidRPr="002C799F" w:rsidRDefault="006E5310" w:rsidP="00D231DA">
      <w:pPr>
        <w:shd w:val="clear" w:color="auto" w:fill="FFFFFF"/>
        <w:spacing w:line="300" w:lineRule="atLeast"/>
        <w:ind w:left="142"/>
        <w:jc w:val="both"/>
        <w:outlineLvl w:val="2"/>
      </w:pPr>
    </w:p>
    <w:p w14:paraId="642F270B" w14:textId="67E128AC" w:rsidR="00AA4DC1" w:rsidRPr="002C799F" w:rsidRDefault="006E5310" w:rsidP="00D231DA">
      <w:pPr>
        <w:shd w:val="clear" w:color="auto" w:fill="FFFFFF"/>
        <w:spacing w:line="300" w:lineRule="atLeast"/>
        <w:ind w:left="142"/>
        <w:jc w:val="both"/>
        <w:outlineLvl w:val="2"/>
        <w:rPr>
          <w:b/>
          <w:lang w:val="uk-UA"/>
        </w:rPr>
      </w:pPr>
      <w:r w:rsidRPr="002C799F">
        <w:rPr>
          <w:lang w:val="uk-UA"/>
        </w:rPr>
        <w:t xml:space="preserve">                  </w:t>
      </w:r>
      <w:r w:rsidR="00AA4DC1" w:rsidRPr="002C799F">
        <w:rPr>
          <w:lang w:val="uk-UA"/>
        </w:rPr>
        <w:t xml:space="preserve">1. Повернути з оперативного управління об’єкти нерухомості комунального майна спільної власності Косівської міської територіальної громади від Комунального Некомерційного підприємства «Косівський центр первинної медичної допомоги» будівлі та споруди, які   перебували в оперативному управлінні відповідно до рішення 55 сесії Косівської міської ради від 29.08.2025р. №2981-55/2025, у </w:t>
      </w:r>
      <w:proofErr w:type="spellStart"/>
      <w:r w:rsidR="00AA4DC1" w:rsidRPr="002C799F">
        <w:rPr>
          <w:lang w:val="uk-UA"/>
        </w:rPr>
        <w:t>зв’яку</w:t>
      </w:r>
      <w:proofErr w:type="spellEnd"/>
      <w:r w:rsidR="00AA4DC1" w:rsidRPr="002C799F">
        <w:rPr>
          <w:lang w:val="uk-UA"/>
        </w:rPr>
        <w:t xml:space="preserve"> з оформленням технічної документації на дані об’єкти а саме:</w:t>
      </w:r>
    </w:p>
    <w:p w14:paraId="7FF9CAC0" w14:textId="77777777" w:rsidR="00AA4DC1" w:rsidRPr="002C799F" w:rsidRDefault="00AA4DC1" w:rsidP="00D231DA">
      <w:pPr>
        <w:pStyle w:val="a6"/>
        <w:ind w:left="142"/>
        <w:jc w:val="both"/>
        <w:rPr>
          <w:rFonts w:ascii="Times New Roman" w:hAnsi="Times New Roman" w:cs="Times New Roman"/>
          <w:lang w:eastAsia="ru-RU"/>
        </w:rPr>
      </w:pPr>
      <w:r w:rsidRPr="002C799F">
        <w:rPr>
          <w:rFonts w:ascii="Times New Roman" w:hAnsi="Times New Roman" w:cs="Times New Roman"/>
          <w:lang w:eastAsia="ru-RU"/>
        </w:rPr>
        <w:t xml:space="preserve">1.1.нерухоме майно за </w:t>
      </w:r>
      <w:proofErr w:type="spellStart"/>
      <w:r w:rsidRPr="002C799F">
        <w:rPr>
          <w:rFonts w:ascii="Times New Roman" w:hAnsi="Times New Roman" w:cs="Times New Roman"/>
          <w:lang w:eastAsia="ru-RU"/>
        </w:rPr>
        <w:t>адресою</w:t>
      </w:r>
      <w:proofErr w:type="spellEnd"/>
      <w:r w:rsidRPr="002C799F">
        <w:rPr>
          <w:rFonts w:ascii="Times New Roman" w:hAnsi="Times New Roman" w:cs="Times New Roman"/>
          <w:lang w:eastAsia="ru-RU"/>
        </w:rPr>
        <w:t xml:space="preserve">:  с. Річка, вул. Село, 2 (Амбулаторія </w:t>
      </w:r>
      <w:proofErr w:type="spellStart"/>
      <w:r w:rsidRPr="002C799F">
        <w:rPr>
          <w:rFonts w:ascii="Times New Roman" w:hAnsi="Times New Roman" w:cs="Times New Roman"/>
          <w:lang w:eastAsia="ru-RU"/>
        </w:rPr>
        <w:t>монопрактики</w:t>
      </w:r>
      <w:proofErr w:type="spellEnd"/>
      <w:r w:rsidRPr="002C799F">
        <w:rPr>
          <w:rFonts w:ascii="Times New Roman" w:hAnsi="Times New Roman" w:cs="Times New Roman"/>
          <w:lang w:eastAsia="ru-RU"/>
        </w:rPr>
        <w:t xml:space="preserve"> сімейної медицини);</w:t>
      </w:r>
    </w:p>
    <w:p w14:paraId="2CE42E53" w14:textId="77777777" w:rsidR="00AA4DC1" w:rsidRPr="002C799F" w:rsidRDefault="00AA4DC1" w:rsidP="00D231DA">
      <w:pPr>
        <w:pStyle w:val="a6"/>
        <w:ind w:left="142"/>
        <w:jc w:val="both"/>
        <w:rPr>
          <w:rFonts w:ascii="Times New Roman" w:hAnsi="Times New Roman" w:cs="Times New Roman"/>
          <w:lang w:eastAsia="ru-RU"/>
        </w:rPr>
      </w:pPr>
      <w:r w:rsidRPr="002C799F">
        <w:rPr>
          <w:rFonts w:ascii="Times New Roman" w:hAnsi="Times New Roman" w:cs="Times New Roman"/>
          <w:lang w:eastAsia="ru-RU"/>
        </w:rPr>
        <w:t>1</w:t>
      </w:r>
      <w:r w:rsidRPr="002C799F">
        <w:rPr>
          <w:rFonts w:ascii="Times New Roman" w:hAnsi="Times New Roman" w:cs="Times New Roman"/>
        </w:rPr>
        <w:t xml:space="preserve">.2. </w:t>
      </w:r>
      <w:r w:rsidRPr="002C799F">
        <w:rPr>
          <w:rFonts w:ascii="Times New Roman" w:hAnsi="Times New Roman" w:cs="Times New Roman"/>
          <w:lang w:eastAsia="ru-RU"/>
        </w:rPr>
        <w:t xml:space="preserve">нерухоме майно (будівля ФАПу) за </w:t>
      </w:r>
      <w:proofErr w:type="spellStart"/>
      <w:r w:rsidRPr="002C799F">
        <w:rPr>
          <w:rFonts w:ascii="Times New Roman" w:hAnsi="Times New Roman" w:cs="Times New Roman"/>
          <w:lang w:eastAsia="ru-RU"/>
        </w:rPr>
        <w:t>адресою</w:t>
      </w:r>
      <w:proofErr w:type="spellEnd"/>
      <w:r w:rsidRPr="002C799F">
        <w:rPr>
          <w:rFonts w:ascii="Times New Roman" w:hAnsi="Times New Roman" w:cs="Times New Roman"/>
          <w:lang w:eastAsia="ru-RU"/>
        </w:rPr>
        <w:t xml:space="preserve">:  </w:t>
      </w:r>
      <w:proofErr w:type="spellStart"/>
      <w:r w:rsidRPr="002C799F">
        <w:rPr>
          <w:rFonts w:ascii="Times New Roman" w:hAnsi="Times New Roman" w:cs="Times New Roman"/>
          <w:lang w:eastAsia="ru-RU"/>
        </w:rPr>
        <w:t>с.Бабин</w:t>
      </w:r>
      <w:proofErr w:type="spellEnd"/>
      <w:r w:rsidRPr="002C799F">
        <w:rPr>
          <w:rFonts w:ascii="Times New Roman" w:hAnsi="Times New Roman" w:cs="Times New Roman"/>
          <w:lang w:eastAsia="ru-RU"/>
        </w:rPr>
        <w:t xml:space="preserve">,  вул. Центр, 52; </w:t>
      </w:r>
    </w:p>
    <w:p w14:paraId="48D1E252" w14:textId="77777777" w:rsidR="00AA4DC1" w:rsidRPr="002C799F" w:rsidRDefault="00AA4DC1" w:rsidP="00D231DA">
      <w:pPr>
        <w:ind w:left="142"/>
        <w:jc w:val="both"/>
        <w:rPr>
          <w:lang w:val="uk-UA" w:eastAsia="en-US"/>
        </w:rPr>
      </w:pPr>
      <w:r w:rsidRPr="002C799F">
        <w:rPr>
          <w:lang w:val="uk-UA"/>
        </w:rPr>
        <w:t xml:space="preserve"> </w:t>
      </w:r>
    </w:p>
    <w:p w14:paraId="36E43829" w14:textId="1D4AF6B8" w:rsidR="00AA4DC1" w:rsidRPr="002C799F" w:rsidRDefault="00AA4DC1" w:rsidP="00D231DA">
      <w:pPr>
        <w:pStyle w:val="a7"/>
        <w:numPr>
          <w:ilvl w:val="0"/>
          <w:numId w:val="21"/>
        </w:numPr>
        <w:ind w:left="142" w:firstLine="0"/>
        <w:jc w:val="both"/>
        <w:rPr>
          <w:rFonts w:ascii="Times New Roman" w:hAnsi="Times New Roman" w:cs="Times New Roman"/>
          <w:sz w:val="24"/>
          <w:szCs w:val="24"/>
          <w:shd w:val="clear" w:color="auto" w:fill="FFFFFF"/>
        </w:rPr>
      </w:pPr>
      <w:r w:rsidRPr="002C799F">
        <w:rPr>
          <w:rFonts w:ascii="Times New Roman" w:hAnsi="Times New Roman" w:cs="Times New Roman"/>
          <w:sz w:val="24"/>
          <w:szCs w:val="24"/>
        </w:rPr>
        <w:t xml:space="preserve">Уповноважити  директора КНП «Косівський центр первинної медичної допомоги»  Дмитра Микитюка створити згідно окремого наказу відповідну комісію з </w:t>
      </w:r>
      <w:r w:rsidRPr="002C799F">
        <w:rPr>
          <w:rFonts w:ascii="Times New Roman" w:hAnsi="Times New Roman" w:cs="Times New Roman"/>
          <w:sz w:val="24"/>
          <w:szCs w:val="24"/>
          <w:shd w:val="clear" w:color="auto" w:fill="FFFFFF"/>
        </w:rPr>
        <w:t>питань повернення вищевказаних об’єктів.</w:t>
      </w:r>
    </w:p>
    <w:p w14:paraId="21E65B58" w14:textId="77777777" w:rsidR="006E5310" w:rsidRPr="002C799F" w:rsidRDefault="006E5310" w:rsidP="00D231DA">
      <w:pPr>
        <w:ind w:left="142"/>
        <w:jc w:val="both"/>
        <w:rPr>
          <w:lang w:val="uk-UA"/>
        </w:rPr>
      </w:pPr>
    </w:p>
    <w:p w14:paraId="6C4B4499" w14:textId="6F1A570C" w:rsidR="00AA4DC1" w:rsidRPr="002C799F" w:rsidRDefault="006E5310" w:rsidP="00D231DA">
      <w:pPr>
        <w:ind w:left="142"/>
        <w:jc w:val="both"/>
        <w:rPr>
          <w:shd w:val="clear" w:color="auto" w:fill="FFFFFF"/>
        </w:rPr>
      </w:pPr>
      <w:r w:rsidRPr="002C799F">
        <w:rPr>
          <w:lang w:val="uk-UA"/>
        </w:rPr>
        <w:t xml:space="preserve">                  </w:t>
      </w:r>
      <w:r w:rsidR="00AA4DC1" w:rsidRPr="002C799F">
        <w:t xml:space="preserve">3. </w:t>
      </w:r>
      <w:proofErr w:type="spellStart"/>
      <w:r w:rsidR="00AA4DC1" w:rsidRPr="002C799F">
        <w:rPr>
          <w:shd w:val="clear" w:color="auto" w:fill="FFFFFF"/>
        </w:rPr>
        <w:t>Комісії</w:t>
      </w:r>
      <w:proofErr w:type="spellEnd"/>
      <w:r w:rsidR="00AA4DC1" w:rsidRPr="002C799F">
        <w:rPr>
          <w:shd w:val="clear" w:color="auto" w:fill="FFFFFF"/>
        </w:rPr>
        <w:t xml:space="preserve"> </w:t>
      </w:r>
      <w:proofErr w:type="spellStart"/>
      <w:r w:rsidR="00AA4DC1" w:rsidRPr="002C799F">
        <w:rPr>
          <w:shd w:val="clear" w:color="auto" w:fill="FFFFFF"/>
        </w:rPr>
        <w:t>забезпечити</w:t>
      </w:r>
      <w:proofErr w:type="spellEnd"/>
      <w:r w:rsidR="00AA4DC1" w:rsidRPr="002C799F">
        <w:rPr>
          <w:shd w:val="clear" w:color="auto" w:fill="FFFFFF"/>
        </w:rPr>
        <w:t xml:space="preserve"> </w:t>
      </w:r>
      <w:proofErr w:type="spellStart"/>
      <w:r w:rsidR="00AA4DC1" w:rsidRPr="002C799F">
        <w:rPr>
          <w:shd w:val="clear" w:color="auto" w:fill="FFFFFF"/>
        </w:rPr>
        <w:t>проведення</w:t>
      </w:r>
      <w:proofErr w:type="spellEnd"/>
      <w:r w:rsidR="00AA4DC1" w:rsidRPr="002C799F">
        <w:rPr>
          <w:shd w:val="clear" w:color="auto" w:fill="FFFFFF"/>
        </w:rPr>
        <w:t xml:space="preserve"> </w:t>
      </w:r>
      <w:proofErr w:type="spellStart"/>
      <w:r w:rsidR="00AA4DC1" w:rsidRPr="002C799F">
        <w:rPr>
          <w:shd w:val="clear" w:color="auto" w:fill="FFFFFF"/>
        </w:rPr>
        <w:t>процедури</w:t>
      </w:r>
      <w:proofErr w:type="spellEnd"/>
      <w:r w:rsidR="00AA4DC1" w:rsidRPr="002C799F">
        <w:rPr>
          <w:shd w:val="clear" w:color="auto" w:fill="FFFFFF"/>
        </w:rPr>
        <w:t xml:space="preserve"> </w:t>
      </w:r>
      <w:proofErr w:type="spellStart"/>
      <w:r w:rsidR="00AA4DC1" w:rsidRPr="002C799F">
        <w:rPr>
          <w:shd w:val="clear" w:color="auto" w:fill="FFFFFF"/>
        </w:rPr>
        <w:t>повернення</w:t>
      </w:r>
      <w:proofErr w:type="spellEnd"/>
      <w:r w:rsidR="00AA4DC1" w:rsidRPr="002C799F">
        <w:rPr>
          <w:shd w:val="clear" w:color="auto" w:fill="FFFFFF"/>
        </w:rPr>
        <w:t xml:space="preserve"> </w:t>
      </w:r>
      <w:proofErr w:type="spellStart"/>
      <w:r w:rsidR="00AA4DC1" w:rsidRPr="002C799F">
        <w:rPr>
          <w:shd w:val="clear" w:color="auto" w:fill="FFFFFF"/>
        </w:rPr>
        <w:t>об’єктів</w:t>
      </w:r>
      <w:proofErr w:type="spellEnd"/>
      <w:r w:rsidR="00AA4DC1" w:rsidRPr="002C799F">
        <w:rPr>
          <w:shd w:val="clear" w:color="auto" w:fill="FFFFFF"/>
        </w:rPr>
        <w:t xml:space="preserve"> </w:t>
      </w:r>
      <w:proofErr w:type="spellStart"/>
      <w:r w:rsidR="00AA4DC1" w:rsidRPr="002C799F">
        <w:rPr>
          <w:shd w:val="clear" w:color="auto" w:fill="FFFFFF"/>
        </w:rPr>
        <w:t>нерухомого</w:t>
      </w:r>
      <w:proofErr w:type="spellEnd"/>
      <w:r w:rsidR="00AA4DC1" w:rsidRPr="002C799F">
        <w:rPr>
          <w:shd w:val="clear" w:color="auto" w:fill="FFFFFF"/>
        </w:rPr>
        <w:t xml:space="preserve"> майна з </w:t>
      </w:r>
      <w:proofErr w:type="spellStart"/>
      <w:r w:rsidR="00AA4DC1" w:rsidRPr="002C799F">
        <w:rPr>
          <w:shd w:val="clear" w:color="auto" w:fill="FFFFFF"/>
        </w:rPr>
        <w:t>оформленням</w:t>
      </w:r>
      <w:proofErr w:type="spellEnd"/>
      <w:r w:rsidR="00AA4DC1" w:rsidRPr="002C799F">
        <w:rPr>
          <w:shd w:val="clear" w:color="auto" w:fill="FFFFFF"/>
        </w:rPr>
        <w:t xml:space="preserve"> </w:t>
      </w:r>
      <w:proofErr w:type="spellStart"/>
      <w:r w:rsidR="00AA4DC1" w:rsidRPr="002C799F">
        <w:rPr>
          <w:shd w:val="clear" w:color="auto" w:fill="FFFFFF"/>
        </w:rPr>
        <w:t>відповідних</w:t>
      </w:r>
      <w:proofErr w:type="spellEnd"/>
      <w:r w:rsidR="00AA4DC1" w:rsidRPr="002C799F">
        <w:rPr>
          <w:shd w:val="clear" w:color="auto" w:fill="FFFFFF"/>
        </w:rPr>
        <w:t xml:space="preserve"> </w:t>
      </w:r>
      <w:proofErr w:type="spellStart"/>
      <w:r w:rsidR="00AA4DC1" w:rsidRPr="002C799F">
        <w:rPr>
          <w:shd w:val="clear" w:color="auto" w:fill="FFFFFF"/>
        </w:rPr>
        <w:t>актів</w:t>
      </w:r>
      <w:proofErr w:type="spellEnd"/>
      <w:r w:rsidR="00AA4DC1" w:rsidRPr="002C799F">
        <w:rPr>
          <w:shd w:val="clear" w:color="auto" w:fill="FFFFFF"/>
        </w:rPr>
        <w:t xml:space="preserve"> </w:t>
      </w:r>
      <w:proofErr w:type="spellStart"/>
      <w:r w:rsidR="00AA4DC1" w:rsidRPr="002C799F">
        <w:rPr>
          <w:shd w:val="clear" w:color="auto" w:fill="FFFFFF"/>
        </w:rPr>
        <w:t>приймання-передачі</w:t>
      </w:r>
      <w:proofErr w:type="spellEnd"/>
      <w:r w:rsidR="00AA4DC1" w:rsidRPr="002C799F">
        <w:rPr>
          <w:shd w:val="clear" w:color="auto" w:fill="FFFFFF"/>
        </w:rPr>
        <w:t xml:space="preserve">.  </w:t>
      </w:r>
    </w:p>
    <w:p w14:paraId="1E939B45" w14:textId="286FB223" w:rsidR="00AA4DC1" w:rsidRPr="002C799F" w:rsidRDefault="006E5310" w:rsidP="00D231DA">
      <w:pPr>
        <w:ind w:left="142"/>
        <w:jc w:val="both"/>
        <w:rPr>
          <w:shd w:val="clear" w:color="auto" w:fill="FFFFFF"/>
          <w:lang w:val="uk-UA"/>
        </w:rPr>
      </w:pPr>
      <w:r w:rsidRPr="002C799F">
        <w:rPr>
          <w:lang w:val="uk-UA"/>
        </w:rPr>
        <w:t xml:space="preserve">           </w:t>
      </w:r>
      <w:r w:rsidR="00AA4DC1" w:rsidRPr="002C799F">
        <w:rPr>
          <w:lang w:val="uk-UA"/>
        </w:rPr>
        <w:t>4. Забезпечити оприлюднення даного рішення на офіційному веб-сайті Косівської міської ради «</w:t>
      </w:r>
      <w:proofErr w:type="spellStart"/>
      <w:r w:rsidR="00AA4DC1" w:rsidRPr="002C799F">
        <w:t>http</w:t>
      </w:r>
      <w:proofErr w:type="spellEnd"/>
      <w:r w:rsidR="00AA4DC1" w:rsidRPr="002C799F">
        <w:rPr>
          <w:lang w:val="uk-UA"/>
        </w:rPr>
        <w:t>://</w:t>
      </w:r>
      <w:proofErr w:type="spellStart"/>
      <w:r w:rsidR="00AA4DC1" w:rsidRPr="002C799F">
        <w:t>kosivmr</w:t>
      </w:r>
      <w:proofErr w:type="spellEnd"/>
      <w:r w:rsidR="00AA4DC1" w:rsidRPr="002C799F">
        <w:rPr>
          <w:lang w:val="uk-UA"/>
        </w:rPr>
        <w:t>.</w:t>
      </w:r>
      <w:proofErr w:type="spellStart"/>
      <w:r w:rsidR="00AA4DC1" w:rsidRPr="002C799F">
        <w:t>if</w:t>
      </w:r>
      <w:proofErr w:type="spellEnd"/>
      <w:r w:rsidR="00AA4DC1" w:rsidRPr="002C799F">
        <w:rPr>
          <w:lang w:val="uk-UA"/>
        </w:rPr>
        <w:t>.</w:t>
      </w:r>
      <w:proofErr w:type="spellStart"/>
      <w:r w:rsidR="00AA4DC1" w:rsidRPr="002C799F">
        <w:t>ua</w:t>
      </w:r>
      <w:proofErr w:type="spellEnd"/>
      <w:r w:rsidR="00AA4DC1" w:rsidRPr="002C799F">
        <w:rPr>
          <w:lang w:val="uk-UA"/>
        </w:rPr>
        <w:t>».</w:t>
      </w:r>
    </w:p>
    <w:p w14:paraId="1FB858F2" w14:textId="52908808" w:rsidR="00AA4DC1" w:rsidRPr="002C799F" w:rsidRDefault="006E5310" w:rsidP="00D231DA">
      <w:pPr>
        <w:ind w:left="142"/>
        <w:jc w:val="both"/>
        <w:rPr>
          <w:shd w:val="clear" w:color="auto" w:fill="FFFFFF"/>
        </w:rPr>
      </w:pPr>
      <w:r w:rsidRPr="002C799F">
        <w:rPr>
          <w:lang w:val="uk-UA"/>
        </w:rPr>
        <w:lastRenderedPageBreak/>
        <w:t xml:space="preserve">                </w:t>
      </w:r>
      <w:r w:rsidR="00AA4DC1" w:rsidRPr="002C799F">
        <w:t xml:space="preserve">5. Контроль за </w:t>
      </w:r>
      <w:proofErr w:type="spellStart"/>
      <w:r w:rsidR="00AA4DC1" w:rsidRPr="002C799F">
        <w:t>виконанням</w:t>
      </w:r>
      <w:proofErr w:type="spellEnd"/>
      <w:r w:rsidR="00AA4DC1" w:rsidRPr="002C799F">
        <w:t xml:space="preserve"> </w:t>
      </w:r>
      <w:proofErr w:type="spellStart"/>
      <w:r w:rsidR="00AA4DC1" w:rsidRPr="002C799F">
        <w:t>рішення</w:t>
      </w:r>
      <w:proofErr w:type="spellEnd"/>
      <w:r w:rsidR="00AA4DC1" w:rsidRPr="002C799F">
        <w:t xml:space="preserve"> </w:t>
      </w:r>
      <w:proofErr w:type="spellStart"/>
      <w:r w:rsidR="00AA4DC1" w:rsidRPr="002C799F">
        <w:t>покласти</w:t>
      </w:r>
      <w:proofErr w:type="spellEnd"/>
      <w:r w:rsidR="00AA4DC1" w:rsidRPr="002C799F">
        <w:t xml:space="preserve"> на заступника </w:t>
      </w:r>
      <w:proofErr w:type="spellStart"/>
      <w:r w:rsidR="00AA4DC1" w:rsidRPr="002C799F">
        <w:t>міського</w:t>
      </w:r>
      <w:proofErr w:type="spellEnd"/>
      <w:r w:rsidR="00AA4DC1" w:rsidRPr="002C799F">
        <w:t xml:space="preserve"> </w:t>
      </w:r>
      <w:proofErr w:type="spellStart"/>
      <w:r w:rsidR="00AA4DC1" w:rsidRPr="002C799F">
        <w:t>голови</w:t>
      </w:r>
      <w:proofErr w:type="spellEnd"/>
      <w:r w:rsidR="00AA4DC1" w:rsidRPr="002C799F">
        <w:t xml:space="preserve"> </w:t>
      </w:r>
      <w:proofErr w:type="spellStart"/>
      <w:r w:rsidR="00AA4DC1" w:rsidRPr="002C799F">
        <w:t>Костинюка</w:t>
      </w:r>
      <w:proofErr w:type="spellEnd"/>
      <w:r w:rsidR="00AA4DC1" w:rsidRPr="002C799F">
        <w:t xml:space="preserve"> С.В. та на </w:t>
      </w:r>
      <w:proofErr w:type="spellStart"/>
      <w:r w:rsidR="00AA4DC1" w:rsidRPr="002C799F">
        <w:t>постійну</w:t>
      </w:r>
      <w:proofErr w:type="spellEnd"/>
      <w:r w:rsidR="00AA4DC1" w:rsidRPr="002C799F">
        <w:t xml:space="preserve"> </w:t>
      </w:r>
      <w:proofErr w:type="spellStart"/>
      <w:r w:rsidR="00AA4DC1" w:rsidRPr="002C799F">
        <w:t>депутатську</w:t>
      </w:r>
      <w:proofErr w:type="spellEnd"/>
      <w:r w:rsidR="00AA4DC1" w:rsidRPr="002C799F">
        <w:t xml:space="preserve"> </w:t>
      </w:r>
      <w:proofErr w:type="spellStart"/>
      <w:r w:rsidR="00AA4DC1" w:rsidRPr="002C799F">
        <w:t>комісію</w:t>
      </w:r>
      <w:proofErr w:type="spellEnd"/>
      <w:r w:rsidR="00AA4DC1" w:rsidRPr="002C799F">
        <w:t xml:space="preserve"> з </w:t>
      </w:r>
      <w:proofErr w:type="spellStart"/>
      <w:r w:rsidR="00AA4DC1" w:rsidRPr="002C799F">
        <w:t>питань</w:t>
      </w:r>
      <w:proofErr w:type="spellEnd"/>
      <w:r w:rsidR="00AA4DC1" w:rsidRPr="002C799F">
        <w:t xml:space="preserve"> </w:t>
      </w:r>
      <w:proofErr w:type="spellStart"/>
      <w:r w:rsidR="00AA4DC1" w:rsidRPr="002C799F">
        <w:rPr>
          <w:bdr w:val="none" w:sz="0" w:space="0" w:color="auto" w:frame="1"/>
        </w:rPr>
        <w:t>житлово-комунального</w:t>
      </w:r>
      <w:proofErr w:type="spellEnd"/>
      <w:r w:rsidR="00AA4DC1" w:rsidRPr="002C799F">
        <w:rPr>
          <w:bdr w:val="none" w:sz="0" w:space="0" w:color="auto" w:frame="1"/>
        </w:rPr>
        <w:t xml:space="preserve"> </w:t>
      </w:r>
      <w:proofErr w:type="spellStart"/>
      <w:r w:rsidR="00AA4DC1" w:rsidRPr="002C799F">
        <w:rPr>
          <w:bdr w:val="none" w:sz="0" w:space="0" w:color="auto" w:frame="1"/>
        </w:rPr>
        <w:t>господарства</w:t>
      </w:r>
      <w:proofErr w:type="spellEnd"/>
      <w:r w:rsidR="00AA4DC1" w:rsidRPr="002C799F">
        <w:t xml:space="preserve"> </w:t>
      </w:r>
      <w:r w:rsidR="00AA4DC1" w:rsidRPr="002C799F">
        <w:rPr>
          <w:bCs/>
        </w:rPr>
        <w:t xml:space="preserve">  </w:t>
      </w:r>
      <w:proofErr w:type="spellStart"/>
      <w:r w:rsidR="00AA4DC1" w:rsidRPr="002C799F">
        <w:t>Косівської</w:t>
      </w:r>
      <w:proofErr w:type="spellEnd"/>
      <w:r w:rsidR="00AA4DC1" w:rsidRPr="002C799F">
        <w:t xml:space="preserve"> </w:t>
      </w:r>
      <w:proofErr w:type="spellStart"/>
      <w:r w:rsidR="00AA4DC1" w:rsidRPr="002C799F">
        <w:t>міської</w:t>
      </w:r>
      <w:proofErr w:type="spellEnd"/>
      <w:r w:rsidR="00AA4DC1" w:rsidRPr="002C799F">
        <w:t xml:space="preserve"> ради.</w:t>
      </w:r>
    </w:p>
    <w:p w14:paraId="7E38FC33" w14:textId="77777777" w:rsidR="00AA4DC1" w:rsidRPr="002C799F" w:rsidRDefault="00AA4DC1" w:rsidP="00D231DA">
      <w:pPr>
        <w:ind w:left="142"/>
        <w:jc w:val="both"/>
        <w:rPr>
          <w:b/>
          <w:lang w:eastAsia="en-US"/>
        </w:rPr>
      </w:pPr>
    </w:p>
    <w:p w14:paraId="6B302AE2" w14:textId="77777777" w:rsidR="00AA4DC1" w:rsidRPr="002C799F" w:rsidRDefault="00AA4DC1" w:rsidP="00D231DA">
      <w:pPr>
        <w:spacing w:before="240" w:after="60"/>
        <w:ind w:left="142"/>
        <w:jc w:val="both"/>
        <w:outlineLvl w:val="7"/>
        <w:rPr>
          <w:b/>
        </w:rPr>
      </w:pPr>
      <w:proofErr w:type="spellStart"/>
      <w:r w:rsidRPr="002C799F">
        <w:rPr>
          <w:b/>
        </w:rPr>
        <w:t>Міський</w:t>
      </w:r>
      <w:proofErr w:type="spellEnd"/>
      <w:r w:rsidRPr="002C799F">
        <w:rPr>
          <w:b/>
        </w:rPr>
        <w:t xml:space="preserve"> голова                                                                  </w:t>
      </w:r>
      <w:proofErr w:type="spellStart"/>
      <w:r w:rsidRPr="002C799F">
        <w:rPr>
          <w:b/>
        </w:rPr>
        <w:t>Юрій</w:t>
      </w:r>
      <w:proofErr w:type="spellEnd"/>
      <w:r w:rsidRPr="002C799F">
        <w:rPr>
          <w:b/>
        </w:rPr>
        <w:t xml:space="preserve">    ПЛОСКОНОС</w:t>
      </w:r>
    </w:p>
    <w:p w14:paraId="31EA11C5" w14:textId="77777777" w:rsidR="00AA4DC1" w:rsidRPr="002C799F" w:rsidRDefault="00AA4DC1" w:rsidP="00D231DA">
      <w:pPr>
        <w:pStyle w:val="a6"/>
        <w:ind w:left="142"/>
        <w:rPr>
          <w:rFonts w:ascii="Times New Roman" w:hAnsi="Times New Roman" w:cs="Times New Roman"/>
          <w:b/>
          <w:lang w:val="ru-RU"/>
        </w:rPr>
      </w:pPr>
    </w:p>
    <w:p w14:paraId="7BB87B2B" w14:textId="77777777" w:rsidR="00AA4DC1" w:rsidRPr="002C799F" w:rsidRDefault="00AA4DC1" w:rsidP="00D231DA">
      <w:pPr>
        <w:ind w:left="142"/>
        <w:rPr>
          <w:lang w:eastAsia="uk-UA"/>
        </w:rPr>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r w:rsidRPr="002C799F">
        <w:t> </w:t>
      </w:r>
    </w:p>
    <w:p w14:paraId="6F5A2132" w14:textId="77777777" w:rsidR="00AA4DC1" w:rsidRPr="002C799F" w:rsidRDefault="00AA4DC1" w:rsidP="00D231DA">
      <w:pPr>
        <w:ind w:left="142"/>
        <w:rPr>
          <w:lang w:eastAsia="en-US"/>
        </w:rPr>
      </w:pPr>
    </w:p>
    <w:p w14:paraId="3F841D5C" w14:textId="14680584" w:rsidR="002B5813" w:rsidRPr="002C799F" w:rsidRDefault="002B5813" w:rsidP="00A82DC1">
      <w:pPr>
        <w:pStyle w:val="paragraph"/>
        <w:spacing w:before="0" w:beforeAutospacing="0" w:after="0" w:afterAutospacing="0"/>
        <w:ind w:right="141"/>
        <w:textAlignment w:val="baseline"/>
        <w:rPr>
          <w:noProof/>
          <w:lang w:eastAsia="uk-UA"/>
        </w:rPr>
      </w:pPr>
    </w:p>
    <w:p w14:paraId="4A6731F5" w14:textId="77777777" w:rsidR="002B5813" w:rsidRPr="002C799F" w:rsidRDefault="002B5813" w:rsidP="002B5813">
      <w:pPr>
        <w:pStyle w:val="paragraph"/>
        <w:spacing w:before="0" w:beforeAutospacing="0" w:after="0" w:afterAutospacing="0"/>
        <w:ind w:right="141"/>
        <w:jc w:val="right"/>
        <w:textAlignment w:val="baseline"/>
        <w:rPr>
          <w:noProof/>
          <w:lang w:val="uk-UA" w:eastAsia="uk-UA"/>
        </w:rPr>
      </w:pPr>
    </w:p>
    <w:p w14:paraId="73F44E2E" w14:textId="0D113918" w:rsidR="002B5813" w:rsidRPr="002C799F" w:rsidRDefault="002B5813" w:rsidP="00AA4DC1">
      <w:pPr>
        <w:pStyle w:val="paragraph"/>
        <w:spacing w:before="0" w:beforeAutospacing="0" w:after="0" w:afterAutospacing="0"/>
        <w:ind w:right="141"/>
        <w:textAlignment w:val="baseline"/>
        <w:rPr>
          <w:noProof/>
          <w:lang w:val="uk-UA" w:eastAsia="uk-UA"/>
        </w:rPr>
      </w:pPr>
    </w:p>
    <w:p w14:paraId="04AF57E8" w14:textId="77777777" w:rsidR="006E5310" w:rsidRPr="002C799F" w:rsidRDefault="006E5310" w:rsidP="00790A49">
      <w:pPr>
        <w:jc w:val="right"/>
        <w:rPr>
          <w:b/>
        </w:rPr>
      </w:pPr>
    </w:p>
    <w:p w14:paraId="12FDD6DF" w14:textId="77777777" w:rsidR="006E5310" w:rsidRPr="002C799F" w:rsidRDefault="006E5310" w:rsidP="00790A49">
      <w:pPr>
        <w:jc w:val="right"/>
        <w:rPr>
          <w:b/>
        </w:rPr>
      </w:pPr>
    </w:p>
    <w:p w14:paraId="515F8DE3" w14:textId="77777777" w:rsidR="006E5310" w:rsidRPr="002C799F" w:rsidRDefault="006E5310" w:rsidP="00790A49">
      <w:pPr>
        <w:jc w:val="right"/>
        <w:rPr>
          <w:b/>
        </w:rPr>
      </w:pPr>
    </w:p>
    <w:p w14:paraId="12D2D5C5" w14:textId="77777777" w:rsidR="006E5310" w:rsidRPr="002C799F" w:rsidRDefault="006E5310" w:rsidP="00790A49">
      <w:pPr>
        <w:jc w:val="right"/>
        <w:rPr>
          <w:b/>
        </w:rPr>
      </w:pPr>
    </w:p>
    <w:p w14:paraId="177D2B7B" w14:textId="77777777" w:rsidR="006E5310" w:rsidRPr="002C799F" w:rsidRDefault="006E5310" w:rsidP="00790A49">
      <w:pPr>
        <w:jc w:val="right"/>
        <w:rPr>
          <w:b/>
        </w:rPr>
      </w:pPr>
    </w:p>
    <w:p w14:paraId="064872FB" w14:textId="77777777" w:rsidR="006E5310" w:rsidRPr="002C799F" w:rsidRDefault="006E5310" w:rsidP="00790A49">
      <w:pPr>
        <w:jc w:val="right"/>
        <w:rPr>
          <w:b/>
        </w:rPr>
      </w:pPr>
    </w:p>
    <w:p w14:paraId="6CDFFC7F" w14:textId="77777777" w:rsidR="006E5310" w:rsidRPr="002C799F" w:rsidRDefault="006E5310" w:rsidP="00790A49">
      <w:pPr>
        <w:jc w:val="right"/>
        <w:rPr>
          <w:b/>
        </w:rPr>
      </w:pPr>
    </w:p>
    <w:p w14:paraId="10F5C076" w14:textId="77777777" w:rsidR="006E5310" w:rsidRPr="002C799F" w:rsidRDefault="006E5310" w:rsidP="00790A49">
      <w:pPr>
        <w:jc w:val="right"/>
        <w:rPr>
          <w:b/>
        </w:rPr>
      </w:pPr>
    </w:p>
    <w:p w14:paraId="7B3D4F47" w14:textId="77777777" w:rsidR="006E5310" w:rsidRPr="002C799F" w:rsidRDefault="006E5310" w:rsidP="00790A49">
      <w:pPr>
        <w:jc w:val="right"/>
        <w:rPr>
          <w:b/>
        </w:rPr>
      </w:pPr>
    </w:p>
    <w:p w14:paraId="6D431CDE" w14:textId="77777777" w:rsidR="006E5310" w:rsidRPr="002C799F" w:rsidRDefault="006E5310" w:rsidP="00790A49">
      <w:pPr>
        <w:jc w:val="right"/>
        <w:rPr>
          <w:b/>
        </w:rPr>
      </w:pPr>
    </w:p>
    <w:p w14:paraId="0D8BE555" w14:textId="77777777" w:rsidR="006E5310" w:rsidRPr="002C799F" w:rsidRDefault="006E5310" w:rsidP="00790A49">
      <w:pPr>
        <w:jc w:val="right"/>
        <w:rPr>
          <w:b/>
        </w:rPr>
      </w:pPr>
    </w:p>
    <w:p w14:paraId="7FE89157" w14:textId="77777777" w:rsidR="006E5310" w:rsidRPr="002C799F" w:rsidRDefault="006E5310" w:rsidP="00790A49">
      <w:pPr>
        <w:jc w:val="right"/>
        <w:rPr>
          <w:b/>
        </w:rPr>
      </w:pPr>
    </w:p>
    <w:p w14:paraId="1EB26AFD" w14:textId="77777777" w:rsidR="006E5310" w:rsidRPr="002C799F" w:rsidRDefault="006E5310" w:rsidP="00790A49">
      <w:pPr>
        <w:jc w:val="right"/>
        <w:rPr>
          <w:b/>
        </w:rPr>
      </w:pPr>
    </w:p>
    <w:p w14:paraId="6A31F2F8" w14:textId="77777777" w:rsidR="006E5310" w:rsidRPr="002C799F" w:rsidRDefault="006E5310" w:rsidP="00790A49">
      <w:pPr>
        <w:jc w:val="right"/>
        <w:rPr>
          <w:b/>
        </w:rPr>
      </w:pPr>
    </w:p>
    <w:p w14:paraId="399485A4" w14:textId="77777777" w:rsidR="006E5310" w:rsidRPr="002C799F" w:rsidRDefault="006E5310" w:rsidP="00790A49">
      <w:pPr>
        <w:jc w:val="right"/>
        <w:rPr>
          <w:b/>
        </w:rPr>
      </w:pPr>
    </w:p>
    <w:p w14:paraId="1BBC8B8A" w14:textId="77777777" w:rsidR="006E5310" w:rsidRPr="002C799F" w:rsidRDefault="006E5310" w:rsidP="00790A49">
      <w:pPr>
        <w:jc w:val="right"/>
        <w:rPr>
          <w:b/>
        </w:rPr>
      </w:pPr>
    </w:p>
    <w:p w14:paraId="1A01EA75" w14:textId="77777777" w:rsidR="006E5310" w:rsidRPr="002C799F" w:rsidRDefault="006E5310" w:rsidP="00790A49">
      <w:pPr>
        <w:jc w:val="right"/>
        <w:rPr>
          <w:b/>
        </w:rPr>
      </w:pPr>
    </w:p>
    <w:p w14:paraId="5FB39B04" w14:textId="77777777" w:rsidR="006E5310" w:rsidRPr="002C799F" w:rsidRDefault="006E5310" w:rsidP="00790A49">
      <w:pPr>
        <w:jc w:val="right"/>
        <w:rPr>
          <w:b/>
        </w:rPr>
      </w:pPr>
    </w:p>
    <w:p w14:paraId="50B166B8" w14:textId="77777777" w:rsidR="006E5310" w:rsidRPr="002C799F" w:rsidRDefault="006E5310" w:rsidP="00790A49">
      <w:pPr>
        <w:jc w:val="right"/>
        <w:rPr>
          <w:b/>
        </w:rPr>
      </w:pPr>
    </w:p>
    <w:p w14:paraId="6763F283" w14:textId="77777777" w:rsidR="006E5310" w:rsidRPr="002C799F" w:rsidRDefault="006E5310" w:rsidP="00790A49">
      <w:pPr>
        <w:jc w:val="right"/>
        <w:rPr>
          <w:b/>
        </w:rPr>
      </w:pPr>
    </w:p>
    <w:p w14:paraId="4DB959D9" w14:textId="77777777" w:rsidR="006E5310" w:rsidRPr="002C799F" w:rsidRDefault="006E5310" w:rsidP="00790A49">
      <w:pPr>
        <w:jc w:val="right"/>
        <w:rPr>
          <w:b/>
        </w:rPr>
      </w:pPr>
    </w:p>
    <w:p w14:paraId="7AE5CCA2" w14:textId="77777777" w:rsidR="006E5310" w:rsidRPr="002C799F" w:rsidRDefault="006E5310" w:rsidP="00790A49">
      <w:pPr>
        <w:jc w:val="right"/>
        <w:rPr>
          <w:b/>
        </w:rPr>
      </w:pPr>
    </w:p>
    <w:p w14:paraId="5AD0BA63" w14:textId="77777777" w:rsidR="006E5310" w:rsidRPr="002C799F" w:rsidRDefault="006E5310" w:rsidP="00790A49">
      <w:pPr>
        <w:jc w:val="right"/>
        <w:rPr>
          <w:b/>
        </w:rPr>
      </w:pPr>
    </w:p>
    <w:p w14:paraId="3CA1F66F" w14:textId="77777777" w:rsidR="006E5310" w:rsidRPr="002C799F" w:rsidRDefault="006E5310" w:rsidP="00790A49">
      <w:pPr>
        <w:jc w:val="right"/>
        <w:rPr>
          <w:b/>
        </w:rPr>
      </w:pPr>
    </w:p>
    <w:p w14:paraId="0986D6A3" w14:textId="77777777" w:rsidR="006E5310" w:rsidRPr="002C799F" w:rsidRDefault="006E5310" w:rsidP="00790A49">
      <w:pPr>
        <w:jc w:val="right"/>
        <w:rPr>
          <w:b/>
        </w:rPr>
      </w:pPr>
    </w:p>
    <w:p w14:paraId="2B0F202C" w14:textId="77777777" w:rsidR="006E5310" w:rsidRPr="002C799F" w:rsidRDefault="006E5310" w:rsidP="00790A49">
      <w:pPr>
        <w:jc w:val="right"/>
        <w:rPr>
          <w:b/>
        </w:rPr>
      </w:pPr>
    </w:p>
    <w:p w14:paraId="2C71899D" w14:textId="77777777" w:rsidR="006E5310" w:rsidRPr="002C799F" w:rsidRDefault="006E5310" w:rsidP="00790A49">
      <w:pPr>
        <w:jc w:val="right"/>
        <w:rPr>
          <w:b/>
        </w:rPr>
      </w:pPr>
    </w:p>
    <w:p w14:paraId="474E8954" w14:textId="77777777" w:rsidR="006E5310" w:rsidRPr="002C799F" w:rsidRDefault="006E5310" w:rsidP="00790A49">
      <w:pPr>
        <w:jc w:val="right"/>
        <w:rPr>
          <w:b/>
        </w:rPr>
      </w:pPr>
    </w:p>
    <w:p w14:paraId="6A30E56F" w14:textId="77777777" w:rsidR="006E5310" w:rsidRPr="002C799F" w:rsidRDefault="006E5310" w:rsidP="00790A49">
      <w:pPr>
        <w:jc w:val="right"/>
        <w:rPr>
          <w:b/>
        </w:rPr>
      </w:pPr>
    </w:p>
    <w:p w14:paraId="2C40D7ED" w14:textId="77777777" w:rsidR="006E5310" w:rsidRPr="002C799F" w:rsidRDefault="006E5310" w:rsidP="00790A49">
      <w:pPr>
        <w:jc w:val="right"/>
        <w:rPr>
          <w:b/>
        </w:rPr>
      </w:pPr>
    </w:p>
    <w:p w14:paraId="309BDC34" w14:textId="77777777" w:rsidR="006E5310" w:rsidRPr="002C799F" w:rsidRDefault="006E5310" w:rsidP="00790A49">
      <w:pPr>
        <w:jc w:val="right"/>
        <w:rPr>
          <w:b/>
        </w:rPr>
      </w:pPr>
    </w:p>
    <w:p w14:paraId="627E5F96" w14:textId="77777777" w:rsidR="006E5310" w:rsidRPr="002C799F" w:rsidRDefault="006E5310" w:rsidP="00790A49">
      <w:pPr>
        <w:jc w:val="right"/>
        <w:rPr>
          <w:b/>
        </w:rPr>
      </w:pPr>
    </w:p>
    <w:p w14:paraId="39A593D3" w14:textId="77777777" w:rsidR="006E5310" w:rsidRPr="002C799F" w:rsidRDefault="006E5310" w:rsidP="00790A49">
      <w:pPr>
        <w:jc w:val="right"/>
        <w:rPr>
          <w:b/>
        </w:rPr>
      </w:pPr>
    </w:p>
    <w:p w14:paraId="41487A53" w14:textId="77777777" w:rsidR="006E5310" w:rsidRPr="002C799F" w:rsidRDefault="006E5310" w:rsidP="00790A49">
      <w:pPr>
        <w:jc w:val="right"/>
        <w:rPr>
          <w:b/>
        </w:rPr>
      </w:pPr>
    </w:p>
    <w:p w14:paraId="7F68A2F9" w14:textId="77777777" w:rsidR="006E5310" w:rsidRPr="002C799F" w:rsidRDefault="006E5310" w:rsidP="00790A49">
      <w:pPr>
        <w:jc w:val="right"/>
        <w:rPr>
          <w:b/>
        </w:rPr>
      </w:pPr>
    </w:p>
    <w:p w14:paraId="1D478D8A" w14:textId="77777777" w:rsidR="006E5310" w:rsidRPr="002C799F" w:rsidRDefault="006E5310" w:rsidP="00790A49">
      <w:pPr>
        <w:jc w:val="right"/>
        <w:rPr>
          <w:b/>
        </w:rPr>
      </w:pPr>
    </w:p>
    <w:p w14:paraId="6D616ACF" w14:textId="77777777" w:rsidR="006E5310" w:rsidRPr="002C799F" w:rsidRDefault="006E5310" w:rsidP="00790A49">
      <w:pPr>
        <w:jc w:val="right"/>
        <w:rPr>
          <w:b/>
        </w:rPr>
      </w:pPr>
    </w:p>
    <w:p w14:paraId="61E77695" w14:textId="77777777" w:rsidR="006E5310" w:rsidRPr="002C799F" w:rsidRDefault="006E5310" w:rsidP="00790A49">
      <w:pPr>
        <w:jc w:val="right"/>
        <w:rPr>
          <w:b/>
        </w:rPr>
      </w:pPr>
    </w:p>
    <w:p w14:paraId="7CD3FFFE" w14:textId="77777777" w:rsidR="006E5310" w:rsidRPr="002C799F" w:rsidRDefault="006E5310" w:rsidP="00790A49">
      <w:pPr>
        <w:jc w:val="right"/>
        <w:rPr>
          <w:b/>
        </w:rPr>
      </w:pPr>
    </w:p>
    <w:p w14:paraId="5655116A" w14:textId="65B98BA2" w:rsidR="006E5310" w:rsidRDefault="006E5310" w:rsidP="00790A49">
      <w:pPr>
        <w:jc w:val="right"/>
        <w:rPr>
          <w:b/>
        </w:rPr>
      </w:pPr>
    </w:p>
    <w:p w14:paraId="1A2EB4AC" w14:textId="0CD5F6C4" w:rsidR="00A953E9" w:rsidRDefault="00A953E9" w:rsidP="00790A49">
      <w:pPr>
        <w:jc w:val="right"/>
        <w:rPr>
          <w:b/>
        </w:rPr>
      </w:pPr>
    </w:p>
    <w:p w14:paraId="07686D3C" w14:textId="77777777" w:rsidR="00A953E9" w:rsidRPr="002C799F" w:rsidRDefault="00A953E9" w:rsidP="00790A49">
      <w:pPr>
        <w:jc w:val="right"/>
        <w:rPr>
          <w:b/>
        </w:rPr>
      </w:pPr>
    </w:p>
    <w:p w14:paraId="016D231B" w14:textId="77777777" w:rsidR="006E5310" w:rsidRPr="002C799F" w:rsidRDefault="006E5310" w:rsidP="00790A49">
      <w:pPr>
        <w:jc w:val="right"/>
        <w:rPr>
          <w:b/>
        </w:rPr>
      </w:pPr>
    </w:p>
    <w:p w14:paraId="3C1CD409" w14:textId="77777777" w:rsidR="006E5310" w:rsidRPr="002C799F" w:rsidRDefault="006E5310" w:rsidP="00790A49">
      <w:pPr>
        <w:jc w:val="right"/>
        <w:rPr>
          <w:b/>
        </w:rPr>
      </w:pPr>
    </w:p>
    <w:p w14:paraId="03D27173" w14:textId="52E87D54" w:rsidR="00790A49" w:rsidRPr="002C799F" w:rsidRDefault="00790A49" w:rsidP="00790A49">
      <w:pPr>
        <w:jc w:val="right"/>
        <w:rPr>
          <w:b/>
          <w:lang w:val="uk-UA" w:eastAsia="en-US"/>
        </w:rPr>
      </w:pPr>
      <w:proofErr w:type="spellStart"/>
      <w:r w:rsidRPr="002C799F">
        <w:rPr>
          <w:b/>
        </w:rPr>
        <w:lastRenderedPageBreak/>
        <w:t>Проєкт</w:t>
      </w:r>
      <w:proofErr w:type="spellEnd"/>
    </w:p>
    <w:p w14:paraId="3B570193" w14:textId="77777777" w:rsidR="00790A49" w:rsidRPr="002C799F" w:rsidRDefault="00790A49" w:rsidP="00790A49">
      <w:pPr>
        <w:jc w:val="center"/>
        <w:rPr>
          <w:lang w:val="en-US"/>
        </w:rPr>
      </w:pPr>
    </w:p>
    <w:p w14:paraId="13E4321B" w14:textId="318D35E6" w:rsidR="00790A49" w:rsidRPr="002C799F" w:rsidRDefault="00790A49" w:rsidP="00790A49">
      <w:pPr>
        <w:pStyle w:val="a6"/>
        <w:jc w:val="center"/>
        <w:rPr>
          <w:rFonts w:ascii="Times New Roman" w:hAnsi="Times New Roman" w:cs="Times New Roman"/>
          <w:b/>
          <w:noProof/>
          <w:lang w:val="en-US"/>
        </w:rPr>
      </w:pPr>
      <w:r w:rsidRPr="002C799F">
        <w:rPr>
          <w:rFonts w:ascii="Times New Roman" w:hAnsi="Times New Roman" w:cs="Times New Roman"/>
          <w:b/>
          <w:noProof/>
          <w:lang w:eastAsia="uk-UA"/>
        </w:rPr>
        <w:drawing>
          <wp:inline distT="0" distB="0" distL="0" distR="0" wp14:anchorId="12B34E60" wp14:editId="06A2E08D">
            <wp:extent cx="426720" cy="621665"/>
            <wp:effectExtent l="0" t="0" r="0" b="698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14:paraId="3462F726" w14:textId="77777777" w:rsidR="00790A49" w:rsidRPr="002C799F" w:rsidRDefault="00790A49" w:rsidP="00790A49">
      <w:pPr>
        <w:pStyle w:val="a6"/>
        <w:jc w:val="center"/>
        <w:rPr>
          <w:rFonts w:ascii="Times New Roman" w:hAnsi="Times New Roman" w:cs="Times New Roman"/>
          <w:b/>
        </w:rPr>
      </w:pPr>
      <w:r w:rsidRPr="002C799F">
        <w:rPr>
          <w:rFonts w:ascii="Times New Roman" w:hAnsi="Times New Roman" w:cs="Times New Roman"/>
          <w:b/>
        </w:rPr>
        <w:t>КОСІВСЬКА  МІСЬКА  РАДА</w:t>
      </w:r>
    </w:p>
    <w:p w14:paraId="53B02F44" w14:textId="77777777" w:rsidR="00790A49" w:rsidRPr="002C799F" w:rsidRDefault="00790A49" w:rsidP="00790A49">
      <w:pPr>
        <w:pStyle w:val="a6"/>
        <w:jc w:val="center"/>
        <w:rPr>
          <w:rFonts w:ascii="Times New Roman" w:hAnsi="Times New Roman" w:cs="Times New Roman"/>
          <w:b/>
        </w:rPr>
      </w:pPr>
      <w:r w:rsidRPr="002C799F">
        <w:rPr>
          <w:rFonts w:ascii="Times New Roman" w:hAnsi="Times New Roman" w:cs="Times New Roman"/>
          <w:b/>
        </w:rPr>
        <w:t>КОСІВСЬКОГО РАЙОНУ</w:t>
      </w:r>
    </w:p>
    <w:p w14:paraId="291221F7" w14:textId="77777777" w:rsidR="00790A49" w:rsidRPr="002C799F" w:rsidRDefault="00790A49" w:rsidP="00790A49">
      <w:pPr>
        <w:pStyle w:val="a6"/>
        <w:jc w:val="center"/>
        <w:rPr>
          <w:rFonts w:ascii="Times New Roman" w:hAnsi="Times New Roman" w:cs="Times New Roman"/>
          <w:b/>
        </w:rPr>
      </w:pPr>
      <w:r w:rsidRPr="002C799F">
        <w:rPr>
          <w:rFonts w:ascii="Times New Roman" w:hAnsi="Times New Roman" w:cs="Times New Roman"/>
          <w:b/>
        </w:rPr>
        <w:t>ІВАНО-ФРАНКІВСЬКОЇ ОБЛАСТІ</w:t>
      </w:r>
    </w:p>
    <w:p w14:paraId="37ADC78A" w14:textId="77777777" w:rsidR="00790A49" w:rsidRPr="002C799F" w:rsidRDefault="00790A49" w:rsidP="00790A49">
      <w:pPr>
        <w:pStyle w:val="a6"/>
        <w:jc w:val="center"/>
        <w:rPr>
          <w:rFonts w:ascii="Times New Roman" w:hAnsi="Times New Roman" w:cs="Times New Roman"/>
          <w:b/>
        </w:rPr>
      </w:pPr>
      <w:r w:rsidRPr="002C799F">
        <w:rPr>
          <w:rFonts w:ascii="Times New Roman" w:hAnsi="Times New Roman" w:cs="Times New Roman"/>
          <w:b/>
        </w:rPr>
        <w:t>Восьме демократичне скликання</w:t>
      </w:r>
    </w:p>
    <w:p w14:paraId="20CCC590" w14:textId="77777777" w:rsidR="00790A49" w:rsidRPr="002C799F" w:rsidRDefault="00790A49" w:rsidP="00790A49">
      <w:pPr>
        <w:pStyle w:val="a6"/>
        <w:jc w:val="center"/>
        <w:rPr>
          <w:rFonts w:ascii="Times New Roman" w:hAnsi="Times New Roman" w:cs="Times New Roman"/>
          <w:b/>
          <w:lang w:val="ru-RU"/>
        </w:rPr>
      </w:pPr>
      <w:r w:rsidRPr="002C799F">
        <w:rPr>
          <w:rFonts w:ascii="Times New Roman" w:hAnsi="Times New Roman" w:cs="Times New Roman"/>
          <w:b/>
        </w:rPr>
        <w:t xml:space="preserve"> П’ятдесят  шоста сесія</w:t>
      </w:r>
      <w:r w:rsidRPr="002C799F">
        <w:rPr>
          <w:rFonts w:ascii="Times New Roman" w:hAnsi="Times New Roman" w:cs="Times New Roman"/>
          <w:b/>
        </w:rPr>
        <w:br/>
        <w:t>__________________________________________________________________________</w:t>
      </w:r>
    </w:p>
    <w:p w14:paraId="6AC3E347" w14:textId="77777777" w:rsidR="00790A49" w:rsidRPr="002C799F" w:rsidRDefault="00790A49" w:rsidP="00790A49">
      <w:pPr>
        <w:pStyle w:val="a6"/>
        <w:jc w:val="center"/>
        <w:rPr>
          <w:rFonts w:ascii="Times New Roman" w:hAnsi="Times New Roman" w:cs="Times New Roman"/>
          <w:b/>
        </w:rPr>
      </w:pPr>
      <w:r w:rsidRPr="002C799F">
        <w:rPr>
          <w:rFonts w:ascii="Times New Roman" w:hAnsi="Times New Roman" w:cs="Times New Roman"/>
          <w:b/>
        </w:rPr>
        <w:t xml:space="preserve">Р І Ш Е Н </w:t>
      </w:r>
      <w:proofErr w:type="spellStart"/>
      <w:r w:rsidRPr="002C799F">
        <w:rPr>
          <w:rFonts w:ascii="Times New Roman" w:hAnsi="Times New Roman" w:cs="Times New Roman"/>
          <w:b/>
        </w:rPr>
        <w:t>Н</w:t>
      </w:r>
      <w:proofErr w:type="spellEnd"/>
      <w:r w:rsidRPr="002C799F">
        <w:rPr>
          <w:rFonts w:ascii="Times New Roman" w:hAnsi="Times New Roman" w:cs="Times New Roman"/>
          <w:b/>
        </w:rPr>
        <w:t xml:space="preserve"> Я</w:t>
      </w:r>
    </w:p>
    <w:p w14:paraId="3FDECE2B" w14:textId="77777777" w:rsidR="00790A49" w:rsidRPr="002C799F" w:rsidRDefault="00790A49" w:rsidP="00790A49">
      <w:pPr>
        <w:pStyle w:val="a6"/>
        <w:rPr>
          <w:rFonts w:ascii="Times New Roman" w:hAnsi="Times New Roman" w:cs="Times New Roman"/>
          <w:b/>
          <w:lang w:val="ru-RU"/>
        </w:rPr>
      </w:pPr>
    </w:p>
    <w:p w14:paraId="24AA3925" w14:textId="38FF3E61" w:rsidR="00790A49" w:rsidRPr="002C799F" w:rsidRDefault="00790A49" w:rsidP="00790A49">
      <w:pPr>
        <w:pStyle w:val="a6"/>
        <w:rPr>
          <w:rFonts w:ascii="Times New Roman" w:hAnsi="Times New Roman" w:cs="Times New Roman"/>
          <w:b/>
          <w:lang w:val="ru-RU"/>
        </w:rPr>
      </w:pPr>
      <w:r w:rsidRPr="002C799F">
        <w:rPr>
          <w:rFonts w:ascii="Times New Roman" w:hAnsi="Times New Roman" w:cs="Times New Roman"/>
          <w:b/>
        </w:rPr>
        <w:t xml:space="preserve">Від </w:t>
      </w:r>
      <w:r w:rsidRPr="002C799F">
        <w:rPr>
          <w:rFonts w:ascii="Times New Roman" w:hAnsi="Times New Roman" w:cs="Times New Roman"/>
          <w:b/>
          <w:u w:val="single"/>
        </w:rPr>
        <w:t>___</w:t>
      </w:r>
      <w:r w:rsidRPr="002C799F">
        <w:rPr>
          <w:rFonts w:ascii="Times New Roman" w:hAnsi="Times New Roman" w:cs="Times New Roman"/>
          <w:b/>
        </w:rPr>
        <w:t xml:space="preserve">  жовтня 2025 року</w:t>
      </w:r>
      <w:r w:rsidRPr="002C799F">
        <w:rPr>
          <w:rFonts w:ascii="Times New Roman" w:hAnsi="Times New Roman" w:cs="Times New Roman"/>
          <w:b/>
          <w:lang w:val="ru-RU"/>
        </w:rPr>
        <w:t xml:space="preserve">                                                                                 №_______</w:t>
      </w:r>
    </w:p>
    <w:p w14:paraId="315F00CE" w14:textId="77777777" w:rsidR="00790A49" w:rsidRPr="002C799F" w:rsidRDefault="00790A49" w:rsidP="00790A49">
      <w:pPr>
        <w:pStyle w:val="a6"/>
        <w:rPr>
          <w:rFonts w:ascii="Times New Roman" w:hAnsi="Times New Roman" w:cs="Times New Roman"/>
          <w:b/>
        </w:rPr>
      </w:pPr>
      <w:r w:rsidRPr="002C799F">
        <w:rPr>
          <w:rFonts w:ascii="Times New Roman" w:hAnsi="Times New Roman" w:cs="Times New Roman"/>
          <w:b/>
          <w:lang w:eastAsia="ru-RU"/>
        </w:rPr>
        <w:t xml:space="preserve">Про прийняття майна від </w:t>
      </w:r>
      <w:r w:rsidRPr="002C799F">
        <w:rPr>
          <w:rFonts w:ascii="Times New Roman" w:hAnsi="Times New Roman" w:cs="Times New Roman"/>
          <w:b/>
        </w:rPr>
        <w:t xml:space="preserve">Комунального </w:t>
      </w:r>
    </w:p>
    <w:p w14:paraId="24AEB9CD" w14:textId="77777777" w:rsidR="00790A49" w:rsidRPr="002C799F" w:rsidRDefault="00790A49" w:rsidP="00790A49">
      <w:pPr>
        <w:pStyle w:val="a6"/>
        <w:rPr>
          <w:rFonts w:ascii="Times New Roman" w:hAnsi="Times New Roman" w:cs="Times New Roman"/>
          <w:b/>
        </w:rPr>
      </w:pPr>
      <w:r w:rsidRPr="002C799F">
        <w:rPr>
          <w:rFonts w:ascii="Times New Roman" w:hAnsi="Times New Roman" w:cs="Times New Roman"/>
          <w:b/>
        </w:rPr>
        <w:t>некомерційного підприємства «Косівська</w:t>
      </w:r>
    </w:p>
    <w:p w14:paraId="5E1AB494" w14:textId="77777777" w:rsidR="00790A49" w:rsidRPr="002C799F" w:rsidRDefault="00790A49" w:rsidP="00790A49">
      <w:pPr>
        <w:pStyle w:val="a6"/>
        <w:rPr>
          <w:rFonts w:ascii="Times New Roman" w:hAnsi="Times New Roman" w:cs="Times New Roman"/>
          <w:b/>
        </w:rPr>
      </w:pPr>
      <w:r w:rsidRPr="002C799F">
        <w:rPr>
          <w:rFonts w:ascii="Times New Roman" w:hAnsi="Times New Roman" w:cs="Times New Roman"/>
          <w:b/>
        </w:rPr>
        <w:t>центральна районна лікарня» Косівської</w:t>
      </w:r>
    </w:p>
    <w:p w14:paraId="418E7A11" w14:textId="77777777" w:rsidR="00790A49" w:rsidRPr="002C799F" w:rsidRDefault="00790A49" w:rsidP="00790A49">
      <w:pPr>
        <w:pStyle w:val="a6"/>
        <w:rPr>
          <w:rFonts w:ascii="Times New Roman" w:hAnsi="Times New Roman" w:cs="Times New Roman"/>
          <w:b/>
          <w:lang w:eastAsia="ru-RU"/>
        </w:rPr>
      </w:pPr>
      <w:r w:rsidRPr="002C799F">
        <w:rPr>
          <w:rFonts w:ascii="Times New Roman" w:hAnsi="Times New Roman" w:cs="Times New Roman"/>
          <w:b/>
        </w:rPr>
        <w:t xml:space="preserve">міської ради </w:t>
      </w:r>
      <w:r w:rsidRPr="002C799F">
        <w:rPr>
          <w:rFonts w:ascii="Times New Roman" w:hAnsi="Times New Roman" w:cs="Times New Roman"/>
          <w:b/>
          <w:lang w:eastAsia="ru-RU"/>
        </w:rPr>
        <w:t>у власність Косівської</w:t>
      </w:r>
    </w:p>
    <w:p w14:paraId="11EDB206" w14:textId="77777777" w:rsidR="00790A49" w:rsidRPr="002C799F" w:rsidRDefault="00790A49" w:rsidP="00790A49">
      <w:pPr>
        <w:pStyle w:val="a6"/>
        <w:rPr>
          <w:rFonts w:ascii="Times New Roman" w:hAnsi="Times New Roman" w:cs="Times New Roman"/>
          <w:b/>
          <w:shd w:val="clear" w:color="auto" w:fill="FFFFFF"/>
          <w:lang w:eastAsia="ru-RU"/>
        </w:rPr>
      </w:pPr>
      <w:r w:rsidRPr="002C799F">
        <w:rPr>
          <w:rFonts w:ascii="Times New Roman" w:hAnsi="Times New Roman" w:cs="Times New Roman"/>
          <w:b/>
          <w:shd w:val="clear" w:color="auto" w:fill="FFFFFF"/>
          <w:lang w:eastAsia="ru-RU"/>
        </w:rPr>
        <w:t>територіальної громади</w:t>
      </w:r>
      <w:r w:rsidRPr="002C799F">
        <w:rPr>
          <w:rFonts w:ascii="Times New Roman" w:hAnsi="Times New Roman" w:cs="Times New Roman"/>
          <w:b/>
          <w:lang w:eastAsia="ru-RU"/>
        </w:rPr>
        <w:t xml:space="preserve"> </w:t>
      </w:r>
      <w:r w:rsidRPr="002C799F">
        <w:rPr>
          <w:rFonts w:ascii="Times New Roman" w:hAnsi="Times New Roman" w:cs="Times New Roman"/>
          <w:b/>
          <w:shd w:val="clear" w:color="auto" w:fill="FFFFFF"/>
          <w:lang w:eastAsia="ru-RU"/>
        </w:rPr>
        <w:t>в особі Косівської</w:t>
      </w:r>
    </w:p>
    <w:p w14:paraId="66D34D78" w14:textId="77777777" w:rsidR="00790A49" w:rsidRPr="002C799F" w:rsidRDefault="00790A49" w:rsidP="00790A49">
      <w:pPr>
        <w:pStyle w:val="a6"/>
        <w:rPr>
          <w:rFonts w:ascii="Times New Roman" w:hAnsi="Times New Roman" w:cs="Times New Roman"/>
          <w:b/>
          <w:lang w:eastAsia="ru-RU"/>
        </w:rPr>
      </w:pPr>
      <w:r w:rsidRPr="002C799F">
        <w:rPr>
          <w:rFonts w:ascii="Times New Roman" w:hAnsi="Times New Roman" w:cs="Times New Roman"/>
          <w:b/>
          <w:shd w:val="clear" w:color="auto" w:fill="FFFFFF"/>
          <w:lang w:eastAsia="ru-RU"/>
        </w:rPr>
        <w:t>міської ради</w:t>
      </w:r>
    </w:p>
    <w:p w14:paraId="534FE4C3" w14:textId="77777777" w:rsidR="00790A49" w:rsidRPr="002C799F" w:rsidRDefault="00790A49" w:rsidP="00790A49">
      <w:pPr>
        <w:pStyle w:val="a6"/>
        <w:rPr>
          <w:rFonts w:ascii="Times New Roman" w:hAnsi="Times New Roman" w:cs="Times New Roman"/>
          <w:lang w:eastAsia="ru-RU"/>
        </w:rPr>
      </w:pPr>
      <w:r w:rsidRPr="002C799F">
        <w:rPr>
          <w:rFonts w:ascii="Times New Roman" w:hAnsi="Times New Roman" w:cs="Times New Roman"/>
          <w:b/>
          <w:shd w:val="clear" w:color="auto" w:fill="FFFFFF"/>
          <w:lang w:eastAsia="ru-RU"/>
        </w:rPr>
        <w:t xml:space="preserve"> </w:t>
      </w:r>
    </w:p>
    <w:p w14:paraId="3B07E375" w14:textId="2A51D0FE" w:rsidR="00790A49" w:rsidRPr="002C799F" w:rsidRDefault="00790A49" w:rsidP="006E5310">
      <w:pPr>
        <w:shd w:val="clear" w:color="auto" w:fill="FFFFFF"/>
        <w:spacing w:line="300" w:lineRule="atLeast"/>
        <w:jc w:val="both"/>
        <w:outlineLvl w:val="2"/>
        <w:rPr>
          <w:b/>
        </w:rPr>
      </w:pPr>
      <w:r w:rsidRPr="002C799F">
        <w:rPr>
          <w:shd w:val="clear" w:color="auto" w:fill="FFFFFF"/>
        </w:rPr>
        <w:t xml:space="preserve">                На </w:t>
      </w:r>
      <w:proofErr w:type="spellStart"/>
      <w:r w:rsidRPr="002C799F">
        <w:rPr>
          <w:shd w:val="clear" w:color="auto" w:fill="FFFFFF"/>
        </w:rPr>
        <w:t>підставі</w:t>
      </w:r>
      <w:proofErr w:type="spellEnd"/>
      <w:r w:rsidRPr="002C799F">
        <w:rPr>
          <w:shd w:val="clear" w:color="auto" w:fill="FFFFFF"/>
        </w:rPr>
        <w:t xml:space="preserve"> </w:t>
      </w:r>
      <w:proofErr w:type="spellStart"/>
      <w:r w:rsidRPr="002C799F">
        <w:rPr>
          <w:shd w:val="clear" w:color="auto" w:fill="FFFFFF"/>
        </w:rPr>
        <w:t>вимог</w:t>
      </w:r>
      <w:proofErr w:type="spellEnd"/>
      <w:r w:rsidRPr="002C799F">
        <w:rPr>
          <w:shd w:val="clear" w:color="auto" w:fill="FFFFFF"/>
        </w:rPr>
        <w:t xml:space="preserve"> п.51 ст. 26, </w:t>
      </w:r>
      <w:proofErr w:type="spellStart"/>
      <w:r w:rsidRPr="002C799F">
        <w:rPr>
          <w:shd w:val="clear" w:color="auto" w:fill="FFFFFF"/>
        </w:rPr>
        <w:t>частини</w:t>
      </w:r>
      <w:proofErr w:type="spellEnd"/>
      <w:r w:rsidRPr="002C799F">
        <w:rPr>
          <w:shd w:val="clear" w:color="auto" w:fill="FFFFFF"/>
        </w:rPr>
        <w:t xml:space="preserve"> 2 ст. 60 Закону </w:t>
      </w:r>
      <w:proofErr w:type="spellStart"/>
      <w:r w:rsidRPr="002C799F">
        <w:rPr>
          <w:shd w:val="clear" w:color="auto" w:fill="FFFFFF"/>
        </w:rPr>
        <w:t>України</w:t>
      </w:r>
      <w:proofErr w:type="spellEnd"/>
      <w:r w:rsidRPr="002C799F">
        <w:rPr>
          <w:shd w:val="clear" w:color="auto" w:fill="FFFFFF"/>
        </w:rPr>
        <w:t xml:space="preserve"> </w:t>
      </w:r>
      <w:r w:rsidRPr="002C799F">
        <w:t xml:space="preserve">«Про </w:t>
      </w:r>
      <w:proofErr w:type="spellStart"/>
      <w:r w:rsidRPr="002C799F">
        <w:t>місцеве</w:t>
      </w:r>
      <w:proofErr w:type="spellEnd"/>
      <w:r w:rsidRPr="002C799F">
        <w:t xml:space="preserve"> </w:t>
      </w:r>
      <w:proofErr w:type="spellStart"/>
      <w:r w:rsidRPr="002C799F">
        <w:t>самоврядування</w:t>
      </w:r>
      <w:proofErr w:type="spellEnd"/>
      <w:r w:rsidRPr="002C799F">
        <w:t xml:space="preserve"> в </w:t>
      </w:r>
      <w:proofErr w:type="spellStart"/>
      <w:r w:rsidRPr="002C799F">
        <w:t>Україні</w:t>
      </w:r>
      <w:proofErr w:type="spellEnd"/>
      <w:r w:rsidRPr="002C799F">
        <w:t xml:space="preserve">», </w:t>
      </w:r>
      <w:proofErr w:type="spellStart"/>
      <w:r w:rsidRPr="002C799F">
        <w:t>враховуючи</w:t>
      </w:r>
      <w:proofErr w:type="spellEnd"/>
      <w:r w:rsidRPr="002C799F">
        <w:t xml:space="preserve"> (за </w:t>
      </w:r>
      <w:proofErr w:type="spellStart"/>
      <w:r w:rsidRPr="002C799F">
        <w:t>аналогією</w:t>
      </w:r>
      <w:proofErr w:type="spellEnd"/>
      <w:r w:rsidRPr="002C799F">
        <w:t xml:space="preserve"> закону </w:t>
      </w:r>
      <w:proofErr w:type="spellStart"/>
      <w:r w:rsidRPr="002C799F">
        <w:t>згідно</w:t>
      </w:r>
      <w:proofErr w:type="spellEnd"/>
      <w:r w:rsidRPr="002C799F">
        <w:t xml:space="preserve"> </w:t>
      </w:r>
      <w:proofErr w:type="spellStart"/>
      <w:r w:rsidRPr="002C799F">
        <w:t>із</w:t>
      </w:r>
      <w:proofErr w:type="spellEnd"/>
      <w:r w:rsidRPr="002C799F">
        <w:t xml:space="preserve"> </w:t>
      </w:r>
      <w:proofErr w:type="spellStart"/>
      <w:r w:rsidRPr="002C799F">
        <w:t>тлумачення</w:t>
      </w:r>
      <w:proofErr w:type="spellEnd"/>
      <w:r w:rsidRPr="002C799F">
        <w:t xml:space="preserve"> Пленуму Верховного Суду </w:t>
      </w:r>
      <w:proofErr w:type="spellStart"/>
      <w:r w:rsidRPr="002C799F">
        <w:t>України</w:t>
      </w:r>
      <w:proofErr w:type="spellEnd"/>
      <w:r w:rsidRPr="002C799F">
        <w:t xml:space="preserve"> в п. 2 постанови </w:t>
      </w:r>
      <w:proofErr w:type="spellStart"/>
      <w:r w:rsidRPr="002C799F">
        <w:t>від</w:t>
      </w:r>
      <w:proofErr w:type="spellEnd"/>
      <w:r w:rsidRPr="002C799F">
        <w:t xml:space="preserve"> 18.12.2009 року № 14) </w:t>
      </w:r>
      <w:proofErr w:type="spellStart"/>
      <w:r w:rsidRPr="002C799F">
        <w:t>вимоги</w:t>
      </w:r>
      <w:proofErr w:type="spellEnd"/>
      <w:r w:rsidRPr="002C799F">
        <w:t xml:space="preserve"> Закону </w:t>
      </w:r>
      <w:proofErr w:type="spellStart"/>
      <w:r w:rsidRPr="002C799F">
        <w:t>України</w:t>
      </w:r>
      <w:proofErr w:type="spellEnd"/>
      <w:r w:rsidRPr="002C799F">
        <w:t xml:space="preserve"> «Про передачу </w:t>
      </w:r>
      <w:proofErr w:type="spellStart"/>
      <w:r w:rsidRPr="002C799F">
        <w:t>об’єктів</w:t>
      </w:r>
      <w:proofErr w:type="spellEnd"/>
      <w:r w:rsidRPr="002C799F">
        <w:t xml:space="preserve"> права </w:t>
      </w:r>
      <w:proofErr w:type="spellStart"/>
      <w:r w:rsidRPr="002C799F">
        <w:t>державної</w:t>
      </w:r>
      <w:proofErr w:type="spellEnd"/>
      <w:r w:rsidRPr="002C799F">
        <w:t xml:space="preserve"> та </w:t>
      </w:r>
      <w:proofErr w:type="spellStart"/>
      <w:r w:rsidRPr="002C799F">
        <w:t>комунальної</w:t>
      </w:r>
      <w:proofErr w:type="spellEnd"/>
      <w:r w:rsidRPr="002C799F">
        <w:t xml:space="preserve"> </w:t>
      </w:r>
      <w:proofErr w:type="spellStart"/>
      <w:r w:rsidRPr="002C799F">
        <w:t>власності</w:t>
      </w:r>
      <w:proofErr w:type="spellEnd"/>
      <w:r w:rsidRPr="002C799F">
        <w:t xml:space="preserve"> та листа </w:t>
      </w:r>
      <w:proofErr w:type="spellStart"/>
      <w:r w:rsidRPr="002C799F">
        <w:t>Комунального</w:t>
      </w:r>
      <w:proofErr w:type="spellEnd"/>
      <w:r w:rsidRPr="002C799F">
        <w:t xml:space="preserve"> </w:t>
      </w:r>
      <w:proofErr w:type="spellStart"/>
      <w:r w:rsidRPr="002C799F">
        <w:t>некомерційного</w:t>
      </w:r>
      <w:proofErr w:type="spellEnd"/>
      <w:r w:rsidRPr="002C799F">
        <w:t xml:space="preserve"> </w:t>
      </w:r>
      <w:proofErr w:type="spellStart"/>
      <w:r w:rsidRPr="002C799F">
        <w:t>підприємства</w:t>
      </w:r>
      <w:proofErr w:type="spellEnd"/>
      <w:r w:rsidRPr="002C799F">
        <w:t xml:space="preserve"> «</w:t>
      </w:r>
      <w:proofErr w:type="spellStart"/>
      <w:r w:rsidRPr="002C799F">
        <w:t>Косівська</w:t>
      </w:r>
      <w:proofErr w:type="spellEnd"/>
      <w:r w:rsidRPr="002C799F">
        <w:t xml:space="preserve"> центральна </w:t>
      </w:r>
      <w:proofErr w:type="spellStart"/>
      <w:r w:rsidRPr="002C799F">
        <w:t>районна</w:t>
      </w:r>
      <w:proofErr w:type="spellEnd"/>
      <w:r w:rsidRPr="002C799F">
        <w:t xml:space="preserve"> </w:t>
      </w:r>
      <w:proofErr w:type="spellStart"/>
      <w:r w:rsidRPr="002C799F">
        <w:t>лікарня</w:t>
      </w:r>
      <w:proofErr w:type="spellEnd"/>
      <w:r w:rsidRPr="002C799F">
        <w:t xml:space="preserve">» </w:t>
      </w:r>
      <w:proofErr w:type="spellStart"/>
      <w:r w:rsidRPr="002C799F">
        <w:t>від</w:t>
      </w:r>
      <w:proofErr w:type="spellEnd"/>
      <w:r w:rsidRPr="002C799F">
        <w:t xml:space="preserve"> </w:t>
      </w:r>
      <w:r w:rsidRPr="002C799F">
        <w:rPr>
          <w:highlight w:val="yellow"/>
        </w:rPr>
        <w:t>06.10.2025 № №1-2708</w:t>
      </w:r>
      <w:r w:rsidRPr="002C799F">
        <w:t xml:space="preserve"> </w:t>
      </w:r>
      <w:proofErr w:type="spellStart"/>
      <w:r w:rsidRPr="002C799F">
        <w:t>враховуючи</w:t>
      </w:r>
      <w:proofErr w:type="spellEnd"/>
      <w:r w:rsidRPr="002C799F">
        <w:t xml:space="preserve">  </w:t>
      </w:r>
      <w:proofErr w:type="spellStart"/>
      <w:r w:rsidRPr="002C799F">
        <w:rPr>
          <w:bdr w:val="none" w:sz="0" w:space="0" w:color="auto" w:frame="1"/>
        </w:rPr>
        <w:t>рішення</w:t>
      </w:r>
      <w:proofErr w:type="spellEnd"/>
      <w:r w:rsidRPr="002C799F">
        <w:rPr>
          <w:bdr w:val="none" w:sz="0" w:space="0" w:color="auto" w:frame="1"/>
        </w:rPr>
        <w:t xml:space="preserve"> </w:t>
      </w:r>
      <w:proofErr w:type="spellStart"/>
      <w:r w:rsidRPr="002C799F">
        <w:rPr>
          <w:bdr w:val="none" w:sz="0" w:space="0" w:color="auto" w:frame="1"/>
        </w:rPr>
        <w:t>постійної</w:t>
      </w:r>
      <w:proofErr w:type="spellEnd"/>
      <w:r w:rsidRPr="002C799F">
        <w:rPr>
          <w:bdr w:val="none" w:sz="0" w:space="0" w:color="auto" w:frame="1"/>
        </w:rPr>
        <w:t xml:space="preserve"> </w:t>
      </w:r>
      <w:proofErr w:type="spellStart"/>
      <w:r w:rsidRPr="002C799F">
        <w:rPr>
          <w:bdr w:val="none" w:sz="0" w:space="0" w:color="auto" w:frame="1"/>
        </w:rPr>
        <w:t>депутатської</w:t>
      </w:r>
      <w:proofErr w:type="spellEnd"/>
      <w:r w:rsidRPr="002C799F">
        <w:rPr>
          <w:bdr w:val="none" w:sz="0" w:space="0" w:color="auto" w:frame="1"/>
        </w:rPr>
        <w:t xml:space="preserve"> </w:t>
      </w:r>
      <w:proofErr w:type="spellStart"/>
      <w:r w:rsidRPr="002C799F">
        <w:rPr>
          <w:bdr w:val="none" w:sz="0" w:space="0" w:color="auto" w:frame="1"/>
        </w:rPr>
        <w:t>комісії</w:t>
      </w:r>
      <w:proofErr w:type="spellEnd"/>
      <w:r w:rsidRPr="002C799F">
        <w:rPr>
          <w:bdr w:val="none" w:sz="0" w:space="0" w:color="auto" w:frame="1"/>
        </w:rPr>
        <w:t xml:space="preserve"> з </w:t>
      </w:r>
      <w:proofErr w:type="spellStart"/>
      <w:r w:rsidRPr="002C799F">
        <w:rPr>
          <w:bdr w:val="none" w:sz="0" w:space="0" w:color="auto" w:frame="1"/>
        </w:rPr>
        <w:t>питань</w:t>
      </w:r>
      <w:proofErr w:type="spellEnd"/>
      <w:r w:rsidRPr="002C799F">
        <w:rPr>
          <w:bdr w:val="none" w:sz="0" w:space="0" w:color="auto" w:frame="1"/>
        </w:rPr>
        <w:t xml:space="preserve"> </w:t>
      </w:r>
      <w:proofErr w:type="spellStart"/>
      <w:r w:rsidRPr="002C799F">
        <w:rPr>
          <w:bdr w:val="none" w:sz="0" w:space="0" w:color="auto" w:frame="1"/>
        </w:rPr>
        <w:t>житлово-комунального</w:t>
      </w:r>
      <w:proofErr w:type="spellEnd"/>
      <w:r w:rsidRPr="002C799F">
        <w:rPr>
          <w:bdr w:val="none" w:sz="0" w:space="0" w:color="auto" w:frame="1"/>
        </w:rPr>
        <w:t xml:space="preserve"> </w:t>
      </w:r>
      <w:proofErr w:type="spellStart"/>
      <w:r w:rsidRPr="002C799F">
        <w:rPr>
          <w:bdr w:val="none" w:sz="0" w:space="0" w:color="auto" w:frame="1"/>
        </w:rPr>
        <w:t>господарства</w:t>
      </w:r>
      <w:proofErr w:type="spellEnd"/>
      <w:r w:rsidR="00D231DA" w:rsidRPr="002C799F">
        <w:rPr>
          <w:bdr w:val="none" w:sz="0" w:space="0" w:color="auto" w:frame="1"/>
          <w:lang w:val="uk-UA"/>
        </w:rPr>
        <w:t xml:space="preserve">,  </w:t>
      </w:r>
      <w:r w:rsidRPr="002C799F">
        <w:t xml:space="preserve"> </w:t>
      </w:r>
      <w:proofErr w:type="spellStart"/>
      <w:r w:rsidRPr="002C799F">
        <w:rPr>
          <w:b/>
        </w:rPr>
        <w:t>Косівська</w:t>
      </w:r>
      <w:proofErr w:type="spellEnd"/>
      <w:r w:rsidRPr="002C799F">
        <w:rPr>
          <w:b/>
        </w:rPr>
        <w:t xml:space="preserve"> </w:t>
      </w:r>
      <w:proofErr w:type="spellStart"/>
      <w:r w:rsidRPr="002C799F">
        <w:rPr>
          <w:b/>
        </w:rPr>
        <w:t>міська</w:t>
      </w:r>
      <w:proofErr w:type="spellEnd"/>
      <w:r w:rsidRPr="002C799F">
        <w:rPr>
          <w:b/>
        </w:rPr>
        <w:t xml:space="preserve"> рада </w:t>
      </w:r>
      <w:proofErr w:type="spellStart"/>
      <w:r w:rsidRPr="002C799F">
        <w:rPr>
          <w:b/>
        </w:rPr>
        <w:t>вирішила</w:t>
      </w:r>
      <w:proofErr w:type="spellEnd"/>
      <w:r w:rsidRPr="002C799F">
        <w:rPr>
          <w:b/>
        </w:rPr>
        <w:t>:</w:t>
      </w:r>
    </w:p>
    <w:p w14:paraId="38ADD872" w14:textId="77777777" w:rsidR="00790A49" w:rsidRPr="002C799F" w:rsidRDefault="00790A49" w:rsidP="006E5310">
      <w:pPr>
        <w:shd w:val="clear" w:color="auto" w:fill="FFFFFF"/>
        <w:spacing w:line="300" w:lineRule="atLeast"/>
        <w:jc w:val="both"/>
        <w:outlineLvl w:val="2"/>
        <w:rPr>
          <w:b/>
        </w:rPr>
      </w:pPr>
      <w:r w:rsidRPr="002C799F">
        <w:t xml:space="preserve">1.Прийняти у </w:t>
      </w:r>
      <w:proofErr w:type="spellStart"/>
      <w:r w:rsidRPr="002C799F">
        <w:t>власність</w:t>
      </w:r>
      <w:proofErr w:type="spellEnd"/>
      <w:r w:rsidRPr="002C799F">
        <w:t xml:space="preserve"> </w:t>
      </w:r>
      <w:proofErr w:type="spellStart"/>
      <w:r w:rsidRPr="002C799F">
        <w:t>Косівської</w:t>
      </w:r>
      <w:proofErr w:type="spellEnd"/>
      <w:r w:rsidRPr="002C799F">
        <w:t xml:space="preserve"> </w:t>
      </w:r>
      <w:proofErr w:type="spellStart"/>
      <w:r w:rsidRPr="002C799F">
        <w:t>територіальної</w:t>
      </w:r>
      <w:proofErr w:type="spellEnd"/>
      <w:r w:rsidRPr="002C799F">
        <w:t xml:space="preserve"> </w:t>
      </w:r>
      <w:proofErr w:type="spellStart"/>
      <w:r w:rsidRPr="002C799F">
        <w:t>громади</w:t>
      </w:r>
      <w:proofErr w:type="spellEnd"/>
      <w:r w:rsidRPr="002C799F">
        <w:t xml:space="preserve"> в </w:t>
      </w:r>
      <w:proofErr w:type="spellStart"/>
      <w:r w:rsidRPr="002C799F">
        <w:t>особі</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на </w:t>
      </w:r>
      <w:proofErr w:type="spellStart"/>
      <w:r w:rsidRPr="002C799F">
        <w:t>безоплатній</w:t>
      </w:r>
      <w:proofErr w:type="spellEnd"/>
      <w:r w:rsidRPr="002C799F">
        <w:t xml:space="preserve"> </w:t>
      </w:r>
      <w:proofErr w:type="spellStart"/>
      <w:r w:rsidRPr="002C799F">
        <w:t>основі</w:t>
      </w:r>
      <w:proofErr w:type="spellEnd"/>
      <w:r w:rsidRPr="002C799F">
        <w:t xml:space="preserve"> без права </w:t>
      </w:r>
      <w:proofErr w:type="spellStart"/>
      <w:r w:rsidRPr="002C799F">
        <w:t>відчуження</w:t>
      </w:r>
      <w:proofErr w:type="spellEnd"/>
      <w:r w:rsidRPr="002C799F">
        <w:t xml:space="preserve"> </w:t>
      </w:r>
      <w:proofErr w:type="spellStart"/>
      <w:r w:rsidRPr="002C799F">
        <w:t>його</w:t>
      </w:r>
      <w:proofErr w:type="spellEnd"/>
      <w:r w:rsidRPr="002C799F">
        <w:t xml:space="preserve"> у </w:t>
      </w:r>
      <w:proofErr w:type="spellStart"/>
      <w:r w:rsidRPr="002C799F">
        <w:t>приватну</w:t>
      </w:r>
      <w:proofErr w:type="spellEnd"/>
      <w:r w:rsidRPr="002C799F">
        <w:t xml:space="preserve"> </w:t>
      </w:r>
      <w:proofErr w:type="spellStart"/>
      <w:r w:rsidRPr="002C799F">
        <w:t>власність</w:t>
      </w:r>
      <w:proofErr w:type="spellEnd"/>
      <w:r w:rsidRPr="002C799F">
        <w:t xml:space="preserve"> </w:t>
      </w:r>
      <w:proofErr w:type="spellStart"/>
      <w:r w:rsidRPr="002C799F">
        <w:t>майно</w:t>
      </w:r>
      <w:proofErr w:type="spellEnd"/>
      <w:r w:rsidRPr="002C799F">
        <w:t>:</w:t>
      </w:r>
    </w:p>
    <w:p w14:paraId="00555832" w14:textId="77777777" w:rsidR="00790A49" w:rsidRPr="002C799F" w:rsidRDefault="00790A49" w:rsidP="006E5310">
      <w:pPr>
        <w:pStyle w:val="a6"/>
        <w:jc w:val="both"/>
        <w:rPr>
          <w:rFonts w:ascii="Times New Roman" w:hAnsi="Times New Roman" w:cs="Times New Roman"/>
          <w:lang w:eastAsia="ru-RU"/>
        </w:rPr>
      </w:pPr>
      <w:r w:rsidRPr="002C799F">
        <w:rPr>
          <w:rFonts w:ascii="Times New Roman" w:hAnsi="Times New Roman" w:cs="Times New Roman"/>
          <w:lang w:eastAsia="ru-RU"/>
        </w:rPr>
        <w:t xml:space="preserve">-     </w:t>
      </w:r>
      <w:r w:rsidRPr="002C799F">
        <w:rPr>
          <w:rFonts w:ascii="Times New Roman" w:hAnsi="Times New Roman" w:cs="Times New Roman"/>
        </w:rPr>
        <w:t xml:space="preserve"> автомобіль ВАЗ 21099 легковий седан-В, 2006 року випуску, червоного кольору, реєстраційний номер АТ9025АІ </w:t>
      </w:r>
    </w:p>
    <w:p w14:paraId="65253447" w14:textId="77777777" w:rsidR="00790A49" w:rsidRPr="002C799F" w:rsidRDefault="00790A49" w:rsidP="006E5310">
      <w:pPr>
        <w:pStyle w:val="a6"/>
        <w:jc w:val="both"/>
        <w:rPr>
          <w:rFonts w:ascii="Times New Roman" w:hAnsi="Times New Roman" w:cs="Times New Roman"/>
          <w:lang w:eastAsia="ru-RU"/>
        </w:rPr>
      </w:pPr>
    </w:p>
    <w:p w14:paraId="5F5377E3" w14:textId="77777777" w:rsidR="00790A49" w:rsidRPr="002C799F" w:rsidRDefault="00790A49" w:rsidP="006E5310">
      <w:pPr>
        <w:pStyle w:val="a6"/>
        <w:jc w:val="both"/>
        <w:rPr>
          <w:rFonts w:ascii="Times New Roman" w:hAnsi="Times New Roman" w:cs="Times New Roman"/>
          <w:shd w:val="clear" w:color="auto" w:fill="FFFFFF"/>
          <w:lang w:eastAsia="ru-RU"/>
        </w:rPr>
      </w:pPr>
      <w:r w:rsidRPr="002C799F">
        <w:rPr>
          <w:rFonts w:ascii="Times New Roman" w:hAnsi="Times New Roman" w:cs="Times New Roman"/>
          <w:lang w:eastAsia="ru-RU"/>
        </w:rPr>
        <w:t xml:space="preserve"> 2. Створити  відповідну комісію з </w:t>
      </w:r>
      <w:r w:rsidRPr="002C799F">
        <w:rPr>
          <w:rFonts w:ascii="Times New Roman" w:hAnsi="Times New Roman" w:cs="Times New Roman"/>
          <w:shd w:val="clear" w:color="auto" w:fill="FFFFFF"/>
          <w:lang w:eastAsia="ru-RU"/>
        </w:rPr>
        <w:t>питань передачі вищевказаного майна у складі:</w:t>
      </w:r>
    </w:p>
    <w:p w14:paraId="202B1D81" w14:textId="77777777" w:rsidR="00790A49" w:rsidRPr="002C799F" w:rsidRDefault="00790A49" w:rsidP="006E5310">
      <w:pPr>
        <w:jc w:val="both"/>
        <w:rPr>
          <w:shd w:val="clear" w:color="auto" w:fill="FFFFFF"/>
        </w:rPr>
      </w:pPr>
      <w:r w:rsidRPr="002C799F">
        <w:rPr>
          <w:shd w:val="clear" w:color="auto" w:fill="FFFFFF"/>
        </w:rPr>
        <w:t xml:space="preserve">- </w:t>
      </w:r>
      <w:proofErr w:type="spellStart"/>
      <w:r w:rsidRPr="002C799F">
        <w:rPr>
          <w:shd w:val="clear" w:color="auto" w:fill="FFFFFF"/>
        </w:rPr>
        <w:t>Костинюка</w:t>
      </w:r>
      <w:proofErr w:type="spellEnd"/>
      <w:r w:rsidRPr="002C799F">
        <w:rPr>
          <w:shd w:val="clear" w:color="auto" w:fill="FFFFFF"/>
        </w:rPr>
        <w:t xml:space="preserve"> Святослава </w:t>
      </w:r>
      <w:proofErr w:type="spellStart"/>
      <w:r w:rsidRPr="002C799F">
        <w:rPr>
          <w:shd w:val="clear" w:color="auto" w:fill="FFFFFF"/>
        </w:rPr>
        <w:t>Васильовича</w:t>
      </w:r>
      <w:proofErr w:type="spellEnd"/>
      <w:r w:rsidRPr="002C799F">
        <w:rPr>
          <w:shd w:val="clear" w:color="auto" w:fill="FFFFFF"/>
        </w:rPr>
        <w:t xml:space="preserve"> – заступника </w:t>
      </w:r>
      <w:proofErr w:type="spellStart"/>
      <w:r w:rsidRPr="002C799F">
        <w:rPr>
          <w:shd w:val="clear" w:color="auto" w:fill="FFFFFF"/>
        </w:rPr>
        <w:t>міського</w:t>
      </w:r>
      <w:proofErr w:type="spellEnd"/>
      <w:r w:rsidRPr="002C799F">
        <w:rPr>
          <w:shd w:val="clear" w:color="auto" w:fill="FFFFFF"/>
        </w:rPr>
        <w:t xml:space="preserve"> </w:t>
      </w:r>
      <w:proofErr w:type="spellStart"/>
      <w:r w:rsidRPr="002C799F">
        <w:rPr>
          <w:shd w:val="clear" w:color="auto" w:fill="FFFFFF"/>
        </w:rPr>
        <w:t>голови</w:t>
      </w:r>
      <w:proofErr w:type="spellEnd"/>
      <w:r w:rsidRPr="002C799F">
        <w:rPr>
          <w:shd w:val="clear" w:color="auto" w:fill="FFFFFF"/>
        </w:rPr>
        <w:t xml:space="preserve"> – голова </w:t>
      </w:r>
      <w:proofErr w:type="spellStart"/>
      <w:r w:rsidRPr="002C799F">
        <w:rPr>
          <w:shd w:val="clear" w:color="auto" w:fill="FFFFFF"/>
        </w:rPr>
        <w:t>комісії</w:t>
      </w:r>
      <w:proofErr w:type="spellEnd"/>
      <w:r w:rsidRPr="002C799F">
        <w:rPr>
          <w:shd w:val="clear" w:color="auto" w:fill="FFFFFF"/>
        </w:rPr>
        <w:t>;</w:t>
      </w:r>
    </w:p>
    <w:p w14:paraId="31178FC4" w14:textId="77777777" w:rsidR="00790A49" w:rsidRPr="002C799F" w:rsidRDefault="00790A49" w:rsidP="006E5310">
      <w:pPr>
        <w:jc w:val="both"/>
        <w:rPr>
          <w:shd w:val="clear" w:color="auto" w:fill="FFFFFF"/>
        </w:rPr>
      </w:pPr>
      <w:r w:rsidRPr="002C799F">
        <w:rPr>
          <w:shd w:val="clear" w:color="auto" w:fill="FFFFFF"/>
        </w:rPr>
        <w:t xml:space="preserve">- </w:t>
      </w:r>
      <w:proofErr w:type="spellStart"/>
      <w:r w:rsidRPr="002C799F">
        <w:rPr>
          <w:shd w:val="clear" w:color="auto" w:fill="FFFFFF"/>
        </w:rPr>
        <w:t>Андріювка</w:t>
      </w:r>
      <w:proofErr w:type="spellEnd"/>
      <w:r w:rsidRPr="002C799F">
        <w:rPr>
          <w:shd w:val="clear" w:color="auto" w:fill="FFFFFF"/>
        </w:rPr>
        <w:t xml:space="preserve"> Василя </w:t>
      </w:r>
      <w:proofErr w:type="spellStart"/>
      <w:r w:rsidRPr="002C799F">
        <w:rPr>
          <w:shd w:val="clear" w:color="auto" w:fill="FFFFFF"/>
        </w:rPr>
        <w:t>Лук’яновича</w:t>
      </w:r>
      <w:proofErr w:type="spellEnd"/>
      <w:r w:rsidRPr="002C799F">
        <w:rPr>
          <w:shd w:val="clear" w:color="auto" w:fill="FFFFFF"/>
        </w:rPr>
        <w:t xml:space="preserve"> – начальника </w:t>
      </w:r>
      <w:proofErr w:type="spellStart"/>
      <w:r w:rsidRPr="002C799F">
        <w:rPr>
          <w:shd w:val="clear" w:color="auto" w:fill="FFFFFF"/>
        </w:rPr>
        <w:t>відділу</w:t>
      </w:r>
      <w:proofErr w:type="spellEnd"/>
      <w:r w:rsidRPr="002C799F">
        <w:rPr>
          <w:shd w:val="clear" w:color="auto" w:fill="FFFFFF"/>
        </w:rPr>
        <w:t xml:space="preserve"> </w:t>
      </w:r>
      <w:proofErr w:type="spellStart"/>
      <w:r w:rsidRPr="002C799F">
        <w:rPr>
          <w:shd w:val="clear" w:color="auto" w:fill="FFFFFF"/>
        </w:rPr>
        <w:t>житлово-комунального</w:t>
      </w:r>
      <w:proofErr w:type="spellEnd"/>
      <w:r w:rsidRPr="002C799F">
        <w:rPr>
          <w:shd w:val="clear" w:color="auto" w:fill="FFFFFF"/>
        </w:rPr>
        <w:t xml:space="preserve"> </w:t>
      </w:r>
      <w:proofErr w:type="spellStart"/>
      <w:r w:rsidRPr="002C799F">
        <w:rPr>
          <w:shd w:val="clear" w:color="auto" w:fill="FFFFFF"/>
        </w:rPr>
        <w:t>господарства</w:t>
      </w:r>
      <w:proofErr w:type="spellEnd"/>
      <w:r w:rsidRPr="002C799F">
        <w:rPr>
          <w:shd w:val="clear" w:color="auto" w:fill="FFFFFF"/>
        </w:rPr>
        <w:t xml:space="preserve">, </w:t>
      </w:r>
      <w:proofErr w:type="spellStart"/>
      <w:r w:rsidRPr="002C799F">
        <w:rPr>
          <w:shd w:val="clear" w:color="auto" w:fill="FFFFFF"/>
        </w:rPr>
        <w:t>будівництва</w:t>
      </w:r>
      <w:proofErr w:type="spellEnd"/>
      <w:r w:rsidRPr="002C799F">
        <w:rPr>
          <w:shd w:val="clear" w:color="auto" w:fill="FFFFFF"/>
        </w:rPr>
        <w:t xml:space="preserve"> та </w:t>
      </w:r>
      <w:proofErr w:type="spellStart"/>
      <w:r w:rsidRPr="002C799F">
        <w:rPr>
          <w:shd w:val="clear" w:color="auto" w:fill="FFFFFF"/>
        </w:rPr>
        <w:t>архітектури</w:t>
      </w:r>
      <w:proofErr w:type="spellEnd"/>
      <w:r w:rsidRPr="002C799F">
        <w:rPr>
          <w:shd w:val="clear" w:color="auto" w:fill="FFFFFF"/>
        </w:rPr>
        <w:t xml:space="preserve"> – член </w:t>
      </w:r>
      <w:proofErr w:type="spellStart"/>
      <w:r w:rsidRPr="002C799F">
        <w:rPr>
          <w:shd w:val="clear" w:color="auto" w:fill="FFFFFF"/>
        </w:rPr>
        <w:t>комісії</w:t>
      </w:r>
      <w:proofErr w:type="spellEnd"/>
      <w:r w:rsidRPr="002C799F">
        <w:rPr>
          <w:shd w:val="clear" w:color="auto" w:fill="FFFFFF"/>
        </w:rPr>
        <w:t>;</w:t>
      </w:r>
    </w:p>
    <w:p w14:paraId="6FF32AFE" w14:textId="77777777" w:rsidR="00790A49" w:rsidRPr="002C799F" w:rsidRDefault="00790A49" w:rsidP="006E5310">
      <w:pPr>
        <w:jc w:val="both"/>
        <w:rPr>
          <w:shd w:val="clear" w:color="auto" w:fill="FFFFFF"/>
        </w:rPr>
      </w:pPr>
      <w:r w:rsidRPr="002C799F">
        <w:rPr>
          <w:shd w:val="clear" w:color="auto" w:fill="FFFFFF"/>
        </w:rPr>
        <w:t xml:space="preserve">- </w:t>
      </w:r>
      <w:proofErr w:type="spellStart"/>
      <w:r w:rsidRPr="002C799F">
        <w:rPr>
          <w:shd w:val="clear" w:color="auto" w:fill="FFFFFF"/>
        </w:rPr>
        <w:t>Мицкана</w:t>
      </w:r>
      <w:proofErr w:type="spellEnd"/>
      <w:r w:rsidRPr="002C799F">
        <w:rPr>
          <w:shd w:val="clear" w:color="auto" w:fill="FFFFFF"/>
        </w:rPr>
        <w:t xml:space="preserve"> </w:t>
      </w:r>
      <w:proofErr w:type="spellStart"/>
      <w:r w:rsidRPr="002C799F">
        <w:rPr>
          <w:shd w:val="clear" w:color="auto" w:fill="FFFFFF"/>
        </w:rPr>
        <w:t>Віталія</w:t>
      </w:r>
      <w:proofErr w:type="spellEnd"/>
      <w:r w:rsidRPr="002C799F">
        <w:rPr>
          <w:shd w:val="clear" w:color="auto" w:fill="FFFFFF"/>
        </w:rPr>
        <w:t xml:space="preserve"> </w:t>
      </w:r>
      <w:proofErr w:type="spellStart"/>
      <w:r w:rsidRPr="002C799F">
        <w:rPr>
          <w:shd w:val="clear" w:color="auto" w:fill="FFFFFF"/>
        </w:rPr>
        <w:t>Володимировича</w:t>
      </w:r>
      <w:proofErr w:type="spellEnd"/>
      <w:r w:rsidRPr="002C799F">
        <w:rPr>
          <w:shd w:val="clear" w:color="auto" w:fill="FFFFFF"/>
        </w:rPr>
        <w:t xml:space="preserve"> – начальника </w:t>
      </w:r>
      <w:proofErr w:type="spellStart"/>
      <w:r w:rsidRPr="002C799F">
        <w:rPr>
          <w:shd w:val="clear" w:color="auto" w:fill="FFFFFF"/>
        </w:rPr>
        <w:t>юридичного</w:t>
      </w:r>
      <w:proofErr w:type="spellEnd"/>
      <w:r w:rsidRPr="002C799F">
        <w:rPr>
          <w:shd w:val="clear" w:color="auto" w:fill="FFFFFF"/>
        </w:rPr>
        <w:t xml:space="preserve"> </w:t>
      </w:r>
      <w:proofErr w:type="spellStart"/>
      <w:r w:rsidRPr="002C799F">
        <w:rPr>
          <w:shd w:val="clear" w:color="auto" w:fill="FFFFFF"/>
        </w:rPr>
        <w:t>відділу</w:t>
      </w:r>
      <w:proofErr w:type="spellEnd"/>
      <w:r w:rsidRPr="002C799F">
        <w:rPr>
          <w:shd w:val="clear" w:color="auto" w:fill="FFFFFF"/>
        </w:rPr>
        <w:t xml:space="preserve"> – член </w:t>
      </w:r>
      <w:proofErr w:type="spellStart"/>
      <w:r w:rsidRPr="002C799F">
        <w:rPr>
          <w:shd w:val="clear" w:color="auto" w:fill="FFFFFF"/>
        </w:rPr>
        <w:t>комісії</w:t>
      </w:r>
      <w:proofErr w:type="spellEnd"/>
      <w:r w:rsidRPr="002C799F">
        <w:rPr>
          <w:shd w:val="clear" w:color="auto" w:fill="FFFFFF"/>
        </w:rPr>
        <w:t>.</w:t>
      </w:r>
    </w:p>
    <w:p w14:paraId="5EC5357A" w14:textId="77777777" w:rsidR="00790A49" w:rsidRPr="002C799F" w:rsidRDefault="00790A49" w:rsidP="006E5310">
      <w:pPr>
        <w:jc w:val="both"/>
        <w:rPr>
          <w:shd w:val="clear" w:color="auto" w:fill="FFFFFF"/>
        </w:rPr>
      </w:pPr>
      <w:r w:rsidRPr="002C799F">
        <w:rPr>
          <w:shd w:val="clear" w:color="auto" w:fill="FFFFFF"/>
        </w:rPr>
        <w:t xml:space="preserve">- </w:t>
      </w:r>
      <w:proofErr w:type="spellStart"/>
      <w:r w:rsidRPr="002C799F">
        <w:rPr>
          <w:shd w:val="clear" w:color="auto" w:fill="FFFFFF"/>
        </w:rPr>
        <w:t>Тершак</w:t>
      </w:r>
      <w:proofErr w:type="spellEnd"/>
      <w:r w:rsidRPr="002C799F">
        <w:rPr>
          <w:shd w:val="clear" w:color="auto" w:fill="FFFFFF"/>
        </w:rPr>
        <w:t xml:space="preserve"> Олени </w:t>
      </w:r>
      <w:proofErr w:type="spellStart"/>
      <w:r w:rsidRPr="002C799F">
        <w:rPr>
          <w:shd w:val="clear" w:color="auto" w:fill="FFFFFF"/>
        </w:rPr>
        <w:t>Романівни</w:t>
      </w:r>
      <w:proofErr w:type="spellEnd"/>
      <w:r w:rsidRPr="002C799F">
        <w:rPr>
          <w:shd w:val="clear" w:color="auto" w:fill="FFFFFF"/>
        </w:rPr>
        <w:t xml:space="preserve"> – головного </w:t>
      </w:r>
      <w:proofErr w:type="spellStart"/>
      <w:r w:rsidRPr="002C799F">
        <w:rPr>
          <w:shd w:val="clear" w:color="auto" w:fill="FFFFFF"/>
        </w:rPr>
        <w:t>спеціаліста</w:t>
      </w:r>
      <w:proofErr w:type="spellEnd"/>
      <w:r w:rsidRPr="002C799F">
        <w:rPr>
          <w:shd w:val="clear" w:color="auto" w:fill="FFFFFF"/>
        </w:rPr>
        <w:t xml:space="preserve"> </w:t>
      </w:r>
      <w:proofErr w:type="spellStart"/>
      <w:r w:rsidRPr="002C799F">
        <w:rPr>
          <w:shd w:val="clear" w:color="auto" w:fill="FFFFFF"/>
        </w:rPr>
        <w:t>відділу</w:t>
      </w:r>
      <w:proofErr w:type="spellEnd"/>
      <w:r w:rsidRPr="002C799F">
        <w:rPr>
          <w:shd w:val="clear" w:color="auto" w:fill="FFFFFF"/>
        </w:rPr>
        <w:t xml:space="preserve"> </w:t>
      </w:r>
      <w:proofErr w:type="spellStart"/>
      <w:r w:rsidRPr="002C799F">
        <w:rPr>
          <w:shd w:val="clear" w:color="auto" w:fill="FFFFFF"/>
        </w:rPr>
        <w:t>бухгалтерського</w:t>
      </w:r>
      <w:proofErr w:type="spellEnd"/>
      <w:r w:rsidRPr="002C799F">
        <w:rPr>
          <w:shd w:val="clear" w:color="auto" w:fill="FFFFFF"/>
        </w:rPr>
        <w:t xml:space="preserve"> </w:t>
      </w:r>
      <w:proofErr w:type="spellStart"/>
      <w:r w:rsidRPr="002C799F">
        <w:rPr>
          <w:shd w:val="clear" w:color="auto" w:fill="FFFFFF"/>
        </w:rPr>
        <w:t>обліку</w:t>
      </w:r>
      <w:proofErr w:type="spellEnd"/>
      <w:r w:rsidRPr="002C799F">
        <w:rPr>
          <w:shd w:val="clear" w:color="auto" w:fill="FFFFFF"/>
        </w:rPr>
        <w:t xml:space="preserve"> та </w:t>
      </w:r>
      <w:proofErr w:type="spellStart"/>
      <w:r w:rsidRPr="002C799F">
        <w:rPr>
          <w:shd w:val="clear" w:color="auto" w:fill="FFFFFF"/>
        </w:rPr>
        <w:t>звітності</w:t>
      </w:r>
      <w:proofErr w:type="spellEnd"/>
      <w:r w:rsidRPr="002C799F">
        <w:rPr>
          <w:shd w:val="clear" w:color="auto" w:fill="FFFFFF"/>
        </w:rPr>
        <w:t xml:space="preserve"> – член </w:t>
      </w:r>
      <w:proofErr w:type="spellStart"/>
      <w:r w:rsidRPr="002C799F">
        <w:rPr>
          <w:shd w:val="clear" w:color="auto" w:fill="FFFFFF"/>
        </w:rPr>
        <w:t>комісії</w:t>
      </w:r>
      <w:proofErr w:type="spellEnd"/>
      <w:r w:rsidRPr="002C799F">
        <w:rPr>
          <w:shd w:val="clear" w:color="auto" w:fill="FFFFFF"/>
        </w:rPr>
        <w:t>.</w:t>
      </w:r>
    </w:p>
    <w:p w14:paraId="4EA1760A" w14:textId="77777777" w:rsidR="00790A49" w:rsidRPr="002C799F" w:rsidRDefault="00790A49" w:rsidP="006E5310">
      <w:pPr>
        <w:spacing w:before="240"/>
        <w:jc w:val="both"/>
        <w:rPr>
          <w:shd w:val="clear" w:color="auto" w:fill="FFFFFF"/>
        </w:rPr>
      </w:pPr>
      <w:r w:rsidRPr="002C799F">
        <w:t xml:space="preserve">3.   </w:t>
      </w:r>
      <w:proofErr w:type="spellStart"/>
      <w:r w:rsidRPr="002C799F">
        <w:t>Комунальному</w:t>
      </w:r>
      <w:proofErr w:type="spellEnd"/>
      <w:r w:rsidRPr="002C799F">
        <w:t xml:space="preserve"> </w:t>
      </w:r>
      <w:proofErr w:type="spellStart"/>
      <w:r w:rsidRPr="002C799F">
        <w:t>некомерційному</w:t>
      </w:r>
      <w:proofErr w:type="spellEnd"/>
      <w:r w:rsidRPr="002C799F">
        <w:t xml:space="preserve"> </w:t>
      </w:r>
      <w:proofErr w:type="spellStart"/>
      <w:r w:rsidRPr="002C799F">
        <w:t>підприємства</w:t>
      </w:r>
      <w:proofErr w:type="spellEnd"/>
      <w:r w:rsidRPr="002C799F">
        <w:t xml:space="preserve"> «</w:t>
      </w:r>
      <w:proofErr w:type="spellStart"/>
      <w:r w:rsidRPr="002C799F">
        <w:t>Косівська</w:t>
      </w:r>
      <w:proofErr w:type="spellEnd"/>
      <w:r w:rsidRPr="002C799F">
        <w:t xml:space="preserve"> центральна </w:t>
      </w:r>
      <w:proofErr w:type="spellStart"/>
      <w:r w:rsidRPr="002C799F">
        <w:t>районна</w:t>
      </w:r>
      <w:proofErr w:type="spellEnd"/>
      <w:r w:rsidRPr="002C799F">
        <w:t xml:space="preserve"> </w:t>
      </w:r>
      <w:proofErr w:type="spellStart"/>
      <w:r w:rsidRPr="002C799F">
        <w:t>лікарня</w:t>
      </w:r>
      <w:proofErr w:type="spellEnd"/>
      <w:r w:rsidRPr="002C799F">
        <w:t xml:space="preserve">» </w:t>
      </w:r>
      <w:proofErr w:type="spellStart"/>
      <w:r w:rsidRPr="002C799F">
        <w:t>надати</w:t>
      </w:r>
      <w:proofErr w:type="spellEnd"/>
      <w:r w:rsidRPr="002C799F">
        <w:t xml:space="preserve"> </w:t>
      </w:r>
      <w:proofErr w:type="spellStart"/>
      <w:r w:rsidRPr="002C799F">
        <w:t>представника</w:t>
      </w:r>
      <w:proofErr w:type="spellEnd"/>
      <w:r w:rsidRPr="002C799F">
        <w:t xml:space="preserve"> </w:t>
      </w:r>
      <w:r w:rsidRPr="002C799F">
        <w:rPr>
          <w:shd w:val="clear" w:color="auto" w:fill="FFFFFF"/>
        </w:rPr>
        <w:t xml:space="preserve">для </w:t>
      </w:r>
      <w:proofErr w:type="spellStart"/>
      <w:r w:rsidRPr="002C799F">
        <w:rPr>
          <w:shd w:val="clear" w:color="auto" w:fill="FFFFFF"/>
        </w:rPr>
        <w:t>включення</w:t>
      </w:r>
      <w:proofErr w:type="spellEnd"/>
      <w:r w:rsidRPr="002C799F">
        <w:rPr>
          <w:shd w:val="clear" w:color="auto" w:fill="FFFFFF"/>
        </w:rPr>
        <w:t xml:space="preserve"> </w:t>
      </w:r>
      <w:proofErr w:type="gramStart"/>
      <w:r w:rsidRPr="002C799F">
        <w:rPr>
          <w:shd w:val="clear" w:color="auto" w:fill="FFFFFF"/>
        </w:rPr>
        <w:t>до складу</w:t>
      </w:r>
      <w:proofErr w:type="gramEnd"/>
      <w:r w:rsidRPr="002C799F">
        <w:rPr>
          <w:shd w:val="clear" w:color="auto" w:fill="FFFFFF"/>
        </w:rPr>
        <w:t xml:space="preserve"> </w:t>
      </w:r>
      <w:proofErr w:type="spellStart"/>
      <w:r w:rsidRPr="002C799F">
        <w:rPr>
          <w:shd w:val="clear" w:color="auto" w:fill="FFFFFF"/>
        </w:rPr>
        <w:t>комісії</w:t>
      </w:r>
      <w:proofErr w:type="spellEnd"/>
      <w:r w:rsidRPr="002C799F">
        <w:rPr>
          <w:shd w:val="clear" w:color="auto" w:fill="FFFFFF"/>
        </w:rPr>
        <w:t xml:space="preserve"> з </w:t>
      </w:r>
      <w:proofErr w:type="spellStart"/>
      <w:r w:rsidRPr="002C799F">
        <w:rPr>
          <w:shd w:val="clear" w:color="auto" w:fill="FFFFFF"/>
        </w:rPr>
        <w:t>передачі</w:t>
      </w:r>
      <w:proofErr w:type="spellEnd"/>
      <w:r w:rsidRPr="002C799F">
        <w:rPr>
          <w:shd w:val="clear" w:color="auto" w:fill="FFFFFF"/>
        </w:rPr>
        <w:t xml:space="preserve"> майна.</w:t>
      </w:r>
    </w:p>
    <w:p w14:paraId="233A4CFA" w14:textId="77777777" w:rsidR="00790A49" w:rsidRPr="002C799F" w:rsidRDefault="00790A49" w:rsidP="006E5310">
      <w:pPr>
        <w:jc w:val="both"/>
        <w:rPr>
          <w:shd w:val="clear" w:color="auto" w:fill="FFFFFF"/>
        </w:rPr>
      </w:pPr>
      <w:r w:rsidRPr="002C799F">
        <w:rPr>
          <w:shd w:val="clear" w:color="auto" w:fill="FFFFFF"/>
        </w:rPr>
        <w:t xml:space="preserve">4.  </w:t>
      </w:r>
      <w:proofErr w:type="spellStart"/>
      <w:r w:rsidRPr="002C799F">
        <w:rPr>
          <w:shd w:val="clear" w:color="auto" w:fill="FFFFFF"/>
        </w:rPr>
        <w:t>Комісії</w:t>
      </w:r>
      <w:proofErr w:type="spellEnd"/>
      <w:r w:rsidRPr="002C799F">
        <w:rPr>
          <w:shd w:val="clear" w:color="auto" w:fill="FFFFFF"/>
        </w:rPr>
        <w:t xml:space="preserve"> </w:t>
      </w:r>
      <w:proofErr w:type="spellStart"/>
      <w:r w:rsidRPr="002C799F">
        <w:rPr>
          <w:shd w:val="clear" w:color="auto" w:fill="FFFFFF"/>
        </w:rPr>
        <w:t>забезпечити</w:t>
      </w:r>
      <w:proofErr w:type="spellEnd"/>
      <w:r w:rsidRPr="002C799F">
        <w:rPr>
          <w:shd w:val="clear" w:color="auto" w:fill="FFFFFF"/>
        </w:rPr>
        <w:t xml:space="preserve"> </w:t>
      </w:r>
      <w:proofErr w:type="spellStart"/>
      <w:r w:rsidRPr="002C799F">
        <w:rPr>
          <w:shd w:val="clear" w:color="auto" w:fill="FFFFFF"/>
        </w:rPr>
        <w:t>проведення</w:t>
      </w:r>
      <w:proofErr w:type="spellEnd"/>
      <w:r w:rsidRPr="002C799F">
        <w:rPr>
          <w:shd w:val="clear" w:color="auto" w:fill="FFFFFF"/>
        </w:rPr>
        <w:t xml:space="preserve"> </w:t>
      </w:r>
      <w:proofErr w:type="spellStart"/>
      <w:r w:rsidRPr="002C799F">
        <w:rPr>
          <w:shd w:val="clear" w:color="auto" w:fill="FFFFFF"/>
        </w:rPr>
        <w:t>процедури</w:t>
      </w:r>
      <w:proofErr w:type="spellEnd"/>
      <w:r w:rsidRPr="002C799F">
        <w:rPr>
          <w:shd w:val="clear" w:color="auto" w:fill="FFFFFF"/>
        </w:rPr>
        <w:t xml:space="preserve"> </w:t>
      </w:r>
      <w:proofErr w:type="spellStart"/>
      <w:r w:rsidRPr="002C799F">
        <w:rPr>
          <w:shd w:val="clear" w:color="auto" w:fill="FFFFFF"/>
        </w:rPr>
        <w:t>передачі</w:t>
      </w:r>
      <w:proofErr w:type="spellEnd"/>
      <w:r w:rsidRPr="002C799F">
        <w:rPr>
          <w:shd w:val="clear" w:color="auto" w:fill="FFFFFF"/>
        </w:rPr>
        <w:t xml:space="preserve"> майна з </w:t>
      </w:r>
      <w:proofErr w:type="spellStart"/>
      <w:r w:rsidRPr="002C799F">
        <w:rPr>
          <w:shd w:val="clear" w:color="auto" w:fill="FFFFFF"/>
        </w:rPr>
        <w:t>оформленням</w:t>
      </w:r>
      <w:proofErr w:type="spellEnd"/>
      <w:r w:rsidRPr="002C799F">
        <w:rPr>
          <w:shd w:val="clear" w:color="auto" w:fill="FFFFFF"/>
        </w:rPr>
        <w:t xml:space="preserve"> </w:t>
      </w:r>
      <w:proofErr w:type="spellStart"/>
      <w:r w:rsidRPr="002C799F">
        <w:rPr>
          <w:shd w:val="clear" w:color="auto" w:fill="FFFFFF"/>
        </w:rPr>
        <w:t>відповідних</w:t>
      </w:r>
      <w:proofErr w:type="spellEnd"/>
      <w:r w:rsidRPr="002C799F">
        <w:rPr>
          <w:shd w:val="clear" w:color="auto" w:fill="FFFFFF"/>
        </w:rPr>
        <w:t xml:space="preserve"> </w:t>
      </w:r>
      <w:proofErr w:type="spellStart"/>
      <w:r w:rsidRPr="002C799F">
        <w:rPr>
          <w:shd w:val="clear" w:color="auto" w:fill="FFFFFF"/>
        </w:rPr>
        <w:t>актів</w:t>
      </w:r>
      <w:proofErr w:type="spellEnd"/>
      <w:r w:rsidRPr="002C799F">
        <w:rPr>
          <w:shd w:val="clear" w:color="auto" w:fill="FFFFFF"/>
        </w:rPr>
        <w:t xml:space="preserve"> </w:t>
      </w:r>
      <w:proofErr w:type="spellStart"/>
      <w:r w:rsidRPr="002C799F">
        <w:rPr>
          <w:shd w:val="clear" w:color="auto" w:fill="FFFFFF"/>
        </w:rPr>
        <w:t>приймання-передачі</w:t>
      </w:r>
      <w:proofErr w:type="spellEnd"/>
      <w:r w:rsidRPr="002C799F">
        <w:rPr>
          <w:shd w:val="clear" w:color="auto" w:fill="FFFFFF"/>
        </w:rPr>
        <w:t xml:space="preserve">.  </w:t>
      </w:r>
    </w:p>
    <w:p w14:paraId="0EA7E984" w14:textId="77777777" w:rsidR="00790A49" w:rsidRPr="002C799F" w:rsidRDefault="00790A49" w:rsidP="006E5310">
      <w:pPr>
        <w:jc w:val="both"/>
        <w:rPr>
          <w:shd w:val="clear" w:color="auto" w:fill="FFFFFF"/>
        </w:rPr>
      </w:pPr>
      <w:r w:rsidRPr="002C799F">
        <w:t xml:space="preserve">5. </w:t>
      </w:r>
      <w:proofErr w:type="spellStart"/>
      <w:r w:rsidRPr="002C799F">
        <w:t>Забезпечити</w:t>
      </w:r>
      <w:proofErr w:type="spellEnd"/>
      <w:r w:rsidRPr="002C799F">
        <w:t xml:space="preserve"> </w:t>
      </w:r>
      <w:proofErr w:type="spellStart"/>
      <w:r w:rsidRPr="002C799F">
        <w:t>оприлюднення</w:t>
      </w:r>
      <w:proofErr w:type="spellEnd"/>
      <w:r w:rsidRPr="002C799F">
        <w:t xml:space="preserve"> </w:t>
      </w:r>
      <w:proofErr w:type="spellStart"/>
      <w:r w:rsidRPr="002C799F">
        <w:t>даного</w:t>
      </w:r>
      <w:proofErr w:type="spellEnd"/>
      <w:r w:rsidRPr="002C799F">
        <w:t xml:space="preserve"> </w:t>
      </w:r>
      <w:proofErr w:type="spellStart"/>
      <w:r w:rsidRPr="002C799F">
        <w:t>рішення</w:t>
      </w:r>
      <w:proofErr w:type="spellEnd"/>
      <w:r w:rsidRPr="002C799F">
        <w:t xml:space="preserve"> на </w:t>
      </w:r>
      <w:proofErr w:type="spellStart"/>
      <w:r w:rsidRPr="002C799F">
        <w:t>офіційному</w:t>
      </w:r>
      <w:proofErr w:type="spellEnd"/>
      <w:r w:rsidRPr="002C799F">
        <w:t xml:space="preserve"> веб-</w:t>
      </w:r>
      <w:proofErr w:type="spellStart"/>
      <w:r w:rsidRPr="002C799F">
        <w:t>сайті</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«http://kosivmr.if.ua».</w:t>
      </w:r>
    </w:p>
    <w:p w14:paraId="5AB6267F" w14:textId="77777777" w:rsidR="00790A49" w:rsidRPr="002C799F" w:rsidRDefault="00790A49" w:rsidP="006E5310">
      <w:pPr>
        <w:jc w:val="both"/>
        <w:rPr>
          <w:bdr w:val="none" w:sz="0" w:space="0" w:color="auto" w:frame="1"/>
          <w:lang w:eastAsia="en-US"/>
        </w:rPr>
      </w:pPr>
      <w:r w:rsidRPr="002C799F">
        <w:t xml:space="preserve">6. Контроль за </w:t>
      </w:r>
      <w:proofErr w:type="spellStart"/>
      <w:r w:rsidRPr="002C799F">
        <w:t>виконанням</w:t>
      </w:r>
      <w:proofErr w:type="spellEnd"/>
      <w:r w:rsidRPr="002C799F">
        <w:t xml:space="preserve"> </w:t>
      </w:r>
      <w:proofErr w:type="spellStart"/>
      <w:r w:rsidRPr="002C799F">
        <w:t>рішення</w:t>
      </w:r>
      <w:proofErr w:type="spellEnd"/>
      <w:r w:rsidRPr="002C799F">
        <w:t xml:space="preserve"> </w:t>
      </w:r>
      <w:proofErr w:type="spellStart"/>
      <w:r w:rsidRPr="002C799F">
        <w:t>покласти</w:t>
      </w:r>
      <w:proofErr w:type="spellEnd"/>
      <w:r w:rsidRPr="002C799F">
        <w:t xml:space="preserve"> на заступника </w:t>
      </w:r>
      <w:proofErr w:type="spellStart"/>
      <w:r w:rsidRPr="002C799F">
        <w:t>міського</w:t>
      </w:r>
      <w:proofErr w:type="spellEnd"/>
      <w:r w:rsidRPr="002C799F">
        <w:t xml:space="preserve"> </w:t>
      </w:r>
      <w:proofErr w:type="spellStart"/>
      <w:r w:rsidRPr="002C799F">
        <w:t>голови</w:t>
      </w:r>
      <w:proofErr w:type="spellEnd"/>
      <w:r w:rsidRPr="002C799F">
        <w:t xml:space="preserve"> </w:t>
      </w:r>
      <w:proofErr w:type="spellStart"/>
      <w:r w:rsidRPr="002C799F">
        <w:t>Костинюка</w:t>
      </w:r>
      <w:proofErr w:type="spellEnd"/>
      <w:r w:rsidRPr="002C799F">
        <w:t xml:space="preserve"> С.В. та </w:t>
      </w:r>
      <w:proofErr w:type="spellStart"/>
      <w:r w:rsidRPr="002C799F">
        <w:rPr>
          <w:bdr w:val="none" w:sz="0" w:space="0" w:color="auto" w:frame="1"/>
        </w:rPr>
        <w:t>постійну</w:t>
      </w:r>
      <w:proofErr w:type="spellEnd"/>
      <w:r w:rsidRPr="002C799F">
        <w:rPr>
          <w:bdr w:val="none" w:sz="0" w:space="0" w:color="auto" w:frame="1"/>
        </w:rPr>
        <w:t xml:space="preserve"> </w:t>
      </w:r>
      <w:proofErr w:type="spellStart"/>
      <w:r w:rsidRPr="002C799F">
        <w:rPr>
          <w:bdr w:val="none" w:sz="0" w:space="0" w:color="auto" w:frame="1"/>
        </w:rPr>
        <w:t>депутатську</w:t>
      </w:r>
      <w:proofErr w:type="spellEnd"/>
      <w:r w:rsidRPr="002C799F">
        <w:rPr>
          <w:bdr w:val="none" w:sz="0" w:space="0" w:color="auto" w:frame="1"/>
        </w:rPr>
        <w:t xml:space="preserve"> </w:t>
      </w:r>
      <w:proofErr w:type="spellStart"/>
      <w:r w:rsidRPr="002C799F">
        <w:rPr>
          <w:bdr w:val="none" w:sz="0" w:space="0" w:color="auto" w:frame="1"/>
        </w:rPr>
        <w:t>комісію</w:t>
      </w:r>
      <w:proofErr w:type="spellEnd"/>
      <w:r w:rsidRPr="002C799F">
        <w:rPr>
          <w:bdr w:val="none" w:sz="0" w:space="0" w:color="auto" w:frame="1"/>
        </w:rPr>
        <w:t xml:space="preserve"> з </w:t>
      </w:r>
      <w:proofErr w:type="spellStart"/>
      <w:r w:rsidRPr="002C799F">
        <w:rPr>
          <w:bdr w:val="none" w:sz="0" w:space="0" w:color="auto" w:frame="1"/>
        </w:rPr>
        <w:t>питань</w:t>
      </w:r>
      <w:proofErr w:type="spellEnd"/>
      <w:r w:rsidRPr="002C799F">
        <w:rPr>
          <w:bdr w:val="none" w:sz="0" w:space="0" w:color="auto" w:frame="1"/>
        </w:rPr>
        <w:t xml:space="preserve"> </w:t>
      </w:r>
      <w:proofErr w:type="spellStart"/>
      <w:r w:rsidRPr="002C799F">
        <w:rPr>
          <w:bdr w:val="none" w:sz="0" w:space="0" w:color="auto" w:frame="1"/>
        </w:rPr>
        <w:t>житлово-комунального</w:t>
      </w:r>
      <w:proofErr w:type="spellEnd"/>
      <w:r w:rsidRPr="002C799F">
        <w:rPr>
          <w:bdr w:val="none" w:sz="0" w:space="0" w:color="auto" w:frame="1"/>
        </w:rPr>
        <w:t xml:space="preserve"> </w:t>
      </w:r>
      <w:proofErr w:type="spellStart"/>
      <w:r w:rsidRPr="002C799F">
        <w:rPr>
          <w:bdr w:val="none" w:sz="0" w:space="0" w:color="auto" w:frame="1"/>
        </w:rPr>
        <w:t>господарства</w:t>
      </w:r>
      <w:proofErr w:type="spellEnd"/>
      <w:r w:rsidRPr="002C799F">
        <w:rPr>
          <w:bdr w:val="none" w:sz="0" w:space="0" w:color="auto" w:frame="1"/>
        </w:rPr>
        <w:t>.</w:t>
      </w:r>
    </w:p>
    <w:p w14:paraId="411EBA63" w14:textId="77777777" w:rsidR="00790A49" w:rsidRPr="002C799F" w:rsidRDefault="00790A49" w:rsidP="00790A49">
      <w:pPr>
        <w:spacing w:before="240" w:after="60"/>
        <w:jc w:val="both"/>
        <w:outlineLvl w:val="7"/>
        <w:rPr>
          <w:b/>
        </w:rPr>
      </w:pPr>
      <w:proofErr w:type="spellStart"/>
      <w:r w:rsidRPr="002C799F">
        <w:rPr>
          <w:b/>
        </w:rPr>
        <w:t>Міський</w:t>
      </w:r>
      <w:proofErr w:type="spellEnd"/>
      <w:r w:rsidRPr="002C799F">
        <w:rPr>
          <w:b/>
        </w:rPr>
        <w:t xml:space="preserve"> голова                                                                  </w:t>
      </w:r>
      <w:proofErr w:type="spellStart"/>
      <w:r w:rsidRPr="002C799F">
        <w:rPr>
          <w:b/>
        </w:rPr>
        <w:t>Юрій</w:t>
      </w:r>
      <w:proofErr w:type="spellEnd"/>
      <w:r w:rsidRPr="002C799F">
        <w:rPr>
          <w:b/>
        </w:rPr>
        <w:t xml:space="preserve">    ПЛОСКОНОС</w:t>
      </w:r>
    </w:p>
    <w:p w14:paraId="69307485" w14:textId="77777777" w:rsidR="00A953E9" w:rsidRDefault="00A953E9" w:rsidP="00790A49">
      <w:pPr>
        <w:rPr>
          <w:b/>
        </w:rPr>
      </w:pPr>
    </w:p>
    <w:p w14:paraId="78E7EE42" w14:textId="4C335AD5" w:rsidR="00790A49" w:rsidRPr="002C799F" w:rsidRDefault="00790A49" w:rsidP="00790A49">
      <w:pPr>
        <w:rPr>
          <w:lang w:eastAsia="uk-UA"/>
        </w:rPr>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r w:rsidRPr="002C799F">
        <w:t> </w:t>
      </w:r>
    </w:p>
    <w:p w14:paraId="47007EF3" w14:textId="79131C65" w:rsidR="00DA6D73" w:rsidRPr="002C799F" w:rsidRDefault="00DA6D73" w:rsidP="00790A49">
      <w:pPr>
        <w:rPr>
          <w:lang w:eastAsia="en-US"/>
        </w:rPr>
      </w:pPr>
    </w:p>
    <w:p w14:paraId="75D72145" w14:textId="77777777" w:rsidR="00DA6D73" w:rsidRPr="002C799F" w:rsidRDefault="00DA6D73" w:rsidP="00DA6D73">
      <w:pPr>
        <w:pStyle w:val="a3"/>
        <w:jc w:val="center"/>
        <w:rPr>
          <w:b/>
          <w:sz w:val="24"/>
          <w:lang w:val="ru-RU" w:eastAsia="en-US"/>
        </w:rPr>
      </w:pPr>
    </w:p>
    <w:p w14:paraId="6A041A04" w14:textId="77777777" w:rsidR="00A953E9" w:rsidRDefault="00A953E9" w:rsidP="006E5310">
      <w:pPr>
        <w:pStyle w:val="a3"/>
        <w:jc w:val="center"/>
        <w:rPr>
          <w:b/>
          <w:sz w:val="24"/>
        </w:rPr>
      </w:pPr>
    </w:p>
    <w:p w14:paraId="1AB3462F" w14:textId="77777777" w:rsidR="00A953E9" w:rsidRDefault="00A953E9" w:rsidP="006E5310">
      <w:pPr>
        <w:pStyle w:val="a3"/>
        <w:jc w:val="center"/>
        <w:rPr>
          <w:b/>
          <w:sz w:val="24"/>
        </w:rPr>
      </w:pPr>
    </w:p>
    <w:p w14:paraId="62DE4015" w14:textId="3A66F434" w:rsidR="00DA6D73" w:rsidRPr="002C799F" w:rsidRDefault="00DA6D73" w:rsidP="006E5310">
      <w:pPr>
        <w:pStyle w:val="a3"/>
        <w:jc w:val="center"/>
        <w:rPr>
          <w:b/>
          <w:sz w:val="24"/>
        </w:rPr>
      </w:pPr>
      <w:r w:rsidRPr="002C799F">
        <w:rPr>
          <w:noProof/>
          <w:sz w:val="24"/>
        </w:rPr>
        <mc:AlternateContent>
          <mc:Choice Requires="wps">
            <w:drawing>
              <wp:anchor distT="0" distB="0" distL="114300" distR="114300" simplePos="0" relativeHeight="251663360" behindDoc="0" locked="0" layoutInCell="1" allowOverlap="1" wp14:anchorId="2E05874A" wp14:editId="060899C7">
                <wp:simplePos x="0" y="0"/>
                <wp:positionH relativeFrom="column">
                  <wp:posOffset>5479415</wp:posOffset>
                </wp:positionH>
                <wp:positionV relativeFrom="paragraph">
                  <wp:posOffset>-180975</wp:posOffset>
                </wp:positionV>
                <wp:extent cx="828675" cy="299085"/>
                <wp:effectExtent l="0" t="0" r="9525"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553EF922" w14:textId="6E75A66A" w:rsidR="00A953E9" w:rsidRPr="00A953E9" w:rsidRDefault="00DA6D73" w:rsidP="00DA6D73">
                            <w:pPr>
                              <w:rPr>
                                <w:b/>
                                <w:sz w:val="28"/>
                                <w:szCs w:val="28"/>
                                <w:lang w:val="uk-UA"/>
                              </w:rPr>
                            </w:pPr>
                            <w:proofErr w:type="spellStart"/>
                            <w:r>
                              <w:rPr>
                                <w:b/>
                                <w:sz w:val="28"/>
                                <w:szCs w:val="28"/>
                                <w:lang w:val="uk-UA"/>
                              </w:rPr>
                              <w:t>Про</w:t>
                            </w:r>
                            <w:r w:rsidR="00A953E9">
                              <w:rPr>
                                <w:b/>
                                <w:sz w:val="28"/>
                                <w:szCs w:val="28"/>
                                <w:lang w:val="uk-UA"/>
                              </w:rPr>
                              <w:t>є</w:t>
                            </w:r>
                            <w:r>
                              <w:rPr>
                                <w:b/>
                                <w:sz w:val="28"/>
                                <w:szCs w:val="28"/>
                                <w:lang w:val="uk-UA"/>
                              </w:rPr>
                              <w:t>кт</w:t>
                            </w:r>
                            <w:proofErr w:type="spellEnd"/>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05874A" id="Надпись 11" o:spid="_x0000_s1029" type="#_x0000_t202" style="position:absolute;left:0;text-align:left;margin-left:431.45pt;margin-top:-14.25pt;width:65.25pt;height:23.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" stroked="f">
                <v:textbox style="mso-fit-shape-to-text:t">
                  <w:txbxContent>
                    <w:p w14:paraId="553EF922" w14:textId="6E75A66A" w:rsidR="00A953E9" w:rsidRPr="00A953E9" w:rsidRDefault="00DA6D73" w:rsidP="00DA6D73">
                      <w:pPr>
                        <w:rPr>
                          <w:b/>
                          <w:sz w:val="28"/>
                          <w:szCs w:val="28"/>
                          <w:lang w:val="uk-UA"/>
                        </w:rPr>
                      </w:pPr>
                      <w:proofErr w:type="spellStart"/>
                      <w:r>
                        <w:rPr>
                          <w:b/>
                          <w:sz w:val="28"/>
                          <w:szCs w:val="28"/>
                          <w:lang w:val="uk-UA"/>
                        </w:rPr>
                        <w:t>Про</w:t>
                      </w:r>
                      <w:r w:rsidR="00A953E9">
                        <w:rPr>
                          <w:b/>
                          <w:sz w:val="28"/>
                          <w:szCs w:val="28"/>
                          <w:lang w:val="uk-UA"/>
                        </w:rPr>
                        <w:t>є</w:t>
                      </w:r>
                      <w:r>
                        <w:rPr>
                          <w:b/>
                          <w:sz w:val="28"/>
                          <w:szCs w:val="28"/>
                          <w:lang w:val="uk-UA"/>
                        </w:rPr>
                        <w:t>кт</w:t>
                      </w:r>
                      <w:proofErr w:type="spellEnd"/>
                    </w:p>
                  </w:txbxContent>
                </v:textbox>
              </v:shape>
            </w:pict>
          </mc:Fallback>
        </mc:AlternateContent>
      </w:r>
      <w:r w:rsidRPr="002C799F">
        <w:rPr>
          <w:b/>
          <w:noProof/>
          <w:sz w:val="24"/>
          <w:lang w:val="ru-RU" w:eastAsia="ru-RU"/>
        </w:rPr>
        <w:drawing>
          <wp:inline distT="0" distB="0" distL="0" distR="0" wp14:anchorId="2523EB17" wp14:editId="68BE9474">
            <wp:extent cx="426720" cy="621665"/>
            <wp:effectExtent l="0" t="0" r="0" b="698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14:paraId="034D5AF8" w14:textId="77777777" w:rsidR="00DA6D73" w:rsidRPr="002C799F" w:rsidRDefault="00DA6D73" w:rsidP="00DA6D73">
      <w:pPr>
        <w:pStyle w:val="a3"/>
        <w:jc w:val="center"/>
        <w:rPr>
          <w:b/>
          <w:sz w:val="24"/>
        </w:rPr>
      </w:pPr>
      <w:r w:rsidRPr="002C799F">
        <w:rPr>
          <w:b/>
          <w:sz w:val="24"/>
        </w:rPr>
        <w:t>КОСІВСЬКА  МІСЬКА  РАДА</w:t>
      </w:r>
    </w:p>
    <w:p w14:paraId="49A7A0CD" w14:textId="77777777" w:rsidR="00DA6D73" w:rsidRPr="002C799F" w:rsidRDefault="00DA6D73" w:rsidP="00DA6D73">
      <w:pPr>
        <w:pStyle w:val="a3"/>
        <w:jc w:val="center"/>
        <w:rPr>
          <w:b/>
          <w:sz w:val="24"/>
        </w:rPr>
      </w:pPr>
      <w:r w:rsidRPr="002C799F">
        <w:rPr>
          <w:b/>
          <w:sz w:val="24"/>
        </w:rPr>
        <w:t>КОСІВСЬКОГО РАЙОНУ</w:t>
      </w:r>
    </w:p>
    <w:p w14:paraId="3ED0C7F8" w14:textId="77777777" w:rsidR="00DA6D73" w:rsidRPr="002C799F" w:rsidRDefault="00DA6D73" w:rsidP="00DA6D73">
      <w:pPr>
        <w:pStyle w:val="a3"/>
        <w:jc w:val="center"/>
        <w:rPr>
          <w:b/>
          <w:sz w:val="24"/>
        </w:rPr>
      </w:pPr>
      <w:r w:rsidRPr="002C799F">
        <w:rPr>
          <w:b/>
          <w:sz w:val="24"/>
        </w:rPr>
        <w:t>ІВАНО-ФРАНКІВСЬКОЇ ОБЛАСТІ</w:t>
      </w:r>
    </w:p>
    <w:p w14:paraId="6A944A5C" w14:textId="77777777" w:rsidR="00DA6D73" w:rsidRPr="002C799F" w:rsidRDefault="00DA6D73" w:rsidP="00DA6D73">
      <w:pPr>
        <w:pStyle w:val="a3"/>
        <w:jc w:val="center"/>
        <w:rPr>
          <w:b/>
          <w:sz w:val="24"/>
        </w:rPr>
      </w:pPr>
      <w:r w:rsidRPr="002C799F">
        <w:rPr>
          <w:b/>
          <w:sz w:val="24"/>
        </w:rPr>
        <w:t>Восьме демократичне скликання</w:t>
      </w:r>
    </w:p>
    <w:p w14:paraId="55F5A062" w14:textId="77777777" w:rsidR="00DA6D73" w:rsidRPr="002C799F" w:rsidRDefault="00DA6D73" w:rsidP="00DA6D73">
      <w:pPr>
        <w:pStyle w:val="a3"/>
        <w:jc w:val="center"/>
        <w:rPr>
          <w:sz w:val="24"/>
          <w:lang w:val="ru-RU"/>
        </w:rPr>
      </w:pPr>
      <w:r w:rsidRPr="002C799F">
        <w:rPr>
          <w:b/>
          <w:sz w:val="24"/>
        </w:rPr>
        <w:t xml:space="preserve">   П’ятдесят шоста сесія</w:t>
      </w:r>
      <w:r w:rsidRPr="002C799F">
        <w:rPr>
          <w:sz w:val="24"/>
        </w:rPr>
        <w:br/>
        <w:t>__________________________________________________</w:t>
      </w:r>
      <w:r w:rsidRPr="002C799F">
        <w:rPr>
          <w:sz w:val="24"/>
          <w:lang w:val="ru-RU"/>
        </w:rPr>
        <w:t>_______</w:t>
      </w:r>
      <w:r w:rsidRPr="002C799F">
        <w:rPr>
          <w:sz w:val="24"/>
        </w:rPr>
        <w:t>____________________</w:t>
      </w:r>
    </w:p>
    <w:p w14:paraId="4B16BE32" w14:textId="77777777" w:rsidR="00DA6D73" w:rsidRPr="002C799F" w:rsidRDefault="00DA6D73" w:rsidP="00DA6D73">
      <w:pPr>
        <w:pStyle w:val="a3"/>
        <w:jc w:val="center"/>
        <w:rPr>
          <w:b/>
          <w:sz w:val="24"/>
        </w:rPr>
      </w:pPr>
      <w:r w:rsidRPr="002C799F">
        <w:rPr>
          <w:b/>
          <w:sz w:val="24"/>
        </w:rPr>
        <w:t xml:space="preserve">Р І Ш Е Н </w:t>
      </w:r>
      <w:proofErr w:type="spellStart"/>
      <w:r w:rsidRPr="002C799F">
        <w:rPr>
          <w:b/>
          <w:sz w:val="24"/>
        </w:rPr>
        <w:t>Н</w:t>
      </w:r>
      <w:proofErr w:type="spellEnd"/>
      <w:r w:rsidRPr="002C799F">
        <w:rPr>
          <w:b/>
          <w:sz w:val="24"/>
        </w:rPr>
        <w:t xml:space="preserve"> Я</w:t>
      </w:r>
    </w:p>
    <w:p w14:paraId="428B61E6" w14:textId="77777777" w:rsidR="00DA6D73" w:rsidRPr="002C799F" w:rsidRDefault="00DA6D73" w:rsidP="00DA6D73">
      <w:pPr>
        <w:pStyle w:val="a3"/>
        <w:rPr>
          <w:rStyle w:val="a4"/>
          <w:sz w:val="24"/>
          <w:lang w:val="ru-RU"/>
        </w:rPr>
      </w:pPr>
    </w:p>
    <w:p w14:paraId="7837974F" w14:textId="77777777" w:rsidR="00DA6D73" w:rsidRPr="002C799F" w:rsidRDefault="00DA6D73" w:rsidP="00DA6D73">
      <w:pPr>
        <w:pStyle w:val="a3"/>
        <w:rPr>
          <w:rStyle w:val="a4"/>
          <w:sz w:val="24"/>
        </w:rPr>
      </w:pPr>
    </w:p>
    <w:p w14:paraId="36AA243D" w14:textId="523592D1" w:rsidR="00DA6D73" w:rsidRPr="002C799F" w:rsidRDefault="00DA6D73" w:rsidP="00DA6D73">
      <w:pPr>
        <w:pStyle w:val="a3"/>
        <w:rPr>
          <w:b/>
          <w:bCs/>
          <w:sz w:val="24"/>
        </w:rPr>
      </w:pPr>
      <w:r w:rsidRPr="002C799F">
        <w:rPr>
          <w:b/>
          <w:bCs/>
          <w:sz w:val="24"/>
        </w:rPr>
        <w:t>Від  __ жовтня 2025 року                                                                                         №______</w:t>
      </w:r>
    </w:p>
    <w:p w14:paraId="383D1393" w14:textId="77777777" w:rsidR="00DA6D73" w:rsidRPr="002C799F" w:rsidRDefault="00DA6D73" w:rsidP="00DA6D73">
      <w:pPr>
        <w:pStyle w:val="2"/>
        <w:shd w:val="clear" w:color="auto" w:fill="FFFFFF"/>
        <w:textAlignment w:val="baseline"/>
        <w:rPr>
          <w:rFonts w:ascii="Times New Roman" w:hAnsi="Times New Roman" w:cs="Times New Roman"/>
          <w:b/>
          <w:bCs/>
          <w:color w:val="auto"/>
          <w:sz w:val="24"/>
          <w:szCs w:val="24"/>
        </w:rPr>
      </w:pPr>
      <w:r w:rsidRPr="002C799F">
        <w:rPr>
          <w:rFonts w:ascii="Times New Roman" w:hAnsi="Times New Roman" w:cs="Times New Roman"/>
          <w:b/>
          <w:bCs/>
          <w:color w:val="auto"/>
          <w:sz w:val="24"/>
          <w:szCs w:val="24"/>
          <w:lang w:eastAsia="uk-UA"/>
        </w:rPr>
        <w:t>Про</w:t>
      </w:r>
      <w:r w:rsidRPr="002C799F">
        <w:rPr>
          <w:rFonts w:ascii="Times New Roman" w:hAnsi="Times New Roman" w:cs="Times New Roman"/>
          <w:b/>
          <w:bCs/>
          <w:color w:val="auto"/>
          <w:sz w:val="24"/>
          <w:szCs w:val="24"/>
        </w:rPr>
        <w:t xml:space="preserve"> </w:t>
      </w:r>
      <w:proofErr w:type="spellStart"/>
      <w:proofErr w:type="gramStart"/>
      <w:r w:rsidRPr="002C799F">
        <w:rPr>
          <w:rFonts w:ascii="Times New Roman" w:hAnsi="Times New Roman" w:cs="Times New Roman"/>
          <w:b/>
          <w:bCs/>
          <w:color w:val="auto"/>
          <w:sz w:val="24"/>
          <w:szCs w:val="24"/>
        </w:rPr>
        <w:t>дозвіл</w:t>
      </w:r>
      <w:proofErr w:type="spellEnd"/>
      <w:r w:rsidRPr="002C799F">
        <w:rPr>
          <w:rFonts w:ascii="Times New Roman" w:hAnsi="Times New Roman" w:cs="Times New Roman"/>
          <w:b/>
          <w:bCs/>
          <w:color w:val="auto"/>
          <w:sz w:val="24"/>
          <w:szCs w:val="24"/>
        </w:rPr>
        <w:t xml:space="preserve">  на</w:t>
      </w:r>
      <w:proofErr w:type="gramEnd"/>
      <w:r w:rsidRPr="002C799F">
        <w:rPr>
          <w:rFonts w:ascii="Times New Roman" w:hAnsi="Times New Roman" w:cs="Times New Roman"/>
          <w:b/>
          <w:bCs/>
          <w:color w:val="auto"/>
          <w:sz w:val="24"/>
          <w:szCs w:val="24"/>
        </w:rPr>
        <w:t xml:space="preserve"> </w:t>
      </w:r>
      <w:proofErr w:type="spellStart"/>
      <w:r w:rsidRPr="002C799F">
        <w:rPr>
          <w:rFonts w:ascii="Times New Roman" w:hAnsi="Times New Roman" w:cs="Times New Roman"/>
          <w:b/>
          <w:bCs/>
          <w:color w:val="auto"/>
          <w:sz w:val="24"/>
          <w:szCs w:val="24"/>
        </w:rPr>
        <w:t>проведення</w:t>
      </w:r>
      <w:proofErr w:type="spellEnd"/>
      <w:r w:rsidRPr="002C799F">
        <w:rPr>
          <w:rFonts w:ascii="Times New Roman" w:hAnsi="Times New Roman" w:cs="Times New Roman"/>
          <w:b/>
          <w:bCs/>
          <w:color w:val="auto"/>
          <w:sz w:val="24"/>
          <w:szCs w:val="24"/>
        </w:rPr>
        <w:t xml:space="preserve"> </w:t>
      </w:r>
      <w:proofErr w:type="spellStart"/>
      <w:r w:rsidRPr="002C799F">
        <w:rPr>
          <w:rFonts w:ascii="Times New Roman" w:hAnsi="Times New Roman" w:cs="Times New Roman"/>
          <w:b/>
          <w:bCs/>
          <w:color w:val="auto"/>
          <w:sz w:val="24"/>
          <w:szCs w:val="24"/>
        </w:rPr>
        <w:t>капітального</w:t>
      </w:r>
      <w:proofErr w:type="spellEnd"/>
    </w:p>
    <w:p w14:paraId="1A24B8F5" w14:textId="77777777" w:rsidR="00DA6D73" w:rsidRPr="002C799F" w:rsidRDefault="00DA6D73" w:rsidP="00DA6D73">
      <w:pPr>
        <w:pStyle w:val="2"/>
        <w:shd w:val="clear" w:color="auto" w:fill="FFFFFF"/>
        <w:textAlignment w:val="baseline"/>
        <w:rPr>
          <w:rFonts w:ascii="Times New Roman" w:hAnsi="Times New Roman" w:cs="Times New Roman"/>
          <w:b/>
          <w:bCs/>
          <w:color w:val="auto"/>
          <w:sz w:val="24"/>
          <w:szCs w:val="24"/>
        </w:rPr>
      </w:pPr>
      <w:r w:rsidRPr="002C799F">
        <w:rPr>
          <w:rFonts w:ascii="Times New Roman" w:hAnsi="Times New Roman" w:cs="Times New Roman"/>
          <w:b/>
          <w:bCs/>
          <w:color w:val="auto"/>
          <w:sz w:val="24"/>
          <w:szCs w:val="24"/>
        </w:rPr>
        <w:t xml:space="preserve">ремонту, </w:t>
      </w:r>
      <w:proofErr w:type="spellStart"/>
      <w:r w:rsidRPr="002C799F">
        <w:rPr>
          <w:rFonts w:ascii="Times New Roman" w:hAnsi="Times New Roman" w:cs="Times New Roman"/>
          <w:b/>
          <w:bCs/>
          <w:color w:val="auto"/>
          <w:sz w:val="24"/>
          <w:szCs w:val="24"/>
        </w:rPr>
        <w:t>реконструкції</w:t>
      </w:r>
      <w:proofErr w:type="spellEnd"/>
      <w:r w:rsidRPr="002C799F">
        <w:rPr>
          <w:rFonts w:ascii="Times New Roman" w:hAnsi="Times New Roman" w:cs="Times New Roman"/>
          <w:b/>
          <w:bCs/>
          <w:color w:val="auto"/>
          <w:sz w:val="24"/>
          <w:szCs w:val="24"/>
        </w:rPr>
        <w:t xml:space="preserve">, </w:t>
      </w:r>
      <w:proofErr w:type="spellStart"/>
      <w:r w:rsidRPr="002C799F">
        <w:rPr>
          <w:rFonts w:ascii="Times New Roman" w:hAnsi="Times New Roman" w:cs="Times New Roman"/>
          <w:b/>
          <w:bCs/>
          <w:color w:val="auto"/>
          <w:sz w:val="24"/>
          <w:szCs w:val="24"/>
        </w:rPr>
        <w:t>технічного</w:t>
      </w:r>
      <w:proofErr w:type="spellEnd"/>
    </w:p>
    <w:p w14:paraId="27B4CE5D" w14:textId="77777777" w:rsidR="00136D1A" w:rsidRPr="002C799F" w:rsidRDefault="00DA6D73" w:rsidP="00DA6D73">
      <w:pPr>
        <w:pStyle w:val="2"/>
        <w:shd w:val="clear" w:color="auto" w:fill="FFFFFF"/>
        <w:textAlignment w:val="baseline"/>
        <w:rPr>
          <w:rFonts w:ascii="Times New Roman" w:hAnsi="Times New Roman" w:cs="Times New Roman"/>
          <w:b/>
          <w:bCs/>
          <w:color w:val="auto"/>
          <w:sz w:val="24"/>
          <w:szCs w:val="24"/>
          <w:lang w:val="uk-UA"/>
        </w:rPr>
      </w:pPr>
      <w:proofErr w:type="spellStart"/>
      <w:r w:rsidRPr="002C799F">
        <w:rPr>
          <w:rFonts w:ascii="Times New Roman" w:hAnsi="Times New Roman" w:cs="Times New Roman"/>
          <w:b/>
          <w:bCs/>
          <w:color w:val="auto"/>
          <w:sz w:val="24"/>
          <w:szCs w:val="24"/>
        </w:rPr>
        <w:t>переобладнання</w:t>
      </w:r>
      <w:proofErr w:type="spellEnd"/>
      <w:r w:rsidRPr="002C799F">
        <w:rPr>
          <w:rFonts w:ascii="Times New Roman" w:hAnsi="Times New Roman" w:cs="Times New Roman"/>
          <w:b/>
          <w:bCs/>
          <w:color w:val="auto"/>
          <w:sz w:val="24"/>
          <w:szCs w:val="24"/>
        </w:rPr>
        <w:t xml:space="preserve"> </w:t>
      </w:r>
      <w:proofErr w:type="spellStart"/>
      <w:r w:rsidRPr="002C799F">
        <w:rPr>
          <w:rFonts w:ascii="Times New Roman" w:hAnsi="Times New Roman" w:cs="Times New Roman"/>
          <w:b/>
          <w:bCs/>
          <w:color w:val="auto"/>
          <w:sz w:val="24"/>
          <w:szCs w:val="24"/>
        </w:rPr>
        <w:t>орендованого</w:t>
      </w:r>
      <w:proofErr w:type="spellEnd"/>
      <w:r w:rsidRPr="002C799F">
        <w:rPr>
          <w:rFonts w:ascii="Times New Roman" w:hAnsi="Times New Roman" w:cs="Times New Roman"/>
          <w:b/>
          <w:bCs/>
          <w:color w:val="auto"/>
          <w:sz w:val="24"/>
          <w:szCs w:val="24"/>
        </w:rPr>
        <w:t xml:space="preserve"> майна</w:t>
      </w:r>
      <w:r w:rsidR="00136D1A" w:rsidRPr="002C799F">
        <w:rPr>
          <w:rFonts w:ascii="Times New Roman" w:hAnsi="Times New Roman" w:cs="Times New Roman"/>
          <w:b/>
          <w:bCs/>
          <w:color w:val="auto"/>
          <w:sz w:val="24"/>
          <w:szCs w:val="24"/>
          <w:lang w:val="uk-UA"/>
        </w:rPr>
        <w:t xml:space="preserve"> </w:t>
      </w:r>
    </w:p>
    <w:p w14:paraId="0DD85E95" w14:textId="0A959654" w:rsidR="00DA6D73" w:rsidRPr="002C799F" w:rsidRDefault="00136D1A" w:rsidP="00DA6D73">
      <w:pPr>
        <w:pStyle w:val="2"/>
        <w:shd w:val="clear" w:color="auto" w:fill="FFFFFF"/>
        <w:textAlignment w:val="baseline"/>
        <w:rPr>
          <w:rFonts w:ascii="Times New Roman" w:hAnsi="Times New Roman" w:cs="Times New Roman"/>
          <w:b/>
          <w:bCs/>
          <w:color w:val="auto"/>
          <w:sz w:val="24"/>
          <w:szCs w:val="24"/>
          <w:lang w:val="uk-UA"/>
        </w:rPr>
      </w:pPr>
      <w:r w:rsidRPr="002C799F">
        <w:rPr>
          <w:rFonts w:ascii="Times New Roman" w:hAnsi="Times New Roman" w:cs="Times New Roman"/>
          <w:b/>
          <w:bCs/>
          <w:color w:val="auto"/>
          <w:sz w:val="24"/>
          <w:szCs w:val="24"/>
          <w:lang w:val="uk-UA"/>
        </w:rPr>
        <w:t>( Червоний Хрест України)</w:t>
      </w:r>
    </w:p>
    <w:p w14:paraId="40B129DC" w14:textId="77777777" w:rsidR="00DA6D73" w:rsidRPr="002C799F" w:rsidRDefault="00DA6D73" w:rsidP="00DA6D73">
      <w:pPr>
        <w:pStyle w:val="a3"/>
        <w:rPr>
          <w:sz w:val="24"/>
        </w:rPr>
      </w:pPr>
    </w:p>
    <w:p w14:paraId="679FAB72" w14:textId="37DB681F" w:rsidR="00DA6D73" w:rsidRPr="002C799F" w:rsidRDefault="00775636" w:rsidP="006E5310">
      <w:pPr>
        <w:pStyle w:val="2"/>
        <w:shd w:val="clear" w:color="auto" w:fill="FFFFFF"/>
        <w:spacing w:line="276" w:lineRule="auto"/>
        <w:jc w:val="both"/>
        <w:textAlignment w:val="baseline"/>
        <w:rPr>
          <w:rFonts w:ascii="Times New Roman" w:hAnsi="Times New Roman" w:cs="Times New Roman"/>
          <w:b/>
          <w:bCs/>
          <w:color w:val="auto"/>
          <w:sz w:val="24"/>
          <w:szCs w:val="24"/>
        </w:rPr>
      </w:pPr>
      <w:r>
        <w:rPr>
          <w:rFonts w:ascii="Times New Roman" w:hAnsi="Times New Roman" w:cs="Times New Roman"/>
          <w:color w:val="auto"/>
          <w:sz w:val="24"/>
          <w:szCs w:val="24"/>
          <w:shd w:val="clear" w:color="auto" w:fill="FFFFFF"/>
          <w:lang w:val="uk-UA"/>
        </w:rPr>
        <w:t xml:space="preserve">            </w:t>
      </w:r>
      <w:proofErr w:type="spellStart"/>
      <w:r w:rsidR="00DA6D73" w:rsidRPr="002C799F">
        <w:rPr>
          <w:rFonts w:ascii="Times New Roman" w:hAnsi="Times New Roman" w:cs="Times New Roman"/>
          <w:color w:val="auto"/>
          <w:sz w:val="24"/>
          <w:szCs w:val="24"/>
          <w:shd w:val="clear" w:color="auto" w:fill="FFFFFF"/>
        </w:rPr>
        <w:t>Керуючись</w:t>
      </w:r>
      <w:proofErr w:type="spellEnd"/>
      <w:r w:rsidR="00DA6D73" w:rsidRPr="002C799F">
        <w:rPr>
          <w:rFonts w:ascii="Times New Roman" w:hAnsi="Times New Roman" w:cs="Times New Roman"/>
          <w:color w:val="auto"/>
          <w:sz w:val="24"/>
          <w:szCs w:val="24"/>
          <w:shd w:val="clear" w:color="auto" w:fill="FFFFFF"/>
        </w:rPr>
        <w:t xml:space="preserve"> </w:t>
      </w:r>
      <w:proofErr w:type="spellStart"/>
      <w:r w:rsidR="00DA6D73" w:rsidRPr="002C799F">
        <w:rPr>
          <w:rFonts w:ascii="Times New Roman" w:hAnsi="Times New Roman" w:cs="Times New Roman"/>
          <w:color w:val="auto"/>
          <w:sz w:val="24"/>
          <w:szCs w:val="24"/>
          <w:shd w:val="clear" w:color="auto" w:fill="FFFFFF"/>
        </w:rPr>
        <w:t>статтею</w:t>
      </w:r>
      <w:proofErr w:type="spellEnd"/>
      <w:r w:rsidR="00DA6D73" w:rsidRPr="002C799F">
        <w:rPr>
          <w:rFonts w:ascii="Times New Roman" w:hAnsi="Times New Roman" w:cs="Times New Roman"/>
          <w:color w:val="auto"/>
          <w:sz w:val="24"/>
          <w:szCs w:val="24"/>
          <w:shd w:val="clear" w:color="auto" w:fill="FFFFFF"/>
        </w:rPr>
        <w:t xml:space="preserve"> 30 Закону </w:t>
      </w:r>
      <w:proofErr w:type="spellStart"/>
      <w:r w:rsidR="00DA6D73" w:rsidRPr="002C799F">
        <w:rPr>
          <w:rFonts w:ascii="Times New Roman" w:hAnsi="Times New Roman" w:cs="Times New Roman"/>
          <w:color w:val="auto"/>
          <w:sz w:val="24"/>
          <w:szCs w:val="24"/>
          <w:shd w:val="clear" w:color="auto" w:fill="FFFFFF"/>
        </w:rPr>
        <w:t>України</w:t>
      </w:r>
      <w:proofErr w:type="spellEnd"/>
      <w:r w:rsidR="00DA6D73" w:rsidRPr="002C799F">
        <w:rPr>
          <w:rFonts w:ascii="Times New Roman" w:hAnsi="Times New Roman" w:cs="Times New Roman"/>
          <w:color w:val="auto"/>
          <w:sz w:val="24"/>
          <w:szCs w:val="24"/>
          <w:shd w:val="clear" w:color="auto" w:fill="FFFFFF"/>
        </w:rPr>
        <w:t xml:space="preserve"> «Про </w:t>
      </w:r>
      <w:proofErr w:type="spellStart"/>
      <w:r w:rsidR="00DA6D73" w:rsidRPr="002C799F">
        <w:rPr>
          <w:rFonts w:ascii="Times New Roman" w:hAnsi="Times New Roman" w:cs="Times New Roman"/>
          <w:color w:val="auto"/>
          <w:sz w:val="24"/>
          <w:szCs w:val="24"/>
          <w:shd w:val="clear" w:color="auto" w:fill="FFFFFF"/>
        </w:rPr>
        <w:t>місцеве</w:t>
      </w:r>
      <w:proofErr w:type="spellEnd"/>
      <w:r w:rsidR="00DA6D73" w:rsidRPr="002C799F">
        <w:rPr>
          <w:rFonts w:ascii="Times New Roman" w:hAnsi="Times New Roman" w:cs="Times New Roman"/>
          <w:color w:val="auto"/>
          <w:sz w:val="24"/>
          <w:szCs w:val="24"/>
          <w:shd w:val="clear" w:color="auto" w:fill="FFFFFF"/>
        </w:rPr>
        <w:t xml:space="preserve"> </w:t>
      </w:r>
      <w:proofErr w:type="spellStart"/>
      <w:r w:rsidR="00DA6D73" w:rsidRPr="002C799F">
        <w:rPr>
          <w:rFonts w:ascii="Times New Roman" w:hAnsi="Times New Roman" w:cs="Times New Roman"/>
          <w:color w:val="auto"/>
          <w:sz w:val="24"/>
          <w:szCs w:val="24"/>
          <w:shd w:val="clear" w:color="auto" w:fill="FFFFFF"/>
        </w:rPr>
        <w:t>самоврядування</w:t>
      </w:r>
      <w:proofErr w:type="spellEnd"/>
      <w:r w:rsidR="00DA6D73" w:rsidRPr="002C799F">
        <w:rPr>
          <w:rFonts w:ascii="Times New Roman" w:hAnsi="Times New Roman" w:cs="Times New Roman"/>
          <w:color w:val="auto"/>
          <w:sz w:val="24"/>
          <w:szCs w:val="24"/>
          <w:shd w:val="clear" w:color="auto" w:fill="FFFFFF"/>
        </w:rPr>
        <w:t xml:space="preserve"> в </w:t>
      </w:r>
      <w:proofErr w:type="spellStart"/>
      <w:r w:rsidR="00DA6D73" w:rsidRPr="002C799F">
        <w:rPr>
          <w:rFonts w:ascii="Times New Roman" w:hAnsi="Times New Roman" w:cs="Times New Roman"/>
          <w:color w:val="auto"/>
          <w:sz w:val="24"/>
          <w:szCs w:val="24"/>
          <w:shd w:val="clear" w:color="auto" w:fill="FFFFFF"/>
        </w:rPr>
        <w:t>Україні</w:t>
      </w:r>
      <w:proofErr w:type="spellEnd"/>
      <w:r w:rsidR="00DA6D73" w:rsidRPr="002C799F">
        <w:rPr>
          <w:rFonts w:ascii="Times New Roman" w:hAnsi="Times New Roman" w:cs="Times New Roman"/>
          <w:color w:val="auto"/>
          <w:sz w:val="24"/>
          <w:szCs w:val="24"/>
          <w:shd w:val="clear" w:color="auto" w:fill="FFFFFF"/>
        </w:rPr>
        <w:t xml:space="preserve">»,  </w:t>
      </w:r>
      <w:proofErr w:type="spellStart"/>
      <w:r w:rsidR="00DA6D73" w:rsidRPr="002C799F">
        <w:rPr>
          <w:rFonts w:ascii="Times New Roman" w:hAnsi="Times New Roman" w:cs="Times New Roman"/>
          <w:color w:val="auto"/>
          <w:sz w:val="24"/>
          <w:szCs w:val="24"/>
          <w:shd w:val="clear" w:color="auto" w:fill="FFFFFF"/>
        </w:rPr>
        <w:t>відповідно</w:t>
      </w:r>
      <w:proofErr w:type="spellEnd"/>
      <w:r w:rsidR="00DA6D73" w:rsidRPr="002C799F">
        <w:rPr>
          <w:rFonts w:ascii="Times New Roman" w:hAnsi="Times New Roman" w:cs="Times New Roman"/>
          <w:color w:val="auto"/>
          <w:sz w:val="24"/>
          <w:szCs w:val="24"/>
          <w:shd w:val="clear" w:color="auto" w:fill="FFFFFF"/>
        </w:rPr>
        <w:t xml:space="preserve"> до </w:t>
      </w:r>
      <w:proofErr w:type="spellStart"/>
      <w:r w:rsidR="00DA6D73" w:rsidRPr="002C799F">
        <w:rPr>
          <w:rFonts w:ascii="Times New Roman" w:hAnsi="Times New Roman" w:cs="Times New Roman"/>
          <w:color w:val="auto"/>
          <w:sz w:val="24"/>
          <w:szCs w:val="24"/>
          <w:shd w:val="clear" w:color="auto" w:fill="FFFFFF"/>
        </w:rPr>
        <w:t>статті</w:t>
      </w:r>
      <w:proofErr w:type="spellEnd"/>
      <w:r w:rsidR="00DA6D73" w:rsidRPr="002C799F">
        <w:rPr>
          <w:rFonts w:ascii="Times New Roman" w:hAnsi="Times New Roman" w:cs="Times New Roman"/>
          <w:color w:val="auto"/>
          <w:sz w:val="24"/>
          <w:szCs w:val="24"/>
          <w:shd w:val="clear" w:color="auto" w:fill="FFFFFF"/>
        </w:rPr>
        <w:t xml:space="preserve"> 22 Закону </w:t>
      </w:r>
      <w:proofErr w:type="spellStart"/>
      <w:r w:rsidR="00DA6D73" w:rsidRPr="002C799F">
        <w:rPr>
          <w:rFonts w:ascii="Times New Roman" w:hAnsi="Times New Roman" w:cs="Times New Roman"/>
          <w:color w:val="auto"/>
          <w:sz w:val="24"/>
          <w:szCs w:val="24"/>
          <w:shd w:val="clear" w:color="auto" w:fill="FFFFFF"/>
        </w:rPr>
        <w:t>України</w:t>
      </w:r>
      <w:proofErr w:type="spellEnd"/>
      <w:r w:rsidR="00DA6D73" w:rsidRPr="002C799F">
        <w:rPr>
          <w:rFonts w:ascii="Times New Roman" w:hAnsi="Times New Roman" w:cs="Times New Roman"/>
          <w:color w:val="auto"/>
          <w:sz w:val="24"/>
          <w:szCs w:val="24"/>
          <w:shd w:val="clear" w:color="auto" w:fill="FFFFFF"/>
        </w:rPr>
        <w:t xml:space="preserve"> «Про </w:t>
      </w:r>
      <w:proofErr w:type="spellStart"/>
      <w:r w:rsidR="00DA6D73" w:rsidRPr="002C799F">
        <w:rPr>
          <w:rFonts w:ascii="Times New Roman" w:hAnsi="Times New Roman" w:cs="Times New Roman"/>
          <w:color w:val="auto"/>
          <w:sz w:val="24"/>
          <w:szCs w:val="24"/>
          <w:shd w:val="clear" w:color="auto" w:fill="FFFFFF"/>
        </w:rPr>
        <w:t>оренду</w:t>
      </w:r>
      <w:proofErr w:type="spellEnd"/>
      <w:r w:rsidR="00DA6D73" w:rsidRPr="002C799F">
        <w:rPr>
          <w:rFonts w:ascii="Times New Roman" w:hAnsi="Times New Roman" w:cs="Times New Roman"/>
          <w:color w:val="auto"/>
          <w:sz w:val="24"/>
          <w:szCs w:val="24"/>
          <w:shd w:val="clear" w:color="auto" w:fill="FFFFFF"/>
        </w:rPr>
        <w:t xml:space="preserve"> державного та </w:t>
      </w:r>
      <w:proofErr w:type="spellStart"/>
      <w:r w:rsidR="00DA6D73" w:rsidRPr="002C799F">
        <w:rPr>
          <w:rFonts w:ascii="Times New Roman" w:hAnsi="Times New Roman" w:cs="Times New Roman"/>
          <w:color w:val="auto"/>
          <w:sz w:val="24"/>
          <w:szCs w:val="24"/>
          <w:shd w:val="clear" w:color="auto" w:fill="FFFFFF"/>
        </w:rPr>
        <w:t>комунального</w:t>
      </w:r>
      <w:proofErr w:type="spellEnd"/>
      <w:r w:rsidR="00DA6D73" w:rsidRPr="002C799F">
        <w:rPr>
          <w:rFonts w:ascii="Times New Roman" w:hAnsi="Times New Roman" w:cs="Times New Roman"/>
          <w:color w:val="auto"/>
          <w:sz w:val="24"/>
          <w:szCs w:val="24"/>
          <w:shd w:val="clear" w:color="auto" w:fill="FFFFFF"/>
        </w:rPr>
        <w:t xml:space="preserve"> майна» </w:t>
      </w:r>
      <w:proofErr w:type="spellStart"/>
      <w:r w:rsidR="00DA6D73" w:rsidRPr="002C799F">
        <w:rPr>
          <w:rFonts w:ascii="Times New Roman" w:hAnsi="Times New Roman" w:cs="Times New Roman"/>
          <w:color w:val="auto"/>
          <w:sz w:val="24"/>
          <w:szCs w:val="24"/>
          <w:shd w:val="clear" w:color="auto" w:fill="FFFFFF"/>
        </w:rPr>
        <w:t>зі</w:t>
      </w:r>
      <w:proofErr w:type="spellEnd"/>
      <w:r w:rsidR="00DA6D73" w:rsidRPr="002C799F">
        <w:rPr>
          <w:rFonts w:ascii="Times New Roman" w:hAnsi="Times New Roman" w:cs="Times New Roman"/>
          <w:color w:val="auto"/>
          <w:sz w:val="24"/>
          <w:szCs w:val="24"/>
          <w:shd w:val="clear" w:color="auto" w:fill="FFFFFF"/>
        </w:rPr>
        <w:t xml:space="preserve"> </w:t>
      </w:r>
      <w:proofErr w:type="spellStart"/>
      <w:r w:rsidR="00DA6D73" w:rsidRPr="002C799F">
        <w:rPr>
          <w:rFonts w:ascii="Times New Roman" w:hAnsi="Times New Roman" w:cs="Times New Roman"/>
          <w:color w:val="auto"/>
          <w:sz w:val="24"/>
          <w:szCs w:val="24"/>
          <w:shd w:val="clear" w:color="auto" w:fill="FFFFFF"/>
        </w:rPr>
        <w:t>змінами</w:t>
      </w:r>
      <w:proofErr w:type="spellEnd"/>
      <w:r w:rsidR="00DA6D73" w:rsidRPr="002C799F">
        <w:rPr>
          <w:rFonts w:ascii="Times New Roman" w:hAnsi="Times New Roman" w:cs="Times New Roman"/>
          <w:color w:val="auto"/>
          <w:sz w:val="24"/>
          <w:szCs w:val="24"/>
          <w:shd w:val="clear" w:color="auto" w:fill="FFFFFF"/>
        </w:rPr>
        <w:t xml:space="preserve">,  Порядку </w:t>
      </w:r>
      <w:proofErr w:type="spellStart"/>
      <w:r w:rsidR="00DA6D73" w:rsidRPr="002C799F">
        <w:rPr>
          <w:rFonts w:ascii="Times New Roman" w:hAnsi="Times New Roman" w:cs="Times New Roman"/>
          <w:color w:val="auto"/>
          <w:sz w:val="24"/>
          <w:szCs w:val="24"/>
          <w:shd w:val="clear" w:color="auto" w:fill="FFFFFF"/>
        </w:rPr>
        <w:t>передачі</w:t>
      </w:r>
      <w:proofErr w:type="spellEnd"/>
      <w:r w:rsidR="00DA6D73" w:rsidRPr="002C799F">
        <w:rPr>
          <w:rFonts w:ascii="Times New Roman" w:hAnsi="Times New Roman" w:cs="Times New Roman"/>
          <w:color w:val="auto"/>
          <w:sz w:val="24"/>
          <w:szCs w:val="24"/>
          <w:shd w:val="clear" w:color="auto" w:fill="FFFFFF"/>
        </w:rPr>
        <w:t xml:space="preserve"> в </w:t>
      </w:r>
      <w:proofErr w:type="spellStart"/>
      <w:r w:rsidR="00DA6D73" w:rsidRPr="002C799F">
        <w:rPr>
          <w:rFonts w:ascii="Times New Roman" w:hAnsi="Times New Roman" w:cs="Times New Roman"/>
          <w:color w:val="auto"/>
          <w:sz w:val="24"/>
          <w:szCs w:val="24"/>
          <w:shd w:val="clear" w:color="auto" w:fill="FFFFFF"/>
        </w:rPr>
        <w:t>оренду</w:t>
      </w:r>
      <w:proofErr w:type="spellEnd"/>
      <w:r w:rsidR="00DA6D73" w:rsidRPr="002C799F">
        <w:rPr>
          <w:rFonts w:ascii="Times New Roman" w:hAnsi="Times New Roman" w:cs="Times New Roman"/>
          <w:color w:val="auto"/>
          <w:sz w:val="24"/>
          <w:szCs w:val="24"/>
          <w:shd w:val="clear" w:color="auto" w:fill="FFFFFF"/>
        </w:rPr>
        <w:t xml:space="preserve"> державного та </w:t>
      </w:r>
      <w:proofErr w:type="spellStart"/>
      <w:r w:rsidR="00DA6D73" w:rsidRPr="002C799F">
        <w:rPr>
          <w:rFonts w:ascii="Times New Roman" w:hAnsi="Times New Roman" w:cs="Times New Roman"/>
          <w:color w:val="auto"/>
          <w:sz w:val="24"/>
          <w:szCs w:val="24"/>
          <w:shd w:val="clear" w:color="auto" w:fill="FFFFFF"/>
        </w:rPr>
        <w:t>комунального</w:t>
      </w:r>
      <w:proofErr w:type="spellEnd"/>
      <w:r w:rsidR="00DA6D73" w:rsidRPr="002C799F">
        <w:rPr>
          <w:rFonts w:ascii="Times New Roman" w:hAnsi="Times New Roman" w:cs="Times New Roman"/>
          <w:color w:val="auto"/>
          <w:sz w:val="24"/>
          <w:szCs w:val="24"/>
          <w:shd w:val="clear" w:color="auto" w:fill="FFFFFF"/>
        </w:rPr>
        <w:t xml:space="preserve"> майна, </w:t>
      </w:r>
      <w:proofErr w:type="spellStart"/>
      <w:r w:rsidR="00DA6D73" w:rsidRPr="002C799F">
        <w:rPr>
          <w:rFonts w:ascii="Times New Roman" w:hAnsi="Times New Roman" w:cs="Times New Roman"/>
          <w:color w:val="auto"/>
          <w:sz w:val="24"/>
          <w:szCs w:val="24"/>
          <w:shd w:val="clear" w:color="auto" w:fill="FFFFFF"/>
        </w:rPr>
        <w:t>затвердженого</w:t>
      </w:r>
      <w:proofErr w:type="spellEnd"/>
      <w:r w:rsidR="00DA6D73" w:rsidRPr="002C799F">
        <w:rPr>
          <w:rFonts w:ascii="Times New Roman" w:hAnsi="Times New Roman" w:cs="Times New Roman"/>
          <w:color w:val="auto"/>
          <w:sz w:val="24"/>
          <w:szCs w:val="24"/>
          <w:shd w:val="clear" w:color="auto" w:fill="FFFFFF"/>
        </w:rPr>
        <w:t xml:space="preserve"> </w:t>
      </w:r>
      <w:proofErr w:type="spellStart"/>
      <w:r w:rsidR="00DA6D73" w:rsidRPr="002C799F">
        <w:rPr>
          <w:rFonts w:ascii="Times New Roman" w:hAnsi="Times New Roman" w:cs="Times New Roman"/>
          <w:color w:val="auto"/>
          <w:sz w:val="24"/>
          <w:szCs w:val="24"/>
          <w:shd w:val="clear" w:color="auto" w:fill="FFFFFF"/>
        </w:rPr>
        <w:t>постановою</w:t>
      </w:r>
      <w:proofErr w:type="spellEnd"/>
      <w:r w:rsidR="00DA6D73" w:rsidRPr="002C799F">
        <w:rPr>
          <w:rFonts w:ascii="Times New Roman" w:hAnsi="Times New Roman" w:cs="Times New Roman"/>
          <w:color w:val="auto"/>
          <w:sz w:val="24"/>
          <w:szCs w:val="24"/>
          <w:shd w:val="clear" w:color="auto" w:fill="FFFFFF"/>
        </w:rPr>
        <w:t xml:space="preserve"> </w:t>
      </w:r>
      <w:proofErr w:type="spellStart"/>
      <w:r w:rsidR="00DA6D73" w:rsidRPr="002C799F">
        <w:rPr>
          <w:rFonts w:ascii="Times New Roman" w:hAnsi="Times New Roman" w:cs="Times New Roman"/>
          <w:color w:val="auto"/>
          <w:sz w:val="24"/>
          <w:szCs w:val="24"/>
          <w:shd w:val="clear" w:color="auto" w:fill="FFFFFF"/>
        </w:rPr>
        <w:t>Кабінету</w:t>
      </w:r>
      <w:proofErr w:type="spellEnd"/>
      <w:r w:rsidR="00DA6D73" w:rsidRPr="002C799F">
        <w:rPr>
          <w:rFonts w:ascii="Times New Roman" w:hAnsi="Times New Roman" w:cs="Times New Roman"/>
          <w:color w:val="auto"/>
          <w:sz w:val="24"/>
          <w:szCs w:val="24"/>
          <w:shd w:val="clear" w:color="auto" w:fill="FFFFFF"/>
        </w:rPr>
        <w:t xml:space="preserve"> </w:t>
      </w:r>
      <w:proofErr w:type="spellStart"/>
      <w:r w:rsidR="00DA6D73" w:rsidRPr="002C799F">
        <w:rPr>
          <w:rFonts w:ascii="Times New Roman" w:hAnsi="Times New Roman" w:cs="Times New Roman"/>
          <w:color w:val="auto"/>
          <w:sz w:val="24"/>
          <w:szCs w:val="24"/>
          <w:shd w:val="clear" w:color="auto" w:fill="FFFFFF"/>
        </w:rPr>
        <w:t>Міністрів</w:t>
      </w:r>
      <w:proofErr w:type="spellEnd"/>
      <w:r w:rsidR="00DA6D73" w:rsidRPr="002C799F">
        <w:rPr>
          <w:rFonts w:ascii="Times New Roman" w:hAnsi="Times New Roman" w:cs="Times New Roman"/>
          <w:color w:val="auto"/>
          <w:sz w:val="24"/>
          <w:szCs w:val="24"/>
          <w:shd w:val="clear" w:color="auto" w:fill="FFFFFF"/>
        </w:rPr>
        <w:t xml:space="preserve"> </w:t>
      </w:r>
      <w:proofErr w:type="spellStart"/>
      <w:r w:rsidR="00DA6D73" w:rsidRPr="002C799F">
        <w:rPr>
          <w:rFonts w:ascii="Times New Roman" w:hAnsi="Times New Roman" w:cs="Times New Roman"/>
          <w:color w:val="auto"/>
          <w:sz w:val="24"/>
          <w:szCs w:val="24"/>
          <w:shd w:val="clear" w:color="auto" w:fill="FFFFFF"/>
        </w:rPr>
        <w:t>України</w:t>
      </w:r>
      <w:proofErr w:type="spellEnd"/>
      <w:r w:rsidR="00DA6D73" w:rsidRPr="002C799F">
        <w:rPr>
          <w:rFonts w:ascii="Times New Roman" w:hAnsi="Times New Roman" w:cs="Times New Roman"/>
          <w:color w:val="auto"/>
          <w:sz w:val="24"/>
          <w:szCs w:val="24"/>
          <w:shd w:val="clear" w:color="auto" w:fill="FFFFFF"/>
        </w:rPr>
        <w:t xml:space="preserve"> </w:t>
      </w:r>
      <w:proofErr w:type="spellStart"/>
      <w:r w:rsidR="00DA6D73" w:rsidRPr="002C799F">
        <w:rPr>
          <w:rFonts w:ascii="Times New Roman" w:hAnsi="Times New Roman" w:cs="Times New Roman"/>
          <w:color w:val="auto"/>
          <w:sz w:val="24"/>
          <w:szCs w:val="24"/>
          <w:shd w:val="clear" w:color="auto" w:fill="FFFFFF"/>
        </w:rPr>
        <w:t>від</w:t>
      </w:r>
      <w:proofErr w:type="spellEnd"/>
      <w:r w:rsidR="00DA6D73" w:rsidRPr="002C799F">
        <w:rPr>
          <w:rFonts w:ascii="Times New Roman" w:hAnsi="Times New Roman" w:cs="Times New Roman"/>
          <w:color w:val="auto"/>
          <w:sz w:val="24"/>
          <w:szCs w:val="24"/>
          <w:shd w:val="clear" w:color="auto" w:fill="FFFFFF"/>
        </w:rPr>
        <w:t xml:space="preserve"> 03.06.2020 року  № 483 «</w:t>
      </w:r>
      <w:proofErr w:type="spellStart"/>
      <w:r w:rsidR="00DA6D73" w:rsidRPr="002C799F">
        <w:rPr>
          <w:rFonts w:ascii="Times New Roman" w:hAnsi="Times New Roman" w:cs="Times New Roman"/>
          <w:color w:val="auto"/>
          <w:sz w:val="24"/>
          <w:szCs w:val="24"/>
          <w:shd w:val="clear" w:color="auto" w:fill="FFFFFF"/>
        </w:rPr>
        <w:t>Деякі</w:t>
      </w:r>
      <w:proofErr w:type="spellEnd"/>
      <w:r w:rsidR="00DA6D73" w:rsidRPr="002C799F">
        <w:rPr>
          <w:rFonts w:ascii="Times New Roman" w:hAnsi="Times New Roman" w:cs="Times New Roman"/>
          <w:color w:val="auto"/>
          <w:sz w:val="24"/>
          <w:szCs w:val="24"/>
          <w:shd w:val="clear" w:color="auto" w:fill="FFFFFF"/>
        </w:rPr>
        <w:t xml:space="preserve"> </w:t>
      </w:r>
      <w:proofErr w:type="spellStart"/>
      <w:r w:rsidR="00DA6D73" w:rsidRPr="002C799F">
        <w:rPr>
          <w:rFonts w:ascii="Times New Roman" w:hAnsi="Times New Roman" w:cs="Times New Roman"/>
          <w:color w:val="auto"/>
          <w:sz w:val="24"/>
          <w:szCs w:val="24"/>
          <w:shd w:val="clear" w:color="auto" w:fill="FFFFFF"/>
        </w:rPr>
        <w:t>питання</w:t>
      </w:r>
      <w:proofErr w:type="spellEnd"/>
      <w:r w:rsidR="00DA6D73" w:rsidRPr="002C799F">
        <w:rPr>
          <w:rFonts w:ascii="Times New Roman" w:hAnsi="Times New Roman" w:cs="Times New Roman"/>
          <w:color w:val="auto"/>
          <w:sz w:val="24"/>
          <w:szCs w:val="24"/>
          <w:shd w:val="clear" w:color="auto" w:fill="FFFFFF"/>
        </w:rPr>
        <w:t xml:space="preserve"> </w:t>
      </w:r>
      <w:proofErr w:type="spellStart"/>
      <w:r w:rsidR="00DA6D73" w:rsidRPr="002C799F">
        <w:rPr>
          <w:rFonts w:ascii="Times New Roman" w:hAnsi="Times New Roman" w:cs="Times New Roman"/>
          <w:color w:val="auto"/>
          <w:sz w:val="24"/>
          <w:szCs w:val="24"/>
          <w:shd w:val="clear" w:color="auto" w:fill="FFFFFF"/>
        </w:rPr>
        <w:t>оренди</w:t>
      </w:r>
      <w:proofErr w:type="spellEnd"/>
      <w:r w:rsidR="00DA6D73" w:rsidRPr="002C799F">
        <w:rPr>
          <w:rFonts w:ascii="Times New Roman" w:hAnsi="Times New Roman" w:cs="Times New Roman"/>
          <w:color w:val="auto"/>
          <w:sz w:val="24"/>
          <w:szCs w:val="24"/>
          <w:shd w:val="clear" w:color="auto" w:fill="FFFFFF"/>
        </w:rPr>
        <w:t xml:space="preserve"> державного та </w:t>
      </w:r>
      <w:proofErr w:type="spellStart"/>
      <w:r w:rsidR="00DA6D73" w:rsidRPr="002C799F">
        <w:rPr>
          <w:rFonts w:ascii="Times New Roman" w:hAnsi="Times New Roman" w:cs="Times New Roman"/>
          <w:color w:val="auto"/>
          <w:sz w:val="24"/>
          <w:szCs w:val="24"/>
          <w:shd w:val="clear" w:color="auto" w:fill="FFFFFF"/>
        </w:rPr>
        <w:t>комунального</w:t>
      </w:r>
      <w:proofErr w:type="spellEnd"/>
      <w:r w:rsidR="00DA6D73" w:rsidRPr="002C799F">
        <w:rPr>
          <w:rFonts w:ascii="Times New Roman" w:hAnsi="Times New Roman" w:cs="Times New Roman"/>
          <w:color w:val="auto"/>
          <w:sz w:val="24"/>
          <w:szCs w:val="24"/>
          <w:shd w:val="clear" w:color="auto" w:fill="FFFFFF"/>
        </w:rPr>
        <w:t xml:space="preserve"> майна» </w:t>
      </w:r>
      <w:proofErr w:type="spellStart"/>
      <w:r w:rsidR="00DA6D73" w:rsidRPr="002C799F">
        <w:rPr>
          <w:rFonts w:ascii="Times New Roman" w:hAnsi="Times New Roman" w:cs="Times New Roman"/>
          <w:color w:val="auto"/>
          <w:sz w:val="24"/>
          <w:szCs w:val="24"/>
          <w:shd w:val="clear" w:color="auto" w:fill="FFFFFF"/>
        </w:rPr>
        <w:t>зі</w:t>
      </w:r>
      <w:proofErr w:type="spellEnd"/>
      <w:r w:rsidR="00DA6D73" w:rsidRPr="002C799F">
        <w:rPr>
          <w:rFonts w:ascii="Times New Roman" w:hAnsi="Times New Roman" w:cs="Times New Roman"/>
          <w:color w:val="auto"/>
          <w:sz w:val="24"/>
          <w:szCs w:val="24"/>
          <w:shd w:val="clear" w:color="auto" w:fill="FFFFFF"/>
        </w:rPr>
        <w:t xml:space="preserve"> </w:t>
      </w:r>
      <w:proofErr w:type="spellStart"/>
      <w:r w:rsidR="00DA6D73" w:rsidRPr="002C799F">
        <w:rPr>
          <w:rFonts w:ascii="Times New Roman" w:hAnsi="Times New Roman" w:cs="Times New Roman"/>
          <w:color w:val="auto"/>
          <w:sz w:val="24"/>
          <w:szCs w:val="24"/>
          <w:shd w:val="clear" w:color="auto" w:fill="FFFFFF"/>
        </w:rPr>
        <w:t>змінами</w:t>
      </w:r>
      <w:proofErr w:type="spellEnd"/>
      <w:r w:rsidR="00DA6D73" w:rsidRPr="002C799F">
        <w:rPr>
          <w:rFonts w:ascii="Times New Roman" w:hAnsi="Times New Roman" w:cs="Times New Roman"/>
          <w:color w:val="auto"/>
          <w:sz w:val="24"/>
          <w:szCs w:val="24"/>
          <w:shd w:val="clear" w:color="auto" w:fill="FFFFFF"/>
        </w:rPr>
        <w:t xml:space="preserve">, п.778 ЦКУ, п.129/1 Порядку </w:t>
      </w:r>
      <w:proofErr w:type="spellStart"/>
      <w:r w:rsidR="00DA6D73" w:rsidRPr="002C799F">
        <w:rPr>
          <w:rFonts w:ascii="Times New Roman" w:hAnsi="Times New Roman" w:cs="Times New Roman"/>
          <w:color w:val="auto"/>
          <w:sz w:val="24"/>
          <w:szCs w:val="24"/>
          <w:shd w:val="clear" w:color="auto" w:fill="FFFFFF"/>
        </w:rPr>
        <w:t>передачі</w:t>
      </w:r>
      <w:proofErr w:type="spellEnd"/>
      <w:r w:rsidR="00DA6D73" w:rsidRPr="002C799F">
        <w:rPr>
          <w:rFonts w:ascii="Times New Roman" w:hAnsi="Times New Roman" w:cs="Times New Roman"/>
          <w:color w:val="auto"/>
          <w:sz w:val="24"/>
          <w:szCs w:val="24"/>
          <w:shd w:val="clear" w:color="auto" w:fill="FFFFFF"/>
        </w:rPr>
        <w:t xml:space="preserve"> в </w:t>
      </w:r>
      <w:proofErr w:type="spellStart"/>
      <w:r w:rsidR="00DA6D73" w:rsidRPr="002C799F">
        <w:rPr>
          <w:rFonts w:ascii="Times New Roman" w:hAnsi="Times New Roman" w:cs="Times New Roman"/>
          <w:color w:val="auto"/>
          <w:sz w:val="24"/>
          <w:szCs w:val="24"/>
          <w:shd w:val="clear" w:color="auto" w:fill="FFFFFF"/>
        </w:rPr>
        <w:t>оренду</w:t>
      </w:r>
      <w:proofErr w:type="spellEnd"/>
      <w:r w:rsidR="00DA6D73" w:rsidRPr="002C799F">
        <w:rPr>
          <w:rFonts w:ascii="Times New Roman" w:hAnsi="Times New Roman" w:cs="Times New Roman"/>
          <w:color w:val="auto"/>
          <w:sz w:val="24"/>
          <w:szCs w:val="24"/>
          <w:shd w:val="clear" w:color="auto" w:fill="FFFFFF"/>
        </w:rPr>
        <w:t xml:space="preserve"> державного та </w:t>
      </w:r>
      <w:proofErr w:type="spellStart"/>
      <w:r w:rsidR="00DA6D73" w:rsidRPr="002C799F">
        <w:rPr>
          <w:rFonts w:ascii="Times New Roman" w:hAnsi="Times New Roman" w:cs="Times New Roman"/>
          <w:color w:val="auto"/>
          <w:sz w:val="24"/>
          <w:szCs w:val="24"/>
          <w:shd w:val="clear" w:color="auto" w:fill="FFFFFF"/>
        </w:rPr>
        <w:t>комунального</w:t>
      </w:r>
      <w:proofErr w:type="spellEnd"/>
      <w:r w:rsidR="00DA6D73" w:rsidRPr="002C799F">
        <w:rPr>
          <w:rFonts w:ascii="Times New Roman" w:hAnsi="Times New Roman" w:cs="Times New Roman"/>
          <w:color w:val="auto"/>
          <w:sz w:val="24"/>
          <w:szCs w:val="24"/>
          <w:shd w:val="clear" w:color="auto" w:fill="FFFFFF"/>
        </w:rPr>
        <w:t xml:space="preserve"> майна, </w:t>
      </w:r>
      <w:proofErr w:type="spellStart"/>
      <w:r w:rsidR="00DA6D73" w:rsidRPr="002C799F">
        <w:rPr>
          <w:rFonts w:ascii="Times New Roman" w:hAnsi="Times New Roman" w:cs="Times New Roman"/>
          <w:color w:val="auto"/>
          <w:sz w:val="24"/>
          <w:szCs w:val="24"/>
          <w:shd w:val="clear" w:color="auto" w:fill="FFFFFF"/>
        </w:rPr>
        <w:t>затвердженого</w:t>
      </w:r>
      <w:proofErr w:type="spellEnd"/>
      <w:r w:rsidR="00DA6D73" w:rsidRPr="002C799F">
        <w:rPr>
          <w:rFonts w:ascii="Times New Roman" w:hAnsi="Times New Roman" w:cs="Times New Roman"/>
          <w:color w:val="auto"/>
          <w:sz w:val="24"/>
          <w:szCs w:val="24"/>
          <w:shd w:val="clear" w:color="auto" w:fill="FFFFFF"/>
        </w:rPr>
        <w:t xml:space="preserve"> </w:t>
      </w:r>
      <w:proofErr w:type="spellStart"/>
      <w:r w:rsidR="00DA6D73" w:rsidRPr="002C799F">
        <w:rPr>
          <w:rFonts w:ascii="Times New Roman" w:hAnsi="Times New Roman" w:cs="Times New Roman"/>
          <w:color w:val="auto"/>
          <w:sz w:val="24"/>
          <w:szCs w:val="24"/>
          <w:shd w:val="clear" w:color="auto" w:fill="FFFFFF"/>
        </w:rPr>
        <w:t>Постановою</w:t>
      </w:r>
      <w:proofErr w:type="spellEnd"/>
      <w:r w:rsidR="00DA6D73" w:rsidRPr="002C799F">
        <w:rPr>
          <w:rFonts w:ascii="Times New Roman" w:hAnsi="Times New Roman" w:cs="Times New Roman"/>
          <w:color w:val="auto"/>
          <w:sz w:val="24"/>
          <w:szCs w:val="24"/>
          <w:shd w:val="clear" w:color="auto" w:fill="FFFFFF"/>
        </w:rPr>
        <w:t xml:space="preserve"> </w:t>
      </w:r>
      <w:proofErr w:type="spellStart"/>
      <w:r w:rsidR="00DA6D73" w:rsidRPr="002C799F">
        <w:rPr>
          <w:rFonts w:ascii="Times New Roman" w:hAnsi="Times New Roman" w:cs="Times New Roman"/>
          <w:color w:val="auto"/>
          <w:sz w:val="24"/>
          <w:szCs w:val="24"/>
          <w:shd w:val="clear" w:color="auto" w:fill="FFFFFF"/>
        </w:rPr>
        <w:t>Кабінету</w:t>
      </w:r>
      <w:proofErr w:type="spellEnd"/>
      <w:r w:rsidR="00DA6D73" w:rsidRPr="002C799F">
        <w:rPr>
          <w:rFonts w:ascii="Times New Roman" w:hAnsi="Times New Roman" w:cs="Times New Roman"/>
          <w:color w:val="auto"/>
          <w:sz w:val="24"/>
          <w:szCs w:val="24"/>
          <w:shd w:val="clear" w:color="auto" w:fill="FFFFFF"/>
        </w:rPr>
        <w:t xml:space="preserve"> </w:t>
      </w:r>
      <w:proofErr w:type="spellStart"/>
      <w:r w:rsidR="00DA6D73" w:rsidRPr="002C799F">
        <w:rPr>
          <w:rFonts w:ascii="Times New Roman" w:hAnsi="Times New Roman" w:cs="Times New Roman"/>
          <w:color w:val="auto"/>
          <w:sz w:val="24"/>
          <w:szCs w:val="24"/>
          <w:shd w:val="clear" w:color="auto" w:fill="FFFFFF"/>
        </w:rPr>
        <w:t>Міністрів</w:t>
      </w:r>
      <w:proofErr w:type="spellEnd"/>
      <w:r w:rsidR="00DA6D73" w:rsidRPr="002C799F">
        <w:rPr>
          <w:rFonts w:ascii="Times New Roman" w:hAnsi="Times New Roman" w:cs="Times New Roman"/>
          <w:color w:val="auto"/>
          <w:sz w:val="24"/>
          <w:szCs w:val="24"/>
          <w:shd w:val="clear" w:color="auto" w:fill="FFFFFF"/>
        </w:rPr>
        <w:t xml:space="preserve"> </w:t>
      </w:r>
      <w:proofErr w:type="spellStart"/>
      <w:r w:rsidR="00DA6D73" w:rsidRPr="002C799F">
        <w:rPr>
          <w:rFonts w:ascii="Times New Roman" w:hAnsi="Times New Roman" w:cs="Times New Roman"/>
          <w:color w:val="auto"/>
          <w:sz w:val="24"/>
          <w:szCs w:val="24"/>
          <w:shd w:val="clear" w:color="auto" w:fill="FFFFFF"/>
        </w:rPr>
        <w:t>України</w:t>
      </w:r>
      <w:proofErr w:type="spellEnd"/>
      <w:r w:rsidR="00DA6D73" w:rsidRPr="002C799F">
        <w:rPr>
          <w:rFonts w:ascii="Times New Roman" w:hAnsi="Times New Roman" w:cs="Times New Roman"/>
          <w:color w:val="auto"/>
          <w:sz w:val="24"/>
          <w:szCs w:val="24"/>
          <w:shd w:val="clear" w:color="auto" w:fill="FFFFFF"/>
        </w:rPr>
        <w:t xml:space="preserve"> </w:t>
      </w:r>
      <w:proofErr w:type="spellStart"/>
      <w:r w:rsidR="00DA6D73" w:rsidRPr="002C799F">
        <w:rPr>
          <w:rFonts w:ascii="Times New Roman" w:hAnsi="Times New Roman" w:cs="Times New Roman"/>
          <w:color w:val="auto"/>
          <w:sz w:val="24"/>
          <w:szCs w:val="24"/>
          <w:shd w:val="clear" w:color="auto" w:fill="FFFFFF"/>
        </w:rPr>
        <w:t>від</w:t>
      </w:r>
      <w:proofErr w:type="spellEnd"/>
      <w:r w:rsidR="00DA6D73" w:rsidRPr="002C799F">
        <w:rPr>
          <w:rFonts w:ascii="Times New Roman" w:hAnsi="Times New Roman" w:cs="Times New Roman"/>
          <w:color w:val="auto"/>
          <w:sz w:val="24"/>
          <w:szCs w:val="24"/>
          <w:shd w:val="clear" w:color="auto" w:fill="FFFFFF"/>
        </w:rPr>
        <w:t xml:space="preserve"> 03.06.2020 №483 з метою </w:t>
      </w:r>
      <w:proofErr w:type="spellStart"/>
      <w:r w:rsidR="00DA6D73" w:rsidRPr="002C799F">
        <w:rPr>
          <w:rFonts w:ascii="Times New Roman" w:hAnsi="Times New Roman" w:cs="Times New Roman"/>
          <w:color w:val="auto"/>
          <w:sz w:val="24"/>
          <w:szCs w:val="24"/>
          <w:shd w:val="clear" w:color="auto" w:fill="FFFFFF"/>
        </w:rPr>
        <w:t>врегулювання</w:t>
      </w:r>
      <w:proofErr w:type="spellEnd"/>
      <w:r w:rsidR="00DA6D73" w:rsidRPr="002C799F">
        <w:rPr>
          <w:rFonts w:ascii="Times New Roman" w:hAnsi="Times New Roman" w:cs="Times New Roman"/>
          <w:color w:val="auto"/>
          <w:sz w:val="24"/>
          <w:szCs w:val="24"/>
          <w:shd w:val="clear" w:color="auto" w:fill="FFFFFF"/>
        </w:rPr>
        <w:t> </w:t>
      </w:r>
      <w:proofErr w:type="spellStart"/>
      <w:r w:rsidR="00DA6D73" w:rsidRPr="002C799F">
        <w:rPr>
          <w:rFonts w:ascii="Times New Roman" w:hAnsi="Times New Roman" w:cs="Times New Roman"/>
          <w:color w:val="auto"/>
          <w:sz w:val="24"/>
          <w:szCs w:val="24"/>
          <w:shd w:val="clear" w:color="auto" w:fill="FFFFFF"/>
        </w:rPr>
        <w:t>організаційних</w:t>
      </w:r>
      <w:proofErr w:type="spellEnd"/>
      <w:r w:rsidR="00DA6D73" w:rsidRPr="002C799F">
        <w:rPr>
          <w:rFonts w:ascii="Times New Roman" w:hAnsi="Times New Roman" w:cs="Times New Roman"/>
          <w:color w:val="auto"/>
          <w:sz w:val="24"/>
          <w:szCs w:val="24"/>
          <w:shd w:val="clear" w:color="auto" w:fill="FFFFFF"/>
        </w:rPr>
        <w:t xml:space="preserve"> </w:t>
      </w:r>
      <w:proofErr w:type="spellStart"/>
      <w:r w:rsidR="00DA6D73" w:rsidRPr="002C799F">
        <w:rPr>
          <w:rFonts w:ascii="Times New Roman" w:hAnsi="Times New Roman" w:cs="Times New Roman"/>
          <w:color w:val="auto"/>
          <w:sz w:val="24"/>
          <w:szCs w:val="24"/>
          <w:shd w:val="clear" w:color="auto" w:fill="FFFFFF"/>
        </w:rPr>
        <w:t>етапів</w:t>
      </w:r>
      <w:proofErr w:type="spellEnd"/>
      <w:r w:rsidR="00DA6D73" w:rsidRPr="002C799F">
        <w:rPr>
          <w:rFonts w:ascii="Times New Roman" w:hAnsi="Times New Roman" w:cs="Times New Roman"/>
          <w:color w:val="auto"/>
          <w:sz w:val="24"/>
          <w:szCs w:val="24"/>
          <w:shd w:val="clear" w:color="auto" w:fill="FFFFFF"/>
        </w:rPr>
        <w:t xml:space="preserve">, </w:t>
      </w:r>
      <w:proofErr w:type="spellStart"/>
      <w:r w:rsidR="00DA6D73" w:rsidRPr="002C799F">
        <w:rPr>
          <w:rFonts w:ascii="Times New Roman" w:hAnsi="Times New Roman" w:cs="Times New Roman"/>
          <w:color w:val="auto"/>
          <w:sz w:val="24"/>
          <w:szCs w:val="24"/>
          <w:shd w:val="clear" w:color="auto" w:fill="FFFFFF"/>
        </w:rPr>
        <w:t>пов’язаних</w:t>
      </w:r>
      <w:proofErr w:type="spellEnd"/>
      <w:r w:rsidR="00DA6D73" w:rsidRPr="002C799F">
        <w:rPr>
          <w:rFonts w:ascii="Times New Roman" w:hAnsi="Times New Roman" w:cs="Times New Roman"/>
          <w:color w:val="auto"/>
          <w:sz w:val="24"/>
          <w:szCs w:val="24"/>
          <w:shd w:val="clear" w:color="auto" w:fill="FFFFFF"/>
        </w:rPr>
        <w:t xml:space="preserve"> з передачею в </w:t>
      </w:r>
      <w:proofErr w:type="spellStart"/>
      <w:r w:rsidR="00DA6D73" w:rsidRPr="002C799F">
        <w:rPr>
          <w:rFonts w:ascii="Times New Roman" w:hAnsi="Times New Roman" w:cs="Times New Roman"/>
          <w:color w:val="auto"/>
          <w:sz w:val="24"/>
          <w:szCs w:val="24"/>
          <w:shd w:val="clear" w:color="auto" w:fill="FFFFFF"/>
        </w:rPr>
        <w:t>оренду</w:t>
      </w:r>
      <w:proofErr w:type="spellEnd"/>
      <w:r w:rsidR="00DA6D73" w:rsidRPr="002C799F">
        <w:rPr>
          <w:rFonts w:ascii="Times New Roman" w:hAnsi="Times New Roman" w:cs="Times New Roman"/>
          <w:color w:val="auto"/>
          <w:sz w:val="24"/>
          <w:szCs w:val="24"/>
          <w:shd w:val="clear" w:color="auto" w:fill="FFFFFF"/>
        </w:rPr>
        <w:t xml:space="preserve"> </w:t>
      </w:r>
      <w:proofErr w:type="spellStart"/>
      <w:r w:rsidR="00DA6D73" w:rsidRPr="002C799F">
        <w:rPr>
          <w:rFonts w:ascii="Times New Roman" w:hAnsi="Times New Roman" w:cs="Times New Roman"/>
          <w:color w:val="auto"/>
          <w:sz w:val="24"/>
          <w:szCs w:val="24"/>
          <w:shd w:val="clear" w:color="auto" w:fill="FFFFFF"/>
        </w:rPr>
        <w:t>нерухомого</w:t>
      </w:r>
      <w:proofErr w:type="spellEnd"/>
      <w:r w:rsidR="00DA6D73" w:rsidRPr="002C799F">
        <w:rPr>
          <w:rFonts w:ascii="Times New Roman" w:hAnsi="Times New Roman" w:cs="Times New Roman"/>
          <w:color w:val="auto"/>
          <w:sz w:val="24"/>
          <w:szCs w:val="24"/>
          <w:shd w:val="clear" w:color="auto" w:fill="FFFFFF"/>
        </w:rPr>
        <w:t xml:space="preserve"> майна</w:t>
      </w:r>
      <w:r w:rsidR="00DA6D73" w:rsidRPr="002C799F">
        <w:rPr>
          <w:rStyle w:val="rvts11"/>
          <w:rFonts w:ascii="Times New Roman" w:hAnsi="Times New Roman" w:cs="Times New Roman"/>
          <w:color w:val="auto"/>
          <w:sz w:val="24"/>
          <w:szCs w:val="24"/>
          <w:shd w:val="clear" w:color="auto" w:fill="FFFFFF"/>
        </w:rPr>
        <w:t xml:space="preserve"> та </w:t>
      </w:r>
      <w:r w:rsidR="00DA6D73" w:rsidRPr="002C799F">
        <w:rPr>
          <w:rFonts w:ascii="Times New Roman" w:hAnsi="Times New Roman" w:cs="Times New Roman"/>
          <w:color w:val="auto"/>
          <w:sz w:val="24"/>
          <w:szCs w:val="24"/>
        </w:rPr>
        <w:t xml:space="preserve">взявши до </w:t>
      </w:r>
      <w:proofErr w:type="spellStart"/>
      <w:r w:rsidR="00DA6D73" w:rsidRPr="002C799F">
        <w:rPr>
          <w:rFonts w:ascii="Times New Roman" w:hAnsi="Times New Roman" w:cs="Times New Roman"/>
          <w:color w:val="auto"/>
          <w:sz w:val="24"/>
          <w:szCs w:val="24"/>
        </w:rPr>
        <w:t>уваги</w:t>
      </w:r>
      <w:proofErr w:type="spellEnd"/>
      <w:r w:rsidR="00DA6D73" w:rsidRPr="002C799F">
        <w:rPr>
          <w:rFonts w:ascii="Times New Roman" w:hAnsi="Times New Roman" w:cs="Times New Roman"/>
          <w:color w:val="auto"/>
          <w:sz w:val="24"/>
          <w:szCs w:val="24"/>
        </w:rPr>
        <w:t xml:space="preserve"> лист </w:t>
      </w:r>
      <w:proofErr w:type="spellStart"/>
      <w:r w:rsidR="00DA6D73" w:rsidRPr="002C799F">
        <w:rPr>
          <w:rFonts w:ascii="Times New Roman" w:hAnsi="Times New Roman" w:cs="Times New Roman"/>
          <w:color w:val="auto"/>
          <w:sz w:val="24"/>
          <w:szCs w:val="24"/>
        </w:rPr>
        <w:t>орендаря</w:t>
      </w:r>
      <w:proofErr w:type="spellEnd"/>
      <w:r w:rsidR="00DA6D73" w:rsidRPr="002C799F">
        <w:rPr>
          <w:rFonts w:ascii="Times New Roman" w:hAnsi="Times New Roman" w:cs="Times New Roman"/>
          <w:color w:val="auto"/>
          <w:sz w:val="24"/>
          <w:szCs w:val="24"/>
        </w:rPr>
        <w:t xml:space="preserve"> – </w:t>
      </w:r>
      <w:proofErr w:type="spellStart"/>
      <w:r w:rsidR="00DA6D73" w:rsidRPr="002C799F">
        <w:rPr>
          <w:rFonts w:ascii="Times New Roman" w:hAnsi="Times New Roman" w:cs="Times New Roman"/>
          <w:color w:val="auto"/>
          <w:sz w:val="24"/>
          <w:szCs w:val="24"/>
        </w:rPr>
        <w:t>Косівської</w:t>
      </w:r>
      <w:proofErr w:type="spellEnd"/>
      <w:r w:rsidR="00DA6D73" w:rsidRPr="002C799F">
        <w:rPr>
          <w:rFonts w:ascii="Times New Roman" w:hAnsi="Times New Roman" w:cs="Times New Roman"/>
          <w:color w:val="auto"/>
          <w:sz w:val="24"/>
          <w:szCs w:val="24"/>
        </w:rPr>
        <w:t xml:space="preserve"> </w:t>
      </w:r>
      <w:proofErr w:type="spellStart"/>
      <w:r w:rsidR="00DA6D73" w:rsidRPr="002C799F">
        <w:rPr>
          <w:rFonts w:ascii="Times New Roman" w:hAnsi="Times New Roman" w:cs="Times New Roman"/>
          <w:color w:val="auto"/>
          <w:sz w:val="24"/>
          <w:szCs w:val="24"/>
        </w:rPr>
        <w:t>районної</w:t>
      </w:r>
      <w:proofErr w:type="spellEnd"/>
      <w:r w:rsidR="00DA6D73" w:rsidRPr="002C799F">
        <w:rPr>
          <w:rFonts w:ascii="Times New Roman" w:hAnsi="Times New Roman" w:cs="Times New Roman"/>
          <w:color w:val="auto"/>
          <w:sz w:val="24"/>
          <w:szCs w:val="24"/>
        </w:rPr>
        <w:t xml:space="preserve"> </w:t>
      </w:r>
      <w:proofErr w:type="spellStart"/>
      <w:r w:rsidR="00DA6D73" w:rsidRPr="002C799F">
        <w:rPr>
          <w:rFonts w:ascii="Times New Roman" w:hAnsi="Times New Roman" w:cs="Times New Roman"/>
          <w:color w:val="auto"/>
          <w:sz w:val="24"/>
          <w:szCs w:val="24"/>
        </w:rPr>
        <w:t>організації</w:t>
      </w:r>
      <w:proofErr w:type="spellEnd"/>
      <w:r w:rsidR="00DA6D73" w:rsidRPr="002C799F">
        <w:rPr>
          <w:rFonts w:ascii="Times New Roman" w:hAnsi="Times New Roman" w:cs="Times New Roman"/>
          <w:color w:val="auto"/>
          <w:sz w:val="24"/>
          <w:szCs w:val="24"/>
        </w:rPr>
        <w:t xml:space="preserve"> </w:t>
      </w:r>
      <w:proofErr w:type="spellStart"/>
      <w:r w:rsidR="00DA6D73" w:rsidRPr="002C799F">
        <w:rPr>
          <w:rFonts w:ascii="Times New Roman" w:hAnsi="Times New Roman" w:cs="Times New Roman"/>
          <w:color w:val="auto"/>
          <w:sz w:val="24"/>
          <w:szCs w:val="24"/>
        </w:rPr>
        <w:t>Товариства</w:t>
      </w:r>
      <w:proofErr w:type="spellEnd"/>
      <w:r w:rsidR="00DA6D73" w:rsidRPr="002C799F">
        <w:rPr>
          <w:rFonts w:ascii="Times New Roman" w:hAnsi="Times New Roman" w:cs="Times New Roman"/>
          <w:color w:val="auto"/>
          <w:sz w:val="24"/>
          <w:szCs w:val="24"/>
        </w:rPr>
        <w:t xml:space="preserve"> Червоного </w:t>
      </w:r>
      <w:proofErr w:type="spellStart"/>
      <w:r w:rsidR="00DA6D73" w:rsidRPr="002C799F">
        <w:rPr>
          <w:rFonts w:ascii="Times New Roman" w:hAnsi="Times New Roman" w:cs="Times New Roman"/>
          <w:color w:val="auto"/>
          <w:sz w:val="24"/>
          <w:szCs w:val="24"/>
        </w:rPr>
        <w:t>Хреста</w:t>
      </w:r>
      <w:proofErr w:type="spellEnd"/>
      <w:r w:rsidR="00DA6D73" w:rsidRPr="002C799F">
        <w:rPr>
          <w:rFonts w:ascii="Times New Roman" w:hAnsi="Times New Roman" w:cs="Times New Roman"/>
          <w:color w:val="auto"/>
          <w:sz w:val="24"/>
          <w:szCs w:val="24"/>
        </w:rPr>
        <w:t xml:space="preserve"> </w:t>
      </w:r>
      <w:proofErr w:type="spellStart"/>
      <w:r w:rsidR="00DA6D73" w:rsidRPr="002C799F">
        <w:rPr>
          <w:rFonts w:ascii="Times New Roman" w:hAnsi="Times New Roman" w:cs="Times New Roman"/>
          <w:color w:val="auto"/>
          <w:sz w:val="24"/>
          <w:szCs w:val="24"/>
        </w:rPr>
        <w:t>України</w:t>
      </w:r>
      <w:proofErr w:type="spellEnd"/>
      <w:r w:rsidR="00DA6D73" w:rsidRPr="002C799F">
        <w:rPr>
          <w:rFonts w:ascii="Times New Roman" w:hAnsi="Times New Roman" w:cs="Times New Roman"/>
          <w:color w:val="auto"/>
          <w:sz w:val="24"/>
          <w:szCs w:val="24"/>
        </w:rPr>
        <w:t xml:space="preserve"> </w:t>
      </w:r>
      <w:proofErr w:type="spellStart"/>
      <w:r w:rsidR="00DA6D73" w:rsidRPr="002C799F">
        <w:rPr>
          <w:rFonts w:ascii="Times New Roman" w:hAnsi="Times New Roman" w:cs="Times New Roman"/>
          <w:color w:val="auto"/>
          <w:sz w:val="24"/>
          <w:szCs w:val="24"/>
        </w:rPr>
        <w:t>від</w:t>
      </w:r>
      <w:proofErr w:type="spellEnd"/>
      <w:r w:rsidR="00DA6D73" w:rsidRPr="002C799F">
        <w:rPr>
          <w:rFonts w:ascii="Times New Roman" w:hAnsi="Times New Roman" w:cs="Times New Roman"/>
          <w:color w:val="auto"/>
          <w:sz w:val="24"/>
          <w:szCs w:val="24"/>
        </w:rPr>
        <w:t xml:space="preserve"> 25.09.2025 р. </w:t>
      </w:r>
      <w:proofErr w:type="spellStart"/>
      <w:r w:rsidR="00DA6D73" w:rsidRPr="002C799F">
        <w:rPr>
          <w:rFonts w:ascii="Times New Roman" w:hAnsi="Times New Roman" w:cs="Times New Roman"/>
          <w:color w:val="auto"/>
          <w:sz w:val="24"/>
          <w:szCs w:val="24"/>
        </w:rPr>
        <w:t>вхідний</w:t>
      </w:r>
      <w:proofErr w:type="spellEnd"/>
      <w:r w:rsidR="00DA6D73" w:rsidRPr="002C799F">
        <w:rPr>
          <w:rFonts w:ascii="Times New Roman" w:hAnsi="Times New Roman" w:cs="Times New Roman"/>
          <w:color w:val="auto"/>
          <w:sz w:val="24"/>
          <w:szCs w:val="24"/>
        </w:rPr>
        <w:t xml:space="preserve"> №2210/02-18 </w:t>
      </w:r>
      <w:proofErr w:type="spellStart"/>
      <w:r w:rsidR="00DA6D73" w:rsidRPr="002C799F">
        <w:rPr>
          <w:rFonts w:ascii="Times New Roman" w:hAnsi="Times New Roman" w:cs="Times New Roman"/>
          <w:color w:val="auto"/>
          <w:sz w:val="24"/>
          <w:szCs w:val="24"/>
        </w:rPr>
        <w:t>щодо</w:t>
      </w:r>
      <w:proofErr w:type="spellEnd"/>
      <w:r w:rsidR="00DA6D73" w:rsidRPr="002C799F">
        <w:rPr>
          <w:rFonts w:ascii="Times New Roman" w:hAnsi="Times New Roman" w:cs="Times New Roman"/>
          <w:color w:val="auto"/>
          <w:sz w:val="24"/>
          <w:szCs w:val="24"/>
        </w:rPr>
        <w:t xml:space="preserve"> </w:t>
      </w:r>
      <w:proofErr w:type="spellStart"/>
      <w:r w:rsidR="00DA6D73" w:rsidRPr="002C799F">
        <w:rPr>
          <w:rFonts w:ascii="Times New Roman" w:hAnsi="Times New Roman" w:cs="Times New Roman"/>
          <w:color w:val="auto"/>
          <w:sz w:val="24"/>
          <w:szCs w:val="24"/>
        </w:rPr>
        <w:t>надання</w:t>
      </w:r>
      <w:proofErr w:type="spellEnd"/>
      <w:r w:rsidR="00DA6D73" w:rsidRPr="002C799F">
        <w:rPr>
          <w:rFonts w:ascii="Times New Roman" w:hAnsi="Times New Roman" w:cs="Times New Roman"/>
          <w:color w:val="auto"/>
          <w:sz w:val="24"/>
          <w:szCs w:val="24"/>
        </w:rPr>
        <w:t xml:space="preserve"> </w:t>
      </w:r>
      <w:proofErr w:type="spellStart"/>
      <w:r w:rsidR="00DA6D73" w:rsidRPr="002C799F">
        <w:rPr>
          <w:rFonts w:ascii="Times New Roman" w:hAnsi="Times New Roman" w:cs="Times New Roman"/>
          <w:color w:val="auto"/>
          <w:sz w:val="24"/>
          <w:szCs w:val="24"/>
        </w:rPr>
        <w:t>дозволу</w:t>
      </w:r>
      <w:proofErr w:type="spellEnd"/>
      <w:r w:rsidR="00DA6D73" w:rsidRPr="002C799F">
        <w:rPr>
          <w:rFonts w:ascii="Times New Roman" w:hAnsi="Times New Roman" w:cs="Times New Roman"/>
          <w:color w:val="auto"/>
          <w:sz w:val="24"/>
          <w:szCs w:val="24"/>
        </w:rPr>
        <w:t xml:space="preserve"> на </w:t>
      </w:r>
      <w:proofErr w:type="spellStart"/>
      <w:r w:rsidR="00DA6D73" w:rsidRPr="002C799F">
        <w:rPr>
          <w:rFonts w:ascii="Times New Roman" w:hAnsi="Times New Roman" w:cs="Times New Roman"/>
          <w:color w:val="auto"/>
          <w:sz w:val="24"/>
          <w:szCs w:val="24"/>
        </w:rPr>
        <w:t>проведення</w:t>
      </w:r>
      <w:proofErr w:type="spellEnd"/>
      <w:r w:rsidR="00DA6D73" w:rsidRPr="002C799F">
        <w:rPr>
          <w:rFonts w:ascii="Times New Roman" w:hAnsi="Times New Roman" w:cs="Times New Roman"/>
          <w:color w:val="auto"/>
          <w:sz w:val="24"/>
          <w:szCs w:val="24"/>
        </w:rPr>
        <w:t xml:space="preserve"> </w:t>
      </w:r>
      <w:proofErr w:type="spellStart"/>
      <w:r w:rsidR="00DA6D73" w:rsidRPr="002C799F">
        <w:rPr>
          <w:rFonts w:ascii="Times New Roman" w:hAnsi="Times New Roman" w:cs="Times New Roman"/>
          <w:color w:val="auto"/>
          <w:sz w:val="24"/>
          <w:szCs w:val="24"/>
        </w:rPr>
        <w:t>капітального</w:t>
      </w:r>
      <w:proofErr w:type="spellEnd"/>
      <w:r w:rsidR="00DA6D73" w:rsidRPr="002C799F">
        <w:rPr>
          <w:rFonts w:ascii="Times New Roman" w:hAnsi="Times New Roman" w:cs="Times New Roman"/>
          <w:color w:val="auto"/>
          <w:sz w:val="24"/>
          <w:szCs w:val="24"/>
        </w:rPr>
        <w:t xml:space="preserve"> ремонту в </w:t>
      </w:r>
      <w:proofErr w:type="spellStart"/>
      <w:r w:rsidR="00DA6D73" w:rsidRPr="002C799F">
        <w:rPr>
          <w:rFonts w:ascii="Times New Roman" w:hAnsi="Times New Roman" w:cs="Times New Roman"/>
          <w:color w:val="auto"/>
          <w:sz w:val="24"/>
          <w:szCs w:val="24"/>
        </w:rPr>
        <w:t>орендованому</w:t>
      </w:r>
      <w:proofErr w:type="spellEnd"/>
      <w:r w:rsidR="00DA6D73" w:rsidRPr="002C799F">
        <w:rPr>
          <w:rFonts w:ascii="Times New Roman" w:hAnsi="Times New Roman" w:cs="Times New Roman"/>
          <w:color w:val="auto"/>
          <w:sz w:val="24"/>
          <w:szCs w:val="24"/>
        </w:rPr>
        <w:t xml:space="preserve"> </w:t>
      </w:r>
      <w:proofErr w:type="spellStart"/>
      <w:r w:rsidR="00DA6D73" w:rsidRPr="002C799F">
        <w:rPr>
          <w:rFonts w:ascii="Times New Roman" w:hAnsi="Times New Roman" w:cs="Times New Roman"/>
          <w:color w:val="auto"/>
          <w:sz w:val="24"/>
          <w:szCs w:val="24"/>
        </w:rPr>
        <w:t>приміщенні</w:t>
      </w:r>
      <w:proofErr w:type="spellEnd"/>
      <w:r w:rsidR="00DA6D73" w:rsidRPr="002C799F">
        <w:rPr>
          <w:rFonts w:ascii="Times New Roman" w:hAnsi="Times New Roman" w:cs="Times New Roman"/>
          <w:color w:val="auto"/>
          <w:sz w:val="24"/>
          <w:szCs w:val="24"/>
        </w:rPr>
        <w:t xml:space="preserve">, </w:t>
      </w:r>
      <w:proofErr w:type="spellStart"/>
      <w:r w:rsidR="00DA6D73" w:rsidRPr="002C799F">
        <w:rPr>
          <w:rFonts w:ascii="Times New Roman" w:hAnsi="Times New Roman" w:cs="Times New Roman"/>
          <w:color w:val="auto"/>
          <w:sz w:val="24"/>
          <w:szCs w:val="24"/>
        </w:rPr>
        <w:t>враховуючи</w:t>
      </w:r>
      <w:proofErr w:type="spellEnd"/>
      <w:r w:rsidR="00DA6D73" w:rsidRPr="002C799F">
        <w:rPr>
          <w:rFonts w:ascii="Times New Roman" w:hAnsi="Times New Roman" w:cs="Times New Roman"/>
          <w:color w:val="auto"/>
          <w:sz w:val="24"/>
          <w:szCs w:val="24"/>
        </w:rPr>
        <w:t xml:space="preserve"> </w:t>
      </w:r>
      <w:proofErr w:type="spellStart"/>
      <w:r w:rsidR="00DA6D73" w:rsidRPr="002C799F">
        <w:rPr>
          <w:rFonts w:ascii="Times New Roman" w:hAnsi="Times New Roman" w:cs="Times New Roman"/>
          <w:color w:val="auto"/>
          <w:sz w:val="24"/>
          <w:szCs w:val="24"/>
        </w:rPr>
        <w:t>рішення</w:t>
      </w:r>
      <w:proofErr w:type="spellEnd"/>
      <w:r w:rsidR="00DA6D73" w:rsidRPr="002C799F">
        <w:rPr>
          <w:rFonts w:ascii="Times New Roman" w:hAnsi="Times New Roman" w:cs="Times New Roman"/>
          <w:color w:val="auto"/>
          <w:sz w:val="24"/>
          <w:szCs w:val="24"/>
        </w:rPr>
        <w:t xml:space="preserve"> </w:t>
      </w:r>
      <w:proofErr w:type="spellStart"/>
      <w:r w:rsidR="00DA6D73" w:rsidRPr="002C799F">
        <w:rPr>
          <w:rFonts w:ascii="Times New Roman" w:hAnsi="Times New Roman" w:cs="Times New Roman"/>
          <w:color w:val="auto"/>
          <w:sz w:val="24"/>
          <w:szCs w:val="24"/>
        </w:rPr>
        <w:t>постійної</w:t>
      </w:r>
      <w:proofErr w:type="spellEnd"/>
      <w:r w:rsidR="00DA6D73" w:rsidRPr="002C799F">
        <w:rPr>
          <w:rFonts w:ascii="Times New Roman" w:hAnsi="Times New Roman" w:cs="Times New Roman"/>
          <w:color w:val="auto"/>
          <w:sz w:val="24"/>
          <w:szCs w:val="24"/>
        </w:rPr>
        <w:t xml:space="preserve"> </w:t>
      </w:r>
      <w:proofErr w:type="spellStart"/>
      <w:r w:rsidR="00DA6D73" w:rsidRPr="002C799F">
        <w:rPr>
          <w:rFonts w:ascii="Times New Roman" w:hAnsi="Times New Roman" w:cs="Times New Roman"/>
          <w:color w:val="auto"/>
          <w:sz w:val="24"/>
          <w:szCs w:val="24"/>
        </w:rPr>
        <w:t>комісії</w:t>
      </w:r>
      <w:proofErr w:type="spellEnd"/>
      <w:r w:rsidR="00DA6D73" w:rsidRPr="002C799F">
        <w:rPr>
          <w:rFonts w:ascii="Times New Roman" w:hAnsi="Times New Roman" w:cs="Times New Roman"/>
          <w:color w:val="auto"/>
          <w:sz w:val="24"/>
          <w:szCs w:val="24"/>
        </w:rPr>
        <w:t xml:space="preserve"> з </w:t>
      </w:r>
      <w:proofErr w:type="spellStart"/>
      <w:r w:rsidR="00DA6D73" w:rsidRPr="002C799F">
        <w:rPr>
          <w:rFonts w:ascii="Times New Roman" w:hAnsi="Times New Roman" w:cs="Times New Roman"/>
          <w:color w:val="auto"/>
          <w:sz w:val="24"/>
          <w:szCs w:val="24"/>
        </w:rPr>
        <w:t>питань</w:t>
      </w:r>
      <w:proofErr w:type="spellEnd"/>
      <w:r w:rsidR="00DA6D73" w:rsidRPr="002C799F">
        <w:rPr>
          <w:rFonts w:ascii="Times New Roman" w:hAnsi="Times New Roman" w:cs="Times New Roman"/>
          <w:color w:val="auto"/>
          <w:sz w:val="24"/>
          <w:szCs w:val="24"/>
          <w:shd w:val="clear" w:color="auto" w:fill="FFFFFF"/>
        </w:rPr>
        <w:t xml:space="preserve"> </w:t>
      </w:r>
      <w:proofErr w:type="spellStart"/>
      <w:r w:rsidR="00DA6D73" w:rsidRPr="002C799F">
        <w:rPr>
          <w:rFonts w:ascii="Times New Roman" w:hAnsi="Times New Roman" w:cs="Times New Roman"/>
          <w:color w:val="auto"/>
          <w:sz w:val="24"/>
          <w:szCs w:val="24"/>
          <w:shd w:val="clear" w:color="auto" w:fill="FFFFFF"/>
        </w:rPr>
        <w:t>комунальної</w:t>
      </w:r>
      <w:proofErr w:type="spellEnd"/>
      <w:r w:rsidR="00DA6D73" w:rsidRPr="002C799F">
        <w:rPr>
          <w:rFonts w:ascii="Times New Roman" w:hAnsi="Times New Roman" w:cs="Times New Roman"/>
          <w:color w:val="auto"/>
          <w:sz w:val="24"/>
          <w:szCs w:val="24"/>
          <w:shd w:val="clear" w:color="auto" w:fill="FFFFFF"/>
        </w:rPr>
        <w:t xml:space="preserve"> </w:t>
      </w:r>
      <w:proofErr w:type="spellStart"/>
      <w:r w:rsidR="00DA6D73" w:rsidRPr="002C799F">
        <w:rPr>
          <w:rFonts w:ascii="Times New Roman" w:hAnsi="Times New Roman" w:cs="Times New Roman"/>
          <w:color w:val="auto"/>
          <w:sz w:val="24"/>
          <w:szCs w:val="24"/>
          <w:shd w:val="clear" w:color="auto" w:fill="FFFFFF"/>
        </w:rPr>
        <w:t>власності</w:t>
      </w:r>
      <w:proofErr w:type="spellEnd"/>
      <w:r w:rsidR="00DA6D73" w:rsidRPr="002C799F">
        <w:rPr>
          <w:rFonts w:ascii="Times New Roman" w:hAnsi="Times New Roman" w:cs="Times New Roman"/>
          <w:color w:val="auto"/>
          <w:sz w:val="24"/>
          <w:szCs w:val="24"/>
          <w:shd w:val="clear" w:color="auto" w:fill="FFFFFF"/>
        </w:rPr>
        <w:t xml:space="preserve">,  </w:t>
      </w:r>
      <w:proofErr w:type="spellStart"/>
      <w:r w:rsidR="00DA6D73" w:rsidRPr="002C799F">
        <w:rPr>
          <w:rFonts w:ascii="Times New Roman" w:hAnsi="Times New Roman" w:cs="Times New Roman"/>
          <w:color w:val="auto"/>
          <w:sz w:val="24"/>
          <w:szCs w:val="24"/>
          <w:shd w:val="clear" w:color="auto" w:fill="FFFFFF"/>
        </w:rPr>
        <w:t>житлово-комунального</w:t>
      </w:r>
      <w:proofErr w:type="spellEnd"/>
      <w:r w:rsidR="00DA6D73" w:rsidRPr="002C799F">
        <w:rPr>
          <w:rFonts w:ascii="Times New Roman" w:hAnsi="Times New Roman" w:cs="Times New Roman"/>
          <w:color w:val="auto"/>
          <w:sz w:val="24"/>
          <w:szCs w:val="24"/>
          <w:shd w:val="clear" w:color="auto" w:fill="FFFFFF"/>
        </w:rPr>
        <w:t xml:space="preserve"> </w:t>
      </w:r>
      <w:proofErr w:type="spellStart"/>
      <w:r w:rsidR="00DA6D73" w:rsidRPr="002C799F">
        <w:rPr>
          <w:rFonts w:ascii="Times New Roman" w:hAnsi="Times New Roman" w:cs="Times New Roman"/>
          <w:color w:val="auto"/>
          <w:sz w:val="24"/>
          <w:szCs w:val="24"/>
          <w:shd w:val="clear" w:color="auto" w:fill="FFFFFF"/>
        </w:rPr>
        <w:t>господарства</w:t>
      </w:r>
      <w:proofErr w:type="spellEnd"/>
      <w:r w:rsidR="006E5310" w:rsidRPr="002C799F">
        <w:rPr>
          <w:rFonts w:ascii="Times New Roman" w:hAnsi="Times New Roman" w:cs="Times New Roman"/>
          <w:color w:val="auto"/>
          <w:sz w:val="24"/>
          <w:szCs w:val="24"/>
          <w:shd w:val="clear" w:color="auto" w:fill="FFFFFF"/>
          <w:lang w:val="uk-UA"/>
        </w:rPr>
        <w:t xml:space="preserve">, </w:t>
      </w:r>
      <w:r w:rsidR="00DA6D73" w:rsidRPr="002C799F">
        <w:rPr>
          <w:rFonts w:ascii="Times New Roman" w:hAnsi="Times New Roman" w:cs="Times New Roman"/>
          <w:b/>
          <w:bCs/>
          <w:color w:val="auto"/>
          <w:sz w:val="24"/>
          <w:szCs w:val="24"/>
          <w:shd w:val="clear" w:color="auto" w:fill="FFFFFF"/>
        </w:rPr>
        <w:t xml:space="preserve"> </w:t>
      </w:r>
      <w:proofErr w:type="spellStart"/>
      <w:r w:rsidR="00DA6D73" w:rsidRPr="002C799F">
        <w:rPr>
          <w:rFonts w:ascii="Times New Roman" w:hAnsi="Times New Roman" w:cs="Times New Roman"/>
          <w:b/>
          <w:bCs/>
          <w:color w:val="auto"/>
          <w:sz w:val="24"/>
          <w:szCs w:val="24"/>
          <w:shd w:val="clear" w:color="auto" w:fill="FFFFFF"/>
        </w:rPr>
        <w:t>Косівська</w:t>
      </w:r>
      <w:proofErr w:type="spellEnd"/>
      <w:r w:rsidR="00DA6D73" w:rsidRPr="002C799F">
        <w:rPr>
          <w:rFonts w:ascii="Times New Roman" w:hAnsi="Times New Roman" w:cs="Times New Roman"/>
          <w:b/>
          <w:bCs/>
          <w:color w:val="auto"/>
          <w:sz w:val="24"/>
          <w:szCs w:val="24"/>
          <w:shd w:val="clear" w:color="auto" w:fill="FFFFFF"/>
        </w:rPr>
        <w:t xml:space="preserve"> </w:t>
      </w:r>
      <w:proofErr w:type="spellStart"/>
      <w:r w:rsidR="00DA6D73" w:rsidRPr="002C799F">
        <w:rPr>
          <w:rFonts w:ascii="Times New Roman" w:hAnsi="Times New Roman" w:cs="Times New Roman"/>
          <w:b/>
          <w:bCs/>
          <w:color w:val="auto"/>
          <w:sz w:val="24"/>
          <w:szCs w:val="24"/>
          <w:shd w:val="clear" w:color="auto" w:fill="FFFFFF"/>
        </w:rPr>
        <w:t>міська</w:t>
      </w:r>
      <w:proofErr w:type="spellEnd"/>
      <w:r w:rsidR="00DA6D73" w:rsidRPr="002C799F">
        <w:rPr>
          <w:rFonts w:ascii="Times New Roman" w:hAnsi="Times New Roman" w:cs="Times New Roman"/>
          <w:b/>
          <w:bCs/>
          <w:color w:val="auto"/>
          <w:sz w:val="24"/>
          <w:szCs w:val="24"/>
          <w:shd w:val="clear" w:color="auto" w:fill="FFFFFF"/>
        </w:rPr>
        <w:t xml:space="preserve"> рада </w:t>
      </w:r>
      <w:proofErr w:type="spellStart"/>
      <w:r w:rsidR="00DA6D73" w:rsidRPr="002C799F">
        <w:rPr>
          <w:rFonts w:ascii="Times New Roman" w:hAnsi="Times New Roman" w:cs="Times New Roman"/>
          <w:b/>
          <w:bCs/>
          <w:color w:val="auto"/>
          <w:sz w:val="24"/>
          <w:szCs w:val="24"/>
          <w:shd w:val="clear" w:color="auto" w:fill="FFFFFF"/>
        </w:rPr>
        <w:t>вирішила</w:t>
      </w:r>
      <w:proofErr w:type="spellEnd"/>
      <w:r w:rsidR="00DA6D73" w:rsidRPr="002C799F">
        <w:rPr>
          <w:rFonts w:ascii="Times New Roman" w:hAnsi="Times New Roman" w:cs="Times New Roman"/>
          <w:b/>
          <w:bCs/>
          <w:color w:val="auto"/>
          <w:sz w:val="24"/>
          <w:szCs w:val="24"/>
          <w:shd w:val="clear" w:color="auto" w:fill="FFFFFF"/>
        </w:rPr>
        <w:t>:</w:t>
      </w:r>
    </w:p>
    <w:p w14:paraId="73811C09" w14:textId="77777777" w:rsidR="00DA6D73" w:rsidRPr="002C799F" w:rsidRDefault="00DA6D73" w:rsidP="006E5310">
      <w:pPr>
        <w:shd w:val="clear" w:color="auto" w:fill="FFFFFF"/>
        <w:rPr>
          <w:lang w:val="uk-UA"/>
        </w:rPr>
      </w:pPr>
    </w:p>
    <w:p w14:paraId="3B1D8D7D" w14:textId="77777777" w:rsidR="00DA6D73" w:rsidRPr="002C799F" w:rsidRDefault="00DA6D73" w:rsidP="006E5310">
      <w:pPr>
        <w:pStyle w:val="a7"/>
        <w:numPr>
          <w:ilvl w:val="0"/>
          <w:numId w:val="20"/>
        </w:numPr>
        <w:shd w:val="clear" w:color="auto" w:fill="FFFFFF"/>
        <w:spacing w:after="0" w:line="276" w:lineRule="auto"/>
        <w:ind w:left="0" w:firstLine="0"/>
        <w:jc w:val="both"/>
        <w:rPr>
          <w:rFonts w:ascii="Times New Roman" w:eastAsia="Calibri" w:hAnsi="Times New Roman" w:cs="Times New Roman"/>
          <w:sz w:val="24"/>
          <w:szCs w:val="24"/>
        </w:rPr>
      </w:pPr>
      <w:r w:rsidRPr="002C799F">
        <w:rPr>
          <w:rFonts w:ascii="Times New Roman" w:eastAsia="Calibri" w:hAnsi="Times New Roman" w:cs="Times New Roman"/>
          <w:sz w:val="24"/>
          <w:szCs w:val="24"/>
        </w:rPr>
        <w:t xml:space="preserve"> Надати дозвіл на </w:t>
      </w:r>
      <w:r w:rsidRPr="002C799F">
        <w:rPr>
          <w:rFonts w:ascii="Times New Roman" w:hAnsi="Times New Roman" w:cs="Times New Roman"/>
          <w:sz w:val="24"/>
          <w:szCs w:val="24"/>
        </w:rPr>
        <w:t xml:space="preserve">проведення </w:t>
      </w:r>
      <w:r w:rsidRPr="002C799F">
        <w:rPr>
          <w:rFonts w:ascii="Times New Roman" w:eastAsia="Calibri" w:hAnsi="Times New Roman" w:cs="Times New Roman"/>
          <w:sz w:val="24"/>
          <w:szCs w:val="24"/>
        </w:rPr>
        <w:t xml:space="preserve">капітального ремонту об’єкту оренди – частини нежитлової будівлі площею 72,8 </w:t>
      </w:r>
      <w:proofErr w:type="spellStart"/>
      <w:r w:rsidRPr="002C799F">
        <w:rPr>
          <w:rFonts w:ascii="Times New Roman" w:eastAsia="Calibri" w:hAnsi="Times New Roman" w:cs="Times New Roman"/>
          <w:sz w:val="24"/>
          <w:szCs w:val="24"/>
        </w:rPr>
        <w:t>м.кв</w:t>
      </w:r>
      <w:proofErr w:type="spellEnd"/>
      <w:r w:rsidRPr="002C799F">
        <w:rPr>
          <w:rFonts w:ascii="Times New Roman" w:eastAsia="Calibri" w:hAnsi="Times New Roman" w:cs="Times New Roman"/>
          <w:sz w:val="24"/>
          <w:szCs w:val="24"/>
        </w:rPr>
        <w:t xml:space="preserve">., розташованої за </w:t>
      </w:r>
      <w:proofErr w:type="spellStart"/>
      <w:r w:rsidRPr="002C799F">
        <w:rPr>
          <w:rFonts w:ascii="Times New Roman" w:eastAsia="Calibri" w:hAnsi="Times New Roman" w:cs="Times New Roman"/>
          <w:sz w:val="24"/>
          <w:szCs w:val="24"/>
        </w:rPr>
        <w:t>адресою</w:t>
      </w:r>
      <w:proofErr w:type="spellEnd"/>
      <w:r w:rsidRPr="002C799F">
        <w:rPr>
          <w:rFonts w:ascii="Times New Roman" w:eastAsia="Calibri" w:hAnsi="Times New Roman" w:cs="Times New Roman"/>
          <w:sz w:val="24"/>
          <w:szCs w:val="24"/>
        </w:rPr>
        <w:t>:</w:t>
      </w:r>
      <w:r w:rsidRPr="002C799F">
        <w:rPr>
          <w:rFonts w:ascii="Times New Roman" w:hAnsi="Times New Roman" w:cs="Times New Roman"/>
          <w:sz w:val="24"/>
          <w:szCs w:val="24"/>
        </w:rPr>
        <w:t xml:space="preserve"> Івано-Франківська обл. Косівський р-н., м. Косів, вул.  Незалежності, буд.  55/1, шляхом виконання ремонтних робіт, проведення капітального </w:t>
      </w:r>
      <w:r w:rsidRPr="002C799F">
        <w:rPr>
          <w:rFonts w:ascii="Times New Roman" w:hAnsi="Times New Roman" w:cs="Times New Roman"/>
          <w:sz w:val="24"/>
          <w:szCs w:val="24"/>
          <w:lang w:eastAsia="ar-SA"/>
        </w:rPr>
        <w:t>ремонту</w:t>
      </w:r>
      <w:r w:rsidRPr="002C799F">
        <w:rPr>
          <w:rFonts w:ascii="Times New Roman" w:eastAsia="Calibri" w:hAnsi="Times New Roman" w:cs="Times New Roman"/>
          <w:sz w:val="24"/>
          <w:szCs w:val="24"/>
        </w:rPr>
        <w:t>, реконструкції та технічного переобладнання із проведенням технічного нагляду за рахунок коштів орендаря.</w:t>
      </w:r>
    </w:p>
    <w:p w14:paraId="77C9D6F0" w14:textId="77777777" w:rsidR="00DA6D73" w:rsidRPr="002C799F" w:rsidRDefault="00DA6D73" w:rsidP="006E5310">
      <w:pPr>
        <w:pStyle w:val="a7"/>
        <w:shd w:val="clear" w:color="auto" w:fill="FFFFFF"/>
        <w:spacing w:line="276" w:lineRule="auto"/>
        <w:ind w:left="0"/>
        <w:jc w:val="both"/>
        <w:rPr>
          <w:rFonts w:ascii="Times New Roman" w:eastAsia="Times New Roman" w:hAnsi="Times New Roman" w:cs="Times New Roman"/>
          <w:sz w:val="24"/>
          <w:szCs w:val="24"/>
          <w:lang w:eastAsia="uk-UA"/>
        </w:rPr>
      </w:pPr>
    </w:p>
    <w:p w14:paraId="1547AFEC" w14:textId="77777777" w:rsidR="00DA6D73" w:rsidRPr="002C799F" w:rsidRDefault="00DA6D73" w:rsidP="006E5310">
      <w:pPr>
        <w:pStyle w:val="a7"/>
        <w:numPr>
          <w:ilvl w:val="0"/>
          <w:numId w:val="20"/>
        </w:numPr>
        <w:shd w:val="clear" w:color="auto" w:fill="FFFFFF"/>
        <w:spacing w:after="0" w:line="276" w:lineRule="auto"/>
        <w:ind w:left="0" w:firstLine="0"/>
        <w:jc w:val="both"/>
        <w:rPr>
          <w:rFonts w:ascii="Times New Roman" w:eastAsia="Times New Roman" w:hAnsi="Times New Roman" w:cs="Times New Roman"/>
          <w:sz w:val="24"/>
          <w:szCs w:val="24"/>
          <w:shd w:val="clear" w:color="auto" w:fill="FFFFFF"/>
          <w:lang w:eastAsia="uk-UA"/>
        </w:rPr>
      </w:pPr>
      <w:r w:rsidRPr="002C799F">
        <w:rPr>
          <w:rFonts w:ascii="Times New Roman" w:eastAsia="Times New Roman" w:hAnsi="Times New Roman" w:cs="Times New Roman"/>
          <w:sz w:val="24"/>
          <w:szCs w:val="24"/>
          <w:shd w:val="clear" w:color="auto" w:fill="FFFFFF"/>
          <w:lang w:eastAsia="uk-UA"/>
        </w:rPr>
        <w:t>Контроль за виконанням рішення покласти на відділ житлово-комунального господарства, будівництва та архітектури Косівської міської ради.</w:t>
      </w:r>
    </w:p>
    <w:p w14:paraId="7A34B896" w14:textId="77777777" w:rsidR="00DA6D73" w:rsidRPr="002C799F" w:rsidRDefault="00DA6D73" w:rsidP="006E5310">
      <w:pPr>
        <w:pStyle w:val="a3"/>
        <w:rPr>
          <w:rFonts w:eastAsia="Calibri"/>
          <w:sz w:val="24"/>
          <w:lang w:eastAsia="en-US"/>
        </w:rPr>
      </w:pPr>
    </w:p>
    <w:p w14:paraId="539A5A1D" w14:textId="77777777" w:rsidR="00DA6D73" w:rsidRPr="002C799F" w:rsidRDefault="00DA6D73" w:rsidP="006E5310">
      <w:pPr>
        <w:pStyle w:val="a3"/>
        <w:rPr>
          <w:sz w:val="24"/>
        </w:rPr>
      </w:pPr>
    </w:p>
    <w:p w14:paraId="637FDBAE" w14:textId="77777777" w:rsidR="00DA6D73" w:rsidRPr="002C799F" w:rsidRDefault="00DA6D73" w:rsidP="006E5310">
      <w:pPr>
        <w:pStyle w:val="a3"/>
        <w:rPr>
          <w:b/>
          <w:sz w:val="24"/>
        </w:rPr>
      </w:pPr>
      <w:r w:rsidRPr="002C799F">
        <w:rPr>
          <w:b/>
          <w:sz w:val="24"/>
        </w:rPr>
        <w:t>Міський голова                                                            Юрій    ПЛОСКОНОС</w:t>
      </w:r>
    </w:p>
    <w:p w14:paraId="3B1B978D" w14:textId="77777777" w:rsidR="00DA6D73" w:rsidRPr="002C799F" w:rsidRDefault="00DA6D73" w:rsidP="006E5310">
      <w:pPr>
        <w:pStyle w:val="a3"/>
        <w:rPr>
          <w:b/>
          <w:sz w:val="24"/>
        </w:rPr>
      </w:pPr>
    </w:p>
    <w:p w14:paraId="2C91C0EF" w14:textId="176F4F79" w:rsidR="00DA6D73" w:rsidRPr="002C799F" w:rsidRDefault="00DA6D73" w:rsidP="006E5310">
      <w:pPr>
        <w:rPr>
          <w:lang w:eastAsia="uk-UA"/>
        </w:rPr>
      </w:pPr>
      <w:r w:rsidRPr="002C799F">
        <w:rPr>
          <w:b/>
          <w:lang w:val="uk-UA"/>
        </w:rPr>
        <w:t>Секретар</w:t>
      </w:r>
      <w:r w:rsidRPr="002C799F">
        <w:rPr>
          <w:b/>
        </w:rPr>
        <w:t xml:space="preserve"> ради                                                              </w:t>
      </w:r>
      <w:proofErr w:type="spellStart"/>
      <w:r w:rsidRPr="002C799F">
        <w:rPr>
          <w:b/>
        </w:rPr>
        <w:t>Світлана</w:t>
      </w:r>
      <w:proofErr w:type="spellEnd"/>
      <w:r w:rsidRPr="002C799F">
        <w:rPr>
          <w:b/>
        </w:rPr>
        <w:t xml:space="preserve">   МЕДВЕДЧУК</w:t>
      </w:r>
      <w:r w:rsidRPr="002C799F">
        <w:rPr>
          <w:lang w:eastAsia="uk-UA"/>
        </w:rPr>
        <w:t> </w:t>
      </w:r>
    </w:p>
    <w:p w14:paraId="2448971F" w14:textId="0FDA42A7" w:rsidR="000C78B4" w:rsidRPr="002C799F" w:rsidRDefault="000C78B4" w:rsidP="00DA6D73">
      <w:pPr>
        <w:rPr>
          <w:lang w:eastAsia="uk-UA"/>
        </w:rPr>
      </w:pPr>
    </w:p>
    <w:p w14:paraId="433BB199" w14:textId="64190582" w:rsidR="000C78B4" w:rsidRPr="002C799F" w:rsidRDefault="000C78B4" w:rsidP="00DA6D73">
      <w:pPr>
        <w:rPr>
          <w:lang w:eastAsia="uk-UA"/>
        </w:rPr>
      </w:pPr>
    </w:p>
    <w:p w14:paraId="2EF53EA5" w14:textId="1171016F" w:rsidR="000C78B4" w:rsidRPr="002C799F" w:rsidRDefault="000C78B4" w:rsidP="00DA6D73">
      <w:pPr>
        <w:rPr>
          <w:lang w:eastAsia="uk-UA"/>
        </w:rPr>
      </w:pPr>
    </w:p>
    <w:p w14:paraId="3750A95C" w14:textId="327E185C" w:rsidR="000C78B4" w:rsidRDefault="000C78B4" w:rsidP="00DA6D73">
      <w:pPr>
        <w:rPr>
          <w:lang w:eastAsia="uk-UA"/>
        </w:rPr>
      </w:pPr>
    </w:p>
    <w:p w14:paraId="2A7951F9" w14:textId="77777777" w:rsidR="00A953E9" w:rsidRPr="002C799F" w:rsidRDefault="00A953E9" w:rsidP="00DA6D73">
      <w:pPr>
        <w:rPr>
          <w:lang w:eastAsia="uk-UA"/>
        </w:rPr>
      </w:pPr>
    </w:p>
    <w:p w14:paraId="6D355303" w14:textId="77777777" w:rsidR="00DA6D73" w:rsidRPr="002C799F" w:rsidRDefault="00DA6D73" w:rsidP="00790A49">
      <w:pPr>
        <w:rPr>
          <w:lang w:val="uk-UA" w:eastAsia="en-US"/>
        </w:rPr>
      </w:pPr>
    </w:p>
    <w:p w14:paraId="5F81E778" w14:textId="77777777" w:rsidR="000C78B4" w:rsidRPr="002C799F" w:rsidRDefault="000C78B4" w:rsidP="000C78B4">
      <w:pPr>
        <w:jc w:val="right"/>
        <w:rPr>
          <w:b/>
          <w:lang w:val="uk-UA" w:eastAsia="en-US"/>
        </w:rPr>
      </w:pPr>
      <w:proofErr w:type="spellStart"/>
      <w:r w:rsidRPr="002C799F">
        <w:rPr>
          <w:b/>
        </w:rPr>
        <w:lastRenderedPageBreak/>
        <w:t>Проєкт</w:t>
      </w:r>
      <w:proofErr w:type="spellEnd"/>
    </w:p>
    <w:p w14:paraId="1599C621" w14:textId="18986755" w:rsidR="000C78B4" w:rsidRPr="002C799F" w:rsidRDefault="000C78B4" w:rsidP="000C78B4">
      <w:pPr>
        <w:pStyle w:val="a6"/>
        <w:jc w:val="center"/>
        <w:rPr>
          <w:rFonts w:ascii="Times New Roman" w:hAnsi="Times New Roman" w:cs="Times New Roman"/>
          <w:b/>
          <w:noProof/>
          <w:lang w:val="en-US"/>
        </w:rPr>
      </w:pPr>
      <w:r w:rsidRPr="002C799F">
        <w:rPr>
          <w:rFonts w:ascii="Times New Roman" w:hAnsi="Times New Roman" w:cs="Times New Roman"/>
          <w:b/>
          <w:noProof/>
          <w:lang w:eastAsia="uk-UA"/>
        </w:rPr>
        <w:drawing>
          <wp:inline distT="0" distB="0" distL="0" distR="0" wp14:anchorId="279A24C8" wp14:editId="74B9D7CA">
            <wp:extent cx="426720" cy="621665"/>
            <wp:effectExtent l="0" t="0" r="0" b="698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14:paraId="4752AA2B" w14:textId="77777777" w:rsidR="000C78B4" w:rsidRPr="002C799F" w:rsidRDefault="000C78B4" w:rsidP="000C78B4">
      <w:pPr>
        <w:pStyle w:val="a6"/>
        <w:jc w:val="center"/>
        <w:rPr>
          <w:rFonts w:ascii="Times New Roman" w:hAnsi="Times New Roman" w:cs="Times New Roman"/>
          <w:b/>
        </w:rPr>
      </w:pPr>
      <w:r w:rsidRPr="002C799F">
        <w:rPr>
          <w:rFonts w:ascii="Times New Roman" w:hAnsi="Times New Roman" w:cs="Times New Roman"/>
          <w:b/>
        </w:rPr>
        <w:t>КОСІВСЬКА  МІСЬКА  РАДА</w:t>
      </w:r>
    </w:p>
    <w:p w14:paraId="495706B7" w14:textId="77777777" w:rsidR="000C78B4" w:rsidRPr="002C799F" w:rsidRDefault="000C78B4" w:rsidP="000C78B4">
      <w:pPr>
        <w:pStyle w:val="a6"/>
        <w:jc w:val="center"/>
        <w:rPr>
          <w:rFonts w:ascii="Times New Roman" w:hAnsi="Times New Roman" w:cs="Times New Roman"/>
          <w:b/>
        </w:rPr>
      </w:pPr>
      <w:r w:rsidRPr="002C799F">
        <w:rPr>
          <w:rFonts w:ascii="Times New Roman" w:hAnsi="Times New Roman" w:cs="Times New Roman"/>
          <w:b/>
        </w:rPr>
        <w:t>КОСІВСЬКОГО РАЙОНУ</w:t>
      </w:r>
    </w:p>
    <w:p w14:paraId="2AA9852E" w14:textId="77777777" w:rsidR="000C78B4" w:rsidRPr="002C799F" w:rsidRDefault="000C78B4" w:rsidP="000C78B4">
      <w:pPr>
        <w:pStyle w:val="a6"/>
        <w:jc w:val="center"/>
        <w:rPr>
          <w:rFonts w:ascii="Times New Roman" w:hAnsi="Times New Roman" w:cs="Times New Roman"/>
          <w:b/>
        </w:rPr>
      </w:pPr>
      <w:r w:rsidRPr="002C799F">
        <w:rPr>
          <w:rFonts w:ascii="Times New Roman" w:hAnsi="Times New Roman" w:cs="Times New Roman"/>
          <w:b/>
        </w:rPr>
        <w:t>ІВАНО-ФРАНКІВСЬКОЇ ОБЛАСТІ</w:t>
      </w:r>
    </w:p>
    <w:p w14:paraId="4467025D" w14:textId="77777777" w:rsidR="000C78B4" w:rsidRPr="002C799F" w:rsidRDefault="000C78B4" w:rsidP="000C78B4">
      <w:pPr>
        <w:pStyle w:val="a6"/>
        <w:jc w:val="center"/>
        <w:rPr>
          <w:rFonts w:ascii="Times New Roman" w:hAnsi="Times New Roman" w:cs="Times New Roman"/>
          <w:b/>
        </w:rPr>
      </w:pPr>
      <w:r w:rsidRPr="002C799F">
        <w:rPr>
          <w:rFonts w:ascii="Times New Roman" w:hAnsi="Times New Roman" w:cs="Times New Roman"/>
          <w:b/>
        </w:rPr>
        <w:t>Восьме демократичне скликання</w:t>
      </w:r>
    </w:p>
    <w:p w14:paraId="3ED27CA8" w14:textId="4FDD850A" w:rsidR="000C78B4" w:rsidRPr="002C799F" w:rsidRDefault="000C78B4" w:rsidP="000C78B4">
      <w:pPr>
        <w:pStyle w:val="a6"/>
        <w:jc w:val="center"/>
        <w:rPr>
          <w:rFonts w:ascii="Times New Roman" w:hAnsi="Times New Roman" w:cs="Times New Roman"/>
          <w:b/>
          <w:lang w:val="ru-RU"/>
        </w:rPr>
      </w:pPr>
      <w:r w:rsidRPr="002C799F">
        <w:rPr>
          <w:rFonts w:ascii="Times New Roman" w:hAnsi="Times New Roman" w:cs="Times New Roman"/>
          <w:b/>
        </w:rPr>
        <w:t xml:space="preserve"> П’ятдесят шоста сесія</w:t>
      </w:r>
      <w:r w:rsidRPr="002C799F">
        <w:rPr>
          <w:rFonts w:ascii="Times New Roman" w:hAnsi="Times New Roman" w:cs="Times New Roman"/>
          <w:b/>
        </w:rPr>
        <w:br/>
        <w:t>________________</w:t>
      </w:r>
      <w:r w:rsidR="00111E7F" w:rsidRPr="002C799F">
        <w:rPr>
          <w:rFonts w:ascii="Times New Roman" w:hAnsi="Times New Roman" w:cs="Times New Roman"/>
          <w:b/>
        </w:rPr>
        <w:t>________________</w:t>
      </w:r>
      <w:r w:rsidRPr="002C799F">
        <w:rPr>
          <w:rFonts w:ascii="Times New Roman" w:hAnsi="Times New Roman" w:cs="Times New Roman"/>
          <w:b/>
        </w:rPr>
        <w:t>___________________________________</w:t>
      </w:r>
    </w:p>
    <w:p w14:paraId="2C050ED3" w14:textId="77777777" w:rsidR="000C78B4" w:rsidRPr="002C799F" w:rsidRDefault="000C78B4" w:rsidP="000C78B4">
      <w:pPr>
        <w:pStyle w:val="a6"/>
        <w:jc w:val="center"/>
        <w:rPr>
          <w:rFonts w:ascii="Times New Roman" w:hAnsi="Times New Roman" w:cs="Times New Roman"/>
          <w:b/>
        </w:rPr>
      </w:pPr>
      <w:r w:rsidRPr="002C799F">
        <w:rPr>
          <w:rFonts w:ascii="Times New Roman" w:hAnsi="Times New Roman" w:cs="Times New Roman"/>
          <w:b/>
        </w:rPr>
        <w:t xml:space="preserve">Р І Ш Е Н </w:t>
      </w:r>
      <w:proofErr w:type="spellStart"/>
      <w:r w:rsidRPr="002C799F">
        <w:rPr>
          <w:rFonts w:ascii="Times New Roman" w:hAnsi="Times New Roman" w:cs="Times New Roman"/>
          <w:b/>
        </w:rPr>
        <w:t>Н</w:t>
      </w:r>
      <w:proofErr w:type="spellEnd"/>
      <w:r w:rsidRPr="002C799F">
        <w:rPr>
          <w:rFonts w:ascii="Times New Roman" w:hAnsi="Times New Roman" w:cs="Times New Roman"/>
          <w:b/>
        </w:rPr>
        <w:t xml:space="preserve"> Я</w:t>
      </w:r>
    </w:p>
    <w:p w14:paraId="59168DAA" w14:textId="77777777" w:rsidR="000C78B4" w:rsidRPr="002C799F" w:rsidRDefault="000C78B4" w:rsidP="000C78B4">
      <w:pPr>
        <w:pStyle w:val="a6"/>
        <w:rPr>
          <w:rFonts w:ascii="Times New Roman" w:hAnsi="Times New Roman" w:cs="Times New Roman"/>
          <w:b/>
          <w:lang w:val="ru-RU"/>
        </w:rPr>
      </w:pPr>
    </w:p>
    <w:p w14:paraId="5145AADE" w14:textId="77777777" w:rsidR="000C78B4" w:rsidRPr="002C799F" w:rsidRDefault="000C78B4" w:rsidP="000C78B4">
      <w:pPr>
        <w:pStyle w:val="a6"/>
        <w:rPr>
          <w:rFonts w:ascii="Times New Roman" w:hAnsi="Times New Roman" w:cs="Times New Roman"/>
          <w:b/>
          <w:lang w:val="ru-RU"/>
        </w:rPr>
      </w:pPr>
    </w:p>
    <w:p w14:paraId="688301D4" w14:textId="60D75C3A" w:rsidR="000C78B4" w:rsidRPr="002C799F" w:rsidRDefault="000C78B4" w:rsidP="000C78B4">
      <w:pPr>
        <w:pStyle w:val="a6"/>
        <w:ind w:hanging="436"/>
        <w:rPr>
          <w:rStyle w:val="af0"/>
          <w:rFonts w:ascii="Times New Roman" w:hAnsi="Times New Roman" w:cs="Times New Roman"/>
          <w:b/>
          <w:i w:val="0"/>
          <w:iCs w:val="0"/>
          <w:lang w:val="ru-RU"/>
        </w:rPr>
      </w:pPr>
      <w:r w:rsidRPr="002C799F">
        <w:rPr>
          <w:rFonts w:ascii="Times New Roman" w:hAnsi="Times New Roman" w:cs="Times New Roman"/>
          <w:b/>
        </w:rPr>
        <w:t xml:space="preserve">        Від __  жовтня 2025 року</w:t>
      </w:r>
      <w:r w:rsidRPr="002C799F">
        <w:rPr>
          <w:rFonts w:ascii="Times New Roman" w:hAnsi="Times New Roman" w:cs="Times New Roman"/>
          <w:b/>
          <w:lang w:val="ru-RU"/>
        </w:rPr>
        <w:t xml:space="preserve">                                                                                     №_______</w:t>
      </w:r>
    </w:p>
    <w:p w14:paraId="04EA1496" w14:textId="77777777" w:rsidR="000C78B4" w:rsidRPr="002C799F" w:rsidRDefault="000C78B4" w:rsidP="000C78B4">
      <w:pPr>
        <w:jc w:val="both"/>
        <w:rPr>
          <w:bCs/>
          <w:lang w:eastAsia="uk-UA"/>
        </w:rPr>
      </w:pPr>
      <w:r w:rsidRPr="002C799F">
        <w:rPr>
          <w:b/>
          <w:bCs/>
          <w:lang w:eastAsia="uk-UA"/>
        </w:rPr>
        <w:t xml:space="preserve">Про </w:t>
      </w:r>
      <w:proofErr w:type="spellStart"/>
      <w:r w:rsidRPr="002C799F">
        <w:rPr>
          <w:b/>
          <w:bCs/>
          <w:lang w:eastAsia="uk-UA"/>
        </w:rPr>
        <w:t>надання</w:t>
      </w:r>
      <w:proofErr w:type="spellEnd"/>
      <w:r w:rsidRPr="002C799F">
        <w:rPr>
          <w:b/>
          <w:bCs/>
          <w:lang w:eastAsia="uk-UA"/>
        </w:rPr>
        <w:t xml:space="preserve"> </w:t>
      </w:r>
      <w:proofErr w:type="spellStart"/>
      <w:r w:rsidRPr="002C799F">
        <w:rPr>
          <w:b/>
          <w:bCs/>
          <w:lang w:eastAsia="uk-UA"/>
        </w:rPr>
        <w:t>дозволу</w:t>
      </w:r>
      <w:proofErr w:type="spellEnd"/>
      <w:r w:rsidRPr="002C799F">
        <w:rPr>
          <w:b/>
          <w:bCs/>
          <w:lang w:eastAsia="uk-UA"/>
        </w:rPr>
        <w:t xml:space="preserve"> на демонтаж </w:t>
      </w:r>
    </w:p>
    <w:p w14:paraId="2324678E" w14:textId="77777777" w:rsidR="000C78B4" w:rsidRPr="002C799F" w:rsidRDefault="000C78B4" w:rsidP="000C78B4">
      <w:pPr>
        <w:jc w:val="both"/>
        <w:rPr>
          <w:b/>
          <w:bCs/>
          <w:lang w:eastAsia="uk-UA"/>
        </w:rPr>
      </w:pPr>
      <w:r w:rsidRPr="002C799F">
        <w:rPr>
          <w:b/>
          <w:bCs/>
          <w:lang w:eastAsia="uk-UA"/>
        </w:rPr>
        <w:t xml:space="preserve">та </w:t>
      </w:r>
      <w:proofErr w:type="spellStart"/>
      <w:r w:rsidRPr="002C799F">
        <w:rPr>
          <w:b/>
          <w:bCs/>
          <w:lang w:eastAsia="uk-UA"/>
        </w:rPr>
        <w:t>списання</w:t>
      </w:r>
      <w:proofErr w:type="spellEnd"/>
      <w:r w:rsidRPr="002C799F">
        <w:rPr>
          <w:b/>
          <w:bCs/>
          <w:lang w:eastAsia="uk-UA"/>
        </w:rPr>
        <w:t xml:space="preserve"> </w:t>
      </w:r>
      <w:proofErr w:type="spellStart"/>
      <w:r w:rsidRPr="002C799F">
        <w:rPr>
          <w:b/>
          <w:bCs/>
          <w:lang w:eastAsia="uk-UA"/>
        </w:rPr>
        <w:t>нежитлової</w:t>
      </w:r>
      <w:proofErr w:type="spellEnd"/>
      <w:r w:rsidRPr="002C799F">
        <w:rPr>
          <w:b/>
          <w:bCs/>
          <w:lang w:eastAsia="uk-UA"/>
        </w:rPr>
        <w:t xml:space="preserve"> </w:t>
      </w:r>
      <w:proofErr w:type="spellStart"/>
      <w:r w:rsidRPr="002C799F">
        <w:rPr>
          <w:b/>
          <w:bCs/>
          <w:lang w:eastAsia="uk-UA"/>
        </w:rPr>
        <w:t>будівлі</w:t>
      </w:r>
      <w:proofErr w:type="spellEnd"/>
      <w:r w:rsidRPr="002C799F">
        <w:rPr>
          <w:b/>
          <w:bCs/>
          <w:lang w:eastAsia="uk-UA"/>
        </w:rPr>
        <w:t xml:space="preserve">, </w:t>
      </w:r>
      <w:proofErr w:type="spellStart"/>
      <w:r w:rsidRPr="002C799F">
        <w:rPr>
          <w:b/>
          <w:bCs/>
          <w:lang w:eastAsia="uk-UA"/>
        </w:rPr>
        <w:t>що</w:t>
      </w:r>
      <w:proofErr w:type="spellEnd"/>
      <w:r w:rsidRPr="002C799F">
        <w:rPr>
          <w:b/>
          <w:bCs/>
          <w:lang w:eastAsia="uk-UA"/>
        </w:rPr>
        <w:t xml:space="preserve"> </w:t>
      </w:r>
      <w:proofErr w:type="spellStart"/>
      <w:r w:rsidRPr="002C799F">
        <w:rPr>
          <w:b/>
          <w:bCs/>
          <w:lang w:eastAsia="uk-UA"/>
        </w:rPr>
        <w:t>належить</w:t>
      </w:r>
      <w:proofErr w:type="spellEnd"/>
      <w:r w:rsidRPr="002C799F">
        <w:rPr>
          <w:b/>
          <w:bCs/>
          <w:lang w:eastAsia="uk-UA"/>
        </w:rPr>
        <w:t xml:space="preserve"> </w:t>
      </w:r>
    </w:p>
    <w:p w14:paraId="46A57ABE" w14:textId="51EC220D" w:rsidR="000C78B4" w:rsidRPr="002C799F" w:rsidRDefault="000C78B4" w:rsidP="000C78B4">
      <w:pPr>
        <w:jc w:val="both"/>
        <w:rPr>
          <w:b/>
          <w:bCs/>
          <w:lang w:eastAsia="uk-UA"/>
        </w:rPr>
      </w:pPr>
      <w:r w:rsidRPr="002C799F">
        <w:rPr>
          <w:b/>
          <w:bCs/>
          <w:lang w:eastAsia="uk-UA"/>
        </w:rPr>
        <w:t xml:space="preserve">до </w:t>
      </w:r>
      <w:proofErr w:type="spellStart"/>
      <w:r w:rsidRPr="002C799F">
        <w:rPr>
          <w:b/>
          <w:bCs/>
          <w:lang w:eastAsia="uk-UA"/>
        </w:rPr>
        <w:t>власності</w:t>
      </w:r>
      <w:proofErr w:type="spellEnd"/>
      <w:r w:rsidRPr="002C799F">
        <w:rPr>
          <w:b/>
          <w:bCs/>
          <w:lang w:eastAsia="uk-UA"/>
        </w:rPr>
        <w:t xml:space="preserve"> </w:t>
      </w:r>
      <w:proofErr w:type="spellStart"/>
      <w:r w:rsidRPr="002C799F">
        <w:rPr>
          <w:b/>
          <w:bCs/>
          <w:lang w:eastAsia="uk-UA"/>
        </w:rPr>
        <w:t>Косівської</w:t>
      </w:r>
      <w:proofErr w:type="spellEnd"/>
      <w:r w:rsidRPr="002C799F">
        <w:rPr>
          <w:b/>
          <w:bCs/>
          <w:lang w:eastAsia="uk-UA"/>
        </w:rPr>
        <w:t xml:space="preserve"> </w:t>
      </w:r>
      <w:proofErr w:type="spellStart"/>
      <w:r w:rsidRPr="002C799F">
        <w:rPr>
          <w:b/>
          <w:bCs/>
          <w:lang w:eastAsia="uk-UA"/>
        </w:rPr>
        <w:t>територіальної</w:t>
      </w:r>
      <w:proofErr w:type="spellEnd"/>
      <w:r w:rsidRPr="002C799F">
        <w:rPr>
          <w:b/>
          <w:bCs/>
          <w:lang w:eastAsia="uk-UA"/>
        </w:rPr>
        <w:t xml:space="preserve"> </w:t>
      </w:r>
      <w:proofErr w:type="spellStart"/>
      <w:r w:rsidRPr="002C799F">
        <w:rPr>
          <w:b/>
          <w:bCs/>
          <w:lang w:eastAsia="uk-UA"/>
        </w:rPr>
        <w:t>громади</w:t>
      </w:r>
      <w:proofErr w:type="spellEnd"/>
    </w:p>
    <w:p w14:paraId="6AE32942" w14:textId="1D0B9C41" w:rsidR="002040ED" w:rsidRPr="002C799F" w:rsidRDefault="002040ED" w:rsidP="000C78B4">
      <w:pPr>
        <w:jc w:val="both"/>
        <w:rPr>
          <w:b/>
          <w:bCs/>
          <w:lang w:val="uk-UA" w:eastAsia="uk-UA"/>
        </w:rPr>
      </w:pPr>
      <w:r w:rsidRPr="002C799F">
        <w:rPr>
          <w:b/>
          <w:bCs/>
          <w:lang w:val="uk-UA" w:eastAsia="uk-UA"/>
        </w:rPr>
        <w:t>(КНП «Косівська ЦРЛ )</w:t>
      </w:r>
    </w:p>
    <w:p w14:paraId="5562A1CA" w14:textId="77777777" w:rsidR="000C78B4" w:rsidRPr="002C799F" w:rsidRDefault="000C78B4" w:rsidP="000C78B4">
      <w:pPr>
        <w:jc w:val="both"/>
        <w:rPr>
          <w:lang w:eastAsia="uk-UA"/>
        </w:rPr>
      </w:pPr>
    </w:p>
    <w:p w14:paraId="43E5A942" w14:textId="77777777" w:rsidR="000C78B4" w:rsidRPr="002C799F" w:rsidRDefault="000C78B4" w:rsidP="000C78B4">
      <w:pPr>
        <w:tabs>
          <w:tab w:val="left" w:pos="993"/>
          <w:tab w:val="left" w:pos="1134"/>
        </w:tabs>
        <w:ind w:firstLine="709"/>
        <w:jc w:val="both"/>
        <w:rPr>
          <w:b/>
          <w:bCs/>
          <w:lang w:eastAsia="uk-UA"/>
        </w:rPr>
      </w:pPr>
      <w:proofErr w:type="spellStart"/>
      <w:r w:rsidRPr="002C799F">
        <w:rPr>
          <w:lang w:eastAsia="uk-UA"/>
        </w:rPr>
        <w:t>Відповідно</w:t>
      </w:r>
      <w:proofErr w:type="spellEnd"/>
      <w:r w:rsidRPr="002C799F">
        <w:rPr>
          <w:lang w:eastAsia="uk-UA"/>
        </w:rPr>
        <w:t xml:space="preserve"> до </w:t>
      </w:r>
      <w:proofErr w:type="spellStart"/>
      <w:r w:rsidRPr="002C799F">
        <w:rPr>
          <w:lang w:eastAsia="uk-UA"/>
        </w:rPr>
        <w:t>частини</w:t>
      </w:r>
      <w:proofErr w:type="spellEnd"/>
      <w:r w:rsidRPr="002C799F">
        <w:rPr>
          <w:lang w:eastAsia="uk-UA"/>
        </w:rPr>
        <w:t xml:space="preserve"> 5 </w:t>
      </w:r>
      <w:proofErr w:type="spellStart"/>
      <w:r w:rsidRPr="002C799F">
        <w:rPr>
          <w:lang w:eastAsia="uk-UA"/>
        </w:rPr>
        <w:t>статті</w:t>
      </w:r>
      <w:proofErr w:type="spellEnd"/>
      <w:r w:rsidRPr="002C799F">
        <w:rPr>
          <w:lang w:eastAsia="uk-UA"/>
        </w:rPr>
        <w:t xml:space="preserve"> 60  Закону </w:t>
      </w:r>
      <w:proofErr w:type="spellStart"/>
      <w:r w:rsidRPr="002C799F">
        <w:rPr>
          <w:lang w:eastAsia="uk-UA"/>
        </w:rPr>
        <w:t>України</w:t>
      </w:r>
      <w:proofErr w:type="spellEnd"/>
      <w:r w:rsidRPr="002C799F">
        <w:rPr>
          <w:lang w:eastAsia="uk-UA"/>
        </w:rPr>
        <w:t xml:space="preserve"> «Про </w:t>
      </w:r>
      <w:proofErr w:type="spellStart"/>
      <w:r w:rsidRPr="002C799F">
        <w:rPr>
          <w:lang w:eastAsia="uk-UA"/>
        </w:rPr>
        <w:t>місцеве</w:t>
      </w:r>
      <w:proofErr w:type="spellEnd"/>
      <w:r w:rsidRPr="002C799F">
        <w:rPr>
          <w:lang w:eastAsia="uk-UA"/>
        </w:rPr>
        <w:t xml:space="preserve"> </w:t>
      </w:r>
      <w:proofErr w:type="spellStart"/>
      <w:r w:rsidRPr="002C799F">
        <w:rPr>
          <w:lang w:eastAsia="uk-UA"/>
        </w:rPr>
        <w:t>самоврядування</w:t>
      </w:r>
      <w:proofErr w:type="spellEnd"/>
      <w:r w:rsidRPr="002C799F">
        <w:rPr>
          <w:lang w:eastAsia="uk-UA"/>
        </w:rPr>
        <w:t xml:space="preserve"> в </w:t>
      </w:r>
      <w:proofErr w:type="spellStart"/>
      <w:r w:rsidRPr="002C799F">
        <w:rPr>
          <w:lang w:eastAsia="uk-UA"/>
        </w:rPr>
        <w:t>Україні</w:t>
      </w:r>
      <w:proofErr w:type="spellEnd"/>
      <w:r w:rsidRPr="002C799F">
        <w:rPr>
          <w:lang w:eastAsia="uk-UA"/>
        </w:rPr>
        <w:t xml:space="preserve">», пункту 5 Порядку </w:t>
      </w:r>
      <w:proofErr w:type="spellStart"/>
      <w:r w:rsidRPr="002C799F">
        <w:rPr>
          <w:lang w:eastAsia="uk-UA"/>
        </w:rPr>
        <w:t>списання</w:t>
      </w:r>
      <w:proofErr w:type="spellEnd"/>
      <w:r w:rsidRPr="002C799F">
        <w:rPr>
          <w:lang w:eastAsia="uk-UA"/>
        </w:rPr>
        <w:t xml:space="preserve"> </w:t>
      </w:r>
      <w:proofErr w:type="spellStart"/>
      <w:r w:rsidRPr="002C799F">
        <w:rPr>
          <w:lang w:eastAsia="uk-UA"/>
        </w:rPr>
        <w:t>об’єктів</w:t>
      </w:r>
      <w:proofErr w:type="spellEnd"/>
      <w:r w:rsidRPr="002C799F">
        <w:rPr>
          <w:lang w:eastAsia="uk-UA"/>
        </w:rPr>
        <w:t xml:space="preserve"> </w:t>
      </w:r>
      <w:proofErr w:type="spellStart"/>
      <w:r w:rsidRPr="002C799F">
        <w:rPr>
          <w:lang w:eastAsia="uk-UA"/>
        </w:rPr>
        <w:t>державної</w:t>
      </w:r>
      <w:proofErr w:type="spellEnd"/>
      <w:r w:rsidRPr="002C799F">
        <w:rPr>
          <w:lang w:eastAsia="uk-UA"/>
        </w:rPr>
        <w:t xml:space="preserve"> </w:t>
      </w:r>
      <w:proofErr w:type="spellStart"/>
      <w:r w:rsidRPr="002C799F">
        <w:rPr>
          <w:lang w:eastAsia="uk-UA"/>
        </w:rPr>
        <w:t>власності</w:t>
      </w:r>
      <w:proofErr w:type="spellEnd"/>
      <w:r w:rsidRPr="002C799F">
        <w:rPr>
          <w:lang w:eastAsia="uk-UA"/>
        </w:rPr>
        <w:t xml:space="preserve">, </w:t>
      </w:r>
      <w:proofErr w:type="spellStart"/>
      <w:r w:rsidRPr="002C799F">
        <w:rPr>
          <w:lang w:eastAsia="uk-UA"/>
        </w:rPr>
        <w:t>затвердженого</w:t>
      </w:r>
      <w:proofErr w:type="spellEnd"/>
      <w:r w:rsidRPr="002C799F">
        <w:rPr>
          <w:lang w:eastAsia="uk-UA"/>
        </w:rPr>
        <w:t xml:space="preserve"> </w:t>
      </w:r>
      <w:proofErr w:type="spellStart"/>
      <w:r w:rsidRPr="002C799F">
        <w:rPr>
          <w:lang w:eastAsia="uk-UA"/>
        </w:rPr>
        <w:t>постановою</w:t>
      </w:r>
      <w:proofErr w:type="spellEnd"/>
      <w:r w:rsidRPr="002C799F">
        <w:rPr>
          <w:lang w:eastAsia="uk-UA"/>
        </w:rPr>
        <w:t xml:space="preserve"> </w:t>
      </w:r>
      <w:proofErr w:type="spellStart"/>
      <w:r w:rsidRPr="002C799F">
        <w:rPr>
          <w:lang w:eastAsia="uk-UA"/>
        </w:rPr>
        <w:t>Кабінету</w:t>
      </w:r>
      <w:proofErr w:type="spellEnd"/>
      <w:r w:rsidRPr="002C799F">
        <w:rPr>
          <w:lang w:eastAsia="uk-UA"/>
        </w:rPr>
        <w:t xml:space="preserve"> </w:t>
      </w:r>
      <w:proofErr w:type="spellStart"/>
      <w:r w:rsidRPr="002C799F">
        <w:rPr>
          <w:lang w:eastAsia="uk-UA"/>
        </w:rPr>
        <w:t>Міністрів</w:t>
      </w:r>
      <w:proofErr w:type="spellEnd"/>
      <w:r w:rsidRPr="002C799F">
        <w:rPr>
          <w:lang w:eastAsia="uk-UA"/>
        </w:rPr>
        <w:t xml:space="preserve"> </w:t>
      </w:r>
      <w:proofErr w:type="spellStart"/>
      <w:r w:rsidRPr="002C799F">
        <w:rPr>
          <w:lang w:eastAsia="uk-UA"/>
        </w:rPr>
        <w:t>України</w:t>
      </w:r>
      <w:proofErr w:type="spellEnd"/>
      <w:r w:rsidRPr="002C799F">
        <w:rPr>
          <w:lang w:eastAsia="uk-UA"/>
        </w:rPr>
        <w:t xml:space="preserve"> </w:t>
      </w:r>
      <w:proofErr w:type="spellStart"/>
      <w:r w:rsidRPr="002C799F">
        <w:rPr>
          <w:lang w:eastAsia="uk-UA"/>
        </w:rPr>
        <w:t>від</w:t>
      </w:r>
      <w:proofErr w:type="spellEnd"/>
      <w:r w:rsidRPr="002C799F">
        <w:rPr>
          <w:lang w:eastAsia="uk-UA"/>
        </w:rPr>
        <w:t xml:space="preserve"> 8 листопада 2007 року №1314 (</w:t>
      </w:r>
      <w:proofErr w:type="spellStart"/>
      <w:r w:rsidRPr="002C799F">
        <w:rPr>
          <w:lang w:eastAsia="uk-UA"/>
        </w:rPr>
        <w:t>із</w:t>
      </w:r>
      <w:proofErr w:type="spellEnd"/>
      <w:r w:rsidRPr="002C799F">
        <w:rPr>
          <w:lang w:eastAsia="uk-UA"/>
        </w:rPr>
        <w:t xml:space="preserve"> </w:t>
      </w:r>
      <w:proofErr w:type="spellStart"/>
      <w:r w:rsidRPr="002C799F">
        <w:rPr>
          <w:lang w:eastAsia="uk-UA"/>
        </w:rPr>
        <w:t>змінами</w:t>
      </w:r>
      <w:proofErr w:type="spellEnd"/>
      <w:r w:rsidRPr="002C799F">
        <w:rPr>
          <w:lang w:eastAsia="uk-UA"/>
        </w:rPr>
        <w:t xml:space="preserve">), </w:t>
      </w:r>
      <w:proofErr w:type="spellStart"/>
      <w:r w:rsidRPr="002C799F">
        <w:rPr>
          <w:lang w:eastAsia="uk-UA"/>
        </w:rPr>
        <w:t>розглянувши</w:t>
      </w:r>
      <w:proofErr w:type="spellEnd"/>
      <w:r w:rsidRPr="002C799F">
        <w:rPr>
          <w:lang w:eastAsia="uk-UA"/>
        </w:rPr>
        <w:t xml:space="preserve"> </w:t>
      </w:r>
      <w:proofErr w:type="spellStart"/>
      <w:r w:rsidRPr="002C799F">
        <w:rPr>
          <w:lang w:eastAsia="uk-UA"/>
        </w:rPr>
        <w:t>звернення</w:t>
      </w:r>
      <w:proofErr w:type="spellEnd"/>
      <w:r w:rsidRPr="002C799F">
        <w:rPr>
          <w:lang w:eastAsia="uk-UA"/>
        </w:rPr>
        <w:t xml:space="preserve">  </w:t>
      </w:r>
      <w:proofErr w:type="spellStart"/>
      <w:r w:rsidRPr="002C799F">
        <w:rPr>
          <w:lang w:eastAsia="uk-UA"/>
        </w:rPr>
        <w:t>Комунального</w:t>
      </w:r>
      <w:proofErr w:type="spellEnd"/>
      <w:r w:rsidRPr="002C799F">
        <w:rPr>
          <w:lang w:eastAsia="uk-UA"/>
        </w:rPr>
        <w:t xml:space="preserve"> </w:t>
      </w:r>
      <w:proofErr w:type="spellStart"/>
      <w:r w:rsidRPr="002C799F">
        <w:rPr>
          <w:lang w:eastAsia="uk-UA"/>
        </w:rPr>
        <w:t>некомерційного</w:t>
      </w:r>
      <w:proofErr w:type="spellEnd"/>
      <w:r w:rsidRPr="002C799F">
        <w:rPr>
          <w:lang w:eastAsia="uk-UA"/>
        </w:rPr>
        <w:t xml:space="preserve"> </w:t>
      </w:r>
      <w:proofErr w:type="spellStart"/>
      <w:r w:rsidRPr="002C799F">
        <w:rPr>
          <w:lang w:eastAsia="uk-UA"/>
        </w:rPr>
        <w:t>підприємства</w:t>
      </w:r>
      <w:proofErr w:type="spellEnd"/>
      <w:r w:rsidRPr="002C799F">
        <w:rPr>
          <w:lang w:eastAsia="uk-UA"/>
        </w:rPr>
        <w:t xml:space="preserve"> «</w:t>
      </w:r>
      <w:proofErr w:type="spellStart"/>
      <w:r w:rsidRPr="002C799F">
        <w:rPr>
          <w:lang w:eastAsia="uk-UA"/>
        </w:rPr>
        <w:t>Косівська</w:t>
      </w:r>
      <w:proofErr w:type="spellEnd"/>
      <w:r w:rsidRPr="002C799F">
        <w:rPr>
          <w:lang w:eastAsia="uk-UA"/>
        </w:rPr>
        <w:t xml:space="preserve"> центральна </w:t>
      </w:r>
      <w:proofErr w:type="spellStart"/>
      <w:r w:rsidRPr="002C799F">
        <w:rPr>
          <w:lang w:eastAsia="uk-UA"/>
        </w:rPr>
        <w:t>районна</w:t>
      </w:r>
      <w:proofErr w:type="spellEnd"/>
      <w:r w:rsidRPr="002C799F">
        <w:rPr>
          <w:lang w:eastAsia="uk-UA"/>
        </w:rPr>
        <w:t xml:space="preserve"> </w:t>
      </w:r>
      <w:proofErr w:type="spellStart"/>
      <w:r w:rsidRPr="002C799F">
        <w:rPr>
          <w:lang w:eastAsia="uk-UA"/>
        </w:rPr>
        <w:t>лікарня</w:t>
      </w:r>
      <w:proofErr w:type="spellEnd"/>
      <w:r w:rsidRPr="002C799F">
        <w:rPr>
          <w:lang w:eastAsia="uk-UA"/>
        </w:rPr>
        <w:t xml:space="preserve">» </w:t>
      </w:r>
      <w:proofErr w:type="spellStart"/>
      <w:r w:rsidRPr="002C799F">
        <w:rPr>
          <w:lang w:eastAsia="uk-UA"/>
        </w:rPr>
        <w:t>Косівської</w:t>
      </w:r>
      <w:proofErr w:type="spellEnd"/>
      <w:r w:rsidRPr="002C799F">
        <w:rPr>
          <w:lang w:eastAsia="uk-UA"/>
        </w:rPr>
        <w:t xml:space="preserve"> </w:t>
      </w:r>
      <w:proofErr w:type="spellStart"/>
      <w:r w:rsidRPr="002C799F">
        <w:rPr>
          <w:lang w:eastAsia="uk-UA"/>
        </w:rPr>
        <w:t>міської</w:t>
      </w:r>
      <w:proofErr w:type="spellEnd"/>
      <w:r w:rsidRPr="002C799F">
        <w:rPr>
          <w:lang w:eastAsia="uk-UA"/>
        </w:rPr>
        <w:t xml:space="preserve"> ради (</w:t>
      </w:r>
      <w:proofErr w:type="spellStart"/>
      <w:r w:rsidRPr="002C799F">
        <w:rPr>
          <w:lang w:eastAsia="uk-UA"/>
        </w:rPr>
        <w:t>далі</w:t>
      </w:r>
      <w:proofErr w:type="spellEnd"/>
      <w:r w:rsidRPr="002C799F">
        <w:rPr>
          <w:lang w:eastAsia="uk-UA"/>
        </w:rPr>
        <w:t xml:space="preserve"> – КНП «</w:t>
      </w:r>
      <w:proofErr w:type="spellStart"/>
      <w:r w:rsidRPr="002C799F">
        <w:rPr>
          <w:lang w:eastAsia="uk-UA"/>
        </w:rPr>
        <w:t>Косівська</w:t>
      </w:r>
      <w:proofErr w:type="spellEnd"/>
      <w:r w:rsidRPr="002C799F">
        <w:rPr>
          <w:lang w:eastAsia="uk-UA"/>
        </w:rPr>
        <w:t xml:space="preserve"> ЦРЛ») </w:t>
      </w:r>
      <w:proofErr w:type="spellStart"/>
      <w:r w:rsidRPr="002C799F">
        <w:rPr>
          <w:lang w:eastAsia="uk-UA"/>
        </w:rPr>
        <w:t>від</w:t>
      </w:r>
      <w:proofErr w:type="spellEnd"/>
      <w:r w:rsidRPr="002C799F">
        <w:rPr>
          <w:lang w:eastAsia="uk-UA"/>
        </w:rPr>
        <w:t xml:space="preserve"> 22.09.2025 №635 про </w:t>
      </w:r>
      <w:proofErr w:type="spellStart"/>
      <w:r w:rsidRPr="002C799F">
        <w:rPr>
          <w:lang w:eastAsia="uk-UA"/>
        </w:rPr>
        <w:t>надання</w:t>
      </w:r>
      <w:proofErr w:type="spellEnd"/>
      <w:r w:rsidRPr="002C799F">
        <w:rPr>
          <w:lang w:eastAsia="uk-UA"/>
        </w:rPr>
        <w:t xml:space="preserve"> </w:t>
      </w:r>
      <w:proofErr w:type="spellStart"/>
      <w:r w:rsidRPr="002C799F">
        <w:rPr>
          <w:lang w:eastAsia="uk-UA"/>
        </w:rPr>
        <w:t>дозволу</w:t>
      </w:r>
      <w:proofErr w:type="spellEnd"/>
      <w:r w:rsidRPr="002C799F">
        <w:rPr>
          <w:lang w:eastAsia="uk-UA"/>
        </w:rPr>
        <w:t xml:space="preserve"> на демонтаж та </w:t>
      </w:r>
      <w:proofErr w:type="spellStart"/>
      <w:r w:rsidRPr="002C799F">
        <w:rPr>
          <w:lang w:eastAsia="uk-UA"/>
        </w:rPr>
        <w:t>списання</w:t>
      </w:r>
      <w:proofErr w:type="spellEnd"/>
      <w:r w:rsidRPr="002C799F">
        <w:rPr>
          <w:lang w:eastAsia="uk-UA"/>
        </w:rPr>
        <w:t xml:space="preserve"> </w:t>
      </w:r>
      <w:proofErr w:type="spellStart"/>
      <w:r w:rsidRPr="002C799F">
        <w:rPr>
          <w:lang w:eastAsia="uk-UA"/>
        </w:rPr>
        <w:t>нерухомого</w:t>
      </w:r>
      <w:proofErr w:type="spellEnd"/>
      <w:r w:rsidRPr="002C799F">
        <w:rPr>
          <w:lang w:eastAsia="uk-UA"/>
        </w:rPr>
        <w:t xml:space="preserve"> майна, </w:t>
      </w:r>
      <w:proofErr w:type="spellStart"/>
      <w:r w:rsidRPr="002C799F">
        <w:rPr>
          <w:lang w:eastAsia="uk-UA"/>
        </w:rPr>
        <w:t>що</w:t>
      </w:r>
      <w:proofErr w:type="spellEnd"/>
      <w:r w:rsidRPr="002C799F">
        <w:rPr>
          <w:lang w:eastAsia="uk-UA"/>
        </w:rPr>
        <w:t xml:space="preserve"> </w:t>
      </w:r>
      <w:proofErr w:type="spellStart"/>
      <w:r w:rsidRPr="002C799F">
        <w:rPr>
          <w:lang w:eastAsia="uk-UA"/>
        </w:rPr>
        <w:t>належить</w:t>
      </w:r>
      <w:proofErr w:type="spellEnd"/>
      <w:r w:rsidRPr="002C799F">
        <w:rPr>
          <w:lang w:eastAsia="uk-UA"/>
        </w:rPr>
        <w:t xml:space="preserve"> до </w:t>
      </w:r>
      <w:proofErr w:type="spellStart"/>
      <w:r w:rsidRPr="002C799F">
        <w:rPr>
          <w:lang w:eastAsia="uk-UA"/>
        </w:rPr>
        <w:t>власності</w:t>
      </w:r>
      <w:proofErr w:type="spellEnd"/>
      <w:r w:rsidRPr="002C799F">
        <w:rPr>
          <w:lang w:eastAsia="uk-UA"/>
        </w:rPr>
        <w:t xml:space="preserve"> </w:t>
      </w:r>
      <w:proofErr w:type="spellStart"/>
      <w:r w:rsidRPr="002C799F">
        <w:rPr>
          <w:lang w:eastAsia="uk-UA"/>
        </w:rPr>
        <w:t>Косівської</w:t>
      </w:r>
      <w:proofErr w:type="spellEnd"/>
      <w:r w:rsidRPr="002C799F">
        <w:rPr>
          <w:lang w:eastAsia="uk-UA"/>
        </w:rPr>
        <w:t xml:space="preserve"> </w:t>
      </w:r>
      <w:proofErr w:type="spellStart"/>
      <w:r w:rsidRPr="002C799F">
        <w:rPr>
          <w:lang w:eastAsia="uk-UA"/>
        </w:rPr>
        <w:t>територіальної</w:t>
      </w:r>
      <w:proofErr w:type="spellEnd"/>
      <w:r w:rsidRPr="002C799F">
        <w:rPr>
          <w:lang w:eastAsia="uk-UA"/>
        </w:rPr>
        <w:t xml:space="preserve"> </w:t>
      </w:r>
      <w:proofErr w:type="spellStart"/>
      <w:r w:rsidRPr="002C799F">
        <w:rPr>
          <w:lang w:eastAsia="uk-UA"/>
        </w:rPr>
        <w:t>громади</w:t>
      </w:r>
      <w:proofErr w:type="spellEnd"/>
      <w:r w:rsidRPr="002C799F">
        <w:rPr>
          <w:lang w:eastAsia="uk-UA"/>
        </w:rPr>
        <w:t xml:space="preserve">, яке </w:t>
      </w:r>
      <w:proofErr w:type="spellStart"/>
      <w:r w:rsidRPr="002C799F">
        <w:rPr>
          <w:lang w:eastAsia="uk-UA"/>
        </w:rPr>
        <w:t>перебуває</w:t>
      </w:r>
      <w:proofErr w:type="spellEnd"/>
      <w:r w:rsidRPr="002C799F">
        <w:rPr>
          <w:lang w:eastAsia="uk-UA"/>
        </w:rPr>
        <w:t xml:space="preserve"> в </w:t>
      </w:r>
      <w:proofErr w:type="spellStart"/>
      <w:r w:rsidRPr="002C799F">
        <w:rPr>
          <w:lang w:eastAsia="uk-UA"/>
        </w:rPr>
        <w:t>аварійному</w:t>
      </w:r>
      <w:proofErr w:type="spellEnd"/>
      <w:r w:rsidRPr="002C799F">
        <w:rPr>
          <w:lang w:eastAsia="uk-UA"/>
        </w:rPr>
        <w:t xml:space="preserve">, </w:t>
      </w:r>
      <w:proofErr w:type="spellStart"/>
      <w:r w:rsidRPr="002C799F">
        <w:rPr>
          <w:lang w:eastAsia="uk-UA"/>
        </w:rPr>
        <w:t>непридатному</w:t>
      </w:r>
      <w:proofErr w:type="spellEnd"/>
      <w:r w:rsidRPr="002C799F">
        <w:rPr>
          <w:lang w:eastAsia="uk-UA"/>
        </w:rPr>
        <w:t xml:space="preserve"> для </w:t>
      </w:r>
      <w:proofErr w:type="spellStart"/>
      <w:r w:rsidRPr="002C799F">
        <w:rPr>
          <w:lang w:eastAsia="uk-UA"/>
        </w:rPr>
        <w:t>подальшого</w:t>
      </w:r>
      <w:proofErr w:type="spellEnd"/>
      <w:r w:rsidRPr="002C799F">
        <w:rPr>
          <w:lang w:eastAsia="uk-UA"/>
        </w:rPr>
        <w:t xml:space="preserve"> </w:t>
      </w:r>
      <w:proofErr w:type="spellStart"/>
      <w:r w:rsidRPr="002C799F">
        <w:rPr>
          <w:lang w:eastAsia="uk-UA"/>
        </w:rPr>
        <w:t>використання</w:t>
      </w:r>
      <w:proofErr w:type="spellEnd"/>
      <w:r w:rsidRPr="002C799F">
        <w:rPr>
          <w:lang w:eastAsia="uk-UA"/>
        </w:rPr>
        <w:t xml:space="preserve"> </w:t>
      </w:r>
      <w:proofErr w:type="spellStart"/>
      <w:r w:rsidRPr="002C799F">
        <w:rPr>
          <w:lang w:eastAsia="uk-UA"/>
        </w:rPr>
        <w:t>стані</w:t>
      </w:r>
      <w:proofErr w:type="spellEnd"/>
      <w:r w:rsidRPr="002C799F">
        <w:rPr>
          <w:lang w:eastAsia="uk-UA"/>
        </w:rPr>
        <w:t xml:space="preserve"> і </w:t>
      </w:r>
      <w:proofErr w:type="spellStart"/>
      <w:r w:rsidRPr="002C799F">
        <w:rPr>
          <w:lang w:eastAsia="uk-UA"/>
        </w:rPr>
        <w:t>несе</w:t>
      </w:r>
      <w:proofErr w:type="spellEnd"/>
      <w:r w:rsidRPr="002C799F">
        <w:rPr>
          <w:lang w:eastAsia="uk-UA"/>
        </w:rPr>
        <w:t xml:space="preserve"> </w:t>
      </w:r>
      <w:proofErr w:type="spellStart"/>
      <w:r w:rsidRPr="002C799F">
        <w:rPr>
          <w:lang w:eastAsia="uk-UA"/>
        </w:rPr>
        <w:t>загрозу</w:t>
      </w:r>
      <w:proofErr w:type="spellEnd"/>
      <w:r w:rsidRPr="002C799F">
        <w:rPr>
          <w:lang w:eastAsia="uk-UA"/>
        </w:rPr>
        <w:t xml:space="preserve"> </w:t>
      </w:r>
      <w:proofErr w:type="spellStart"/>
      <w:r w:rsidRPr="002C799F">
        <w:rPr>
          <w:lang w:eastAsia="uk-UA"/>
        </w:rPr>
        <w:t>безпеці</w:t>
      </w:r>
      <w:proofErr w:type="spellEnd"/>
      <w:r w:rsidRPr="002C799F">
        <w:rPr>
          <w:lang w:eastAsia="uk-UA"/>
        </w:rPr>
        <w:t xml:space="preserve"> </w:t>
      </w:r>
      <w:proofErr w:type="spellStart"/>
      <w:r w:rsidRPr="002C799F">
        <w:rPr>
          <w:lang w:eastAsia="uk-UA"/>
        </w:rPr>
        <w:t>працівників</w:t>
      </w:r>
      <w:proofErr w:type="spellEnd"/>
      <w:r w:rsidRPr="002C799F">
        <w:rPr>
          <w:lang w:eastAsia="uk-UA"/>
        </w:rPr>
        <w:t xml:space="preserve">, </w:t>
      </w:r>
      <w:proofErr w:type="spellStart"/>
      <w:r w:rsidRPr="002C799F">
        <w:rPr>
          <w:lang w:eastAsia="uk-UA"/>
        </w:rPr>
        <w:t>враховуючи</w:t>
      </w:r>
      <w:proofErr w:type="spellEnd"/>
      <w:r w:rsidRPr="002C799F">
        <w:rPr>
          <w:lang w:eastAsia="uk-UA"/>
        </w:rPr>
        <w:t xml:space="preserve"> Акт </w:t>
      </w:r>
      <w:proofErr w:type="spellStart"/>
      <w:r w:rsidRPr="002C799F">
        <w:rPr>
          <w:lang w:eastAsia="uk-UA"/>
        </w:rPr>
        <w:t>технічного</w:t>
      </w:r>
      <w:proofErr w:type="spellEnd"/>
      <w:r w:rsidRPr="002C799F">
        <w:rPr>
          <w:lang w:eastAsia="uk-UA"/>
        </w:rPr>
        <w:t xml:space="preserve"> стану </w:t>
      </w:r>
      <w:proofErr w:type="spellStart"/>
      <w:r w:rsidRPr="002C799F">
        <w:rPr>
          <w:lang w:eastAsia="uk-UA"/>
        </w:rPr>
        <w:t>будівлі</w:t>
      </w:r>
      <w:proofErr w:type="spellEnd"/>
      <w:r w:rsidRPr="002C799F">
        <w:rPr>
          <w:lang w:eastAsia="uk-UA"/>
        </w:rPr>
        <w:t xml:space="preserve"> та </w:t>
      </w:r>
      <w:proofErr w:type="spellStart"/>
      <w:r w:rsidRPr="002C799F">
        <w:rPr>
          <w:lang w:eastAsia="uk-UA"/>
        </w:rPr>
        <w:t>висновки</w:t>
      </w:r>
      <w:proofErr w:type="spellEnd"/>
      <w:r w:rsidRPr="002C799F">
        <w:rPr>
          <w:lang w:eastAsia="uk-UA"/>
        </w:rPr>
        <w:t xml:space="preserve"> </w:t>
      </w:r>
      <w:proofErr w:type="spellStart"/>
      <w:r w:rsidRPr="002C799F">
        <w:rPr>
          <w:lang w:eastAsia="uk-UA"/>
        </w:rPr>
        <w:t>постійних</w:t>
      </w:r>
      <w:proofErr w:type="spellEnd"/>
      <w:r w:rsidRPr="002C799F">
        <w:rPr>
          <w:lang w:eastAsia="uk-UA"/>
        </w:rPr>
        <w:t xml:space="preserve"> </w:t>
      </w:r>
      <w:proofErr w:type="spellStart"/>
      <w:r w:rsidRPr="002C799F">
        <w:rPr>
          <w:lang w:eastAsia="uk-UA"/>
        </w:rPr>
        <w:t>комісій</w:t>
      </w:r>
      <w:proofErr w:type="spellEnd"/>
      <w:r w:rsidRPr="002C799F">
        <w:rPr>
          <w:lang w:eastAsia="uk-UA"/>
        </w:rPr>
        <w:t xml:space="preserve"> </w:t>
      </w:r>
      <w:proofErr w:type="spellStart"/>
      <w:r w:rsidRPr="002C799F">
        <w:rPr>
          <w:lang w:eastAsia="uk-UA"/>
        </w:rPr>
        <w:t>міської</w:t>
      </w:r>
      <w:proofErr w:type="spellEnd"/>
      <w:r w:rsidRPr="002C799F">
        <w:rPr>
          <w:lang w:eastAsia="uk-UA"/>
        </w:rPr>
        <w:t xml:space="preserve"> ради з  </w:t>
      </w:r>
      <w:proofErr w:type="spellStart"/>
      <w:r w:rsidRPr="002C799F">
        <w:rPr>
          <w:lang w:eastAsia="uk-UA"/>
        </w:rPr>
        <w:t>питань</w:t>
      </w:r>
      <w:proofErr w:type="spellEnd"/>
      <w:r w:rsidRPr="002C799F">
        <w:rPr>
          <w:lang w:eastAsia="uk-UA"/>
        </w:rPr>
        <w:t xml:space="preserve"> </w:t>
      </w:r>
      <w:proofErr w:type="spellStart"/>
      <w:r w:rsidRPr="002C799F">
        <w:rPr>
          <w:lang w:eastAsia="uk-UA"/>
        </w:rPr>
        <w:t>комунальної</w:t>
      </w:r>
      <w:proofErr w:type="spellEnd"/>
      <w:r w:rsidRPr="002C799F">
        <w:rPr>
          <w:lang w:eastAsia="uk-UA"/>
        </w:rPr>
        <w:t xml:space="preserve"> </w:t>
      </w:r>
      <w:proofErr w:type="spellStart"/>
      <w:r w:rsidRPr="002C799F">
        <w:rPr>
          <w:lang w:eastAsia="uk-UA"/>
        </w:rPr>
        <w:t>власності</w:t>
      </w:r>
      <w:proofErr w:type="spellEnd"/>
      <w:r w:rsidRPr="002C799F">
        <w:rPr>
          <w:lang w:eastAsia="uk-UA"/>
        </w:rPr>
        <w:t xml:space="preserve"> та </w:t>
      </w:r>
      <w:proofErr w:type="spellStart"/>
      <w:r w:rsidRPr="002C799F">
        <w:rPr>
          <w:lang w:eastAsia="uk-UA"/>
        </w:rPr>
        <w:t>житлово-комунального</w:t>
      </w:r>
      <w:proofErr w:type="spellEnd"/>
      <w:r w:rsidRPr="002C799F">
        <w:rPr>
          <w:lang w:eastAsia="uk-UA"/>
        </w:rPr>
        <w:t xml:space="preserve"> </w:t>
      </w:r>
      <w:proofErr w:type="spellStart"/>
      <w:r w:rsidRPr="002C799F">
        <w:rPr>
          <w:lang w:eastAsia="uk-UA"/>
        </w:rPr>
        <w:t>господарства</w:t>
      </w:r>
      <w:proofErr w:type="spellEnd"/>
      <w:r w:rsidRPr="002C799F">
        <w:rPr>
          <w:lang w:eastAsia="uk-UA"/>
        </w:rPr>
        <w:t xml:space="preserve">, </w:t>
      </w:r>
      <w:proofErr w:type="spellStart"/>
      <w:r w:rsidRPr="002C799F">
        <w:rPr>
          <w:lang w:eastAsia="uk-UA"/>
        </w:rPr>
        <w:t>керуючись</w:t>
      </w:r>
      <w:proofErr w:type="spellEnd"/>
      <w:r w:rsidRPr="002C799F">
        <w:rPr>
          <w:lang w:eastAsia="uk-UA"/>
        </w:rPr>
        <w:t xml:space="preserve"> </w:t>
      </w:r>
      <w:proofErr w:type="spellStart"/>
      <w:r w:rsidRPr="002C799F">
        <w:rPr>
          <w:lang w:eastAsia="uk-UA"/>
        </w:rPr>
        <w:t>статтею</w:t>
      </w:r>
      <w:proofErr w:type="spellEnd"/>
      <w:r w:rsidRPr="002C799F">
        <w:rPr>
          <w:lang w:eastAsia="uk-UA"/>
        </w:rPr>
        <w:t xml:space="preserve"> 59 Закону </w:t>
      </w:r>
      <w:proofErr w:type="spellStart"/>
      <w:r w:rsidRPr="002C799F">
        <w:rPr>
          <w:lang w:eastAsia="uk-UA"/>
        </w:rPr>
        <w:t>України</w:t>
      </w:r>
      <w:proofErr w:type="spellEnd"/>
      <w:r w:rsidRPr="002C799F">
        <w:rPr>
          <w:lang w:eastAsia="uk-UA"/>
        </w:rPr>
        <w:t xml:space="preserve"> «Про </w:t>
      </w:r>
      <w:proofErr w:type="spellStart"/>
      <w:r w:rsidRPr="002C799F">
        <w:rPr>
          <w:lang w:eastAsia="uk-UA"/>
        </w:rPr>
        <w:t>місцеве</w:t>
      </w:r>
      <w:proofErr w:type="spellEnd"/>
      <w:r w:rsidRPr="002C799F">
        <w:rPr>
          <w:lang w:eastAsia="uk-UA"/>
        </w:rPr>
        <w:t xml:space="preserve"> </w:t>
      </w:r>
      <w:proofErr w:type="spellStart"/>
      <w:r w:rsidRPr="002C799F">
        <w:rPr>
          <w:lang w:eastAsia="uk-UA"/>
        </w:rPr>
        <w:t>самоврядування</w:t>
      </w:r>
      <w:proofErr w:type="spellEnd"/>
      <w:r w:rsidRPr="002C799F">
        <w:rPr>
          <w:lang w:eastAsia="uk-UA"/>
        </w:rPr>
        <w:t xml:space="preserve"> в </w:t>
      </w:r>
      <w:proofErr w:type="spellStart"/>
      <w:r w:rsidRPr="002C799F">
        <w:rPr>
          <w:lang w:eastAsia="uk-UA"/>
        </w:rPr>
        <w:t>Україні</w:t>
      </w:r>
      <w:proofErr w:type="spellEnd"/>
      <w:r w:rsidRPr="002C799F">
        <w:rPr>
          <w:lang w:eastAsia="uk-UA"/>
        </w:rPr>
        <w:t xml:space="preserve">», </w:t>
      </w:r>
      <w:proofErr w:type="spellStart"/>
      <w:r w:rsidRPr="002C799F">
        <w:rPr>
          <w:b/>
          <w:bCs/>
          <w:lang w:eastAsia="uk-UA"/>
        </w:rPr>
        <w:t>Косівська</w:t>
      </w:r>
      <w:proofErr w:type="spellEnd"/>
      <w:r w:rsidRPr="002C799F">
        <w:rPr>
          <w:b/>
          <w:bCs/>
          <w:lang w:eastAsia="uk-UA"/>
        </w:rPr>
        <w:t xml:space="preserve"> </w:t>
      </w:r>
      <w:proofErr w:type="spellStart"/>
      <w:r w:rsidRPr="002C799F">
        <w:rPr>
          <w:b/>
          <w:bCs/>
          <w:lang w:eastAsia="uk-UA"/>
        </w:rPr>
        <w:t>міська</w:t>
      </w:r>
      <w:proofErr w:type="spellEnd"/>
      <w:r w:rsidRPr="002C799F">
        <w:rPr>
          <w:b/>
          <w:bCs/>
          <w:lang w:eastAsia="uk-UA"/>
        </w:rPr>
        <w:t xml:space="preserve"> рада </w:t>
      </w:r>
      <w:proofErr w:type="spellStart"/>
      <w:r w:rsidRPr="002C799F">
        <w:rPr>
          <w:b/>
          <w:bCs/>
          <w:lang w:eastAsia="uk-UA"/>
        </w:rPr>
        <w:t>вирішила</w:t>
      </w:r>
      <w:proofErr w:type="spellEnd"/>
      <w:r w:rsidRPr="002C799F">
        <w:rPr>
          <w:b/>
          <w:bCs/>
          <w:lang w:eastAsia="uk-UA"/>
        </w:rPr>
        <w:t>:</w:t>
      </w:r>
    </w:p>
    <w:p w14:paraId="5C9B31E0" w14:textId="77777777" w:rsidR="000C78B4" w:rsidRPr="002C799F" w:rsidRDefault="000C78B4" w:rsidP="000C78B4">
      <w:pPr>
        <w:numPr>
          <w:ilvl w:val="0"/>
          <w:numId w:val="23"/>
        </w:numPr>
        <w:shd w:val="clear" w:color="auto" w:fill="FFFFFF"/>
        <w:spacing w:before="100" w:beforeAutospacing="1" w:after="100" w:afterAutospacing="1" w:line="300" w:lineRule="atLeast"/>
        <w:ind w:left="0" w:firstLine="851"/>
        <w:jc w:val="both"/>
        <w:rPr>
          <w:lang w:eastAsia="uk-UA"/>
        </w:rPr>
      </w:pPr>
      <w:proofErr w:type="spellStart"/>
      <w:r w:rsidRPr="002C799F">
        <w:rPr>
          <w:lang w:eastAsia="uk-UA"/>
        </w:rPr>
        <w:t>Надати</w:t>
      </w:r>
      <w:proofErr w:type="spellEnd"/>
      <w:r w:rsidRPr="002C799F">
        <w:rPr>
          <w:lang w:eastAsia="uk-UA"/>
        </w:rPr>
        <w:t xml:space="preserve"> </w:t>
      </w:r>
      <w:proofErr w:type="spellStart"/>
      <w:r w:rsidRPr="002C799F">
        <w:rPr>
          <w:lang w:eastAsia="uk-UA"/>
        </w:rPr>
        <w:t>дозвіл</w:t>
      </w:r>
      <w:proofErr w:type="spellEnd"/>
      <w:r w:rsidRPr="002C799F">
        <w:rPr>
          <w:lang w:eastAsia="uk-UA"/>
        </w:rPr>
        <w:t xml:space="preserve"> КНП «</w:t>
      </w:r>
      <w:proofErr w:type="spellStart"/>
      <w:r w:rsidRPr="002C799F">
        <w:rPr>
          <w:lang w:eastAsia="uk-UA"/>
        </w:rPr>
        <w:t>Косівська</w:t>
      </w:r>
      <w:proofErr w:type="spellEnd"/>
      <w:r w:rsidRPr="002C799F">
        <w:rPr>
          <w:lang w:eastAsia="uk-UA"/>
        </w:rPr>
        <w:t xml:space="preserve"> ЦРЛ» </w:t>
      </w:r>
      <w:proofErr w:type="spellStart"/>
      <w:r w:rsidRPr="002C799F">
        <w:rPr>
          <w:lang w:eastAsia="uk-UA"/>
        </w:rPr>
        <w:t>Косівської</w:t>
      </w:r>
      <w:proofErr w:type="spellEnd"/>
      <w:r w:rsidRPr="002C799F">
        <w:rPr>
          <w:lang w:eastAsia="uk-UA"/>
        </w:rPr>
        <w:t xml:space="preserve"> </w:t>
      </w:r>
      <w:proofErr w:type="spellStart"/>
      <w:r w:rsidRPr="002C799F">
        <w:rPr>
          <w:lang w:eastAsia="uk-UA"/>
        </w:rPr>
        <w:t>міської</w:t>
      </w:r>
      <w:proofErr w:type="spellEnd"/>
      <w:r w:rsidRPr="002C799F">
        <w:rPr>
          <w:lang w:eastAsia="uk-UA"/>
        </w:rPr>
        <w:t xml:space="preserve"> ради на демонтаж та </w:t>
      </w:r>
      <w:proofErr w:type="spellStart"/>
      <w:r w:rsidRPr="002C799F">
        <w:rPr>
          <w:lang w:eastAsia="uk-UA"/>
        </w:rPr>
        <w:t>списання</w:t>
      </w:r>
      <w:proofErr w:type="spellEnd"/>
      <w:r w:rsidRPr="002C799F">
        <w:rPr>
          <w:lang w:eastAsia="uk-UA"/>
        </w:rPr>
        <w:t xml:space="preserve"> з балансу </w:t>
      </w:r>
      <w:proofErr w:type="spellStart"/>
      <w:r w:rsidRPr="002C799F">
        <w:rPr>
          <w:lang w:eastAsia="uk-UA"/>
        </w:rPr>
        <w:t>нерухомого</w:t>
      </w:r>
      <w:proofErr w:type="spellEnd"/>
      <w:r w:rsidRPr="002C799F">
        <w:rPr>
          <w:lang w:eastAsia="uk-UA"/>
        </w:rPr>
        <w:t xml:space="preserve"> майна, яке </w:t>
      </w:r>
      <w:proofErr w:type="spellStart"/>
      <w:r w:rsidRPr="002C799F">
        <w:rPr>
          <w:lang w:eastAsia="uk-UA"/>
        </w:rPr>
        <w:t>належить</w:t>
      </w:r>
      <w:proofErr w:type="spellEnd"/>
      <w:r w:rsidRPr="002C799F">
        <w:rPr>
          <w:lang w:eastAsia="uk-UA"/>
        </w:rPr>
        <w:t xml:space="preserve"> до </w:t>
      </w:r>
      <w:proofErr w:type="spellStart"/>
      <w:r w:rsidRPr="002C799F">
        <w:rPr>
          <w:lang w:eastAsia="uk-UA"/>
        </w:rPr>
        <w:t>власності</w:t>
      </w:r>
      <w:proofErr w:type="spellEnd"/>
      <w:r w:rsidRPr="002C799F">
        <w:rPr>
          <w:lang w:eastAsia="uk-UA"/>
        </w:rPr>
        <w:t xml:space="preserve"> </w:t>
      </w:r>
      <w:proofErr w:type="spellStart"/>
      <w:r w:rsidRPr="002C799F">
        <w:rPr>
          <w:lang w:eastAsia="uk-UA"/>
        </w:rPr>
        <w:t>Косівської</w:t>
      </w:r>
      <w:proofErr w:type="spellEnd"/>
      <w:r w:rsidRPr="002C799F">
        <w:rPr>
          <w:lang w:eastAsia="uk-UA"/>
        </w:rPr>
        <w:t xml:space="preserve"> </w:t>
      </w:r>
      <w:proofErr w:type="spellStart"/>
      <w:r w:rsidRPr="002C799F">
        <w:rPr>
          <w:lang w:eastAsia="uk-UA"/>
        </w:rPr>
        <w:t>територіальної</w:t>
      </w:r>
      <w:proofErr w:type="spellEnd"/>
      <w:r w:rsidRPr="002C799F">
        <w:rPr>
          <w:lang w:eastAsia="uk-UA"/>
        </w:rPr>
        <w:t xml:space="preserve"> </w:t>
      </w:r>
      <w:proofErr w:type="spellStart"/>
      <w:r w:rsidRPr="002C799F">
        <w:rPr>
          <w:lang w:eastAsia="uk-UA"/>
        </w:rPr>
        <w:t>громади</w:t>
      </w:r>
      <w:proofErr w:type="spellEnd"/>
      <w:r w:rsidRPr="002C799F">
        <w:rPr>
          <w:lang w:eastAsia="uk-UA"/>
        </w:rPr>
        <w:t xml:space="preserve"> </w:t>
      </w:r>
      <w:proofErr w:type="gramStart"/>
      <w:r w:rsidRPr="002C799F">
        <w:rPr>
          <w:lang w:eastAsia="uk-UA"/>
        </w:rPr>
        <w:t xml:space="preserve">-  </w:t>
      </w:r>
      <w:proofErr w:type="spellStart"/>
      <w:r w:rsidRPr="002C799F">
        <w:rPr>
          <w:lang w:eastAsia="uk-UA"/>
        </w:rPr>
        <w:t>нежитлової</w:t>
      </w:r>
      <w:proofErr w:type="spellEnd"/>
      <w:proofErr w:type="gramEnd"/>
      <w:r w:rsidRPr="002C799F">
        <w:rPr>
          <w:lang w:eastAsia="uk-UA"/>
        </w:rPr>
        <w:t xml:space="preserve"> </w:t>
      </w:r>
      <w:proofErr w:type="spellStart"/>
      <w:r w:rsidRPr="002C799F">
        <w:rPr>
          <w:lang w:eastAsia="uk-UA"/>
        </w:rPr>
        <w:t>господарської</w:t>
      </w:r>
      <w:proofErr w:type="spellEnd"/>
      <w:r w:rsidRPr="002C799F">
        <w:rPr>
          <w:lang w:eastAsia="uk-UA"/>
        </w:rPr>
        <w:t xml:space="preserve"> </w:t>
      </w:r>
      <w:proofErr w:type="spellStart"/>
      <w:r w:rsidRPr="002C799F">
        <w:rPr>
          <w:lang w:eastAsia="uk-UA"/>
        </w:rPr>
        <w:t>будівлі</w:t>
      </w:r>
      <w:proofErr w:type="spellEnd"/>
      <w:r w:rsidRPr="002C799F">
        <w:rPr>
          <w:lang w:eastAsia="uk-UA"/>
        </w:rPr>
        <w:t xml:space="preserve"> (</w:t>
      </w:r>
      <w:proofErr w:type="spellStart"/>
      <w:r w:rsidRPr="002C799F">
        <w:rPr>
          <w:lang w:eastAsia="uk-UA"/>
        </w:rPr>
        <w:t>стайні</w:t>
      </w:r>
      <w:proofErr w:type="spellEnd"/>
      <w:r w:rsidRPr="002C799F">
        <w:rPr>
          <w:lang w:eastAsia="uk-UA"/>
        </w:rPr>
        <w:t xml:space="preserve">), </w:t>
      </w:r>
      <w:proofErr w:type="spellStart"/>
      <w:r w:rsidRPr="002C799F">
        <w:rPr>
          <w:lang w:eastAsia="uk-UA"/>
        </w:rPr>
        <w:t>що</w:t>
      </w:r>
      <w:proofErr w:type="spellEnd"/>
      <w:r w:rsidRPr="002C799F">
        <w:rPr>
          <w:lang w:eastAsia="uk-UA"/>
        </w:rPr>
        <w:t xml:space="preserve"> </w:t>
      </w:r>
      <w:proofErr w:type="spellStart"/>
      <w:r w:rsidRPr="002C799F">
        <w:rPr>
          <w:lang w:eastAsia="uk-UA"/>
        </w:rPr>
        <w:t>перебуває</w:t>
      </w:r>
      <w:proofErr w:type="spellEnd"/>
      <w:r w:rsidRPr="002C799F">
        <w:rPr>
          <w:lang w:eastAsia="uk-UA"/>
        </w:rPr>
        <w:t xml:space="preserve"> в </w:t>
      </w:r>
      <w:proofErr w:type="spellStart"/>
      <w:r w:rsidRPr="002C799F">
        <w:rPr>
          <w:lang w:eastAsia="uk-UA"/>
        </w:rPr>
        <w:t>аварійному</w:t>
      </w:r>
      <w:proofErr w:type="spellEnd"/>
      <w:r w:rsidRPr="002C799F">
        <w:rPr>
          <w:lang w:eastAsia="uk-UA"/>
        </w:rPr>
        <w:t xml:space="preserve"> та </w:t>
      </w:r>
      <w:proofErr w:type="spellStart"/>
      <w:r w:rsidRPr="002C799F">
        <w:rPr>
          <w:lang w:eastAsia="uk-UA"/>
        </w:rPr>
        <w:t>непридатному</w:t>
      </w:r>
      <w:proofErr w:type="spellEnd"/>
      <w:r w:rsidRPr="002C799F">
        <w:rPr>
          <w:lang w:eastAsia="uk-UA"/>
        </w:rPr>
        <w:t xml:space="preserve"> для </w:t>
      </w:r>
      <w:proofErr w:type="spellStart"/>
      <w:r w:rsidRPr="002C799F">
        <w:rPr>
          <w:lang w:eastAsia="uk-UA"/>
        </w:rPr>
        <w:t>подальшої</w:t>
      </w:r>
      <w:proofErr w:type="spellEnd"/>
      <w:r w:rsidRPr="002C799F">
        <w:rPr>
          <w:lang w:eastAsia="uk-UA"/>
        </w:rPr>
        <w:t xml:space="preserve"> </w:t>
      </w:r>
      <w:proofErr w:type="spellStart"/>
      <w:r w:rsidRPr="002C799F">
        <w:rPr>
          <w:lang w:eastAsia="uk-UA"/>
        </w:rPr>
        <w:t>експлуатації</w:t>
      </w:r>
      <w:proofErr w:type="spellEnd"/>
      <w:r w:rsidRPr="002C799F">
        <w:rPr>
          <w:lang w:eastAsia="uk-UA"/>
        </w:rPr>
        <w:t xml:space="preserve"> за </w:t>
      </w:r>
      <w:proofErr w:type="spellStart"/>
      <w:r w:rsidRPr="002C799F">
        <w:rPr>
          <w:lang w:eastAsia="uk-UA"/>
        </w:rPr>
        <w:t>цільовим</w:t>
      </w:r>
      <w:proofErr w:type="spellEnd"/>
      <w:r w:rsidRPr="002C799F">
        <w:rPr>
          <w:lang w:eastAsia="uk-UA"/>
        </w:rPr>
        <w:t xml:space="preserve"> </w:t>
      </w:r>
      <w:proofErr w:type="spellStart"/>
      <w:r w:rsidRPr="002C799F">
        <w:rPr>
          <w:lang w:eastAsia="uk-UA"/>
        </w:rPr>
        <w:t>призначенням</w:t>
      </w:r>
      <w:proofErr w:type="spellEnd"/>
      <w:r w:rsidRPr="002C799F">
        <w:rPr>
          <w:lang w:eastAsia="uk-UA"/>
        </w:rPr>
        <w:t xml:space="preserve"> </w:t>
      </w:r>
      <w:proofErr w:type="spellStart"/>
      <w:r w:rsidRPr="002C799F">
        <w:rPr>
          <w:lang w:eastAsia="uk-UA"/>
        </w:rPr>
        <w:t>стані</w:t>
      </w:r>
      <w:proofErr w:type="spellEnd"/>
      <w:r w:rsidRPr="002C799F">
        <w:rPr>
          <w:lang w:eastAsia="uk-UA"/>
        </w:rPr>
        <w:t xml:space="preserve"> та </w:t>
      </w:r>
      <w:proofErr w:type="spellStart"/>
      <w:r w:rsidRPr="002C799F">
        <w:rPr>
          <w:lang w:eastAsia="uk-UA"/>
        </w:rPr>
        <w:t>знаходиться</w:t>
      </w:r>
      <w:proofErr w:type="spellEnd"/>
      <w:r w:rsidRPr="002C799F">
        <w:rPr>
          <w:lang w:eastAsia="uk-UA"/>
        </w:rPr>
        <w:t xml:space="preserve"> на </w:t>
      </w:r>
      <w:proofErr w:type="spellStart"/>
      <w:r w:rsidRPr="002C799F">
        <w:rPr>
          <w:lang w:eastAsia="uk-UA"/>
        </w:rPr>
        <w:t>території</w:t>
      </w:r>
      <w:proofErr w:type="spellEnd"/>
      <w:r w:rsidRPr="002C799F">
        <w:rPr>
          <w:lang w:eastAsia="uk-UA"/>
        </w:rPr>
        <w:t xml:space="preserve">  КНП «</w:t>
      </w:r>
      <w:proofErr w:type="spellStart"/>
      <w:r w:rsidRPr="002C799F">
        <w:rPr>
          <w:lang w:eastAsia="uk-UA"/>
        </w:rPr>
        <w:t>Косівська</w:t>
      </w:r>
      <w:proofErr w:type="spellEnd"/>
      <w:r w:rsidRPr="002C799F">
        <w:rPr>
          <w:lang w:eastAsia="uk-UA"/>
        </w:rPr>
        <w:t xml:space="preserve"> ЦРЛ»  за </w:t>
      </w:r>
      <w:proofErr w:type="spellStart"/>
      <w:r w:rsidRPr="002C799F">
        <w:rPr>
          <w:lang w:eastAsia="uk-UA"/>
        </w:rPr>
        <w:t>адресою</w:t>
      </w:r>
      <w:proofErr w:type="spellEnd"/>
      <w:r w:rsidRPr="002C799F">
        <w:rPr>
          <w:lang w:eastAsia="uk-UA"/>
        </w:rPr>
        <w:t xml:space="preserve">: м. </w:t>
      </w:r>
      <w:proofErr w:type="spellStart"/>
      <w:r w:rsidRPr="002C799F">
        <w:rPr>
          <w:lang w:eastAsia="uk-UA"/>
        </w:rPr>
        <w:t>Косів</w:t>
      </w:r>
      <w:proofErr w:type="spellEnd"/>
      <w:r w:rsidRPr="002C799F">
        <w:rPr>
          <w:lang w:eastAsia="uk-UA"/>
        </w:rPr>
        <w:t xml:space="preserve"> </w:t>
      </w:r>
      <w:proofErr w:type="spellStart"/>
      <w:r w:rsidRPr="002C799F">
        <w:rPr>
          <w:lang w:eastAsia="uk-UA"/>
        </w:rPr>
        <w:t>провул</w:t>
      </w:r>
      <w:proofErr w:type="spellEnd"/>
      <w:r w:rsidRPr="002C799F">
        <w:rPr>
          <w:lang w:eastAsia="uk-UA"/>
        </w:rPr>
        <w:t xml:space="preserve">. Шевченка, </w:t>
      </w:r>
      <w:proofErr w:type="gramStart"/>
      <w:r w:rsidRPr="002C799F">
        <w:rPr>
          <w:lang w:eastAsia="uk-UA"/>
        </w:rPr>
        <w:t>27,  (</w:t>
      </w:r>
      <w:proofErr w:type="spellStart"/>
      <w:proofErr w:type="gramEnd"/>
      <w:r w:rsidRPr="002C799F">
        <w:rPr>
          <w:lang w:eastAsia="uk-UA"/>
        </w:rPr>
        <w:t>інвентарний</w:t>
      </w:r>
      <w:proofErr w:type="spellEnd"/>
      <w:r w:rsidRPr="002C799F">
        <w:rPr>
          <w:lang w:eastAsia="uk-UA"/>
        </w:rPr>
        <w:t xml:space="preserve"> номер 10310006, </w:t>
      </w:r>
      <w:proofErr w:type="spellStart"/>
      <w:r w:rsidRPr="002C799F">
        <w:rPr>
          <w:lang w:eastAsia="uk-UA"/>
        </w:rPr>
        <w:t>рік</w:t>
      </w:r>
      <w:proofErr w:type="spellEnd"/>
      <w:r w:rsidRPr="002C799F">
        <w:rPr>
          <w:lang w:eastAsia="uk-UA"/>
        </w:rPr>
        <w:t xml:space="preserve"> </w:t>
      </w:r>
      <w:proofErr w:type="spellStart"/>
      <w:r w:rsidRPr="002C799F">
        <w:rPr>
          <w:lang w:eastAsia="uk-UA"/>
        </w:rPr>
        <w:t>введення</w:t>
      </w:r>
      <w:proofErr w:type="spellEnd"/>
      <w:r w:rsidRPr="002C799F">
        <w:rPr>
          <w:lang w:eastAsia="uk-UA"/>
        </w:rPr>
        <w:t xml:space="preserve"> в </w:t>
      </w:r>
      <w:proofErr w:type="spellStart"/>
      <w:r w:rsidRPr="002C799F">
        <w:rPr>
          <w:lang w:eastAsia="uk-UA"/>
        </w:rPr>
        <w:t>експлуатацію</w:t>
      </w:r>
      <w:proofErr w:type="spellEnd"/>
      <w:r w:rsidRPr="002C799F">
        <w:rPr>
          <w:lang w:eastAsia="uk-UA"/>
        </w:rPr>
        <w:t xml:space="preserve"> - 1956, </w:t>
      </w:r>
      <w:proofErr w:type="spellStart"/>
      <w:r w:rsidRPr="002C799F">
        <w:rPr>
          <w:lang w:eastAsia="uk-UA"/>
        </w:rPr>
        <w:t>площа</w:t>
      </w:r>
      <w:proofErr w:type="spellEnd"/>
      <w:r w:rsidRPr="002C799F">
        <w:rPr>
          <w:lang w:eastAsia="uk-UA"/>
        </w:rPr>
        <w:t xml:space="preserve"> </w:t>
      </w:r>
      <w:proofErr w:type="spellStart"/>
      <w:r w:rsidRPr="002C799F">
        <w:rPr>
          <w:lang w:eastAsia="uk-UA"/>
        </w:rPr>
        <w:t>забудови</w:t>
      </w:r>
      <w:proofErr w:type="spellEnd"/>
      <w:r w:rsidRPr="002C799F">
        <w:rPr>
          <w:lang w:eastAsia="uk-UA"/>
        </w:rPr>
        <w:t xml:space="preserve"> - 152 </w:t>
      </w:r>
      <w:proofErr w:type="spellStart"/>
      <w:r w:rsidRPr="002C799F">
        <w:rPr>
          <w:lang w:eastAsia="uk-UA"/>
        </w:rPr>
        <w:t>м.кв</w:t>
      </w:r>
      <w:proofErr w:type="spellEnd"/>
      <w:r w:rsidRPr="002C799F">
        <w:rPr>
          <w:lang w:eastAsia="uk-UA"/>
        </w:rPr>
        <w:t xml:space="preserve">., </w:t>
      </w:r>
      <w:proofErr w:type="spellStart"/>
      <w:r w:rsidRPr="002C799F">
        <w:rPr>
          <w:lang w:eastAsia="uk-UA"/>
        </w:rPr>
        <w:t>залишкова</w:t>
      </w:r>
      <w:proofErr w:type="spellEnd"/>
      <w:r w:rsidRPr="002C799F">
        <w:rPr>
          <w:lang w:eastAsia="uk-UA"/>
        </w:rPr>
        <w:t xml:space="preserve"> </w:t>
      </w:r>
      <w:proofErr w:type="spellStart"/>
      <w:r w:rsidRPr="002C799F">
        <w:rPr>
          <w:lang w:eastAsia="uk-UA"/>
        </w:rPr>
        <w:t>балансова</w:t>
      </w:r>
      <w:proofErr w:type="spellEnd"/>
      <w:r w:rsidRPr="002C799F">
        <w:rPr>
          <w:lang w:eastAsia="uk-UA"/>
        </w:rPr>
        <w:t xml:space="preserve"> </w:t>
      </w:r>
      <w:proofErr w:type="spellStart"/>
      <w:r w:rsidRPr="002C799F">
        <w:rPr>
          <w:lang w:eastAsia="uk-UA"/>
        </w:rPr>
        <w:t>вартість</w:t>
      </w:r>
      <w:proofErr w:type="spellEnd"/>
      <w:r w:rsidRPr="002C799F">
        <w:rPr>
          <w:lang w:eastAsia="uk-UA"/>
        </w:rPr>
        <w:t xml:space="preserve"> - 0,0 грн.), </w:t>
      </w:r>
    </w:p>
    <w:p w14:paraId="48D5439A" w14:textId="61EDCBE0" w:rsidR="000C78B4" w:rsidRPr="002C799F" w:rsidRDefault="000C78B4" w:rsidP="000C78B4">
      <w:pPr>
        <w:numPr>
          <w:ilvl w:val="0"/>
          <w:numId w:val="23"/>
        </w:numPr>
        <w:shd w:val="clear" w:color="auto" w:fill="FFFFFF"/>
        <w:spacing w:before="100" w:beforeAutospacing="1" w:after="100" w:afterAutospacing="1" w:line="300" w:lineRule="atLeast"/>
        <w:ind w:left="0" w:firstLine="851"/>
        <w:jc w:val="both"/>
        <w:rPr>
          <w:lang w:eastAsia="uk-UA"/>
        </w:rPr>
      </w:pPr>
      <w:r w:rsidRPr="002C799F">
        <w:rPr>
          <w:lang w:eastAsia="uk-UA"/>
        </w:rPr>
        <w:t>КНП «</w:t>
      </w:r>
      <w:proofErr w:type="spellStart"/>
      <w:r w:rsidRPr="002C799F">
        <w:rPr>
          <w:lang w:eastAsia="uk-UA"/>
        </w:rPr>
        <w:t>Косівська</w:t>
      </w:r>
      <w:proofErr w:type="spellEnd"/>
      <w:r w:rsidRPr="002C799F">
        <w:rPr>
          <w:lang w:eastAsia="uk-UA"/>
        </w:rPr>
        <w:t xml:space="preserve"> </w:t>
      </w:r>
      <w:proofErr w:type="gramStart"/>
      <w:r w:rsidRPr="002C799F">
        <w:rPr>
          <w:lang w:eastAsia="uk-UA"/>
        </w:rPr>
        <w:t xml:space="preserve">ЦРЛ» </w:t>
      </w:r>
      <w:r w:rsidRPr="002C799F">
        <w:rPr>
          <w:lang w:val="uk-UA" w:eastAsia="uk-UA"/>
        </w:rPr>
        <w:t xml:space="preserve"> </w:t>
      </w:r>
      <w:r w:rsidRPr="002C799F">
        <w:rPr>
          <w:lang w:eastAsia="uk-UA"/>
        </w:rPr>
        <w:t xml:space="preserve"> </w:t>
      </w:r>
      <w:proofErr w:type="gramEnd"/>
      <w:r w:rsidRPr="002C799F">
        <w:rPr>
          <w:lang w:eastAsia="uk-UA"/>
        </w:rPr>
        <w:t xml:space="preserve"> (</w:t>
      </w:r>
      <w:proofErr w:type="spellStart"/>
      <w:r w:rsidRPr="002C799F">
        <w:rPr>
          <w:lang w:eastAsia="uk-UA"/>
        </w:rPr>
        <w:t>І.Фазану</w:t>
      </w:r>
      <w:proofErr w:type="spellEnd"/>
      <w:r w:rsidRPr="002C799F">
        <w:rPr>
          <w:lang w:eastAsia="uk-UA"/>
        </w:rPr>
        <w:t xml:space="preserve">) </w:t>
      </w:r>
      <w:proofErr w:type="spellStart"/>
      <w:r w:rsidRPr="002C799F">
        <w:rPr>
          <w:lang w:eastAsia="uk-UA"/>
        </w:rPr>
        <w:t>забезпечити</w:t>
      </w:r>
      <w:proofErr w:type="spellEnd"/>
      <w:r w:rsidRPr="002C799F">
        <w:rPr>
          <w:lang w:eastAsia="uk-UA"/>
        </w:rPr>
        <w:t xml:space="preserve"> </w:t>
      </w:r>
      <w:proofErr w:type="spellStart"/>
      <w:r w:rsidRPr="002C799F">
        <w:rPr>
          <w:lang w:eastAsia="uk-UA"/>
        </w:rPr>
        <w:t>проведення</w:t>
      </w:r>
      <w:proofErr w:type="spellEnd"/>
      <w:r w:rsidRPr="002C799F">
        <w:rPr>
          <w:lang w:eastAsia="uk-UA"/>
        </w:rPr>
        <w:t xml:space="preserve"> демонтажу </w:t>
      </w:r>
      <w:proofErr w:type="spellStart"/>
      <w:r w:rsidRPr="002C799F">
        <w:rPr>
          <w:lang w:eastAsia="uk-UA"/>
        </w:rPr>
        <w:t>нерухомого</w:t>
      </w:r>
      <w:proofErr w:type="spellEnd"/>
      <w:r w:rsidRPr="002C799F">
        <w:rPr>
          <w:lang w:eastAsia="uk-UA"/>
        </w:rPr>
        <w:t xml:space="preserve"> майна, </w:t>
      </w:r>
      <w:proofErr w:type="spellStart"/>
      <w:r w:rsidRPr="002C799F">
        <w:rPr>
          <w:lang w:eastAsia="uk-UA"/>
        </w:rPr>
        <w:t>вказаного</w:t>
      </w:r>
      <w:proofErr w:type="spellEnd"/>
      <w:r w:rsidRPr="002C799F">
        <w:rPr>
          <w:lang w:eastAsia="uk-UA"/>
        </w:rPr>
        <w:t xml:space="preserve"> у п. 1 </w:t>
      </w:r>
      <w:proofErr w:type="spellStart"/>
      <w:r w:rsidRPr="002C799F">
        <w:rPr>
          <w:lang w:eastAsia="uk-UA"/>
        </w:rPr>
        <w:t>даного</w:t>
      </w:r>
      <w:proofErr w:type="spellEnd"/>
      <w:r w:rsidRPr="002C799F">
        <w:rPr>
          <w:lang w:eastAsia="uk-UA"/>
        </w:rPr>
        <w:t xml:space="preserve"> </w:t>
      </w:r>
      <w:proofErr w:type="spellStart"/>
      <w:r w:rsidRPr="002C799F">
        <w:rPr>
          <w:lang w:eastAsia="uk-UA"/>
        </w:rPr>
        <w:t>рішення</w:t>
      </w:r>
      <w:proofErr w:type="spellEnd"/>
      <w:r w:rsidRPr="002C799F">
        <w:rPr>
          <w:lang w:eastAsia="uk-UA"/>
        </w:rPr>
        <w:t xml:space="preserve"> </w:t>
      </w:r>
      <w:proofErr w:type="spellStart"/>
      <w:r w:rsidRPr="002C799F">
        <w:rPr>
          <w:lang w:eastAsia="uk-UA"/>
        </w:rPr>
        <w:t>згідно</w:t>
      </w:r>
      <w:proofErr w:type="spellEnd"/>
      <w:r w:rsidRPr="002C799F">
        <w:rPr>
          <w:lang w:eastAsia="uk-UA"/>
        </w:rPr>
        <w:t xml:space="preserve"> порядку, </w:t>
      </w:r>
      <w:proofErr w:type="spellStart"/>
      <w:r w:rsidRPr="002C799F">
        <w:rPr>
          <w:lang w:eastAsia="uk-UA"/>
        </w:rPr>
        <w:t>визначеного</w:t>
      </w:r>
      <w:proofErr w:type="spellEnd"/>
      <w:r w:rsidRPr="002C799F">
        <w:rPr>
          <w:lang w:eastAsia="uk-UA"/>
        </w:rPr>
        <w:t xml:space="preserve"> </w:t>
      </w:r>
      <w:proofErr w:type="spellStart"/>
      <w:r w:rsidRPr="002C799F">
        <w:rPr>
          <w:lang w:eastAsia="uk-UA"/>
        </w:rPr>
        <w:t>законодавством</w:t>
      </w:r>
      <w:proofErr w:type="spellEnd"/>
      <w:r w:rsidRPr="002C799F">
        <w:rPr>
          <w:lang w:eastAsia="uk-UA"/>
        </w:rPr>
        <w:t xml:space="preserve">. </w:t>
      </w:r>
    </w:p>
    <w:p w14:paraId="388F53FF" w14:textId="77777777" w:rsidR="000C78B4" w:rsidRPr="002C799F" w:rsidRDefault="000C78B4" w:rsidP="000C78B4">
      <w:pPr>
        <w:numPr>
          <w:ilvl w:val="0"/>
          <w:numId w:val="23"/>
        </w:numPr>
        <w:shd w:val="clear" w:color="auto" w:fill="FFFFFF"/>
        <w:spacing w:before="100" w:beforeAutospacing="1" w:after="100" w:afterAutospacing="1" w:line="300" w:lineRule="atLeast"/>
        <w:ind w:left="0" w:firstLine="851"/>
        <w:jc w:val="both"/>
        <w:rPr>
          <w:lang w:eastAsia="uk-UA"/>
        </w:rPr>
      </w:pPr>
      <w:r w:rsidRPr="002C799F">
        <w:rPr>
          <w:lang w:eastAsia="uk-UA"/>
        </w:rPr>
        <w:t xml:space="preserve">Контроль за </w:t>
      </w:r>
      <w:proofErr w:type="spellStart"/>
      <w:r w:rsidRPr="002C799F">
        <w:rPr>
          <w:lang w:eastAsia="uk-UA"/>
        </w:rPr>
        <w:t>виконанням</w:t>
      </w:r>
      <w:proofErr w:type="spellEnd"/>
      <w:r w:rsidRPr="002C799F">
        <w:rPr>
          <w:lang w:eastAsia="uk-UA"/>
        </w:rPr>
        <w:t xml:space="preserve"> </w:t>
      </w:r>
      <w:proofErr w:type="spellStart"/>
      <w:r w:rsidRPr="002C799F">
        <w:rPr>
          <w:lang w:eastAsia="uk-UA"/>
        </w:rPr>
        <w:t>рішення</w:t>
      </w:r>
      <w:proofErr w:type="spellEnd"/>
      <w:r w:rsidRPr="002C799F">
        <w:rPr>
          <w:lang w:eastAsia="uk-UA"/>
        </w:rPr>
        <w:t xml:space="preserve"> </w:t>
      </w:r>
      <w:proofErr w:type="spellStart"/>
      <w:r w:rsidRPr="002C799F">
        <w:rPr>
          <w:lang w:eastAsia="uk-UA"/>
        </w:rPr>
        <w:t>покласти</w:t>
      </w:r>
      <w:proofErr w:type="spellEnd"/>
      <w:r w:rsidRPr="002C799F">
        <w:rPr>
          <w:lang w:eastAsia="uk-UA"/>
        </w:rPr>
        <w:t xml:space="preserve"> </w:t>
      </w:r>
      <w:r w:rsidRPr="002C799F">
        <w:t xml:space="preserve">на </w:t>
      </w:r>
      <w:proofErr w:type="spellStart"/>
      <w:r w:rsidRPr="002C799F">
        <w:t>першого</w:t>
      </w:r>
      <w:proofErr w:type="spellEnd"/>
      <w:r w:rsidRPr="002C799F">
        <w:t xml:space="preserve"> заступника </w:t>
      </w:r>
      <w:proofErr w:type="spellStart"/>
      <w:r w:rsidRPr="002C799F">
        <w:t>міського</w:t>
      </w:r>
      <w:proofErr w:type="spellEnd"/>
      <w:r w:rsidRPr="002C799F">
        <w:t xml:space="preserve"> </w:t>
      </w:r>
      <w:proofErr w:type="spellStart"/>
      <w:r w:rsidRPr="002C799F">
        <w:t>голови</w:t>
      </w:r>
      <w:proofErr w:type="spellEnd"/>
      <w:r w:rsidRPr="002C799F">
        <w:t xml:space="preserve"> з </w:t>
      </w:r>
      <w:proofErr w:type="spellStart"/>
      <w:r w:rsidRPr="002C799F">
        <w:t>Костинюка</w:t>
      </w:r>
      <w:proofErr w:type="spellEnd"/>
      <w:r w:rsidRPr="002C799F">
        <w:t xml:space="preserve"> С.В. та </w:t>
      </w:r>
      <w:proofErr w:type="spellStart"/>
      <w:r w:rsidRPr="002C799F">
        <w:rPr>
          <w:lang w:eastAsia="uk-UA"/>
        </w:rPr>
        <w:t>постійну</w:t>
      </w:r>
      <w:proofErr w:type="spellEnd"/>
      <w:r w:rsidRPr="002C799F">
        <w:rPr>
          <w:lang w:eastAsia="uk-UA"/>
        </w:rPr>
        <w:t xml:space="preserve"> </w:t>
      </w:r>
      <w:proofErr w:type="spellStart"/>
      <w:r w:rsidRPr="002C799F">
        <w:rPr>
          <w:lang w:eastAsia="uk-UA"/>
        </w:rPr>
        <w:t>комісію</w:t>
      </w:r>
      <w:proofErr w:type="spellEnd"/>
      <w:r w:rsidRPr="002C799F">
        <w:rPr>
          <w:lang w:eastAsia="uk-UA"/>
        </w:rPr>
        <w:t xml:space="preserve"> </w:t>
      </w:r>
      <w:proofErr w:type="spellStart"/>
      <w:r w:rsidRPr="002C799F">
        <w:rPr>
          <w:lang w:eastAsia="uk-UA"/>
        </w:rPr>
        <w:t>міської</w:t>
      </w:r>
      <w:proofErr w:type="spellEnd"/>
      <w:r w:rsidRPr="002C799F">
        <w:rPr>
          <w:lang w:eastAsia="uk-UA"/>
        </w:rPr>
        <w:t xml:space="preserve"> ради </w:t>
      </w:r>
      <w:proofErr w:type="gramStart"/>
      <w:r w:rsidRPr="002C799F">
        <w:rPr>
          <w:lang w:eastAsia="uk-UA"/>
        </w:rPr>
        <w:t xml:space="preserve">з  </w:t>
      </w:r>
      <w:proofErr w:type="spellStart"/>
      <w:r w:rsidRPr="002C799F">
        <w:rPr>
          <w:lang w:eastAsia="uk-UA"/>
        </w:rPr>
        <w:t>питань</w:t>
      </w:r>
      <w:proofErr w:type="spellEnd"/>
      <w:proofErr w:type="gramEnd"/>
      <w:r w:rsidRPr="002C799F">
        <w:rPr>
          <w:lang w:eastAsia="uk-UA"/>
        </w:rPr>
        <w:t xml:space="preserve"> </w:t>
      </w:r>
      <w:proofErr w:type="spellStart"/>
      <w:r w:rsidRPr="002C799F">
        <w:rPr>
          <w:lang w:eastAsia="uk-UA"/>
        </w:rPr>
        <w:t>комунальної</w:t>
      </w:r>
      <w:proofErr w:type="spellEnd"/>
      <w:r w:rsidRPr="002C799F">
        <w:rPr>
          <w:lang w:eastAsia="uk-UA"/>
        </w:rPr>
        <w:t xml:space="preserve"> </w:t>
      </w:r>
      <w:proofErr w:type="spellStart"/>
      <w:r w:rsidRPr="002C799F">
        <w:rPr>
          <w:lang w:eastAsia="uk-UA"/>
        </w:rPr>
        <w:t>власності</w:t>
      </w:r>
      <w:proofErr w:type="spellEnd"/>
      <w:r w:rsidRPr="002C799F">
        <w:rPr>
          <w:lang w:eastAsia="uk-UA"/>
        </w:rPr>
        <w:t xml:space="preserve"> та </w:t>
      </w:r>
      <w:proofErr w:type="spellStart"/>
      <w:r w:rsidRPr="002C799F">
        <w:rPr>
          <w:lang w:eastAsia="uk-UA"/>
        </w:rPr>
        <w:t>житлово-комунального</w:t>
      </w:r>
      <w:proofErr w:type="spellEnd"/>
      <w:r w:rsidRPr="002C799F">
        <w:rPr>
          <w:lang w:eastAsia="uk-UA"/>
        </w:rPr>
        <w:t xml:space="preserve"> </w:t>
      </w:r>
      <w:proofErr w:type="spellStart"/>
      <w:r w:rsidRPr="002C799F">
        <w:rPr>
          <w:lang w:eastAsia="uk-UA"/>
        </w:rPr>
        <w:t>господарства</w:t>
      </w:r>
      <w:proofErr w:type="spellEnd"/>
      <w:r w:rsidRPr="002C799F">
        <w:rPr>
          <w:lang w:eastAsia="uk-UA"/>
        </w:rPr>
        <w:t xml:space="preserve"> (</w:t>
      </w:r>
      <w:proofErr w:type="spellStart"/>
      <w:r w:rsidRPr="002C799F">
        <w:rPr>
          <w:lang w:eastAsia="uk-UA"/>
        </w:rPr>
        <w:t>М.Чушук</w:t>
      </w:r>
      <w:proofErr w:type="spellEnd"/>
      <w:r w:rsidRPr="002C799F">
        <w:rPr>
          <w:lang w:eastAsia="uk-UA"/>
        </w:rPr>
        <w:t>).</w:t>
      </w:r>
    </w:p>
    <w:p w14:paraId="781F9A27" w14:textId="77777777" w:rsidR="000C78B4" w:rsidRPr="002C799F" w:rsidRDefault="000C78B4" w:rsidP="000C78B4">
      <w:pPr>
        <w:spacing w:before="240" w:after="60"/>
        <w:jc w:val="both"/>
        <w:outlineLvl w:val="7"/>
        <w:rPr>
          <w:b/>
        </w:rPr>
      </w:pPr>
    </w:p>
    <w:p w14:paraId="6D962A70" w14:textId="20AF175A" w:rsidR="000C78B4" w:rsidRPr="002C799F" w:rsidRDefault="000C78B4" w:rsidP="000C78B4">
      <w:pPr>
        <w:spacing w:before="240" w:after="60"/>
        <w:jc w:val="both"/>
        <w:outlineLvl w:val="7"/>
        <w:rPr>
          <w:rFonts w:eastAsia="Calibri"/>
          <w:b/>
          <w:lang w:eastAsia="en-US"/>
        </w:rPr>
      </w:pPr>
      <w:proofErr w:type="spellStart"/>
      <w:r w:rsidRPr="002C799F">
        <w:rPr>
          <w:b/>
        </w:rPr>
        <w:t>Міський</w:t>
      </w:r>
      <w:proofErr w:type="spellEnd"/>
      <w:r w:rsidRPr="002C799F">
        <w:rPr>
          <w:b/>
        </w:rPr>
        <w:t xml:space="preserve"> голова                                                                  </w:t>
      </w:r>
      <w:proofErr w:type="spellStart"/>
      <w:r w:rsidRPr="002C799F">
        <w:rPr>
          <w:b/>
        </w:rPr>
        <w:t>Юрій</w:t>
      </w:r>
      <w:proofErr w:type="spellEnd"/>
      <w:r w:rsidRPr="002C799F">
        <w:rPr>
          <w:b/>
        </w:rPr>
        <w:t xml:space="preserve">    ПЛОСКОНОС</w:t>
      </w:r>
    </w:p>
    <w:p w14:paraId="34E6EB7F" w14:textId="77777777" w:rsidR="000C78B4" w:rsidRPr="002C799F" w:rsidRDefault="000C78B4" w:rsidP="000C78B4">
      <w:pPr>
        <w:pStyle w:val="a6"/>
        <w:rPr>
          <w:rFonts w:ascii="Times New Roman" w:hAnsi="Times New Roman" w:cs="Times New Roman"/>
          <w:b/>
          <w:lang w:val="ru-RU"/>
        </w:rPr>
      </w:pPr>
    </w:p>
    <w:p w14:paraId="19E534B1" w14:textId="6183CCAC" w:rsidR="000C78B4" w:rsidRPr="002C799F" w:rsidRDefault="000C78B4" w:rsidP="000C78B4">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r w:rsidRPr="002C799F">
        <w:t> </w:t>
      </w:r>
    </w:p>
    <w:p w14:paraId="184FDF78" w14:textId="4B3CBF8E" w:rsidR="00DE711D" w:rsidRPr="002C799F" w:rsidRDefault="00DE711D" w:rsidP="000C78B4"/>
    <w:p w14:paraId="27F92A87" w14:textId="1CE13BC3" w:rsidR="00DE711D" w:rsidRPr="002C799F" w:rsidRDefault="00DE711D" w:rsidP="000C78B4"/>
    <w:p w14:paraId="20787FF1" w14:textId="0B4A7B0D" w:rsidR="00DE711D" w:rsidRDefault="00DE711D" w:rsidP="00DE711D">
      <w:pPr>
        <w:rPr>
          <w:lang w:val="uk-UA" w:eastAsia="uk-UA"/>
        </w:rPr>
      </w:pPr>
    </w:p>
    <w:p w14:paraId="435F610A" w14:textId="77777777" w:rsidR="00A953E9" w:rsidRPr="002C799F" w:rsidRDefault="00A953E9" w:rsidP="00DE711D">
      <w:pPr>
        <w:rPr>
          <w:lang w:val="uk-UA" w:eastAsia="uk-UA"/>
        </w:rPr>
      </w:pPr>
    </w:p>
    <w:p w14:paraId="7F961FD4" w14:textId="77777777" w:rsidR="006E5310" w:rsidRPr="002C799F" w:rsidRDefault="006E5310" w:rsidP="00DE711D">
      <w:pPr>
        <w:rPr>
          <w:lang w:val="uk-UA" w:eastAsia="uk-UA"/>
        </w:rPr>
      </w:pPr>
    </w:p>
    <w:p w14:paraId="76CF6DC2" w14:textId="77777777" w:rsidR="00111E7F" w:rsidRPr="002C799F" w:rsidRDefault="00111E7F" w:rsidP="00111E7F">
      <w:pPr>
        <w:jc w:val="right"/>
        <w:rPr>
          <w:b/>
          <w:lang w:val="uk-UA" w:eastAsia="en-US"/>
        </w:rPr>
      </w:pPr>
      <w:proofErr w:type="spellStart"/>
      <w:r w:rsidRPr="002C799F">
        <w:rPr>
          <w:b/>
        </w:rPr>
        <w:lastRenderedPageBreak/>
        <w:t>Проєкт</w:t>
      </w:r>
      <w:proofErr w:type="spellEnd"/>
    </w:p>
    <w:p w14:paraId="0EB29B6C" w14:textId="77777777" w:rsidR="00111E7F" w:rsidRPr="002C799F" w:rsidRDefault="00111E7F" w:rsidP="00111E7F">
      <w:pPr>
        <w:pStyle w:val="a6"/>
        <w:jc w:val="center"/>
        <w:rPr>
          <w:rFonts w:ascii="Times New Roman" w:hAnsi="Times New Roman" w:cs="Times New Roman"/>
          <w:b/>
          <w:noProof/>
          <w:lang w:val="en-US"/>
        </w:rPr>
      </w:pPr>
      <w:r w:rsidRPr="002C799F">
        <w:rPr>
          <w:rFonts w:ascii="Times New Roman" w:hAnsi="Times New Roman" w:cs="Times New Roman"/>
          <w:b/>
          <w:noProof/>
          <w:lang w:eastAsia="uk-UA"/>
        </w:rPr>
        <w:drawing>
          <wp:inline distT="0" distB="0" distL="0" distR="0" wp14:anchorId="024EE57C" wp14:editId="27C67D92">
            <wp:extent cx="426720" cy="621665"/>
            <wp:effectExtent l="0" t="0" r="0" b="698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14:paraId="75014018" w14:textId="77777777" w:rsidR="00111E7F" w:rsidRPr="002C799F" w:rsidRDefault="00111E7F" w:rsidP="00111E7F">
      <w:pPr>
        <w:pStyle w:val="a6"/>
        <w:jc w:val="center"/>
        <w:rPr>
          <w:rFonts w:ascii="Times New Roman" w:hAnsi="Times New Roman" w:cs="Times New Roman"/>
          <w:b/>
        </w:rPr>
      </w:pPr>
      <w:r w:rsidRPr="002C799F">
        <w:rPr>
          <w:rFonts w:ascii="Times New Roman" w:hAnsi="Times New Roman" w:cs="Times New Roman"/>
          <w:b/>
        </w:rPr>
        <w:t>КОСІВСЬКА  МІСЬКА  РАДА</w:t>
      </w:r>
    </w:p>
    <w:p w14:paraId="4C04CBF5" w14:textId="77777777" w:rsidR="00111E7F" w:rsidRPr="002C799F" w:rsidRDefault="00111E7F" w:rsidP="00111E7F">
      <w:pPr>
        <w:pStyle w:val="a6"/>
        <w:jc w:val="center"/>
        <w:rPr>
          <w:rFonts w:ascii="Times New Roman" w:hAnsi="Times New Roman" w:cs="Times New Roman"/>
          <w:b/>
        </w:rPr>
      </w:pPr>
      <w:r w:rsidRPr="002C799F">
        <w:rPr>
          <w:rFonts w:ascii="Times New Roman" w:hAnsi="Times New Roman" w:cs="Times New Roman"/>
          <w:b/>
        </w:rPr>
        <w:t>КОСІВСЬКОГО РАЙОНУ</w:t>
      </w:r>
    </w:p>
    <w:p w14:paraId="6F115DED" w14:textId="77777777" w:rsidR="00111E7F" w:rsidRPr="002C799F" w:rsidRDefault="00111E7F" w:rsidP="00111E7F">
      <w:pPr>
        <w:pStyle w:val="a6"/>
        <w:jc w:val="center"/>
        <w:rPr>
          <w:rFonts w:ascii="Times New Roman" w:hAnsi="Times New Roman" w:cs="Times New Roman"/>
          <w:b/>
        </w:rPr>
      </w:pPr>
      <w:r w:rsidRPr="002C799F">
        <w:rPr>
          <w:rFonts w:ascii="Times New Roman" w:hAnsi="Times New Roman" w:cs="Times New Roman"/>
          <w:b/>
        </w:rPr>
        <w:t>ІВАНО-ФРАНКІВСЬКОЇ ОБЛАСТІ</w:t>
      </w:r>
    </w:p>
    <w:p w14:paraId="084D4AD5" w14:textId="77777777" w:rsidR="00111E7F" w:rsidRPr="002C799F" w:rsidRDefault="00111E7F" w:rsidP="00111E7F">
      <w:pPr>
        <w:pStyle w:val="a6"/>
        <w:jc w:val="center"/>
        <w:rPr>
          <w:rFonts w:ascii="Times New Roman" w:hAnsi="Times New Roman" w:cs="Times New Roman"/>
          <w:b/>
        </w:rPr>
      </w:pPr>
      <w:r w:rsidRPr="002C799F">
        <w:rPr>
          <w:rFonts w:ascii="Times New Roman" w:hAnsi="Times New Roman" w:cs="Times New Roman"/>
          <w:b/>
        </w:rPr>
        <w:t>Восьме демократичне скликання</w:t>
      </w:r>
    </w:p>
    <w:p w14:paraId="183C7911" w14:textId="77777777" w:rsidR="00111E7F" w:rsidRPr="002C799F" w:rsidRDefault="00111E7F" w:rsidP="00111E7F">
      <w:pPr>
        <w:pStyle w:val="a6"/>
        <w:jc w:val="center"/>
        <w:rPr>
          <w:rFonts w:ascii="Times New Roman" w:hAnsi="Times New Roman" w:cs="Times New Roman"/>
          <w:b/>
          <w:lang w:val="ru-RU"/>
        </w:rPr>
      </w:pPr>
      <w:r w:rsidRPr="002C799F">
        <w:rPr>
          <w:rFonts w:ascii="Times New Roman" w:hAnsi="Times New Roman" w:cs="Times New Roman"/>
          <w:b/>
        </w:rPr>
        <w:t xml:space="preserve"> П’ятдесят шоста сесія</w:t>
      </w:r>
      <w:r w:rsidRPr="002C799F">
        <w:rPr>
          <w:rFonts w:ascii="Times New Roman" w:hAnsi="Times New Roman" w:cs="Times New Roman"/>
          <w:b/>
        </w:rPr>
        <w:br/>
        <w:t>___________________________________________________________________</w:t>
      </w:r>
    </w:p>
    <w:p w14:paraId="62FD30AE" w14:textId="77777777" w:rsidR="00111E7F" w:rsidRPr="002C799F" w:rsidRDefault="00111E7F" w:rsidP="00111E7F">
      <w:pPr>
        <w:pStyle w:val="a6"/>
        <w:jc w:val="center"/>
        <w:rPr>
          <w:rFonts w:ascii="Times New Roman" w:hAnsi="Times New Roman" w:cs="Times New Roman"/>
          <w:b/>
        </w:rPr>
      </w:pPr>
      <w:r w:rsidRPr="002C799F">
        <w:rPr>
          <w:rFonts w:ascii="Times New Roman" w:hAnsi="Times New Roman" w:cs="Times New Roman"/>
          <w:b/>
        </w:rPr>
        <w:t xml:space="preserve">Р І Ш Е Н </w:t>
      </w:r>
      <w:proofErr w:type="spellStart"/>
      <w:r w:rsidRPr="002C799F">
        <w:rPr>
          <w:rFonts w:ascii="Times New Roman" w:hAnsi="Times New Roman" w:cs="Times New Roman"/>
          <w:b/>
        </w:rPr>
        <w:t>Н</w:t>
      </w:r>
      <w:proofErr w:type="spellEnd"/>
      <w:r w:rsidRPr="002C799F">
        <w:rPr>
          <w:rFonts w:ascii="Times New Roman" w:hAnsi="Times New Roman" w:cs="Times New Roman"/>
          <w:b/>
        </w:rPr>
        <w:t xml:space="preserve"> Я</w:t>
      </w:r>
    </w:p>
    <w:p w14:paraId="26416332" w14:textId="77777777" w:rsidR="00111E7F" w:rsidRPr="002C799F" w:rsidRDefault="00111E7F" w:rsidP="00111E7F">
      <w:pPr>
        <w:pStyle w:val="a6"/>
        <w:rPr>
          <w:rFonts w:ascii="Times New Roman" w:hAnsi="Times New Roman" w:cs="Times New Roman"/>
          <w:b/>
          <w:lang w:val="ru-RU"/>
        </w:rPr>
      </w:pPr>
    </w:p>
    <w:p w14:paraId="358742CA" w14:textId="77777777" w:rsidR="00111E7F" w:rsidRPr="002C799F" w:rsidRDefault="00111E7F" w:rsidP="00111E7F">
      <w:pPr>
        <w:pStyle w:val="a6"/>
        <w:rPr>
          <w:rFonts w:ascii="Times New Roman" w:hAnsi="Times New Roman" w:cs="Times New Roman"/>
          <w:b/>
          <w:lang w:val="ru-RU"/>
        </w:rPr>
      </w:pPr>
    </w:p>
    <w:p w14:paraId="211A201E" w14:textId="77777777" w:rsidR="00111E7F" w:rsidRPr="002C799F" w:rsidRDefault="00111E7F" w:rsidP="00111E7F">
      <w:pPr>
        <w:pStyle w:val="a6"/>
        <w:ind w:hanging="436"/>
        <w:rPr>
          <w:rStyle w:val="af0"/>
          <w:rFonts w:ascii="Times New Roman" w:hAnsi="Times New Roman" w:cs="Times New Roman"/>
          <w:b/>
          <w:i w:val="0"/>
          <w:iCs w:val="0"/>
          <w:lang w:val="ru-RU"/>
        </w:rPr>
      </w:pPr>
      <w:r w:rsidRPr="002C799F">
        <w:rPr>
          <w:rFonts w:ascii="Times New Roman" w:hAnsi="Times New Roman" w:cs="Times New Roman"/>
          <w:b/>
        </w:rPr>
        <w:t xml:space="preserve">        Від __  жовтня 2025 року</w:t>
      </w:r>
      <w:r w:rsidRPr="002C799F">
        <w:rPr>
          <w:rFonts w:ascii="Times New Roman" w:hAnsi="Times New Roman" w:cs="Times New Roman"/>
          <w:b/>
          <w:lang w:val="ru-RU"/>
        </w:rPr>
        <w:t xml:space="preserve">                                                                                     №_______</w:t>
      </w:r>
    </w:p>
    <w:p w14:paraId="7C99C022" w14:textId="77777777" w:rsidR="00915316" w:rsidRPr="002C799F" w:rsidRDefault="00915316" w:rsidP="00915316">
      <w:pPr>
        <w:pStyle w:val="a6"/>
        <w:rPr>
          <w:rFonts w:ascii="Times New Roman" w:hAnsi="Times New Roman" w:cs="Times New Roman"/>
          <w:b/>
        </w:rPr>
      </w:pPr>
      <w:r w:rsidRPr="002C799F">
        <w:rPr>
          <w:rFonts w:ascii="Times New Roman" w:hAnsi="Times New Roman" w:cs="Times New Roman"/>
          <w:b/>
          <w:lang w:eastAsia="ru-RU"/>
        </w:rPr>
        <w:t xml:space="preserve">Про прийняття майна від </w:t>
      </w:r>
      <w:r w:rsidRPr="002C799F">
        <w:rPr>
          <w:rFonts w:ascii="Times New Roman" w:hAnsi="Times New Roman" w:cs="Times New Roman"/>
          <w:b/>
        </w:rPr>
        <w:t xml:space="preserve">Комунального </w:t>
      </w:r>
    </w:p>
    <w:p w14:paraId="316CCC57" w14:textId="77777777" w:rsidR="00915316" w:rsidRPr="002C799F" w:rsidRDefault="00915316" w:rsidP="00915316">
      <w:pPr>
        <w:pStyle w:val="a6"/>
        <w:rPr>
          <w:rFonts w:ascii="Times New Roman" w:hAnsi="Times New Roman" w:cs="Times New Roman"/>
          <w:b/>
        </w:rPr>
      </w:pPr>
      <w:r w:rsidRPr="002C799F">
        <w:rPr>
          <w:rFonts w:ascii="Times New Roman" w:hAnsi="Times New Roman" w:cs="Times New Roman"/>
          <w:b/>
        </w:rPr>
        <w:t>некомерційного підприємства «Косівська</w:t>
      </w:r>
    </w:p>
    <w:p w14:paraId="35E80657" w14:textId="77777777" w:rsidR="00915316" w:rsidRPr="002C799F" w:rsidRDefault="00915316" w:rsidP="00915316">
      <w:pPr>
        <w:pStyle w:val="a6"/>
        <w:rPr>
          <w:rFonts w:ascii="Times New Roman" w:hAnsi="Times New Roman" w:cs="Times New Roman"/>
          <w:b/>
        </w:rPr>
      </w:pPr>
      <w:r w:rsidRPr="002C799F">
        <w:rPr>
          <w:rFonts w:ascii="Times New Roman" w:hAnsi="Times New Roman" w:cs="Times New Roman"/>
          <w:b/>
        </w:rPr>
        <w:t>центральна районна лікарня» Косівської</w:t>
      </w:r>
    </w:p>
    <w:p w14:paraId="2147FE31" w14:textId="77777777" w:rsidR="00915316" w:rsidRPr="002C799F" w:rsidRDefault="00915316" w:rsidP="00915316">
      <w:pPr>
        <w:pStyle w:val="a6"/>
        <w:rPr>
          <w:rFonts w:ascii="Times New Roman" w:hAnsi="Times New Roman" w:cs="Times New Roman"/>
          <w:b/>
          <w:lang w:eastAsia="ru-RU"/>
        </w:rPr>
      </w:pPr>
      <w:r w:rsidRPr="002C799F">
        <w:rPr>
          <w:rFonts w:ascii="Times New Roman" w:hAnsi="Times New Roman" w:cs="Times New Roman"/>
          <w:b/>
        </w:rPr>
        <w:t xml:space="preserve">міської ради </w:t>
      </w:r>
      <w:r w:rsidRPr="002C799F">
        <w:rPr>
          <w:rFonts w:ascii="Times New Roman" w:hAnsi="Times New Roman" w:cs="Times New Roman"/>
          <w:b/>
          <w:lang w:eastAsia="ru-RU"/>
        </w:rPr>
        <w:t>у власність Косівської</w:t>
      </w:r>
    </w:p>
    <w:p w14:paraId="61EF5552" w14:textId="77777777" w:rsidR="00915316" w:rsidRPr="002C799F" w:rsidRDefault="00915316" w:rsidP="00915316">
      <w:pPr>
        <w:pStyle w:val="a6"/>
        <w:rPr>
          <w:rFonts w:ascii="Times New Roman" w:hAnsi="Times New Roman" w:cs="Times New Roman"/>
          <w:b/>
          <w:shd w:val="clear" w:color="auto" w:fill="FFFFFF"/>
          <w:lang w:eastAsia="ru-RU"/>
        </w:rPr>
      </w:pPr>
      <w:r w:rsidRPr="002C799F">
        <w:rPr>
          <w:rFonts w:ascii="Times New Roman" w:hAnsi="Times New Roman" w:cs="Times New Roman"/>
          <w:b/>
          <w:shd w:val="clear" w:color="auto" w:fill="FFFFFF"/>
          <w:lang w:eastAsia="ru-RU"/>
        </w:rPr>
        <w:t>територіальної громади</w:t>
      </w:r>
      <w:r w:rsidRPr="002C799F">
        <w:rPr>
          <w:rFonts w:ascii="Times New Roman" w:hAnsi="Times New Roman" w:cs="Times New Roman"/>
          <w:b/>
          <w:lang w:eastAsia="ru-RU"/>
        </w:rPr>
        <w:t xml:space="preserve"> </w:t>
      </w:r>
      <w:r w:rsidRPr="002C799F">
        <w:rPr>
          <w:rFonts w:ascii="Times New Roman" w:hAnsi="Times New Roman" w:cs="Times New Roman"/>
          <w:b/>
          <w:shd w:val="clear" w:color="auto" w:fill="FFFFFF"/>
          <w:lang w:eastAsia="ru-RU"/>
        </w:rPr>
        <w:t>в особі Косівської</w:t>
      </w:r>
    </w:p>
    <w:p w14:paraId="35A91B7B" w14:textId="3680F572" w:rsidR="00915316" w:rsidRPr="002C799F" w:rsidRDefault="00915316" w:rsidP="00915316">
      <w:pPr>
        <w:pStyle w:val="a6"/>
        <w:rPr>
          <w:rFonts w:ascii="Times New Roman" w:hAnsi="Times New Roman" w:cs="Times New Roman"/>
          <w:b/>
          <w:shd w:val="clear" w:color="auto" w:fill="FFFFFF"/>
          <w:lang w:eastAsia="ru-RU"/>
        </w:rPr>
      </w:pPr>
      <w:r w:rsidRPr="002C799F">
        <w:rPr>
          <w:rFonts w:ascii="Times New Roman" w:hAnsi="Times New Roman" w:cs="Times New Roman"/>
          <w:b/>
          <w:shd w:val="clear" w:color="auto" w:fill="FFFFFF"/>
          <w:lang w:eastAsia="ru-RU"/>
        </w:rPr>
        <w:t>міської ради ( автомобіль ВАЗ 21099)</w:t>
      </w:r>
    </w:p>
    <w:p w14:paraId="0C54D68E" w14:textId="77777777" w:rsidR="006E5310" w:rsidRPr="002C799F" w:rsidRDefault="006E5310" w:rsidP="00915316">
      <w:pPr>
        <w:pStyle w:val="a6"/>
        <w:rPr>
          <w:rFonts w:ascii="Times New Roman" w:hAnsi="Times New Roman" w:cs="Times New Roman"/>
          <w:b/>
          <w:lang w:eastAsia="ru-RU"/>
        </w:rPr>
      </w:pPr>
    </w:p>
    <w:p w14:paraId="33901EB8" w14:textId="77777777" w:rsidR="00915316" w:rsidRPr="002C799F" w:rsidRDefault="00915316" w:rsidP="00915316">
      <w:pPr>
        <w:pStyle w:val="a6"/>
        <w:rPr>
          <w:rFonts w:ascii="Times New Roman" w:hAnsi="Times New Roman" w:cs="Times New Roman"/>
          <w:lang w:eastAsia="ru-RU"/>
        </w:rPr>
      </w:pPr>
      <w:r w:rsidRPr="002C799F">
        <w:rPr>
          <w:rFonts w:ascii="Times New Roman" w:hAnsi="Times New Roman" w:cs="Times New Roman"/>
          <w:b/>
          <w:shd w:val="clear" w:color="auto" w:fill="FFFFFF"/>
          <w:lang w:eastAsia="ru-RU"/>
        </w:rPr>
        <w:t xml:space="preserve"> </w:t>
      </w:r>
    </w:p>
    <w:p w14:paraId="3AF734F0" w14:textId="3D760B46" w:rsidR="00915316" w:rsidRPr="002C799F" w:rsidRDefault="00915316" w:rsidP="00915316">
      <w:pPr>
        <w:shd w:val="clear" w:color="auto" w:fill="FFFFFF"/>
        <w:spacing w:line="300" w:lineRule="atLeast"/>
        <w:jc w:val="both"/>
        <w:outlineLvl w:val="2"/>
        <w:rPr>
          <w:b/>
        </w:rPr>
      </w:pPr>
      <w:r w:rsidRPr="002C799F">
        <w:rPr>
          <w:shd w:val="clear" w:color="auto" w:fill="FFFFFF"/>
        </w:rPr>
        <w:t xml:space="preserve">                На </w:t>
      </w:r>
      <w:proofErr w:type="spellStart"/>
      <w:r w:rsidRPr="002C799F">
        <w:rPr>
          <w:shd w:val="clear" w:color="auto" w:fill="FFFFFF"/>
        </w:rPr>
        <w:t>підставі</w:t>
      </w:r>
      <w:proofErr w:type="spellEnd"/>
      <w:r w:rsidRPr="002C799F">
        <w:rPr>
          <w:shd w:val="clear" w:color="auto" w:fill="FFFFFF"/>
        </w:rPr>
        <w:t xml:space="preserve"> </w:t>
      </w:r>
      <w:proofErr w:type="spellStart"/>
      <w:r w:rsidRPr="002C799F">
        <w:rPr>
          <w:shd w:val="clear" w:color="auto" w:fill="FFFFFF"/>
        </w:rPr>
        <w:t>вимог</w:t>
      </w:r>
      <w:proofErr w:type="spellEnd"/>
      <w:r w:rsidRPr="002C799F">
        <w:rPr>
          <w:shd w:val="clear" w:color="auto" w:fill="FFFFFF"/>
        </w:rPr>
        <w:t xml:space="preserve"> п.51 ст. 26, </w:t>
      </w:r>
      <w:proofErr w:type="spellStart"/>
      <w:r w:rsidRPr="002C799F">
        <w:rPr>
          <w:shd w:val="clear" w:color="auto" w:fill="FFFFFF"/>
        </w:rPr>
        <w:t>частини</w:t>
      </w:r>
      <w:proofErr w:type="spellEnd"/>
      <w:r w:rsidRPr="002C799F">
        <w:rPr>
          <w:shd w:val="clear" w:color="auto" w:fill="FFFFFF"/>
        </w:rPr>
        <w:t xml:space="preserve"> 2 ст. 60 Закону </w:t>
      </w:r>
      <w:proofErr w:type="spellStart"/>
      <w:r w:rsidRPr="002C799F">
        <w:rPr>
          <w:shd w:val="clear" w:color="auto" w:fill="FFFFFF"/>
        </w:rPr>
        <w:t>України</w:t>
      </w:r>
      <w:proofErr w:type="spellEnd"/>
      <w:r w:rsidRPr="002C799F">
        <w:rPr>
          <w:shd w:val="clear" w:color="auto" w:fill="FFFFFF"/>
        </w:rPr>
        <w:t xml:space="preserve"> </w:t>
      </w:r>
      <w:r w:rsidRPr="002C799F">
        <w:t xml:space="preserve">«Про </w:t>
      </w:r>
      <w:proofErr w:type="spellStart"/>
      <w:r w:rsidRPr="002C799F">
        <w:t>місцеве</w:t>
      </w:r>
      <w:proofErr w:type="spellEnd"/>
      <w:r w:rsidRPr="002C799F">
        <w:t xml:space="preserve"> </w:t>
      </w:r>
      <w:proofErr w:type="spellStart"/>
      <w:r w:rsidRPr="002C799F">
        <w:t>самоврядування</w:t>
      </w:r>
      <w:proofErr w:type="spellEnd"/>
      <w:r w:rsidRPr="002C799F">
        <w:t xml:space="preserve"> в </w:t>
      </w:r>
      <w:proofErr w:type="spellStart"/>
      <w:r w:rsidRPr="002C799F">
        <w:t>Україні</w:t>
      </w:r>
      <w:proofErr w:type="spellEnd"/>
      <w:r w:rsidRPr="002C799F">
        <w:t xml:space="preserve">», </w:t>
      </w:r>
      <w:proofErr w:type="spellStart"/>
      <w:r w:rsidRPr="002C799F">
        <w:t>враховуючи</w:t>
      </w:r>
      <w:proofErr w:type="spellEnd"/>
      <w:r w:rsidRPr="002C799F">
        <w:t xml:space="preserve"> (за </w:t>
      </w:r>
      <w:proofErr w:type="spellStart"/>
      <w:r w:rsidRPr="002C799F">
        <w:t>аналогією</w:t>
      </w:r>
      <w:proofErr w:type="spellEnd"/>
      <w:r w:rsidRPr="002C799F">
        <w:t xml:space="preserve"> закону </w:t>
      </w:r>
      <w:proofErr w:type="spellStart"/>
      <w:r w:rsidRPr="002C799F">
        <w:t>згідно</w:t>
      </w:r>
      <w:proofErr w:type="spellEnd"/>
      <w:r w:rsidRPr="002C799F">
        <w:t xml:space="preserve"> </w:t>
      </w:r>
      <w:proofErr w:type="spellStart"/>
      <w:r w:rsidRPr="002C799F">
        <w:t>із</w:t>
      </w:r>
      <w:proofErr w:type="spellEnd"/>
      <w:r w:rsidRPr="002C799F">
        <w:t xml:space="preserve"> </w:t>
      </w:r>
      <w:proofErr w:type="spellStart"/>
      <w:r w:rsidRPr="002C799F">
        <w:t>тлумачення</w:t>
      </w:r>
      <w:proofErr w:type="spellEnd"/>
      <w:r w:rsidRPr="002C799F">
        <w:t xml:space="preserve"> Пленуму Верховного Суду </w:t>
      </w:r>
      <w:proofErr w:type="spellStart"/>
      <w:r w:rsidRPr="002C799F">
        <w:t>України</w:t>
      </w:r>
      <w:proofErr w:type="spellEnd"/>
      <w:r w:rsidRPr="002C799F">
        <w:t xml:space="preserve"> в п. 2 постанови </w:t>
      </w:r>
      <w:proofErr w:type="spellStart"/>
      <w:r w:rsidRPr="002C799F">
        <w:t>від</w:t>
      </w:r>
      <w:proofErr w:type="spellEnd"/>
      <w:r w:rsidRPr="002C799F">
        <w:t xml:space="preserve"> 18.12.2009 року № 14) </w:t>
      </w:r>
      <w:proofErr w:type="spellStart"/>
      <w:r w:rsidRPr="002C799F">
        <w:t>вимоги</w:t>
      </w:r>
      <w:proofErr w:type="spellEnd"/>
      <w:r w:rsidRPr="002C799F">
        <w:t xml:space="preserve"> Закону </w:t>
      </w:r>
      <w:proofErr w:type="spellStart"/>
      <w:r w:rsidRPr="002C799F">
        <w:t>України</w:t>
      </w:r>
      <w:proofErr w:type="spellEnd"/>
      <w:r w:rsidRPr="002C799F">
        <w:t xml:space="preserve"> «Про передачу </w:t>
      </w:r>
      <w:proofErr w:type="spellStart"/>
      <w:r w:rsidRPr="002C799F">
        <w:t>об’єктів</w:t>
      </w:r>
      <w:proofErr w:type="spellEnd"/>
      <w:r w:rsidRPr="002C799F">
        <w:t xml:space="preserve"> права </w:t>
      </w:r>
      <w:proofErr w:type="spellStart"/>
      <w:r w:rsidRPr="002C799F">
        <w:t>державної</w:t>
      </w:r>
      <w:proofErr w:type="spellEnd"/>
      <w:r w:rsidRPr="002C799F">
        <w:t xml:space="preserve"> та </w:t>
      </w:r>
      <w:proofErr w:type="spellStart"/>
      <w:r w:rsidRPr="002C799F">
        <w:t>комунальної</w:t>
      </w:r>
      <w:proofErr w:type="spellEnd"/>
      <w:r w:rsidRPr="002C799F">
        <w:t xml:space="preserve"> </w:t>
      </w:r>
      <w:proofErr w:type="spellStart"/>
      <w:r w:rsidRPr="002C799F">
        <w:t>власності</w:t>
      </w:r>
      <w:proofErr w:type="spellEnd"/>
      <w:r w:rsidRPr="002C799F">
        <w:t xml:space="preserve"> та листа </w:t>
      </w:r>
      <w:proofErr w:type="spellStart"/>
      <w:r w:rsidRPr="002C799F">
        <w:t>Комунального</w:t>
      </w:r>
      <w:proofErr w:type="spellEnd"/>
      <w:r w:rsidRPr="002C799F">
        <w:t xml:space="preserve"> </w:t>
      </w:r>
      <w:proofErr w:type="spellStart"/>
      <w:r w:rsidRPr="002C799F">
        <w:t>некомерційного</w:t>
      </w:r>
      <w:proofErr w:type="spellEnd"/>
      <w:r w:rsidRPr="002C799F">
        <w:t xml:space="preserve"> </w:t>
      </w:r>
      <w:proofErr w:type="spellStart"/>
      <w:r w:rsidRPr="002C799F">
        <w:t>підприємства</w:t>
      </w:r>
      <w:proofErr w:type="spellEnd"/>
      <w:r w:rsidRPr="002C799F">
        <w:t xml:space="preserve"> «</w:t>
      </w:r>
      <w:proofErr w:type="spellStart"/>
      <w:r w:rsidRPr="002C799F">
        <w:t>Косівська</w:t>
      </w:r>
      <w:proofErr w:type="spellEnd"/>
      <w:r w:rsidRPr="002C799F">
        <w:t xml:space="preserve"> центральна </w:t>
      </w:r>
      <w:proofErr w:type="spellStart"/>
      <w:r w:rsidRPr="002C799F">
        <w:t>районна</w:t>
      </w:r>
      <w:proofErr w:type="spellEnd"/>
      <w:r w:rsidRPr="002C799F">
        <w:t xml:space="preserve"> </w:t>
      </w:r>
      <w:proofErr w:type="spellStart"/>
      <w:r w:rsidRPr="002C799F">
        <w:t>лікарня</w:t>
      </w:r>
      <w:proofErr w:type="spellEnd"/>
      <w:r w:rsidRPr="002C799F">
        <w:t xml:space="preserve">» </w:t>
      </w:r>
      <w:proofErr w:type="spellStart"/>
      <w:r w:rsidRPr="002C799F">
        <w:t>від</w:t>
      </w:r>
      <w:proofErr w:type="spellEnd"/>
      <w:r w:rsidRPr="002C799F">
        <w:t xml:space="preserve"> </w:t>
      </w:r>
      <w:r w:rsidRPr="002C799F">
        <w:rPr>
          <w:highlight w:val="yellow"/>
        </w:rPr>
        <w:t>06.10.2025 № №1-2708</w:t>
      </w:r>
      <w:r w:rsidRPr="002C799F">
        <w:t xml:space="preserve"> </w:t>
      </w:r>
      <w:proofErr w:type="spellStart"/>
      <w:r w:rsidRPr="002C799F">
        <w:t>враховуючи</w:t>
      </w:r>
      <w:proofErr w:type="spellEnd"/>
      <w:r w:rsidRPr="002C799F">
        <w:t xml:space="preserve">  </w:t>
      </w:r>
      <w:proofErr w:type="spellStart"/>
      <w:r w:rsidRPr="002C799F">
        <w:rPr>
          <w:bdr w:val="none" w:sz="0" w:space="0" w:color="auto" w:frame="1"/>
        </w:rPr>
        <w:t>рішення</w:t>
      </w:r>
      <w:proofErr w:type="spellEnd"/>
      <w:r w:rsidRPr="002C799F">
        <w:rPr>
          <w:bdr w:val="none" w:sz="0" w:space="0" w:color="auto" w:frame="1"/>
        </w:rPr>
        <w:t xml:space="preserve"> </w:t>
      </w:r>
      <w:proofErr w:type="spellStart"/>
      <w:r w:rsidRPr="002C799F">
        <w:rPr>
          <w:bdr w:val="none" w:sz="0" w:space="0" w:color="auto" w:frame="1"/>
        </w:rPr>
        <w:t>постійної</w:t>
      </w:r>
      <w:proofErr w:type="spellEnd"/>
      <w:r w:rsidRPr="002C799F">
        <w:rPr>
          <w:bdr w:val="none" w:sz="0" w:space="0" w:color="auto" w:frame="1"/>
        </w:rPr>
        <w:t xml:space="preserve"> </w:t>
      </w:r>
      <w:proofErr w:type="spellStart"/>
      <w:r w:rsidRPr="002C799F">
        <w:rPr>
          <w:bdr w:val="none" w:sz="0" w:space="0" w:color="auto" w:frame="1"/>
        </w:rPr>
        <w:t>депутатської</w:t>
      </w:r>
      <w:proofErr w:type="spellEnd"/>
      <w:r w:rsidRPr="002C799F">
        <w:rPr>
          <w:bdr w:val="none" w:sz="0" w:space="0" w:color="auto" w:frame="1"/>
        </w:rPr>
        <w:t xml:space="preserve"> </w:t>
      </w:r>
      <w:proofErr w:type="spellStart"/>
      <w:r w:rsidRPr="002C799F">
        <w:rPr>
          <w:bdr w:val="none" w:sz="0" w:space="0" w:color="auto" w:frame="1"/>
        </w:rPr>
        <w:t>комісії</w:t>
      </w:r>
      <w:proofErr w:type="spellEnd"/>
      <w:r w:rsidRPr="002C799F">
        <w:rPr>
          <w:bdr w:val="none" w:sz="0" w:space="0" w:color="auto" w:frame="1"/>
        </w:rPr>
        <w:t xml:space="preserve"> з </w:t>
      </w:r>
      <w:proofErr w:type="spellStart"/>
      <w:r w:rsidRPr="002C799F">
        <w:rPr>
          <w:bdr w:val="none" w:sz="0" w:space="0" w:color="auto" w:frame="1"/>
        </w:rPr>
        <w:t>питань</w:t>
      </w:r>
      <w:proofErr w:type="spellEnd"/>
      <w:r w:rsidRPr="002C799F">
        <w:rPr>
          <w:bdr w:val="none" w:sz="0" w:space="0" w:color="auto" w:frame="1"/>
        </w:rPr>
        <w:t xml:space="preserve"> </w:t>
      </w:r>
      <w:proofErr w:type="spellStart"/>
      <w:r w:rsidRPr="002C799F">
        <w:rPr>
          <w:bdr w:val="none" w:sz="0" w:space="0" w:color="auto" w:frame="1"/>
        </w:rPr>
        <w:t>житлово-комунального</w:t>
      </w:r>
      <w:proofErr w:type="spellEnd"/>
      <w:r w:rsidRPr="002C799F">
        <w:rPr>
          <w:bdr w:val="none" w:sz="0" w:space="0" w:color="auto" w:frame="1"/>
        </w:rPr>
        <w:t xml:space="preserve"> </w:t>
      </w:r>
      <w:proofErr w:type="spellStart"/>
      <w:r w:rsidRPr="002C799F">
        <w:rPr>
          <w:bdr w:val="none" w:sz="0" w:space="0" w:color="auto" w:frame="1"/>
        </w:rPr>
        <w:t>господарства</w:t>
      </w:r>
      <w:proofErr w:type="spellEnd"/>
      <w:r w:rsidR="006E5310" w:rsidRPr="002C799F">
        <w:rPr>
          <w:bdr w:val="none" w:sz="0" w:space="0" w:color="auto" w:frame="1"/>
          <w:lang w:val="uk-UA"/>
        </w:rPr>
        <w:t xml:space="preserve">, </w:t>
      </w:r>
      <w:r w:rsidRPr="002C799F">
        <w:t xml:space="preserve"> </w:t>
      </w:r>
      <w:proofErr w:type="spellStart"/>
      <w:r w:rsidRPr="002C799F">
        <w:rPr>
          <w:b/>
        </w:rPr>
        <w:t>Косівська</w:t>
      </w:r>
      <w:proofErr w:type="spellEnd"/>
      <w:r w:rsidRPr="002C799F">
        <w:rPr>
          <w:b/>
        </w:rPr>
        <w:t xml:space="preserve"> </w:t>
      </w:r>
      <w:proofErr w:type="spellStart"/>
      <w:r w:rsidRPr="002C799F">
        <w:rPr>
          <w:b/>
        </w:rPr>
        <w:t>міська</w:t>
      </w:r>
      <w:proofErr w:type="spellEnd"/>
      <w:r w:rsidRPr="002C799F">
        <w:rPr>
          <w:b/>
        </w:rPr>
        <w:t xml:space="preserve"> рада </w:t>
      </w:r>
      <w:proofErr w:type="spellStart"/>
      <w:r w:rsidRPr="002C799F">
        <w:rPr>
          <w:b/>
        </w:rPr>
        <w:t>вирішила</w:t>
      </w:r>
      <w:proofErr w:type="spellEnd"/>
      <w:r w:rsidRPr="002C799F">
        <w:rPr>
          <w:b/>
        </w:rPr>
        <w:t>:</w:t>
      </w:r>
    </w:p>
    <w:p w14:paraId="7F0C4C68" w14:textId="77777777" w:rsidR="006E5310" w:rsidRPr="002C799F" w:rsidRDefault="006E5310" w:rsidP="00915316">
      <w:pPr>
        <w:shd w:val="clear" w:color="auto" w:fill="FFFFFF"/>
        <w:spacing w:line="300" w:lineRule="atLeast"/>
        <w:jc w:val="both"/>
        <w:outlineLvl w:val="2"/>
        <w:rPr>
          <w:b/>
        </w:rPr>
      </w:pPr>
    </w:p>
    <w:p w14:paraId="38B6A897" w14:textId="071FE0A3" w:rsidR="00915316" w:rsidRPr="002C799F" w:rsidRDefault="00FE1AD8" w:rsidP="006E5310">
      <w:pPr>
        <w:shd w:val="clear" w:color="auto" w:fill="FFFFFF"/>
        <w:spacing w:line="300" w:lineRule="atLeast"/>
        <w:jc w:val="both"/>
        <w:outlineLvl w:val="2"/>
        <w:rPr>
          <w:b/>
        </w:rPr>
      </w:pPr>
      <w:r w:rsidRPr="002C799F">
        <w:rPr>
          <w:lang w:val="uk-UA"/>
        </w:rPr>
        <w:t xml:space="preserve">                   </w:t>
      </w:r>
      <w:r w:rsidR="00915316" w:rsidRPr="002C799F">
        <w:t xml:space="preserve">1.Прийняти у </w:t>
      </w:r>
      <w:proofErr w:type="spellStart"/>
      <w:r w:rsidR="00915316" w:rsidRPr="002C799F">
        <w:t>власність</w:t>
      </w:r>
      <w:proofErr w:type="spellEnd"/>
      <w:r w:rsidR="00915316" w:rsidRPr="002C799F">
        <w:t xml:space="preserve"> </w:t>
      </w:r>
      <w:proofErr w:type="spellStart"/>
      <w:r w:rsidR="00915316" w:rsidRPr="002C799F">
        <w:t>Косівської</w:t>
      </w:r>
      <w:proofErr w:type="spellEnd"/>
      <w:r w:rsidR="00915316" w:rsidRPr="002C799F">
        <w:t xml:space="preserve"> </w:t>
      </w:r>
      <w:proofErr w:type="spellStart"/>
      <w:r w:rsidR="00915316" w:rsidRPr="002C799F">
        <w:t>територіальної</w:t>
      </w:r>
      <w:proofErr w:type="spellEnd"/>
      <w:r w:rsidR="00915316" w:rsidRPr="002C799F">
        <w:t xml:space="preserve"> </w:t>
      </w:r>
      <w:proofErr w:type="spellStart"/>
      <w:r w:rsidR="00915316" w:rsidRPr="002C799F">
        <w:t>громади</w:t>
      </w:r>
      <w:proofErr w:type="spellEnd"/>
      <w:r w:rsidR="00915316" w:rsidRPr="002C799F">
        <w:t xml:space="preserve"> в </w:t>
      </w:r>
      <w:proofErr w:type="spellStart"/>
      <w:r w:rsidR="00915316" w:rsidRPr="002C799F">
        <w:t>особі</w:t>
      </w:r>
      <w:proofErr w:type="spellEnd"/>
      <w:r w:rsidR="00915316" w:rsidRPr="002C799F">
        <w:t xml:space="preserve"> </w:t>
      </w:r>
      <w:proofErr w:type="spellStart"/>
      <w:r w:rsidR="00915316" w:rsidRPr="002C799F">
        <w:t>Косівської</w:t>
      </w:r>
      <w:proofErr w:type="spellEnd"/>
      <w:r w:rsidR="00915316" w:rsidRPr="002C799F">
        <w:t xml:space="preserve"> </w:t>
      </w:r>
      <w:proofErr w:type="spellStart"/>
      <w:r w:rsidR="00915316" w:rsidRPr="002C799F">
        <w:t>міської</w:t>
      </w:r>
      <w:proofErr w:type="spellEnd"/>
      <w:r w:rsidR="00915316" w:rsidRPr="002C799F">
        <w:t xml:space="preserve"> ради на </w:t>
      </w:r>
      <w:proofErr w:type="spellStart"/>
      <w:r w:rsidR="00915316" w:rsidRPr="002C799F">
        <w:t>безоплатній</w:t>
      </w:r>
      <w:proofErr w:type="spellEnd"/>
      <w:r w:rsidR="00915316" w:rsidRPr="002C799F">
        <w:t xml:space="preserve"> </w:t>
      </w:r>
      <w:proofErr w:type="spellStart"/>
      <w:r w:rsidR="00915316" w:rsidRPr="002C799F">
        <w:t>основі</w:t>
      </w:r>
      <w:proofErr w:type="spellEnd"/>
      <w:r w:rsidR="00915316" w:rsidRPr="002C799F">
        <w:t xml:space="preserve"> без права </w:t>
      </w:r>
      <w:proofErr w:type="spellStart"/>
      <w:r w:rsidR="00915316" w:rsidRPr="002C799F">
        <w:t>відчуження</w:t>
      </w:r>
      <w:proofErr w:type="spellEnd"/>
      <w:r w:rsidR="00915316" w:rsidRPr="002C799F">
        <w:t xml:space="preserve"> </w:t>
      </w:r>
      <w:proofErr w:type="spellStart"/>
      <w:r w:rsidR="00915316" w:rsidRPr="002C799F">
        <w:t>його</w:t>
      </w:r>
      <w:proofErr w:type="spellEnd"/>
      <w:r w:rsidR="00915316" w:rsidRPr="002C799F">
        <w:t xml:space="preserve"> у </w:t>
      </w:r>
      <w:proofErr w:type="spellStart"/>
      <w:r w:rsidR="00915316" w:rsidRPr="002C799F">
        <w:t>приватну</w:t>
      </w:r>
      <w:proofErr w:type="spellEnd"/>
      <w:r w:rsidR="00915316" w:rsidRPr="002C799F">
        <w:t xml:space="preserve"> </w:t>
      </w:r>
      <w:proofErr w:type="spellStart"/>
      <w:r w:rsidR="00915316" w:rsidRPr="002C799F">
        <w:t>власність</w:t>
      </w:r>
      <w:proofErr w:type="spellEnd"/>
      <w:r w:rsidR="00915316" w:rsidRPr="002C799F">
        <w:t xml:space="preserve"> </w:t>
      </w:r>
      <w:proofErr w:type="spellStart"/>
      <w:r w:rsidR="00915316" w:rsidRPr="002C799F">
        <w:t>майно</w:t>
      </w:r>
      <w:proofErr w:type="spellEnd"/>
      <w:r w:rsidR="00915316" w:rsidRPr="002C799F">
        <w:t>:</w:t>
      </w:r>
    </w:p>
    <w:p w14:paraId="727F3084" w14:textId="3D1773A4" w:rsidR="00915316" w:rsidRPr="002C799F" w:rsidRDefault="00915316" w:rsidP="006E5310">
      <w:pPr>
        <w:pStyle w:val="a6"/>
        <w:jc w:val="both"/>
        <w:rPr>
          <w:rFonts w:ascii="Times New Roman" w:hAnsi="Times New Roman" w:cs="Times New Roman"/>
          <w:lang w:eastAsia="ru-RU"/>
        </w:rPr>
      </w:pPr>
      <w:r w:rsidRPr="002C799F">
        <w:rPr>
          <w:rFonts w:ascii="Times New Roman" w:hAnsi="Times New Roman" w:cs="Times New Roman"/>
          <w:lang w:eastAsia="ru-RU"/>
        </w:rPr>
        <w:t xml:space="preserve">- </w:t>
      </w:r>
      <w:r w:rsidRPr="002C799F">
        <w:rPr>
          <w:rFonts w:ascii="Times New Roman" w:hAnsi="Times New Roman" w:cs="Times New Roman"/>
        </w:rPr>
        <w:t xml:space="preserve">автомобіль ВАЗ 21099 легковий седан-В, 2006 року випуску, червоного кольору, реєстраційний номер АТ9025АІ </w:t>
      </w:r>
    </w:p>
    <w:p w14:paraId="14753B15" w14:textId="77777777" w:rsidR="00915316" w:rsidRPr="002C799F" w:rsidRDefault="00915316" w:rsidP="006E5310">
      <w:pPr>
        <w:pStyle w:val="a6"/>
        <w:jc w:val="both"/>
        <w:rPr>
          <w:rFonts w:ascii="Times New Roman" w:hAnsi="Times New Roman" w:cs="Times New Roman"/>
          <w:shd w:val="clear" w:color="auto" w:fill="FFFFFF"/>
          <w:lang w:eastAsia="ru-RU"/>
        </w:rPr>
      </w:pPr>
      <w:r w:rsidRPr="002C799F">
        <w:rPr>
          <w:rFonts w:ascii="Times New Roman" w:hAnsi="Times New Roman" w:cs="Times New Roman"/>
          <w:lang w:eastAsia="ru-RU"/>
        </w:rPr>
        <w:t xml:space="preserve"> 2. Створити  відповідну комісію з </w:t>
      </w:r>
      <w:r w:rsidRPr="002C799F">
        <w:rPr>
          <w:rFonts w:ascii="Times New Roman" w:hAnsi="Times New Roman" w:cs="Times New Roman"/>
          <w:shd w:val="clear" w:color="auto" w:fill="FFFFFF"/>
          <w:lang w:eastAsia="ru-RU"/>
        </w:rPr>
        <w:t>питань передачі вищевказаного майна у складі:</w:t>
      </w:r>
    </w:p>
    <w:p w14:paraId="7068434E" w14:textId="77777777" w:rsidR="00915316" w:rsidRPr="002C799F" w:rsidRDefault="00915316" w:rsidP="006E5310">
      <w:pPr>
        <w:jc w:val="both"/>
        <w:rPr>
          <w:shd w:val="clear" w:color="auto" w:fill="FFFFFF"/>
        </w:rPr>
      </w:pPr>
      <w:r w:rsidRPr="002C799F">
        <w:rPr>
          <w:shd w:val="clear" w:color="auto" w:fill="FFFFFF"/>
        </w:rPr>
        <w:t xml:space="preserve">- </w:t>
      </w:r>
      <w:proofErr w:type="spellStart"/>
      <w:r w:rsidRPr="002C799F">
        <w:rPr>
          <w:shd w:val="clear" w:color="auto" w:fill="FFFFFF"/>
        </w:rPr>
        <w:t>Костинюка</w:t>
      </w:r>
      <w:proofErr w:type="spellEnd"/>
      <w:r w:rsidRPr="002C799F">
        <w:rPr>
          <w:shd w:val="clear" w:color="auto" w:fill="FFFFFF"/>
        </w:rPr>
        <w:t xml:space="preserve"> Святослава </w:t>
      </w:r>
      <w:proofErr w:type="spellStart"/>
      <w:r w:rsidRPr="002C799F">
        <w:rPr>
          <w:shd w:val="clear" w:color="auto" w:fill="FFFFFF"/>
        </w:rPr>
        <w:t>Васильовича</w:t>
      </w:r>
      <w:proofErr w:type="spellEnd"/>
      <w:r w:rsidRPr="002C799F">
        <w:rPr>
          <w:shd w:val="clear" w:color="auto" w:fill="FFFFFF"/>
        </w:rPr>
        <w:t xml:space="preserve"> – заступника </w:t>
      </w:r>
      <w:proofErr w:type="spellStart"/>
      <w:r w:rsidRPr="002C799F">
        <w:rPr>
          <w:shd w:val="clear" w:color="auto" w:fill="FFFFFF"/>
        </w:rPr>
        <w:t>міського</w:t>
      </w:r>
      <w:proofErr w:type="spellEnd"/>
      <w:r w:rsidRPr="002C799F">
        <w:rPr>
          <w:shd w:val="clear" w:color="auto" w:fill="FFFFFF"/>
        </w:rPr>
        <w:t xml:space="preserve"> </w:t>
      </w:r>
      <w:proofErr w:type="spellStart"/>
      <w:r w:rsidRPr="002C799F">
        <w:rPr>
          <w:shd w:val="clear" w:color="auto" w:fill="FFFFFF"/>
        </w:rPr>
        <w:t>голови</w:t>
      </w:r>
      <w:proofErr w:type="spellEnd"/>
      <w:r w:rsidRPr="002C799F">
        <w:rPr>
          <w:shd w:val="clear" w:color="auto" w:fill="FFFFFF"/>
        </w:rPr>
        <w:t xml:space="preserve"> – голова </w:t>
      </w:r>
      <w:proofErr w:type="spellStart"/>
      <w:r w:rsidRPr="002C799F">
        <w:rPr>
          <w:shd w:val="clear" w:color="auto" w:fill="FFFFFF"/>
        </w:rPr>
        <w:t>комісії</w:t>
      </w:r>
      <w:proofErr w:type="spellEnd"/>
      <w:r w:rsidRPr="002C799F">
        <w:rPr>
          <w:shd w:val="clear" w:color="auto" w:fill="FFFFFF"/>
        </w:rPr>
        <w:t>;</w:t>
      </w:r>
    </w:p>
    <w:p w14:paraId="6AEB0DC1" w14:textId="77777777" w:rsidR="00915316" w:rsidRPr="002C799F" w:rsidRDefault="00915316" w:rsidP="006E5310">
      <w:pPr>
        <w:jc w:val="both"/>
        <w:rPr>
          <w:shd w:val="clear" w:color="auto" w:fill="FFFFFF"/>
        </w:rPr>
      </w:pPr>
      <w:r w:rsidRPr="002C799F">
        <w:rPr>
          <w:shd w:val="clear" w:color="auto" w:fill="FFFFFF"/>
        </w:rPr>
        <w:t xml:space="preserve">- </w:t>
      </w:r>
      <w:proofErr w:type="spellStart"/>
      <w:r w:rsidRPr="002C799F">
        <w:rPr>
          <w:shd w:val="clear" w:color="auto" w:fill="FFFFFF"/>
        </w:rPr>
        <w:t>Андріювка</w:t>
      </w:r>
      <w:proofErr w:type="spellEnd"/>
      <w:r w:rsidRPr="002C799F">
        <w:rPr>
          <w:shd w:val="clear" w:color="auto" w:fill="FFFFFF"/>
        </w:rPr>
        <w:t xml:space="preserve"> Василя </w:t>
      </w:r>
      <w:proofErr w:type="spellStart"/>
      <w:r w:rsidRPr="002C799F">
        <w:rPr>
          <w:shd w:val="clear" w:color="auto" w:fill="FFFFFF"/>
        </w:rPr>
        <w:t>Лук’яновича</w:t>
      </w:r>
      <w:proofErr w:type="spellEnd"/>
      <w:r w:rsidRPr="002C799F">
        <w:rPr>
          <w:shd w:val="clear" w:color="auto" w:fill="FFFFFF"/>
        </w:rPr>
        <w:t xml:space="preserve"> – начальника </w:t>
      </w:r>
      <w:proofErr w:type="spellStart"/>
      <w:r w:rsidRPr="002C799F">
        <w:rPr>
          <w:shd w:val="clear" w:color="auto" w:fill="FFFFFF"/>
        </w:rPr>
        <w:t>відділу</w:t>
      </w:r>
      <w:proofErr w:type="spellEnd"/>
      <w:r w:rsidRPr="002C799F">
        <w:rPr>
          <w:shd w:val="clear" w:color="auto" w:fill="FFFFFF"/>
        </w:rPr>
        <w:t xml:space="preserve"> </w:t>
      </w:r>
      <w:proofErr w:type="spellStart"/>
      <w:r w:rsidRPr="002C799F">
        <w:rPr>
          <w:shd w:val="clear" w:color="auto" w:fill="FFFFFF"/>
        </w:rPr>
        <w:t>житлово-комунального</w:t>
      </w:r>
      <w:proofErr w:type="spellEnd"/>
      <w:r w:rsidRPr="002C799F">
        <w:rPr>
          <w:shd w:val="clear" w:color="auto" w:fill="FFFFFF"/>
        </w:rPr>
        <w:t xml:space="preserve"> </w:t>
      </w:r>
      <w:proofErr w:type="spellStart"/>
      <w:r w:rsidRPr="002C799F">
        <w:rPr>
          <w:shd w:val="clear" w:color="auto" w:fill="FFFFFF"/>
        </w:rPr>
        <w:t>господарства</w:t>
      </w:r>
      <w:proofErr w:type="spellEnd"/>
      <w:r w:rsidRPr="002C799F">
        <w:rPr>
          <w:shd w:val="clear" w:color="auto" w:fill="FFFFFF"/>
        </w:rPr>
        <w:t xml:space="preserve">, </w:t>
      </w:r>
      <w:proofErr w:type="spellStart"/>
      <w:r w:rsidRPr="002C799F">
        <w:rPr>
          <w:shd w:val="clear" w:color="auto" w:fill="FFFFFF"/>
        </w:rPr>
        <w:t>будівництва</w:t>
      </w:r>
      <w:proofErr w:type="spellEnd"/>
      <w:r w:rsidRPr="002C799F">
        <w:rPr>
          <w:shd w:val="clear" w:color="auto" w:fill="FFFFFF"/>
        </w:rPr>
        <w:t xml:space="preserve"> та </w:t>
      </w:r>
      <w:proofErr w:type="spellStart"/>
      <w:r w:rsidRPr="002C799F">
        <w:rPr>
          <w:shd w:val="clear" w:color="auto" w:fill="FFFFFF"/>
        </w:rPr>
        <w:t>архітектури</w:t>
      </w:r>
      <w:proofErr w:type="spellEnd"/>
      <w:r w:rsidRPr="002C799F">
        <w:rPr>
          <w:shd w:val="clear" w:color="auto" w:fill="FFFFFF"/>
        </w:rPr>
        <w:t xml:space="preserve"> – член </w:t>
      </w:r>
      <w:proofErr w:type="spellStart"/>
      <w:r w:rsidRPr="002C799F">
        <w:rPr>
          <w:shd w:val="clear" w:color="auto" w:fill="FFFFFF"/>
        </w:rPr>
        <w:t>комісії</w:t>
      </w:r>
      <w:proofErr w:type="spellEnd"/>
      <w:r w:rsidRPr="002C799F">
        <w:rPr>
          <w:shd w:val="clear" w:color="auto" w:fill="FFFFFF"/>
        </w:rPr>
        <w:t>;</w:t>
      </w:r>
    </w:p>
    <w:p w14:paraId="567BA038" w14:textId="77777777" w:rsidR="00915316" w:rsidRPr="002C799F" w:rsidRDefault="00915316" w:rsidP="006E5310">
      <w:pPr>
        <w:jc w:val="both"/>
        <w:rPr>
          <w:shd w:val="clear" w:color="auto" w:fill="FFFFFF"/>
        </w:rPr>
      </w:pPr>
      <w:r w:rsidRPr="002C799F">
        <w:rPr>
          <w:shd w:val="clear" w:color="auto" w:fill="FFFFFF"/>
        </w:rPr>
        <w:t xml:space="preserve">- </w:t>
      </w:r>
      <w:proofErr w:type="spellStart"/>
      <w:r w:rsidRPr="002C799F">
        <w:rPr>
          <w:shd w:val="clear" w:color="auto" w:fill="FFFFFF"/>
        </w:rPr>
        <w:t>Мицкана</w:t>
      </w:r>
      <w:proofErr w:type="spellEnd"/>
      <w:r w:rsidRPr="002C799F">
        <w:rPr>
          <w:shd w:val="clear" w:color="auto" w:fill="FFFFFF"/>
        </w:rPr>
        <w:t xml:space="preserve"> </w:t>
      </w:r>
      <w:proofErr w:type="spellStart"/>
      <w:r w:rsidRPr="002C799F">
        <w:rPr>
          <w:shd w:val="clear" w:color="auto" w:fill="FFFFFF"/>
        </w:rPr>
        <w:t>Віталія</w:t>
      </w:r>
      <w:proofErr w:type="spellEnd"/>
      <w:r w:rsidRPr="002C799F">
        <w:rPr>
          <w:shd w:val="clear" w:color="auto" w:fill="FFFFFF"/>
        </w:rPr>
        <w:t xml:space="preserve"> </w:t>
      </w:r>
      <w:proofErr w:type="spellStart"/>
      <w:r w:rsidRPr="002C799F">
        <w:rPr>
          <w:shd w:val="clear" w:color="auto" w:fill="FFFFFF"/>
        </w:rPr>
        <w:t>Володимировича</w:t>
      </w:r>
      <w:proofErr w:type="spellEnd"/>
      <w:r w:rsidRPr="002C799F">
        <w:rPr>
          <w:shd w:val="clear" w:color="auto" w:fill="FFFFFF"/>
        </w:rPr>
        <w:t xml:space="preserve"> – начальника </w:t>
      </w:r>
      <w:proofErr w:type="spellStart"/>
      <w:r w:rsidRPr="002C799F">
        <w:rPr>
          <w:shd w:val="clear" w:color="auto" w:fill="FFFFFF"/>
        </w:rPr>
        <w:t>юридичного</w:t>
      </w:r>
      <w:proofErr w:type="spellEnd"/>
      <w:r w:rsidRPr="002C799F">
        <w:rPr>
          <w:shd w:val="clear" w:color="auto" w:fill="FFFFFF"/>
        </w:rPr>
        <w:t xml:space="preserve"> </w:t>
      </w:r>
      <w:proofErr w:type="spellStart"/>
      <w:r w:rsidRPr="002C799F">
        <w:rPr>
          <w:shd w:val="clear" w:color="auto" w:fill="FFFFFF"/>
        </w:rPr>
        <w:t>відділу</w:t>
      </w:r>
      <w:proofErr w:type="spellEnd"/>
      <w:r w:rsidRPr="002C799F">
        <w:rPr>
          <w:shd w:val="clear" w:color="auto" w:fill="FFFFFF"/>
        </w:rPr>
        <w:t xml:space="preserve"> – член </w:t>
      </w:r>
      <w:proofErr w:type="spellStart"/>
      <w:r w:rsidRPr="002C799F">
        <w:rPr>
          <w:shd w:val="clear" w:color="auto" w:fill="FFFFFF"/>
        </w:rPr>
        <w:t>комісії</w:t>
      </w:r>
      <w:proofErr w:type="spellEnd"/>
      <w:r w:rsidRPr="002C799F">
        <w:rPr>
          <w:shd w:val="clear" w:color="auto" w:fill="FFFFFF"/>
        </w:rPr>
        <w:t>.</w:t>
      </w:r>
    </w:p>
    <w:p w14:paraId="27B3E5C7" w14:textId="3D1A82C4" w:rsidR="00915316" w:rsidRPr="002C799F" w:rsidRDefault="00915316" w:rsidP="00A953E9">
      <w:pPr>
        <w:jc w:val="both"/>
        <w:rPr>
          <w:shd w:val="clear" w:color="auto" w:fill="FFFFFF"/>
        </w:rPr>
      </w:pPr>
      <w:r w:rsidRPr="002C799F">
        <w:rPr>
          <w:shd w:val="clear" w:color="auto" w:fill="FFFFFF"/>
        </w:rPr>
        <w:t xml:space="preserve">- </w:t>
      </w:r>
      <w:proofErr w:type="spellStart"/>
      <w:r w:rsidRPr="002C799F">
        <w:rPr>
          <w:shd w:val="clear" w:color="auto" w:fill="FFFFFF"/>
        </w:rPr>
        <w:t>Тершак</w:t>
      </w:r>
      <w:proofErr w:type="spellEnd"/>
      <w:r w:rsidRPr="002C799F">
        <w:rPr>
          <w:shd w:val="clear" w:color="auto" w:fill="FFFFFF"/>
        </w:rPr>
        <w:t xml:space="preserve"> Олени </w:t>
      </w:r>
      <w:proofErr w:type="spellStart"/>
      <w:r w:rsidRPr="002C799F">
        <w:rPr>
          <w:shd w:val="clear" w:color="auto" w:fill="FFFFFF"/>
        </w:rPr>
        <w:t>Романівни</w:t>
      </w:r>
      <w:proofErr w:type="spellEnd"/>
      <w:r w:rsidRPr="002C799F">
        <w:rPr>
          <w:shd w:val="clear" w:color="auto" w:fill="FFFFFF"/>
        </w:rPr>
        <w:t xml:space="preserve"> – головного </w:t>
      </w:r>
      <w:proofErr w:type="spellStart"/>
      <w:r w:rsidRPr="002C799F">
        <w:rPr>
          <w:shd w:val="clear" w:color="auto" w:fill="FFFFFF"/>
        </w:rPr>
        <w:t>спеціаліста</w:t>
      </w:r>
      <w:proofErr w:type="spellEnd"/>
      <w:r w:rsidRPr="002C799F">
        <w:rPr>
          <w:shd w:val="clear" w:color="auto" w:fill="FFFFFF"/>
        </w:rPr>
        <w:t xml:space="preserve"> </w:t>
      </w:r>
      <w:proofErr w:type="spellStart"/>
      <w:r w:rsidRPr="002C799F">
        <w:rPr>
          <w:shd w:val="clear" w:color="auto" w:fill="FFFFFF"/>
        </w:rPr>
        <w:t>відділу</w:t>
      </w:r>
      <w:proofErr w:type="spellEnd"/>
      <w:r w:rsidRPr="002C799F">
        <w:rPr>
          <w:shd w:val="clear" w:color="auto" w:fill="FFFFFF"/>
        </w:rPr>
        <w:t xml:space="preserve"> </w:t>
      </w:r>
      <w:proofErr w:type="spellStart"/>
      <w:r w:rsidRPr="002C799F">
        <w:rPr>
          <w:shd w:val="clear" w:color="auto" w:fill="FFFFFF"/>
        </w:rPr>
        <w:t>бухгалтерського</w:t>
      </w:r>
      <w:proofErr w:type="spellEnd"/>
      <w:r w:rsidRPr="002C799F">
        <w:rPr>
          <w:shd w:val="clear" w:color="auto" w:fill="FFFFFF"/>
        </w:rPr>
        <w:t xml:space="preserve"> </w:t>
      </w:r>
      <w:proofErr w:type="spellStart"/>
      <w:r w:rsidRPr="002C799F">
        <w:rPr>
          <w:shd w:val="clear" w:color="auto" w:fill="FFFFFF"/>
        </w:rPr>
        <w:t>обліку</w:t>
      </w:r>
      <w:proofErr w:type="spellEnd"/>
      <w:r w:rsidRPr="002C799F">
        <w:rPr>
          <w:shd w:val="clear" w:color="auto" w:fill="FFFFFF"/>
        </w:rPr>
        <w:t xml:space="preserve"> та </w:t>
      </w:r>
      <w:proofErr w:type="spellStart"/>
      <w:r w:rsidRPr="002C799F">
        <w:rPr>
          <w:shd w:val="clear" w:color="auto" w:fill="FFFFFF"/>
        </w:rPr>
        <w:t>звітності</w:t>
      </w:r>
      <w:proofErr w:type="spellEnd"/>
      <w:r w:rsidRPr="002C799F">
        <w:rPr>
          <w:shd w:val="clear" w:color="auto" w:fill="FFFFFF"/>
        </w:rPr>
        <w:t xml:space="preserve"> – член комісії.</w:t>
      </w:r>
      <w:r w:rsidRPr="002C799F">
        <w:t xml:space="preserve">3.   </w:t>
      </w:r>
      <w:proofErr w:type="spellStart"/>
      <w:r w:rsidRPr="002C799F">
        <w:t>Комунальному</w:t>
      </w:r>
      <w:proofErr w:type="spellEnd"/>
      <w:r w:rsidRPr="002C799F">
        <w:t xml:space="preserve"> </w:t>
      </w:r>
      <w:proofErr w:type="spellStart"/>
      <w:r w:rsidRPr="002C799F">
        <w:t>некомерційному</w:t>
      </w:r>
      <w:proofErr w:type="spellEnd"/>
      <w:r w:rsidRPr="002C799F">
        <w:t xml:space="preserve"> </w:t>
      </w:r>
      <w:proofErr w:type="spellStart"/>
      <w:r w:rsidRPr="002C799F">
        <w:t>підприємства</w:t>
      </w:r>
      <w:proofErr w:type="spellEnd"/>
      <w:r w:rsidRPr="002C799F">
        <w:t xml:space="preserve"> «</w:t>
      </w:r>
      <w:proofErr w:type="spellStart"/>
      <w:r w:rsidRPr="002C799F">
        <w:t>Косівська</w:t>
      </w:r>
      <w:proofErr w:type="spellEnd"/>
      <w:r w:rsidRPr="002C799F">
        <w:t xml:space="preserve"> центральна </w:t>
      </w:r>
      <w:proofErr w:type="spellStart"/>
      <w:r w:rsidRPr="002C799F">
        <w:t>районна</w:t>
      </w:r>
      <w:proofErr w:type="spellEnd"/>
      <w:r w:rsidRPr="002C799F">
        <w:t xml:space="preserve"> </w:t>
      </w:r>
      <w:proofErr w:type="spellStart"/>
      <w:r w:rsidRPr="002C799F">
        <w:t>лікарня</w:t>
      </w:r>
      <w:proofErr w:type="spellEnd"/>
      <w:r w:rsidRPr="002C799F">
        <w:t xml:space="preserve">» </w:t>
      </w:r>
      <w:proofErr w:type="spellStart"/>
      <w:r w:rsidRPr="002C799F">
        <w:t>надати</w:t>
      </w:r>
      <w:proofErr w:type="spellEnd"/>
      <w:r w:rsidRPr="002C799F">
        <w:t xml:space="preserve"> </w:t>
      </w:r>
      <w:proofErr w:type="spellStart"/>
      <w:r w:rsidRPr="002C799F">
        <w:t>представника</w:t>
      </w:r>
      <w:proofErr w:type="spellEnd"/>
      <w:r w:rsidRPr="002C799F">
        <w:t xml:space="preserve"> </w:t>
      </w:r>
      <w:r w:rsidRPr="002C799F">
        <w:rPr>
          <w:shd w:val="clear" w:color="auto" w:fill="FFFFFF"/>
        </w:rPr>
        <w:t xml:space="preserve">для </w:t>
      </w:r>
      <w:proofErr w:type="spellStart"/>
      <w:r w:rsidRPr="002C799F">
        <w:rPr>
          <w:shd w:val="clear" w:color="auto" w:fill="FFFFFF"/>
        </w:rPr>
        <w:t>включення</w:t>
      </w:r>
      <w:proofErr w:type="spellEnd"/>
      <w:r w:rsidRPr="002C799F">
        <w:rPr>
          <w:shd w:val="clear" w:color="auto" w:fill="FFFFFF"/>
        </w:rPr>
        <w:t xml:space="preserve"> </w:t>
      </w:r>
      <w:proofErr w:type="gramStart"/>
      <w:r w:rsidRPr="002C799F">
        <w:rPr>
          <w:shd w:val="clear" w:color="auto" w:fill="FFFFFF"/>
        </w:rPr>
        <w:t>до складу</w:t>
      </w:r>
      <w:proofErr w:type="gramEnd"/>
      <w:r w:rsidRPr="002C799F">
        <w:rPr>
          <w:shd w:val="clear" w:color="auto" w:fill="FFFFFF"/>
        </w:rPr>
        <w:t xml:space="preserve"> </w:t>
      </w:r>
      <w:proofErr w:type="spellStart"/>
      <w:r w:rsidRPr="002C799F">
        <w:rPr>
          <w:shd w:val="clear" w:color="auto" w:fill="FFFFFF"/>
        </w:rPr>
        <w:t>комісії</w:t>
      </w:r>
      <w:proofErr w:type="spellEnd"/>
      <w:r w:rsidRPr="002C799F">
        <w:rPr>
          <w:shd w:val="clear" w:color="auto" w:fill="FFFFFF"/>
        </w:rPr>
        <w:t xml:space="preserve"> з </w:t>
      </w:r>
      <w:proofErr w:type="spellStart"/>
      <w:r w:rsidRPr="002C799F">
        <w:rPr>
          <w:shd w:val="clear" w:color="auto" w:fill="FFFFFF"/>
        </w:rPr>
        <w:t>передачі</w:t>
      </w:r>
      <w:proofErr w:type="spellEnd"/>
      <w:r w:rsidRPr="002C799F">
        <w:rPr>
          <w:shd w:val="clear" w:color="auto" w:fill="FFFFFF"/>
        </w:rPr>
        <w:t xml:space="preserve"> майна.</w:t>
      </w:r>
    </w:p>
    <w:p w14:paraId="3B82DA49" w14:textId="77777777" w:rsidR="00915316" w:rsidRPr="002C799F" w:rsidRDefault="00915316" w:rsidP="006E5310">
      <w:pPr>
        <w:jc w:val="both"/>
        <w:rPr>
          <w:shd w:val="clear" w:color="auto" w:fill="FFFFFF"/>
        </w:rPr>
      </w:pPr>
      <w:r w:rsidRPr="002C799F">
        <w:rPr>
          <w:shd w:val="clear" w:color="auto" w:fill="FFFFFF"/>
        </w:rPr>
        <w:t xml:space="preserve">4.  </w:t>
      </w:r>
      <w:proofErr w:type="spellStart"/>
      <w:r w:rsidRPr="002C799F">
        <w:rPr>
          <w:shd w:val="clear" w:color="auto" w:fill="FFFFFF"/>
        </w:rPr>
        <w:t>Комісії</w:t>
      </w:r>
      <w:proofErr w:type="spellEnd"/>
      <w:r w:rsidRPr="002C799F">
        <w:rPr>
          <w:shd w:val="clear" w:color="auto" w:fill="FFFFFF"/>
        </w:rPr>
        <w:t xml:space="preserve"> </w:t>
      </w:r>
      <w:proofErr w:type="spellStart"/>
      <w:r w:rsidRPr="002C799F">
        <w:rPr>
          <w:shd w:val="clear" w:color="auto" w:fill="FFFFFF"/>
        </w:rPr>
        <w:t>забезпечити</w:t>
      </w:r>
      <w:proofErr w:type="spellEnd"/>
      <w:r w:rsidRPr="002C799F">
        <w:rPr>
          <w:shd w:val="clear" w:color="auto" w:fill="FFFFFF"/>
        </w:rPr>
        <w:t xml:space="preserve"> </w:t>
      </w:r>
      <w:proofErr w:type="spellStart"/>
      <w:r w:rsidRPr="002C799F">
        <w:rPr>
          <w:shd w:val="clear" w:color="auto" w:fill="FFFFFF"/>
        </w:rPr>
        <w:t>проведення</w:t>
      </w:r>
      <w:proofErr w:type="spellEnd"/>
      <w:r w:rsidRPr="002C799F">
        <w:rPr>
          <w:shd w:val="clear" w:color="auto" w:fill="FFFFFF"/>
        </w:rPr>
        <w:t xml:space="preserve"> </w:t>
      </w:r>
      <w:proofErr w:type="spellStart"/>
      <w:r w:rsidRPr="002C799F">
        <w:rPr>
          <w:shd w:val="clear" w:color="auto" w:fill="FFFFFF"/>
        </w:rPr>
        <w:t>процедури</w:t>
      </w:r>
      <w:proofErr w:type="spellEnd"/>
      <w:r w:rsidRPr="002C799F">
        <w:rPr>
          <w:shd w:val="clear" w:color="auto" w:fill="FFFFFF"/>
        </w:rPr>
        <w:t xml:space="preserve"> </w:t>
      </w:r>
      <w:proofErr w:type="spellStart"/>
      <w:r w:rsidRPr="002C799F">
        <w:rPr>
          <w:shd w:val="clear" w:color="auto" w:fill="FFFFFF"/>
        </w:rPr>
        <w:t>передачі</w:t>
      </w:r>
      <w:proofErr w:type="spellEnd"/>
      <w:r w:rsidRPr="002C799F">
        <w:rPr>
          <w:shd w:val="clear" w:color="auto" w:fill="FFFFFF"/>
        </w:rPr>
        <w:t xml:space="preserve"> майна з </w:t>
      </w:r>
      <w:proofErr w:type="spellStart"/>
      <w:r w:rsidRPr="002C799F">
        <w:rPr>
          <w:shd w:val="clear" w:color="auto" w:fill="FFFFFF"/>
        </w:rPr>
        <w:t>оформленням</w:t>
      </w:r>
      <w:proofErr w:type="spellEnd"/>
      <w:r w:rsidRPr="002C799F">
        <w:rPr>
          <w:shd w:val="clear" w:color="auto" w:fill="FFFFFF"/>
        </w:rPr>
        <w:t xml:space="preserve"> </w:t>
      </w:r>
      <w:proofErr w:type="spellStart"/>
      <w:r w:rsidRPr="002C799F">
        <w:rPr>
          <w:shd w:val="clear" w:color="auto" w:fill="FFFFFF"/>
        </w:rPr>
        <w:t>відповідних</w:t>
      </w:r>
      <w:proofErr w:type="spellEnd"/>
      <w:r w:rsidRPr="002C799F">
        <w:rPr>
          <w:shd w:val="clear" w:color="auto" w:fill="FFFFFF"/>
        </w:rPr>
        <w:t xml:space="preserve"> </w:t>
      </w:r>
      <w:proofErr w:type="spellStart"/>
      <w:r w:rsidRPr="002C799F">
        <w:rPr>
          <w:shd w:val="clear" w:color="auto" w:fill="FFFFFF"/>
        </w:rPr>
        <w:t>актів</w:t>
      </w:r>
      <w:proofErr w:type="spellEnd"/>
      <w:r w:rsidRPr="002C799F">
        <w:rPr>
          <w:shd w:val="clear" w:color="auto" w:fill="FFFFFF"/>
        </w:rPr>
        <w:t xml:space="preserve"> </w:t>
      </w:r>
      <w:proofErr w:type="spellStart"/>
      <w:r w:rsidRPr="002C799F">
        <w:rPr>
          <w:shd w:val="clear" w:color="auto" w:fill="FFFFFF"/>
        </w:rPr>
        <w:t>приймання-передачі</w:t>
      </w:r>
      <w:proofErr w:type="spellEnd"/>
      <w:r w:rsidRPr="002C799F">
        <w:rPr>
          <w:shd w:val="clear" w:color="auto" w:fill="FFFFFF"/>
        </w:rPr>
        <w:t xml:space="preserve">.  </w:t>
      </w:r>
    </w:p>
    <w:p w14:paraId="25FCF7F1" w14:textId="77777777" w:rsidR="00915316" w:rsidRPr="002C799F" w:rsidRDefault="00915316" w:rsidP="006E5310">
      <w:pPr>
        <w:jc w:val="both"/>
        <w:rPr>
          <w:shd w:val="clear" w:color="auto" w:fill="FFFFFF"/>
        </w:rPr>
      </w:pPr>
      <w:r w:rsidRPr="002C799F">
        <w:t xml:space="preserve">5. </w:t>
      </w:r>
      <w:proofErr w:type="spellStart"/>
      <w:r w:rsidRPr="002C799F">
        <w:t>Забезпечити</w:t>
      </w:r>
      <w:proofErr w:type="spellEnd"/>
      <w:r w:rsidRPr="002C799F">
        <w:t xml:space="preserve"> </w:t>
      </w:r>
      <w:proofErr w:type="spellStart"/>
      <w:r w:rsidRPr="002C799F">
        <w:t>оприлюднення</w:t>
      </w:r>
      <w:proofErr w:type="spellEnd"/>
      <w:r w:rsidRPr="002C799F">
        <w:t xml:space="preserve"> </w:t>
      </w:r>
      <w:proofErr w:type="spellStart"/>
      <w:r w:rsidRPr="002C799F">
        <w:t>даного</w:t>
      </w:r>
      <w:proofErr w:type="spellEnd"/>
      <w:r w:rsidRPr="002C799F">
        <w:t xml:space="preserve"> </w:t>
      </w:r>
      <w:proofErr w:type="spellStart"/>
      <w:r w:rsidRPr="002C799F">
        <w:t>рішення</w:t>
      </w:r>
      <w:proofErr w:type="spellEnd"/>
      <w:r w:rsidRPr="002C799F">
        <w:t xml:space="preserve"> на </w:t>
      </w:r>
      <w:proofErr w:type="spellStart"/>
      <w:r w:rsidRPr="002C799F">
        <w:t>офіційному</w:t>
      </w:r>
      <w:proofErr w:type="spellEnd"/>
      <w:r w:rsidRPr="002C799F">
        <w:t xml:space="preserve"> веб-</w:t>
      </w:r>
      <w:proofErr w:type="spellStart"/>
      <w:r w:rsidRPr="002C799F">
        <w:t>сайті</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«http://kosivmr.if.ua».</w:t>
      </w:r>
    </w:p>
    <w:p w14:paraId="74C08EB9" w14:textId="77777777" w:rsidR="00915316" w:rsidRPr="002C799F" w:rsidRDefault="00915316" w:rsidP="006E5310">
      <w:pPr>
        <w:jc w:val="both"/>
        <w:rPr>
          <w:bdr w:val="none" w:sz="0" w:space="0" w:color="auto" w:frame="1"/>
          <w:lang w:eastAsia="en-US"/>
        </w:rPr>
      </w:pPr>
      <w:r w:rsidRPr="002C799F">
        <w:t xml:space="preserve">6. Контроль за </w:t>
      </w:r>
      <w:proofErr w:type="spellStart"/>
      <w:r w:rsidRPr="002C799F">
        <w:t>виконанням</w:t>
      </w:r>
      <w:proofErr w:type="spellEnd"/>
      <w:r w:rsidRPr="002C799F">
        <w:t xml:space="preserve"> </w:t>
      </w:r>
      <w:proofErr w:type="spellStart"/>
      <w:r w:rsidRPr="002C799F">
        <w:t>рішення</w:t>
      </w:r>
      <w:proofErr w:type="spellEnd"/>
      <w:r w:rsidRPr="002C799F">
        <w:t xml:space="preserve"> </w:t>
      </w:r>
      <w:proofErr w:type="spellStart"/>
      <w:r w:rsidRPr="002C799F">
        <w:t>покласти</w:t>
      </w:r>
      <w:proofErr w:type="spellEnd"/>
      <w:r w:rsidRPr="002C799F">
        <w:t xml:space="preserve"> на заступника </w:t>
      </w:r>
      <w:proofErr w:type="spellStart"/>
      <w:r w:rsidRPr="002C799F">
        <w:t>міського</w:t>
      </w:r>
      <w:proofErr w:type="spellEnd"/>
      <w:r w:rsidRPr="002C799F">
        <w:t xml:space="preserve"> </w:t>
      </w:r>
      <w:proofErr w:type="spellStart"/>
      <w:r w:rsidRPr="002C799F">
        <w:t>голови</w:t>
      </w:r>
      <w:proofErr w:type="spellEnd"/>
      <w:r w:rsidRPr="002C799F">
        <w:t xml:space="preserve"> </w:t>
      </w:r>
      <w:proofErr w:type="spellStart"/>
      <w:r w:rsidRPr="002C799F">
        <w:t>Костинюка</w:t>
      </w:r>
      <w:proofErr w:type="spellEnd"/>
      <w:r w:rsidRPr="002C799F">
        <w:t xml:space="preserve"> С.В. та </w:t>
      </w:r>
      <w:proofErr w:type="spellStart"/>
      <w:r w:rsidRPr="002C799F">
        <w:rPr>
          <w:bdr w:val="none" w:sz="0" w:space="0" w:color="auto" w:frame="1"/>
        </w:rPr>
        <w:t>постійну</w:t>
      </w:r>
      <w:proofErr w:type="spellEnd"/>
      <w:r w:rsidRPr="002C799F">
        <w:rPr>
          <w:bdr w:val="none" w:sz="0" w:space="0" w:color="auto" w:frame="1"/>
        </w:rPr>
        <w:t xml:space="preserve"> </w:t>
      </w:r>
      <w:proofErr w:type="spellStart"/>
      <w:r w:rsidRPr="002C799F">
        <w:rPr>
          <w:bdr w:val="none" w:sz="0" w:space="0" w:color="auto" w:frame="1"/>
        </w:rPr>
        <w:t>депутатську</w:t>
      </w:r>
      <w:proofErr w:type="spellEnd"/>
      <w:r w:rsidRPr="002C799F">
        <w:rPr>
          <w:bdr w:val="none" w:sz="0" w:space="0" w:color="auto" w:frame="1"/>
        </w:rPr>
        <w:t xml:space="preserve"> </w:t>
      </w:r>
      <w:proofErr w:type="spellStart"/>
      <w:r w:rsidRPr="002C799F">
        <w:rPr>
          <w:bdr w:val="none" w:sz="0" w:space="0" w:color="auto" w:frame="1"/>
        </w:rPr>
        <w:t>комісію</w:t>
      </w:r>
      <w:proofErr w:type="spellEnd"/>
      <w:r w:rsidRPr="002C799F">
        <w:rPr>
          <w:bdr w:val="none" w:sz="0" w:space="0" w:color="auto" w:frame="1"/>
        </w:rPr>
        <w:t xml:space="preserve"> з </w:t>
      </w:r>
      <w:proofErr w:type="spellStart"/>
      <w:r w:rsidRPr="002C799F">
        <w:rPr>
          <w:bdr w:val="none" w:sz="0" w:space="0" w:color="auto" w:frame="1"/>
        </w:rPr>
        <w:t>питань</w:t>
      </w:r>
      <w:proofErr w:type="spellEnd"/>
      <w:r w:rsidRPr="002C799F">
        <w:rPr>
          <w:bdr w:val="none" w:sz="0" w:space="0" w:color="auto" w:frame="1"/>
        </w:rPr>
        <w:t xml:space="preserve"> </w:t>
      </w:r>
      <w:proofErr w:type="spellStart"/>
      <w:r w:rsidRPr="002C799F">
        <w:rPr>
          <w:bdr w:val="none" w:sz="0" w:space="0" w:color="auto" w:frame="1"/>
        </w:rPr>
        <w:t>житлово-комунального</w:t>
      </w:r>
      <w:proofErr w:type="spellEnd"/>
      <w:r w:rsidRPr="002C799F">
        <w:rPr>
          <w:bdr w:val="none" w:sz="0" w:space="0" w:color="auto" w:frame="1"/>
        </w:rPr>
        <w:t xml:space="preserve"> </w:t>
      </w:r>
      <w:proofErr w:type="spellStart"/>
      <w:r w:rsidRPr="002C799F">
        <w:rPr>
          <w:bdr w:val="none" w:sz="0" w:space="0" w:color="auto" w:frame="1"/>
        </w:rPr>
        <w:t>господарства</w:t>
      </w:r>
      <w:proofErr w:type="spellEnd"/>
      <w:r w:rsidRPr="002C799F">
        <w:rPr>
          <w:bdr w:val="none" w:sz="0" w:space="0" w:color="auto" w:frame="1"/>
        </w:rPr>
        <w:t>.</w:t>
      </w:r>
    </w:p>
    <w:p w14:paraId="1A303590" w14:textId="77777777" w:rsidR="00915316" w:rsidRPr="002C799F" w:rsidRDefault="00915316" w:rsidP="00915316">
      <w:pPr>
        <w:jc w:val="both"/>
        <w:rPr>
          <w:b/>
        </w:rPr>
      </w:pPr>
    </w:p>
    <w:p w14:paraId="46838D95" w14:textId="77777777" w:rsidR="00915316" w:rsidRPr="002C799F" w:rsidRDefault="00915316" w:rsidP="00915316">
      <w:pPr>
        <w:spacing w:before="240" w:after="60"/>
        <w:jc w:val="both"/>
        <w:outlineLvl w:val="7"/>
        <w:rPr>
          <w:b/>
        </w:rPr>
      </w:pPr>
      <w:proofErr w:type="spellStart"/>
      <w:r w:rsidRPr="002C799F">
        <w:rPr>
          <w:b/>
        </w:rPr>
        <w:t>Міський</w:t>
      </w:r>
      <w:proofErr w:type="spellEnd"/>
      <w:r w:rsidRPr="002C799F">
        <w:rPr>
          <w:b/>
        </w:rPr>
        <w:t xml:space="preserve"> голова                                                                  </w:t>
      </w:r>
      <w:proofErr w:type="spellStart"/>
      <w:r w:rsidRPr="002C799F">
        <w:rPr>
          <w:b/>
        </w:rPr>
        <w:t>Юрій</w:t>
      </w:r>
      <w:proofErr w:type="spellEnd"/>
      <w:r w:rsidRPr="002C799F">
        <w:rPr>
          <w:b/>
        </w:rPr>
        <w:t xml:space="preserve">    ПЛОСКОНОС</w:t>
      </w:r>
    </w:p>
    <w:p w14:paraId="3FDB76C7" w14:textId="77777777" w:rsidR="00915316" w:rsidRPr="002C799F" w:rsidRDefault="00915316" w:rsidP="00915316">
      <w:pPr>
        <w:pStyle w:val="a6"/>
        <w:rPr>
          <w:rFonts w:ascii="Times New Roman" w:hAnsi="Times New Roman" w:cs="Times New Roman"/>
          <w:b/>
          <w:lang w:val="ru-RU"/>
        </w:rPr>
      </w:pPr>
    </w:p>
    <w:p w14:paraId="00B3894B" w14:textId="399594BA" w:rsidR="00111E7F" w:rsidRPr="00A953E9" w:rsidRDefault="00915316" w:rsidP="00915316">
      <w:pPr>
        <w:rPr>
          <w:lang w:val="uk-UA"/>
        </w:rPr>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w:t>
      </w:r>
      <w:r w:rsidR="00A953E9">
        <w:rPr>
          <w:b/>
          <w:lang w:val="uk-UA"/>
        </w:rPr>
        <w:t>ЧУК</w:t>
      </w:r>
    </w:p>
    <w:p w14:paraId="1B8F2289" w14:textId="77777777" w:rsidR="00111E7F" w:rsidRPr="002C799F" w:rsidRDefault="00111E7F" w:rsidP="00111E7F">
      <w:pPr>
        <w:jc w:val="right"/>
        <w:rPr>
          <w:b/>
        </w:rPr>
      </w:pPr>
    </w:p>
    <w:p w14:paraId="14B2391D" w14:textId="77777777" w:rsidR="00111E7F" w:rsidRPr="002C799F" w:rsidRDefault="00111E7F" w:rsidP="00111E7F">
      <w:pPr>
        <w:jc w:val="right"/>
        <w:rPr>
          <w:b/>
        </w:rPr>
      </w:pPr>
    </w:p>
    <w:p w14:paraId="5609DF3B" w14:textId="77777777" w:rsidR="00111E7F" w:rsidRPr="002C799F" w:rsidRDefault="00111E7F" w:rsidP="00111E7F">
      <w:pPr>
        <w:jc w:val="right"/>
        <w:rPr>
          <w:b/>
        </w:rPr>
      </w:pPr>
    </w:p>
    <w:p w14:paraId="6464FECC" w14:textId="77777777" w:rsidR="00111E7F" w:rsidRPr="002C799F" w:rsidRDefault="00111E7F" w:rsidP="00111E7F">
      <w:pPr>
        <w:jc w:val="right"/>
        <w:rPr>
          <w:b/>
        </w:rPr>
      </w:pPr>
    </w:p>
    <w:p w14:paraId="04CC1460" w14:textId="53C5C009" w:rsidR="00111E7F" w:rsidRPr="002C799F" w:rsidRDefault="00111E7F" w:rsidP="00111E7F">
      <w:pPr>
        <w:jc w:val="right"/>
        <w:rPr>
          <w:b/>
          <w:lang w:val="uk-UA" w:eastAsia="en-US"/>
        </w:rPr>
      </w:pPr>
      <w:proofErr w:type="spellStart"/>
      <w:r w:rsidRPr="002C799F">
        <w:rPr>
          <w:b/>
        </w:rPr>
        <w:t>Проєкт</w:t>
      </w:r>
      <w:proofErr w:type="spellEnd"/>
    </w:p>
    <w:p w14:paraId="24365230" w14:textId="77777777" w:rsidR="00111E7F" w:rsidRPr="002C799F" w:rsidRDefault="00111E7F" w:rsidP="00111E7F">
      <w:pPr>
        <w:pStyle w:val="a6"/>
        <w:jc w:val="center"/>
        <w:rPr>
          <w:rFonts w:ascii="Times New Roman" w:hAnsi="Times New Roman" w:cs="Times New Roman"/>
          <w:b/>
          <w:noProof/>
          <w:lang w:val="en-US"/>
        </w:rPr>
      </w:pPr>
      <w:r w:rsidRPr="002C799F">
        <w:rPr>
          <w:rFonts w:ascii="Times New Roman" w:hAnsi="Times New Roman" w:cs="Times New Roman"/>
          <w:b/>
          <w:noProof/>
          <w:lang w:eastAsia="uk-UA"/>
        </w:rPr>
        <w:drawing>
          <wp:inline distT="0" distB="0" distL="0" distR="0" wp14:anchorId="1944E216" wp14:editId="02A21F28">
            <wp:extent cx="426720" cy="621665"/>
            <wp:effectExtent l="0" t="0" r="0" b="698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20" cy="621665"/>
                    </a:xfrm>
                    <a:prstGeom prst="rect">
                      <a:avLst/>
                    </a:prstGeom>
                    <a:noFill/>
                    <a:ln>
                      <a:noFill/>
                    </a:ln>
                  </pic:spPr>
                </pic:pic>
              </a:graphicData>
            </a:graphic>
          </wp:inline>
        </w:drawing>
      </w:r>
    </w:p>
    <w:p w14:paraId="52FBAE76" w14:textId="77777777" w:rsidR="00111E7F" w:rsidRPr="002C799F" w:rsidRDefault="00111E7F" w:rsidP="00111E7F">
      <w:pPr>
        <w:pStyle w:val="a6"/>
        <w:jc w:val="center"/>
        <w:rPr>
          <w:rFonts w:ascii="Times New Roman" w:hAnsi="Times New Roman" w:cs="Times New Roman"/>
          <w:b/>
        </w:rPr>
      </w:pPr>
      <w:r w:rsidRPr="002C799F">
        <w:rPr>
          <w:rFonts w:ascii="Times New Roman" w:hAnsi="Times New Roman" w:cs="Times New Roman"/>
          <w:b/>
        </w:rPr>
        <w:t>КОСІВСЬКА  МІСЬКА  РАДА</w:t>
      </w:r>
    </w:p>
    <w:p w14:paraId="1C60D975" w14:textId="77777777" w:rsidR="00111E7F" w:rsidRPr="002C799F" w:rsidRDefault="00111E7F" w:rsidP="00111E7F">
      <w:pPr>
        <w:pStyle w:val="a6"/>
        <w:jc w:val="center"/>
        <w:rPr>
          <w:rFonts w:ascii="Times New Roman" w:hAnsi="Times New Roman" w:cs="Times New Roman"/>
          <w:b/>
        </w:rPr>
      </w:pPr>
      <w:r w:rsidRPr="002C799F">
        <w:rPr>
          <w:rFonts w:ascii="Times New Roman" w:hAnsi="Times New Roman" w:cs="Times New Roman"/>
          <w:b/>
        </w:rPr>
        <w:t>КОСІВСЬКОГО РАЙОНУ</w:t>
      </w:r>
    </w:p>
    <w:p w14:paraId="4A832942" w14:textId="77777777" w:rsidR="00111E7F" w:rsidRPr="002C799F" w:rsidRDefault="00111E7F" w:rsidP="00111E7F">
      <w:pPr>
        <w:pStyle w:val="a6"/>
        <w:jc w:val="center"/>
        <w:rPr>
          <w:rFonts w:ascii="Times New Roman" w:hAnsi="Times New Roman" w:cs="Times New Roman"/>
          <w:b/>
        </w:rPr>
      </w:pPr>
      <w:r w:rsidRPr="002C799F">
        <w:rPr>
          <w:rFonts w:ascii="Times New Roman" w:hAnsi="Times New Roman" w:cs="Times New Roman"/>
          <w:b/>
        </w:rPr>
        <w:t>ІВАНО-ФРАНКІВСЬКОЇ ОБЛАСТІ</w:t>
      </w:r>
    </w:p>
    <w:p w14:paraId="24D294F5" w14:textId="77777777" w:rsidR="00111E7F" w:rsidRPr="002C799F" w:rsidRDefault="00111E7F" w:rsidP="00111E7F">
      <w:pPr>
        <w:pStyle w:val="a6"/>
        <w:jc w:val="center"/>
        <w:rPr>
          <w:rFonts w:ascii="Times New Roman" w:hAnsi="Times New Roman" w:cs="Times New Roman"/>
          <w:b/>
        </w:rPr>
      </w:pPr>
      <w:r w:rsidRPr="002C799F">
        <w:rPr>
          <w:rFonts w:ascii="Times New Roman" w:hAnsi="Times New Roman" w:cs="Times New Roman"/>
          <w:b/>
        </w:rPr>
        <w:t>Восьме демократичне скликання</w:t>
      </w:r>
    </w:p>
    <w:p w14:paraId="3DA93586" w14:textId="77777777" w:rsidR="00111E7F" w:rsidRPr="002C799F" w:rsidRDefault="00111E7F" w:rsidP="00111E7F">
      <w:pPr>
        <w:pStyle w:val="a6"/>
        <w:jc w:val="center"/>
        <w:rPr>
          <w:rFonts w:ascii="Times New Roman" w:hAnsi="Times New Roman" w:cs="Times New Roman"/>
          <w:b/>
          <w:lang w:val="ru-RU"/>
        </w:rPr>
      </w:pPr>
      <w:r w:rsidRPr="002C799F">
        <w:rPr>
          <w:rFonts w:ascii="Times New Roman" w:hAnsi="Times New Roman" w:cs="Times New Roman"/>
          <w:b/>
        </w:rPr>
        <w:t xml:space="preserve"> П’ятдесят шоста сесія</w:t>
      </w:r>
      <w:r w:rsidRPr="002C799F">
        <w:rPr>
          <w:rFonts w:ascii="Times New Roman" w:hAnsi="Times New Roman" w:cs="Times New Roman"/>
          <w:b/>
        </w:rPr>
        <w:br/>
        <w:t>___________________________________________________________________</w:t>
      </w:r>
    </w:p>
    <w:p w14:paraId="1F772A33" w14:textId="77777777" w:rsidR="00111E7F" w:rsidRPr="002C799F" w:rsidRDefault="00111E7F" w:rsidP="00111E7F">
      <w:pPr>
        <w:pStyle w:val="a6"/>
        <w:jc w:val="center"/>
        <w:rPr>
          <w:rFonts w:ascii="Times New Roman" w:hAnsi="Times New Roman" w:cs="Times New Roman"/>
          <w:b/>
        </w:rPr>
      </w:pPr>
      <w:r w:rsidRPr="002C799F">
        <w:rPr>
          <w:rFonts w:ascii="Times New Roman" w:hAnsi="Times New Roman" w:cs="Times New Roman"/>
          <w:b/>
        </w:rPr>
        <w:t xml:space="preserve">Р І Ш Е Н </w:t>
      </w:r>
      <w:proofErr w:type="spellStart"/>
      <w:r w:rsidRPr="002C799F">
        <w:rPr>
          <w:rFonts w:ascii="Times New Roman" w:hAnsi="Times New Roman" w:cs="Times New Roman"/>
          <w:b/>
        </w:rPr>
        <w:t>Н</w:t>
      </w:r>
      <w:proofErr w:type="spellEnd"/>
      <w:r w:rsidRPr="002C799F">
        <w:rPr>
          <w:rFonts w:ascii="Times New Roman" w:hAnsi="Times New Roman" w:cs="Times New Roman"/>
          <w:b/>
        </w:rPr>
        <w:t xml:space="preserve"> Я</w:t>
      </w:r>
    </w:p>
    <w:p w14:paraId="399ABC2C" w14:textId="77777777" w:rsidR="00111E7F" w:rsidRPr="002C799F" w:rsidRDefault="00111E7F" w:rsidP="00111E7F">
      <w:pPr>
        <w:pStyle w:val="a6"/>
        <w:rPr>
          <w:rFonts w:ascii="Times New Roman" w:hAnsi="Times New Roman" w:cs="Times New Roman"/>
          <w:b/>
          <w:lang w:val="ru-RU"/>
        </w:rPr>
      </w:pPr>
    </w:p>
    <w:p w14:paraId="0031AF11" w14:textId="77777777" w:rsidR="00111E7F" w:rsidRPr="002C799F" w:rsidRDefault="00111E7F" w:rsidP="00111E7F">
      <w:pPr>
        <w:pStyle w:val="a6"/>
        <w:rPr>
          <w:rFonts w:ascii="Times New Roman" w:hAnsi="Times New Roman" w:cs="Times New Roman"/>
          <w:b/>
          <w:lang w:val="ru-RU"/>
        </w:rPr>
      </w:pPr>
    </w:p>
    <w:p w14:paraId="7395CDED" w14:textId="29E7C24C" w:rsidR="00111E7F" w:rsidRPr="002C799F" w:rsidRDefault="00111E7F" w:rsidP="00111E7F">
      <w:pPr>
        <w:pStyle w:val="a6"/>
        <w:rPr>
          <w:rFonts w:ascii="Times New Roman" w:hAnsi="Times New Roman" w:cs="Times New Roman"/>
          <w:b/>
          <w:lang w:val="ru-RU"/>
        </w:rPr>
      </w:pPr>
      <w:r w:rsidRPr="002C799F">
        <w:rPr>
          <w:rFonts w:ascii="Times New Roman" w:hAnsi="Times New Roman" w:cs="Times New Roman"/>
          <w:b/>
        </w:rPr>
        <w:t xml:space="preserve">       Від __  жовтня 2025 року</w:t>
      </w:r>
      <w:r w:rsidRPr="002C799F">
        <w:rPr>
          <w:rFonts w:ascii="Times New Roman" w:hAnsi="Times New Roman" w:cs="Times New Roman"/>
          <w:b/>
          <w:lang w:val="ru-RU"/>
        </w:rPr>
        <w:t xml:space="preserve">                                                                                     №_______</w:t>
      </w:r>
    </w:p>
    <w:p w14:paraId="5509EA44" w14:textId="5AF7F639" w:rsidR="00111E7F" w:rsidRPr="002C799F" w:rsidRDefault="00111E7F" w:rsidP="00111E7F">
      <w:pPr>
        <w:shd w:val="clear" w:color="auto" w:fill="FFFFFF"/>
        <w:spacing w:line="252" w:lineRule="auto"/>
        <w:contextualSpacing/>
        <w:textAlignment w:val="baseline"/>
        <w:rPr>
          <w:b/>
          <w:bCs/>
          <w:color w:val="000000"/>
          <w:bdr w:val="none" w:sz="0" w:space="0" w:color="auto" w:frame="1"/>
          <w:lang w:val="uk-UA" w:eastAsia="uk-UA"/>
        </w:rPr>
      </w:pPr>
      <w:r w:rsidRPr="002C799F">
        <w:rPr>
          <w:b/>
          <w:bCs/>
          <w:color w:val="000000"/>
          <w:bdr w:val="none" w:sz="0" w:space="0" w:color="auto" w:frame="1"/>
          <w:lang w:val="uk-UA" w:eastAsia="uk-UA"/>
        </w:rPr>
        <w:t xml:space="preserve">       </w:t>
      </w:r>
      <w:r w:rsidR="00775636">
        <w:rPr>
          <w:b/>
          <w:bCs/>
          <w:color w:val="000000"/>
          <w:bdr w:val="none" w:sz="0" w:space="0" w:color="auto" w:frame="1"/>
          <w:lang w:val="uk-UA" w:eastAsia="uk-UA"/>
        </w:rPr>
        <w:t>Про</w:t>
      </w:r>
      <w:r w:rsidRPr="002C799F">
        <w:rPr>
          <w:b/>
          <w:bCs/>
          <w:color w:val="000000"/>
          <w:bdr w:val="none" w:sz="0" w:space="0" w:color="auto" w:frame="1"/>
          <w:lang w:val="uk-UA" w:eastAsia="uk-UA"/>
        </w:rPr>
        <w:t xml:space="preserve"> укладення Меморандуму про співпрацю</w:t>
      </w:r>
    </w:p>
    <w:p w14:paraId="786D2591" w14:textId="77777777" w:rsidR="00111E7F" w:rsidRPr="002C799F" w:rsidRDefault="00111E7F" w:rsidP="00111E7F">
      <w:pPr>
        <w:shd w:val="clear" w:color="auto" w:fill="FFFFFF"/>
        <w:spacing w:line="252" w:lineRule="auto"/>
        <w:contextualSpacing/>
        <w:textAlignment w:val="baseline"/>
        <w:rPr>
          <w:b/>
          <w:bCs/>
          <w:color w:val="000000"/>
          <w:bdr w:val="none" w:sz="0" w:space="0" w:color="auto" w:frame="1"/>
          <w:lang w:val="uk-UA" w:eastAsia="uk-UA"/>
        </w:rPr>
      </w:pPr>
      <w:r w:rsidRPr="002C799F">
        <w:rPr>
          <w:b/>
          <w:bCs/>
          <w:color w:val="000000"/>
          <w:bdr w:val="none" w:sz="0" w:space="0" w:color="auto" w:frame="1"/>
          <w:lang w:val="uk-UA" w:eastAsia="uk-UA"/>
        </w:rPr>
        <w:t xml:space="preserve"> </w:t>
      </w:r>
    </w:p>
    <w:p w14:paraId="0E4716FA" w14:textId="64CC1B52" w:rsidR="00111E7F" w:rsidRPr="002C799F" w:rsidRDefault="00111E7F" w:rsidP="00111E7F">
      <w:pPr>
        <w:pStyle w:val="a3"/>
        <w:jc w:val="both"/>
        <w:rPr>
          <w:sz w:val="24"/>
        </w:rPr>
      </w:pPr>
      <w:r w:rsidRPr="002C799F">
        <w:rPr>
          <w:sz w:val="24"/>
        </w:rPr>
        <w:t xml:space="preserve">                 Розглянувши пропозицію </w:t>
      </w:r>
      <w:r w:rsidRPr="002C799F">
        <w:rPr>
          <w:bCs/>
          <w:sz w:val="24"/>
        </w:rPr>
        <w:t>Громадської організації «</w:t>
      </w:r>
      <w:r w:rsidRPr="002C799F">
        <w:rPr>
          <w:sz w:val="24"/>
        </w:rPr>
        <w:t>Щит рідної громади м. Косів</w:t>
      </w:r>
      <w:r w:rsidRPr="002C799F">
        <w:rPr>
          <w:bCs/>
          <w:sz w:val="24"/>
        </w:rPr>
        <w:t>» та Виробничо-агропромислової фірми «НБА» щодо укладення Меморандуму про співпрацю за вхідним №            від            року, з метою</w:t>
      </w:r>
      <w:r w:rsidRPr="002C799F">
        <w:rPr>
          <w:b/>
          <w:bCs/>
          <w:sz w:val="24"/>
        </w:rPr>
        <w:t xml:space="preserve"> </w:t>
      </w:r>
      <w:r w:rsidRPr="002C799F">
        <w:rPr>
          <w:rFonts w:eastAsia="Calibri"/>
          <w:sz w:val="24"/>
          <w:lang w:eastAsia="en-US"/>
        </w:rPr>
        <w:t xml:space="preserve">налагодження </w:t>
      </w:r>
      <w:r w:rsidRPr="002C799F">
        <w:rPr>
          <w:sz w:val="24"/>
          <w:lang w:eastAsia="en-US"/>
        </w:rPr>
        <w:t xml:space="preserve">співробітництва в питаннях всебічного розвитку дітей та молоді, спортивного виховання та популяризації здорового способу життя, підвищення рівня спортивно культурного розвитку та надання можливостей для занять фізичною культурою і спортом на території громади із залученням висококваліфікованих спеціалістів та тренерських кадрів, розвитку спортивної інфраструктури та поліпшення умов для занять спортом </w:t>
      </w:r>
      <w:r w:rsidRPr="002C799F">
        <w:rPr>
          <w:sz w:val="24"/>
        </w:rPr>
        <w:t>різних вікових груп населення</w:t>
      </w:r>
      <w:r w:rsidRPr="002C799F">
        <w:rPr>
          <w:sz w:val="24"/>
          <w:lang w:eastAsia="en-US"/>
        </w:rPr>
        <w:t xml:space="preserve"> (</w:t>
      </w:r>
      <w:r w:rsidRPr="002C799F">
        <w:rPr>
          <w:rFonts w:eastAsia="Calibri"/>
          <w:sz w:val="24"/>
          <w:lang w:eastAsia="en-US"/>
        </w:rPr>
        <w:t>в тому числі ветеранів російсько-Української війни та їх дітей</w:t>
      </w:r>
      <w:r w:rsidRPr="002C799F">
        <w:rPr>
          <w:sz w:val="24"/>
          <w:lang w:eastAsia="en-US"/>
        </w:rPr>
        <w:t xml:space="preserve">) в Косівській територіальній громаді, організації спортивних заходів, турнірів, змагань та навчально-тренувальних зборів, керуючись ст. 19 Конституції України, ст. 25, 26, 59 ЗУ «Про місцеве самоврядування в Україні», </w:t>
      </w:r>
      <w:r w:rsidRPr="002C799F">
        <w:rPr>
          <w:b/>
          <w:sz w:val="24"/>
        </w:rPr>
        <w:t>Косівська міська рада вирішила:</w:t>
      </w:r>
    </w:p>
    <w:p w14:paraId="58492C7E" w14:textId="77777777" w:rsidR="00111E7F" w:rsidRPr="002C799F" w:rsidRDefault="00111E7F" w:rsidP="00111E7F">
      <w:pPr>
        <w:shd w:val="clear" w:color="auto" w:fill="FFFFFF"/>
        <w:spacing w:after="160" w:line="252" w:lineRule="auto"/>
        <w:contextualSpacing/>
        <w:jc w:val="both"/>
        <w:textAlignment w:val="baseline"/>
        <w:rPr>
          <w:color w:val="000000"/>
          <w:lang w:val="uk-UA" w:eastAsia="uk-UA"/>
        </w:rPr>
      </w:pPr>
      <w:r w:rsidRPr="002C799F">
        <w:rPr>
          <w:lang w:val="uk-UA" w:eastAsia="uk-UA"/>
        </w:rPr>
        <w:t xml:space="preserve">  </w:t>
      </w:r>
    </w:p>
    <w:p w14:paraId="0A3CB60B" w14:textId="77777777" w:rsidR="00111E7F" w:rsidRPr="002C799F" w:rsidRDefault="00111E7F" w:rsidP="00111E7F">
      <w:pPr>
        <w:shd w:val="clear" w:color="auto" w:fill="FFFFFF"/>
        <w:spacing w:line="252" w:lineRule="auto"/>
        <w:contextualSpacing/>
        <w:jc w:val="both"/>
        <w:textAlignment w:val="baseline"/>
        <w:rPr>
          <w:color w:val="000000"/>
          <w:lang w:val="uk-UA" w:eastAsia="uk-UA"/>
        </w:rPr>
      </w:pPr>
    </w:p>
    <w:p w14:paraId="5620766C" w14:textId="77777777" w:rsidR="00111E7F" w:rsidRPr="002C799F" w:rsidRDefault="00111E7F" w:rsidP="00111E7F">
      <w:pPr>
        <w:pStyle w:val="Default"/>
        <w:numPr>
          <w:ilvl w:val="0"/>
          <w:numId w:val="25"/>
        </w:numPr>
        <w:shd w:val="clear" w:color="auto" w:fill="FFFFFF"/>
        <w:spacing w:after="225"/>
        <w:ind w:left="0" w:firstLine="0"/>
        <w:jc w:val="both"/>
        <w:textAlignment w:val="baseline"/>
        <w:rPr>
          <w:lang w:val="uk-UA" w:eastAsia="uk-UA"/>
        </w:rPr>
      </w:pPr>
      <w:r w:rsidRPr="002C799F">
        <w:rPr>
          <w:lang w:val="uk-UA" w:eastAsia="uk-UA"/>
        </w:rPr>
        <w:t xml:space="preserve">Укласти Меморандум про співпрацю між </w:t>
      </w:r>
      <w:r w:rsidRPr="002C799F">
        <w:rPr>
          <w:bCs/>
          <w:lang w:val="uk-UA"/>
        </w:rPr>
        <w:t>Косівською міською радою та Громадською організацією «</w:t>
      </w:r>
      <w:r w:rsidRPr="002C799F">
        <w:rPr>
          <w:lang w:val="uk-UA"/>
        </w:rPr>
        <w:t>Щит рідної громади м. Косів</w:t>
      </w:r>
      <w:r w:rsidRPr="002C799F">
        <w:rPr>
          <w:bCs/>
          <w:lang w:val="uk-UA"/>
        </w:rPr>
        <w:t>», Виробничо-агропромисловою фірмою «НБА»</w:t>
      </w:r>
      <w:r w:rsidRPr="002C799F">
        <w:rPr>
          <w:lang w:val="uk-UA" w:eastAsia="uk-UA"/>
        </w:rPr>
        <w:t>, згідно Додатку 1 до даного рішення.</w:t>
      </w:r>
    </w:p>
    <w:p w14:paraId="366BF071" w14:textId="77777777" w:rsidR="00111E7F" w:rsidRPr="002C799F" w:rsidRDefault="00111E7F" w:rsidP="00111E7F">
      <w:pPr>
        <w:pStyle w:val="Default"/>
        <w:numPr>
          <w:ilvl w:val="0"/>
          <w:numId w:val="25"/>
        </w:numPr>
        <w:shd w:val="clear" w:color="auto" w:fill="FFFFFF"/>
        <w:spacing w:after="225"/>
        <w:ind w:left="0" w:firstLine="0"/>
        <w:jc w:val="both"/>
        <w:textAlignment w:val="baseline"/>
        <w:rPr>
          <w:lang w:val="uk-UA" w:eastAsia="uk-UA"/>
        </w:rPr>
      </w:pPr>
      <w:r w:rsidRPr="002C799F">
        <w:rPr>
          <w:lang w:val="uk-UA" w:eastAsia="uk-UA"/>
        </w:rPr>
        <w:t xml:space="preserve">Передбачити кошти з міського бюджету на реалізацію взятих на себе зобов’язань Косівською міською радою згідно умов Меморандуму. </w:t>
      </w:r>
    </w:p>
    <w:p w14:paraId="65F3E568" w14:textId="77777777" w:rsidR="00111E7F" w:rsidRPr="002C799F" w:rsidRDefault="00111E7F" w:rsidP="00111E7F">
      <w:pPr>
        <w:numPr>
          <w:ilvl w:val="0"/>
          <w:numId w:val="25"/>
        </w:numPr>
        <w:shd w:val="clear" w:color="auto" w:fill="FFFFFF"/>
        <w:spacing w:after="225"/>
        <w:ind w:left="0" w:firstLine="0"/>
        <w:jc w:val="both"/>
        <w:textAlignment w:val="baseline"/>
        <w:rPr>
          <w:color w:val="000000"/>
          <w:lang w:val="uk-UA" w:eastAsia="uk-UA"/>
        </w:rPr>
      </w:pPr>
      <w:r w:rsidRPr="002C799F">
        <w:rPr>
          <w:color w:val="000000"/>
          <w:lang w:val="uk-UA" w:eastAsia="uk-UA"/>
        </w:rPr>
        <w:t>Контроль за виконанням даного рішення покласти на фінансове управління Косівської міської ради та постійну депутатську комісію з питань фінансів, бюджету, планування соціально-економічного розвитку та інвестицій.</w:t>
      </w:r>
    </w:p>
    <w:p w14:paraId="58B4B620" w14:textId="77777777" w:rsidR="00111E7F" w:rsidRPr="002C799F" w:rsidRDefault="00111E7F" w:rsidP="00111E7F">
      <w:pPr>
        <w:shd w:val="clear" w:color="auto" w:fill="FFFFFF"/>
        <w:spacing w:line="252" w:lineRule="auto"/>
        <w:contextualSpacing/>
        <w:jc w:val="both"/>
        <w:textAlignment w:val="baseline"/>
        <w:rPr>
          <w:color w:val="000000"/>
          <w:lang w:val="uk-UA" w:eastAsia="uk-UA"/>
        </w:rPr>
      </w:pPr>
    </w:p>
    <w:p w14:paraId="27BBC052" w14:textId="77777777" w:rsidR="00111E7F" w:rsidRPr="002C799F" w:rsidRDefault="00111E7F" w:rsidP="00111E7F">
      <w:pPr>
        <w:shd w:val="clear" w:color="auto" w:fill="FFFFFF"/>
        <w:spacing w:line="252" w:lineRule="auto"/>
        <w:contextualSpacing/>
        <w:jc w:val="both"/>
        <w:textAlignment w:val="baseline"/>
        <w:rPr>
          <w:b/>
          <w:bCs/>
          <w:bdr w:val="none" w:sz="0" w:space="0" w:color="auto" w:frame="1"/>
          <w:lang w:val="uk-UA" w:eastAsia="uk-UA"/>
        </w:rPr>
      </w:pPr>
      <w:r w:rsidRPr="002C799F">
        <w:rPr>
          <w:b/>
          <w:bCs/>
          <w:color w:val="000000"/>
          <w:bdr w:val="none" w:sz="0" w:space="0" w:color="auto" w:frame="1"/>
          <w:lang w:val="uk-UA" w:eastAsia="uk-UA"/>
        </w:rPr>
        <w:t>Міський голова                                            Юрій ПЛОСКОНОС</w:t>
      </w:r>
    </w:p>
    <w:p w14:paraId="68CDC355" w14:textId="77777777" w:rsidR="00111E7F" w:rsidRPr="002C799F" w:rsidRDefault="00111E7F" w:rsidP="00111E7F">
      <w:pPr>
        <w:shd w:val="clear" w:color="auto" w:fill="FFFFFF"/>
        <w:spacing w:line="252" w:lineRule="auto"/>
        <w:contextualSpacing/>
        <w:jc w:val="both"/>
        <w:textAlignment w:val="baseline"/>
        <w:rPr>
          <w:b/>
          <w:bCs/>
          <w:color w:val="000000"/>
          <w:bdr w:val="none" w:sz="0" w:space="0" w:color="auto" w:frame="1"/>
          <w:lang w:val="uk-UA" w:eastAsia="uk-UA"/>
        </w:rPr>
      </w:pPr>
    </w:p>
    <w:p w14:paraId="38CB80E6" w14:textId="77777777" w:rsidR="00111E7F" w:rsidRPr="002C799F" w:rsidRDefault="00111E7F" w:rsidP="00111E7F">
      <w:pPr>
        <w:shd w:val="clear" w:color="auto" w:fill="FFFFFF"/>
        <w:spacing w:line="252" w:lineRule="auto"/>
        <w:contextualSpacing/>
        <w:jc w:val="both"/>
        <w:textAlignment w:val="baseline"/>
        <w:rPr>
          <w:lang w:val="uk-UA" w:eastAsia="uk-UA"/>
        </w:rPr>
      </w:pPr>
      <w:r w:rsidRPr="002C799F">
        <w:rPr>
          <w:b/>
          <w:bCs/>
          <w:color w:val="000000"/>
          <w:bdr w:val="none" w:sz="0" w:space="0" w:color="auto" w:frame="1"/>
          <w:lang w:val="uk-UA" w:eastAsia="uk-UA"/>
        </w:rPr>
        <w:t>Секретар  ради                                             Світлана МЕДВЕДЧУК</w:t>
      </w:r>
    </w:p>
    <w:p w14:paraId="721CDC68" w14:textId="77777777" w:rsidR="00111E7F" w:rsidRPr="002C799F" w:rsidRDefault="00111E7F" w:rsidP="00111E7F">
      <w:pPr>
        <w:tabs>
          <w:tab w:val="left" w:pos="5491"/>
        </w:tabs>
        <w:rPr>
          <w:rFonts w:eastAsia="Calibri"/>
          <w:lang w:eastAsia="en-US"/>
        </w:rPr>
      </w:pPr>
    </w:p>
    <w:p w14:paraId="58406E5A" w14:textId="77777777" w:rsidR="00111E7F" w:rsidRPr="002C799F" w:rsidRDefault="00111E7F" w:rsidP="00111E7F">
      <w:pPr>
        <w:tabs>
          <w:tab w:val="left" w:pos="2370"/>
        </w:tabs>
        <w:jc w:val="center"/>
        <w:rPr>
          <w:rFonts w:eastAsia="Calibri"/>
          <w:b/>
          <w:lang w:val="uk-UA" w:eastAsia="en-US"/>
        </w:rPr>
      </w:pPr>
      <w:r w:rsidRPr="002C799F">
        <w:rPr>
          <w:rFonts w:eastAsia="Calibri"/>
          <w:b/>
          <w:bCs/>
          <w:lang w:val="uk-UA" w:eastAsia="en-US"/>
        </w:rPr>
        <w:t xml:space="preserve">     </w:t>
      </w:r>
    </w:p>
    <w:p w14:paraId="3AD6542D" w14:textId="118FB6AC" w:rsidR="00111E7F" w:rsidRPr="002C799F" w:rsidRDefault="00111E7F" w:rsidP="00111E7F">
      <w:pPr>
        <w:rPr>
          <w:rFonts w:eastAsia="Calibri"/>
          <w:lang w:val="uk-UA" w:eastAsia="en-US"/>
        </w:rPr>
      </w:pPr>
    </w:p>
    <w:p w14:paraId="515FA0CD" w14:textId="5CA8BAC7" w:rsidR="00111E7F" w:rsidRPr="002C799F" w:rsidRDefault="00111E7F" w:rsidP="00111E7F">
      <w:pPr>
        <w:rPr>
          <w:rFonts w:eastAsia="Calibri"/>
          <w:lang w:val="uk-UA" w:eastAsia="en-US"/>
        </w:rPr>
      </w:pPr>
    </w:p>
    <w:p w14:paraId="50124A1F" w14:textId="77777777" w:rsidR="00111E7F" w:rsidRPr="002C799F" w:rsidRDefault="00111E7F" w:rsidP="00111E7F">
      <w:pPr>
        <w:rPr>
          <w:rFonts w:eastAsia="Calibri"/>
          <w:lang w:val="uk-UA" w:eastAsia="en-US"/>
        </w:rPr>
      </w:pPr>
    </w:p>
    <w:p w14:paraId="4B682840" w14:textId="77777777" w:rsidR="00111E7F" w:rsidRPr="002C799F" w:rsidRDefault="00111E7F" w:rsidP="00111E7F">
      <w:pPr>
        <w:rPr>
          <w:rFonts w:eastAsia="Calibri"/>
          <w:lang w:val="uk-UA" w:eastAsia="en-US"/>
        </w:rPr>
      </w:pPr>
    </w:p>
    <w:p w14:paraId="75DCFA49" w14:textId="77777777" w:rsidR="00111E7F" w:rsidRPr="002C799F" w:rsidRDefault="00111E7F" w:rsidP="00111E7F">
      <w:pPr>
        <w:ind w:left="284" w:right="141"/>
        <w:contextualSpacing/>
        <w:jc w:val="right"/>
        <w:textAlignment w:val="baseline"/>
        <w:rPr>
          <w:lang w:val="uk-UA"/>
        </w:rPr>
      </w:pPr>
      <w:r w:rsidRPr="002C799F">
        <w:rPr>
          <w:lang w:val="uk-UA"/>
        </w:rPr>
        <w:t xml:space="preserve">                                                                       </w:t>
      </w:r>
    </w:p>
    <w:p w14:paraId="4851694C" w14:textId="77777777" w:rsidR="00111E7F" w:rsidRPr="002C799F" w:rsidRDefault="00111E7F" w:rsidP="00111E7F">
      <w:pPr>
        <w:ind w:left="284" w:right="141"/>
        <w:contextualSpacing/>
        <w:jc w:val="right"/>
        <w:textAlignment w:val="baseline"/>
        <w:rPr>
          <w:lang w:val="uk-UA"/>
        </w:rPr>
      </w:pPr>
    </w:p>
    <w:p w14:paraId="701D03DF" w14:textId="77777777" w:rsidR="00A953E9" w:rsidRDefault="00111E7F" w:rsidP="00A953E9">
      <w:pPr>
        <w:ind w:left="284" w:right="141"/>
        <w:contextualSpacing/>
        <w:jc w:val="right"/>
        <w:textAlignment w:val="baseline"/>
        <w:rPr>
          <w:lang w:val="uk-UA"/>
        </w:rPr>
      </w:pPr>
      <w:r w:rsidRPr="002C799F">
        <w:rPr>
          <w:lang w:val="uk-UA"/>
        </w:rPr>
        <w:t xml:space="preserve"> </w:t>
      </w:r>
    </w:p>
    <w:p w14:paraId="397AB6F5" w14:textId="452679D7" w:rsidR="00111E7F" w:rsidRPr="00A953E9" w:rsidRDefault="00111E7F" w:rsidP="00A953E9">
      <w:pPr>
        <w:ind w:left="284" w:right="141"/>
        <w:contextualSpacing/>
        <w:jc w:val="right"/>
        <w:textAlignment w:val="baseline"/>
        <w:rPr>
          <w:noProof/>
          <w:lang w:val="uk-UA" w:eastAsia="uk-UA"/>
        </w:rPr>
      </w:pPr>
      <w:r w:rsidRPr="002C799F">
        <w:rPr>
          <w:noProof/>
          <w:lang w:val="uk-UA" w:eastAsia="uk-UA"/>
        </w:rPr>
        <w:lastRenderedPageBreak/>
        <w:t>Додаток №</w:t>
      </w:r>
      <w:r w:rsidRPr="002C799F">
        <w:rPr>
          <w:noProof/>
          <w:lang w:eastAsia="uk-UA"/>
        </w:rPr>
        <w:t>1</w:t>
      </w:r>
    </w:p>
    <w:p w14:paraId="33C9B955" w14:textId="77777777" w:rsidR="00111E7F" w:rsidRPr="002C799F" w:rsidRDefault="00111E7F" w:rsidP="00111E7F">
      <w:pPr>
        <w:ind w:left="284" w:right="141"/>
        <w:contextualSpacing/>
        <w:jc w:val="right"/>
        <w:textAlignment w:val="baseline"/>
        <w:rPr>
          <w:noProof/>
          <w:lang w:val="uk-UA" w:eastAsia="uk-UA"/>
        </w:rPr>
      </w:pPr>
      <w:r w:rsidRPr="002C799F">
        <w:rPr>
          <w:noProof/>
          <w:lang w:val="uk-UA" w:eastAsia="uk-UA"/>
        </w:rPr>
        <w:t xml:space="preserve">до рішення </w:t>
      </w:r>
      <w:r w:rsidRPr="002C799F">
        <w:rPr>
          <w:noProof/>
          <w:lang w:eastAsia="uk-UA"/>
        </w:rPr>
        <w:t xml:space="preserve">  </w:t>
      </w:r>
      <w:r w:rsidRPr="002C799F">
        <w:rPr>
          <w:noProof/>
          <w:lang w:val="uk-UA" w:eastAsia="uk-UA"/>
        </w:rPr>
        <w:t xml:space="preserve">сесії </w:t>
      </w:r>
      <w:r w:rsidRPr="002C799F">
        <w:rPr>
          <w:noProof/>
          <w:lang w:val="en-US" w:eastAsia="uk-UA"/>
        </w:rPr>
        <w:t>V</w:t>
      </w:r>
      <w:r w:rsidRPr="002C799F">
        <w:rPr>
          <w:noProof/>
          <w:lang w:val="uk-UA" w:eastAsia="uk-UA"/>
        </w:rPr>
        <w:t>ІІІ демократичного</w:t>
      </w:r>
    </w:p>
    <w:p w14:paraId="5CD7D409" w14:textId="77777777" w:rsidR="00111E7F" w:rsidRPr="002C799F" w:rsidRDefault="00111E7F" w:rsidP="00111E7F">
      <w:pPr>
        <w:ind w:left="284" w:right="141"/>
        <w:contextualSpacing/>
        <w:jc w:val="right"/>
        <w:textAlignment w:val="baseline"/>
        <w:rPr>
          <w:noProof/>
          <w:lang w:val="uk-UA" w:eastAsia="uk-UA"/>
        </w:rPr>
      </w:pPr>
      <w:r w:rsidRPr="002C799F">
        <w:rPr>
          <w:noProof/>
          <w:lang w:val="uk-UA" w:eastAsia="uk-UA"/>
        </w:rPr>
        <w:t>скликання Косівської міської ради Косівського району</w:t>
      </w:r>
    </w:p>
    <w:p w14:paraId="5EEE3529" w14:textId="77777777" w:rsidR="00111E7F" w:rsidRPr="002C799F" w:rsidRDefault="00111E7F" w:rsidP="00111E7F">
      <w:pPr>
        <w:ind w:left="284" w:right="141"/>
        <w:contextualSpacing/>
        <w:jc w:val="right"/>
        <w:textAlignment w:val="baseline"/>
        <w:rPr>
          <w:noProof/>
          <w:lang w:val="uk-UA" w:eastAsia="uk-UA"/>
        </w:rPr>
      </w:pPr>
      <w:r w:rsidRPr="002C799F">
        <w:rPr>
          <w:noProof/>
          <w:lang w:val="uk-UA" w:eastAsia="uk-UA"/>
        </w:rPr>
        <w:t>Івано-Франківської області</w:t>
      </w:r>
    </w:p>
    <w:p w14:paraId="785566E9" w14:textId="77777777" w:rsidR="00A953E9" w:rsidRDefault="00111E7F" w:rsidP="00111E7F">
      <w:pPr>
        <w:ind w:left="284" w:right="141"/>
        <w:contextualSpacing/>
        <w:jc w:val="right"/>
        <w:textAlignment w:val="baseline"/>
        <w:rPr>
          <w:noProof/>
          <w:lang w:val="uk-UA" w:eastAsia="uk-UA"/>
        </w:rPr>
      </w:pPr>
      <w:r w:rsidRPr="002C799F">
        <w:rPr>
          <w:noProof/>
          <w:lang w:val="uk-UA" w:eastAsia="uk-UA"/>
        </w:rPr>
        <w:t>від    жовтня 2025 року №</w:t>
      </w:r>
      <w:r w:rsidRPr="002C799F">
        <w:rPr>
          <w:noProof/>
          <w:lang w:eastAsia="uk-UA"/>
        </w:rPr>
        <w:t xml:space="preserve"> </w:t>
      </w:r>
      <w:r w:rsidR="00A953E9">
        <w:rPr>
          <w:noProof/>
          <w:lang w:val="uk-UA" w:eastAsia="uk-UA"/>
        </w:rPr>
        <w:t>____</w:t>
      </w:r>
    </w:p>
    <w:p w14:paraId="737A4234" w14:textId="0EBCB416" w:rsidR="00111E7F" w:rsidRPr="002C799F" w:rsidRDefault="00111E7F" w:rsidP="00111E7F">
      <w:pPr>
        <w:ind w:left="284" w:right="141"/>
        <w:contextualSpacing/>
        <w:jc w:val="right"/>
        <w:textAlignment w:val="baseline"/>
        <w:rPr>
          <w:noProof/>
          <w:lang w:val="uk-UA" w:eastAsia="uk-UA"/>
        </w:rPr>
      </w:pPr>
      <w:r w:rsidRPr="002C799F">
        <w:rPr>
          <w:noProof/>
          <w:lang w:val="uk-UA" w:eastAsia="uk-UA"/>
        </w:rPr>
        <w:t xml:space="preserve"> </w:t>
      </w:r>
    </w:p>
    <w:p w14:paraId="344ABCB4" w14:textId="77777777" w:rsidR="00111E7F" w:rsidRPr="002C799F" w:rsidRDefault="00111E7F" w:rsidP="00111E7F">
      <w:pPr>
        <w:pStyle w:val="Default"/>
        <w:jc w:val="center"/>
        <w:rPr>
          <w:b/>
          <w:bCs/>
          <w:lang w:val="uk-UA"/>
        </w:rPr>
      </w:pPr>
      <w:r w:rsidRPr="002C799F">
        <w:rPr>
          <w:b/>
          <w:bCs/>
          <w:lang w:val="uk-UA"/>
        </w:rPr>
        <w:t xml:space="preserve">                                                       </w:t>
      </w:r>
    </w:p>
    <w:p w14:paraId="5E2890D5" w14:textId="61BB79D3" w:rsidR="00111E7F" w:rsidRPr="002C799F" w:rsidRDefault="00111E7F" w:rsidP="00111E7F">
      <w:pPr>
        <w:pStyle w:val="Default"/>
        <w:jc w:val="center"/>
        <w:rPr>
          <w:b/>
          <w:bCs/>
          <w:lang w:val="uk-UA"/>
        </w:rPr>
      </w:pPr>
      <w:r w:rsidRPr="002C799F">
        <w:rPr>
          <w:b/>
          <w:bCs/>
          <w:lang w:val="uk-UA"/>
        </w:rPr>
        <w:t>МЕМОРАНДУМ  ПРО СПІВПРАЦЮ</w:t>
      </w:r>
    </w:p>
    <w:p w14:paraId="55492840" w14:textId="77777777" w:rsidR="00111E7F" w:rsidRPr="002C799F" w:rsidRDefault="00111E7F" w:rsidP="00111E7F">
      <w:pPr>
        <w:pStyle w:val="Default"/>
        <w:jc w:val="center"/>
        <w:rPr>
          <w:b/>
          <w:bCs/>
          <w:lang w:val="uk-UA"/>
        </w:rPr>
      </w:pPr>
      <w:r w:rsidRPr="002C799F">
        <w:rPr>
          <w:b/>
          <w:bCs/>
          <w:lang w:val="uk-UA"/>
        </w:rPr>
        <w:t>між Косівською міською радою  та Громадською організацією</w:t>
      </w:r>
    </w:p>
    <w:p w14:paraId="7299F62A" w14:textId="7F538FCE" w:rsidR="00111E7F" w:rsidRPr="002C799F" w:rsidRDefault="00111E7F" w:rsidP="00111E7F">
      <w:pPr>
        <w:pStyle w:val="Default"/>
        <w:jc w:val="center"/>
        <w:rPr>
          <w:b/>
          <w:bCs/>
          <w:lang w:val="uk-UA"/>
        </w:rPr>
      </w:pPr>
      <w:r w:rsidRPr="002C799F">
        <w:rPr>
          <w:b/>
          <w:bCs/>
          <w:lang w:val="uk-UA"/>
        </w:rPr>
        <w:t>«</w:t>
      </w:r>
      <w:r w:rsidRPr="002C799F">
        <w:rPr>
          <w:b/>
          <w:lang w:val="uk-UA"/>
        </w:rPr>
        <w:t>Щит рідної громади м. Косів</w:t>
      </w:r>
      <w:r w:rsidRPr="002C799F">
        <w:rPr>
          <w:b/>
          <w:bCs/>
          <w:lang w:val="uk-UA"/>
        </w:rPr>
        <w:t>», Виробничо-агропромисловою фірмою «НБА»</w:t>
      </w:r>
    </w:p>
    <w:p w14:paraId="17859E13" w14:textId="77777777" w:rsidR="00111E7F" w:rsidRPr="002C799F" w:rsidRDefault="00111E7F" w:rsidP="00111E7F">
      <w:pPr>
        <w:pStyle w:val="Default"/>
        <w:jc w:val="both"/>
        <w:rPr>
          <w:lang w:val="uk-UA"/>
        </w:rPr>
      </w:pPr>
    </w:p>
    <w:p w14:paraId="7C0DF945" w14:textId="77777777" w:rsidR="00111E7F" w:rsidRPr="002C799F" w:rsidRDefault="00111E7F" w:rsidP="00111E7F">
      <w:pPr>
        <w:pStyle w:val="Default"/>
        <w:spacing w:line="276" w:lineRule="auto"/>
        <w:ind w:firstLine="426"/>
        <w:jc w:val="both"/>
        <w:rPr>
          <w:lang w:val="uk-UA"/>
        </w:rPr>
      </w:pPr>
      <w:r w:rsidRPr="002C799F">
        <w:rPr>
          <w:lang w:val="uk-UA"/>
        </w:rPr>
        <w:t xml:space="preserve">Цей Меморандум про співпрацю (далі – Меморандум) укладається між Косівською міською радою, в особі міського голови Плосконоса Ю.О., який діє на підставі Закону України «Про місцеве самоврядування в Україні» (далі Сторона 1), та Громадською організацією «Щит рідної громади м. Косів», в особі керівника Данко Д.В., який діє на підставі Статуту організації (далі Сторона 2), та </w:t>
      </w:r>
      <w:r w:rsidRPr="002C799F">
        <w:rPr>
          <w:bCs/>
          <w:lang w:val="uk-UA"/>
        </w:rPr>
        <w:t>виробничо-агропромисловою фірмою «НБА» в особі керівника Бойчук Н.Д. (Сторона 3),</w:t>
      </w:r>
      <w:r w:rsidRPr="002C799F">
        <w:rPr>
          <w:lang w:val="uk-UA"/>
        </w:rPr>
        <w:t xml:space="preserve"> що надалі іменуються «Сторони».</w:t>
      </w:r>
    </w:p>
    <w:p w14:paraId="3F20B903" w14:textId="77777777" w:rsidR="00111E7F" w:rsidRPr="002C799F" w:rsidRDefault="00111E7F" w:rsidP="00111E7F">
      <w:pPr>
        <w:ind w:firstLine="567"/>
        <w:jc w:val="both"/>
        <w:rPr>
          <w:lang w:val="uk-UA"/>
        </w:rPr>
      </w:pPr>
      <w:r w:rsidRPr="002C799F">
        <w:rPr>
          <w:lang w:val="uk-UA"/>
        </w:rPr>
        <w:t xml:space="preserve">Усвідомлюючи необхідність об’єднання зусиль громадської організації, </w:t>
      </w:r>
      <w:r w:rsidRPr="002C799F">
        <w:rPr>
          <w:bCs/>
          <w:lang w:val="uk-UA"/>
        </w:rPr>
        <w:t>виробничо-агропромислової фірми</w:t>
      </w:r>
      <w:r w:rsidRPr="002C799F">
        <w:rPr>
          <w:lang w:val="uk-UA"/>
        </w:rPr>
        <w:t xml:space="preserve"> та органу місцевого самоврядування для розвитку Косівської міської територіальної громади в сфері фізичної культури, спорту та здорового способу життя серед мешканців Косівської територіальної громади, Сторони</w:t>
      </w:r>
      <w:r w:rsidRPr="002C799F">
        <w:rPr>
          <w:color w:val="000000"/>
          <w:lang w:val="uk-UA"/>
        </w:rPr>
        <w:t>, а кожний окремо – Сторона, у відповідності та на виконання Рішення ___ сесії 8 демократичного скликання Косівської міської ради №______ від __________2025 року, уклали цей Меморандум про співпрацю, а зокрема  про таке:</w:t>
      </w:r>
    </w:p>
    <w:p w14:paraId="6566861F" w14:textId="77777777" w:rsidR="00111E7F" w:rsidRPr="002C799F" w:rsidRDefault="00111E7F" w:rsidP="00111E7F">
      <w:pPr>
        <w:pStyle w:val="Default"/>
        <w:numPr>
          <w:ilvl w:val="0"/>
          <w:numId w:val="26"/>
        </w:numPr>
        <w:jc w:val="center"/>
        <w:rPr>
          <w:b/>
          <w:lang w:val="uk-UA"/>
        </w:rPr>
      </w:pPr>
      <w:proofErr w:type="spellStart"/>
      <w:r w:rsidRPr="002C799F">
        <w:rPr>
          <w:b/>
        </w:rPr>
        <w:t>Загальні</w:t>
      </w:r>
      <w:proofErr w:type="spellEnd"/>
      <w:r w:rsidRPr="002C799F">
        <w:rPr>
          <w:b/>
        </w:rPr>
        <w:t xml:space="preserve"> </w:t>
      </w:r>
      <w:proofErr w:type="spellStart"/>
      <w:r w:rsidRPr="002C799F">
        <w:rPr>
          <w:b/>
        </w:rPr>
        <w:t>положення</w:t>
      </w:r>
      <w:proofErr w:type="spellEnd"/>
    </w:p>
    <w:p w14:paraId="293451E4" w14:textId="77777777" w:rsidR="00111E7F" w:rsidRPr="002C799F" w:rsidRDefault="00111E7F" w:rsidP="00111E7F">
      <w:pPr>
        <w:pStyle w:val="a6"/>
        <w:spacing w:line="276" w:lineRule="auto"/>
        <w:ind w:firstLine="425"/>
        <w:jc w:val="both"/>
        <w:rPr>
          <w:rFonts w:ascii="Times New Roman" w:hAnsi="Times New Roman" w:cs="Times New Roman"/>
        </w:rPr>
      </w:pPr>
      <w:r w:rsidRPr="002C799F">
        <w:rPr>
          <w:rFonts w:ascii="Times New Roman" w:hAnsi="Times New Roman" w:cs="Times New Roman"/>
          <w:color w:val="000000"/>
          <w:lang w:eastAsia="ru-RU"/>
        </w:rPr>
        <w:t xml:space="preserve">     1.1. </w:t>
      </w:r>
      <w:r w:rsidRPr="002C799F">
        <w:rPr>
          <w:rFonts w:ascii="Times New Roman" w:hAnsi="Times New Roman" w:cs="Times New Roman"/>
        </w:rPr>
        <w:t>Цей Меморандум укладено з метою</w:t>
      </w:r>
      <w:r w:rsidRPr="002C799F">
        <w:rPr>
          <w:rFonts w:ascii="Times New Roman" w:hAnsi="Times New Roman" w:cs="Times New Roman"/>
          <w:color w:val="000000"/>
          <w:lang w:eastAsia="ru-RU"/>
        </w:rPr>
        <w:t xml:space="preserve"> </w:t>
      </w:r>
      <w:r w:rsidRPr="002C799F">
        <w:rPr>
          <w:rFonts w:ascii="Times New Roman" w:hAnsi="Times New Roman" w:cs="Times New Roman"/>
          <w:lang w:eastAsia="ru-RU"/>
        </w:rPr>
        <w:t xml:space="preserve">співпраці між Сторонами в питаннях, що </w:t>
      </w:r>
      <w:r w:rsidRPr="002C799F">
        <w:rPr>
          <w:rFonts w:ascii="Times New Roman" w:hAnsi="Times New Roman" w:cs="Times New Roman"/>
        </w:rPr>
        <w:t xml:space="preserve"> сприятимуть розвитку, популяризації фізичної культури та спорту серед молоді, підтримки здорового способу життя серед мешканців (в тому числі ветеранів російсько-Української війни та їх дітей) Косівської територіальної громади.</w:t>
      </w:r>
    </w:p>
    <w:p w14:paraId="5736709E" w14:textId="77777777" w:rsidR="00111E7F" w:rsidRPr="002C799F" w:rsidRDefault="00111E7F" w:rsidP="00111E7F">
      <w:pPr>
        <w:pStyle w:val="a3"/>
        <w:jc w:val="center"/>
        <w:rPr>
          <w:b/>
          <w:sz w:val="24"/>
        </w:rPr>
      </w:pPr>
      <w:r w:rsidRPr="002C799F">
        <w:rPr>
          <w:b/>
          <w:sz w:val="24"/>
        </w:rPr>
        <w:t>2. Мета та предмет Меморандуму</w:t>
      </w:r>
    </w:p>
    <w:p w14:paraId="5E8B409A" w14:textId="77777777" w:rsidR="00111E7F" w:rsidRPr="002C799F" w:rsidRDefault="00111E7F" w:rsidP="00111E7F">
      <w:pPr>
        <w:pStyle w:val="a3"/>
        <w:ind w:firstLine="708"/>
        <w:jc w:val="both"/>
        <w:rPr>
          <w:sz w:val="24"/>
        </w:rPr>
      </w:pPr>
      <w:r w:rsidRPr="002C799F">
        <w:rPr>
          <w:sz w:val="24"/>
        </w:rPr>
        <w:t>2.1. Метою Меморандуму є забезпечення взаємодії розвитку співробітництва між Сторонами в питаннях всебічного розвитку дітей та молоді, спортивного виховання та популяризації здорового способу життя, підвищення рівня культурного розвитку та надання можливостей для занять фізичною культурою і спортом на території громади із залученням висококваліфікованих спеціалістів та тренерських кадрів.</w:t>
      </w:r>
    </w:p>
    <w:p w14:paraId="1F3A40AB" w14:textId="77777777" w:rsidR="00111E7F" w:rsidRPr="002C799F" w:rsidRDefault="00111E7F" w:rsidP="00111E7F">
      <w:pPr>
        <w:pStyle w:val="Default"/>
        <w:spacing w:line="276" w:lineRule="auto"/>
        <w:ind w:firstLine="709"/>
        <w:jc w:val="both"/>
        <w:rPr>
          <w:lang w:val="uk-UA"/>
        </w:rPr>
      </w:pPr>
      <w:r w:rsidRPr="002C799F">
        <w:rPr>
          <w:lang w:val="uk-UA"/>
        </w:rPr>
        <w:t xml:space="preserve">2.2. Предметом Меморандуму є розвиток спортивної інфраструктури та поліпшення умов для занять спортом </w:t>
      </w:r>
      <w:r w:rsidRPr="002C799F">
        <w:rPr>
          <w:lang w:val="uk-UA" w:eastAsia="uk-UA"/>
        </w:rPr>
        <w:t>різних вікових груп населення</w:t>
      </w:r>
      <w:r w:rsidRPr="002C799F">
        <w:rPr>
          <w:lang w:val="uk-UA"/>
        </w:rPr>
        <w:t xml:space="preserve"> в Косівській територіальній громаді, організації спортивних заходів, турнірів, змагань та навчально-тренувальних зборів.</w:t>
      </w:r>
    </w:p>
    <w:p w14:paraId="18CFA91B" w14:textId="77777777" w:rsidR="00111E7F" w:rsidRPr="002C799F" w:rsidRDefault="00111E7F" w:rsidP="00111E7F">
      <w:pPr>
        <w:pStyle w:val="Default"/>
        <w:spacing w:line="0" w:lineRule="atLeast"/>
        <w:ind w:firstLine="426"/>
        <w:jc w:val="center"/>
        <w:rPr>
          <w:b/>
          <w:lang w:val="uk-UA"/>
        </w:rPr>
      </w:pPr>
      <w:r w:rsidRPr="002C799F">
        <w:rPr>
          <w:b/>
          <w:lang w:val="uk-UA"/>
        </w:rPr>
        <w:t xml:space="preserve">3. </w:t>
      </w:r>
      <w:proofErr w:type="spellStart"/>
      <w:r w:rsidRPr="002C799F">
        <w:rPr>
          <w:b/>
        </w:rPr>
        <w:t>Зобов’язання</w:t>
      </w:r>
      <w:proofErr w:type="spellEnd"/>
      <w:r w:rsidRPr="002C799F">
        <w:rPr>
          <w:b/>
        </w:rPr>
        <w:t xml:space="preserve"> </w:t>
      </w:r>
      <w:proofErr w:type="spellStart"/>
      <w:r w:rsidRPr="002C799F">
        <w:rPr>
          <w:b/>
        </w:rPr>
        <w:t>Сторін</w:t>
      </w:r>
      <w:proofErr w:type="spellEnd"/>
    </w:p>
    <w:p w14:paraId="71972122" w14:textId="77777777" w:rsidR="00111E7F" w:rsidRPr="002C799F" w:rsidRDefault="00111E7F" w:rsidP="00111E7F">
      <w:pPr>
        <w:ind w:firstLine="709"/>
        <w:jc w:val="both"/>
        <w:rPr>
          <w:lang w:val="uk-UA"/>
        </w:rPr>
      </w:pPr>
      <w:r w:rsidRPr="002C799F">
        <w:rPr>
          <w:color w:val="000000"/>
          <w:lang w:val="uk-UA"/>
        </w:rPr>
        <w:t>3.1. Сторони взаємодіють на принципах рівноправності, відкритості і доброчинності.</w:t>
      </w:r>
    </w:p>
    <w:p w14:paraId="4DDF1B9F" w14:textId="77777777" w:rsidR="00111E7F" w:rsidRPr="002C799F" w:rsidRDefault="00111E7F" w:rsidP="00111E7F">
      <w:pPr>
        <w:ind w:firstLine="709"/>
        <w:jc w:val="both"/>
        <w:rPr>
          <w:lang w:val="uk-UA"/>
        </w:rPr>
      </w:pPr>
      <w:r w:rsidRPr="002C799F">
        <w:rPr>
          <w:color w:val="000000"/>
          <w:lang w:val="uk-UA"/>
        </w:rPr>
        <w:t xml:space="preserve">3.2. </w:t>
      </w:r>
      <w:r w:rsidRPr="002C799F">
        <w:rPr>
          <w:lang w:val="uk-UA"/>
        </w:rPr>
        <w:t>Співпраця Сторін здійснюється на основі цього Меморандуму та інших договорів, які можуть бути укладені на виконання завдань даної угоди.</w:t>
      </w:r>
    </w:p>
    <w:p w14:paraId="03338FC9" w14:textId="77777777" w:rsidR="00111E7F" w:rsidRPr="002C799F" w:rsidRDefault="00111E7F" w:rsidP="00111E7F">
      <w:pPr>
        <w:ind w:firstLine="709"/>
        <w:jc w:val="both"/>
        <w:rPr>
          <w:lang w:val="uk-UA"/>
        </w:rPr>
      </w:pPr>
      <w:r w:rsidRPr="002C799F">
        <w:rPr>
          <w:lang w:val="uk-UA"/>
        </w:rPr>
        <w:t xml:space="preserve">3.3 </w:t>
      </w:r>
      <w:r w:rsidRPr="002C799F">
        <w:t xml:space="preserve">Для </w:t>
      </w:r>
      <w:proofErr w:type="spellStart"/>
      <w:r w:rsidRPr="002C799F">
        <w:t>досягнення</w:t>
      </w:r>
      <w:proofErr w:type="spellEnd"/>
      <w:r w:rsidRPr="002C799F">
        <w:t xml:space="preserve"> мети </w:t>
      </w:r>
      <w:proofErr w:type="spellStart"/>
      <w:r w:rsidRPr="002C799F">
        <w:t>цього</w:t>
      </w:r>
      <w:proofErr w:type="spellEnd"/>
      <w:r w:rsidRPr="002C799F">
        <w:t xml:space="preserve"> Меморандуму </w:t>
      </w:r>
      <w:proofErr w:type="spellStart"/>
      <w:r w:rsidRPr="002C799F">
        <w:t>Сторони</w:t>
      </w:r>
      <w:proofErr w:type="spellEnd"/>
      <w:r w:rsidRPr="002C799F">
        <w:t xml:space="preserve"> </w:t>
      </w:r>
      <w:proofErr w:type="spellStart"/>
      <w:r w:rsidRPr="002C799F">
        <w:t>домовляються</w:t>
      </w:r>
      <w:proofErr w:type="spellEnd"/>
      <w:r w:rsidRPr="002C799F">
        <w:t xml:space="preserve"> про </w:t>
      </w:r>
      <w:proofErr w:type="spellStart"/>
      <w:r w:rsidRPr="002C799F">
        <w:t>співпрацю</w:t>
      </w:r>
      <w:proofErr w:type="spellEnd"/>
      <w:r w:rsidRPr="002C799F">
        <w:t xml:space="preserve"> за такими </w:t>
      </w:r>
      <w:proofErr w:type="spellStart"/>
      <w:r w:rsidRPr="002C799F">
        <w:t>напрямами</w:t>
      </w:r>
      <w:proofErr w:type="spellEnd"/>
      <w:r w:rsidRPr="002C799F">
        <w:rPr>
          <w:lang w:val="uk-UA"/>
        </w:rPr>
        <w:t>:</w:t>
      </w:r>
    </w:p>
    <w:p w14:paraId="6C1FD082" w14:textId="77777777" w:rsidR="00111E7F" w:rsidRPr="002C799F" w:rsidRDefault="00111E7F" w:rsidP="00111E7F">
      <w:pPr>
        <w:ind w:firstLine="709"/>
        <w:jc w:val="both"/>
        <w:rPr>
          <w:lang w:val="uk-UA"/>
        </w:rPr>
      </w:pPr>
      <w:r w:rsidRPr="002C799F">
        <w:rPr>
          <w:rStyle w:val="a4"/>
          <w:lang w:val="uk-UA"/>
        </w:rPr>
        <w:t>3.4 Виробничо-агропромислова фірма «НБА»</w:t>
      </w:r>
      <w:r w:rsidRPr="002C799F">
        <w:rPr>
          <w:lang w:val="uk-UA"/>
        </w:rPr>
        <w:t xml:space="preserve"> бере на себе зобов’язання надати громадській організації «Щит рідної громади м. Косів» в довгострокову оренду (терміном на 10 років) на безоплатній основі належне на праві власності приміщення, а саме другий поверх приміщення «Склад А» загальною площею  432,2 </w:t>
      </w:r>
      <w:proofErr w:type="spellStart"/>
      <w:r w:rsidRPr="002C799F">
        <w:rPr>
          <w:lang w:val="uk-UA"/>
        </w:rPr>
        <w:t>кв</w:t>
      </w:r>
      <w:proofErr w:type="spellEnd"/>
      <w:r w:rsidRPr="002C799F">
        <w:rPr>
          <w:lang w:val="uk-UA"/>
        </w:rPr>
        <w:t xml:space="preserve">. м., що знаходиться за </w:t>
      </w:r>
      <w:proofErr w:type="spellStart"/>
      <w:r w:rsidRPr="002C799F">
        <w:rPr>
          <w:lang w:val="uk-UA"/>
        </w:rPr>
        <w:t>адресою</w:t>
      </w:r>
      <w:proofErr w:type="spellEnd"/>
      <w:r w:rsidRPr="002C799F">
        <w:rPr>
          <w:lang w:val="uk-UA"/>
        </w:rPr>
        <w:t>: Івано-Франківська область, місто Косів, вул. Небесної Сотні (колишня Гвардійська), 15/14, для постійного використання в цілях організації та проведення навчально-тренувальних зборів, спортивних заходів, турнірів, змагань, тощо.</w:t>
      </w:r>
    </w:p>
    <w:p w14:paraId="1B8EF7CD" w14:textId="77777777" w:rsidR="00111E7F" w:rsidRPr="002C799F" w:rsidRDefault="00111E7F" w:rsidP="00111E7F">
      <w:pPr>
        <w:ind w:firstLine="708"/>
        <w:jc w:val="both"/>
        <w:rPr>
          <w:lang w:val="uk-UA"/>
        </w:rPr>
      </w:pPr>
      <w:r w:rsidRPr="002C799F">
        <w:rPr>
          <w:lang w:val="uk-UA"/>
        </w:rPr>
        <w:t xml:space="preserve">3.5. </w:t>
      </w:r>
      <w:r w:rsidRPr="002C799F">
        <w:rPr>
          <w:rStyle w:val="a4"/>
          <w:lang w:val="uk-UA"/>
        </w:rPr>
        <w:t xml:space="preserve">Громадська організація «Щит рідної громади </w:t>
      </w:r>
      <w:r w:rsidRPr="002C799F">
        <w:rPr>
          <w:b/>
          <w:lang w:val="uk-UA"/>
        </w:rPr>
        <w:t>м. Косів</w:t>
      </w:r>
      <w:r w:rsidRPr="002C799F">
        <w:rPr>
          <w:rStyle w:val="a4"/>
          <w:lang w:val="uk-UA"/>
        </w:rPr>
        <w:t>»</w:t>
      </w:r>
      <w:r w:rsidRPr="002C799F">
        <w:rPr>
          <w:lang w:val="uk-UA"/>
        </w:rPr>
        <w:t xml:space="preserve"> бере на себе зобов’язання забезпечувати використання наданого в оренду (терміном на 10 років) на безоплатній основі другого поверху приміщення «Склад А» загальною площею 432,2 </w:t>
      </w:r>
      <w:proofErr w:type="spellStart"/>
      <w:r w:rsidRPr="002C799F">
        <w:rPr>
          <w:lang w:val="uk-UA"/>
        </w:rPr>
        <w:t>кв.м</w:t>
      </w:r>
      <w:proofErr w:type="spellEnd"/>
      <w:r w:rsidRPr="002C799F">
        <w:rPr>
          <w:lang w:val="uk-UA"/>
        </w:rPr>
        <w:t xml:space="preserve">., </w:t>
      </w:r>
      <w:r w:rsidRPr="002C799F">
        <w:rPr>
          <w:lang w:val="uk-UA"/>
        </w:rPr>
        <w:lastRenderedPageBreak/>
        <w:t xml:space="preserve">що знаходиться за </w:t>
      </w:r>
      <w:proofErr w:type="spellStart"/>
      <w:r w:rsidRPr="002C799F">
        <w:rPr>
          <w:lang w:val="uk-UA"/>
        </w:rPr>
        <w:t>адресою</w:t>
      </w:r>
      <w:proofErr w:type="spellEnd"/>
      <w:r w:rsidRPr="002C799F">
        <w:rPr>
          <w:lang w:val="uk-UA"/>
        </w:rPr>
        <w:t>: Івано-Франківська область, місто Косів, вул. Небесної Сотні (колишня Гвардійська), 15/14, виключно для організації та проведення навчально-тренувальних зборів, спортивних заходів, турнірів, змагань, тощо.</w:t>
      </w:r>
    </w:p>
    <w:p w14:paraId="56C54585" w14:textId="77777777" w:rsidR="00111E7F" w:rsidRPr="002C799F" w:rsidRDefault="00111E7F" w:rsidP="00111E7F">
      <w:pPr>
        <w:ind w:firstLine="709"/>
        <w:jc w:val="both"/>
        <w:rPr>
          <w:lang w:val="uk-UA"/>
        </w:rPr>
      </w:pPr>
      <w:r w:rsidRPr="002C799F">
        <w:rPr>
          <w:lang w:val="uk-UA"/>
        </w:rPr>
        <w:t xml:space="preserve">3.6. </w:t>
      </w:r>
      <w:r w:rsidRPr="002C799F">
        <w:rPr>
          <w:b/>
          <w:lang w:val="uk-UA"/>
        </w:rPr>
        <w:t>Косівська міська рада</w:t>
      </w:r>
      <w:r w:rsidRPr="002C799F">
        <w:rPr>
          <w:lang w:val="uk-UA"/>
        </w:rPr>
        <w:t xml:space="preserve"> відповідно до даного Меморандуму бере на себе зобов’язання (після укладення у визначеному законодавством порядку між </w:t>
      </w:r>
      <w:r w:rsidRPr="002C799F">
        <w:rPr>
          <w:rStyle w:val="a4"/>
          <w:lang w:val="uk-UA"/>
        </w:rPr>
        <w:t xml:space="preserve">Громадською організацією «Щит рідної громади </w:t>
      </w:r>
      <w:r w:rsidRPr="002C799F">
        <w:rPr>
          <w:b/>
          <w:lang w:val="uk-UA"/>
        </w:rPr>
        <w:t>м. Косів</w:t>
      </w:r>
      <w:r w:rsidRPr="002C799F">
        <w:rPr>
          <w:rStyle w:val="a4"/>
          <w:lang w:val="uk-UA"/>
        </w:rPr>
        <w:t>» та Виробничо-агропромисловою фірмою «НБА»</w:t>
      </w:r>
      <w:r w:rsidRPr="002C799F">
        <w:rPr>
          <w:lang w:val="uk-UA"/>
        </w:rPr>
        <w:t xml:space="preserve"> договору довгострокової оренди (терміном на 10 років) на безоплатній основі другого поверху приміщення «Склад А» загальною площею 432,2 </w:t>
      </w:r>
      <w:proofErr w:type="spellStart"/>
      <w:r w:rsidRPr="002C799F">
        <w:rPr>
          <w:lang w:val="uk-UA"/>
        </w:rPr>
        <w:t>кв</w:t>
      </w:r>
      <w:proofErr w:type="spellEnd"/>
      <w:r w:rsidRPr="002C799F">
        <w:rPr>
          <w:lang w:val="uk-UA"/>
        </w:rPr>
        <w:t xml:space="preserve">. м., що знаходиться за </w:t>
      </w:r>
      <w:proofErr w:type="spellStart"/>
      <w:r w:rsidRPr="002C799F">
        <w:rPr>
          <w:lang w:val="uk-UA"/>
        </w:rPr>
        <w:t>адресою</w:t>
      </w:r>
      <w:proofErr w:type="spellEnd"/>
      <w:r w:rsidRPr="002C799F">
        <w:rPr>
          <w:lang w:val="uk-UA"/>
        </w:rPr>
        <w:t xml:space="preserve">: Івано-Франківська область, місто Косів, вул. Небесної Сотні (колишня Гвардійська), 15/14,) щодо оплати (відшкодування) комунальних послуг по вище вказаному об’єкту нерухомого майна, де будуть проводитись навчально-тренувальні та спортивні заходи організовані Громадською організацією «Щит рідної громади м. Косів». </w:t>
      </w:r>
    </w:p>
    <w:p w14:paraId="6908D52F" w14:textId="77777777" w:rsidR="00111E7F" w:rsidRPr="002C799F" w:rsidRDefault="00111E7F" w:rsidP="00111E7F">
      <w:pPr>
        <w:pStyle w:val="Default"/>
        <w:spacing w:line="276" w:lineRule="auto"/>
        <w:ind w:firstLine="708"/>
        <w:jc w:val="both"/>
        <w:rPr>
          <w:lang w:val="uk-UA"/>
        </w:rPr>
      </w:pPr>
      <w:r w:rsidRPr="002C799F">
        <w:rPr>
          <w:lang w:val="uk-UA"/>
        </w:rPr>
        <w:t>3.7. Сторони будуть докладати всіх можливих зусиль для подальшого розвитку взаємовигідного співробітництва та сприяння ефективній діяльності на благо територіальної громади відносно спортивного виховання та популяризації здорового способу життя.</w:t>
      </w:r>
    </w:p>
    <w:p w14:paraId="12E74C0F" w14:textId="77777777" w:rsidR="00111E7F" w:rsidRPr="002C799F" w:rsidRDefault="00111E7F" w:rsidP="00111E7F">
      <w:pPr>
        <w:pStyle w:val="Default"/>
        <w:spacing w:line="0" w:lineRule="atLeast"/>
        <w:ind w:firstLine="426"/>
        <w:jc w:val="center"/>
        <w:rPr>
          <w:b/>
          <w:bCs/>
          <w:lang w:val="uk-UA" w:eastAsia="uk-UA"/>
        </w:rPr>
      </w:pPr>
      <w:r w:rsidRPr="002C799F">
        <w:rPr>
          <w:b/>
          <w:bCs/>
          <w:lang w:val="uk-UA" w:eastAsia="uk-UA"/>
        </w:rPr>
        <w:t>4. Термін</w:t>
      </w:r>
      <w:r w:rsidRPr="002C799F">
        <w:rPr>
          <w:b/>
          <w:bCs/>
          <w:lang w:eastAsia="uk-UA"/>
        </w:rPr>
        <w:t xml:space="preserve"> </w:t>
      </w:r>
      <w:proofErr w:type="spellStart"/>
      <w:r w:rsidRPr="002C799F">
        <w:rPr>
          <w:b/>
          <w:bCs/>
          <w:lang w:eastAsia="uk-UA"/>
        </w:rPr>
        <w:t>дії</w:t>
      </w:r>
      <w:proofErr w:type="spellEnd"/>
    </w:p>
    <w:p w14:paraId="4E5DA913" w14:textId="77777777" w:rsidR="00111E7F" w:rsidRPr="002C799F" w:rsidRDefault="00111E7F" w:rsidP="00111E7F">
      <w:pPr>
        <w:ind w:firstLine="425"/>
        <w:jc w:val="both"/>
        <w:rPr>
          <w:lang w:val="uk-UA"/>
        </w:rPr>
      </w:pPr>
      <w:r w:rsidRPr="002C799F">
        <w:rPr>
          <w:lang w:val="uk-UA"/>
        </w:rPr>
        <w:t>4.1. Цей Меморандум набирає чинності з дати його підписання Сторонами.</w:t>
      </w:r>
    </w:p>
    <w:p w14:paraId="7A2C1EA2" w14:textId="77777777" w:rsidR="00111E7F" w:rsidRPr="002C799F" w:rsidRDefault="00111E7F" w:rsidP="00111E7F">
      <w:pPr>
        <w:ind w:firstLine="425"/>
        <w:jc w:val="both"/>
        <w:rPr>
          <w:lang w:val="uk-UA"/>
        </w:rPr>
      </w:pPr>
      <w:r w:rsidRPr="002C799F">
        <w:rPr>
          <w:lang w:val="uk-UA"/>
        </w:rPr>
        <w:t>4.2.  Строк дії Меморандуму становить 10 років.</w:t>
      </w:r>
    </w:p>
    <w:p w14:paraId="09A019CD" w14:textId="77777777" w:rsidR="00111E7F" w:rsidRPr="002C799F" w:rsidRDefault="00111E7F" w:rsidP="00111E7F">
      <w:pPr>
        <w:ind w:firstLine="425"/>
        <w:jc w:val="both"/>
        <w:rPr>
          <w:lang w:val="uk-UA" w:eastAsia="uk-UA"/>
        </w:rPr>
      </w:pPr>
      <w:r w:rsidRPr="002C799F">
        <w:rPr>
          <w:lang w:val="uk-UA"/>
        </w:rPr>
        <w:t xml:space="preserve">4.3.  Меморандум може бути припинений шляхом його розірвання в односторонньому порядку з ініціативи Косівської міської ради виключно у випадку невиконання іншими Сторонами взятих на себе зобов’язань згідно умов даного Меморандуму. </w:t>
      </w:r>
      <w:r w:rsidRPr="002C799F">
        <w:rPr>
          <w:lang w:val="uk-UA" w:eastAsia="uk-UA"/>
        </w:rPr>
        <w:t xml:space="preserve"> </w:t>
      </w:r>
    </w:p>
    <w:p w14:paraId="5E0A8525" w14:textId="77777777" w:rsidR="00111E7F" w:rsidRPr="002C799F" w:rsidRDefault="00111E7F" w:rsidP="00111E7F">
      <w:pPr>
        <w:ind w:firstLine="425"/>
        <w:jc w:val="both"/>
        <w:rPr>
          <w:lang w:val="uk-UA" w:eastAsia="uk-UA"/>
        </w:rPr>
      </w:pPr>
      <w:r w:rsidRPr="002C799F">
        <w:rPr>
          <w:lang w:val="uk-UA" w:eastAsia="uk-UA"/>
        </w:rPr>
        <w:t xml:space="preserve">4.2. </w:t>
      </w:r>
      <w:r w:rsidRPr="002C799F">
        <w:rPr>
          <w:lang w:eastAsia="uk-UA"/>
        </w:rPr>
        <w:t xml:space="preserve">За </w:t>
      </w:r>
      <w:proofErr w:type="spellStart"/>
      <w:r w:rsidRPr="002C799F">
        <w:rPr>
          <w:lang w:eastAsia="uk-UA"/>
        </w:rPr>
        <w:t>взаємною</w:t>
      </w:r>
      <w:proofErr w:type="spellEnd"/>
      <w:r w:rsidRPr="002C799F">
        <w:rPr>
          <w:lang w:eastAsia="uk-UA"/>
        </w:rPr>
        <w:t xml:space="preserve"> </w:t>
      </w:r>
      <w:proofErr w:type="spellStart"/>
      <w:r w:rsidRPr="002C799F">
        <w:rPr>
          <w:lang w:eastAsia="uk-UA"/>
        </w:rPr>
        <w:t>згодою</w:t>
      </w:r>
      <w:proofErr w:type="spellEnd"/>
      <w:r w:rsidRPr="002C799F">
        <w:rPr>
          <w:lang w:eastAsia="uk-UA"/>
        </w:rPr>
        <w:t xml:space="preserve"> </w:t>
      </w:r>
      <w:r w:rsidRPr="002C799F">
        <w:rPr>
          <w:lang w:val="uk-UA" w:eastAsia="uk-UA"/>
        </w:rPr>
        <w:t xml:space="preserve">Сторін Меморандум </w:t>
      </w:r>
      <w:proofErr w:type="spellStart"/>
      <w:r w:rsidRPr="002C799F">
        <w:rPr>
          <w:lang w:eastAsia="uk-UA"/>
        </w:rPr>
        <w:t>може</w:t>
      </w:r>
      <w:proofErr w:type="spellEnd"/>
      <w:r w:rsidRPr="002C799F">
        <w:rPr>
          <w:lang w:eastAsia="uk-UA"/>
        </w:rPr>
        <w:t xml:space="preserve"> бути </w:t>
      </w:r>
      <w:proofErr w:type="spellStart"/>
      <w:r w:rsidRPr="002C799F">
        <w:rPr>
          <w:lang w:eastAsia="uk-UA"/>
        </w:rPr>
        <w:t>продовжений</w:t>
      </w:r>
      <w:proofErr w:type="spellEnd"/>
      <w:r w:rsidRPr="002C799F">
        <w:rPr>
          <w:lang w:val="uk-UA" w:eastAsia="uk-UA"/>
        </w:rPr>
        <w:t>, припинений</w:t>
      </w:r>
      <w:r w:rsidRPr="002C799F">
        <w:rPr>
          <w:lang w:eastAsia="uk-UA"/>
        </w:rPr>
        <w:t xml:space="preserve"> </w:t>
      </w:r>
      <w:proofErr w:type="spellStart"/>
      <w:r w:rsidRPr="002C799F">
        <w:rPr>
          <w:lang w:eastAsia="uk-UA"/>
        </w:rPr>
        <w:t>або</w:t>
      </w:r>
      <w:proofErr w:type="spellEnd"/>
      <w:r w:rsidRPr="002C799F">
        <w:rPr>
          <w:lang w:eastAsia="uk-UA"/>
        </w:rPr>
        <w:t xml:space="preserve"> </w:t>
      </w:r>
      <w:proofErr w:type="spellStart"/>
      <w:r w:rsidRPr="002C799F">
        <w:rPr>
          <w:lang w:eastAsia="uk-UA"/>
        </w:rPr>
        <w:t>змінений</w:t>
      </w:r>
      <w:proofErr w:type="spellEnd"/>
      <w:r w:rsidRPr="002C799F">
        <w:rPr>
          <w:lang w:eastAsia="uk-UA"/>
        </w:rPr>
        <w:t xml:space="preserve"> шляхом </w:t>
      </w:r>
      <w:proofErr w:type="spellStart"/>
      <w:r w:rsidRPr="002C799F">
        <w:rPr>
          <w:lang w:eastAsia="uk-UA"/>
        </w:rPr>
        <w:t>підписання</w:t>
      </w:r>
      <w:proofErr w:type="spellEnd"/>
      <w:r w:rsidRPr="002C799F">
        <w:rPr>
          <w:lang w:eastAsia="uk-UA"/>
        </w:rPr>
        <w:t xml:space="preserve"> </w:t>
      </w:r>
      <w:proofErr w:type="spellStart"/>
      <w:r w:rsidRPr="002C799F">
        <w:rPr>
          <w:lang w:eastAsia="uk-UA"/>
        </w:rPr>
        <w:t>додаткових</w:t>
      </w:r>
      <w:proofErr w:type="spellEnd"/>
      <w:r w:rsidRPr="002C799F">
        <w:rPr>
          <w:lang w:eastAsia="uk-UA"/>
        </w:rPr>
        <w:t xml:space="preserve"> </w:t>
      </w:r>
      <w:proofErr w:type="spellStart"/>
      <w:r w:rsidRPr="002C799F">
        <w:rPr>
          <w:lang w:eastAsia="uk-UA"/>
        </w:rPr>
        <w:t>угод</w:t>
      </w:r>
      <w:proofErr w:type="spellEnd"/>
      <w:r w:rsidRPr="002C799F">
        <w:rPr>
          <w:lang w:eastAsia="uk-UA"/>
        </w:rPr>
        <w:t>.</w:t>
      </w:r>
      <w:r w:rsidRPr="002C799F">
        <w:rPr>
          <w:lang w:val="uk-UA" w:eastAsia="uk-UA"/>
        </w:rPr>
        <w:t xml:space="preserve"> </w:t>
      </w:r>
    </w:p>
    <w:p w14:paraId="54A2B4B5" w14:textId="77777777" w:rsidR="00111E7F" w:rsidRPr="002C799F" w:rsidRDefault="00111E7F" w:rsidP="00111E7F">
      <w:pPr>
        <w:pStyle w:val="Default"/>
        <w:spacing w:line="0" w:lineRule="atLeast"/>
        <w:ind w:firstLine="426"/>
        <w:jc w:val="center"/>
        <w:rPr>
          <w:lang w:val="uk-UA"/>
        </w:rPr>
      </w:pPr>
      <w:r w:rsidRPr="002C799F">
        <w:rPr>
          <w:b/>
          <w:bCs/>
          <w:lang w:val="uk-UA" w:eastAsia="uk-UA"/>
        </w:rPr>
        <w:t xml:space="preserve">5. </w:t>
      </w:r>
      <w:proofErr w:type="spellStart"/>
      <w:r w:rsidRPr="002C799F">
        <w:rPr>
          <w:b/>
          <w:bCs/>
          <w:lang w:val="uk-UA" w:eastAsia="uk-UA"/>
        </w:rPr>
        <w:t>Прикінцев</w:t>
      </w:r>
      <w:proofErr w:type="spellEnd"/>
      <w:r w:rsidRPr="002C799F">
        <w:rPr>
          <w:b/>
          <w:bCs/>
          <w:lang w:eastAsia="uk-UA"/>
        </w:rPr>
        <w:t xml:space="preserve">і </w:t>
      </w:r>
      <w:proofErr w:type="spellStart"/>
      <w:r w:rsidRPr="002C799F">
        <w:rPr>
          <w:b/>
          <w:bCs/>
          <w:lang w:eastAsia="uk-UA"/>
        </w:rPr>
        <w:t>положення</w:t>
      </w:r>
      <w:proofErr w:type="spellEnd"/>
    </w:p>
    <w:p w14:paraId="00FB5C8C" w14:textId="77777777" w:rsidR="00111E7F" w:rsidRPr="002C799F" w:rsidRDefault="00111E7F" w:rsidP="00111E7F">
      <w:pPr>
        <w:pStyle w:val="Default"/>
        <w:spacing w:line="276" w:lineRule="auto"/>
        <w:jc w:val="both"/>
        <w:rPr>
          <w:lang w:val="uk-UA"/>
        </w:rPr>
      </w:pPr>
      <w:r w:rsidRPr="002C799F">
        <w:rPr>
          <w:lang w:val="uk-UA"/>
        </w:rPr>
        <w:t xml:space="preserve">       5.1. </w:t>
      </w:r>
      <w:proofErr w:type="spellStart"/>
      <w:r w:rsidRPr="002C799F">
        <w:t>Кожна</w:t>
      </w:r>
      <w:proofErr w:type="spellEnd"/>
      <w:r w:rsidRPr="002C799F">
        <w:t xml:space="preserve"> Сторона </w:t>
      </w:r>
      <w:proofErr w:type="spellStart"/>
      <w:r w:rsidRPr="002C799F">
        <w:t>має</w:t>
      </w:r>
      <w:proofErr w:type="spellEnd"/>
      <w:r w:rsidRPr="002C799F">
        <w:t xml:space="preserve"> право </w:t>
      </w:r>
      <w:proofErr w:type="spellStart"/>
      <w:r w:rsidRPr="002C799F">
        <w:t>співпрацювати</w:t>
      </w:r>
      <w:proofErr w:type="spellEnd"/>
      <w:r w:rsidRPr="002C799F">
        <w:t xml:space="preserve"> з </w:t>
      </w:r>
      <w:proofErr w:type="spellStart"/>
      <w:r w:rsidRPr="002C799F">
        <w:t>третьою</w:t>
      </w:r>
      <w:proofErr w:type="spellEnd"/>
      <w:r w:rsidRPr="002C799F">
        <w:t xml:space="preserve"> стороною з</w:t>
      </w:r>
      <w:r w:rsidRPr="002C799F">
        <w:rPr>
          <w:lang w:val="uk-UA"/>
        </w:rPr>
        <w:t xml:space="preserve"> </w:t>
      </w:r>
      <w:r w:rsidRPr="002C799F">
        <w:t>будь-</w:t>
      </w:r>
      <w:proofErr w:type="spellStart"/>
      <w:r w:rsidRPr="002C799F">
        <w:t>яких</w:t>
      </w:r>
      <w:proofErr w:type="spellEnd"/>
      <w:r w:rsidRPr="002C799F">
        <w:t xml:space="preserve"> </w:t>
      </w:r>
      <w:proofErr w:type="spellStart"/>
      <w:r w:rsidRPr="002C799F">
        <w:t>питань</w:t>
      </w:r>
      <w:proofErr w:type="spellEnd"/>
      <w:r w:rsidRPr="002C799F">
        <w:t xml:space="preserve">, </w:t>
      </w:r>
      <w:proofErr w:type="spellStart"/>
      <w:r w:rsidRPr="002C799F">
        <w:t>подібних</w:t>
      </w:r>
      <w:proofErr w:type="spellEnd"/>
      <w:r w:rsidRPr="002C799F">
        <w:t xml:space="preserve"> до тих, </w:t>
      </w:r>
      <w:proofErr w:type="spellStart"/>
      <w:r w:rsidRPr="002C799F">
        <w:t>які</w:t>
      </w:r>
      <w:proofErr w:type="spellEnd"/>
      <w:r w:rsidRPr="002C799F">
        <w:t xml:space="preserve"> </w:t>
      </w:r>
      <w:proofErr w:type="spellStart"/>
      <w:r w:rsidRPr="002C799F">
        <w:t>передбачаються</w:t>
      </w:r>
      <w:proofErr w:type="spellEnd"/>
      <w:r w:rsidRPr="002C799F">
        <w:t xml:space="preserve"> Меморандумом.</w:t>
      </w:r>
    </w:p>
    <w:p w14:paraId="461A23B3" w14:textId="77777777" w:rsidR="00111E7F" w:rsidRPr="002C799F" w:rsidRDefault="00111E7F" w:rsidP="00111E7F">
      <w:pPr>
        <w:pStyle w:val="Default"/>
        <w:spacing w:line="276" w:lineRule="auto"/>
        <w:ind w:firstLine="426"/>
        <w:jc w:val="both"/>
        <w:rPr>
          <w:lang w:val="uk-UA"/>
        </w:rPr>
      </w:pPr>
      <w:r w:rsidRPr="002C799F">
        <w:rPr>
          <w:lang w:val="uk-UA"/>
        </w:rPr>
        <w:t xml:space="preserve">5.3. У цей Меморандум за потребою можуть бути внесені зміни та доповнення за взаємним письмовим погодженням Сторін у вигляді додаткової угоди. </w:t>
      </w:r>
    </w:p>
    <w:p w14:paraId="73D876BF" w14:textId="77777777" w:rsidR="00111E7F" w:rsidRPr="002C799F" w:rsidRDefault="00111E7F" w:rsidP="00111E7F">
      <w:pPr>
        <w:pStyle w:val="Default"/>
        <w:spacing w:line="276" w:lineRule="auto"/>
        <w:ind w:firstLine="426"/>
        <w:jc w:val="both"/>
        <w:rPr>
          <w:lang w:val="uk-UA"/>
        </w:rPr>
      </w:pPr>
      <w:r w:rsidRPr="002C799F">
        <w:rPr>
          <w:lang w:val="uk-UA"/>
        </w:rPr>
        <w:t>5.4. Усі суперечки між Сторонами, що стосуються виконання та тлумачення цього Меморандуму, регулюються шляхом проведення прямих переговорів між Сторонами.</w:t>
      </w:r>
    </w:p>
    <w:p w14:paraId="52507832" w14:textId="77777777" w:rsidR="00111E7F" w:rsidRPr="002C799F" w:rsidRDefault="00111E7F" w:rsidP="00111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r w:rsidRPr="002C799F">
        <w:rPr>
          <w:lang w:val="uk-UA"/>
        </w:rPr>
        <w:t xml:space="preserve">5.5. </w:t>
      </w:r>
      <w:proofErr w:type="spellStart"/>
      <w:r w:rsidRPr="002C799F">
        <w:t>Цей</w:t>
      </w:r>
      <w:proofErr w:type="spellEnd"/>
      <w:r w:rsidRPr="002C799F">
        <w:t xml:space="preserve"> Меморандум </w:t>
      </w:r>
      <w:proofErr w:type="spellStart"/>
      <w:r w:rsidRPr="002C799F">
        <w:t>складено</w:t>
      </w:r>
      <w:proofErr w:type="spellEnd"/>
      <w:r w:rsidRPr="002C799F">
        <w:t xml:space="preserve"> у </w:t>
      </w:r>
      <w:r w:rsidRPr="002C799F">
        <w:rPr>
          <w:lang w:val="uk-UA"/>
        </w:rPr>
        <w:t>трьох</w:t>
      </w:r>
      <w:r w:rsidRPr="002C799F">
        <w:t xml:space="preserve"> </w:t>
      </w:r>
      <w:proofErr w:type="spellStart"/>
      <w:r w:rsidRPr="002C799F">
        <w:t>оригінальних</w:t>
      </w:r>
      <w:proofErr w:type="spellEnd"/>
      <w:r w:rsidRPr="002C799F">
        <w:t xml:space="preserve"> </w:t>
      </w:r>
      <w:proofErr w:type="spellStart"/>
      <w:r w:rsidRPr="002C799F">
        <w:t>примірниках</w:t>
      </w:r>
      <w:proofErr w:type="spellEnd"/>
      <w:r w:rsidRPr="002C799F">
        <w:t xml:space="preserve"> </w:t>
      </w:r>
      <w:proofErr w:type="spellStart"/>
      <w:r w:rsidRPr="002C799F">
        <w:t>українською</w:t>
      </w:r>
      <w:proofErr w:type="spellEnd"/>
      <w:r w:rsidRPr="002C799F">
        <w:t xml:space="preserve"> </w:t>
      </w:r>
      <w:proofErr w:type="spellStart"/>
      <w:r w:rsidRPr="002C799F">
        <w:t>мовою</w:t>
      </w:r>
      <w:proofErr w:type="spellEnd"/>
      <w:r w:rsidRPr="002C799F">
        <w:t xml:space="preserve">, для </w:t>
      </w:r>
      <w:proofErr w:type="spellStart"/>
      <w:r w:rsidRPr="002C799F">
        <w:t>кожної</w:t>
      </w:r>
      <w:proofErr w:type="spellEnd"/>
      <w:r w:rsidRPr="002C799F">
        <w:t xml:space="preserve"> </w:t>
      </w:r>
      <w:proofErr w:type="spellStart"/>
      <w:r w:rsidRPr="002C799F">
        <w:t>із</w:t>
      </w:r>
      <w:proofErr w:type="spellEnd"/>
      <w:r w:rsidRPr="002C799F">
        <w:t xml:space="preserve"> </w:t>
      </w:r>
      <w:proofErr w:type="spellStart"/>
      <w:r w:rsidRPr="002C799F">
        <w:t>Сторін</w:t>
      </w:r>
      <w:proofErr w:type="spellEnd"/>
      <w:r w:rsidRPr="002C799F">
        <w:t>.</w:t>
      </w:r>
    </w:p>
    <w:p w14:paraId="741FE4E9" w14:textId="77777777" w:rsidR="00111E7F" w:rsidRPr="002C799F" w:rsidRDefault="00111E7F" w:rsidP="00111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lang w:val="uk-UA"/>
        </w:rPr>
      </w:pPr>
      <w:r w:rsidRPr="002C799F">
        <w:rPr>
          <w:b/>
          <w:bCs/>
          <w:lang w:val="uk-UA"/>
        </w:rPr>
        <w:t>Косівська</w:t>
      </w:r>
      <w:r w:rsidRPr="002C799F">
        <w:rPr>
          <w:b/>
          <w:bCs/>
        </w:rPr>
        <w:t xml:space="preserve"> </w:t>
      </w:r>
      <w:proofErr w:type="spellStart"/>
      <w:r w:rsidRPr="002C799F">
        <w:rPr>
          <w:b/>
          <w:bCs/>
        </w:rPr>
        <w:t>міська</w:t>
      </w:r>
      <w:proofErr w:type="spellEnd"/>
      <w:r w:rsidRPr="002C799F">
        <w:rPr>
          <w:b/>
          <w:bCs/>
        </w:rPr>
        <w:t xml:space="preserve"> рада</w:t>
      </w:r>
      <w:r w:rsidRPr="002C799F">
        <w:rPr>
          <w:b/>
          <w:color w:val="000000"/>
        </w:rPr>
        <w:tab/>
      </w:r>
      <w:r w:rsidRPr="002C799F">
        <w:rPr>
          <w:b/>
          <w:color w:val="000000"/>
        </w:rPr>
        <w:tab/>
      </w:r>
      <w:r w:rsidRPr="002C799F">
        <w:rPr>
          <w:b/>
          <w:color w:val="000000"/>
        </w:rPr>
        <w:tab/>
      </w:r>
      <w:r w:rsidRPr="002C799F">
        <w:rPr>
          <w:b/>
          <w:color w:val="000000"/>
          <w:lang w:val="uk-UA"/>
        </w:rPr>
        <w:tab/>
      </w:r>
      <w:r w:rsidRPr="002C799F">
        <w:rPr>
          <w:b/>
          <w:color w:val="000000"/>
          <w:lang w:val="uk-UA"/>
        </w:rPr>
        <w:tab/>
      </w:r>
      <w:r w:rsidRPr="002C799F">
        <w:rPr>
          <w:b/>
          <w:color w:val="000000"/>
          <w:lang w:val="uk-UA"/>
        </w:rPr>
        <w:tab/>
      </w:r>
    </w:p>
    <w:p w14:paraId="069DBB2E" w14:textId="77777777" w:rsidR="00111E7F" w:rsidRPr="002C799F" w:rsidRDefault="00111E7F" w:rsidP="00111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lang w:val="uk-UA"/>
        </w:rPr>
      </w:pPr>
      <w:proofErr w:type="spellStart"/>
      <w:r w:rsidRPr="002C799F">
        <w:rPr>
          <w:b/>
          <w:color w:val="000000"/>
        </w:rPr>
        <w:t>Міський</w:t>
      </w:r>
      <w:proofErr w:type="spellEnd"/>
      <w:r w:rsidRPr="002C799F">
        <w:rPr>
          <w:b/>
          <w:color w:val="000000"/>
        </w:rPr>
        <w:t xml:space="preserve"> голова</w:t>
      </w:r>
      <w:r w:rsidRPr="002C799F">
        <w:rPr>
          <w:b/>
          <w:color w:val="000000"/>
        </w:rPr>
        <w:tab/>
      </w:r>
      <w:r w:rsidRPr="002C799F">
        <w:rPr>
          <w:b/>
          <w:color w:val="000000"/>
        </w:rPr>
        <w:tab/>
      </w:r>
      <w:r w:rsidRPr="002C799F">
        <w:rPr>
          <w:b/>
          <w:color w:val="000000"/>
        </w:rPr>
        <w:tab/>
      </w:r>
      <w:r w:rsidRPr="002C799F">
        <w:rPr>
          <w:b/>
          <w:color w:val="000000"/>
        </w:rPr>
        <w:tab/>
        <w:t xml:space="preserve">_____________   </w:t>
      </w:r>
      <w:r w:rsidRPr="002C799F">
        <w:rPr>
          <w:b/>
          <w:color w:val="000000"/>
          <w:lang w:val="uk-UA"/>
        </w:rPr>
        <w:t>Ю. О. ПЛОСКОНОС</w:t>
      </w:r>
    </w:p>
    <w:p w14:paraId="6C2282FD" w14:textId="77777777" w:rsidR="00111E7F" w:rsidRPr="002C799F" w:rsidRDefault="00111E7F" w:rsidP="00111E7F">
      <w:pPr>
        <w:tabs>
          <w:tab w:val="left" w:pos="916"/>
          <w:tab w:val="left" w:pos="1832"/>
          <w:tab w:val="left" w:pos="2748"/>
          <w:tab w:val="left" w:pos="3664"/>
          <w:tab w:val="left" w:pos="4580"/>
          <w:tab w:val="left" w:pos="5496"/>
          <w:tab w:val="left" w:pos="6412"/>
          <w:tab w:val="left" w:pos="7254"/>
          <w:tab w:val="left" w:pos="7328"/>
          <w:tab w:val="left" w:pos="8244"/>
          <w:tab w:val="left" w:pos="9160"/>
          <w:tab w:val="left" w:pos="10076"/>
          <w:tab w:val="left" w:pos="10992"/>
          <w:tab w:val="left" w:pos="11908"/>
          <w:tab w:val="left" w:pos="12824"/>
          <w:tab w:val="left" w:pos="13740"/>
          <w:tab w:val="left" w:pos="14656"/>
        </w:tabs>
        <w:spacing w:line="0" w:lineRule="atLeast"/>
        <w:jc w:val="both"/>
        <w:rPr>
          <w:b/>
          <w:bCs/>
          <w:lang w:val="uk-UA"/>
        </w:rPr>
      </w:pPr>
    </w:p>
    <w:p w14:paraId="0308155B" w14:textId="77777777" w:rsidR="00111E7F" w:rsidRPr="002C799F" w:rsidRDefault="00111E7F" w:rsidP="00111E7F">
      <w:pPr>
        <w:tabs>
          <w:tab w:val="left" w:pos="916"/>
          <w:tab w:val="left" w:pos="1832"/>
          <w:tab w:val="left" w:pos="2748"/>
          <w:tab w:val="left" w:pos="3664"/>
          <w:tab w:val="left" w:pos="4580"/>
          <w:tab w:val="left" w:pos="5496"/>
          <w:tab w:val="left" w:pos="6412"/>
          <w:tab w:val="left" w:pos="7254"/>
          <w:tab w:val="left" w:pos="7328"/>
          <w:tab w:val="left" w:pos="8244"/>
          <w:tab w:val="left" w:pos="9160"/>
          <w:tab w:val="left" w:pos="10076"/>
          <w:tab w:val="left" w:pos="10992"/>
          <w:tab w:val="left" w:pos="11908"/>
          <w:tab w:val="left" w:pos="12824"/>
          <w:tab w:val="left" w:pos="13740"/>
          <w:tab w:val="left" w:pos="14656"/>
        </w:tabs>
        <w:spacing w:line="0" w:lineRule="atLeast"/>
        <w:jc w:val="both"/>
        <w:rPr>
          <w:b/>
          <w:bCs/>
        </w:rPr>
      </w:pPr>
      <w:r w:rsidRPr="002C799F">
        <w:rPr>
          <w:b/>
          <w:bCs/>
        </w:rPr>
        <w:t xml:space="preserve">ГО </w:t>
      </w:r>
      <w:r w:rsidRPr="002C799F">
        <w:rPr>
          <w:rStyle w:val="a4"/>
        </w:rPr>
        <w:t xml:space="preserve">«Щит </w:t>
      </w:r>
      <w:proofErr w:type="spellStart"/>
      <w:r w:rsidRPr="002C799F">
        <w:rPr>
          <w:rStyle w:val="a4"/>
        </w:rPr>
        <w:t>рідної</w:t>
      </w:r>
      <w:proofErr w:type="spellEnd"/>
      <w:r w:rsidRPr="002C799F">
        <w:rPr>
          <w:rStyle w:val="a4"/>
        </w:rPr>
        <w:t xml:space="preserve"> </w:t>
      </w:r>
      <w:proofErr w:type="spellStart"/>
      <w:r w:rsidRPr="002C799F">
        <w:rPr>
          <w:rStyle w:val="a4"/>
        </w:rPr>
        <w:t>громади</w:t>
      </w:r>
      <w:proofErr w:type="spellEnd"/>
      <w:r w:rsidRPr="002C799F">
        <w:rPr>
          <w:rStyle w:val="a4"/>
          <w:lang w:val="uk-UA"/>
        </w:rPr>
        <w:t xml:space="preserve"> </w:t>
      </w:r>
      <w:r w:rsidRPr="002C799F">
        <w:rPr>
          <w:b/>
          <w:lang w:val="uk-UA"/>
        </w:rPr>
        <w:t>м. Косів</w:t>
      </w:r>
      <w:r w:rsidRPr="002C799F">
        <w:rPr>
          <w:rStyle w:val="a4"/>
        </w:rPr>
        <w:t>»</w:t>
      </w:r>
      <w:r w:rsidRPr="002C799F">
        <w:rPr>
          <w:b/>
          <w:bCs/>
        </w:rPr>
        <w:tab/>
      </w:r>
      <w:r w:rsidRPr="002C799F">
        <w:rPr>
          <w:b/>
          <w:bCs/>
        </w:rPr>
        <w:tab/>
      </w:r>
      <w:r w:rsidRPr="002C799F">
        <w:rPr>
          <w:b/>
          <w:bCs/>
        </w:rPr>
        <w:tab/>
      </w:r>
    </w:p>
    <w:p w14:paraId="6827F7D5" w14:textId="77777777" w:rsidR="00111E7F" w:rsidRPr="002C799F" w:rsidRDefault="00111E7F" w:rsidP="00111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b/>
          <w:color w:val="000000"/>
          <w:lang w:val="uk-UA"/>
        </w:rPr>
      </w:pPr>
      <w:r w:rsidRPr="002C799F">
        <w:rPr>
          <w:b/>
          <w:color w:val="000000"/>
          <w:lang w:val="uk-UA"/>
        </w:rPr>
        <w:t>Керівник</w:t>
      </w:r>
      <w:r w:rsidRPr="002C799F">
        <w:rPr>
          <w:b/>
          <w:color w:val="000000"/>
        </w:rPr>
        <w:t xml:space="preserve"> </w:t>
      </w:r>
      <w:proofErr w:type="spellStart"/>
      <w:r w:rsidRPr="002C799F">
        <w:rPr>
          <w:b/>
          <w:color w:val="000000"/>
        </w:rPr>
        <w:t>організації</w:t>
      </w:r>
      <w:proofErr w:type="spellEnd"/>
      <w:r w:rsidRPr="002C799F">
        <w:rPr>
          <w:b/>
          <w:color w:val="000000"/>
        </w:rPr>
        <w:tab/>
      </w:r>
      <w:r w:rsidRPr="002C799F">
        <w:rPr>
          <w:b/>
          <w:color w:val="000000"/>
        </w:rPr>
        <w:tab/>
      </w:r>
      <w:r w:rsidRPr="002C799F">
        <w:rPr>
          <w:b/>
          <w:color w:val="000000"/>
        </w:rPr>
        <w:tab/>
        <w:t>_____________</w:t>
      </w:r>
      <w:r w:rsidRPr="002C799F">
        <w:rPr>
          <w:b/>
          <w:bCs/>
          <w:lang w:val="uk-UA"/>
        </w:rPr>
        <w:t xml:space="preserve">   </w:t>
      </w:r>
      <w:r w:rsidRPr="002C799F">
        <w:rPr>
          <w:b/>
          <w:bCs/>
        </w:rPr>
        <w:t>Д.</w:t>
      </w:r>
      <w:r w:rsidRPr="002C799F">
        <w:rPr>
          <w:b/>
          <w:bCs/>
          <w:lang w:val="uk-UA"/>
        </w:rPr>
        <w:t>В</w:t>
      </w:r>
      <w:r w:rsidRPr="002C799F">
        <w:rPr>
          <w:b/>
          <w:bCs/>
        </w:rPr>
        <w:t xml:space="preserve">. </w:t>
      </w:r>
      <w:r w:rsidRPr="002C799F">
        <w:rPr>
          <w:b/>
          <w:bCs/>
          <w:lang w:val="uk-UA"/>
        </w:rPr>
        <w:t>ДАНКО</w:t>
      </w:r>
    </w:p>
    <w:p w14:paraId="605B93ED" w14:textId="77777777" w:rsidR="00111E7F" w:rsidRPr="002C799F" w:rsidRDefault="00111E7F" w:rsidP="00111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rPr>
      </w:pPr>
    </w:p>
    <w:p w14:paraId="3446CB02" w14:textId="77777777" w:rsidR="00111E7F" w:rsidRPr="002C799F" w:rsidRDefault="00111E7F" w:rsidP="00111E7F">
      <w:proofErr w:type="spellStart"/>
      <w:r w:rsidRPr="002C799F">
        <w:rPr>
          <w:rStyle w:val="a4"/>
        </w:rPr>
        <w:t>Виробничо-агропромислова</w:t>
      </w:r>
      <w:proofErr w:type="spellEnd"/>
      <w:r w:rsidRPr="002C799F">
        <w:rPr>
          <w:rStyle w:val="a4"/>
        </w:rPr>
        <w:t xml:space="preserve"> </w:t>
      </w:r>
      <w:proofErr w:type="spellStart"/>
      <w:r w:rsidRPr="002C799F">
        <w:rPr>
          <w:rStyle w:val="a4"/>
        </w:rPr>
        <w:t>фірма</w:t>
      </w:r>
      <w:proofErr w:type="spellEnd"/>
      <w:r w:rsidRPr="002C799F">
        <w:rPr>
          <w:rStyle w:val="a4"/>
        </w:rPr>
        <w:t xml:space="preserve"> «НБА»</w:t>
      </w:r>
    </w:p>
    <w:p w14:paraId="1AE6D263" w14:textId="77777777" w:rsidR="00111E7F" w:rsidRPr="002C799F" w:rsidRDefault="00111E7F" w:rsidP="00111E7F">
      <w:pPr>
        <w:rPr>
          <w:lang w:val="uk-UA"/>
        </w:rPr>
      </w:pPr>
      <w:r w:rsidRPr="002C799F">
        <w:rPr>
          <w:b/>
          <w:color w:val="000000"/>
          <w:lang w:val="uk-UA"/>
        </w:rPr>
        <w:t>Керівник</w:t>
      </w:r>
      <w:r w:rsidRPr="002C799F">
        <w:rPr>
          <w:b/>
          <w:color w:val="000000"/>
        </w:rPr>
        <w:t xml:space="preserve"> </w:t>
      </w:r>
      <w:r w:rsidRPr="002C799F">
        <w:rPr>
          <w:b/>
          <w:color w:val="000000"/>
          <w:lang w:val="uk-UA"/>
        </w:rPr>
        <w:t>фірми</w:t>
      </w:r>
      <w:r w:rsidRPr="002C799F">
        <w:rPr>
          <w:b/>
          <w:color w:val="000000"/>
          <w:lang w:val="uk-UA"/>
        </w:rPr>
        <w:tab/>
      </w:r>
      <w:r w:rsidRPr="002C799F">
        <w:rPr>
          <w:b/>
          <w:color w:val="000000"/>
          <w:lang w:val="uk-UA"/>
        </w:rPr>
        <w:tab/>
      </w:r>
      <w:r w:rsidRPr="002C799F">
        <w:rPr>
          <w:b/>
          <w:color w:val="000000"/>
          <w:lang w:val="uk-UA"/>
        </w:rPr>
        <w:tab/>
      </w:r>
      <w:r w:rsidRPr="002C799F">
        <w:rPr>
          <w:b/>
          <w:color w:val="000000"/>
          <w:lang w:val="uk-UA"/>
        </w:rPr>
        <w:tab/>
        <w:t xml:space="preserve">     </w:t>
      </w:r>
      <w:r w:rsidRPr="002C799F">
        <w:rPr>
          <w:b/>
          <w:color w:val="000000"/>
        </w:rPr>
        <w:t>_____________</w:t>
      </w:r>
      <w:r w:rsidRPr="002C799F">
        <w:rPr>
          <w:b/>
          <w:bCs/>
          <w:lang w:val="uk-UA"/>
        </w:rPr>
        <w:t xml:space="preserve">   Н. Д. БОЙЧУК</w:t>
      </w:r>
    </w:p>
    <w:p w14:paraId="4ED5E00E" w14:textId="59E93F72" w:rsidR="00111E7F" w:rsidRPr="002C799F" w:rsidRDefault="00111E7F" w:rsidP="00915316">
      <w:pPr>
        <w:rPr>
          <w:lang w:eastAsia="en-US"/>
        </w:rPr>
      </w:pPr>
    </w:p>
    <w:p w14:paraId="6433F026" w14:textId="3790C5AF" w:rsidR="00FF28CD" w:rsidRPr="002C799F" w:rsidRDefault="00FF28CD" w:rsidP="00915316">
      <w:pPr>
        <w:rPr>
          <w:lang w:eastAsia="en-US"/>
        </w:rPr>
      </w:pPr>
    </w:p>
    <w:p w14:paraId="47FCA949" w14:textId="42F71FC6" w:rsidR="00FF28CD" w:rsidRPr="002C799F" w:rsidRDefault="00FF28CD" w:rsidP="00915316">
      <w:pPr>
        <w:rPr>
          <w:lang w:eastAsia="en-US"/>
        </w:rPr>
      </w:pPr>
    </w:p>
    <w:p w14:paraId="1D8AC8FF" w14:textId="704D9ED9" w:rsidR="00FF28CD" w:rsidRPr="002C799F" w:rsidRDefault="00FF28CD" w:rsidP="00915316">
      <w:pPr>
        <w:rPr>
          <w:lang w:eastAsia="en-US"/>
        </w:rPr>
      </w:pPr>
    </w:p>
    <w:p w14:paraId="6CD3DE38" w14:textId="1701000F" w:rsidR="00FF28CD" w:rsidRPr="002C799F" w:rsidRDefault="00FF28CD" w:rsidP="00915316">
      <w:pPr>
        <w:rPr>
          <w:lang w:eastAsia="en-US"/>
        </w:rPr>
      </w:pPr>
    </w:p>
    <w:p w14:paraId="1C6C00B7" w14:textId="766427F8" w:rsidR="00FF28CD" w:rsidRPr="002C799F" w:rsidRDefault="00FF28CD" w:rsidP="00915316">
      <w:pPr>
        <w:rPr>
          <w:lang w:eastAsia="en-US"/>
        </w:rPr>
      </w:pPr>
    </w:p>
    <w:p w14:paraId="7B5E5DD6" w14:textId="6E42C79C" w:rsidR="00FF28CD" w:rsidRPr="002C799F" w:rsidRDefault="00FF28CD" w:rsidP="00915316">
      <w:pPr>
        <w:rPr>
          <w:lang w:eastAsia="en-US"/>
        </w:rPr>
      </w:pPr>
    </w:p>
    <w:p w14:paraId="12F0A908" w14:textId="3591470A" w:rsidR="00FF28CD" w:rsidRPr="002C799F" w:rsidRDefault="00FF28CD" w:rsidP="00915316">
      <w:pPr>
        <w:rPr>
          <w:lang w:eastAsia="en-US"/>
        </w:rPr>
      </w:pPr>
    </w:p>
    <w:p w14:paraId="215F07C7" w14:textId="55BA1929" w:rsidR="00FF28CD" w:rsidRPr="002C799F" w:rsidRDefault="00FF28CD" w:rsidP="00915316">
      <w:pPr>
        <w:rPr>
          <w:lang w:eastAsia="en-US"/>
        </w:rPr>
      </w:pPr>
    </w:p>
    <w:p w14:paraId="5F6418C1" w14:textId="1E167C4E" w:rsidR="00FF28CD" w:rsidRPr="002C799F" w:rsidRDefault="00FF28CD" w:rsidP="00915316">
      <w:pPr>
        <w:rPr>
          <w:lang w:eastAsia="en-US"/>
        </w:rPr>
      </w:pPr>
    </w:p>
    <w:p w14:paraId="5FAB8E28" w14:textId="53797BDB" w:rsidR="00FF28CD" w:rsidRPr="002C799F" w:rsidRDefault="00FF28CD" w:rsidP="00915316">
      <w:pPr>
        <w:rPr>
          <w:lang w:eastAsia="en-US"/>
        </w:rPr>
      </w:pPr>
    </w:p>
    <w:p w14:paraId="76916CE7" w14:textId="440BCCC8" w:rsidR="00FF28CD" w:rsidRPr="002C799F" w:rsidRDefault="00FF28CD" w:rsidP="00915316">
      <w:pPr>
        <w:rPr>
          <w:lang w:eastAsia="en-US"/>
        </w:rPr>
      </w:pPr>
    </w:p>
    <w:p w14:paraId="3A7E4510" w14:textId="77777777" w:rsidR="00A953E9" w:rsidRDefault="00A953E9" w:rsidP="00FF28CD">
      <w:pPr>
        <w:pStyle w:val="a6"/>
        <w:jc w:val="center"/>
        <w:rPr>
          <w:rFonts w:ascii="Times New Roman" w:eastAsia="Calibri" w:hAnsi="Times New Roman" w:cs="Times New Roman"/>
          <w:b/>
        </w:rPr>
      </w:pPr>
    </w:p>
    <w:p w14:paraId="54F95E83" w14:textId="77777777" w:rsidR="00A953E9" w:rsidRDefault="00A953E9" w:rsidP="00FF28CD">
      <w:pPr>
        <w:pStyle w:val="a6"/>
        <w:jc w:val="center"/>
        <w:rPr>
          <w:rFonts w:ascii="Times New Roman" w:eastAsia="Calibri" w:hAnsi="Times New Roman" w:cs="Times New Roman"/>
          <w:b/>
        </w:rPr>
      </w:pPr>
    </w:p>
    <w:p w14:paraId="3B5A1646" w14:textId="77777777" w:rsidR="00A953E9" w:rsidRDefault="00A953E9" w:rsidP="00FF28CD">
      <w:pPr>
        <w:pStyle w:val="a6"/>
        <w:jc w:val="center"/>
        <w:rPr>
          <w:rFonts w:ascii="Times New Roman" w:eastAsia="Calibri" w:hAnsi="Times New Roman" w:cs="Times New Roman"/>
          <w:b/>
        </w:rPr>
      </w:pPr>
    </w:p>
    <w:p w14:paraId="6D7B207F" w14:textId="7065EFA1" w:rsidR="00A953E9" w:rsidRDefault="00A953E9" w:rsidP="00A953E9">
      <w:pPr>
        <w:pStyle w:val="a6"/>
        <w:jc w:val="right"/>
        <w:rPr>
          <w:rFonts w:ascii="Times New Roman" w:eastAsia="Calibri" w:hAnsi="Times New Roman" w:cs="Times New Roman"/>
          <w:b/>
        </w:rPr>
      </w:pPr>
      <w:proofErr w:type="spellStart"/>
      <w:r>
        <w:rPr>
          <w:rFonts w:ascii="Times New Roman" w:eastAsia="Calibri" w:hAnsi="Times New Roman" w:cs="Times New Roman"/>
          <w:b/>
        </w:rPr>
        <w:lastRenderedPageBreak/>
        <w:t>Проєкт</w:t>
      </w:r>
      <w:proofErr w:type="spellEnd"/>
    </w:p>
    <w:p w14:paraId="729DAA55" w14:textId="77777777" w:rsidR="00A953E9" w:rsidRDefault="00A953E9" w:rsidP="00FF28CD">
      <w:pPr>
        <w:pStyle w:val="a6"/>
        <w:jc w:val="center"/>
        <w:rPr>
          <w:rFonts w:ascii="Times New Roman" w:eastAsia="Calibri" w:hAnsi="Times New Roman" w:cs="Times New Roman"/>
          <w:b/>
        </w:rPr>
      </w:pPr>
    </w:p>
    <w:p w14:paraId="3BEBF028" w14:textId="279AA44B" w:rsidR="00FF28CD" w:rsidRPr="002C799F" w:rsidRDefault="00FF28CD" w:rsidP="00FF28CD">
      <w:pPr>
        <w:pStyle w:val="a6"/>
        <w:jc w:val="center"/>
        <w:rPr>
          <w:rFonts w:ascii="Times New Roman" w:eastAsia="Calibri" w:hAnsi="Times New Roman" w:cs="Times New Roman"/>
          <w:b/>
        </w:rPr>
      </w:pPr>
      <w:r w:rsidRPr="002C799F">
        <w:rPr>
          <w:rFonts w:ascii="Times New Roman" w:eastAsia="Calibri" w:hAnsi="Times New Roman" w:cs="Times New Roman"/>
          <w:b/>
          <w:noProof/>
          <w:lang w:eastAsia="uk-UA"/>
        </w:rPr>
        <w:drawing>
          <wp:inline distT="0" distB="0" distL="0" distR="0" wp14:anchorId="41ECFE7E" wp14:editId="60A61101">
            <wp:extent cx="438150" cy="6191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19125"/>
                    </a:xfrm>
                    <a:prstGeom prst="rect">
                      <a:avLst/>
                    </a:prstGeom>
                    <a:noFill/>
                    <a:ln>
                      <a:noFill/>
                    </a:ln>
                  </pic:spPr>
                </pic:pic>
              </a:graphicData>
            </a:graphic>
          </wp:inline>
        </w:drawing>
      </w:r>
    </w:p>
    <w:p w14:paraId="6568F3D7" w14:textId="77777777" w:rsidR="00FF28CD" w:rsidRPr="002C799F" w:rsidRDefault="00FF28CD" w:rsidP="00FF28CD">
      <w:pPr>
        <w:pStyle w:val="a6"/>
        <w:jc w:val="center"/>
        <w:rPr>
          <w:rFonts w:ascii="Times New Roman" w:eastAsia="Calibri" w:hAnsi="Times New Roman" w:cs="Times New Roman"/>
          <w:b/>
        </w:rPr>
      </w:pPr>
      <w:r w:rsidRPr="002C799F">
        <w:rPr>
          <w:rFonts w:ascii="Times New Roman" w:eastAsia="Calibri" w:hAnsi="Times New Roman" w:cs="Times New Roman"/>
          <w:b/>
        </w:rPr>
        <w:t>КОСІВСЬКА  МІСЬКА  РАДА</w:t>
      </w:r>
    </w:p>
    <w:p w14:paraId="065F599F" w14:textId="77777777" w:rsidR="00FF28CD" w:rsidRPr="002C799F" w:rsidRDefault="00FF28CD" w:rsidP="00FF28CD">
      <w:pPr>
        <w:pStyle w:val="a6"/>
        <w:jc w:val="center"/>
        <w:rPr>
          <w:rFonts w:ascii="Times New Roman" w:eastAsia="Calibri" w:hAnsi="Times New Roman" w:cs="Times New Roman"/>
          <w:b/>
        </w:rPr>
      </w:pPr>
      <w:r w:rsidRPr="002C799F">
        <w:rPr>
          <w:rFonts w:ascii="Times New Roman" w:eastAsia="Calibri" w:hAnsi="Times New Roman" w:cs="Times New Roman"/>
          <w:b/>
        </w:rPr>
        <w:t>КОСІВСЬКОГО РАЙОНУ</w:t>
      </w:r>
    </w:p>
    <w:p w14:paraId="12FDEC6D" w14:textId="77777777" w:rsidR="00FF28CD" w:rsidRPr="002C799F" w:rsidRDefault="00FF28CD" w:rsidP="00FF28CD">
      <w:pPr>
        <w:pStyle w:val="a6"/>
        <w:jc w:val="center"/>
        <w:rPr>
          <w:rFonts w:ascii="Times New Roman" w:eastAsia="Calibri" w:hAnsi="Times New Roman" w:cs="Times New Roman"/>
          <w:b/>
        </w:rPr>
      </w:pPr>
      <w:r w:rsidRPr="002C799F">
        <w:rPr>
          <w:rFonts w:ascii="Times New Roman" w:eastAsia="Calibri" w:hAnsi="Times New Roman" w:cs="Times New Roman"/>
          <w:b/>
        </w:rPr>
        <w:t>ІВАНО-ФРАНКІВСЬКОЇ ОБЛАСТІ</w:t>
      </w:r>
    </w:p>
    <w:p w14:paraId="3263C5E6" w14:textId="77777777" w:rsidR="00FF28CD" w:rsidRPr="002C799F" w:rsidRDefault="00FF28CD" w:rsidP="00FF28CD">
      <w:pPr>
        <w:pStyle w:val="a6"/>
        <w:jc w:val="center"/>
        <w:rPr>
          <w:rFonts w:ascii="Times New Roman" w:eastAsia="Calibri" w:hAnsi="Times New Roman" w:cs="Times New Roman"/>
          <w:b/>
        </w:rPr>
      </w:pPr>
      <w:r w:rsidRPr="002C799F">
        <w:rPr>
          <w:rFonts w:ascii="Times New Roman" w:eastAsia="Calibri" w:hAnsi="Times New Roman" w:cs="Times New Roman"/>
          <w:b/>
        </w:rPr>
        <w:t>Восьме демократичне скликання</w:t>
      </w:r>
    </w:p>
    <w:p w14:paraId="38ABDA27" w14:textId="77777777" w:rsidR="00FF28CD" w:rsidRPr="002C799F" w:rsidRDefault="00FF28CD" w:rsidP="00FF28CD">
      <w:pPr>
        <w:pStyle w:val="a6"/>
        <w:jc w:val="center"/>
        <w:rPr>
          <w:rFonts w:ascii="Times New Roman" w:eastAsia="Calibri" w:hAnsi="Times New Roman" w:cs="Times New Roman"/>
          <w:lang w:val="ru-RU"/>
        </w:rPr>
      </w:pPr>
      <w:r w:rsidRPr="002C799F">
        <w:rPr>
          <w:rFonts w:ascii="Times New Roman" w:eastAsia="Calibri" w:hAnsi="Times New Roman" w:cs="Times New Roman"/>
          <w:b/>
        </w:rPr>
        <w:t>П’ятдесят шоста сесія</w:t>
      </w:r>
      <w:r w:rsidRPr="002C799F">
        <w:rPr>
          <w:rFonts w:ascii="Times New Roman" w:eastAsia="Calibri" w:hAnsi="Times New Roman" w:cs="Times New Roman"/>
        </w:rPr>
        <w:br/>
        <w:t>________________________________________________________________________________</w:t>
      </w:r>
    </w:p>
    <w:p w14:paraId="33DCDC97" w14:textId="77777777" w:rsidR="00FF28CD" w:rsidRPr="002C799F" w:rsidRDefault="00FF28CD" w:rsidP="00FF28CD">
      <w:pPr>
        <w:pStyle w:val="a6"/>
        <w:jc w:val="center"/>
        <w:rPr>
          <w:rFonts w:ascii="Times New Roman" w:eastAsia="Calibri" w:hAnsi="Times New Roman" w:cs="Times New Roman"/>
          <w:b/>
        </w:rPr>
      </w:pPr>
      <w:r w:rsidRPr="002C799F">
        <w:rPr>
          <w:rFonts w:ascii="Times New Roman" w:eastAsia="Calibri" w:hAnsi="Times New Roman" w:cs="Times New Roman"/>
          <w:b/>
        </w:rPr>
        <w:t xml:space="preserve">Р І Ш Е Н </w:t>
      </w:r>
      <w:proofErr w:type="spellStart"/>
      <w:r w:rsidRPr="002C799F">
        <w:rPr>
          <w:rFonts w:ascii="Times New Roman" w:eastAsia="Calibri" w:hAnsi="Times New Roman" w:cs="Times New Roman"/>
          <w:b/>
        </w:rPr>
        <w:t>Н</w:t>
      </w:r>
      <w:proofErr w:type="spellEnd"/>
      <w:r w:rsidRPr="002C799F">
        <w:rPr>
          <w:rFonts w:ascii="Times New Roman" w:eastAsia="Calibri" w:hAnsi="Times New Roman" w:cs="Times New Roman"/>
          <w:b/>
        </w:rPr>
        <w:t xml:space="preserve"> Я</w:t>
      </w:r>
    </w:p>
    <w:p w14:paraId="3B075F34" w14:textId="77777777" w:rsidR="00FF28CD" w:rsidRPr="002C799F" w:rsidRDefault="00FF28CD" w:rsidP="00FF28CD">
      <w:pPr>
        <w:pStyle w:val="a6"/>
        <w:rPr>
          <w:rStyle w:val="a4"/>
          <w:lang w:val="ru-RU"/>
        </w:rPr>
      </w:pPr>
    </w:p>
    <w:p w14:paraId="24DC1945" w14:textId="77777777" w:rsidR="00FF28CD" w:rsidRPr="002C799F" w:rsidRDefault="00FF28CD" w:rsidP="00FF28CD">
      <w:pPr>
        <w:pStyle w:val="a6"/>
        <w:rPr>
          <w:rStyle w:val="a4"/>
          <w:rFonts w:eastAsia="Calibri"/>
        </w:rPr>
      </w:pPr>
    </w:p>
    <w:p w14:paraId="7873F8CC" w14:textId="49D4A205" w:rsidR="00FF28CD" w:rsidRPr="00A953E9" w:rsidRDefault="00FF28CD" w:rsidP="00A953E9">
      <w:pPr>
        <w:pStyle w:val="a6"/>
        <w:rPr>
          <w:rFonts w:ascii="Times New Roman" w:hAnsi="Times New Roman" w:cs="Times New Roman"/>
        </w:rPr>
      </w:pPr>
      <w:r w:rsidRPr="002C799F">
        <w:rPr>
          <w:rFonts w:ascii="Times New Roman" w:eastAsia="Calibri" w:hAnsi="Times New Roman" w:cs="Times New Roman"/>
          <w:b/>
        </w:rPr>
        <w:t>від __________ 2025 року                                                                                    №__________</w:t>
      </w:r>
    </w:p>
    <w:p w14:paraId="141CA31F" w14:textId="77777777" w:rsidR="00FF28CD" w:rsidRPr="002C799F" w:rsidRDefault="00FF28CD" w:rsidP="00FF28CD">
      <w:pPr>
        <w:pStyle w:val="a6"/>
        <w:ind w:right="5103"/>
        <w:jc w:val="both"/>
        <w:rPr>
          <w:rFonts w:ascii="Times New Roman" w:eastAsia="Calibri" w:hAnsi="Times New Roman" w:cs="Times New Roman"/>
          <w:b/>
          <w:bCs/>
        </w:rPr>
      </w:pPr>
      <w:r w:rsidRPr="002C799F">
        <w:rPr>
          <w:rFonts w:ascii="Times New Roman" w:eastAsia="Calibri" w:hAnsi="Times New Roman" w:cs="Times New Roman"/>
          <w:b/>
          <w:bCs/>
          <w:shd w:val="clear" w:color="auto" w:fill="FFFFFF"/>
        </w:rPr>
        <w:t xml:space="preserve">Про </w:t>
      </w:r>
      <w:r w:rsidRPr="002C799F">
        <w:rPr>
          <w:rFonts w:ascii="Times New Roman" w:eastAsia="Calibri" w:hAnsi="Times New Roman" w:cs="Times New Roman"/>
          <w:b/>
          <w:bCs/>
        </w:rPr>
        <w:t xml:space="preserve">внесення змін до генерального плану села Город Косівської міської територіальної громади Косівського району Івано-Франківської області </w:t>
      </w:r>
    </w:p>
    <w:p w14:paraId="29AA9D3A" w14:textId="77777777" w:rsidR="00FF28CD" w:rsidRPr="002C799F" w:rsidRDefault="00FF28CD" w:rsidP="00FF28CD">
      <w:pPr>
        <w:rPr>
          <w:rFonts w:eastAsia="Calibri"/>
          <w:lang w:val="uk-UA"/>
        </w:rPr>
      </w:pPr>
    </w:p>
    <w:p w14:paraId="115E800E" w14:textId="77777777" w:rsidR="00FF28CD" w:rsidRPr="002C799F" w:rsidRDefault="00FF28CD" w:rsidP="00FF28CD">
      <w:pPr>
        <w:pStyle w:val="a6"/>
        <w:ind w:firstLine="709"/>
        <w:jc w:val="both"/>
        <w:rPr>
          <w:rFonts w:ascii="Times New Roman" w:eastAsia="Calibri" w:hAnsi="Times New Roman" w:cs="Times New Roman"/>
        </w:rPr>
      </w:pPr>
      <w:r w:rsidRPr="002C799F">
        <w:rPr>
          <w:rStyle w:val="rvts11"/>
          <w:rFonts w:ascii="Times New Roman" w:eastAsia="Calibri" w:hAnsi="Times New Roman" w:cs="Times New Roman"/>
          <w:shd w:val="clear" w:color="auto" w:fill="FFFFFF"/>
        </w:rPr>
        <w:t>К</w:t>
      </w:r>
      <w:r w:rsidRPr="002C799F">
        <w:rPr>
          <w:rStyle w:val="rvts60"/>
          <w:rFonts w:ascii="Times New Roman" w:eastAsia="Calibri" w:hAnsi="Times New Roman" w:cs="Times New Roman"/>
          <w:shd w:val="clear" w:color="auto" w:fill="FFFFFF"/>
        </w:rPr>
        <w:t>еруючись ст. ст. 16</w:t>
      </w:r>
      <w:r w:rsidRPr="002C799F">
        <w:rPr>
          <w:rStyle w:val="rvts60"/>
          <w:rFonts w:ascii="Times New Roman" w:eastAsia="Calibri" w:hAnsi="Times New Roman" w:cs="Times New Roman"/>
          <w:shd w:val="clear" w:color="auto" w:fill="FFFFFF"/>
          <w:vertAlign w:val="superscript"/>
        </w:rPr>
        <w:t>1</w:t>
      </w:r>
      <w:r w:rsidRPr="002C799F">
        <w:rPr>
          <w:rStyle w:val="rvts60"/>
          <w:rFonts w:ascii="Times New Roman" w:eastAsia="Calibri" w:hAnsi="Times New Roman" w:cs="Times New Roman"/>
          <w:shd w:val="clear" w:color="auto" w:fill="FFFFFF"/>
        </w:rPr>
        <w:t>, 17, 18, 20, 21 Закону</w:t>
      </w:r>
      <w:r w:rsidRPr="002C799F">
        <w:rPr>
          <w:rStyle w:val="rvts11"/>
          <w:rFonts w:ascii="Times New Roman" w:eastAsia="Calibri" w:hAnsi="Times New Roman" w:cs="Times New Roman"/>
          <w:shd w:val="clear" w:color="auto" w:fill="FFFFFF"/>
        </w:rPr>
        <w:t> України</w:t>
      </w:r>
      <w:r w:rsidRPr="002C799F">
        <w:rPr>
          <w:rStyle w:val="rvts60"/>
          <w:rFonts w:ascii="Times New Roman" w:eastAsia="Calibri" w:hAnsi="Times New Roman" w:cs="Times New Roman"/>
          <w:shd w:val="clear" w:color="auto" w:fill="FFFFFF"/>
        </w:rPr>
        <w:t xml:space="preserve"> «Про регулювання містобудівної діяльності», ст.. 17 Закону України «Про основи містобудування», п.42 частини 1 ст. 26 </w:t>
      </w:r>
      <w:r w:rsidRPr="002C799F">
        <w:rPr>
          <w:rStyle w:val="rvts11"/>
          <w:rFonts w:ascii="Times New Roman" w:eastAsia="Calibri" w:hAnsi="Times New Roman" w:cs="Times New Roman"/>
          <w:shd w:val="clear" w:color="auto" w:fill="FFFFFF"/>
        </w:rPr>
        <w:t>Закону України «Про місцеве самоврядування в Україні», Законом України «Про внесення змін до деяких законодавчих актів України щодо планування використання земель», П</w:t>
      </w:r>
      <w:r w:rsidRPr="002C799F">
        <w:rPr>
          <w:rFonts w:ascii="Times New Roman" w:eastAsia="Calibri" w:hAnsi="Times New Roman" w:cs="Times New Roman"/>
          <w:shd w:val="clear" w:color="auto" w:fill="FFFFFF"/>
        </w:rPr>
        <w:t>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w:t>
      </w:r>
      <w:r w:rsidRPr="002C799F">
        <w:rPr>
          <w:rStyle w:val="rvts60"/>
          <w:rFonts w:ascii="Times New Roman" w:eastAsia="Calibri" w:hAnsi="Times New Roman" w:cs="Times New Roman"/>
          <w:shd w:val="clear" w:color="auto" w:fill="FFFFFF"/>
        </w:rPr>
        <w:t xml:space="preserve">, Постановою Кабінету Міністрів України від 25.05.2011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 </w:t>
      </w:r>
      <w:r w:rsidRPr="002C799F">
        <w:rPr>
          <w:rFonts w:ascii="Times New Roman" w:eastAsia="Calibri" w:hAnsi="Times New Roman" w:cs="Times New Roman"/>
        </w:rPr>
        <w:t xml:space="preserve">взявши до уваги рішення виконавчого комітету Косівської міської ради від 24.09.2025 року №158 «Про затвердження аналітичного звіту за результатами містобудівного моніторингу генерального плану села Город Косівської міської територіальної громади Косівського району Івано-Франківської області за 2024 рік», заяву  Лободи Яни Василівни від імені якої діє </w:t>
      </w:r>
      <w:proofErr w:type="spellStart"/>
      <w:r w:rsidRPr="002C799F">
        <w:rPr>
          <w:rFonts w:ascii="Times New Roman" w:eastAsia="Calibri" w:hAnsi="Times New Roman" w:cs="Times New Roman"/>
        </w:rPr>
        <w:t>Одосій</w:t>
      </w:r>
      <w:proofErr w:type="spellEnd"/>
      <w:r w:rsidRPr="002C799F">
        <w:rPr>
          <w:rFonts w:ascii="Times New Roman" w:eastAsia="Calibri" w:hAnsi="Times New Roman" w:cs="Times New Roman"/>
        </w:rPr>
        <w:t xml:space="preserve"> Марія Миколаївна від 18.08.2025 року №300/02-15 та висновок постійної депутатської комісії з питань комунальної власності та житлово-комунального господарства Косівської міської ради від _____ року № ___/2025, </w:t>
      </w:r>
      <w:r w:rsidRPr="002C799F">
        <w:rPr>
          <w:rFonts w:ascii="Times New Roman" w:eastAsia="Calibri" w:hAnsi="Times New Roman" w:cs="Times New Roman"/>
          <w:b/>
          <w:shd w:val="clear" w:color="auto" w:fill="FFFFFF"/>
        </w:rPr>
        <w:t>Косівська міська рада вирішила:</w:t>
      </w:r>
    </w:p>
    <w:p w14:paraId="71636596" w14:textId="77777777" w:rsidR="00FF28CD" w:rsidRPr="002C799F" w:rsidRDefault="00FF28CD" w:rsidP="00FF28CD">
      <w:pPr>
        <w:pStyle w:val="a6"/>
        <w:ind w:firstLine="709"/>
        <w:jc w:val="both"/>
        <w:rPr>
          <w:rFonts w:ascii="Times New Roman" w:eastAsia="Calibri" w:hAnsi="Times New Roman" w:cs="Times New Roman"/>
          <w:b/>
          <w:shd w:val="clear" w:color="auto" w:fill="FFFFFF"/>
        </w:rPr>
      </w:pPr>
    </w:p>
    <w:p w14:paraId="0D3D16CB" w14:textId="77777777" w:rsidR="00FF28CD" w:rsidRPr="002C799F" w:rsidRDefault="00FF28CD" w:rsidP="00FF28CD">
      <w:pPr>
        <w:pStyle w:val="a6"/>
        <w:numPr>
          <w:ilvl w:val="0"/>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bCs/>
          <w:shd w:val="clear" w:color="auto" w:fill="FFFFFF"/>
        </w:rPr>
        <w:t>Надати дозвіл на внесення змін до генерального плану села Город Косівської міської територіальної громади Косівського району Івано-Франківської області в межах земельної ділянки з кадастровим номером 2623683001:01:002:0126 загальною площею 0, 5242 га.</w:t>
      </w:r>
    </w:p>
    <w:p w14:paraId="7BA0216A" w14:textId="77777777" w:rsidR="00FF28CD" w:rsidRPr="002C799F" w:rsidRDefault="00FF28CD" w:rsidP="00FF28CD">
      <w:pPr>
        <w:pStyle w:val="a6"/>
        <w:numPr>
          <w:ilvl w:val="0"/>
          <w:numId w:val="18"/>
        </w:numPr>
        <w:tabs>
          <w:tab w:val="left" w:pos="360"/>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t>Замовником визначити виконавчий комітет Косівської міської ради Косівського району Івано-Франківської області.</w:t>
      </w:r>
    </w:p>
    <w:p w14:paraId="492EDE23" w14:textId="77777777" w:rsidR="00FF28CD" w:rsidRPr="002C799F" w:rsidRDefault="00FF28CD" w:rsidP="00FF28CD">
      <w:pPr>
        <w:pStyle w:val="a6"/>
        <w:numPr>
          <w:ilvl w:val="0"/>
          <w:numId w:val="18"/>
        </w:numPr>
        <w:tabs>
          <w:tab w:val="left" w:pos="360"/>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t>Звернутися до постійних лісокористувачів, які ведуть свою діяльність на територіях, що суміжні із земельною ділянкою, вказаною у пункті 1 для отримання інформації щодо розміщення територій лісогосподарського призначення та типів лісових насаджень  в межах таких територій з метою належного врахування вимог щодо протипожежних розривів під час розроблення містобудівної документації.</w:t>
      </w:r>
    </w:p>
    <w:p w14:paraId="260CBDA8" w14:textId="77777777" w:rsidR="00FF28CD" w:rsidRPr="002C799F" w:rsidRDefault="00FF28CD" w:rsidP="00FF28CD">
      <w:pPr>
        <w:pStyle w:val="a6"/>
        <w:numPr>
          <w:ilvl w:val="0"/>
          <w:numId w:val="18"/>
        </w:numPr>
        <w:tabs>
          <w:tab w:val="left" w:pos="360"/>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t>Внесення змін до генерального плану села Город згідно пункту 1 цього рішення здійснити із використанням містобудівного кадастру на державному рівні.</w:t>
      </w:r>
    </w:p>
    <w:p w14:paraId="51D4A0CF" w14:textId="77777777" w:rsidR="00FF28CD" w:rsidRPr="002C799F" w:rsidRDefault="00FF28CD" w:rsidP="00FF28CD">
      <w:pPr>
        <w:pStyle w:val="a6"/>
        <w:numPr>
          <w:ilvl w:val="0"/>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t>Затвердити містобудівну документацію на сесії Косівської міської ради згідно чинного законодавства.</w:t>
      </w:r>
    </w:p>
    <w:p w14:paraId="652A09AD" w14:textId="77777777" w:rsidR="00FF28CD" w:rsidRPr="002C799F" w:rsidRDefault="00FF28CD" w:rsidP="00FF28CD">
      <w:pPr>
        <w:pStyle w:val="a6"/>
        <w:numPr>
          <w:ilvl w:val="0"/>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lastRenderedPageBreak/>
        <w:t>Контроль за виконанням даного рішення покласти на постійну депутатську комісію з питань комунальної власності та житлово-комунального господарства (Марія ЧУШУК)</w:t>
      </w:r>
      <w:r w:rsidRPr="002C799F">
        <w:rPr>
          <w:rFonts w:ascii="Times New Roman" w:eastAsia="Times New Roman" w:hAnsi="Times New Roman" w:cs="Times New Roman"/>
        </w:rPr>
        <w:t>.</w:t>
      </w:r>
      <w:r w:rsidRPr="002C799F">
        <w:rPr>
          <w:rFonts w:ascii="Times New Roman" w:eastAsia="Times New Roman" w:hAnsi="Times New Roman" w:cs="Times New Roman"/>
        </w:rPr>
        <w:tab/>
      </w:r>
    </w:p>
    <w:p w14:paraId="18C221F1" w14:textId="77777777" w:rsidR="00FF28CD" w:rsidRPr="002C799F" w:rsidRDefault="00FF28CD" w:rsidP="00FF28CD">
      <w:pPr>
        <w:pStyle w:val="a6"/>
        <w:rPr>
          <w:rFonts w:ascii="Times New Roman" w:eastAsia="Calibri" w:hAnsi="Times New Roman" w:cs="Times New Roman"/>
        </w:rPr>
      </w:pPr>
    </w:p>
    <w:p w14:paraId="6A9CEA33" w14:textId="77777777" w:rsidR="00FF28CD" w:rsidRPr="002C799F" w:rsidRDefault="00FF28CD" w:rsidP="00FF28CD">
      <w:pPr>
        <w:pStyle w:val="a6"/>
        <w:jc w:val="center"/>
        <w:rPr>
          <w:rFonts w:ascii="Times New Roman" w:eastAsia="Calibri" w:hAnsi="Times New Roman" w:cs="Times New Roman"/>
          <w:b/>
        </w:rPr>
      </w:pPr>
      <w:r w:rsidRPr="002C799F">
        <w:rPr>
          <w:rFonts w:ascii="Times New Roman" w:eastAsia="Calibri" w:hAnsi="Times New Roman" w:cs="Times New Roman"/>
          <w:b/>
        </w:rPr>
        <w:t>Міський голова                                                                                             Юрій ПЛОСКОНОС</w:t>
      </w:r>
    </w:p>
    <w:p w14:paraId="20D18397" w14:textId="77777777" w:rsidR="00FF28CD" w:rsidRPr="002C799F" w:rsidRDefault="00FF28CD" w:rsidP="00FF28CD">
      <w:pPr>
        <w:pStyle w:val="a6"/>
        <w:jc w:val="center"/>
        <w:rPr>
          <w:rFonts w:ascii="Times New Roman" w:eastAsia="Calibri" w:hAnsi="Times New Roman" w:cs="Times New Roman"/>
          <w:b/>
        </w:rPr>
      </w:pPr>
    </w:p>
    <w:p w14:paraId="20B20243" w14:textId="7D587779" w:rsidR="00FF28CD" w:rsidRDefault="00FF28CD" w:rsidP="00FF28CD">
      <w:pPr>
        <w:jc w:val="center"/>
        <w:rPr>
          <w:b/>
        </w:rPr>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p>
    <w:p w14:paraId="45EC5F1C" w14:textId="18097C48" w:rsidR="00A953E9" w:rsidRDefault="00A953E9" w:rsidP="00FF28CD">
      <w:pPr>
        <w:jc w:val="center"/>
        <w:rPr>
          <w:b/>
        </w:rPr>
      </w:pPr>
    </w:p>
    <w:p w14:paraId="3EF19818" w14:textId="5564A490" w:rsidR="00A953E9" w:rsidRDefault="00A953E9" w:rsidP="00FF28CD">
      <w:pPr>
        <w:jc w:val="center"/>
        <w:rPr>
          <w:b/>
        </w:rPr>
      </w:pPr>
    </w:p>
    <w:p w14:paraId="110A0BF8" w14:textId="4979F2E6" w:rsidR="00A953E9" w:rsidRDefault="00A953E9" w:rsidP="00FF28CD">
      <w:pPr>
        <w:jc w:val="center"/>
        <w:rPr>
          <w:b/>
        </w:rPr>
      </w:pPr>
    </w:p>
    <w:p w14:paraId="6668382B" w14:textId="473FC8ED" w:rsidR="00A953E9" w:rsidRDefault="00A953E9" w:rsidP="00FF28CD">
      <w:pPr>
        <w:jc w:val="center"/>
        <w:rPr>
          <w:b/>
        </w:rPr>
      </w:pPr>
    </w:p>
    <w:p w14:paraId="750BF6E0" w14:textId="670AD3DA" w:rsidR="00A953E9" w:rsidRDefault="00A953E9" w:rsidP="00FF28CD">
      <w:pPr>
        <w:jc w:val="center"/>
        <w:rPr>
          <w:b/>
        </w:rPr>
      </w:pPr>
    </w:p>
    <w:p w14:paraId="256E425D" w14:textId="11F4C068" w:rsidR="00A953E9" w:rsidRDefault="00A953E9" w:rsidP="00FF28CD">
      <w:pPr>
        <w:jc w:val="center"/>
        <w:rPr>
          <w:b/>
        </w:rPr>
      </w:pPr>
    </w:p>
    <w:p w14:paraId="7586085B" w14:textId="31FB7C34" w:rsidR="00A953E9" w:rsidRDefault="00A953E9" w:rsidP="00FF28CD">
      <w:pPr>
        <w:jc w:val="center"/>
        <w:rPr>
          <w:b/>
        </w:rPr>
      </w:pPr>
    </w:p>
    <w:p w14:paraId="17D89529" w14:textId="6ADEF732" w:rsidR="00A953E9" w:rsidRDefault="00A953E9" w:rsidP="00FF28CD">
      <w:pPr>
        <w:jc w:val="center"/>
        <w:rPr>
          <w:b/>
        </w:rPr>
      </w:pPr>
    </w:p>
    <w:p w14:paraId="06BE26F0" w14:textId="47E87CB6" w:rsidR="00A953E9" w:rsidRDefault="00A953E9" w:rsidP="00FF28CD">
      <w:pPr>
        <w:jc w:val="center"/>
        <w:rPr>
          <w:b/>
        </w:rPr>
      </w:pPr>
    </w:p>
    <w:p w14:paraId="3D051C72" w14:textId="08212273" w:rsidR="00A953E9" w:rsidRDefault="00A953E9" w:rsidP="00FF28CD">
      <w:pPr>
        <w:jc w:val="center"/>
        <w:rPr>
          <w:b/>
        </w:rPr>
      </w:pPr>
    </w:p>
    <w:p w14:paraId="7A3351DE" w14:textId="1DD8A56A" w:rsidR="00A953E9" w:rsidRDefault="00A953E9" w:rsidP="00FF28CD">
      <w:pPr>
        <w:jc w:val="center"/>
        <w:rPr>
          <w:b/>
        </w:rPr>
      </w:pPr>
    </w:p>
    <w:p w14:paraId="1B4E9F6A" w14:textId="3246590F" w:rsidR="00A953E9" w:rsidRDefault="00A953E9" w:rsidP="00FF28CD">
      <w:pPr>
        <w:jc w:val="center"/>
        <w:rPr>
          <w:b/>
        </w:rPr>
      </w:pPr>
    </w:p>
    <w:p w14:paraId="4FD36D17" w14:textId="7D0CE09F" w:rsidR="00A953E9" w:rsidRDefault="00A953E9" w:rsidP="00FF28CD">
      <w:pPr>
        <w:jc w:val="center"/>
        <w:rPr>
          <w:b/>
        </w:rPr>
      </w:pPr>
    </w:p>
    <w:p w14:paraId="721228B9" w14:textId="3DB12FE0" w:rsidR="00A953E9" w:rsidRDefault="00A953E9" w:rsidP="00FF28CD">
      <w:pPr>
        <w:jc w:val="center"/>
        <w:rPr>
          <w:b/>
        </w:rPr>
      </w:pPr>
    </w:p>
    <w:p w14:paraId="51868927" w14:textId="314882C6" w:rsidR="00A953E9" w:rsidRDefault="00A953E9" w:rsidP="00FF28CD">
      <w:pPr>
        <w:jc w:val="center"/>
        <w:rPr>
          <w:b/>
        </w:rPr>
      </w:pPr>
    </w:p>
    <w:p w14:paraId="45CDA518" w14:textId="7D436846" w:rsidR="00A953E9" w:rsidRDefault="00A953E9" w:rsidP="00FF28CD">
      <w:pPr>
        <w:jc w:val="center"/>
        <w:rPr>
          <w:b/>
        </w:rPr>
      </w:pPr>
    </w:p>
    <w:p w14:paraId="1E044E7A" w14:textId="26435A57" w:rsidR="00A953E9" w:rsidRDefault="00A953E9" w:rsidP="00FF28CD">
      <w:pPr>
        <w:jc w:val="center"/>
        <w:rPr>
          <w:b/>
        </w:rPr>
      </w:pPr>
    </w:p>
    <w:p w14:paraId="00ED820B" w14:textId="32A28995" w:rsidR="00A953E9" w:rsidRDefault="00A953E9" w:rsidP="00FF28CD">
      <w:pPr>
        <w:jc w:val="center"/>
        <w:rPr>
          <w:b/>
        </w:rPr>
      </w:pPr>
    </w:p>
    <w:p w14:paraId="2084EBB4" w14:textId="26531DD0" w:rsidR="00A953E9" w:rsidRDefault="00A953E9" w:rsidP="00FF28CD">
      <w:pPr>
        <w:jc w:val="center"/>
        <w:rPr>
          <w:b/>
        </w:rPr>
      </w:pPr>
    </w:p>
    <w:p w14:paraId="5DAB8658" w14:textId="184DD4FF" w:rsidR="00A953E9" w:rsidRDefault="00A953E9" w:rsidP="00FF28CD">
      <w:pPr>
        <w:jc w:val="center"/>
        <w:rPr>
          <w:b/>
        </w:rPr>
      </w:pPr>
    </w:p>
    <w:p w14:paraId="7CF0EF88" w14:textId="42223DC0" w:rsidR="00A953E9" w:rsidRDefault="00A953E9" w:rsidP="00FF28CD">
      <w:pPr>
        <w:jc w:val="center"/>
        <w:rPr>
          <w:b/>
        </w:rPr>
      </w:pPr>
    </w:p>
    <w:p w14:paraId="36A7C6A4" w14:textId="5D7C5DE3" w:rsidR="00A953E9" w:rsidRDefault="00A953E9" w:rsidP="00FF28CD">
      <w:pPr>
        <w:jc w:val="center"/>
        <w:rPr>
          <w:b/>
        </w:rPr>
      </w:pPr>
    </w:p>
    <w:p w14:paraId="072AC547" w14:textId="0EDEF948" w:rsidR="00A953E9" w:rsidRDefault="00A953E9" w:rsidP="00FF28CD">
      <w:pPr>
        <w:jc w:val="center"/>
        <w:rPr>
          <w:b/>
        </w:rPr>
      </w:pPr>
    </w:p>
    <w:p w14:paraId="1B0DF362" w14:textId="013EC13C" w:rsidR="00A953E9" w:rsidRDefault="00A953E9" w:rsidP="00FF28CD">
      <w:pPr>
        <w:jc w:val="center"/>
        <w:rPr>
          <w:b/>
        </w:rPr>
      </w:pPr>
    </w:p>
    <w:p w14:paraId="5F87CAF9" w14:textId="7782AACA" w:rsidR="00A953E9" w:rsidRDefault="00A953E9" w:rsidP="00FF28CD">
      <w:pPr>
        <w:jc w:val="center"/>
        <w:rPr>
          <w:b/>
        </w:rPr>
      </w:pPr>
    </w:p>
    <w:p w14:paraId="6ADF081B" w14:textId="0946F66A" w:rsidR="00A953E9" w:rsidRDefault="00A953E9" w:rsidP="00FF28CD">
      <w:pPr>
        <w:jc w:val="center"/>
        <w:rPr>
          <w:b/>
        </w:rPr>
      </w:pPr>
    </w:p>
    <w:p w14:paraId="0267E4B4" w14:textId="66BD7699" w:rsidR="00A953E9" w:rsidRDefault="00A953E9" w:rsidP="00FF28CD">
      <w:pPr>
        <w:jc w:val="center"/>
        <w:rPr>
          <w:b/>
        </w:rPr>
      </w:pPr>
    </w:p>
    <w:p w14:paraId="0D7BC80B" w14:textId="60B60D29" w:rsidR="00A953E9" w:rsidRDefault="00A953E9" w:rsidP="00FF28CD">
      <w:pPr>
        <w:jc w:val="center"/>
        <w:rPr>
          <w:b/>
        </w:rPr>
      </w:pPr>
    </w:p>
    <w:p w14:paraId="4323BC74" w14:textId="4D0190D2" w:rsidR="00A953E9" w:rsidRDefault="00A953E9" w:rsidP="00FF28CD">
      <w:pPr>
        <w:jc w:val="center"/>
        <w:rPr>
          <w:b/>
        </w:rPr>
      </w:pPr>
    </w:p>
    <w:p w14:paraId="501DAA98" w14:textId="1D266F0C" w:rsidR="00A953E9" w:rsidRDefault="00A953E9" w:rsidP="00FF28CD">
      <w:pPr>
        <w:jc w:val="center"/>
        <w:rPr>
          <w:b/>
        </w:rPr>
      </w:pPr>
    </w:p>
    <w:p w14:paraId="667EF36D" w14:textId="2F4D9529" w:rsidR="00A953E9" w:rsidRDefault="00A953E9" w:rsidP="00FF28CD">
      <w:pPr>
        <w:jc w:val="center"/>
        <w:rPr>
          <w:b/>
        </w:rPr>
      </w:pPr>
    </w:p>
    <w:p w14:paraId="4E600356" w14:textId="546CD1FB" w:rsidR="00A953E9" w:rsidRDefault="00A953E9" w:rsidP="00FF28CD">
      <w:pPr>
        <w:jc w:val="center"/>
        <w:rPr>
          <w:b/>
        </w:rPr>
      </w:pPr>
    </w:p>
    <w:p w14:paraId="6DC07EEB" w14:textId="0CD1FD6D" w:rsidR="00A953E9" w:rsidRDefault="00A953E9" w:rsidP="00FF28CD">
      <w:pPr>
        <w:jc w:val="center"/>
        <w:rPr>
          <w:b/>
        </w:rPr>
      </w:pPr>
    </w:p>
    <w:p w14:paraId="6EF40268" w14:textId="220D3862" w:rsidR="00A953E9" w:rsidRDefault="00A953E9" w:rsidP="00FF28CD">
      <w:pPr>
        <w:jc w:val="center"/>
        <w:rPr>
          <w:b/>
        </w:rPr>
      </w:pPr>
    </w:p>
    <w:p w14:paraId="7038D0F4" w14:textId="4EB51A2C" w:rsidR="00A953E9" w:rsidRDefault="00A953E9" w:rsidP="00FF28CD">
      <w:pPr>
        <w:jc w:val="center"/>
        <w:rPr>
          <w:b/>
        </w:rPr>
      </w:pPr>
    </w:p>
    <w:p w14:paraId="14B9FBCE" w14:textId="3DFDBDF1" w:rsidR="00A953E9" w:rsidRDefault="00A953E9" w:rsidP="00FF28CD">
      <w:pPr>
        <w:jc w:val="center"/>
        <w:rPr>
          <w:b/>
        </w:rPr>
      </w:pPr>
    </w:p>
    <w:p w14:paraId="4A6C918E" w14:textId="4218C79B" w:rsidR="00A953E9" w:rsidRDefault="00A953E9" w:rsidP="00FF28CD">
      <w:pPr>
        <w:jc w:val="center"/>
        <w:rPr>
          <w:b/>
        </w:rPr>
      </w:pPr>
    </w:p>
    <w:p w14:paraId="4BAE690A" w14:textId="7D007567" w:rsidR="00A953E9" w:rsidRDefault="00A953E9" w:rsidP="00FF28CD">
      <w:pPr>
        <w:jc w:val="center"/>
        <w:rPr>
          <w:b/>
        </w:rPr>
      </w:pPr>
    </w:p>
    <w:p w14:paraId="15A4E948" w14:textId="7296222E" w:rsidR="00A953E9" w:rsidRDefault="00A953E9" w:rsidP="00FF28CD">
      <w:pPr>
        <w:jc w:val="center"/>
        <w:rPr>
          <w:b/>
        </w:rPr>
      </w:pPr>
    </w:p>
    <w:p w14:paraId="04AA334E" w14:textId="107EDCBA" w:rsidR="00A953E9" w:rsidRDefault="00A953E9" w:rsidP="00FF28CD">
      <w:pPr>
        <w:jc w:val="center"/>
        <w:rPr>
          <w:b/>
        </w:rPr>
      </w:pPr>
    </w:p>
    <w:p w14:paraId="6DE6978C" w14:textId="4250B6BE" w:rsidR="00A953E9" w:rsidRDefault="00A953E9" w:rsidP="00FF28CD">
      <w:pPr>
        <w:jc w:val="center"/>
        <w:rPr>
          <w:b/>
        </w:rPr>
      </w:pPr>
    </w:p>
    <w:p w14:paraId="2D7F6B9E" w14:textId="0C506903" w:rsidR="00A953E9" w:rsidRDefault="00A953E9" w:rsidP="00FF28CD">
      <w:pPr>
        <w:jc w:val="center"/>
        <w:rPr>
          <w:b/>
        </w:rPr>
      </w:pPr>
    </w:p>
    <w:p w14:paraId="03D95F0D" w14:textId="452029B9" w:rsidR="00A953E9" w:rsidRDefault="00A953E9" w:rsidP="00FF28CD">
      <w:pPr>
        <w:jc w:val="center"/>
        <w:rPr>
          <w:b/>
        </w:rPr>
      </w:pPr>
    </w:p>
    <w:p w14:paraId="7DED7A4A" w14:textId="1A797227" w:rsidR="00A953E9" w:rsidRDefault="00A953E9" w:rsidP="00FF28CD">
      <w:pPr>
        <w:jc w:val="center"/>
        <w:rPr>
          <w:b/>
        </w:rPr>
      </w:pPr>
    </w:p>
    <w:p w14:paraId="401D1304" w14:textId="366F59EB" w:rsidR="00A953E9" w:rsidRDefault="00A953E9" w:rsidP="00FF28CD">
      <w:pPr>
        <w:jc w:val="center"/>
        <w:rPr>
          <w:b/>
        </w:rPr>
      </w:pPr>
    </w:p>
    <w:p w14:paraId="68D96190" w14:textId="7680BF4E" w:rsidR="00A953E9" w:rsidRDefault="00A953E9" w:rsidP="00FF28CD">
      <w:pPr>
        <w:jc w:val="center"/>
        <w:rPr>
          <w:b/>
        </w:rPr>
      </w:pPr>
    </w:p>
    <w:p w14:paraId="4438060D" w14:textId="77777777" w:rsidR="00A953E9" w:rsidRPr="002C799F" w:rsidRDefault="00A953E9" w:rsidP="00FF28CD">
      <w:pPr>
        <w:jc w:val="center"/>
        <w:rPr>
          <w:rFonts w:eastAsiaTheme="minorHAnsi"/>
        </w:rPr>
      </w:pPr>
    </w:p>
    <w:p w14:paraId="13BC0008" w14:textId="77777777" w:rsidR="00FF28CD" w:rsidRPr="002C799F" w:rsidRDefault="00FF28CD" w:rsidP="00915316">
      <w:pPr>
        <w:rPr>
          <w:lang w:eastAsia="en-US"/>
        </w:rPr>
      </w:pPr>
    </w:p>
    <w:p w14:paraId="7CD1149C" w14:textId="77777777" w:rsidR="00DE711D" w:rsidRPr="002C799F" w:rsidRDefault="00DE711D" w:rsidP="000C78B4">
      <w:pPr>
        <w:rPr>
          <w:lang w:eastAsia="uk-UA"/>
        </w:rPr>
      </w:pPr>
    </w:p>
    <w:p w14:paraId="344CFE29" w14:textId="77777777" w:rsidR="00A953E9" w:rsidRDefault="00A953E9" w:rsidP="00A953E9">
      <w:pPr>
        <w:pStyle w:val="a6"/>
        <w:jc w:val="right"/>
        <w:rPr>
          <w:rFonts w:ascii="Times New Roman" w:eastAsia="Calibri" w:hAnsi="Times New Roman" w:cs="Times New Roman"/>
          <w:b/>
        </w:rPr>
      </w:pPr>
      <w:proofErr w:type="spellStart"/>
      <w:r>
        <w:rPr>
          <w:rFonts w:ascii="Times New Roman" w:eastAsia="Calibri" w:hAnsi="Times New Roman" w:cs="Times New Roman"/>
          <w:b/>
        </w:rPr>
        <w:lastRenderedPageBreak/>
        <w:t>Проєкт</w:t>
      </w:r>
      <w:proofErr w:type="spellEnd"/>
    </w:p>
    <w:p w14:paraId="686A6385" w14:textId="77777777" w:rsidR="002B5813" w:rsidRPr="002C799F" w:rsidRDefault="002B5813" w:rsidP="000C78B4">
      <w:pPr>
        <w:pStyle w:val="paragraph"/>
        <w:spacing w:before="0" w:beforeAutospacing="0" w:after="0" w:afterAutospacing="0"/>
        <w:ind w:right="141"/>
        <w:textAlignment w:val="baseline"/>
        <w:rPr>
          <w:noProof/>
          <w:lang w:val="uk-UA" w:eastAsia="uk-UA"/>
        </w:rPr>
      </w:pPr>
    </w:p>
    <w:p w14:paraId="5478C5AC" w14:textId="77777777" w:rsidR="002B5813" w:rsidRPr="002C799F" w:rsidRDefault="002B5813" w:rsidP="002B5813">
      <w:pPr>
        <w:pStyle w:val="paragraph"/>
        <w:spacing w:before="0" w:beforeAutospacing="0" w:after="0" w:afterAutospacing="0"/>
        <w:ind w:right="141"/>
        <w:textAlignment w:val="baseline"/>
        <w:rPr>
          <w:noProof/>
          <w:lang w:val="uk-UA" w:eastAsia="uk-UA"/>
        </w:rPr>
      </w:pPr>
    </w:p>
    <w:p w14:paraId="63E7C2FA" w14:textId="5A676DEE" w:rsidR="0016008C" w:rsidRPr="002C799F" w:rsidRDefault="0016008C" w:rsidP="0016008C">
      <w:pPr>
        <w:pStyle w:val="a6"/>
        <w:jc w:val="center"/>
        <w:rPr>
          <w:rFonts w:ascii="Times New Roman" w:eastAsia="Calibri" w:hAnsi="Times New Roman" w:cs="Times New Roman"/>
          <w:b/>
        </w:rPr>
      </w:pPr>
      <w:r w:rsidRPr="002C799F">
        <w:rPr>
          <w:rFonts w:ascii="Times New Roman" w:eastAsia="Calibri" w:hAnsi="Times New Roman" w:cs="Times New Roman"/>
          <w:b/>
          <w:noProof/>
          <w:lang w:eastAsia="uk-UA"/>
        </w:rPr>
        <w:drawing>
          <wp:inline distT="0" distB="0" distL="0" distR="0" wp14:anchorId="601A16C1" wp14:editId="7B7F36D4">
            <wp:extent cx="438150" cy="61912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19125"/>
                    </a:xfrm>
                    <a:prstGeom prst="rect">
                      <a:avLst/>
                    </a:prstGeom>
                    <a:noFill/>
                    <a:ln>
                      <a:noFill/>
                    </a:ln>
                  </pic:spPr>
                </pic:pic>
              </a:graphicData>
            </a:graphic>
          </wp:inline>
        </w:drawing>
      </w:r>
    </w:p>
    <w:p w14:paraId="4D2FDAFE" w14:textId="77777777" w:rsidR="0016008C" w:rsidRPr="002C799F" w:rsidRDefault="0016008C" w:rsidP="0016008C">
      <w:pPr>
        <w:pStyle w:val="a6"/>
        <w:jc w:val="center"/>
        <w:rPr>
          <w:rFonts w:ascii="Times New Roman" w:eastAsia="Calibri" w:hAnsi="Times New Roman" w:cs="Times New Roman"/>
          <w:b/>
        </w:rPr>
      </w:pPr>
      <w:r w:rsidRPr="002C799F">
        <w:rPr>
          <w:rFonts w:ascii="Times New Roman" w:eastAsia="Calibri" w:hAnsi="Times New Roman" w:cs="Times New Roman"/>
          <w:b/>
        </w:rPr>
        <w:t>КОСІВСЬКА  МІСЬКА  РАДА</w:t>
      </w:r>
    </w:p>
    <w:p w14:paraId="3FF12AE0" w14:textId="77777777" w:rsidR="0016008C" w:rsidRPr="002C799F" w:rsidRDefault="0016008C" w:rsidP="0016008C">
      <w:pPr>
        <w:pStyle w:val="a6"/>
        <w:jc w:val="center"/>
        <w:rPr>
          <w:rFonts w:ascii="Times New Roman" w:eastAsia="Calibri" w:hAnsi="Times New Roman" w:cs="Times New Roman"/>
          <w:b/>
        </w:rPr>
      </w:pPr>
      <w:r w:rsidRPr="002C799F">
        <w:rPr>
          <w:rFonts w:ascii="Times New Roman" w:eastAsia="Calibri" w:hAnsi="Times New Roman" w:cs="Times New Roman"/>
          <w:b/>
        </w:rPr>
        <w:t>КОСІВСЬКОГО РАЙОНУ</w:t>
      </w:r>
    </w:p>
    <w:p w14:paraId="22069CBB" w14:textId="77777777" w:rsidR="0016008C" w:rsidRPr="002C799F" w:rsidRDefault="0016008C" w:rsidP="0016008C">
      <w:pPr>
        <w:pStyle w:val="a6"/>
        <w:jc w:val="center"/>
        <w:rPr>
          <w:rFonts w:ascii="Times New Roman" w:eastAsia="Calibri" w:hAnsi="Times New Roman" w:cs="Times New Roman"/>
          <w:b/>
        </w:rPr>
      </w:pPr>
      <w:r w:rsidRPr="002C799F">
        <w:rPr>
          <w:rFonts w:ascii="Times New Roman" w:eastAsia="Calibri" w:hAnsi="Times New Roman" w:cs="Times New Roman"/>
          <w:b/>
        </w:rPr>
        <w:t>ІВАНО-ФРАНКІВСЬКОЇ ОБЛАСТІ</w:t>
      </w:r>
    </w:p>
    <w:p w14:paraId="72B7851A" w14:textId="77777777" w:rsidR="0016008C" w:rsidRPr="002C799F" w:rsidRDefault="0016008C" w:rsidP="0016008C">
      <w:pPr>
        <w:pStyle w:val="a6"/>
        <w:jc w:val="center"/>
        <w:rPr>
          <w:rFonts w:ascii="Times New Roman" w:eastAsia="Calibri" w:hAnsi="Times New Roman" w:cs="Times New Roman"/>
          <w:b/>
        </w:rPr>
      </w:pPr>
      <w:r w:rsidRPr="002C799F">
        <w:rPr>
          <w:rFonts w:ascii="Times New Roman" w:eastAsia="Calibri" w:hAnsi="Times New Roman" w:cs="Times New Roman"/>
          <w:b/>
        </w:rPr>
        <w:t>Восьме демократичне скликання</w:t>
      </w:r>
    </w:p>
    <w:p w14:paraId="057A281E" w14:textId="77777777" w:rsidR="0016008C" w:rsidRPr="002C799F" w:rsidRDefault="0016008C" w:rsidP="0016008C">
      <w:pPr>
        <w:pStyle w:val="a6"/>
        <w:jc w:val="center"/>
        <w:rPr>
          <w:rFonts w:ascii="Times New Roman" w:eastAsia="Calibri" w:hAnsi="Times New Roman" w:cs="Times New Roman"/>
          <w:lang w:val="ru-RU"/>
        </w:rPr>
      </w:pPr>
      <w:r w:rsidRPr="002C799F">
        <w:rPr>
          <w:rFonts w:ascii="Times New Roman" w:eastAsia="Calibri" w:hAnsi="Times New Roman" w:cs="Times New Roman"/>
          <w:b/>
        </w:rPr>
        <w:t>П’ятдесят шоста сесія</w:t>
      </w:r>
      <w:r w:rsidRPr="002C799F">
        <w:rPr>
          <w:rFonts w:ascii="Times New Roman" w:eastAsia="Calibri" w:hAnsi="Times New Roman" w:cs="Times New Roman"/>
        </w:rPr>
        <w:br/>
        <w:t>________________________________________________________________________________</w:t>
      </w:r>
    </w:p>
    <w:p w14:paraId="3A61A924" w14:textId="77777777" w:rsidR="0016008C" w:rsidRPr="002C799F" w:rsidRDefault="0016008C" w:rsidP="0016008C">
      <w:pPr>
        <w:pStyle w:val="a6"/>
        <w:jc w:val="center"/>
        <w:rPr>
          <w:rFonts w:ascii="Times New Roman" w:eastAsia="Calibri" w:hAnsi="Times New Roman" w:cs="Times New Roman"/>
          <w:b/>
        </w:rPr>
      </w:pPr>
      <w:r w:rsidRPr="002C799F">
        <w:rPr>
          <w:rFonts w:ascii="Times New Roman" w:eastAsia="Calibri" w:hAnsi="Times New Roman" w:cs="Times New Roman"/>
          <w:b/>
        </w:rPr>
        <w:t xml:space="preserve">Р І Ш Е Н </w:t>
      </w:r>
      <w:proofErr w:type="spellStart"/>
      <w:r w:rsidRPr="002C799F">
        <w:rPr>
          <w:rFonts w:ascii="Times New Roman" w:eastAsia="Calibri" w:hAnsi="Times New Roman" w:cs="Times New Roman"/>
          <w:b/>
        </w:rPr>
        <w:t>Н</w:t>
      </w:r>
      <w:proofErr w:type="spellEnd"/>
      <w:r w:rsidRPr="002C799F">
        <w:rPr>
          <w:rFonts w:ascii="Times New Roman" w:eastAsia="Calibri" w:hAnsi="Times New Roman" w:cs="Times New Roman"/>
          <w:b/>
        </w:rPr>
        <w:t xml:space="preserve"> Я</w:t>
      </w:r>
    </w:p>
    <w:p w14:paraId="4FA2A44B" w14:textId="77777777" w:rsidR="0016008C" w:rsidRPr="002C799F" w:rsidRDefault="0016008C" w:rsidP="0016008C">
      <w:pPr>
        <w:pStyle w:val="a6"/>
        <w:rPr>
          <w:rStyle w:val="a4"/>
          <w:lang w:val="ru-RU"/>
        </w:rPr>
      </w:pPr>
    </w:p>
    <w:p w14:paraId="2D859F66" w14:textId="77777777" w:rsidR="0016008C" w:rsidRPr="002C799F" w:rsidRDefault="0016008C" w:rsidP="0016008C">
      <w:pPr>
        <w:pStyle w:val="a6"/>
        <w:rPr>
          <w:rStyle w:val="a4"/>
          <w:rFonts w:eastAsia="Calibri"/>
        </w:rPr>
      </w:pPr>
    </w:p>
    <w:p w14:paraId="23989835" w14:textId="08BF31C8" w:rsidR="0016008C" w:rsidRPr="00A953E9" w:rsidRDefault="0016008C" w:rsidP="00A953E9">
      <w:pPr>
        <w:pStyle w:val="a6"/>
        <w:rPr>
          <w:rFonts w:ascii="Times New Roman" w:hAnsi="Times New Roman" w:cs="Times New Roman"/>
        </w:rPr>
      </w:pPr>
      <w:r w:rsidRPr="002C799F">
        <w:rPr>
          <w:rFonts w:ascii="Times New Roman" w:eastAsia="Calibri" w:hAnsi="Times New Roman" w:cs="Times New Roman"/>
          <w:b/>
        </w:rPr>
        <w:t>від __________ 2025 року                                                                                    №__________</w:t>
      </w:r>
    </w:p>
    <w:p w14:paraId="3013E379" w14:textId="77777777" w:rsidR="0016008C" w:rsidRPr="002C799F" w:rsidRDefault="0016008C" w:rsidP="0016008C">
      <w:pPr>
        <w:pStyle w:val="a6"/>
        <w:ind w:right="5103"/>
        <w:jc w:val="both"/>
        <w:rPr>
          <w:rFonts w:ascii="Times New Roman" w:eastAsia="Calibri" w:hAnsi="Times New Roman" w:cs="Times New Roman"/>
          <w:b/>
          <w:bCs/>
        </w:rPr>
      </w:pPr>
      <w:r w:rsidRPr="002C799F">
        <w:rPr>
          <w:rFonts w:ascii="Times New Roman" w:eastAsia="Calibri" w:hAnsi="Times New Roman" w:cs="Times New Roman"/>
          <w:b/>
          <w:bCs/>
          <w:shd w:val="clear" w:color="auto" w:fill="FFFFFF"/>
        </w:rPr>
        <w:t xml:space="preserve">Про </w:t>
      </w:r>
      <w:r w:rsidRPr="002C799F">
        <w:rPr>
          <w:rFonts w:ascii="Times New Roman" w:eastAsia="Calibri" w:hAnsi="Times New Roman" w:cs="Times New Roman"/>
          <w:b/>
          <w:bCs/>
        </w:rPr>
        <w:t xml:space="preserve">внесення змін до генерального плану села </w:t>
      </w:r>
      <w:proofErr w:type="spellStart"/>
      <w:r w:rsidRPr="002C799F">
        <w:rPr>
          <w:rFonts w:ascii="Times New Roman" w:eastAsia="Calibri" w:hAnsi="Times New Roman" w:cs="Times New Roman"/>
          <w:b/>
          <w:bCs/>
        </w:rPr>
        <w:t>Пістинь</w:t>
      </w:r>
      <w:proofErr w:type="spellEnd"/>
      <w:r w:rsidRPr="002C799F">
        <w:rPr>
          <w:rFonts w:ascii="Times New Roman" w:eastAsia="Calibri" w:hAnsi="Times New Roman" w:cs="Times New Roman"/>
          <w:b/>
          <w:bCs/>
        </w:rPr>
        <w:t xml:space="preserve"> Косівської міської територіальної громади Косівського району Івано-Франківської області </w:t>
      </w:r>
    </w:p>
    <w:p w14:paraId="060A77F8" w14:textId="77777777" w:rsidR="0016008C" w:rsidRPr="002C799F" w:rsidRDefault="0016008C" w:rsidP="0016008C">
      <w:pPr>
        <w:rPr>
          <w:rFonts w:eastAsia="Calibri"/>
          <w:lang w:val="uk-UA"/>
        </w:rPr>
      </w:pPr>
    </w:p>
    <w:p w14:paraId="5AA924DB" w14:textId="77777777" w:rsidR="0016008C" w:rsidRPr="002C799F" w:rsidRDefault="0016008C" w:rsidP="0016008C">
      <w:pPr>
        <w:pStyle w:val="a6"/>
        <w:ind w:firstLine="709"/>
        <w:jc w:val="both"/>
        <w:rPr>
          <w:rFonts w:ascii="Times New Roman" w:eastAsia="Calibri" w:hAnsi="Times New Roman" w:cs="Times New Roman"/>
        </w:rPr>
      </w:pPr>
      <w:r w:rsidRPr="002C799F">
        <w:rPr>
          <w:rStyle w:val="rvts11"/>
          <w:rFonts w:ascii="Times New Roman" w:eastAsia="Calibri" w:hAnsi="Times New Roman" w:cs="Times New Roman"/>
          <w:shd w:val="clear" w:color="auto" w:fill="FFFFFF"/>
        </w:rPr>
        <w:t>К</w:t>
      </w:r>
      <w:r w:rsidRPr="002C799F">
        <w:rPr>
          <w:rStyle w:val="rvts60"/>
          <w:rFonts w:ascii="Times New Roman" w:eastAsia="Calibri" w:hAnsi="Times New Roman" w:cs="Times New Roman"/>
          <w:shd w:val="clear" w:color="auto" w:fill="FFFFFF"/>
        </w:rPr>
        <w:t>еруючись ст. ст. 16</w:t>
      </w:r>
      <w:r w:rsidRPr="002C799F">
        <w:rPr>
          <w:rStyle w:val="rvts60"/>
          <w:rFonts w:ascii="Times New Roman" w:eastAsia="Calibri" w:hAnsi="Times New Roman" w:cs="Times New Roman"/>
          <w:shd w:val="clear" w:color="auto" w:fill="FFFFFF"/>
          <w:vertAlign w:val="superscript"/>
        </w:rPr>
        <w:t>1</w:t>
      </w:r>
      <w:r w:rsidRPr="002C799F">
        <w:rPr>
          <w:rStyle w:val="rvts60"/>
          <w:rFonts w:ascii="Times New Roman" w:eastAsia="Calibri" w:hAnsi="Times New Roman" w:cs="Times New Roman"/>
          <w:shd w:val="clear" w:color="auto" w:fill="FFFFFF"/>
        </w:rPr>
        <w:t>, 17, 18, 20, 21 Закону</w:t>
      </w:r>
      <w:r w:rsidRPr="002C799F">
        <w:rPr>
          <w:rStyle w:val="rvts11"/>
          <w:rFonts w:ascii="Times New Roman" w:eastAsia="Calibri" w:hAnsi="Times New Roman" w:cs="Times New Roman"/>
          <w:shd w:val="clear" w:color="auto" w:fill="FFFFFF"/>
        </w:rPr>
        <w:t> України</w:t>
      </w:r>
      <w:r w:rsidRPr="002C799F">
        <w:rPr>
          <w:rStyle w:val="rvts60"/>
          <w:rFonts w:ascii="Times New Roman" w:eastAsia="Calibri" w:hAnsi="Times New Roman" w:cs="Times New Roman"/>
          <w:shd w:val="clear" w:color="auto" w:fill="FFFFFF"/>
        </w:rPr>
        <w:t xml:space="preserve"> «Про регулювання містобудівної діяльності», ст.. 17 Закону України «Про основи містобудування», п.42 частини 1 ст. 26 </w:t>
      </w:r>
      <w:r w:rsidRPr="002C799F">
        <w:rPr>
          <w:rStyle w:val="rvts11"/>
          <w:rFonts w:ascii="Times New Roman" w:eastAsia="Calibri" w:hAnsi="Times New Roman" w:cs="Times New Roman"/>
          <w:shd w:val="clear" w:color="auto" w:fill="FFFFFF"/>
        </w:rPr>
        <w:t>Закону України «Про місцеве самоврядування в Україні», Законом України «Про внесення змін до деяких законодавчих актів України щодо планування використання земель», П</w:t>
      </w:r>
      <w:r w:rsidRPr="002C799F">
        <w:rPr>
          <w:rFonts w:ascii="Times New Roman" w:eastAsia="Calibri" w:hAnsi="Times New Roman" w:cs="Times New Roman"/>
          <w:shd w:val="clear" w:color="auto" w:fill="FFFFFF"/>
        </w:rPr>
        <w:t>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w:t>
      </w:r>
      <w:r w:rsidRPr="002C799F">
        <w:rPr>
          <w:rStyle w:val="rvts60"/>
          <w:rFonts w:ascii="Times New Roman" w:eastAsia="Calibri" w:hAnsi="Times New Roman" w:cs="Times New Roman"/>
          <w:shd w:val="clear" w:color="auto" w:fill="FFFFFF"/>
        </w:rPr>
        <w:t xml:space="preserve">, Постановою Кабінету Міністрів України від 25.05.2011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 </w:t>
      </w:r>
      <w:r w:rsidRPr="002C799F">
        <w:rPr>
          <w:rFonts w:ascii="Times New Roman" w:eastAsia="Calibri" w:hAnsi="Times New Roman" w:cs="Times New Roman"/>
        </w:rPr>
        <w:t xml:space="preserve">взявши до уваги рішення виконавчого комітету Косівської міської ради від 24.09.2025 року №160 «Про затвердження аналітичного звіту за результатами містобудівного моніторингу генерального плану села </w:t>
      </w:r>
      <w:proofErr w:type="spellStart"/>
      <w:r w:rsidRPr="002C799F">
        <w:rPr>
          <w:rFonts w:ascii="Times New Roman" w:eastAsia="Calibri" w:hAnsi="Times New Roman" w:cs="Times New Roman"/>
        </w:rPr>
        <w:t>Пістинь</w:t>
      </w:r>
      <w:proofErr w:type="spellEnd"/>
      <w:r w:rsidRPr="002C799F">
        <w:rPr>
          <w:rFonts w:ascii="Times New Roman" w:eastAsia="Calibri" w:hAnsi="Times New Roman" w:cs="Times New Roman"/>
        </w:rPr>
        <w:t xml:space="preserve"> Косівської міської територіальної громади Косівського району Івано-Франківської області за 2024 рік», висновок постійної депутатської комісії з питань комунальної власності та житлово-комунального господарства Косівської міської ради від _____ року № ___/2025, </w:t>
      </w:r>
      <w:r w:rsidRPr="002C799F">
        <w:rPr>
          <w:rFonts w:ascii="Times New Roman" w:eastAsia="Calibri" w:hAnsi="Times New Roman" w:cs="Times New Roman"/>
          <w:b/>
          <w:shd w:val="clear" w:color="auto" w:fill="FFFFFF"/>
        </w:rPr>
        <w:t>Косівська міська рада вирішила:</w:t>
      </w:r>
    </w:p>
    <w:p w14:paraId="25F7D581" w14:textId="77777777" w:rsidR="0016008C" w:rsidRPr="002C799F" w:rsidRDefault="0016008C" w:rsidP="0016008C">
      <w:pPr>
        <w:pStyle w:val="a6"/>
        <w:ind w:firstLine="709"/>
        <w:jc w:val="both"/>
        <w:rPr>
          <w:rFonts w:ascii="Times New Roman" w:eastAsia="Calibri" w:hAnsi="Times New Roman" w:cs="Times New Roman"/>
          <w:b/>
          <w:shd w:val="clear" w:color="auto" w:fill="FFFFFF"/>
        </w:rPr>
      </w:pPr>
    </w:p>
    <w:p w14:paraId="2FC67794" w14:textId="77777777" w:rsidR="0016008C" w:rsidRPr="002C799F" w:rsidRDefault="0016008C" w:rsidP="0016008C">
      <w:pPr>
        <w:pStyle w:val="a6"/>
        <w:numPr>
          <w:ilvl w:val="0"/>
          <w:numId w:val="18"/>
        </w:numPr>
        <w:spacing w:line="252" w:lineRule="auto"/>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bCs/>
          <w:shd w:val="clear" w:color="auto" w:fill="FFFFFF"/>
        </w:rPr>
        <w:t xml:space="preserve">Надати дозвіл на внесення змін до генерального плану села </w:t>
      </w:r>
      <w:proofErr w:type="spellStart"/>
      <w:r w:rsidRPr="002C799F">
        <w:rPr>
          <w:rFonts w:ascii="Times New Roman" w:eastAsia="Calibri" w:hAnsi="Times New Roman" w:cs="Times New Roman"/>
          <w:bCs/>
          <w:shd w:val="clear" w:color="auto" w:fill="FFFFFF"/>
        </w:rPr>
        <w:t>Пістинь</w:t>
      </w:r>
      <w:proofErr w:type="spellEnd"/>
      <w:r w:rsidRPr="002C799F">
        <w:rPr>
          <w:rFonts w:ascii="Times New Roman" w:eastAsia="Calibri" w:hAnsi="Times New Roman" w:cs="Times New Roman"/>
          <w:bCs/>
          <w:shd w:val="clear" w:color="auto" w:fill="FFFFFF"/>
        </w:rPr>
        <w:t xml:space="preserve"> Косівської міської територіальної громади Косівського району Івано-Франківської області </w:t>
      </w:r>
    </w:p>
    <w:p w14:paraId="6BE627B4" w14:textId="77777777" w:rsidR="0016008C" w:rsidRPr="002C799F" w:rsidRDefault="0016008C" w:rsidP="0016008C">
      <w:pPr>
        <w:pStyle w:val="a6"/>
        <w:numPr>
          <w:ilvl w:val="1"/>
          <w:numId w:val="18"/>
        </w:numPr>
        <w:spacing w:line="252" w:lineRule="auto"/>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bCs/>
          <w:shd w:val="clear" w:color="auto" w:fill="FFFFFF"/>
        </w:rPr>
        <w:t xml:space="preserve"> в межах земельної ділянки з кадастровим номером 2623684401:01:001:1178, загальною площею 0,0511 га (за зверненням </w:t>
      </w:r>
      <w:proofErr w:type="spellStart"/>
      <w:r w:rsidRPr="002C799F">
        <w:rPr>
          <w:rFonts w:ascii="Times New Roman" w:eastAsia="Calibri" w:hAnsi="Times New Roman" w:cs="Times New Roman"/>
        </w:rPr>
        <w:t>Мосейчук</w:t>
      </w:r>
      <w:proofErr w:type="spellEnd"/>
      <w:r w:rsidRPr="002C799F">
        <w:rPr>
          <w:rFonts w:ascii="Times New Roman" w:eastAsia="Calibri" w:hAnsi="Times New Roman" w:cs="Times New Roman"/>
        </w:rPr>
        <w:t xml:space="preserve"> Ольги Василівни від імені якої діє Свирид Р. Ю.)</w:t>
      </w:r>
      <w:r w:rsidRPr="002C799F">
        <w:rPr>
          <w:rFonts w:ascii="Times New Roman" w:eastAsia="Calibri" w:hAnsi="Times New Roman" w:cs="Times New Roman"/>
          <w:bCs/>
          <w:shd w:val="clear" w:color="auto" w:fill="FFFFFF"/>
        </w:rPr>
        <w:t>;</w:t>
      </w:r>
    </w:p>
    <w:p w14:paraId="778E1468" w14:textId="77777777" w:rsidR="0016008C" w:rsidRPr="002C799F" w:rsidRDefault="0016008C" w:rsidP="0016008C">
      <w:pPr>
        <w:pStyle w:val="a6"/>
        <w:numPr>
          <w:ilvl w:val="1"/>
          <w:numId w:val="18"/>
        </w:numPr>
        <w:spacing w:line="252" w:lineRule="auto"/>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bCs/>
          <w:shd w:val="clear" w:color="auto" w:fill="FFFFFF"/>
        </w:rPr>
        <w:t xml:space="preserve"> в межах земельної ділянки з кадастровим номером 2623684401:01:001:1673, загальною площею 0,1297 га (за зверненням </w:t>
      </w:r>
      <w:proofErr w:type="spellStart"/>
      <w:r w:rsidRPr="002C799F">
        <w:rPr>
          <w:rFonts w:ascii="Times New Roman" w:eastAsia="Calibri" w:hAnsi="Times New Roman" w:cs="Times New Roman"/>
          <w:bCs/>
          <w:shd w:val="clear" w:color="auto" w:fill="FFFFFF"/>
        </w:rPr>
        <w:t>Вандич</w:t>
      </w:r>
      <w:proofErr w:type="spellEnd"/>
      <w:r w:rsidRPr="002C799F">
        <w:rPr>
          <w:rFonts w:ascii="Times New Roman" w:eastAsia="Calibri" w:hAnsi="Times New Roman" w:cs="Times New Roman"/>
          <w:bCs/>
          <w:shd w:val="clear" w:color="auto" w:fill="FFFFFF"/>
        </w:rPr>
        <w:t xml:space="preserve"> Мирослави Василівни від імені якої діє Свирид Р.Ю.);</w:t>
      </w:r>
    </w:p>
    <w:p w14:paraId="20B1C8E7" w14:textId="77777777" w:rsidR="0016008C" w:rsidRPr="002C799F" w:rsidRDefault="0016008C" w:rsidP="0016008C">
      <w:pPr>
        <w:pStyle w:val="a6"/>
        <w:numPr>
          <w:ilvl w:val="1"/>
          <w:numId w:val="18"/>
        </w:numPr>
        <w:spacing w:line="252" w:lineRule="auto"/>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bCs/>
          <w:shd w:val="clear" w:color="auto" w:fill="FFFFFF"/>
        </w:rPr>
        <w:t xml:space="preserve"> в межах земельної ділянки з кадастровим номером 2623684401:01:001:0414, загальною площею 1,9877 га (за зверненням </w:t>
      </w:r>
      <w:proofErr w:type="spellStart"/>
      <w:r w:rsidRPr="002C799F">
        <w:rPr>
          <w:rFonts w:ascii="Times New Roman" w:eastAsia="Calibri" w:hAnsi="Times New Roman" w:cs="Times New Roman"/>
          <w:bCs/>
          <w:shd w:val="clear" w:color="auto" w:fill="FFFFFF"/>
        </w:rPr>
        <w:t>Ганущак</w:t>
      </w:r>
      <w:proofErr w:type="spellEnd"/>
      <w:r w:rsidRPr="002C799F">
        <w:rPr>
          <w:rFonts w:ascii="Times New Roman" w:eastAsia="Calibri" w:hAnsi="Times New Roman" w:cs="Times New Roman"/>
          <w:bCs/>
          <w:shd w:val="clear" w:color="auto" w:fill="FFFFFF"/>
        </w:rPr>
        <w:t xml:space="preserve"> Любові Дмитрівни);</w:t>
      </w:r>
    </w:p>
    <w:p w14:paraId="5F7507C7" w14:textId="77777777" w:rsidR="0016008C" w:rsidRPr="002C799F" w:rsidRDefault="0016008C" w:rsidP="0016008C">
      <w:pPr>
        <w:pStyle w:val="a6"/>
        <w:numPr>
          <w:ilvl w:val="1"/>
          <w:numId w:val="18"/>
        </w:numPr>
        <w:spacing w:line="252" w:lineRule="auto"/>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bCs/>
          <w:shd w:val="clear" w:color="auto" w:fill="FFFFFF"/>
        </w:rPr>
        <w:t xml:space="preserve"> в межах земельної ділянки з кадастровим номером 2623684401:01:002:0607 загальною площею 0,1000 га (за зверненням Свирид Дарії Василівни).</w:t>
      </w:r>
    </w:p>
    <w:p w14:paraId="27B85089" w14:textId="77777777" w:rsidR="0016008C" w:rsidRPr="002C799F" w:rsidRDefault="0016008C" w:rsidP="0016008C">
      <w:pPr>
        <w:pStyle w:val="a6"/>
        <w:numPr>
          <w:ilvl w:val="0"/>
          <w:numId w:val="18"/>
        </w:numPr>
        <w:tabs>
          <w:tab w:val="left" w:pos="360"/>
        </w:tabs>
        <w:spacing w:line="252" w:lineRule="auto"/>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t>Замовником визначити виконавчий комітет Косівської міської ради Косівського району Івано-Франківської області.</w:t>
      </w:r>
    </w:p>
    <w:p w14:paraId="64F6592E" w14:textId="77777777" w:rsidR="0016008C" w:rsidRPr="002C799F" w:rsidRDefault="0016008C" w:rsidP="0016008C">
      <w:pPr>
        <w:pStyle w:val="a6"/>
        <w:numPr>
          <w:ilvl w:val="0"/>
          <w:numId w:val="18"/>
        </w:numPr>
        <w:tabs>
          <w:tab w:val="left" w:pos="360"/>
        </w:tabs>
        <w:spacing w:line="252" w:lineRule="auto"/>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t xml:space="preserve">Звернутися до постійних лісокористувачів, які ведуть свою діяльність на територіях, що суміжні із земельними ділянками, вказаними у пунктах 1.1-1.4 для отримання </w:t>
      </w:r>
      <w:r w:rsidRPr="002C799F">
        <w:rPr>
          <w:rFonts w:ascii="Times New Roman" w:eastAsia="Calibri" w:hAnsi="Times New Roman" w:cs="Times New Roman"/>
        </w:rPr>
        <w:lastRenderedPageBreak/>
        <w:t>інформації щодо розміщення територій лісогосподарського призначення та типів лісових насаджень з метою належного врахування вимог щодо протипожежних розривів під час розроблення містобудівної документації.</w:t>
      </w:r>
    </w:p>
    <w:p w14:paraId="59C82981" w14:textId="77777777" w:rsidR="0016008C" w:rsidRPr="002C799F" w:rsidRDefault="0016008C" w:rsidP="0016008C">
      <w:pPr>
        <w:pStyle w:val="a6"/>
        <w:numPr>
          <w:ilvl w:val="0"/>
          <w:numId w:val="18"/>
        </w:numPr>
        <w:tabs>
          <w:tab w:val="left" w:pos="360"/>
        </w:tabs>
        <w:spacing w:line="252" w:lineRule="auto"/>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t xml:space="preserve">Внесення змін до генерального плану села </w:t>
      </w:r>
      <w:proofErr w:type="spellStart"/>
      <w:r w:rsidRPr="002C799F">
        <w:rPr>
          <w:rFonts w:ascii="Times New Roman" w:eastAsia="Calibri" w:hAnsi="Times New Roman" w:cs="Times New Roman"/>
        </w:rPr>
        <w:t>Пістинь</w:t>
      </w:r>
      <w:proofErr w:type="spellEnd"/>
      <w:r w:rsidRPr="002C799F">
        <w:rPr>
          <w:rFonts w:ascii="Times New Roman" w:eastAsia="Calibri" w:hAnsi="Times New Roman" w:cs="Times New Roman"/>
        </w:rPr>
        <w:t xml:space="preserve"> згідно пунктів 1.1-1.4 цього рішення здійснити із використанням містобудівного кадастру на державному рівні.</w:t>
      </w:r>
    </w:p>
    <w:p w14:paraId="6EED1400" w14:textId="77777777" w:rsidR="0016008C" w:rsidRPr="002C799F" w:rsidRDefault="0016008C" w:rsidP="0016008C">
      <w:pPr>
        <w:pStyle w:val="a6"/>
        <w:numPr>
          <w:ilvl w:val="0"/>
          <w:numId w:val="18"/>
        </w:numPr>
        <w:spacing w:line="252" w:lineRule="auto"/>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t>Затвердити містобудівну документацію на сесії Косівської міської ради згідно чинного законодавства.</w:t>
      </w:r>
    </w:p>
    <w:p w14:paraId="1825318C" w14:textId="77777777" w:rsidR="0016008C" w:rsidRPr="002C799F" w:rsidRDefault="0016008C" w:rsidP="0016008C">
      <w:pPr>
        <w:pStyle w:val="a6"/>
        <w:numPr>
          <w:ilvl w:val="0"/>
          <w:numId w:val="18"/>
        </w:numPr>
        <w:spacing w:line="252" w:lineRule="auto"/>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t>Контроль за виконанням даного рішення покласти на постійну депутатську комісію з питань комунальної власності та житлово-комунального господарства (Марія ЧУШУК)</w:t>
      </w:r>
      <w:r w:rsidRPr="002C799F">
        <w:rPr>
          <w:rFonts w:ascii="Times New Roman" w:eastAsia="Times New Roman" w:hAnsi="Times New Roman" w:cs="Times New Roman"/>
        </w:rPr>
        <w:t>.</w:t>
      </w:r>
      <w:r w:rsidRPr="002C799F">
        <w:rPr>
          <w:rFonts w:ascii="Times New Roman" w:eastAsia="Times New Roman" w:hAnsi="Times New Roman" w:cs="Times New Roman"/>
        </w:rPr>
        <w:tab/>
      </w:r>
    </w:p>
    <w:p w14:paraId="65EA90EA" w14:textId="77777777" w:rsidR="0016008C" w:rsidRPr="002C799F" w:rsidRDefault="0016008C" w:rsidP="0016008C">
      <w:pPr>
        <w:pStyle w:val="a6"/>
        <w:rPr>
          <w:rFonts w:ascii="Times New Roman" w:eastAsia="Calibri" w:hAnsi="Times New Roman" w:cs="Times New Roman"/>
        </w:rPr>
      </w:pPr>
    </w:p>
    <w:p w14:paraId="72C63EAA" w14:textId="77777777" w:rsidR="0016008C" w:rsidRPr="002C799F" w:rsidRDefault="0016008C" w:rsidP="0016008C">
      <w:pPr>
        <w:pStyle w:val="a6"/>
        <w:jc w:val="center"/>
        <w:rPr>
          <w:rFonts w:ascii="Times New Roman" w:eastAsia="Calibri" w:hAnsi="Times New Roman" w:cs="Times New Roman"/>
          <w:b/>
        </w:rPr>
      </w:pPr>
      <w:r w:rsidRPr="002C799F">
        <w:rPr>
          <w:rFonts w:ascii="Times New Roman" w:eastAsia="Calibri" w:hAnsi="Times New Roman" w:cs="Times New Roman"/>
          <w:b/>
        </w:rPr>
        <w:t>Міський голова                                                                                             Юрій ПЛОСКОНОС</w:t>
      </w:r>
    </w:p>
    <w:p w14:paraId="3A5F01E9" w14:textId="77777777" w:rsidR="0016008C" w:rsidRPr="002C799F" w:rsidRDefault="0016008C" w:rsidP="0016008C">
      <w:pPr>
        <w:pStyle w:val="a6"/>
        <w:jc w:val="center"/>
        <w:rPr>
          <w:rFonts w:ascii="Times New Roman" w:eastAsia="Calibri" w:hAnsi="Times New Roman" w:cs="Times New Roman"/>
          <w:b/>
        </w:rPr>
      </w:pPr>
    </w:p>
    <w:p w14:paraId="69D90EC0" w14:textId="77777777" w:rsidR="0016008C" w:rsidRPr="002C799F" w:rsidRDefault="0016008C" w:rsidP="0016008C">
      <w:pPr>
        <w:jc w:val="center"/>
        <w:rPr>
          <w:rFonts w:eastAsiaTheme="minorHAnsi"/>
        </w:rPr>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p>
    <w:p w14:paraId="2A407BD2" w14:textId="21B457C0" w:rsidR="00872A89" w:rsidRPr="002C799F" w:rsidRDefault="00872A89" w:rsidP="00872A89"/>
    <w:p w14:paraId="1B95C317" w14:textId="29E572B1" w:rsidR="006E5310" w:rsidRDefault="006E5310" w:rsidP="00872A89">
      <w:pPr>
        <w:rPr>
          <w:lang w:val="uk-UA"/>
        </w:rPr>
      </w:pPr>
    </w:p>
    <w:p w14:paraId="626DAA25" w14:textId="24252FF9" w:rsidR="00A953E9" w:rsidRDefault="00A953E9" w:rsidP="00872A89">
      <w:pPr>
        <w:rPr>
          <w:lang w:val="uk-UA"/>
        </w:rPr>
      </w:pPr>
    </w:p>
    <w:p w14:paraId="41AE37D4" w14:textId="53A087B9" w:rsidR="00A953E9" w:rsidRDefault="00A953E9" w:rsidP="00872A89">
      <w:pPr>
        <w:rPr>
          <w:lang w:val="uk-UA"/>
        </w:rPr>
      </w:pPr>
    </w:p>
    <w:p w14:paraId="50839787" w14:textId="6358EF48" w:rsidR="00A953E9" w:rsidRDefault="00A953E9" w:rsidP="00872A89">
      <w:pPr>
        <w:rPr>
          <w:lang w:val="uk-UA"/>
        </w:rPr>
      </w:pPr>
    </w:p>
    <w:p w14:paraId="65E083CE" w14:textId="712D7031" w:rsidR="00A953E9" w:rsidRDefault="00A953E9" w:rsidP="00872A89">
      <w:pPr>
        <w:rPr>
          <w:lang w:val="uk-UA"/>
        </w:rPr>
      </w:pPr>
    </w:p>
    <w:p w14:paraId="7735F964" w14:textId="6CAD5940" w:rsidR="00A953E9" w:rsidRDefault="00A953E9" w:rsidP="00872A89">
      <w:pPr>
        <w:rPr>
          <w:lang w:val="uk-UA"/>
        </w:rPr>
      </w:pPr>
    </w:p>
    <w:p w14:paraId="5145EA0E" w14:textId="0230F408" w:rsidR="00A953E9" w:rsidRDefault="00A953E9" w:rsidP="00872A89">
      <w:pPr>
        <w:rPr>
          <w:lang w:val="uk-UA"/>
        </w:rPr>
      </w:pPr>
    </w:p>
    <w:p w14:paraId="2B0E7B53" w14:textId="659DDD45" w:rsidR="00A953E9" w:rsidRDefault="00A953E9" w:rsidP="00872A89">
      <w:pPr>
        <w:rPr>
          <w:lang w:val="uk-UA"/>
        </w:rPr>
      </w:pPr>
    </w:p>
    <w:p w14:paraId="743E80CC" w14:textId="1CDFFF0F" w:rsidR="00A953E9" w:rsidRDefault="00A953E9" w:rsidP="00872A89">
      <w:pPr>
        <w:rPr>
          <w:lang w:val="uk-UA"/>
        </w:rPr>
      </w:pPr>
    </w:p>
    <w:p w14:paraId="58489A1F" w14:textId="744D6F86" w:rsidR="00A953E9" w:rsidRDefault="00A953E9" w:rsidP="00872A89">
      <w:pPr>
        <w:rPr>
          <w:lang w:val="uk-UA"/>
        </w:rPr>
      </w:pPr>
    </w:p>
    <w:p w14:paraId="59BC66D5" w14:textId="2BC1DCA9" w:rsidR="00A953E9" w:rsidRDefault="00A953E9" w:rsidP="00872A89">
      <w:pPr>
        <w:rPr>
          <w:lang w:val="uk-UA"/>
        </w:rPr>
      </w:pPr>
    </w:p>
    <w:p w14:paraId="473B0CB8" w14:textId="3F63DA11" w:rsidR="00A953E9" w:rsidRDefault="00A953E9" w:rsidP="00872A89">
      <w:pPr>
        <w:rPr>
          <w:lang w:val="uk-UA"/>
        </w:rPr>
      </w:pPr>
    </w:p>
    <w:p w14:paraId="74B1953D" w14:textId="5BB747E9" w:rsidR="00A953E9" w:rsidRDefault="00A953E9" w:rsidP="00872A89">
      <w:pPr>
        <w:rPr>
          <w:lang w:val="uk-UA"/>
        </w:rPr>
      </w:pPr>
    </w:p>
    <w:p w14:paraId="214E8E23" w14:textId="5DAF9C0C" w:rsidR="00A953E9" w:rsidRDefault="00A953E9" w:rsidP="00872A89">
      <w:pPr>
        <w:rPr>
          <w:lang w:val="uk-UA"/>
        </w:rPr>
      </w:pPr>
    </w:p>
    <w:p w14:paraId="35024F34" w14:textId="34A54560" w:rsidR="00A953E9" w:rsidRDefault="00A953E9" w:rsidP="00872A89">
      <w:pPr>
        <w:rPr>
          <w:lang w:val="uk-UA"/>
        </w:rPr>
      </w:pPr>
    </w:p>
    <w:p w14:paraId="4363324A" w14:textId="4F8D267C" w:rsidR="00A953E9" w:rsidRDefault="00A953E9" w:rsidP="00872A89">
      <w:pPr>
        <w:rPr>
          <w:lang w:val="uk-UA"/>
        </w:rPr>
      </w:pPr>
    </w:p>
    <w:p w14:paraId="750A4892" w14:textId="268F0DF7" w:rsidR="00A953E9" w:rsidRDefault="00A953E9" w:rsidP="00872A89">
      <w:pPr>
        <w:rPr>
          <w:lang w:val="uk-UA"/>
        </w:rPr>
      </w:pPr>
    </w:p>
    <w:p w14:paraId="59177932" w14:textId="74916367" w:rsidR="00A953E9" w:rsidRDefault="00A953E9" w:rsidP="00872A89">
      <w:pPr>
        <w:rPr>
          <w:lang w:val="uk-UA"/>
        </w:rPr>
      </w:pPr>
    </w:p>
    <w:p w14:paraId="089F6A5F" w14:textId="66C06D0A" w:rsidR="00A953E9" w:rsidRDefault="00A953E9" w:rsidP="00872A89">
      <w:pPr>
        <w:rPr>
          <w:lang w:val="uk-UA"/>
        </w:rPr>
      </w:pPr>
    </w:p>
    <w:p w14:paraId="7F24111D" w14:textId="25B188BD" w:rsidR="00A953E9" w:rsidRDefault="00A953E9" w:rsidP="00872A89">
      <w:pPr>
        <w:rPr>
          <w:lang w:val="uk-UA"/>
        </w:rPr>
      </w:pPr>
    </w:p>
    <w:p w14:paraId="26D7703C" w14:textId="31F982C4" w:rsidR="00A953E9" w:rsidRDefault="00A953E9" w:rsidP="00872A89">
      <w:pPr>
        <w:rPr>
          <w:lang w:val="uk-UA"/>
        </w:rPr>
      </w:pPr>
    </w:p>
    <w:p w14:paraId="4C1A724B" w14:textId="2D9F7FF6" w:rsidR="00A953E9" w:rsidRDefault="00A953E9" w:rsidP="00872A89">
      <w:pPr>
        <w:rPr>
          <w:lang w:val="uk-UA"/>
        </w:rPr>
      </w:pPr>
    </w:p>
    <w:p w14:paraId="5AFCDC9A" w14:textId="31A7F0CA" w:rsidR="00A953E9" w:rsidRDefault="00A953E9" w:rsidP="00872A89">
      <w:pPr>
        <w:rPr>
          <w:lang w:val="uk-UA"/>
        </w:rPr>
      </w:pPr>
    </w:p>
    <w:p w14:paraId="12CD3DFE" w14:textId="66CFED1F" w:rsidR="00A953E9" w:rsidRDefault="00A953E9" w:rsidP="00872A89">
      <w:pPr>
        <w:rPr>
          <w:lang w:val="uk-UA"/>
        </w:rPr>
      </w:pPr>
    </w:p>
    <w:p w14:paraId="51C8B2C6" w14:textId="1B7F4114" w:rsidR="00A953E9" w:rsidRDefault="00A953E9" w:rsidP="00872A89">
      <w:pPr>
        <w:rPr>
          <w:lang w:val="uk-UA"/>
        </w:rPr>
      </w:pPr>
    </w:p>
    <w:p w14:paraId="7BF06C5C" w14:textId="517A0C4B" w:rsidR="00A953E9" w:rsidRDefault="00A953E9" w:rsidP="00872A89">
      <w:pPr>
        <w:rPr>
          <w:lang w:val="uk-UA"/>
        </w:rPr>
      </w:pPr>
    </w:p>
    <w:p w14:paraId="52367149" w14:textId="0DA4E7C5" w:rsidR="00A953E9" w:rsidRDefault="00A953E9" w:rsidP="00872A89">
      <w:pPr>
        <w:rPr>
          <w:lang w:val="uk-UA"/>
        </w:rPr>
      </w:pPr>
    </w:p>
    <w:p w14:paraId="0A5C39C6" w14:textId="0F21262B" w:rsidR="00A953E9" w:rsidRDefault="00A953E9" w:rsidP="00872A89">
      <w:pPr>
        <w:rPr>
          <w:lang w:val="uk-UA"/>
        </w:rPr>
      </w:pPr>
    </w:p>
    <w:p w14:paraId="05C1ECCF" w14:textId="7BA6629D" w:rsidR="00A953E9" w:rsidRDefault="00A953E9" w:rsidP="00872A89">
      <w:pPr>
        <w:rPr>
          <w:lang w:val="uk-UA"/>
        </w:rPr>
      </w:pPr>
    </w:p>
    <w:p w14:paraId="392221B0" w14:textId="6D733221" w:rsidR="00A953E9" w:rsidRDefault="00A953E9" w:rsidP="00872A89">
      <w:pPr>
        <w:rPr>
          <w:lang w:val="uk-UA"/>
        </w:rPr>
      </w:pPr>
    </w:p>
    <w:p w14:paraId="775709FB" w14:textId="6126D4E6" w:rsidR="00A953E9" w:rsidRDefault="00A953E9" w:rsidP="00872A89">
      <w:pPr>
        <w:rPr>
          <w:lang w:val="uk-UA"/>
        </w:rPr>
      </w:pPr>
    </w:p>
    <w:p w14:paraId="29C258FE" w14:textId="1FDCCF28" w:rsidR="00A953E9" w:rsidRDefault="00A953E9" w:rsidP="00872A89">
      <w:pPr>
        <w:rPr>
          <w:lang w:val="uk-UA"/>
        </w:rPr>
      </w:pPr>
    </w:p>
    <w:p w14:paraId="750404EC" w14:textId="363DD84E" w:rsidR="00A953E9" w:rsidRDefault="00A953E9" w:rsidP="00872A89">
      <w:pPr>
        <w:rPr>
          <w:lang w:val="uk-UA"/>
        </w:rPr>
      </w:pPr>
    </w:p>
    <w:p w14:paraId="7DA00ADD" w14:textId="7FCDBB04" w:rsidR="00A953E9" w:rsidRDefault="00A953E9" w:rsidP="00872A89">
      <w:pPr>
        <w:rPr>
          <w:lang w:val="uk-UA"/>
        </w:rPr>
      </w:pPr>
    </w:p>
    <w:p w14:paraId="128C76AD" w14:textId="77777777" w:rsidR="00A953E9" w:rsidRPr="002C799F" w:rsidRDefault="00A953E9" w:rsidP="00872A89">
      <w:pPr>
        <w:rPr>
          <w:lang w:val="uk-UA"/>
        </w:rPr>
      </w:pPr>
    </w:p>
    <w:p w14:paraId="101D3AA0" w14:textId="77777777" w:rsidR="006E5310" w:rsidRPr="002C799F" w:rsidRDefault="006E5310" w:rsidP="00872A89"/>
    <w:p w14:paraId="1940C610" w14:textId="77777777" w:rsidR="00D711F5" w:rsidRPr="002C799F" w:rsidRDefault="00D711F5" w:rsidP="00D711F5">
      <w:pPr>
        <w:pStyle w:val="a6"/>
        <w:rPr>
          <w:rFonts w:ascii="Times New Roman" w:hAnsi="Times New Roman" w:cs="Times New Roman"/>
          <w:b/>
          <w:lang w:val="ru-RU"/>
        </w:rPr>
      </w:pPr>
    </w:p>
    <w:p w14:paraId="33A409C5" w14:textId="2FD4AB21" w:rsidR="00160B82" w:rsidRPr="002C799F" w:rsidRDefault="00160B82" w:rsidP="00D413F4">
      <w:pPr>
        <w:ind w:left="284"/>
      </w:pPr>
    </w:p>
    <w:p w14:paraId="0CB5D0E8" w14:textId="56E2601B" w:rsidR="008C1E0E" w:rsidRDefault="008C1E0E" w:rsidP="00D413F4">
      <w:pPr>
        <w:ind w:left="284"/>
      </w:pPr>
    </w:p>
    <w:p w14:paraId="458DDF80" w14:textId="6EC40D5C" w:rsidR="00A953E9" w:rsidRDefault="00A953E9" w:rsidP="00D413F4">
      <w:pPr>
        <w:ind w:left="284"/>
      </w:pPr>
    </w:p>
    <w:p w14:paraId="724176C8" w14:textId="5476DA4E" w:rsidR="00A953E9" w:rsidRDefault="00A953E9" w:rsidP="00D413F4">
      <w:pPr>
        <w:ind w:left="284"/>
      </w:pPr>
    </w:p>
    <w:p w14:paraId="6EA1C1B8" w14:textId="4E919273" w:rsidR="00A953E9" w:rsidRDefault="00A953E9" w:rsidP="00D413F4">
      <w:pPr>
        <w:ind w:left="284"/>
      </w:pPr>
    </w:p>
    <w:p w14:paraId="506D8DBE" w14:textId="77777777" w:rsidR="00A953E9" w:rsidRDefault="00A953E9" w:rsidP="00A953E9">
      <w:pPr>
        <w:pStyle w:val="a6"/>
        <w:jc w:val="right"/>
        <w:rPr>
          <w:rFonts w:ascii="Times New Roman" w:eastAsia="Calibri" w:hAnsi="Times New Roman" w:cs="Times New Roman"/>
          <w:b/>
        </w:rPr>
      </w:pPr>
      <w:proofErr w:type="spellStart"/>
      <w:r>
        <w:rPr>
          <w:rFonts w:ascii="Times New Roman" w:eastAsia="Calibri" w:hAnsi="Times New Roman" w:cs="Times New Roman"/>
          <w:b/>
        </w:rPr>
        <w:t>Проєкт</w:t>
      </w:r>
      <w:proofErr w:type="spellEnd"/>
    </w:p>
    <w:p w14:paraId="41AC211D" w14:textId="037F3F7D" w:rsidR="00A953E9" w:rsidRDefault="00A953E9" w:rsidP="00D413F4">
      <w:pPr>
        <w:ind w:left="284"/>
      </w:pPr>
    </w:p>
    <w:p w14:paraId="43B34BBE" w14:textId="77777777" w:rsidR="00A953E9" w:rsidRPr="002C799F" w:rsidRDefault="00A953E9" w:rsidP="00D413F4">
      <w:pPr>
        <w:ind w:left="284"/>
      </w:pPr>
    </w:p>
    <w:p w14:paraId="13A2DBE6" w14:textId="7D4A6E17" w:rsidR="008C1E0E" w:rsidRPr="002C799F" w:rsidRDefault="008C1E0E" w:rsidP="008C1E0E">
      <w:pPr>
        <w:pStyle w:val="a6"/>
        <w:jc w:val="center"/>
        <w:rPr>
          <w:rFonts w:ascii="Times New Roman" w:eastAsia="Calibri" w:hAnsi="Times New Roman" w:cs="Times New Roman"/>
          <w:b/>
        </w:rPr>
      </w:pPr>
      <w:r w:rsidRPr="002C799F">
        <w:rPr>
          <w:rFonts w:ascii="Times New Roman" w:eastAsia="Calibri" w:hAnsi="Times New Roman" w:cs="Times New Roman"/>
          <w:b/>
          <w:noProof/>
          <w:lang w:eastAsia="uk-UA"/>
        </w:rPr>
        <w:drawing>
          <wp:inline distT="0" distB="0" distL="0" distR="0" wp14:anchorId="166AA0AD" wp14:editId="230476B3">
            <wp:extent cx="438150" cy="61912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19125"/>
                    </a:xfrm>
                    <a:prstGeom prst="rect">
                      <a:avLst/>
                    </a:prstGeom>
                    <a:noFill/>
                    <a:ln>
                      <a:noFill/>
                    </a:ln>
                  </pic:spPr>
                </pic:pic>
              </a:graphicData>
            </a:graphic>
          </wp:inline>
        </w:drawing>
      </w:r>
    </w:p>
    <w:p w14:paraId="69DAD23B" w14:textId="31B185D1" w:rsidR="008C1E0E" w:rsidRPr="002C799F" w:rsidRDefault="008C1E0E" w:rsidP="008C1E0E">
      <w:pPr>
        <w:pStyle w:val="a6"/>
        <w:jc w:val="center"/>
        <w:rPr>
          <w:rFonts w:ascii="Times New Roman" w:eastAsia="Calibri" w:hAnsi="Times New Roman" w:cs="Times New Roman"/>
          <w:b/>
        </w:rPr>
      </w:pPr>
      <w:r w:rsidRPr="002C799F">
        <w:rPr>
          <w:rFonts w:ascii="Times New Roman" w:eastAsia="Calibri" w:hAnsi="Times New Roman" w:cs="Times New Roman"/>
          <w:b/>
        </w:rPr>
        <w:t>КОСІВСЬКА  МІСЬКА  РАДА</w:t>
      </w:r>
    </w:p>
    <w:p w14:paraId="0AC00CCF" w14:textId="77777777" w:rsidR="008C1E0E" w:rsidRPr="002C799F" w:rsidRDefault="008C1E0E" w:rsidP="008C1E0E">
      <w:pPr>
        <w:pStyle w:val="a6"/>
        <w:jc w:val="center"/>
        <w:rPr>
          <w:rFonts w:ascii="Times New Roman" w:eastAsia="Calibri" w:hAnsi="Times New Roman" w:cs="Times New Roman"/>
          <w:b/>
        </w:rPr>
      </w:pPr>
      <w:r w:rsidRPr="002C799F">
        <w:rPr>
          <w:rFonts w:ascii="Times New Roman" w:eastAsia="Calibri" w:hAnsi="Times New Roman" w:cs="Times New Roman"/>
          <w:b/>
        </w:rPr>
        <w:t>КОСІВСЬКОГО РАЙОНУ</w:t>
      </w:r>
    </w:p>
    <w:p w14:paraId="04B81FD8" w14:textId="77777777" w:rsidR="008C1E0E" w:rsidRPr="002C799F" w:rsidRDefault="008C1E0E" w:rsidP="008C1E0E">
      <w:pPr>
        <w:pStyle w:val="a6"/>
        <w:jc w:val="center"/>
        <w:rPr>
          <w:rFonts w:ascii="Times New Roman" w:eastAsia="Calibri" w:hAnsi="Times New Roman" w:cs="Times New Roman"/>
          <w:b/>
        </w:rPr>
      </w:pPr>
      <w:r w:rsidRPr="002C799F">
        <w:rPr>
          <w:rFonts w:ascii="Times New Roman" w:eastAsia="Calibri" w:hAnsi="Times New Roman" w:cs="Times New Roman"/>
          <w:b/>
        </w:rPr>
        <w:t>ІВАНО-ФРАНКІВСЬКОЇ ОБЛАСТІ</w:t>
      </w:r>
    </w:p>
    <w:p w14:paraId="26AA4F40" w14:textId="77777777" w:rsidR="008C1E0E" w:rsidRPr="002C799F" w:rsidRDefault="008C1E0E" w:rsidP="008C1E0E">
      <w:pPr>
        <w:pStyle w:val="a6"/>
        <w:jc w:val="center"/>
        <w:rPr>
          <w:rFonts w:ascii="Times New Roman" w:eastAsia="Calibri" w:hAnsi="Times New Roman" w:cs="Times New Roman"/>
          <w:b/>
        </w:rPr>
      </w:pPr>
      <w:r w:rsidRPr="002C799F">
        <w:rPr>
          <w:rFonts w:ascii="Times New Roman" w:eastAsia="Calibri" w:hAnsi="Times New Roman" w:cs="Times New Roman"/>
          <w:b/>
        </w:rPr>
        <w:t>Восьме демократичне скликання</w:t>
      </w:r>
    </w:p>
    <w:p w14:paraId="6EAF236A" w14:textId="77777777" w:rsidR="008C1E0E" w:rsidRPr="002C799F" w:rsidRDefault="008C1E0E" w:rsidP="008C1E0E">
      <w:pPr>
        <w:pStyle w:val="a6"/>
        <w:jc w:val="center"/>
        <w:rPr>
          <w:rFonts w:ascii="Times New Roman" w:eastAsia="Calibri" w:hAnsi="Times New Roman" w:cs="Times New Roman"/>
          <w:lang w:val="ru-RU"/>
        </w:rPr>
      </w:pPr>
      <w:r w:rsidRPr="002C799F">
        <w:rPr>
          <w:rFonts w:ascii="Times New Roman" w:eastAsia="Calibri" w:hAnsi="Times New Roman" w:cs="Times New Roman"/>
          <w:b/>
        </w:rPr>
        <w:t>П’ятдесят шоста сесія</w:t>
      </w:r>
      <w:r w:rsidRPr="002C799F">
        <w:rPr>
          <w:rFonts w:ascii="Times New Roman" w:eastAsia="Calibri" w:hAnsi="Times New Roman" w:cs="Times New Roman"/>
        </w:rPr>
        <w:br/>
        <w:t>________________________________________________________________________________</w:t>
      </w:r>
    </w:p>
    <w:p w14:paraId="4FEE7931" w14:textId="77777777" w:rsidR="008C1E0E" w:rsidRPr="002C799F" w:rsidRDefault="008C1E0E" w:rsidP="008C1E0E">
      <w:pPr>
        <w:pStyle w:val="a6"/>
        <w:jc w:val="center"/>
        <w:rPr>
          <w:rFonts w:ascii="Times New Roman" w:eastAsia="Calibri" w:hAnsi="Times New Roman" w:cs="Times New Roman"/>
          <w:b/>
        </w:rPr>
      </w:pPr>
      <w:r w:rsidRPr="002C799F">
        <w:rPr>
          <w:rFonts w:ascii="Times New Roman" w:eastAsia="Calibri" w:hAnsi="Times New Roman" w:cs="Times New Roman"/>
          <w:b/>
        </w:rPr>
        <w:t xml:space="preserve">Р І Ш Е Н </w:t>
      </w:r>
      <w:proofErr w:type="spellStart"/>
      <w:r w:rsidRPr="002C799F">
        <w:rPr>
          <w:rFonts w:ascii="Times New Roman" w:eastAsia="Calibri" w:hAnsi="Times New Roman" w:cs="Times New Roman"/>
          <w:b/>
        </w:rPr>
        <w:t>Н</w:t>
      </w:r>
      <w:proofErr w:type="spellEnd"/>
      <w:r w:rsidRPr="002C799F">
        <w:rPr>
          <w:rFonts w:ascii="Times New Roman" w:eastAsia="Calibri" w:hAnsi="Times New Roman" w:cs="Times New Roman"/>
          <w:b/>
        </w:rPr>
        <w:t xml:space="preserve"> Я</w:t>
      </w:r>
    </w:p>
    <w:p w14:paraId="0AAC24FF" w14:textId="77777777" w:rsidR="008C1E0E" w:rsidRPr="002C799F" w:rsidRDefault="008C1E0E" w:rsidP="008C1E0E">
      <w:pPr>
        <w:pStyle w:val="a6"/>
        <w:rPr>
          <w:rStyle w:val="a4"/>
          <w:lang w:val="ru-RU"/>
        </w:rPr>
      </w:pPr>
    </w:p>
    <w:p w14:paraId="0913F619" w14:textId="77777777" w:rsidR="008C1E0E" w:rsidRPr="002C799F" w:rsidRDefault="008C1E0E" w:rsidP="008C1E0E">
      <w:pPr>
        <w:pStyle w:val="a6"/>
        <w:rPr>
          <w:rStyle w:val="a4"/>
          <w:rFonts w:eastAsia="Calibri"/>
        </w:rPr>
      </w:pPr>
    </w:p>
    <w:p w14:paraId="5DD4DE0B" w14:textId="77777777" w:rsidR="008C1E0E" w:rsidRPr="002C799F" w:rsidRDefault="008C1E0E" w:rsidP="008C1E0E">
      <w:pPr>
        <w:pStyle w:val="a6"/>
        <w:rPr>
          <w:rFonts w:ascii="Times New Roman" w:hAnsi="Times New Roman" w:cs="Times New Roman"/>
        </w:rPr>
      </w:pPr>
      <w:r w:rsidRPr="002C799F">
        <w:rPr>
          <w:rFonts w:ascii="Times New Roman" w:eastAsia="Calibri" w:hAnsi="Times New Roman" w:cs="Times New Roman"/>
          <w:b/>
        </w:rPr>
        <w:t>від ____________ 2025 року                                                                                    №__________</w:t>
      </w:r>
    </w:p>
    <w:p w14:paraId="4A573858" w14:textId="77777777" w:rsidR="008C1E0E" w:rsidRPr="002C799F" w:rsidRDefault="008C1E0E" w:rsidP="008C1E0E">
      <w:pPr>
        <w:pStyle w:val="a6"/>
        <w:ind w:right="5103"/>
        <w:jc w:val="both"/>
        <w:rPr>
          <w:rFonts w:ascii="Times New Roman" w:eastAsia="Calibri" w:hAnsi="Times New Roman" w:cs="Times New Roman"/>
          <w:b/>
          <w:bCs/>
          <w:shd w:val="clear" w:color="auto" w:fill="FFFFFF"/>
        </w:rPr>
      </w:pPr>
    </w:p>
    <w:p w14:paraId="0F195479" w14:textId="77777777" w:rsidR="008C1E0E" w:rsidRPr="002C799F" w:rsidRDefault="008C1E0E" w:rsidP="008C1E0E">
      <w:pPr>
        <w:pStyle w:val="a6"/>
        <w:ind w:right="5103"/>
        <w:jc w:val="both"/>
        <w:rPr>
          <w:rFonts w:ascii="Times New Roman" w:eastAsia="Calibri" w:hAnsi="Times New Roman" w:cs="Times New Roman"/>
          <w:b/>
          <w:bCs/>
        </w:rPr>
      </w:pPr>
      <w:r w:rsidRPr="002C799F">
        <w:rPr>
          <w:rFonts w:ascii="Times New Roman" w:eastAsia="Calibri" w:hAnsi="Times New Roman" w:cs="Times New Roman"/>
          <w:b/>
          <w:bCs/>
          <w:shd w:val="clear" w:color="auto" w:fill="FFFFFF"/>
        </w:rPr>
        <w:t xml:space="preserve">Про </w:t>
      </w:r>
      <w:r w:rsidRPr="002C799F">
        <w:rPr>
          <w:rFonts w:ascii="Times New Roman" w:eastAsia="Calibri" w:hAnsi="Times New Roman" w:cs="Times New Roman"/>
          <w:b/>
          <w:bCs/>
        </w:rPr>
        <w:t xml:space="preserve">внесення змін до генерального плану села </w:t>
      </w:r>
      <w:proofErr w:type="spellStart"/>
      <w:r w:rsidRPr="002C799F">
        <w:rPr>
          <w:rFonts w:ascii="Times New Roman" w:eastAsia="Calibri" w:hAnsi="Times New Roman" w:cs="Times New Roman"/>
          <w:b/>
          <w:bCs/>
        </w:rPr>
        <w:t>Снідавка</w:t>
      </w:r>
      <w:proofErr w:type="spellEnd"/>
      <w:r w:rsidRPr="002C799F">
        <w:rPr>
          <w:rFonts w:ascii="Times New Roman" w:eastAsia="Calibri" w:hAnsi="Times New Roman" w:cs="Times New Roman"/>
          <w:b/>
          <w:bCs/>
        </w:rPr>
        <w:t xml:space="preserve"> Косівської міської територіальної громади Косівського району Івано-Франківської області </w:t>
      </w:r>
    </w:p>
    <w:p w14:paraId="59CA6AE4" w14:textId="77777777" w:rsidR="008C1E0E" w:rsidRPr="002C799F" w:rsidRDefault="008C1E0E" w:rsidP="008C1E0E">
      <w:pPr>
        <w:rPr>
          <w:rFonts w:eastAsia="Calibri"/>
          <w:lang w:val="uk-UA"/>
        </w:rPr>
      </w:pPr>
    </w:p>
    <w:p w14:paraId="45738ADD" w14:textId="77777777" w:rsidR="008C1E0E" w:rsidRPr="002C799F" w:rsidRDefault="008C1E0E" w:rsidP="008C1E0E">
      <w:pPr>
        <w:pStyle w:val="a6"/>
        <w:ind w:firstLine="709"/>
        <w:jc w:val="both"/>
        <w:rPr>
          <w:rStyle w:val="rvts11"/>
          <w:rFonts w:ascii="Times New Roman" w:hAnsi="Times New Roman" w:cs="Times New Roman"/>
          <w:shd w:val="clear" w:color="auto" w:fill="FFFFFF"/>
        </w:rPr>
      </w:pPr>
      <w:r w:rsidRPr="002C799F">
        <w:rPr>
          <w:rStyle w:val="rvts11"/>
          <w:rFonts w:ascii="Times New Roman" w:eastAsia="Calibri" w:hAnsi="Times New Roman" w:cs="Times New Roman"/>
          <w:shd w:val="clear" w:color="auto" w:fill="FFFFFF"/>
        </w:rPr>
        <w:t xml:space="preserve">Керуючись ст. ст. 161, 17, 18, 20, 21 Закону України «Про регулювання містобудівної діяльності», ст.. 17 Закону України «Про основи містобудування», п.42 частини 1 ст. 26 Закону України «Про місцеве самоврядування в Україні», Законом України «Про внесення змін до деяких законодавчих актів України щодо планування використання земель», Постановою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 Постановою Кабінету Міністрів України від 25.05.2011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 взявши до уваги рішення виконавчого комітету Косівської міської ради від 24.09.2025 року №163 «Про затвердження аналітичного звіту за результатами містобудівного моніторингу генерального плану села </w:t>
      </w:r>
      <w:proofErr w:type="spellStart"/>
      <w:r w:rsidRPr="002C799F">
        <w:rPr>
          <w:rStyle w:val="rvts11"/>
          <w:rFonts w:ascii="Times New Roman" w:eastAsia="Calibri" w:hAnsi="Times New Roman" w:cs="Times New Roman"/>
          <w:shd w:val="clear" w:color="auto" w:fill="FFFFFF"/>
        </w:rPr>
        <w:t>Снідавка</w:t>
      </w:r>
      <w:proofErr w:type="spellEnd"/>
      <w:r w:rsidRPr="002C799F">
        <w:rPr>
          <w:rStyle w:val="rvts11"/>
          <w:rFonts w:ascii="Times New Roman" w:eastAsia="Calibri" w:hAnsi="Times New Roman" w:cs="Times New Roman"/>
          <w:shd w:val="clear" w:color="auto" w:fill="FFFFFF"/>
        </w:rPr>
        <w:t xml:space="preserve"> Косівської міської територіальної громади Косівського району Івано-Франківської області за 2024 рік», колективну заяву жителів села </w:t>
      </w:r>
      <w:proofErr w:type="spellStart"/>
      <w:r w:rsidRPr="002C799F">
        <w:rPr>
          <w:rStyle w:val="rvts11"/>
          <w:rFonts w:ascii="Times New Roman" w:eastAsia="Calibri" w:hAnsi="Times New Roman" w:cs="Times New Roman"/>
          <w:shd w:val="clear" w:color="auto" w:fill="FFFFFF"/>
        </w:rPr>
        <w:t>Снідавка</w:t>
      </w:r>
      <w:proofErr w:type="spellEnd"/>
      <w:r w:rsidRPr="002C799F">
        <w:rPr>
          <w:rStyle w:val="rvts11"/>
          <w:rFonts w:ascii="Times New Roman" w:eastAsia="Calibri" w:hAnsi="Times New Roman" w:cs="Times New Roman"/>
          <w:shd w:val="clear" w:color="auto" w:fill="FFFFFF"/>
        </w:rPr>
        <w:t xml:space="preserve">, заяву </w:t>
      </w:r>
      <w:proofErr w:type="spellStart"/>
      <w:r w:rsidRPr="002C799F">
        <w:rPr>
          <w:rStyle w:val="rvts11"/>
          <w:rFonts w:ascii="Times New Roman" w:eastAsia="Calibri" w:hAnsi="Times New Roman" w:cs="Times New Roman"/>
          <w:shd w:val="clear" w:color="auto" w:fill="FFFFFF"/>
        </w:rPr>
        <w:t>Держипільського</w:t>
      </w:r>
      <w:proofErr w:type="spellEnd"/>
      <w:r w:rsidRPr="002C799F">
        <w:rPr>
          <w:rStyle w:val="rvts11"/>
          <w:rFonts w:ascii="Times New Roman" w:eastAsia="Calibri" w:hAnsi="Times New Roman" w:cs="Times New Roman"/>
          <w:shd w:val="clear" w:color="auto" w:fill="FFFFFF"/>
        </w:rPr>
        <w:t xml:space="preserve"> Ростислава Любомировича, висновок постійної депутатської комісії з питань комунальної власності та житлово-комунального господарства Косівської міської ради від _____ року № ___/2025, </w:t>
      </w:r>
      <w:r w:rsidRPr="002C799F">
        <w:rPr>
          <w:rStyle w:val="rvts11"/>
          <w:rFonts w:ascii="Times New Roman" w:eastAsia="Calibri" w:hAnsi="Times New Roman" w:cs="Times New Roman"/>
          <w:b/>
          <w:bCs/>
          <w:shd w:val="clear" w:color="auto" w:fill="FFFFFF"/>
        </w:rPr>
        <w:t>Косівська міська рада вирішила</w:t>
      </w:r>
      <w:r w:rsidRPr="002C799F">
        <w:rPr>
          <w:rStyle w:val="rvts11"/>
          <w:rFonts w:ascii="Times New Roman" w:eastAsia="Calibri" w:hAnsi="Times New Roman" w:cs="Times New Roman"/>
          <w:shd w:val="clear" w:color="auto" w:fill="FFFFFF"/>
        </w:rPr>
        <w:t>:</w:t>
      </w:r>
    </w:p>
    <w:p w14:paraId="7CA3188C" w14:textId="77777777" w:rsidR="008C1E0E" w:rsidRPr="002C799F" w:rsidRDefault="008C1E0E" w:rsidP="008C1E0E">
      <w:pPr>
        <w:pStyle w:val="a6"/>
        <w:ind w:firstLine="709"/>
        <w:jc w:val="both"/>
        <w:rPr>
          <w:rFonts w:ascii="Times New Roman" w:hAnsi="Times New Roman" w:cs="Times New Roman"/>
          <w:b/>
        </w:rPr>
      </w:pPr>
    </w:p>
    <w:p w14:paraId="17F1B204" w14:textId="77777777" w:rsidR="008C1E0E" w:rsidRPr="002C799F" w:rsidRDefault="008C1E0E" w:rsidP="008C1E0E">
      <w:pPr>
        <w:pStyle w:val="a6"/>
        <w:numPr>
          <w:ilvl w:val="0"/>
          <w:numId w:val="18"/>
        </w:numPr>
        <w:spacing w:line="252" w:lineRule="auto"/>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bCs/>
          <w:shd w:val="clear" w:color="auto" w:fill="FFFFFF"/>
        </w:rPr>
        <w:t xml:space="preserve">Надати дозвіл на внесення змін до генерального плану села </w:t>
      </w:r>
      <w:proofErr w:type="spellStart"/>
      <w:r w:rsidRPr="002C799F">
        <w:rPr>
          <w:rFonts w:ascii="Times New Roman" w:eastAsia="Calibri" w:hAnsi="Times New Roman" w:cs="Times New Roman"/>
          <w:bCs/>
          <w:shd w:val="clear" w:color="auto" w:fill="FFFFFF"/>
        </w:rPr>
        <w:t>Снідавка</w:t>
      </w:r>
      <w:proofErr w:type="spellEnd"/>
      <w:r w:rsidRPr="002C799F">
        <w:rPr>
          <w:rFonts w:ascii="Times New Roman" w:eastAsia="Calibri" w:hAnsi="Times New Roman" w:cs="Times New Roman"/>
          <w:bCs/>
          <w:shd w:val="clear" w:color="auto" w:fill="FFFFFF"/>
        </w:rPr>
        <w:t xml:space="preserve"> Косівської міської територіальної громади Косівського району Івано-Франківської області орієнтовною площею 266 га.</w:t>
      </w:r>
    </w:p>
    <w:p w14:paraId="2E47005F" w14:textId="77777777" w:rsidR="008C1E0E" w:rsidRPr="002C799F" w:rsidRDefault="008C1E0E" w:rsidP="008C1E0E">
      <w:pPr>
        <w:pStyle w:val="a6"/>
        <w:numPr>
          <w:ilvl w:val="0"/>
          <w:numId w:val="18"/>
        </w:numPr>
        <w:tabs>
          <w:tab w:val="left" w:pos="360"/>
        </w:tabs>
        <w:spacing w:line="252" w:lineRule="auto"/>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t>Замовником визначити виконавчий комітет Косівської міської ради Косівського району Івано-Франківської області.</w:t>
      </w:r>
    </w:p>
    <w:p w14:paraId="74E609D6" w14:textId="77777777" w:rsidR="008C1E0E" w:rsidRPr="002C799F" w:rsidRDefault="008C1E0E" w:rsidP="008C1E0E">
      <w:pPr>
        <w:pStyle w:val="a6"/>
        <w:numPr>
          <w:ilvl w:val="0"/>
          <w:numId w:val="18"/>
        </w:numPr>
        <w:spacing w:line="252" w:lineRule="auto"/>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bCs/>
          <w:shd w:val="clear" w:color="auto" w:fill="FFFFFF"/>
        </w:rPr>
        <w:t>Звернутися до постійних лісокористувачів, які ведуть свою діяльність на територіях, що суміжні із земельними ділянками, вказаними у пунктах 1 для отримання інформації щодо розміщення територій лісогосподарського призначення та типів лісових насаджень з метою належного врахування вимог щодо протипожежних розривів під час розроблення містобудівної документації</w:t>
      </w:r>
    </w:p>
    <w:p w14:paraId="381441F7" w14:textId="77777777" w:rsidR="008C1E0E" w:rsidRPr="002C799F" w:rsidRDefault="008C1E0E" w:rsidP="008C1E0E">
      <w:pPr>
        <w:pStyle w:val="a6"/>
        <w:numPr>
          <w:ilvl w:val="0"/>
          <w:numId w:val="18"/>
        </w:numPr>
        <w:tabs>
          <w:tab w:val="left" w:pos="360"/>
        </w:tabs>
        <w:spacing w:line="252" w:lineRule="auto"/>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t xml:space="preserve">Внесення змін до генерального плану села </w:t>
      </w:r>
      <w:proofErr w:type="spellStart"/>
      <w:r w:rsidRPr="002C799F">
        <w:rPr>
          <w:rFonts w:ascii="Times New Roman" w:eastAsia="Calibri" w:hAnsi="Times New Roman" w:cs="Times New Roman"/>
        </w:rPr>
        <w:t>Снідавка</w:t>
      </w:r>
      <w:proofErr w:type="spellEnd"/>
      <w:r w:rsidRPr="002C799F">
        <w:rPr>
          <w:rFonts w:ascii="Times New Roman" w:eastAsia="Calibri" w:hAnsi="Times New Roman" w:cs="Times New Roman"/>
        </w:rPr>
        <w:t xml:space="preserve"> згідно пункту 1 цього рішення здійснити із використанням містобудівного кадастру на державному рівні.</w:t>
      </w:r>
    </w:p>
    <w:p w14:paraId="7C3377DE" w14:textId="77777777" w:rsidR="008C1E0E" w:rsidRPr="002C799F" w:rsidRDefault="008C1E0E" w:rsidP="008C1E0E">
      <w:pPr>
        <w:pStyle w:val="a6"/>
        <w:numPr>
          <w:ilvl w:val="0"/>
          <w:numId w:val="18"/>
        </w:numPr>
        <w:spacing w:line="252" w:lineRule="auto"/>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lastRenderedPageBreak/>
        <w:t>Затвердити містобудівну документацію на сесії Косівської міської ради згідно чинного законодавства.</w:t>
      </w:r>
    </w:p>
    <w:p w14:paraId="5D8A895D" w14:textId="77777777" w:rsidR="008C1E0E" w:rsidRPr="002C799F" w:rsidRDefault="008C1E0E" w:rsidP="008C1E0E">
      <w:pPr>
        <w:pStyle w:val="a6"/>
        <w:numPr>
          <w:ilvl w:val="0"/>
          <w:numId w:val="18"/>
        </w:numPr>
        <w:spacing w:line="252" w:lineRule="auto"/>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t>Контроль за виконанням даного рішення покласти на постійну депутатську комісію з питань комунальної власності та житлово-комунального господарства (Марія ЧУШУК)</w:t>
      </w:r>
      <w:r w:rsidRPr="002C799F">
        <w:rPr>
          <w:rFonts w:ascii="Times New Roman" w:eastAsia="Times New Roman" w:hAnsi="Times New Roman" w:cs="Times New Roman"/>
        </w:rPr>
        <w:t>.</w:t>
      </w:r>
      <w:r w:rsidRPr="002C799F">
        <w:rPr>
          <w:rFonts w:ascii="Times New Roman" w:eastAsia="Times New Roman" w:hAnsi="Times New Roman" w:cs="Times New Roman"/>
        </w:rPr>
        <w:tab/>
      </w:r>
    </w:p>
    <w:p w14:paraId="26C4AF98" w14:textId="77777777" w:rsidR="008C1E0E" w:rsidRPr="002C799F" w:rsidRDefault="008C1E0E" w:rsidP="008C1E0E">
      <w:pPr>
        <w:pStyle w:val="a6"/>
        <w:rPr>
          <w:rFonts w:ascii="Times New Roman" w:eastAsia="Calibri" w:hAnsi="Times New Roman" w:cs="Times New Roman"/>
        </w:rPr>
      </w:pPr>
    </w:p>
    <w:p w14:paraId="629128E4" w14:textId="77777777" w:rsidR="008C1E0E" w:rsidRPr="002C799F" w:rsidRDefault="008C1E0E" w:rsidP="008C1E0E">
      <w:pPr>
        <w:pStyle w:val="a6"/>
        <w:jc w:val="center"/>
        <w:rPr>
          <w:rFonts w:ascii="Times New Roman" w:eastAsia="Calibri" w:hAnsi="Times New Roman" w:cs="Times New Roman"/>
          <w:b/>
        </w:rPr>
      </w:pPr>
      <w:r w:rsidRPr="002C799F">
        <w:rPr>
          <w:rFonts w:ascii="Times New Roman" w:eastAsia="Calibri" w:hAnsi="Times New Roman" w:cs="Times New Roman"/>
          <w:b/>
        </w:rPr>
        <w:t>Міський голова                                                                                             Юрій ПЛОСКОНОС</w:t>
      </w:r>
    </w:p>
    <w:p w14:paraId="75DAA863" w14:textId="77777777" w:rsidR="008C1E0E" w:rsidRPr="002C799F" w:rsidRDefault="008C1E0E" w:rsidP="008C1E0E">
      <w:pPr>
        <w:pStyle w:val="a6"/>
        <w:jc w:val="center"/>
        <w:rPr>
          <w:rFonts w:ascii="Times New Roman" w:eastAsia="Calibri" w:hAnsi="Times New Roman" w:cs="Times New Roman"/>
          <w:b/>
        </w:rPr>
      </w:pPr>
    </w:p>
    <w:p w14:paraId="607ADDF1" w14:textId="15E38413" w:rsidR="008C1E0E" w:rsidRDefault="008C1E0E" w:rsidP="008C1E0E">
      <w:pPr>
        <w:jc w:val="center"/>
        <w:rPr>
          <w:b/>
        </w:rPr>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p>
    <w:p w14:paraId="544E7C68" w14:textId="620781C3" w:rsidR="00A953E9" w:rsidRDefault="00A953E9" w:rsidP="008C1E0E">
      <w:pPr>
        <w:jc w:val="center"/>
        <w:rPr>
          <w:b/>
        </w:rPr>
      </w:pPr>
    </w:p>
    <w:p w14:paraId="550A09D4" w14:textId="7D27EABF" w:rsidR="00A953E9" w:rsidRDefault="00A953E9" w:rsidP="008C1E0E">
      <w:pPr>
        <w:jc w:val="center"/>
        <w:rPr>
          <w:b/>
        </w:rPr>
      </w:pPr>
    </w:p>
    <w:p w14:paraId="7F658E54" w14:textId="761230E9" w:rsidR="00A953E9" w:rsidRDefault="00A953E9" w:rsidP="008C1E0E">
      <w:pPr>
        <w:jc w:val="center"/>
        <w:rPr>
          <w:b/>
        </w:rPr>
      </w:pPr>
    </w:p>
    <w:p w14:paraId="32EB5959" w14:textId="09CF8B2B" w:rsidR="00A953E9" w:rsidRDefault="00A953E9" w:rsidP="008C1E0E">
      <w:pPr>
        <w:jc w:val="center"/>
        <w:rPr>
          <w:b/>
        </w:rPr>
      </w:pPr>
    </w:p>
    <w:p w14:paraId="7A1AB04F" w14:textId="6CEAAFAC" w:rsidR="00A953E9" w:rsidRDefault="00A953E9" w:rsidP="008C1E0E">
      <w:pPr>
        <w:jc w:val="center"/>
        <w:rPr>
          <w:b/>
        </w:rPr>
      </w:pPr>
    </w:p>
    <w:p w14:paraId="026245C3" w14:textId="0F1AE917" w:rsidR="00A953E9" w:rsidRDefault="00A953E9" w:rsidP="008C1E0E">
      <w:pPr>
        <w:jc w:val="center"/>
        <w:rPr>
          <w:b/>
        </w:rPr>
      </w:pPr>
    </w:p>
    <w:p w14:paraId="166CC105" w14:textId="6535A6FE" w:rsidR="00A953E9" w:rsidRDefault="00A953E9" w:rsidP="008C1E0E">
      <w:pPr>
        <w:jc w:val="center"/>
        <w:rPr>
          <w:b/>
        </w:rPr>
      </w:pPr>
    </w:p>
    <w:p w14:paraId="565457BB" w14:textId="7CB68BA1" w:rsidR="00A953E9" w:rsidRDefault="00A953E9" w:rsidP="008C1E0E">
      <w:pPr>
        <w:jc w:val="center"/>
        <w:rPr>
          <w:b/>
        </w:rPr>
      </w:pPr>
    </w:p>
    <w:p w14:paraId="02179282" w14:textId="5D5C31CF" w:rsidR="00A953E9" w:rsidRDefault="00A953E9" w:rsidP="008C1E0E">
      <w:pPr>
        <w:jc w:val="center"/>
        <w:rPr>
          <w:b/>
        </w:rPr>
      </w:pPr>
    </w:p>
    <w:p w14:paraId="34EFAEF7" w14:textId="6A17FF43" w:rsidR="00A953E9" w:rsidRDefault="00A953E9" w:rsidP="008C1E0E">
      <w:pPr>
        <w:jc w:val="center"/>
        <w:rPr>
          <w:b/>
        </w:rPr>
      </w:pPr>
    </w:p>
    <w:p w14:paraId="35A89CC2" w14:textId="20929C24" w:rsidR="00A953E9" w:rsidRDefault="00A953E9" w:rsidP="008C1E0E">
      <w:pPr>
        <w:jc w:val="center"/>
        <w:rPr>
          <w:b/>
        </w:rPr>
      </w:pPr>
    </w:p>
    <w:p w14:paraId="337CC681" w14:textId="54D809E5" w:rsidR="00A953E9" w:rsidRDefault="00A953E9" w:rsidP="008C1E0E">
      <w:pPr>
        <w:jc w:val="center"/>
        <w:rPr>
          <w:b/>
        </w:rPr>
      </w:pPr>
    </w:p>
    <w:p w14:paraId="7F007785" w14:textId="4FF627A5" w:rsidR="00A953E9" w:rsidRDefault="00A953E9" w:rsidP="008C1E0E">
      <w:pPr>
        <w:jc w:val="center"/>
        <w:rPr>
          <w:b/>
        </w:rPr>
      </w:pPr>
    </w:p>
    <w:p w14:paraId="315BC85F" w14:textId="2922BFC7" w:rsidR="00A953E9" w:rsidRDefault="00A953E9" w:rsidP="008C1E0E">
      <w:pPr>
        <w:jc w:val="center"/>
        <w:rPr>
          <w:b/>
        </w:rPr>
      </w:pPr>
    </w:p>
    <w:p w14:paraId="3523F1E9" w14:textId="3F044F76" w:rsidR="00A953E9" w:rsidRDefault="00A953E9" w:rsidP="008C1E0E">
      <w:pPr>
        <w:jc w:val="center"/>
        <w:rPr>
          <w:b/>
        </w:rPr>
      </w:pPr>
    </w:p>
    <w:p w14:paraId="23693736" w14:textId="1677E830" w:rsidR="00A953E9" w:rsidRDefault="00A953E9" w:rsidP="008C1E0E">
      <w:pPr>
        <w:jc w:val="center"/>
        <w:rPr>
          <w:b/>
        </w:rPr>
      </w:pPr>
    </w:p>
    <w:p w14:paraId="11133D8D" w14:textId="2A2D01F9" w:rsidR="00A953E9" w:rsidRDefault="00A953E9" w:rsidP="008C1E0E">
      <w:pPr>
        <w:jc w:val="center"/>
        <w:rPr>
          <w:b/>
        </w:rPr>
      </w:pPr>
    </w:p>
    <w:p w14:paraId="1BB16655" w14:textId="7FAF792E" w:rsidR="00A953E9" w:rsidRDefault="00A953E9" w:rsidP="008C1E0E">
      <w:pPr>
        <w:jc w:val="center"/>
        <w:rPr>
          <w:b/>
        </w:rPr>
      </w:pPr>
    </w:p>
    <w:p w14:paraId="09C8E3A8" w14:textId="7AD266F0" w:rsidR="00A953E9" w:rsidRDefault="00A953E9" w:rsidP="008C1E0E">
      <w:pPr>
        <w:jc w:val="center"/>
        <w:rPr>
          <w:b/>
        </w:rPr>
      </w:pPr>
    </w:p>
    <w:p w14:paraId="74C40D41" w14:textId="203D716C" w:rsidR="00A953E9" w:rsidRDefault="00A953E9" w:rsidP="008C1E0E">
      <w:pPr>
        <w:jc w:val="center"/>
        <w:rPr>
          <w:b/>
        </w:rPr>
      </w:pPr>
    </w:p>
    <w:p w14:paraId="70350AFB" w14:textId="3DF33BB7" w:rsidR="00A953E9" w:rsidRDefault="00A953E9" w:rsidP="008C1E0E">
      <w:pPr>
        <w:jc w:val="center"/>
        <w:rPr>
          <w:b/>
        </w:rPr>
      </w:pPr>
    </w:p>
    <w:p w14:paraId="3746B120" w14:textId="2E05E3B4" w:rsidR="00A953E9" w:rsidRDefault="00A953E9" w:rsidP="008C1E0E">
      <w:pPr>
        <w:jc w:val="center"/>
        <w:rPr>
          <w:b/>
        </w:rPr>
      </w:pPr>
    </w:p>
    <w:p w14:paraId="32FD4A61" w14:textId="3A1B4AD9" w:rsidR="00A953E9" w:rsidRDefault="00A953E9" w:rsidP="008C1E0E">
      <w:pPr>
        <w:jc w:val="center"/>
        <w:rPr>
          <w:b/>
        </w:rPr>
      </w:pPr>
    </w:p>
    <w:p w14:paraId="441337FB" w14:textId="30576729" w:rsidR="00A953E9" w:rsidRDefault="00A953E9" w:rsidP="008C1E0E">
      <w:pPr>
        <w:jc w:val="center"/>
        <w:rPr>
          <w:b/>
        </w:rPr>
      </w:pPr>
    </w:p>
    <w:p w14:paraId="241D549B" w14:textId="14438771" w:rsidR="00A953E9" w:rsidRDefault="00A953E9" w:rsidP="008C1E0E">
      <w:pPr>
        <w:jc w:val="center"/>
        <w:rPr>
          <w:b/>
        </w:rPr>
      </w:pPr>
    </w:p>
    <w:p w14:paraId="7DAFB850" w14:textId="593ED317" w:rsidR="00A953E9" w:rsidRDefault="00A953E9" w:rsidP="008C1E0E">
      <w:pPr>
        <w:jc w:val="center"/>
        <w:rPr>
          <w:b/>
        </w:rPr>
      </w:pPr>
    </w:p>
    <w:p w14:paraId="5A350746" w14:textId="3F64F42D" w:rsidR="00A953E9" w:rsidRDefault="00A953E9" w:rsidP="008C1E0E">
      <w:pPr>
        <w:jc w:val="center"/>
        <w:rPr>
          <w:b/>
        </w:rPr>
      </w:pPr>
    </w:p>
    <w:p w14:paraId="1EF843D5" w14:textId="354F01EB" w:rsidR="00A953E9" w:rsidRDefault="00A953E9" w:rsidP="008C1E0E">
      <w:pPr>
        <w:jc w:val="center"/>
        <w:rPr>
          <w:b/>
        </w:rPr>
      </w:pPr>
    </w:p>
    <w:p w14:paraId="33096F69" w14:textId="0C03DD39" w:rsidR="00A953E9" w:rsidRDefault="00A953E9" w:rsidP="008C1E0E">
      <w:pPr>
        <w:jc w:val="center"/>
        <w:rPr>
          <w:b/>
        </w:rPr>
      </w:pPr>
    </w:p>
    <w:p w14:paraId="0B4A9187" w14:textId="46BD95E6" w:rsidR="00A953E9" w:rsidRDefault="00A953E9" w:rsidP="008C1E0E">
      <w:pPr>
        <w:jc w:val="center"/>
        <w:rPr>
          <w:b/>
        </w:rPr>
      </w:pPr>
    </w:p>
    <w:p w14:paraId="722C78AF" w14:textId="2F1ED380" w:rsidR="00A953E9" w:rsidRDefault="00A953E9" w:rsidP="008C1E0E">
      <w:pPr>
        <w:jc w:val="center"/>
        <w:rPr>
          <w:b/>
        </w:rPr>
      </w:pPr>
    </w:p>
    <w:p w14:paraId="4CA4AE24" w14:textId="64B97058" w:rsidR="00A953E9" w:rsidRDefault="00A953E9" w:rsidP="008C1E0E">
      <w:pPr>
        <w:jc w:val="center"/>
        <w:rPr>
          <w:b/>
        </w:rPr>
      </w:pPr>
    </w:p>
    <w:p w14:paraId="3917D4EF" w14:textId="62509D0E" w:rsidR="00A953E9" w:rsidRDefault="00A953E9" w:rsidP="008C1E0E">
      <w:pPr>
        <w:jc w:val="center"/>
        <w:rPr>
          <w:b/>
        </w:rPr>
      </w:pPr>
    </w:p>
    <w:p w14:paraId="49A5FFD2" w14:textId="0053FE0C" w:rsidR="00A953E9" w:rsidRDefault="00A953E9" w:rsidP="008C1E0E">
      <w:pPr>
        <w:jc w:val="center"/>
        <w:rPr>
          <w:b/>
        </w:rPr>
      </w:pPr>
    </w:p>
    <w:p w14:paraId="3145D546" w14:textId="5F1399C6" w:rsidR="00A953E9" w:rsidRDefault="00A953E9" w:rsidP="008C1E0E">
      <w:pPr>
        <w:jc w:val="center"/>
        <w:rPr>
          <w:b/>
        </w:rPr>
      </w:pPr>
    </w:p>
    <w:p w14:paraId="0DFF23C3" w14:textId="100BB9B9" w:rsidR="00A953E9" w:rsidRDefault="00A953E9" w:rsidP="008C1E0E">
      <w:pPr>
        <w:jc w:val="center"/>
        <w:rPr>
          <w:b/>
        </w:rPr>
      </w:pPr>
    </w:p>
    <w:p w14:paraId="2CE0A56E" w14:textId="413741C8" w:rsidR="00A953E9" w:rsidRDefault="00A953E9" w:rsidP="008C1E0E">
      <w:pPr>
        <w:jc w:val="center"/>
        <w:rPr>
          <w:b/>
        </w:rPr>
      </w:pPr>
    </w:p>
    <w:p w14:paraId="7FE360CE" w14:textId="5105C628" w:rsidR="00A953E9" w:rsidRDefault="00A953E9" w:rsidP="008C1E0E">
      <w:pPr>
        <w:jc w:val="center"/>
        <w:rPr>
          <w:b/>
        </w:rPr>
      </w:pPr>
    </w:p>
    <w:p w14:paraId="658FC82B" w14:textId="57FEF914" w:rsidR="00A953E9" w:rsidRDefault="00A953E9" w:rsidP="008C1E0E">
      <w:pPr>
        <w:jc w:val="center"/>
        <w:rPr>
          <w:b/>
        </w:rPr>
      </w:pPr>
    </w:p>
    <w:p w14:paraId="6BA65DD6" w14:textId="686AD852" w:rsidR="00A953E9" w:rsidRDefault="00A953E9" w:rsidP="008C1E0E">
      <w:pPr>
        <w:jc w:val="center"/>
        <w:rPr>
          <w:b/>
        </w:rPr>
      </w:pPr>
    </w:p>
    <w:p w14:paraId="65F9AC1C" w14:textId="364CA4B6" w:rsidR="00A953E9" w:rsidRDefault="00A953E9" w:rsidP="008C1E0E">
      <w:pPr>
        <w:jc w:val="center"/>
        <w:rPr>
          <w:b/>
        </w:rPr>
      </w:pPr>
    </w:p>
    <w:p w14:paraId="35579B3B" w14:textId="7CEAFA5A" w:rsidR="00A953E9" w:rsidRDefault="00A953E9" w:rsidP="008C1E0E">
      <w:pPr>
        <w:jc w:val="center"/>
        <w:rPr>
          <w:b/>
        </w:rPr>
      </w:pPr>
    </w:p>
    <w:p w14:paraId="5D933951" w14:textId="740AC48B" w:rsidR="00A953E9" w:rsidRDefault="00A953E9" w:rsidP="008C1E0E">
      <w:pPr>
        <w:jc w:val="center"/>
        <w:rPr>
          <w:b/>
        </w:rPr>
      </w:pPr>
    </w:p>
    <w:p w14:paraId="5C230CD1" w14:textId="47AFA5BC" w:rsidR="00A953E9" w:rsidRDefault="00A953E9" w:rsidP="008C1E0E">
      <w:pPr>
        <w:jc w:val="center"/>
        <w:rPr>
          <w:b/>
        </w:rPr>
      </w:pPr>
    </w:p>
    <w:p w14:paraId="38760825" w14:textId="23234E08" w:rsidR="00A953E9" w:rsidRDefault="00A953E9" w:rsidP="008C1E0E">
      <w:pPr>
        <w:jc w:val="center"/>
        <w:rPr>
          <w:b/>
        </w:rPr>
      </w:pPr>
    </w:p>
    <w:p w14:paraId="1C75538A" w14:textId="5C12854F" w:rsidR="00A953E9" w:rsidRDefault="00A953E9" w:rsidP="008C1E0E">
      <w:pPr>
        <w:jc w:val="center"/>
        <w:rPr>
          <w:b/>
        </w:rPr>
      </w:pPr>
    </w:p>
    <w:p w14:paraId="4D912009" w14:textId="5386C82B" w:rsidR="00A953E9" w:rsidRDefault="00A953E9" w:rsidP="008C1E0E">
      <w:pPr>
        <w:jc w:val="center"/>
        <w:rPr>
          <w:b/>
        </w:rPr>
      </w:pPr>
    </w:p>
    <w:p w14:paraId="1E4795D3" w14:textId="77777777" w:rsidR="00A953E9" w:rsidRDefault="00A953E9" w:rsidP="00A953E9">
      <w:pPr>
        <w:pStyle w:val="a6"/>
        <w:jc w:val="right"/>
        <w:rPr>
          <w:rFonts w:ascii="Times New Roman" w:eastAsia="Calibri" w:hAnsi="Times New Roman" w:cs="Times New Roman"/>
          <w:b/>
        </w:rPr>
      </w:pPr>
      <w:proofErr w:type="spellStart"/>
      <w:r>
        <w:rPr>
          <w:rFonts w:ascii="Times New Roman" w:eastAsia="Calibri" w:hAnsi="Times New Roman" w:cs="Times New Roman"/>
          <w:b/>
        </w:rPr>
        <w:lastRenderedPageBreak/>
        <w:t>Проєкт</w:t>
      </w:r>
      <w:proofErr w:type="spellEnd"/>
    </w:p>
    <w:p w14:paraId="74B9FDB9" w14:textId="77777777" w:rsidR="00A953E9" w:rsidRPr="002C799F" w:rsidRDefault="00A953E9" w:rsidP="008C1E0E">
      <w:pPr>
        <w:jc w:val="center"/>
        <w:rPr>
          <w:rFonts w:eastAsiaTheme="minorHAnsi"/>
        </w:rPr>
      </w:pPr>
    </w:p>
    <w:p w14:paraId="6C095328" w14:textId="6B55B284" w:rsidR="008C1E0E" w:rsidRPr="002C799F" w:rsidRDefault="008C1E0E" w:rsidP="00D413F4">
      <w:pPr>
        <w:ind w:left="284"/>
      </w:pPr>
    </w:p>
    <w:p w14:paraId="51AE5981" w14:textId="28AC84E7" w:rsidR="002E2230" w:rsidRPr="002C799F" w:rsidRDefault="002E2230" w:rsidP="00D413F4">
      <w:pPr>
        <w:ind w:left="284"/>
      </w:pPr>
    </w:p>
    <w:p w14:paraId="0FF88295" w14:textId="46488C4B" w:rsidR="002E2230" w:rsidRPr="002C799F" w:rsidRDefault="002E2230" w:rsidP="002E2230">
      <w:pPr>
        <w:pStyle w:val="a6"/>
        <w:jc w:val="center"/>
        <w:rPr>
          <w:rFonts w:ascii="Times New Roman" w:eastAsia="Calibri" w:hAnsi="Times New Roman" w:cs="Times New Roman"/>
          <w:b/>
        </w:rPr>
      </w:pPr>
      <w:r w:rsidRPr="002C799F">
        <w:rPr>
          <w:rFonts w:ascii="Times New Roman" w:eastAsia="Calibri" w:hAnsi="Times New Roman" w:cs="Times New Roman"/>
          <w:b/>
          <w:noProof/>
          <w:lang w:eastAsia="uk-UA"/>
        </w:rPr>
        <w:drawing>
          <wp:inline distT="0" distB="0" distL="0" distR="0" wp14:anchorId="7EBF67A8" wp14:editId="2BB12797">
            <wp:extent cx="438150" cy="61912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19125"/>
                    </a:xfrm>
                    <a:prstGeom prst="rect">
                      <a:avLst/>
                    </a:prstGeom>
                    <a:noFill/>
                    <a:ln>
                      <a:noFill/>
                    </a:ln>
                  </pic:spPr>
                </pic:pic>
              </a:graphicData>
            </a:graphic>
          </wp:inline>
        </w:drawing>
      </w:r>
    </w:p>
    <w:p w14:paraId="4BB64CFE" w14:textId="77777777" w:rsidR="002E2230" w:rsidRPr="002C799F" w:rsidRDefault="002E2230" w:rsidP="002E2230">
      <w:pPr>
        <w:pStyle w:val="a6"/>
        <w:jc w:val="center"/>
        <w:rPr>
          <w:rFonts w:ascii="Times New Roman" w:eastAsia="Calibri" w:hAnsi="Times New Roman" w:cs="Times New Roman"/>
          <w:b/>
        </w:rPr>
      </w:pPr>
      <w:r w:rsidRPr="002C799F">
        <w:rPr>
          <w:rFonts w:ascii="Times New Roman" w:eastAsia="Calibri" w:hAnsi="Times New Roman" w:cs="Times New Roman"/>
          <w:b/>
        </w:rPr>
        <w:t>КОСІВСЬКА  МІСЬКА  РАДА</w:t>
      </w:r>
    </w:p>
    <w:p w14:paraId="2BB49553" w14:textId="77777777" w:rsidR="002E2230" w:rsidRPr="002C799F" w:rsidRDefault="002E2230" w:rsidP="002E2230">
      <w:pPr>
        <w:pStyle w:val="a6"/>
        <w:jc w:val="center"/>
        <w:rPr>
          <w:rFonts w:ascii="Times New Roman" w:eastAsia="Calibri" w:hAnsi="Times New Roman" w:cs="Times New Roman"/>
          <w:b/>
        </w:rPr>
      </w:pPr>
      <w:r w:rsidRPr="002C799F">
        <w:rPr>
          <w:rFonts w:ascii="Times New Roman" w:eastAsia="Calibri" w:hAnsi="Times New Roman" w:cs="Times New Roman"/>
          <w:b/>
        </w:rPr>
        <w:t>КОСІВСЬКОГО РАЙОНУ</w:t>
      </w:r>
    </w:p>
    <w:p w14:paraId="49D15DF4" w14:textId="77777777" w:rsidR="002E2230" w:rsidRPr="002C799F" w:rsidRDefault="002E2230" w:rsidP="002E2230">
      <w:pPr>
        <w:pStyle w:val="a6"/>
        <w:jc w:val="center"/>
        <w:rPr>
          <w:rFonts w:ascii="Times New Roman" w:eastAsia="Calibri" w:hAnsi="Times New Roman" w:cs="Times New Roman"/>
          <w:b/>
        </w:rPr>
      </w:pPr>
      <w:r w:rsidRPr="002C799F">
        <w:rPr>
          <w:rFonts w:ascii="Times New Roman" w:eastAsia="Calibri" w:hAnsi="Times New Roman" w:cs="Times New Roman"/>
          <w:b/>
        </w:rPr>
        <w:t>ІВАНО-ФРАНКІВСЬКОЇ ОБЛАСТІ</w:t>
      </w:r>
    </w:p>
    <w:p w14:paraId="000E3A74" w14:textId="77777777" w:rsidR="002E2230" w:rsidRPr="002C799F" w:rsidRDefault="002E2230" w:rsidP="002E2230">
      <w:pPr>
        <w:pStyle w:val="a6"/>
        <w:jc w:val="center"/>
        <w:rPr>
          <w:rFonts w:ascii="Times New Roman" w:eastAsia="Calibri" w:hAnsi="Times New Roman" w:cs="Times New Roman"/>
          <w:b/>
        </w:rPr>
      </w:pPr>
      <w:r w:rsidRPr="002C799F">
        <w:rPr>
          <w:rFonts w:ascii="Times New Roman" w:eastAsia="Calibri" w:hAnsi="Times New Roman" w:cs="Times New Roman"/>
          <w:b/>
        </w:rPr>
        <w:t>Восьме демократичне скликання</w:t>
      </w:r>
    </w:p>
    <w:p w14:paraId="3CE51B54" w14:textId="77777777" w:rsidR="002E2230" w:rsidRPr="002C799F" w:rsidRDefault="002E2230" w:rsidP="002E2230">
      <w:pPr>
        <w:pStyle w:val="a6"/>
        <w:jc w:val="center"/>
        <w:rPr>
          <w:rFonts w:ascii="Times New Roman" w:eastAsia="Calibri" w:hAnsi="Times New Roman" w:cs="Times New Roman"/>
          <w:lang w:val="ru-RU"/>
        </w:rPr>
      </w:pPr>
      <w:r w:rsidRPr="002C799F">
        <w:rPr>
          <w:rFonts w:ascii="Times New Roman" w:eastAsia="Calibri" w:hAnsi="Times New Roman" w:cs="Times New Roman"/>
          <w:b/>
        </w:rPr>
        <w:t>П’ятдесят шоста сесія</w:t>
      </w:r>
      <w:r w:rsidRPr="002C799F">
        <w:rPr>
          <w:rFonts w:ascii="Times New Roman" w:eastAsia="Calibri" w:hAnsi="Times New Roman" w:cs="Times New Roman"/>
        </w:rPr>
        <w:br/>
        <w:t>________________________________________________________________________________</w:t>
      </w:r>
    </w:p>
    <w:p w14:paraId="3C563F48" w14:textId="77777777" w:rsidR="002E2230" w:rsidRPr="002C799F" w:rsidRDefault="002E2230" w:rsidP="002E2230">
      <w:pPr>
        <w:pStyle w:val="a6"/>
        <w:jc w:val="center"/>
        <w:rPr>
          <w:rFonts w:ascii="Times New Roman" w:eastAsia="Calibri" w:hAnsi="Times New Roman" w:cs="Times New Roman"/>
          <w:b/>
        </w:rPr>
      </w:pPr>
      <w:r w:rsidRPr="002C799F">
        <w:rPr>
          <w:rFonts w:ascii="Times New Roman" w:eastAsia="Calibri" w:hAnsi="Times New Roman" w:cs="Times New Roman"/>
          <w:b/>
        </w:rPr>
        <w:t xml:space="preserve">Р І Ш Е Н </w:t>
      </w:r>
      <w:proofErr w:type="spellStart"/>
      <w:r w:rsidRPr="002C799F">
        <w:rPr>
          <w:rFonts w:ascii="Times New Roman" w:eastAsia="Calibri" w:hAnsi="Times New Roman" w:cs="Times New Roman"/>
          <w:b/>
        </w:rPr>
        <w:t>Н</w:t>
      </w:r>
      <w:proofErr w:type="spellEnd"/>
      <w:r w:rsidRPr="002C799F">
        <w:rPr>
          <w:rFonts w:ascii="Times New Roman" w:eastAsia="Calibri" w:hAnsi="Times New Roman" w:cs="Times New Roman"/>
          <w:b/>
        </w:rPr>
        <w:t xml:space="preserve"> Я</w:t>
      </w:r>
    </w:p>
    <w:p w14:paraId="53C6857F" w14:textId="77777777" w:rsidR="002E2230" w:rsidRPr="002C799F" w:rsidRDefault="002E2230" w:rsidP="002E2230">
      <w:pPr>
        <w:pStyle w:val="a6"/>
        <w:rPr>
          <w:rStyle w:val="a4"/>
          <w:lang w:val="ru-RU"/>
        </w:rPr>
      </w:pPr>
    </w:p>
    <w:p w14:paraId="01FC38E6" w14:textId="77777777" w:rsidR="002E2230" w:rsidRPr="002C799F" w:rsidRDefault="002E2230" w:rsidP="002E2230">
      <w:pPr>
        <w:pStyle w:val="a6"/>
        <w:rPr>
          <w:rStyle w:val="a4"/>
          <w:rFonts w:eastAsia="Calibri"/>
        </w:rPr>
      </w:pPr>
    </w:p>
    <w:p w14:paraId="441F8847" w14:textId="77777777" w:rsidR="002E2230" w:rsidRPr="002C799F" w:rsidRDefault="002E2230" w:rsidP="002E2230">
      <w:pPr>
        <w:pStyle w:val="a6"/>
        <w:rPr>
          <w:rFonts w:ascii="Times New Roman" w:hAnsi="Times New Roman" w:cs="Times New Roman"/>
        </w:rPr>
      </w:pPr>
      <w:r w:rsidRPr="002C799F">
        <w:rPr>
          <w:rFonts w:ascii="Times New Roman" w:eastAsia="Calibri" w:hAnsi="Times New Roman" w:cs="Times New Roman"/>
          <w:b/>
        </w:rPr>
        <w:t>від __________ 2025 року                                                                                    №__________</w:t>
      </w:r>
    </w:p>
    <w:p w14:paraId="08BBD288" w14:textId="77777777" w:rsidR="002E2230" w:rsidRPr="002C799F" w:rsidRDefault="002E2230" w:rsidP="002E2230">
      <w:pPr>
        <w:pStyle w:val="a6"/>
        <w:ind w:right="5103"/>
        <w:jc w:val="both"/>
        <w:rPr>
          <w:rFonts w:ascii="Times New Roman" w:eastAsia="Calibri" w:hAnsi="Times New Roman" w:cs="Times New Roman"/>
          <w:b/>
          <w:bCs/>
          <w:shd w:val="clear" w:color="auto" w:fill="FFFFFF"/>
        </w:rPr>
      </w:pPr>
    </w:p>
    <w:p w14:paraId="28886182" w14:textId="77777777" w:rsidR="002E2230" w:rsidRPr="002C799F" w:rsidRDefault="002E2230" w:rsidP="002E2230">
      <w:pPr>
        <w:pStyle w:val="a6"/>
        <w:ind w:right="5103"/>
        <w:jc w:val="both"/>
        <w:rPr>
          <w:rFonts w:ascii="Times New Roman" w:eastAsia="Calibri" w:hAnsi="Times New Roman" w:cs="Times New Roman"/>
          <w:b/>
          <w:bCs/>
        </w:rPr>
      </w:pPr>
      <w:r w:rsidRPr="002C799F">
        <w:rPr>
          <w:rFonts w:ascii="Times New Roman" w:eastAsia="Calibri" w:hAnsi="Times New Roman" w:cs="Times New Roman"/>
          <w:b/>
          <w:bCs/>
          <w:shd w:val="clear" w:color="auto" w:fill="FFFFFF"/>
        </w:rPr>
        <w:t xml:space="preserve">Про </w:t>
      </w:r>
      <w:r w:rsidRPr="002C799F">
        <w:rPr>
          <w:rFonts w:ascii="Times New Roman" w:eastAsia="Calibri" w:hAnsi="Times New Roman" w:cs="Times New Roman"/>
          <w:b/>
          <w:bCs/>
        </w:rPr>
        <w:t xml:space="preserve">внесення змін до генерального плану села Соколівка Косівської міської територіальної громади Косівського району Івано-Франківської області </w:t>
      </w:r>
    </w:p>
    <w:p w14:paraId="13117140" w14:textId="77777777" w:rsidR="002E2230" w:rsidRPr="002C799F" w:rsidRDefault="002E2230" w:rsidP="002E2230">
      <w:pPr>
        <w:rPr>
          <w:rFonts w:eastAsia="Calibri"/>
          <w:lang w:val="uk-UA"/>
        </w:rPr>
      </w:pPr>
    </w:p>
    <w:p w14:paraId="1F32607F" w14:textId="77777777" w:rsidR="002E2230" w:rsidRPr="002C799F" w:rsidRDefault="002E2230" w:rsidP="002E2230">
      <w:pPr>
        <w:pStyle w:val="a6"/>
        <w:ind w:firstLine="709"/>
        <w:jc w:val="both"/>
        <w:rPr>
          <w:rFonts w:ascii="Times New Roman" w:eastAsia="Calibri" w:hAnsi="Times New Roman" w:cs="Times New Roman"/>
        </w:rPr>
      </w:pPr>
      <w:r w:rsidRPr="002C799F">
        <w:rPr>
          <w:rStyle w:val="rvts11"/>
          <w:rFonts w:ascii="Times New Roman" w:eastAsia="Calibri" w:hAnsi="Times New Roman" w:cs="Times New Roman"/>
          <w:shd w:val="clear" w:color="auto" w:fill="FFFFFF"/>
        </w:rPr>
        <w:t>К</w:t>
      </w:r>
      <w:r w:rsidRPr="002C799F">
        <w:rPr>
          <w:rStyle w:val="rvts60"/>
          <w:rFonts w:ascii="Times New Roman" w:eastAsia="Calibri" w:hAnsi="Times New Roman" w:cs="Times New Roman"/>
          <w:shd w:val="clear" w:color="auto" w:fill="FFFFFF"/>
        </w:rPr>
        <w:t>еруючись ст. ст. 16</w:t>
      </w:r>
      <w:r w:rsidRPr="002C799F">
        <w:rPr>
          <w:rStyle w:val="rvts60"/>
          <w:rFonts w:ascii="Times New Roman" w:eastAsia="Calibri" w:hAnsi="Times New Roman" w:cs="Times New Roman"/>
          <w:shd w:val="clear" w:color="auto" w:fill="FFFFFF"/>
          <w:vertAlign w:val="superscript"/>
        </w:rPr>
        <w:t>1</w:t>
      </w:r>
      <w:r w:rsidRPr="002C799F">
        <w:rPr>
          <w:rStyle w:val="rvts60"/>
          <w:rFonts w:ascii="Times New Roman" w:eastAsia="Calibri" w:hAnsi="Times New Roman" w:cs="Times New Roman"/>
          <w:shd w:val="clear" w:color="auto" w:fill="FFFFFF"/>
        </w:rPr>
        <w:t>, 17, 18, 20, 21 Закону</w:t>
      </w:r>
      <w:r w:rsidRPr="002C799F">
        <w:rPr>
          <w:rStyle w:val="rvts11"/>
          <w:rFonts w:ascii="Times New Roman" w:eastAsia="Calibri" w:hAnsi="Times New Roman" w:cs="Times New Roman"/>
          <w:shd w:val="clear" w:color="auto" w:fill="FFFFFF"/>
        </w:rPr>
        <w:t> України</w:t>
      </w:r>
      <w:r w:rsidRPr="002C799F">
        <w:rPr>
          <w:rStyle w:val="rvts60"/>
          <w:rFonts w:ascii="Times New Roman" w:eastAsia="Calibri" w:hAnsi="Times New Roman" w:cs="Times New Roman"/>
          <w:shd w:val="clear" w:color="auto" w:fill="FFFFFF"/>
        </w:rPr>
        <w:t xml:space="preserve"> «Про регулювання містобудівної діяльності», ст.. 17 Закону України «Про основи містобудування», п.42 частини 1 ст. 26 </w:t>
      </w:r>
      <w:r w:rsidRPr="002C799F">
        <w:rPr>
          <w:rStyle w:val="rvts11"/>
          <w:rFonts w:ascii="Times New Roman" w:eastAsia="Calibri" w:hAnsi="Times New Roman" w:cs="Times New Roman"/>
          <w:shd w:val="clear" w:color="auto" w:fill="FFFFFF"/>
        </w:rPr>
        <w:t>Закону України «Про місцеве самоврядування в Україні», Законом України «Про внесення змін до деяких законодавчих актів України щодо планування використання земель», П</w:t>
      </w:r>
      <w:r w:rsidRPr="002C799F">
        <w:rPr>
          <w:rFonts w:ascii="Times New Roman" w:eastAsia="Calibri" w:hAnsi="Times New Roman" w:cs="Times New Roman"/>
          <w:shd w:val="clear" w:color="auto" w:fill="FFFFFF"/>
        </w:rPr>
        <w:t>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w:t>
      </w:r>
      <w:r w:rsidRPr="002C799F">
        <w:rPr>
          <w:rStyle w:val="rvts60"/>
          <w:rFonts w:ascii="Times New Roman" w:eastAsia="Calibri" w:hAnsi="Times New Roman" w:cs="Times New Roman"/>
          <w:shd w:val="clear" w:color="auto" w:fill="FFFFFF"/>
        </w:rPr>
        <w:t xml:space="preserve">, Постановою Кабінету Міністрів України від 25.05.2011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 </w:t>
      </w:r>
      <w:r w:rsidRPr="002C799F">
        <w:rPr>
          <w:rFonts w:ascii="Times New Roman" w:eastAsia="Calibri" w:hAnsi="Times New Roman" w:cs="Times New Roman"/>
        </w:rPr>
        <w:t xml:space="preserve">взявши до уваги рішення виконавчого комітету Косівської міської ради від 24.09.2025 року №164 «Про затвердження аналітичного звіту за результатами містобудівного моніторингу генерального плану села Соколівка Косівської міської територіальної громади Косівського району Івано-Франківської області за 2024 рік», заяву </w:t>
      </w:r>
      <w:proofErr w:type="spellStart"/>
      <w:r w:rsidRPr="002C799F">
        <w:rPr>
          <w:rFonts w:ascii="Times New Roman" w:eastAsia="Calibri" w:hAnsi="Times New Roman" w:cs="Times New Roman"/>
        </w:rPr>
        <w:t>Погорелової</w:t>
      </w:r>
      <w:proofErr w:type="spellEnd"/>
      <w:r w:rsidRPr="002C799F">
        <w:rPr>
          <w:rFonts w:ascii="Times New Roman" w:eastAsia="Calibri" w:hAnsi="Times New Roman" w:cs="Times New Roman"/>
        </w:rPr>
        <w:t xml:space="preserve"> Людмили Миколаївни від 11.09.2025 №680 та висновок постійної депутатської комісії з питань комунальної власності та житлово-комунального господарства Косівської міської ради від _____ року № ___/2025, </w:t>
      </w:r>
      <w:r w:rsidRPr="002C799F">
        <w:rPr>
          <w:rFonts w:ascii="Times New Roman" w:eastAsia="Calibri" w:hAnsi="Times New Roman" w:cs="Times New Roman"/>
          <w:b/>
          <w:shd w:val="clear" w:color="auto" w:fill="FFFFFF"/>
        </w:rPr>
        <w:t>Косівська міська рада вирішила:</w:t>
      </w:r>
    </w:p>
    <w:p w14:paraId="6AAC9D1C" w14:textId="77777777" w:rsidR="002E2230" w:rsidRPr="002C799F" w:rsidRDefault="002E2230" w:rsidP="002E2230">
      <w:pPr>
        <w:pStyle w:val="a6"/>
        <w:ind w:firstLine="709"/>
        <w:jc w:val="both"/>
        <w:rPr>
          <w:rFonts w:ascii="Times New Roman" w:eastAsia="Calibri" w:hAnsi="Times New Roman" w:cs="Times New Roman"/>
          <w:b/>
          <w:shd w:val="clear" w:color="auto" w:fill="FFFFFF"/>
        </w:rPr>
      </w:pPr>
    </w:p>
    <w:p w14:paraId="7B14251E" w14:textId="77777777" w:rsidR="002E2230" w:rsidRPr="002C799F" w:rsidRDefault="002E2230" w:rsidP="002E2230">
      <w:pPr>
        <w:pStyle w:val="a6"/>
        <w:numPr>
          <w:ilvl w:val="0"/>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bCs/>
          <w:shd w:val="clear" w:color="auto" w:fill="FFFFFF"/>
        </w:rPr>
        <w:t>Надати дозвіл на внесення змін до генерального плану села Соколівка Косівської міської територіальної громади Косівського району Івано-Франківської області в межах земельної ділянки з кадастровим номером 2623686301:02:001:0082 загальною площею 0, 8945 га.</w:t>
      </w:r>
    </w:p>
    <w:p w14:paraId="4EE0E9F5" w14:textId="77777777" w:rsidR="002E2230" w:rsidRPr="002C799F" w:rsidRDefault="002E2230" w:rsidP="002E2230">
      <w:pPr>
        <w:pStyle w:val="a6"/>
        <w:numPr>
          <w:ilvl w:val="0"/>
          <w:numId w:val="18"/>
        </w:numPr>
        <w:tabs>
          <w:tab w:val="left" w:pos="360"/>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t>Замовником визначити виконавчий комітет Косівської міської ради Косівського району Івано-Франківської області.</w:t>
      </w:r>
    </w:p>
    <w:p w14:paraId="257C31CC" w14:textId="77777777" w:rsidR="002E2230" w:rsidRPr="002C799F" w:rsidRDefault="002E2230" w:rsidP="002E2230">
      <w:pPr>
        <w:pStyle w:val="a6"/>
        <w:numPr>
          <w:ilvl w:val="0"/>
          <w:numId w:val="18"/>
        </w:numPr>
        <w:tabs>
          <w:tab w:val="left" w:pos="360"/>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t>Звернутися до постійних лісокористувачів, які ведуть свою діяльність на територіях, що суміжні із земельною ділянкою, вказаною у пункті 1 для отримання інформації щодо розміщення територій лісогосподарського призначення та типів лісових насаджень  в межах таких територій з метою належного врахування вимог щодо протипожежних розривів під час розроблення містобудівної документації.</w:t>
      </w:r>
    </w:p>
    <w:p w14:paraId="288F3820" w14:textId="77777777" w:rsidR="002E2230" w:rsidRPr="002C799F" w:rsidRDefault="002E2230" w:rsidP="002E2230">
      <w:pPr>
        <w:pStyle w:val="a6"/>
        <w:numPr>
          <w:ilvl w:val="0"/>
          <w:numId w:val="18"/>
        </w:numPr>
        <w:tabs>
          <w:tab w:val="left" w:pos="360"/>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t>Внесення змін до генерального плану села Соколівка згідно пункту 1 цього рішення здійснити із використанням містобудівного кадастру на державному рівні.</w:t>
      </w:r>
    </w:p>
    <w:p w14:paraId="1968F560" w14:textId="77777777" w:rsidR="002E2230" w:rsidRPr="002C799F" w:rsidRDefault="002E2230" w:rsidP="002E2230">
      <w:pPr>
        <w:pStyle w:val="a6"/>
        <w:numPr>
          <w:ilvl w:val="0"/>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lastRenderedPageBreak/>
        <w:t>Затвердити містобудівну документацію на сесії Косівської міської ради згідно чинного законодавства.</w:t>
      </w:r>
    </w:p>
    <w:p w14:paraId="6A9A1DDE" w14:textId="77777777" w:rsidR="002E2230" w:rsidRPr="002C799F" w:rsidRDefault="002E2230" w:rsidP="002E2230">
      <w:pPr>
        <w:pStyle w:val="a6"/>
        <w:numPr>
          <w:ilvl w:val="0"/>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t>Контроль за виконанням даного рішення покласти на постійну депутатську комісію з питань комунальної власності та житлово-комунального господарства (Марія ЧУШУК)</w:t>
      </w:r>
      <w:r w:rsidRPr="002C799F">
        <w:rPr>
          <w:rFonts w:ascii="Times New Roman" w:eastAsia="Times New Roman" w:hAnsi="Times New Roman" w:cs="Times New Roman"/>
        </w:rPr>
        <w:t>.</w:t>
      </w:r>
      <w:r w:rsidRPr="002C799F">
        <w:rPr>
          <w:rFonts w:ascii="Times New Roman" w:eastAsia="Times New Roman" w:hAnsi="Times New Roman" w:cs="Times New Roman"/>
        </w:rPr>
        <w:tab/>
      </w:r>
    </w:p>
    <w:p w14:paraId="3578BE1E" w14:textId="77777777" w:rsidR="002E2230" w:rsidRPr="002C799F" w:rsidRDefault="002E2230" w:rsidP="002E2230">
      <w:pPr>
        <w:pStyle w:val="a6"/>
        <w:rPr>
          <w:rFonts w:ascii="Times New Roman" w:eastAsia="Calibri" w:hAnsi="Times New Roman" w:cs="Times New Roman"/>
        </w:rPr>
      </w:pPr>
    </w:p>
    <w:p w14:paraId="74225106" w14:textId="77777777" w:rsidR="002E2230" w:rsidRPr="002C799F" w:rsidRDefault="002E2230" w:rsidP="002E2230">
      <w:pPr>
        <w:pStyle w:val="a6"/>
        <w:jc w:val="center"/>
        <w:rPr>
          <w:rFonts w:ascii="Times New Roman" w:eastAsia="Calibri" w:hAnsi="Times New Roman" w:cs="Times New Roman"/>
          <w:b/>
        </w:rPr>
      </w:pPr>
      <w:r w:rsidRPr="002C799F">
        <w:rPr>
          <w:rFonts w:ascii="Times New Roman" w:eastAsia="Calibri" w:hAnsi="Times New Roman" w:cs="Times New Roman"/>
          <w:b/>
        </w:rPr>
        <w:t>Міський голова                                                                                             Юрій ПЛОСКОНОС</w:t>
      </w:r>
    </w:p>
    <w:p w14:paraId="638B41FF" w14:textId="77777777" w:rsidR="002E2230" w:rsidRPr="002C799F" w:rsidRDefault="002E2230" w:rsidP="002E2230">
      <w:pPr>
        <w:pStyle w:val="a6"/>
        <w:jc w:val="center"/>
        <w:rPr>
          <w:rFonts w:ascii="Times New Roman" w:eastAsia="Calibri" w:hAnsi="Times New Roman" w:cs="Times New Roman"/>
          <w:b/>
        </w:rPr>
      </w:pPr>
    </w:p>
    <w:p w14:paraId="706FC659" w14:textId="3B4B7D9E" w:rsidR="002E2230" w:rsidRDefault="002E2230" w:rsidP="002E2230">
      <w:pPr>
        <w:jc w:val="center"/>
        <w:rPr>
          <w:b/>
        </w:rPr>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p>
    <w:p w14:paraId="5A1EF88E" w14:textId="71323779" w:rsidR="00A953E9" w:rsidRDefault="00A953E9" w:rsidP="002E2230">
      <w:pPr>
        <w:jc w:val="center"/>
        <w:rPr>
          <w:b/>
        </w:rPr>
      </w:pPr>
    </w:p>
    <w:p w14:paraId="2E871FA2" w14:textId="10D55B4D" w:rsidR="00A953E9" w:rsidRDefault="00A953E9" w:rsidP="002E2230">
      <w:pPr>
        <w:jc w:val="center"/>
        <w:rPr>
          <w:b/>
        </w:rPr>
      </w:pPr>
    </w:p>
    <w:p w14:paraId="641C5D75" w14:textId="2F3A2C18" w:rsidR="00A953E9" w:rsidRDefault="00A953E9" w:rsidP="002E2230">
      <w:pPr>
        <w:jc w:val="center"/>
        <w:rPr>
          <w:b/>
        </w:rPr>
      </w:pPr>
    </w:p>
    <w:p w14:paraId="65BA5F58" w14:textId="39E8AFE0" w:rsidR="00A953E9" w:rsidRDefault="00A953E9" w:rsidP="002E2230">
      <w:pPr>
        <w:jc w:val="center"/>
        <w:rPr>
          <w:b/>
        </w:rPr>
      </w:pPr>
    </w:p>
    <w:p w14:paraId="2EAFF659" w14:textId="2F8A833C" w:rsidR="00A953E9" w:rsidRDefault="00A953E9" w:rsidP="002E2230">
      <w:pPr>
        <w:jc w:val="center"/>
        <w:rPr>
          <w:b/>
        </w:rPr>
      </w:pPr>
    </w:p>
    <w:p w14:paraId="6FD95289" w14:textId="7F404561" w:rsidR="00A953E9" w:rsidRDefault="00A953E9" w:rsidP="002E2230">
      <w:pPr>
        <w:jc w:val="center"/>
        <w:rPr>
          <w:b/>
        </w:rPr>
      </w:pPr>
    </w:p>
    <w:p w14:paraId="5FB2A4EE" w14:textId="636E20B1" w:rsidR="00A953E9" w:rsidRDefault="00A953E9" w:rsidP="002E2230">
      <w:pPr>
        <w:jc w:val="center"/>
        <w:rPr>
          <w:b/>
        </w:rPr>
      </w:pPr>
    </w:p>
    <w:p w14:paraId="12E9052A" w14:textId="1077CE17" w:rsidR="00A953E9" w:rsidRDefault="00A953E9" w:rsidP="002E2230">
      <w:pPr>
        <w:jc w:val="center"/>
        <w:rPr>
          <w:b/>
        </w:rPr>
      </w:pPr>
    </w:p>
    <w:p w14:paraId="5F29F3D0" w14:textId="677B59E3" w:rsidR="00A953E9" w:rsidRDefault="00A953E9" w:rsidP="002E2230">
      <w:pPr>
        <w:jc w:val="center"/>
        <w:rPr>
          <w:b/>
        </w:rPr>
      </w:pPr>
    </w:p>
    <w:p w14:paraId="023445D1" w14:textId="2A670911" w:rsidR="00A953E9" w:rsidRDefault="00A953E9" w:rsidP="002E2230">
      <w:pPr>
        <w:jc w:val="center"/>
        <w:rPr>
          <w:b/>
        </w:rPr>
      </w:pPr>
    </w:p>
    <w:p w14:paraId="4DD3961D" w14:textId="4932A536" w:rsidR="00A953E9" w:rsidRDefault="00A953E9" w:rsidP="002E2230">
      <w:pPr>
        <w:jc w:val="center"/>
        <w:rPr>
          <w:b/>
        </w:rPr>
      </w:pPr>
    </w:p>
    <w:p w14:paraId="36F8D7D1" w14:textId="037C468B" w:rsidR="00A953E9" w:rsidRDefault="00A953E9" w:rsidP="002E2230">
      <w:pPr>
        <w:jc w:val="center"/>
        <w:rPr>
          <w:b/>
        </w:rPr>
      </w:pPr>
    </w:p>
    <w:p w14:paraId="51AAFF43" w14:textId="280F9318" w:rsidR="00A953E9" w:rsidRDefault="00A953E9" w:rsidP="002E2230">
      <w:pPr>
        <w:jc w:val="center"/>
        <w:rPr>
          <w:b/>
        </w:rPr>
      </w:pPr>
    </w:p>
    <w:p w14:paraId="788ACCD1" w14:textId="7FE06A9A" w:rsidR="00A953E9" w:rsidRDefault="00A953E9" w:rsidP="002E2230">
      <w:pPr>
        <w:jc w:val="center"/>
        <w:rPr>
          <w:b/>
        </w:rPr>
      </w:pPr>
    </w:p>
    <w:p w14:paraId="5F669FBD" w14:textId="7F0AF0FF" w:rsidR="00A953E9" w:rsidRDefault="00A953E9" w:rsidP="002E2230">
      <w:pPr>
        <w:jc w:val="center"/>
        <w:rPr>
          <w:b/>
        </w:rPr>
      </w:pPr>
    </w:p>
    <w:p w14:paraId="61CC5095" w14:textId="763C5E55" w:rsidR="00A953E9" w:rsidRDefault="00A953E9" w:rsidP="002E2230">
      <w:pPr>
        <w:jc w:val="center"/>
        <w:rPr>
          <w:b/>
        </w:rPr>
      </w:pPr>
    </w:p>
    <w:p w14:paraId="04FBECE7" w14:textId="4FBBFD82" w:rsidR="00A953E9" w:rsidRDefault="00A953E9" w:rsidP="002E2230">
      <w:pPr>
        <w:jc w:val="center"/>
        <w:rPr>
          <w:b/>
        </w:rPr>
      </w:pPr>
    </w:p>
    <w:p w14:paraId="79F948C7" w14:textId="6B69F15A" w:rsidR="00A953E9" w:rsidRDefault="00A953E9" w:rsidP="002E2230">
      <w:pPr>
        <w:jc w:val="center"/>
        <w:rPr>
          <w:b/>
        </w:rPr>
      </w:pPr>
    </w:p>
    <w:p w14:paraId="5A5CFBA9" w14:textId="3C2F66E0" w:rsidR="00A953E9" w:rsidRDefault="00A953E9" w:rsidP="002E2230">
      <w:pPr>
        <w:jc w:val="center"/>
        <w:rPr>
          <w:b/>
        </w:rPr>
      </w:pPr>
    </w:p>
    <w:p w14:paraId="018A691C" w14:textId="35EF0075" w:rsidR="00A953E9" w:rsidRDefault="00A953E9" w:rsidP="002E2230">
      <w:pPr>
        <w:jc w:val="center"/>
        <w:rPr>
          <w:b/>
        </w:rPr>
      </w:pPr>
    </w:p>
    <w:p w14:paraId="2CF16591" w14:textId="43D2418B" w:rsidR="00A953E9" w:rsidRDefault="00A953E9" w:rsidP="002E2230">
      <w:pPr>
        <w:jc w:val="center"/>
        <w:rPr>
          <w:b/>
        </w:rPr>
      </w:pPr>
    </w:p>
    <w:p w14:paraId="7429517A" w14:textId="7027A94F" w:rsidR="00A953E9" w:rsidRDefault="00A953E9" w:rsidP="002E2230">
      <w:pPr>
        <w:jc w:val="center"/>
        <w:rPr>
          <w:b/>
        </w:rPr>
      </w:pPr>
    </w:p>
    <w:p w14:paraId="3C971C6F" w14:textId="0C2A94FC" w:rsidR="00A953E9" w:rsidRDefault="00A953E9" w:rsidP="002E2230">
      <w:pPr>
        <w:jc w:val="center"/>
        <w:rPr>
          <w:b/>
        </w:rPr>
      </w:pPr>
    </w:p>
    <w:p w14:paraId="58A24609" w14:textId="6465B3D7" w:rsidR="00A953E9" w:rsidRDefault="00A953E9" w:rsidP="002E2230">
      <w:pPr>
        <w:jc w:val="center"/>
        <w:rPr>
          <w:b/>
        </w:rPr>
      </w:pPr>
    </w:p>
    <w:p w14:paraId="2CB12084" w14:textId="22392087" w:rsidR="00A953E9" w:rsidRDefault="00A953E9" w:rsidP="002E2230">
      <w:pPr>
        <w:jc w:val="center"/>
        <w:rPr>
          <w:b/>
        </w:rPr>
      </w:pPr>
    </w:p>
    <w:p w14:paraId="04A193D8" w14:textId="45B16CCE" w:rsidR="00A953E9" w:rsidRDefault="00A953E9" w:rsidP="002E2230">
      <w:pPr>
        <w:jc w:val="center"/>
        <w:rPr>
          <w:b/>
        </w:rPr>
      </w:pPr>
    </w:p>
    <w:p w14:paraId="42A80289" w14:textId="42762A98" w:rsidR="00A953E9" w:rsidRDefault="00A953E9" w:rsidP="002E2230">
      <w:pPr>
        <w:jc w:val="center"/>
        <w:rPr>
          <w:b/>
        </w:rPr>
      </w:pPr>
    </w:p>
    <w:p w14:paraId="4A4CE77A" w14:textId="0359207F" w:rsidR="00A953E9" w:rsidRDefault="00A953E9" w:rsidP="002E2230">
      <w:pPr>
        <w:jc w:val="center"/>
        <w:rPr>
          <w:b/>
        </w:rPr>
      </w:pPr>
    </w:p>
    <w:p w14:paraId="0D404E34" w14:textId="7704DEDA" w:rsidR="00A953E9" w:rsidRDefault="00A953E9" w:rsidP="002E2230">
      <w:pPr>
        <w:jc w:val="center"/>
        <w:rPr>
          <w:b/>
        </w:rPr>
      </w:pPr>
    </w:p>
    <w:p w14:paraId="10E659B8" w14:textId="700C9985" w:rsidR="00A953E9" w:rsidRDefault="00A953E9" w:rsidP="002E2230">
      <w:pPr>
        <w:jc w:val="center"/>
        <w:rPr>
          <w:b/>
        </w:rPr>
      </w:pPr>
    </w:p>
    <w:p w14:paraId="2E6A6D91" w14:textId="43FA1D08" w:rsidR="00A953E9" w:rsidRDefault="00A953E9" w:rsidP="002E2230">
      <w:pPr>
        <w:jc w:val="center"/>
        <w:rPr>
          <w:b/>
        </w:rPr>
      </w:pPr>
    </w:p>
    <w:p w14:paraId="6D388F13" w14:textId="2DD5BD92" w:rsidR="00A953E9" w:rsidRDefault="00A953E9" w:rsidP="002E2230">
      <w:pPr>
        <w:jc w:val="center"/>
        <w:rPr>
          <w:b/>
        </w:rPr>
      </w:pPr>
    </w:p>
    <w:p w14:paraId="7BD652A4" w14:textId="682D5E27" w:rsidR="00A953E9" w:rsidRDefault="00A953E9" w:rsidP="002E2230">
      <w:pPr>
        <w:jc w:val="center"/>
        <w:rPr>
          <w:b/>
        </w:rPr>
      </w:pPr>
    </w:p>
    <w:p w14:paraId="2F81F2AF" w14:textId="2747E85C" w:rsidR="00A953E9" w:rsidRDefault="00A953E9" w:rsidP="002E2230">
      <w:pPr>
        <w:jc w:val="center"/>
        <w:rPr>
          <w:b/>
        </w:rPr>
      </w:pPr>
    </w:p>
    <w:p w14:paraId="0CA9E186" w14:textId="6C3D8BD2" w:rsidR="00A953E9" w:rsidRDefault="00A953E9" w:rsidP="002E2230">
      <w:pPr>
        <w:jc w:val="center"/>
        <w:rPr>
          <w:b/>
        </w:rPr>
      </w:pPr>
    </w:p>
    <w:p w14:paraId="1029F5B2" w14:textId="34C371A0" w:rsidR="00A953E9" w:rsidRDefault="00A953E9" w:rsidP="002E2230">
      <w:pPr>
        <w:jc w:val="center"/>
        <w:rPr>
          <w:b/>
        </w:rPr>
      </w:pPr>
    </w:p>
    <w:p w14:paraId="48EAD74C" w14:textId="74526615" w:rsidR="00A953E9" w:rsidRDefault="00A953E9" w:rsidP="002E2230">
      <w:pPr>
        <w:jc w:val="center"/>
        <w:rPr>
          <w:b/>
        </w:rPr>
      </w:pPr>
    </w:p>
    <w:p w14:paraId="18232DEA" w14:textId="18A52E45" w:rsidR="00A953E9" w:rsidRDefault="00A953E9" w:rsidP="002E2230">
      <w:pPr>
        <w:jc w:val="center"/>
        <w:rPr>
          <w:b/>
        </w:rPr>
      </w:pPr>
    </w:p>
    <w:p w14:paraId="13ECD2C1" w14:textId="7F5DE6BD" w:rsidR="00A953E9" w:rsidRDefault="00A953E9" w:rsidP="002E2230">
      <w:pPr>
        <w:jc w:val="center"/>
        <w:rPr>
          <w:b/>
        </w:rPr>
      </w:pPr>
    </w:p>
    <w:p w14:paraId="5069DC71" w14:textId="083AB797" w:rsidR="00A953E9" w:rsidRDefault="00A953E9" w:rsidP="002E2230">
      <w:pPr>
        <w:jc w:val="center"/>
        <w:rPr>
          <w:b/>
        </w:rPr>
      </w:pPr>
    </w:p>
    <w:p w14:paraId="4FA1DBD8" w14:textId="0F7BCBF5" w:rsidR="00A953E9" w:rsidRDefault="00A953E9" w:rsidP="002E2230">
      <w:pPr>
        <w:jc w:val="center"/>
        <w:rPr>
          <w:b/>
        </w:rPr>
      </w:pPr>
    </w:p>
    <w:p w14:paraId="1B4C2B5B" w14:textId="5428021F" w:rsidR="00A953E9" w:rsidRDefault="00A953E9" w:rsidP="002E2230">
      <w:pPr>
        <w:jc w:val="center"/>
        <w:rPr>
          <w:b/>
        </w:rPr>
      </w:pPr>
    </w:p>
    <w:p w14:paraId="1DE644B8" w14:textId="25E6F813" w:rsidR="00A953E9" w:rsidRDefault="00A953E9" w:rsidP="002E2230">
      <w:pPr>
        <w:jc w:val="center"/>
        <w:rPr>
          <w:b/>
        </w:rPr>
      </w:pPr>
    </w:p>
    <w:p w14:paraId="28C7B158" w14:textId="0FEB388A" w:rsidR="00A953E9" w:rsidRDefault="00A953E9" w:rsidP="002E2230">
      <w:pPr>
        <w:jc w:val="center"/>
        <w:rPr>
          <w:b/>
        </w:rPr>
      </w:pPr>
    </w:p>
    <w:p w14:paraId="4DE4C91E" w14:textId="5D046C92" w:rsidR="00A953E9" w:rsidRDefault="00A953E9" w:rsidP="002E2230">
      <w:pPr>
        <w:jc w:val="center"/>
        <w:rPr>
          <w:b/>
        </w:rPr>
      </w:pPr>
    </w:p>
    <w:p w14:paraId="0DC613BB" w14:textId="77777777" w:rsidR="00A953E9" w:rsidRPr="002C799F" w:rsidRDefault="00A953E9" w:rsidP="002E2230">
      <w:pPr>
        <w:jc w:val="center"/>
        <w:rPr>
          <w:rFonts w:eastAsiaTheme="minorHAnsi"/>
        </w:rPr>
      </w:pPr>
    </w:p>
    <w:p w14:paraId="7D735FFD" w14:textId="73F0F6CA" w:rsidR="002E2230" w:rsidRPr="002C799F" w:rsidRDefault="002E2230" w:rsidP="00D413F4">
      <w:pPr>
        <w:ind w:left="284"/>
      </w:pPr>
    </w:p>
    <w:p w14:paraId="02EF95A0" w14:textId="3C4BC071" w:rsidR="00A953E9" w:rsidRDefault="00A953E9" w:rsidP="00A953E9">
      <w:pPr>
        <w:pStyle w:val="a6"/>
        <w:jc w:val="right"/>
        <w:rPr>
          <w:rFonts w:ascii="Times New Roman" w:eastAsia="Calibri" w:hAnsi="Times New Roman" w:cs="Times New Roman"/>
          <w:b/>
        </w:rPr>
      </w:pPr>
      <w:proofErr w:type="spellStart"/>
      <w:r>
        <w:rPr>
          <w:rFonts w:ascii="Times New Roman" w:eastAsia="Calibri" w:hAnsi="Times New Roman" w:cs="Times New Roman"/>
          <w:b/>
        </w:rPr>
        <w:lastRenderedPageBreak/>
        <w:t>Проєкт</w:t>
      </w:r>
      <w:proofErr w:type="spellEnd"/>
    </w:p>
    <w:p w14:paraId="41227410" w14:textId="77777777" w:rsidR="00A953E9" w:rsidRDefault="00A953E9" w:rsidP="00A953E9">
      <w:pPr>
        <w:pStyle w:val="a6"/>
        <w:jc w:val="right"/>
        <w:rPr>
          <w:rFonts w:ascii="Times New Roman" w:eastAsia="Calibri" w:hAnsi="Times New Roman" w:cs="Times New Roman"/>
          <w:b/>
        </w:rPr>
      </w:pPr>
    </w:p>
    <w:p w14:paraId="7E38A096" w14:textId="5D758869" w:rsidR="00C37375" w:rsidRPr="002C799F" w:rsidRDefault="00C37375" w:rsidP="00D413F4">
      <w:pPr>
        <w:ind w:left="284"/>
      </w:pPr>
    </w:p>
    <w:p w14:paraId="3D15E0AC" w14:textId="4941EDEB" w:rsidR="00C37375" w:rsidRPr="002C799F" w:rsidRDefault="00C37375" w:rsidP="00C37375">
      <w:pPr>
        <w:pStyle w:val="a6"/>
        <w:jc w:val="center"/>
        <w:rPr>
          <w:rFonts w:ascii="Times New Roman" w:eastAsia="Calibri" w:hAnsi="Times New Roman" w:cs="Times New Roman"/>
          <w:b/>
        </w:rPr>
      </w:pPr>
      <w:r w:rsidRPr="002C799F">
        <w:rPr>
          <w:rFonts w:ascii="Times New Roman" w:eastAsia="Calibri" w:hAnsi="Times New Roman" w:cs="Times New Roman"/>
          <w:b/>
          <w:noProof/>
          <w:lang w:eastAsia="uk-UA"/>
        </w:rPr>
        <w:drawing>
          <wp:inline distT="0" distB="0" distL="0" distR="0" wp14:anchorId="1C1DC4DC" wp14:editId="4B71010B">
            <wp:extent cx="438150" cy="61912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19125"/>
                    </a:xfrm>
                    <a:prstGeom prst="rect">
                      <a:avLst/>
                    </a:prstGeom>
                    <a:noFill/>
                    <a:ln>
                      <a:noFill/>
                    </a:ln>
                  </pic:spPr>
                </pic:pic>
              </a:graphicData>
            </a:graphic>
          </wp:inline>
        </w:drawing>
      </w:r>
    </w:p>
    <w:p w14:paraId="0B58FB88" w14:textId="77777777" w:rsidR="00C37375" w:rsidRPr="002C799F" w:rsidRDefault="00C37375" w:rsidP="00C37375">
      <w:pPr>
        <w:pStyle w:val="a6"/>
        <w:jc w:val="center"/>
        <w:rPr>
          <w:rFonts w:ascii="Times New Roman" w:eastAsia="Calibri" w:hAnsi="Times New Roman" w:cs="Times New Roman"/>
          <w:b/>
        </w:rPr>
      </w:pPr>
      <w:r w:rsidRPr="002C799F">
        <w:rPr>
          <w:rFonts w:ascii="Times New Roman" w:eastAsia="Calibri" w:hAnsi="Times New Roman" w:cs="Times New Roman"/>
          <w:b/>
        </w:rPr>
        <w:t>КОСІВСЬКА  МІСЬКА  РАДА</w:t>
      </w:r>
    </w:p>
    <w:p w14:paraId="6FB64A19" w14:textId="77777777" w:rsidR="00C37375" w:rsidRPr="002C799F" w:rsidRDefault="00C37375" w:rsidP="00C37375">
      <w:pPr>
        <w:pStyle w:val="a6"/>
        <w:jc w:val="center"/>
        <w:rPr>
          <w:rFonts w:ascii="Times New Roman" w:eastAsia="Calibri" w:hAnsi="Times New Roman" w:cs="Times New Roman"/>
          <w:b/>
        </w:rPr>
      </w:pPr>
      <w:r w:rsidRPr="002C799F">
        <w:rPr>
          <w:rFonts w:ascii="Times New Roman" w:eastAsia="Calibri" w:hAnsi="Times New Roman" w:cs="Times New Roman"/>
          <w:b/>
        </w:rPr>
        <w:t>КОСІВСЬКОГО РАЙОНУ</w:t>
      </w:r>
    </w:p>
    <w:p w14:paraId="3F459C0A" w14:textId="77777777" w:rsidR="00C37375" w:rsidRPr="002C799F" w:rsidRDefault="00C37375" w:rsidP="00C37375">
      <w:pPr>
        <w:pStyle w:val="a6"/>
        <w:jc w:val="center"/>
        <w:rPr>
          <w:rFonts w:ascii="Times New Roman" w:eastAsia="Calibri" w:hAnsi="Times New Roman" w:cs="Times New Roman"/>
          <w:b/>
        </w:rPr>
      </w:pPr>
      <w:r w:rsidRPr="002C799F">
        <w:rPr>
          <w:rFonts w:ascii="Times New Roman" w:eastAsia="Calibri" w:hAnsi="Times New Roman" w:cs="Times New Roman"/>
          <w:b/>
        </w:rPr>
        <w:t>ІВАНО-ФРАНКІВСЬКОЇ ОБЛАСТІ</w:t>
      </w:r>
    </w:p>
    <w:p w14:paraId="6C800851" w14:textId="77777777" w:rsidR="00C37375" w:rsidRPr="002C799F" w:rsidRDefault="00C37375" w:rsidP="00C37375">
      <w:pPr>
        <w:pStyle w:val="a6"/>
        <w:jc w:val="center"/>
        <w:rPr>
          <w:rFonts w:ascii="Times New Roman" w:eastAsia="Calibri" w:hAnsi="Times New Roman" w:cs="Times New Roman"/>
          <w:b/>
        </w:rPr>
      </w:pPr>
      <w:r w:rsidRPr="002C799F">
        <w:rPr>
          <w:rFonts w:ascii="Times New Roman" w:eastAsia="Calibri" w:hAnsi="Times New Roman" w:cs="Times New Roman"/>
          <w:b/>
        </w:rPr>
        <w:t>Восьме демократичне скликання</w:t>
      </w:r>
    </w:p>
    <w:p w14:paraId="06CBFFB8" w14:textId="77777777" w:rsidR="00C37375" w:rsidRPr="002C799F" w:rsidRDefault="00C37375" w:rsidP="00C37375">
      <w:pPr>
        <w:pStyle w:val="a6"/>
        <w:jc w:val="center"/>
        <w:rPr>
          <w:rFonts w:ascii="Times New Roman" w:eastAsia="Calibri" w:hAnsi="Times New Roman" w:cs="Times New Roman"/>
          <w:lang w:val="ru-RU"/>
        </w:rPr>
      </w:pPr>
      <w:r w:rsidRPr="002C799F">
        <w:rPr>
          <w:rFonts w:ascii="Times New Roman" w:eastAsia="Calibri" w:hAnsi="Times New Roman" w:cs="Times New Roman"/>
          <w:b/>
        </w:rPr>
        <w:t>П’ятдесят шоста сесія</w:t>
      </w:r>
      <w:r w:rsidRPr="002C799F">
        <w:rPr>
          <w:rFonts w:ascii="Times New Roman" w:eastAsia="Calibri" w:hAnsi="Times New Roman" w:cs="Times New Roman"/>
        </w:rPr>
        <w:br/>
        <w:t>________________________________________________________________________________</w:t>
      </w:r>
    </w:p>
    <w:p w14:paraId="5B1DE5B9" w14:textId="77777777" w:rsidR="00C37375" w:rsidRPr="002C799F" w:rsidRDefault="00C37375" w:rsidP="00C37375">
      <w:pPr>
        <w:pStyle w:val="a6"/>
        <w:jc w:val="center"/>
        <w:rPr>
          <w:rFonts w:ascii="Times New Roman" w:eastAsia="Calibri" w:hAnsi="Times New Roman" w:cs="Times New Roman"/>
          <w:b/>
        </w:rPr>
      </w:pPr>
      <w:r w:rsidRPr="002C799F">
        <w:rPr>
          <w:rFonts w:ascii="Times New Roman" w:eastAsia="Calibri" w:hAnsi="Times New Roman" w:cs="Times New Roman"/>
          <w:b/>
        </w:rPr>
        <w:t xml:space="preserve">Р І Ш Е Н </w:t>
      </w:r>
      <w:proofErr w:type="spellStart"/>
      <w:r w:rsidRPr="002C799F">
        <w:rPr>
          <w:rFonts w:ascii="Times New Roman" w:eastAsia="Calibri" w:hAnsi="Times New Roman" w:cs="Times New Roman"/>
          <w:b/>
        </w:rPr>
        <w:t>Н</w:t>
      </w:r>
      <w:proofErr w:type="spellEnd"/>
      <w:r w:rsidRPr="002C799F">
        <w:rPr>
          <w:rFonts w:ascii="Times New Roman" w:eastAsia="Calibri" w:hAnsi="Times New Roman" w:cs="Times New Roman"/>
          <w:b/>
        </w:rPr>
        <w:t xml:space="preserve"> Я</w:t>
      </w:r>
    </w:p>
    <w:p w14:paraId="2502C6AC" w14:textId="77777777" w:rsidR="00C37375" w:rsidRPr="002C799F" w:rsidRDefault="00C37375" w:rsidP="00C37375">
      <w:pPr>
        <w:pStyle w:val="a6"/>
        <w:rPr>
          <w:rStyle w:val="a4"/>
          <w:lang w:val="ru-RU"/>
        </w:rPr>
      </w:pPr>
    </w:p>
    <w:p w14:paraId="768C6D80" w14:textId="77777777" w:rsidR="00C37375" w:rsidRPr="002C799F" w:rsidRDefault="00C37375" w:rsidP="00C37375">
      <w:pPr>
        <w:pStyle w:val="a6"/>
        <w:rPr>
          <w:rStyle w:val="a4"/>
          <w:rFonts w:eastAsia="Calibri"/>
        </w:rPr>
      </w:pPr>
    </w:p>
    <w:p w14:paraId="51B766EE" w14:textId="61CB5F74" w:rsidR="00C37375" w:rsidRPr="00A953E9" w:rsidRDefault="00C37375" w:rsidP="00A953E9">
      <w:pPr>
        <w:pStyle w:val="a6"/>
        <w:rPr>
          <w:rFonts w:ascii="Times New Roman" w:hAnsi="Times New Roman" w:cs="Times New Roman"/>
        </w:rPr>
      </w:pPr>
      <w:r w:rsidRPr="002C799F">
        <w:rPr>
          <w:rFonts w:ascii="Times New Roman" w:eastAsia="Calibri" w:hAnsi="Times New Roman" w:cs="Times New Roman"/>
          <w:b/>
        </w:rPr>
        <w:t>від __________ 2025 року                                                                                    №__________</w:t>
      </w:r>
    </w:p>
    <w:p w14:paraId="03F4A26A" w14:textId="77777777" w:rsidR="00C37375" w:rsidRPr="002C799F" w:rsidRDefault="00C37375" w:rsidP="00C37375">
      <w:pPr>
        <w:pStyle w:val="a6"/>
        <w:ind w:right="5103"/>
        <w:jc w:val="both"/>
        <w:rPr>
          <w:rFonts w:ascii="Times New Roman" w:eastAsia="Calibri" w:hAnsi="Times New Roman" w:cs="Times New Roman"/>
          <w:b/>
          <w:bCs/>
        </w:rPr>
      </w:pPr>
      <w:r w:rsidRPr="002C799F">
        <w:rPr>
          <w:rFonts w:ascii="Times New Roman" w:eastAsia="Calibri" w:hAnsi="Times New Roman" w:cs="Times New Roman"/>
          <w:b/>
          <w:bCs/>
          <w:shd w:val="clear" w:color="auto" w:fill="FFFFFF"/>
        </w:rPr>
        <w:t xml:space="preserve">Про </w:t>
      </w:r>
      <w:r w:rsidRPr="002C799F">
        <w:rPr>
          <w:rFonts w:ascii="Times New Roman" w:eastAsia="Calibri" w:hAnsi="Times New Roman" w:cs="Times New Roman"/>
          <w:b/>
          <w:bCs/>
        </w:rPr>
        <w:t xml:space="preserve">внесення змін до генерального плану села Шепіт Косівської міської територіальної громади Косівського району Івано-Франківської області </w:t>
      </w:r>
    </w:p>
    <w:p w14:paraId="5B0769D7" w14:textId="77777777" w:rsidR="00C37375" w:rsidRPr="002C799F" w:rsidRDefault="00C37375" w:rsidP="00C37375">
      <w:pPr>
        <w:rPr>
          <w:rFonts w:eastAsia="Calibri"/>
          <w:lang w:val="uk-UA"/>
        </w:rPr>
      </w:pPr>
    </w:p>
    <w:p w14:paraId="467432D3" w14:textId="77777777" w:rsidR="00C37375" w:rsidRPr="002C799F" w:rsidRDefault="00C37375" w:rsidP="00C37375">
      <w:pPr>
        <w:pStyle w:val="a6"/>
        <w:ind w:firstLine="709"/>
        <w:jc w:val="both"/>
        <w:rPr>
          <w:rFonts w:ascii="Times New Roman" w:eastAsia="Calibri" w:hAnsi="Times New Roman" w:cs="Times New Roman"/>
        </w:rPr>
      </w:pPr>
      <w:r w:rsidRPr="002C799F">
        <w:rPr>
          <w:rStyle w:val="rvts11"/>
          <w:rFonts w:ascii="Times New Roman" w:eastAsia="Calibri" w:hAnsi="Times New Roman" w:cs="Times New Roman"/>
          <w:shd w:val="clear" w:color="auto" w:fill="FFFFFF"/>
        </w:rPr>
        <w:t>К</w:t>
      </w:r>
      <w:r w:rsidRPr="002C799F">
        <w:rPr>
          <w:rStyle w:val="rvts60"/>
          <w:rFonts w:ascii="Times New Roman" w:eastAsia="Calibri" w:hAnsi="Times New Roman" w:cs="Times New Roman"/>
          <w:shd w:val="clear" w:color="auto" w:fill="FFFFFF"/>
        </w:rPr>
        <w:t>еруючись ст. ст. 16</w:t>
      </w:r>
      <w:r w:rsidRPr="002C799F">
        <w:rPr>
          <w:rStyle w:val="rvts60"/>
          <w:rFonts w:ascii="Times New Roman" w:eastAsia="Calibri" w:hAnsi="Times New Roman" w:cs="Times New Roman"/>
          <w:shd w:val="clear" w:color="auto" w:fill="FFFFFF"/>
          <w:vertAlign w:val="superscript"/>
        </w:rPr>
        <w:t>1</w:t>
      </w:r>
      <w:r w:rsidRPr="002C799F">
        <w:rPr>
          <w:rStyle w:val="rvts60"/>
          <w:rFonts w:ascii="Times New Roman" w:eastAsia="Calibri" w:hAnsi="Times New Roman" w:cs="Times New Roman"/>
          <w:shd w:val="clear" w:color="auto" w:fill="FFFFFF"/>
        </w:rPr>
        <w:t>, 17, 18, 20, 21 Закону</w:t>
      </w:r>
      <w:r w:rsidRPr="002C799F">
        <w:rPr>
          <w:rStyle w:val="rvts11"/>
          <w:rFonts w:ascii="Times New Roman" w:eastAsia="Calibri" w:hAnsi="Times New Roman" w:cs="Times New Roman"/>
          <w:shd w:val="clear" w:color="auto" w:fill="FFFFFF"/>
        </w:rPr>
        <w:t> України</w:t>
      </w:r>
      <w:r w:rsidRPr="002C799F">
        <w:rPr>
          <w:rStyle w:val="rvts60"/>
          <w:rFonts w:ascii="Times New Roman" w:eastAsia="Calibri" w:hAnsi="Times New Roman" w:cs="Times New Roman"/>
          <w:shd w:val="clear" w:color="auto" w:fill="FFFFFF"/>
        </w:rPr>
        <w:t xml:space="preserve"> «Про регулювання містобудівної діяльності», ст.. 17 Закону України «Про основи містобудування», п.42 частини 1 ст. 26 </w:t>
      </w:r>
      <w:r w:rsidRPr="002C799F">
        <w:rPr>
          <w:rStyle w:val="rvts11"/>
          <w:rFonts w:ascii="Times New Roman" w:eastAsia="Calibri" w:hAnsi="Times New Roman" w:cs="Times New Roman"/>
          <w:shd w:val="clear" w:color="auto" w:fill="FFFFFF"/>
        </w:rPr>
        <w:t>Закону України «Про місцеве самоврядування в Україні», Законом України «Про внесення змін до деяких законодавчих актів України щодо планування використання земель», П</w:t>
      </w:r>
      <w:r w:rsidRPr="002C799F">
        <w:rPr>
          <w:rFonts w:ascii="Times New Roman" w:eastAsia="Calibri" w:hAnsi="Times New Roman" w:cs="Times New Roman"/>
          <w:shd w:val="clear" w:color="auto" w:fill="FFFFFF"/>
        </w:rPr>
        <w:t>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w:t>
      </w:r>
      <w:r w:rsidRPr="002C799F">
        <w:rPr>
          <w:rStyle w:val="rvts60"/>
          <w:rFonts w:ascii="Times New Roman" w:eastAsia="Calibri" w:hAnsi="Times New Roman" w:cs="Times New Roman"/>
          <w:shd w:val="clear" w:color="auto" w:fill="FFFFFF"/>
        </w:rPr>
        <w:t xml:space="preserve">, Постановою Кабінету Міністрів України від 25.05.2011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 </w:t>
      </w:r>
      <w:r w:rsidRPr="002C799F">
        <w:rPr>
          <w:rFonts w:ascii="Times New Roman" w:eastAsia="Calibri" w:hAnsi="Times New Roman" w:cs="Times New Roman"/>
        </w:rPr>
        <w:t xml:space="preserve">взявши до уваги рішення виконавчого комітету Косівської міської ради від 24.09.2025 року №167 «Про затвердження аналітичного звіту за результатами містобудівного моніторингу генерального плану села Шепіт Косівської міської територіальної громади Косівського району Івано-Франківської області за 2024 рік» та висновок постійної депутатської комісії з питань комунальної власності та житлово-комунального господарства Косівської міської ради від _____ року № ___/2025, </w:t>
      </w:r>
      <w:r w:rsidRPr="002C799F">
        <w:rPr>
          <w:rFonts w:ascii="Times New Roman" w:eastAsia="Calibri" w:hAnsi="Times New Roman" w:cs="Times New Roman"/>
          <w:b/>
          <w:shd w:val="clear" w:color="auto" w:fill="FFFFFF"/>
        </w:rPr>
        <w:t>Косівська міська рада вирішила:</w:t>
      </w:r>
    </w:p>
    <w:p w14:paraId="72CE9AB2" w14:textId="77777777" w:rsidR="00C37375" w:rsidRPr="002C799F" w:rsidRDefault="00C37375" w:rsidP="00C37375">
      <w:pPr>
        <w:pStyle w:val="a6"/>
        <w:ind w:firstLine="709"/>
        <w:jc w:val="both"/>
        <w:rPr>
          <w:rFonts w:ascii="Times New Roman" w:eastAsia="Calibri" w:hAnsi="Times New Roman" w:cs="Times New Roman"/>
          <w:b/>
          <w:shd w:val="clear" w:color="auto" w:fill="FFFFFF"/>
        </w:rPr>
      </w:pPr>
    </w:p>
    <w:p w14:paraId="7B119AE4" w14:textId="77777777" w:rsidR="00C37375" w:rsidRPr="002C799F" w:rsidRDefault="00C37375" w:rsidP="00C37375">
      <w:pPr>
        <w:pStyle w:val="a6"/>
        <w:numPr>
          <w:ilvl w:val="0"/>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bCs/>
          <w:shd w:val="clear" w:color="auto" w:fill="FFFFFF"/>
        </w:rPr>
        <w:t>Надати дозвіл на внесення змін до генерального плану села Шепіт Косівської міської територіальної громади Косівського району Івано-Франківської області в межах земельної ділянки з кадастровим номером 2623688501:02:002:0088 загальною площею 0,8721 га.</w:t>
      </w:r>
    </w:p>
    <w:p w14:paraId="6D702352" w14:textId="77777777" w:rsidR="00C37375" w:rsidRPr="002C799F" w:rsidRDefault="00C37375" w:rsidP="00C37375">
      <w:pPr>
        <w:pStyle w:val="a6"/>
        <w:numPr>
          <w:ilvl w:val="0"/>
          <w:numId w:val="18"/>
        </w:numPr>
        <w:tabs>
          <w:tab w:val="left" w:pos="360"/>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t>Замовником визначити виконавчий комітет Косівської міської ради Косівського району Івано-Франківської області.</w:t>
      </w:r>
    </w:p>
    <w:p w14:paraId="020802CB" w14:textId="77777777" w:rsidR="00C37375" w:rsidRPr="002C799F" w:rsidRDefault="00C37375" w:rsidP="00C37375">
      <w:pPr>
        <w:pStyle w:val="a6"/>
        <w:numPr>
          <w:ilvl w:val="0"/>
          <w:numId w:val="18"/>
        </w:numPr>
        <w:tabs>
          <w:tab w:val="left" w:pos="360"/>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t>Звернутися до постійних лісокористувачів, які ведуть свою діяльність на територіях, що суміжні із земельною ділянкою, вказаною у пункті 1 для отримання інформації щодо розміщення територій лісогосподарського призначення та типів лісових насаджень  в межах таких територій з метою належного врахування вимог щодо протипожежних розривів під час розроблення містобудівної документації.</w:t>
      </w:r>
    </w:p>
    <w:p w14:paraId="085FDEEC" w14:textId="77777777" w:rsidR="00C37375" w:rsidRPr="002C799F" w:rsidRDefault="00C37375" w:rsidP="00C37375">
      <w:pPr>
        <w:pStyle w:val="a6"/>
        <w:numPr>
          <w:ilvl w:val="0"/>
          <w:numId w:val="18"/>
        </w:numPr>
        <w:tabs>
          <w:tab w:val="left" w:pos="360"/>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t>Внесення змін до генерального плану села Шепіт згідно пункту 1 цього рішення здійснити із використанням містобудівного кадастру на державному рівні.</w:t>
      </w:r>
    </w:p>
    <w:p w14:paraId="60F7A78D" w14:textId="77777777" w:rsidR="00C37375" w:rsidRPr="002C799F" w:rsidRDefault="00C37375" w:rsidP="00C37375">
      <w:pPr>
        <w:pStyle w:val="a6"/>
        <w:numPr>
          <w:ilvl w:val="0"/>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t>Затвердити містобудівну документацію на сесії Косівської міської ради згідно чинного законодавства.</w:t>
      </w:r>
    </w:p>
    <w:p w14:paraId="17E3B651" w14:textId="77777777" w:rsidR="00C37375" w:rsidRPr="002C799F" w:rsidRDefault="00C37375" w:rsidP="00C37375">
      <w:pPr>
        <w:pStyle w:val="a6"/>
        <w:numPr>
          <w:ilvl w:val="0"/>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lastRenderedPageBreak/>
        <w:t>Контроль за виконанням даного рішення покласти на постійну депутатську комісію з питань комунальної власності та житлово-комунального господарства (Марія ЧУШУК)</w:t>
      </w:r>
      <w:r w:rsidRPr="002C799F">
        <w:rPr>
          <w:rFonts w:ascii="Times New Roman" w:eastAsia="Times New Roman" w:hAnsi="Times New Roman" w:cs="Times New Roman"/>
        </w:rPr>
        <w:t>.</w:t>
      </w:r>
      <w:r w:rsidRPr="002C799F">
        <w:rPr>
          <w:rFonts w:ascii="Times New Roman" w:eastAsia="Times New Roman" w:hAnsi="Times New Roman" w:cs="Times New Roman"/>
        </w:rPr>
        <w:tab/>
      </w:r>
    </w:p>
    <w:p w14:paraId="15D5ED69" w14:textId="77777777" w:rsidR="00C37375" w:rsidRPr="002C799F" w:rsidRDefault="00C37375" w:rsidP="00C37375">
      <w:pPr>
        <w:pStyle w:val="a6"/>
        <w:rPr>
          <w:rFonts w:ascii="Times New Roman" w:eastAsia="Calibri" w:hAnsi="Times New Roman" w:cs="Times New Roman"/>
        </w:rPr>
      </w:pPr>
    </w:p>
    <w:p w14:paraId="4B01A086" w14:textId="77777777" w:rsidR="00C37375" w:rsidRPr="002C799F" w:rsidRDefault="00C37375" w:rsidP="00C37375">
      <w:pPr>
        <w:pStyle w:val="a6"/>
        <w:jc w:val="center"/>
        <w:rPr>
          <w:rFonts w:ascii="Times New Roman" w:eastAsia="Calibri" w:hAnsi="Times New Roman" w:cs="Times New Roman"/>
          <w:b/>
        </w:rPr>
      </w:pPr>
      <w:r w:rsidRPr="002C799F">
        <w:rPr>
          <w:rFonts w:ascii="Times New Roman" w:eastAsia="Calibri" w:hAnsi="Times New Roman" w:cs="Times New Roman"/>
          <w:b/>
        </w:rPr>
        <w:t>Міський голова                                                                                             Юрій ПЛОСКОНОС</w:t>
      </w:r>
    </w:p>
    <w:p w14:paraId="1878042E" w14:textId="77777777" w:rsidR="00C37375" w:rsidRPr="002C799F" w:rsidRDefault="00C37375" w:rsidP="00C37375">
      <w:pPr>
        <w:pStyle w:val="a6"/>
        <w:jc w:val="center"/>
        <w:rPr>
          <w:rFonts w:ascii="Times New Roman" w:eastAsia="Calibri" w:hAnsi="Times New Roman" w:cs="Times New Roman"/>
          <w:b/>
        </w:rPr>
      </w:pPr>
    </w:p>
    <w:p w14:paraId="4F4527D6" w14:textId="5219D695" w:rsidR="00C37375" w:rsidRDefault="00C37375" w:rsidP="00C37375">
      <w:pPr>
        <w:jc w:val="center"/>
        <w:rPr>
          <w:b/>
        </w:rPr>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p>
    <w:p w14:paraId="4449EC1E" w14:textId="62F41A81" w:rsidR="00A953E9" w:rsidRDefault="00A953E9" w:rsidP="00C37375">
      <w:pPr>
        <w:jc w:val="center"/>
        <w:rPr>
          <w:b/>
        </w:rPr>
      </w:pPr>
    </w:p>
    <w:p w14:paraId="49A9BE60" w14:textId="0FF937DA" w:rsidR="00A953E9" w:rsidRDefault="00A953E9" w:rsidP="00C37375">
      <w:pPr>
        <w:jc w:val="center"/>
        <w:rPr>
          <w:b/>
        </w:rPr>
      </w:pPr>
    </w:p>
    <w:p w14:paraId="66E06AE7" w14:textId="4A720F69" w:rsidR="00A953E9" w:rsidRDefault="00A953E9" w:rsidP="00C37375">
      <w:pPr>
        <w:jc w:val="center"/>
        <w:rPr>
          <w:b/>
        </w:rPr>
      </w:pPr>
    </w:p>
    <w:p w14:paraId="14C613C7" w14:textId="0DF16A99" w:rsidR="00A953E9" w:rsidRDefault="00A953E9" w:rsidP="00C37375">
      <w:pPr>
        <w:jc w:val="center"/>
        <w:rPr>
          <w:b/>
        </w:rPr>
      </w:pPr>
    </w:p>
    <w:p w14:paraId="019336FE" w14:textId="07B165B9" w:rsidR="00A953E9" w:rsidRDefault="00A953E9" w:rsidP="00C37375">
      <w:pPr>
        <w:jc w:val="center"/>
        <w:rPr>
          <w:b/>
        </w:rPr>
      </w:pPr>
    </w:p>
    <w:p w14:paraId="3B982D92" w14:textId="58190454" w:rsidR="00A953E9" w:rsidRDefault="00A953E9" w:rsidP="00C37375">
      <w:pPr>
        <w:jc w:val="center"/>
        <w:rPr>
          <w:b/>
        </w:rPr>
      </w:pPr>
    </w:p>
    <w:p w14:paraId="52C7FB35" w14:textId="5CFD0149" w:rsidR="00A953E9" w:rsidRDefault="00A953E9" w:rsidP="00C37375">
      <w:pPr>
        <w:jc w:val="center"/>
        <w:rPr>
          <w:b/>
        </w:rPr>
      </w:pPr>
    </w:p>
    <w:p w14:paraId="71272FF9" w14:textId="0768573A" w:rsidR="00A953E9" w:rsidRDefault="00A953E9" w:rsidP="00C37375">
      <w:pPr>
        <w:jc w:val="center"/>
        <w:rPr>
          <w:b/>
        </w:rPr>
      </w:pPr>
    </w:p>
    <w:p w14:paraId="48E6F19C" w14:textId="5ECFC796" w:rsidR="00A953E9" w:rsidRDefault="00A953E9" w:rsidP="00C37375">
      <w:pPr>
        <w:jc w:val="center"/>
        <w:rPr>
          <w:b/>
        </w:rPr>
      </w:pPr>
    </w:p>
    <w:p w14:paraId="64289E21" w14:textId="054753A0" w:rsidR="00A953E9" w:rsidRDefault="00A953E9" w:rsidP="00C37375">
      <w:pPr>
        <w:jc w:val="center"/>
        <w:rPr>
          <w:b/>
        </w:rPr>
      </w:pPr>
    </w:p>
    <w:p w14:paraId="1C5FC95D" w14:textId="21BCBD05" w:rsidR="00A953E9" w:rsidRDefault="00A953E9" w:rsidP="00C37375">
      <w:pPr>
        <w:jc w:val="center"/>
        <w:rPr>
          <w:b/>
        </w:rPr>
      </w:pPr>
    </w:p>
    <w:p w14:paraId="60AC2030" w14:textId="465BB431" w:rsidR="00A953E9" w:rsidRDefault="00A953E9" w:rsidP="00C37375">
      <w:pPr>
        <w:jc w:val="center"/>
        <w:rPr>
          <w:b/>
        </w:rPr>
      </w:pPr>
    </w:p>
    <w:p w14:paraId="471CA513" w14:textId="30F5AB9C" w:rsidR="00A953E9" w:rsidRDefault="00A953E9" w:rsidP="00C37375">
      <w:pPr>
        <w:jc w:val="center"/>
        <w:rPr>
          <w:b/>
        </w:rPr>
      </w:pPr>
    </w:p>
    <w:p w14:paraId="5BC5541D" w14:textId="3C38D193" w:rsidR="00A953E9" w:rsidRDefault="00A953E9" w:rsidP="00C37375">
      <w:pPr>
        <w:jc w:val="center"/>
        <w:rPr>
          <w:b/>
        </w:rPr>
      </w:pPr>
    </w:p>
    <w:p w14:paraId="6ACCC399" w14:textId="4C78C48F" w:rsidR="00A953E9" w:rsidRDefault="00A953E9" w:rsidP="00C37375">
      <w:pPr>
        <w:jc w:val="center"/>
        <w:rPr>
          <w:b/>
        </w:rPr>
      </w:pPr>
    </w:p>
    <w:p w14:paraId="50198514" w14:textId="7E133604" w:rsidR="00A953E9" w:rsidRDefault="00A953E9" w:rsidP="00C37375">
      <w:pPr>
        <w:jc w:val="center"/>
        <w:rPr>
          <w:b/>
        </w:rPr>
      </w:pPr>
    </w:p>
    <w:p w14:paraId="420C2AEB" w14:textId="67D74FC3" w:rsidR="00A953E9" w:rsidRDefault="00A953E9" w:rsidP="00C37375">
      <w:pPr>
        <w:jc w:val="center"/>
        <w:rPr>
          <w:b/>
        </w:rPr>
      </w:pPr>
    </w:p>
    <w:p w14:paraId="4A1BD63D" w14:textId="28F6B94E" w:rsidR="00A953E9" w:rsidRDefault="00A953E9" w:rsidP="00C37375">
      <w:pPr>
        <w:jc w:val="center"/>
        <w:rPr>
          <w:b/>
        </w:rPr>
      </w:pPr>
    </w:p>
    <w:p w14:paraId="1C2FA255" w14:textId="6A7344CF" w:rsidR="00A953E9" w:rsidRDefault="00A953E9" w:rsidP="00C37375">
      <w:pPr>
        <w:jc w:val="center"/>
        <w:rPr>
          <w:b/>
        </w:rPr>
      </w:pPr>
    </w:p>
    <w:p w14:paraId="6323A04C" w14:textId="68C98169" w:rsidR="00A953E9" w:rsidRDefault="00A953E9" w:rsidP="00C37375">
      <w:pPr>
        <w:jc w:val="center"/>
        <w:rPr>
          <w:b/>
        </w:rPr>
      </w:pPr>
    </w:p>
    <w:p w14:paraId="15769860" w14:textId="01C05EB0" w:rsidR="00A953E9" w:rsidRDefault="00A953E9" w:rsidP="00C37375">
      <w:pPr>
        <w:jc w:val="center"/>
        <w:rPr>
          <w:b/>
        </w:rPr>
      </w:pPr>
    </w:p>
    <w:p w14:paraId="4BFD482C" w14:textId="4EC6AFB4" w:rsidR="00A953E9" w:rsidRDefault="00A953E9" w:rsidP="00C37375">
      <w:pPr>
        <w:jc w:val="center"/>
        <w:rPr>
          <w:b/>
        </w:rPr>
      </w:pPr>
    </w:p>
    <w:p w14:paraId="374F7691" w14:textId="7E845AE9" w:rsidR="00A953E9" w:rsidRDefault="00A953E9" w:rsidP="00C37375">
      <w:pPr>
        <w:jc w:val="center"/>
        <w:rPr>
          <w:b/>
        </w:rPr>
      </w:pPr>
    </w:p>
    <w:p w14:paraId="36A08C5D" w14:textId="48359F08" w:rsidR="00A953E9" w:rsidRDefault="00A953E9" w:rsidP="00C37375">
      <w:pPr>
        <w:jc w:val="center"/>
        <w:rPr>
          <w:b/>
        </w:rPr>
      </w:pPr>
    </w:p>
    <w:p w14:paraId="4C22C82D" w14:textId="6D66511E" w:rsidR="00A953E9" w:rsidRDefault="00A953E9" w:rsidP="00C37375">
      <w:pPr>
        <w:jc w:val="center"/>
        <w:rPr>
          <w:b/>
        </w:rPr>
      </w:pPr>
    </w:p>
    <w:p w14:paraId="0942E5E3" w14:textId="6679DDD9" w:rsidR="00A953E9" w:rsidRDefault="00A953E9" w:rsidP="00C37375">
      <w:pPr>
        <w:jc w:val="center"/>
        <w:rPr>
          <w:b/>
        </w:rPr>
      </w:pPr>
    </w:p>
    <w:p w14:paraId="6C40CA5C" w14:textId="0CA02748" w:rsidR="00A953E9" w:rsidRDefault="00A953E9" w:rsidP="00C37375">
      <w:pPr>
        <w:jc w:val="center"/>
        <w:rPr>
          <w:b/>
        </w:rPr>
      </w:pPr>
    </w:p>
    <w:p w14:paraId="770FB25F" w14:textId="303ACFB6" w:rsidR="00A953E9" w:rsidRDefault="00A953E9" w:rsidP="00C37375">
      <w:pPr>
        <w:jc w:val="center"/>
        <w:rPr>
          <w:b/>
        </w:rPr>
      </w:pPr>
    </w:p>
    <w:p w14:paraId="5B3F53DB" w14:textId="2780D120" w:rsidR="00A953E9" w:rsidRDefault="00A953E9" w:rsidP="00C37375">
      <w:pPr>
        <w:jc w:val="center"/>
        <w:rPr>
          <w:b/>
        </w:rPr>
      </w:pPr>
    </w:p>
    <w:p w14:paraId="13E386EE" w14:textId="1ABC04D2" w:rsidR="00A953E9" w:rsidRDefault="00A953E9" w:rsidP="00C37375">
      <w:pPr>
        <w:jc w:val="center"/>
        <w:rPr>
          <w:b/>
        </w:rPr>
      </w:pPr>
    </w:p>
    <w:p w14:paraId="3A11B425" w14:textId="5438D0B3" w:rsidR="00A953E9" w:rsidRDefault="00A953E9" w:rsidP="00C37375">
      <w:pPr>
        <w:jc w:val="center"/>
        <w:rPr>
          <w:b/>
        </w:rPr>
      </w:pPr>
    </w:p>
    <w:p w14:paraId="22AB3407" w14:textId="1CF7B195" w:rsidR="00A953E9" w:rsidRDefault="00A953E9" w:rsidP="00C37375">
      <w:pPr>
        <w:jc w:val="center"/>
        <w:rPr>
          <w:b/>
        </w:rPr>
      </w:pPr>
    </w:p>
    <w:p w14:paraId="65646E14" w14:textId="58DFE402" w:rsidR="00A953E9" w:rsidRDefault="00A953E9" w:rsidP="00C37375">
      <w:pPr>
        <w:jc w:val="center"/>
        <w:rPr>
          <w:b/>
        </w:rPr>
      </w:pPr>
    </w:p>
    <w:p w14:paraId="203B0C67" w14:textId="14577F92" w:rsidR="00A953E9" w:rsidRDefault="00A953E9" w:rsidP="00C37375">
      <w:pPr>
        <w:jc w:val="center"/>
        <w:rPr>
          <w:b/>
        </w:rPr>
      </w:pPr>
    </w:p>
    <w:p w14:paraId="7BC5C7B2" w14:textId="6D8AF8B0" w:rsidR="00A953E9" w:rsidRDefault="00A953E9" w:rsidP="00C37375">
      <w:pPr>
        <w:jc w:val="center"/>
        <w:rPr>
          <w:b/>
        </w:rPr>
      </w:pPr>
    </w:p>
    <w:p w14:paraId="0773700D" w14:textId="729E5CCA" w:rsidR="00A953E9" w:rsidRDefault="00A953E9" w:rsidP="00C37375">
      <w:pPr>
        <w:jc w:val="center"/>
        <w:rPr>
          <w:b/>
        </w:rPr>
      </w:pPr>
    </w:p>
    <w:p w14:paraId="405AA8D2" w14:textId="710B4871" w:rsidR="00A953E9" w:rsidRDefault="00A953E9" w:rsidP="00C37375">
      <w:pPr>
        <w:jc w:val="center"/>
        <w:rPr>
          <w:b/>
        </w:rPr>
      </w:pPr>
    </w:p>
    <w:p w14:paraId="58E7142E" w14:textId="33FE0FBD" w:rsidR="00A953E9" w:rsidRDefault="00A953E9" w:rsidP="00C37375">
      <w:pPr>
        <w:jc w:val="center"/>
        <w:rPr>
          <w:b/>
        </w:rPr>
      </w:pPr>
    </w:p>
    <w:p w14:paraId="34AE9622" w14:textId="28C27357" w:rsidR="00A953E9" w:rsidRDefault="00A953E9" w:rsidP="00C37375">
      <w:pPr>
        <w:jc w:val="center"/>
        <w:rPr>
          <w:b/>
        </w:rPr>
      </w:pPr>
    </w:p>
    <w:p w14:paraId="46CF940A" w14:textId="246F2FC2" w:rsidR="00A953E9" w:rsidRDefault="00A953E9" w:rsidP="00C37375">
      <w:pPr>
        <w:jc w:val="center"/>
        <w:rPr>
          <w:b/>
        </w:rPr>
      </w:pPr>
    </w:p>
    <w:p w14:paraId="5887DD12" w14:textId="6F38F332" w:rsidR="00A953E9" w:rsidRDefault="00A953E9" w:rsidP="00C37375">
      <w:pPr>
        <w:jc w:val="center"/>
        <w:rPr>
          <w:b/>
        </w:rPr>
      </w:pPr>
    </w:p>
    <w:p w14:paraId="76D6C86F" w14:textId="28D45385" w:rsidR="00A953E9" w:rsidRDefault="00A953E9" w:rsidP="00C37375">
      <w:pPr>
        <w:jc w:val="center"/>
        <w:rPr>
          <w:b/>
        </w:rPr>
      </w:pPr>
    </w:p>
    <w:p w14:paraId="7494DF45" w14:textId="0E463EA0" w:rsidR="00A953E9" w:rsidRDefault="00A953E9" w:rsidP="00C37375">
      <w:pPr>
        <w:jc w:val="center"/>
        <w:rPr>
          <w:b/>
        </w:rPr>
      </w:pPr>
    </w:p>
    <w:p w14:paraId="37DD2A9C" w14:textId="3AB87C23" w:rsidR="00A953E9" w:rsidRDefault="00A953E9" w:rsidP="00C37375">
      <w:pPr>
        <w:jc w:val="center"/>
        <w:rPr>
          <w:b/>
        </w:rPr>
      </w:pPr>
    </w:p>
    <w:p w14:paraId="527F1FE8" w14:textId="71F7F546" w:rsidR="00A953E9" w:rsidRDefault="00A953E9" w:rsidP="00C37375">
      <w:pPr>
        <w:jc w:val="center"/>
        <w:rPr>
          <w:b/>
        </w:rPr>
      </w:pPr>
    </w:p>
    <w:p w14:paraId="50897125" w14:textId="43C675E1" w:rsidR="00A953E9" w:rsidRDefault="00A953E9" w:rsidP="00C37375">
      <w:pPr>
        <w:jc w:val="center"/>
        <w:rPr>
          <w:b/>
        </w:rPr>
      </w:pPr>
    </w:p>
    <w:p w14:paraId="2FA4FF9F" w14:textId="67EF4A28" w:rsidR="00A953E9" w:rsidRDefault="00A953E9" w:rsidP="00C37375">
      <w:pPr>
        <w:jc w:val="center"/>
        <w:rPr>
          <w:b/>
        </w:rPr>
      </w:pPr>
    </w:p>
    <w:p w14:paraId="61FCC0BD" w14:textId="387AF531" w:rsidR="00A953E9" w:rsidRDefault="00A953E9" w:rsidP="00C37375">
      <w:pPr>
        <w:jc w:val="center"/>
        <w:rPr>
          <w:rFonts w:eastAsiaTheme="minorHAnsi"/>
        </w:rPr>
      </w:pPr>
    </w:p>
    <w:p w14:paraId="601D2D2B" w14:textId="5A5AB8B1" w:rsidR="00A953E9" w:rsidRDefault="00A953E9" w:rsidP="00C37375">
      <w:pPr>
        <w:jc w:val="center"/>
        <w:rPr>
          <w:rFonts w:eastAsiaTheme="minorHAnsi"/>
        </w:rPr>
      </w:pPr>
    </w:p>
    <w:p w14:paraId="02B87A01" w14:textId="7A2D38A6" w:rsidR="00A953E9" w:rsidRDefault="00A953E9" w:rsidP="00A953E9">
      <w:pPr>
        <w:pStyle w:val="a6"/>
        <w:jc w:val="right"/>
        <w:rPr>
          <w:rFonts w:ascii="Times New Roman" w:eastAsia="Calibri" w:hAnsi="Times New Roman" w:cs="Times New Roman"/>
          <w:b/>
        </w:rPr>
      </w:pPr>
      <w:proofErr w:type="spellStart"/>
      <w:r>
        <w:rPr>
          <w:rFonts w:ascii="Times New Roman" w:eastAsia="Calibri" w:hAnsi="Times New Roman" w:cs="Times New Roman"/>
          <w:b/>
        </w:rPr>
        <w:lastRenderedPageBreak/>
        <w:t>Проєкт</w:t>
      </w:r>
      <w:proofErr w:type="spellEnd"/>
    </w:p>
    <w:p w14:paraId="33E332AA" w14:textId="2E1B85FD" w:rsidR="00A953E9" w:rsidRDefault="00A953E9" w:rsidP="00A953E9">
      <w:pPr>
        <w:pStyle w:val="a6"/>
        <w:jc w:val="right"/>
        <w:rPr>
          <w:rFonts w:ascii="Times New Roman" w:eastAsia="Calibri" w:hAnsi="Times New Roman" w:cs="Times New Roman"/>
          <w:b/>
        </w:rPr>
      </w:pPr>
    </w:p>
    <w:p w14:paraId="70F019C4" w14:textId="77777777" w:rsidR="00A953E9" w:rsidRDefault="00A953E9" w:rsidP="00A953E9">
      <w:pPr>
        <w:pStyle w:val="a6"/>
        <w:jc w:val="right"/>
        <w:rPr>
          <w:rFonts w:ascii="Times New Roman" w:eastAsia="Calibri" w:hAnsi="Times New Roman" w:cs="Times New Roman"/>
          <w:b/>
        </w:rPr>
      </w:pPr>
    </w:p>
    <w:p w14:paraId="656C319E" w14:textId="77777777" w:rsidR="00A953E9" w:rsidRPr="002C799F" w:rsidRDefault="00A953E9" w:rsidP="00C37375">
      <w:pPr>
        <w:jc w:val="center"/>
        <w:rPr>
          <w:rFonts w:eastAsiaTheme="minorHAnsi"/>
        </w:rPr>
      </w:pPr>
    </w:p>
    <w:p w14:paraId="1A398CF8" w14:textId="35ECB2E1" w:rsidR="000A1129" w:rsidRPr="002C799F" w:rsidRDefault="000A1129" w:rsidP="000A1129">
      <w:pPr>
        <w:pStyle w:val="a6"/>
        <w:jc w:val="center"/>
        <w:rPr>
          <w:rFonts w:ascii="Times New Roman" w:eastAsia="Calibri" w:hAnsi="Times New Roman" w:cs="Times New Roman"/>
          <w:b/>
        </w:rPr>
      </w:pPr>
      <w:r w:rsidRPr="002C799F">
        <w:rPr>
          <w:rFonts w:ascii="Times New Roman" w:eastAsia="Calibri" w:hAnsi="Times New Roman" w:cs="Times New Roman"/>
          <w:b/>
          <w:noProof/>
          <w:lang w:eastAsia="uk-UA"/>
        </w:rPr>
        <w:drawing>
          <wp:inline distT="0" distB="0" distL="0" distR="0" wp14:anchorId="7DCC1B20" wp14:editId="3E574B33">
            <wp:extent cx="438150" cy="61912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19125"/>
                    </a:xfrm>
                    <a:prstGeom prst="rect">
                      <a:avLst/>
                    </a:prstGeom>
                    <a:noFill/>
                    <a:ln>
                      <a:noFill/>
                    </a:ln>
                  </pic:spPr>
                </pic:pic>
              </a:graphicData>
            </a:graphic>
          </wp:inline>
        </w:drawing>
      </w:r>
    </w:p>
    <w:p w14:paraId="2CE1C0C4" w14:textId="77777777" w:rsidR="000A1129" w:rsidRPr="002C799F" w:rsidRDefault="000A1129" w:rsidP="000A1129">
      <w:pPr>
        <w:pStyle w:val="a6"/>
        <w:jc w:val="center"/>
        <w:rPr>
          <w:rFonts w:ascii="Times New Roman" w:eastAsia="Calibri" w:hAnsi="Times New Roman" w:cs="Times New Roman"/>
          <w:b/>
        </w:rPr>
      </w:pPr>
      <w:r w:rsidRPr="002C799F">
        <w:rPr>
          <w:rFonts w:ascii="Times New Roman" w:eastAsia="Calibri" w:hAnsi="Times New Roman" w:cs="Times New Roman"/>
          <w:b/>
        </w:rPr>
        <w:t>КОСІВСЬКА  МІСЬКА  РАДА</w:t>
      </w:r>
    </w:p>
    <w:p w14:paraId="6BACDB4B" w14:textId="77777777" w:rsidR="000A1129" w:rsidRPr="002C799F" w:rsidRDefault="000A1129" w:rsidP="000A1129">
      <w:pPr>
        <w:pStyle w:val="a6"/>
        <w:jc w:val="center"/>
        <w:rPr>
          <w:rFonts w:ascii="Times New Roman" w:eastAsia="Calibri" w:hAnsi="Times New Roman" w:cs="Times New Roman"/>
          <w:b/>
        </w:rPr>
      </w:pPr>
      <w:r w:rsidRPr="002C799F">
        <w:rPr>
          <w:rFonts w:ascii="Times New Roman" w:eastAsia="Calibri" w:hAnsi="Times New Roman" w:cs="Times New Roman"/>
          <w:b/>
        </w:rPr>
        <w:t>КОСІВСЬКОГО РАЙОНУ</w:t>
      </w:r>
    </w:p>
    <w:p w14:paraId="6165C002" w14:textId="77777777" w:rsidR="000A1129" w:rsidRPr="002C799F" w:rsidRDefault="000A1129" w:rsidP="000A1129">
      <w:pPr>
        <w:pStyle w:val="a6"/>
        <w:jc w:val="center"/>
        <w:rPr>
          <w:rFonts w:ascii="Times New Roman" w:eastAsia="Calibri" w:hAnsi="Times New Roman" w:cs="Times New Roman"/>
          <w:b/>
        </w:rPr>
      </w:pPr>
      <w:r w:rsidRPr="002C799F">
        <w:rPr>
          <w:rFonts w:ascii="Times New Roman" w:eastAsia="Calibri" w:hAnsi="Times New Roman" w:cs="Times New Roman"/>
          <w:b/>
        </w:rPr>
        <w:t>ІВАНО-ФРАНКІВСЬКОЇ ОБЛАСТІ</w:t>
      </w:r>
    </w:p>
    <w:p w14:paraId="1783FEFF" w14:textId="77777777" w:rsidR="000A1129" w:rsidRPr="002C799F" w:rsidRDefault="000A1129" w:rsidP="000A1129">
      <w:pPr>
        <w:pStyle w:val="a6"/>
        <w:jc w:val="center"/>
        <w:rPr>
          <w:rFonts w:ascii="Times New Roman" w:eastAsia="Calibri" w:hAnsi="Times New Roman" w:cs="Times New Roman"/>
          <w:b/>
        </w:rPr>
      </w:pPr>
      <w:r w:rsidRPr="002C799F">
        <w:rPr>
          <w:rFonts w:ascii="Times New Roman" w:eastAsia="Calibri" w:hAnsi="Times New Roman" w:cs="Times New Roman"/>
          <w:b/>
        </w:rPr>
        <w:t>Восьме демократичне скликання</w:t>
      </w:r>
    </w:p>
    <w:p w14:paraId="3DDA3030" w14:textId="77777777" w:rsidR="000A1129" w:rsidRPr="002C799F" w:rsidRDefault="000A1129" w:rsidP="000A1129">
      <w:pPr>
        <w:pStyle w:val="a6"/>
        <w:jc w:val="center"/>
        <w:rPr>
          <w:rFonts w:ascii="Times New Roman" w:eastAsia="Calibri" w:hAnsi="Times New Roman" w:cs="Times New Roman"/>
          <w:lang w:val="ru-RU"/>
        </w:rPr>
      </w:pPr>
      <w:r w:rsidRPr="002C799F">
        <w:rPr>
          <w:rFonts w:ascii="Times New Roman" w:eastAsia="Calibri" w:hAnsi="Times New Roman" w:cs="Times New Roman"/>
          <w:b/>
        </w:rPr>
        <w:t>П’ятдесят шоста сесія</w:t>
      </w:r>
      <w:r w:rsidRPr="002C799F">
        <w:rPr>
          <w:rFonts w:ascii="Times New Roman" w:eastAsia="Calibri" w:hAnsi="Times New Roman" w:cs="Times New Roman"/>
        </w:rPr>
        <w:br/>
        <w:t>________________________________________________________________________________</w:t>
      </w:r>
    </w:p>
    <w:p w14:paraId="76777A13" w14:textId="77777777" w:rsidR="000A1129" w:rsidRPr="002C799F" w:rsidRDefault="000A1129" w:rsidP="000A1129">
      <w:pPr>
        <w:pStyle w:val="a6"/>
        <w:jc w:val="center"/>
        <w:rPr>
          <w:rFonts w:ascii="Times New Roman" w:eastAsia="Calibri" w:hAnsi="Times New Roman" w:cs="Times New Roman"/>
          <w:b/>
        </w:rPr>
      </w:pPr>
      <w:r w:rsidRPr="002C799F">
        <w:rPr>
          <w:rFonts w:ascii="Times New Roman" w:eastAsia="Calibri" w:hAnsi="Times New Roman" w:cs="Times New Roman"/>
          <w:b/>
        </w:rPr>
        <w:t xml:space="preserve">Р І Ш Е Н </w:t>
      </w:r>
      <w:proofErr w:type="spellStart"/>
      <w:r w:rsidRPr="002C799F">
        <w:rPr>
          <w:rFonts w:ascii="Times New Roman" w:eastAsia="Calibri" w:hAnsi="Times New Roman" w:cs="Times New Roman"/>
          <w:b/>
        </w:rPr>
        <w:t>Н</w:t>
      </w:r>
      <w:proofErr w:type="spellEnd"/>
      <w:r w:rsidRPr="002C799F">
        <w:rPr>
          <w:rFonts w:ascii="Times New Roman" w:eastAsia="Calibri" w:hAnsi="Times New Roman" w:cs="Times New Roman"/>
          <w:b/>
        </w:rPr>
        <w:t xml:space="preserve"> Я</w:t>
      </w:r>
    </w:p>
    <w:p w14:paraId="60932688" w14:textId="77777777" w:rsidR="000A1129" w:rsidRPr="002C799F" w:rsidRDefault="000A1129" w:rsidP="000A1129">
      <w:pPr>
        <w:pStyle w:val="a6"/>
        <w:rPr>
          <w:rStyle w:val="a4"/>
          <w:lang w:val="ru-RU"/>
        </w:rPr>
      </w:pPr>
    </w:p>
    <w:p w14:paraId="083A2486" w14:textId="77777777" w:rsidR="000A1129" w:rsidRPr="002C799F" w:rsidRDefault="000A1129" w:rsidP="000A1129">
      <w:pPr>
        <w:pStyle w:val="a6"/>
        <w:rPr>
          <w:rStyle w:val="a4"/>
          <w:rFonts w:eastAsia="Calibri"/>
        </w:rPr>
      </w:pPr>
    </w:p>
    <w:p w14:paraId="1158E28B" w14:textId="461972C2" w:rsidR="000A1129" w:rsidRPr="00A953E9" w:rsidRDefault="000A1129" w:rsidP="00A953E9">
      <w:pPr>
        <w:pStyle w:val="a6"/>
        <w:rPr>
          <w:rFonts w:ascii="Times New Roman" w:hAnsi="Times New Roman" w:cs="Times New Roman"/>
        </w:rPr>
      </w:pPr>
      <w:r w:rsidRPr="002C799F">
        <w:rPr>
          <w:rFonts w:ascii="Times New Roman" w:eastAsia="Calibri" w:hAnsi="Times New Roman" w:cs="Times New Roman"/>
          <w:b/>
        </w:rPr>
        <w:t>від __________ 2025 року                                                                                    №__________</w:t>
      </w:r>
    </w:p>
    <w:p w14:paraId="19F7ABA4" w14:textId="77777777" w:rsidR="000A1129" w:rsidRPr="002C799F" w:rsidRDefault="000A1129" w:rsidP="000A1129">
      <w:pPr>
        <w:pStyle w:val="a6"/>
        <w:ind w:right="5103"/>
        <w:jc w:val="both"/>
        <w:rPr>
          <w:rFonts w:ascii="Times New Roman" w:eastAsia="Calibri" w:hAnsi="Times New Roman" w:cs="Times New Roman"/>
          <w:b/>
          <w:bCs/>
        </w:rPr>
      </w:pPr>
      <w:r w:rsidRPr="002C799F">
        <w:rPr>
          <w:rFonts w:ascii="Times New Roman" w:eastAsia="Calibri" w:hAnsi="Times New Roman" w:cs="Times New Roman"/>
          <w:b/>
          <w:bCs/>
          <w:shd w:val="clear" w:color="auto" w:fill="FFFFFF"/>
        </w:rPr>
        <w:t xml:space="preserve">Про </w:t>
      </w:r>
      <w:r w:rsidRPr="002C799F">
        <w:rPr>
          <w:rFonts w:ascii="Times New Roman" w:eastAsia="Calibri" w:hAnsi="Times New Roman" w:cs="Times New Roman"/>
          <w:b/>
          <w:bCs/>
        </w:rPr>
        <w:t xml:space="preserve">внесення змін до генерального плану села Яворів Косівської міської територіальної громади Косівського району Івано-Франківської області </w:t>
      </w:r>
    </w:p>
    <w:p w14:paraId="4D806E72" w14:textId="77777777" w:rsidR="000A1129" w:rsidRPr="002C799F" w:rsidRDefault="000A1129" w:rsidP="000A1129">
      <w:pPr>
        <w:rPr>
          <w:rFonts w:eastAsia="Calibri"/>
          <w:lang w:val="uk-UA"/>
        </w:rPr>
      </w:pPr>
    </w:p>
    <w:p w14:paraId="5319EA46" w14:textId="77777777" w:rsidR="000A1129" w:rsidRPr="002C799F" w:rsidRDefault="000A1129" w:rsidP="000A1129">
      <w:pPr>
        <w:pStyle w:val="a6"/>
        <w:ind w:firstLine="709"/>
        <w:jc w:val="both"/>
        <w:rPr>
          <w:rFonts w:ascii="Times New Roman" w:eastAsia="Calibri" w:hAnsi="Times New Roman" w:cs="Times New Roman"/>
        </w:rPr>
      </w:pPr>
      <w:r w:rsidRPr="002C799F">
        <w:rPr>
          <w:rStyle w:val="rvts11"/>
          <w:rFonts w:ascii="Times New Roman" w:eastAsia="Calibri" w:hAnsi="Times New Roman" w:cs="Times New Roman"/>
          <w:shd w:val="clear" w:color="auto" w:fill="FFFFFF"/>
        </w:rPr>
        <w:t>К</w:t>
      </w:r>
      <w:r w:rsidRPr="002C799F">
        <w:rPr>
          <w:rStyle w:val="rvts60"/>
          <w:rFonts w:ascii="Times New Roman" w:eastAsia="Calibri" w:hAnsi="Times New Roman" w:cs="Times New Roman"/>
          <w:shd w:val="clear" w:color="auto" w:fill="FFFFFF"/>
        </w:rPr>
        <w:t>еруючись ст. ст. 16</w:t>
      </w:r>
      <w:r w:rsidRPr="002C799F">
        <w:rPr>
          <w:rStyle w:val="rvts60"/>
          <w:rFonts w:ascii="Times New Roman" w:eastAsia="Calibri" w:hAnsi="Times New Roman" w:cs="Times New Roman"/>
          <w:shd w:val="clear" w:color="auto" w:fill="FFFFFF"/>
          <w:vertAlign w:val="superscript"/>
        </w:rPr>
        <w:t>1</w:t>
      </w:r>
      <w:r w:rsidRPr="002C799F">
        <w:rPr>
          <w:rStyle w:val="rvts60"/>
          <w:rFonts w:ascii="Times New Roman" w:eastAsia="Calibri" w:hAnsi="Times New Roman" w:cs="Times New Roman"/>
          <w:shd w:val="clear" w:color="auto" w:fill="FFFFFF"/>
        </w:rPr>
        <w:t>, 17, 18, 20, 21 Закону</w:t>
      </w:r>
      <w:r w:rsidRPr="002C799F">
        <w:rPr>
          <w:rStyle w:val="rvts11"/>
          <w:rFonts w:ascii="Times New Roman" w:eastAsia="Calibri" w:hAnsi="Times New Roman" w:cs="Times New Roman"/>
          <w:shd w:val="clear" w:color="auto" w:fill="FFFFFF"/>
        </w:rPr>
        <w:t> України</w:t>
      </w:r>
      <w:r w:rsidRPr="002C799F">
        <w:rPr>
          <w:rStyle w:val="rvts60"/>
          <w:rFonts w:ascii="Times New Roman" w:eastAsia="Calibri" w:hAnsi="Times New Roman" w:cs="Times New Roman"/>
          <w:shd w:val="clear" w:color="auto" w:fill="FFFFFF"/>
        </w:rPr>
        <w:t xml:space="preserve"> «Про регулювання містобудівної діяльності», ст.. 17 Закону України «Про основи містобудування», п.42 частини 1 ст. 26 </w:t>
      </w:r>
      <w:r w:rsidRPr="002C799F">
        <w:rPr>
          <w:rStyle w:val="rvts11"/>
          <w:rFonts w:ascii="Times New Roman" w:eastAsia="Calibri" w:hAnsi="Times New Roman" w:cs="Times New Roman"/>
          <w:shd w:val="clear" w:color="auto" w:fill="FFFFFF"/>
        </w:rPr>
        <w:t>Закону України «Про місцеве самоврядування в Україні», Законом України «Про внесення змін до деяких законодавчих актів України щодо планування використання земель», П</w:t>
      </w:r>
      <w:r w:rsidRPr="002C799F">
        <w:rPr>
          <w:rFonts w:ascii="Times New Roman" w:eastAsia="Calibri" w:hAnsi="Times New Roman" w:cs="Times New Roman"/>
          <w:shd w:val="clear" w:color="auto" w:fill="FFFFFF"/>
        </w:rPr>
        <w:t>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w:t>
      </w:r>
      <w:r w:rsidRPr="002C799F">
        <w:rPr>
          <w:rStyle w:val="rvts60"/>
          <w:rFonts w:ascii="Times New Roman" w:eastAsia="Calibri" w:hAnsi="Times New Roman" w:cs="Times New Roman"/>
          <w:shd w:val="clear" w:color="auto" w:fill="FFFFFF"/>
        </w:rPr>
        <w:t xml:space="preserve">, Постановою Кабінету Міністрів України від 25.05.2011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 </w:t>
      </w:r>
      <w:r w:rsidRPr="002C799F">
        <w:rPr>
          <w:rFonts w:ascii="Times New Roman" w:eastAsia="Calibri" w:hAnsi="Times New Roman" w:cs="Times New Roman"/>
        </w:rPr>
        <w:t xml:space="preserve">взявши до уваги рішення виконавчого комітету Косівської міської ради від 24.09.2025 року №169 «Про затвердження аналітичного звіту за результатами містобудівного моніторингу генерального плану села Яворів Косівської міської територіальної громади Косівського району Івано-Франківської області за 2024 рік» та висновок постійної депутатської комісії з питань комунальної власності та житлово-комунального господарства Косівської міської ради від _____ року № ___/2025, </w:t>
      </w:r>
      <w:r w:rsidRPr="002C799F">
        <w:rPr>
          <w:rFonts w:ascii="Times New Roman" w:eastAsia="Calibri" w:hAnsi="Times New Roman" w:cs="Times New Roman"/>
          <w:b/>
          <w:shd w:val="clear" w:color="auto" w:fill="FFFFFF"/>
        </w:rPr>
        <w:t>Косівська міська рада вирішила:</w:t>
      </w:r>
    </w:p>
    <w:p w14:paraId="243D579F" w14:textId="77777777" w:rsidR="000A1129" w:rsidRPr="002C799F" w:rsidRDefault="000A1129" w:rsidP="000A1129">
      <w:pPr>
        <w:pStyle w:val="a6"/>
        <w:ind w:firstLine="709"/>
        <w:jc w:val="both"/>
        <w:rPr>
          <w:rFonts w:ascii="Times New Roman" w:eastAsia="Calibri" w:hAnsi="Times New Roman" w:cs="Times New Roman"/>
          <w:b/>
          <w:shd w:val="clear" w:color="auto" w:fill="FFFFFF"/>
        </w:rPr>
      </w:pPr>
    </w:p>
    <w:p w14:paraId="60574095" w14:textId="77777777" w:rsidR="000A1129" w:rsidRPr="002C799F" w:rsidRDefault="000A1129" w:rsidP="000A1129">
      <w:pPr>
        <w:pStyle w:val="a6"/>
        <w:numPr>
          <w:ilvl w:val="0"/>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bCs/>
          <w:shd w:val="clear" w:color="auto" w:fill="FFFFFF"/>
        </w:rPr>
        <w:t xml:space="preserve">Надати дозвіл на внесення змін до генерального плану села Яворів Косівської міської територіальної громади Косівського району Івано-Франківської області </w:t>
      </w:r>
    </w:p>
    <w:p w14:paraId="0E557B75" w14:textId="77777777" w:rsidR="000A1129" w:rsidRPr="002C799F" w:rsidRDefault="000A1129" w:rsidP="000A1129">
      <w:pPr>
        <w:pStyle w:val="a6"/>
        <w:numPr>
          <w:ilvl w:val="1"/>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bCs/>
          <w:shd w:val="clear" w:color="auto" w:fill="FFFFFF"/>
        </w:rPr>
        <w:t xml:space="preserve"> в межах земельної ділянки з кадастровим номером 2623689101:02:001:0384 загальною площею 0, 25 га (за зверненням </w:t>
      </w:r>
      <w:proofErr w:type="spellStart"/>
      <w:r w:rsidRPr="002C799F">
        <w:rPr>
          <w:rFonts w:ascii="Times New Roman" w:eastAsia="Calibri" w:hAnsi="Times New Roman" w:cs="Times New Roman"/>
          <w:bCs/>
          <w:shd w:val="clear" w:color="auto" w:fill="FFFFFF"/>
        </w:rPr>
        <w:t>Копчука</w:t>
      </w:r>
      <w:proofErr w:type="spellEnd"/>
      <w:r w:rsidRPr="002C799F">
        <w:rPr>
          <w:rFonts w:ascii="Times New Roman" w:eastAsia="Calibri" w:hAnsi="Times New Roman" w:cs="Times New Roman"/>
          <w:bCs/>
          <w:shd w:val="clear" w:color="auto" w:fill="FFFFFF"/>
        </w:rPr>
        <w:t xml:space="preserve"> Михайла Юрійовича);</w:t>
      </w:r>
    </w:p>
    <w:p w14:paraId="006DFD7E" w14:textId="77777777" w:rsidR="000A1129" w:rsidRPr="002C799F" w:rsidRDefault="000A1129" w:rsidP="000A1129">
      <w:pPr>
        <w:pStyle w:val="a6"/>
        <w:numPr>
          <w:ilvl w:val="1"/>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bCs/>
          <w:shd w:val="clear" w:color="auto" w:fill="FFFFFF"/>
        </w:rPr>
        <w:t xml:space="preserve">окремої земельної ділянки площею 0,6 га з кадастровим номером 2623689101:79:001:0001 (за зверненням </w:t>
      </w:r>
      <w:proofErr w:type="spellStart"/>
      <w:r w:rsidRPr="002C799F">
        <w:rPr>
          <w:rFonts w:ascii="Times New Roman" w:eastAsia="Calibri" w:hAnsi="Times New Roman" w:cs="Times New Roman"/>
          <w:bCs/>
          <w:shd w:val="clear" w:color="auto" w:fill="FFFFFF"/>
        </w:rPr>
        <w:t>Медвідчука</w:t>
      </w:r>
      <w:proofErr w:type="spellEnd"/>
      <w:r w:rsidRPr="002C799F">
        <w:rPr>
          <w:rFonts w:ascii="Times New Roman" w:eastAsia="Calibri" w:hAnsi="Times New Roman" w:cs="Times New Roman"/>
          <w:bCs/>
          <w:shd w:val="clear" w:color="auto" w:fill="FFFFFF"/>
        </w:rPr>
        <w:t xml:space="preserve"> Лук’яна Степановича від імені якого діє </w:t>
      </w:r>
      <w:proofErr w:type="spellStart"/>
      <w:r w:rsidRPr="002C799F">
        <w:rPr>
          <w:rFonts w:ascii="Times New Roman" w:eastAsia="Calibri" w:hAnsi="Times New Roman" w:cs="Times New Roman"/>
          <w:bCs/>
          <w:shd w:val="clear" w:color="auto" w:fill="FFFFFF"/>
        </w:rPr>
        <w:t>Медвідчук</w:t>
      </w:r>
      <w:proofErr w:type="spellEnd"/>
      <w:r w:rsidRPr="002C799F">
        <w:rPr>
          <w:rFonts w:ascii="Times New Roman" w:eastAsia="Calibri" w:hAnsi="Times New Roman" w:cs="Times New Roman"/>
          <w:bCs/>
          <w:shd w:val="clear" w:color="auto" w:fill="FFFFFF"/>
        </w:rPr>
        <w:t xml:space="preserve"> Юрій Лук’янович).</w:t>
      </w:r>
    </w:p>
    <w:p w14:paraId="16A270EA" w14:textId="77777777" w:rsidR="000A1129" w:rsidRPr="002C799F" w:rsidRDefault="000A1129" w:rsidP="000A1129">
      <w:pPr>
        <w:pStyle w:val="a6"/>
        <w:numPr>
          <w:ilvl w:val="0"/>
          <w:numId w:val="18"/>
        </w:numPr>
        <w:tabs>
          <w:tab w:val="left" w:pos="360"/>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t>Замовником визначити виконавчий комітет Косівської міської ради Косівського району Івано-Франківської області.</w:t>
      </w:r>
    </w:p>
    <w:p w14:paraId="70D285F1" w14:textId="77777777" w:rsidR="000A1129" w:rsidRPr="002C799F" w:rsidRDefault="000A1129" w:rsidP="000A1129">
      <w:pPr>
        <w:pStyle w:val="a6"/>
        <w:numPr>
          <w:ilvl w:val="0"/>
          <w:numId w:val="18"/>
        </w:numPr>
        <w:tabs>
          <w:tab w:val="left" w:pos="360"/>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t xml:space="preserve">Звернутися до постійних лісокористувачів, які ведуть свою діяльність на територіях, що суміжні із земельною ділянкою, вказаною у пунктах 1.1-1.2 для отримання інформації щодо розміщення територій лісогосподарського призначення та типів лісових насаджень  в межах таких територій з метою належного </w:t>
      </w:r>
      <w:r w:rsidRPr="002C799F">
        <w:rPr>
          <w:rFonts w:ascii="Times New Roman" w:eastAsia="Calibri" w:hAnsi="Times New Roman" w:cs="Times New Roman"/>
        </w:rPr>
        <w:lastRenderedPageBreak/>
        <w:t>врахування вимог щодо протипожежних розривів під час розроблення містобудівної документації.</w:t>
      </w:r>
    </w:p>
    <w:p w14:paraId="57695816" w14:textId="77777777" w:rsidR="000A1129" w:rsidRPr="002C799F" w:rsidRDefault="000A1129" w:rsidP="000A1129">
      <w:pPr>
        <w:pStyle w:val="a6"/>
        <w:numPr>
          <w:ilvl w:val="0"/>
          <w:numId w:val="18"/>
        </w:numPr>
        <w:tabs>
          <w:tab w:val="left" w:pos="360"/>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t>Внесення змін до генерального плану села Яворів згідно пунктів 1.1-1.2 цього рішення здійснити із використанням містобудівного кадастру на державному рівні.</w:t>
      </w:r>
    </w:p>
    <w:p w14:paraId="7F652B04" w14:textId="77777777" w:rsidR="000A1129" w:rsidRPr="002C799F" w:rsidRDefault="000A1129" w:rsidP="000A1129">
      <w:pPr>
        <w:pStyle w:val="a6"/>
        <w:numPr>
          <w:ilvl w:val="0"/>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t>Затвердити містобудівну документацію на сесії Косівської міської ради згідно чинного законодавства.</w:t>
      </w:r>
    </w:p>
    <w:p w14:paraId="67302F4A" w14:textId="77777777" w:rsidR="000A1129" w:rsidRPr="002C799F" w:rsidRDefault="000A1129" w:rsidP="000A1129">
      <w:pPr>
        <w:pStyle w:val="a6"/>
        <w:numPr>
          <w:ilvl w:val="0"/>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t>Контроль за виконанням даного рішення покласти на постійну депутатську комісію з питань комунальної власності та житлово-комунального господарства (Марія ЧУШУК)</w:t>
      </w:r>
      <w:r w:rsidRPr="002C799F">
        <w:rPr>
          <w:rFonts w:ascii="Times New Roman" w:eastAsia="Times New Roman" w:hAnsi="Times New Roman" w:cs="Times New Roman"/>
        </w:rPr>
        <w:t>.</w:t>
      </w:r>
      <w:r w:rsidRPr="002C799F">
        <w:rPr>
          <w:rFonts w:ascii="Times New Roman" w:eastAsia="Times New Roman" w:hAnsi="Times New Roman" w:cs="Times New Roman"/>
        </w:rPr>
        <w:tab/>
      </w:r>
    </w:p>
    <w:p w14:paraId="3E930705" w14:textId="77777777" w:rsidR="000A1129" w:rsidRPr="002C799F" w:rsidRDefault="000A1129" w:rsidP="000A1129">
      <w:pPr>
        <w:pStyle w:val="a6"/>
        <w:rPr>
          <w:rFonts w:ascii="Times New Roman" w:eastAsia="Calibri" w:hAnsi="Times New Roman" w:cs="Times New Roman"/>
        </w:rPr>
      </w:pPr>
    </w:p>
    <w:p w14:paraId="29811C31" w14:textId="77777777" w:rsidR="000A1129" w:rsidRPr="002C799F" w:rsidRDefault="000A1129" w:rsidP="000A1129">
      <w:pPr>
        <w:pStyle w:val="a6"/>
        <w:jc w:val="center"/>
        <w:rPr>
          <w:rFonts w:ascii="Times New Roman" w:eastAsia="Calibri" w:hAnsi="Times New Roman" w:cs="Times New Roman"/>
          <w:b/>
        </w:rPr>
      </w:pPr>
      <w:r w:rsidRPr="002C799F">
        <w:rPr>
          <w:rFonts w:ascii="Times New Roman" w:eastAsia="Calibri" w:hAnsi="Times New Roman" w:cs="Times New Roman"/>
          <w:b/>
        </w:rPr>
        <w:t>Міський голова                                                                                             Юрій ПЛОСКОНОС</w:t>
      </w:r>
    </w:p>
    <w:p w14:paraId="59234151" w14:textId="77777777" w:rsidR="000A1129" w:rsidRPr="002C799F" w:rsidRDefault="000A1129" w:rsidP="000A1129">
      <w:pPr>
        <w:pStyle w:val="a6"/>
        <w:jc w:val="center"/>
        <w:rPr>
          <w:rFonts w:ascii="Times New Roman" w:eastAsia="Calibri" w:hAnsi="Times New Roman" w:cs="Times New Roman"/>
          <w:b/>
        </w:rPr>
      </w:pPr>
    </w:p>
    <w:p w14:paraId="388D9F23" w14:textId="59544E5F" w:rsidR="000A1129" w:rsidRDefault="000A1129" w:rsidP="000A1129">
      <w:pPr>
        <w:jc w:val="center"/>
        <w:rPr>
          <w:b/>
        </w:rPr>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p>
    <w:p w14:paraId="124F80CF" w14:textId="0F0D4711" w:rsidR="00A953E9" w:rsidRDefault="00A953E9" w:rsidP="000A1129">
      <w:pPr>
        <w:jc w:val="center"/>
        <w:rPr>
          <w:b/>
        </w:rPr>
      </w:pPr>
    </w:p>
    <w:p w14:paraId="0B6BFDB1" w14:textId="48F030B7" w:rsidR="00A953E9" w:rsidRDefault="00A953E9" w:rsidP="000A1129">
      <w:pPr>
        <w:jc w:val="center"/>
        <w:rPr>
          <w:b/>
        </w:rPr>
      </w:pPr>
    </w:p>
    <w:p w14:paraId="4189A5E9" w14:textId="58AEB5C8" w:rsidR="00A953E9" w:rsidRDefault="00A953E9" w:rsidP="000A1129">
      <w:pPr>
        <w:jc w:val="center"/>
        <w:rPr>
          <w:b/>
        </w:rPr>
      </w:pPr>
    </w:p>
    <w:p w14:paraId="4180A734" w14:textId="7F9B3ECB" w:rsidR="00A953E9" w:rsidRDefault="00A953E9" w:rsidP="000A1129">
      <w:pPr>
        <w:jc w:val="center"/>
        <w:rPr>
          <w:b/>
        </w:rPr>
      </w:pPr>
    </w:p>
    <w:p w14:paraId="01C4E7D6" w14:textId="79FEBA68" w:rsidR="00A953E9" w:rsidRDefault="00A953E9" w:rsidP="000A1129">
      <w:pPr>
        <w:jc w:val="center"/>
        <w:rPr>
          <w:b/>
        </w:rPr>
      </w:pPr>
    </w:p>
    <w:p w14:paraId="3C42146E" w14:textId="4E16990D" w:rsidR="00A953E9" w:rsidRDefault="00A953E9" w:rsidP="000A1129">
      <w:pPr>
        <w:jc w:val="center"/>
        <w:rPr>
          <w:b/>
        </w:rPr>
      </w:pPr>
    </w:p>
    <w:p w14:paraId="53FA6070" w14:textId="475284ED" w:rsidR="00A953E9" w:rsidRDefault="00A953E9" w:rsidP="000A1129">
      <w:pPr>
        <w:jc w:val="center"/>
        <w:rPr>
          <w:b/>
        </w:rPr>
      </w:pPr>
    </w:p>
    <w:p w14:paraId="43C24294" w14:textId="0E80F060" w:rsidR="00A953E9" w:rsidRDefault="00A953E9" w:rsidP="000A1129">
      <w:pPr>
        <w:jc w:val="center"/>
        <w:rPr>
          <w:b/>
        </w:rPr>
      </w:pPr>
    </w:p>
    <w:p w14:paraId="039246BB" w14:textId="1DB01BB9" w:rsidR="00A953E9" w:rsidRDefault="00A953E9" w:rsidP="000A1129">
      <w:pPr>
        <w:jc w:val="center"/>
        <w:rPr>
          <w:b/>
        </w:rPr>
      </w:pPr>
    </w:p>
    <w:p w14:paraId="08244CFF" w14:textId="73AA7C5E" w:rsidR="00A953E9" w:rsidRDefault="00A953E9" w:rsidP="000A1129">
      <w:pPr>
        <w:jc w:val="center"/>
        <w:rPr>
          <w:b/>
        </w:rPr>
      </w:pPr>
    </w:p>
    <w:p w14:paraId="6E722904" w14:textId="2C9C7CDC" w:rsidR="00A953E9" w:rsidRDefault="00A953E9" w:rsidP="000A1129">
      <w:pPr>
        <w:jc w:val="center"/>
        <w:rPr>
          <w:b/>
        </w:rPr>
      </w:pPr>
    </w:p>
    <w:p w14:paraId="0A6EC7E3" w14:textId="56F6F946" w:rsidR="00A953E9" w:rsidRDefault="00A953E9" w:rsidP="000A1129">
      <w:pPr>
        <w:jc w:val="center"/>
        <w:rPr>
          <w:b/>
        </w:rPr>
      </w:pPr>
    </w:p>
    <w:p w14:paraId="5BC5D9E7" w14:textId="50456D33" w:rsidR="00A953E9" w:rsidRDefault="00A953E9" w:rsidP="000A1129">
      <w:pPr>
        <w:jc w:val="center"/>
        <w:rPr>
          <w:b/>
        </w:rPr>
      </w:pPr>
    </w:p>
    <w:p w14:paraId="127B2827" w14:textId="19C025DB" w:rsidR="00A953E9" w:rsidRDefault="00A953E9" w:rsidP="000A1129">
      <w:pPr>
        <w:jc w:val="center"/>
        <w:rPr>
          <w:b/>
        </w:rPr>
      </w:pPr>
    </w:p>
    <w:p w14:paraId="7B78F32F" w14:textId="6A164DDA" w:rsidR="00A953E9" w:rsidRDefault="00A953E9" w:rsidP="000A1129">
      <w:pPr>
        <w:jc w:val="center"/>
        <w:rPr>
          <w:b/>
        </w:rPr>
      </w:pPr>
    </w:p>
    <w:p w14:paraId="74B5A718" w14:textId="77D82A11" w:rsidR="00A953E9" w:rsidRDefault="00A953E9" w:rsidP="000A1129">
      <w:pPr>
        <w:jc w:val="center"/>
        <w:rPr>
          <w:b/>
        </w:rPr>
      </w:pPr>
    </w:p>
    <w:p w14:paraId="3AD2D32D" w14:textId="44FC28B5" w:rsidR="00A953E9" w:rsidRDefault="00A953E9" w:rsidP="000A1129">
      <w:pPr>
        <w:jc w:val="center"/>
        <w:rPr>
          <w:b/>
        </w:rPr>
      </w:pPr>
    </w:p>
    <w:p w14:paraId="18B28CE9" w14:textId="14D4825E" w:rsidR="00A953E9" w:rsidRDefault="00A953E9" w:rsidP="000A1129">
      <w:pPr>
        <w:jc w:val="center"/>
        <w:rPr>
          <w:b/>
        </w:rPr>
      </w:pPr>
    </w:p>
    <w:p w14:paraId="3799FAB5" w14:textId="2933D230" w:rsidR="00A953E9" w:rsidRDefault="00A953E9" w:rsidP="000A1129">
      <w:pPr>
        <w:jc w:val="center"/>
        <w:rPr>
          <w:b/>
        </w:rPr>
      </w:pPr>
    </w:p>
    <w:p w14:paraId="44134C83" w14:textId="336B0599" w:rsidR="00A953E9" w:rsidRDefault="00A953E9" w:rsidP="000A1129">
      <w:pPr>
        <w:jc w:val="center"/>
        <w:rPr>
          <w:b/>
        </w:rPr>
      </w:pPr>
    </w:p>
    <w:p w14:paraId="2BC2876A" w14:textId="60D1B643" w:rsidR="00A953E9" w:rsidRDefault="00A953E9" w:rsidP="000A1129">
      <w:pPr>
        <w:jc w:val="center"/>
        <w:rPr>
          <w:b/>
        </w:rPr>
      </w:pPr>
    </w:p>
    <w:p w14:paraId="684A107D" w14:textId="7C6777AE" w:rsidR="00A953E9" w:rsidRDefault="00A953E9" w:rsidP="000A1129">
      <w:pPr>
        <w:jc w:val="center"/>
        <w:rPr>
          <w:b/>
        </w:rPr>
      </w:pPr>
    </w:p>
    <w:p w14:paraId="28673A1C" w14:textId="1B2D0D3B" w:rsidR="00A953E9" w:rsidRDefault="00A953E9" w:rsidP="000A1129">
      <w:pPr>
        <w:jc w:val="center"/>
        <w:rPr>
          <w:b/>
        </w:rPr>
      </w:pPr>
    </w:p>
    <w:p w14:paraId="2A6147BB" w14:textId="7109ACB8" w:rsidR="00A953E9" w:rsidRDefault="00A953E9" w:rsidP="000A1129">
      <w:pPr>
        <w:jc w:val="center"/>
        <w:rPr>
          <w:b/>
        </w:rPr>
      </w:pPr>
    </w:p>
    <w:p w14:paraId="1B33FC3E" w14:textId="3460917E" w:rsidR="00A953E9" w:rsidRDefault="00A953E9" w:rsidP="000A1129">
      <w:pPr>
        <w:jc w:val="center"/>
        <w:rPr>
          <w:b/>
        </w:rPr>
      </w:pPr>
    </w:p>
    <w:p w14:paraId="77BA66BC" w14:textId="450443F1" w:rsidR="00A953E9" w:rsidRDefault="00A953E9" w:rsidP="000A1129">
      <w:pPr>
        <w:jc w:val="center"/>
        <w:rPr>
          <w:b/>
        </w:rPr>
      </w:pPr>
    </w:p>
    <w:p w14:paraId="4FAF41F3" w14:textId="1181F979" w:rsidR="00A953E9" w:rsidRDefault="00A953E9" w:rsidP="000A1129">
      <w:pPr>
        <w:jc w:val="center"/>
        <w:rPr>
          <w:b/>
        </w:rPr>
      </w:pPr>
    </w:p>
    <w:p w14:paraId="424C438A" w14:textId="02C7E1E6" w:rsidR="00A953E9" w:rsidRDefault="00A953E9" w:rsidP="000A1129">
      <w:pPr>
        <w:jc w:val="center"/>
        <w:rPr>
          <w:b/>
        </w:rPr>
      </w:pPr>
    </w:p>
    <w:p w14:paraId="4931E316" w14:textId="19E1951E" w:rsidR="00A953E9" w:rsidRDefault="00A953E9" w:rsidP="000A1129">
      <w:pPr>
        <w:jc w:val="center"/>
        <w:rPr>
          <w:b/>
        </w:rPr>
      </w:pPr>
    </w:p>
    <w:p w14:paraId="7E226D5F" w14:textId="09CACEAD" w:rsidR="00A953E9" w:rsidRDefault="00A953E9" w:rsidP="000A1129">
      <w:pPr>
        <w:jc w:val="center"/>
        <w:rPr>
          <w:b/>
        </w:rPr>
      </w:pPr>
    </w:p>
    <w:p w14:paraId="44676B62" w14:textId="4E8F72B5" w:rsidR="00A953E9" w:rsidRDefault="00A953E9" w:rsidP="000A1129">
      <w:pPr>
        <w:jc w:val="center"/>
        <w:rPr>
          <w:b/>
        </w:rPr>
      </w:pPr>
    </w:p>
    <w:p w14:paraId="70305701" w14:textId="0986A59F" w:rsidR="00A953E9" w:rsidRDefault="00A953E9" w:rsidP="000A1129">
      <w:pPr>
        <w:jc w:val="center"/>
        <w:rPr>
          <w:b/>
        </w:rPr>
      </w:pPr>
    </w:p>
    <w:p w14:paraId="0D8C79BD" w14:textId="61270B3E" w:rsidR="00A953E9" w:rsidRDefault="00A953E9" w:rsidP="000A1129">
      <w:pPr>
        <w:jc w:val="center"/>
        <w:rPr>
          <w:b/>
        </w:rPr>
      </w:pPr>
    </w:p>
    <w:p w14:paraId="31E74395" w14:textId="101880DA" w:rsidR="00A953E9" w:rsidRDefault="00A953E9" w:rsidP="000A1129">
      <w:pPr>
        <w:jc w:val="center"/>
        <w:rPr>
          <w:b/>
        </w:rPr>
      </w:pPr>
    </w:p>
    <w:p w14:paraId="1713D6E2" w14:textId="6F274B9B" w:rsidR="00A953E9" w:rsidRDefault="00A953E9" w:rsidP="000A1129">
      <w:pPr>
        <w:jc w:val="center"/>
        <w:rPr>
          <w:b/>
        </w:rPr>
      </w:pPr>
    </w:p>
    <w:p w14:paraId="518C594A" w14:textId="104A5FF3" w:rsidR="00A953E9" w:rsidRDefault="00A953E9" w:rsidP="000A1129">
      <w:pPr>
        <w:jc w:val="center"/>
        <w:rPr>
          <w:b/>
        </w:rPr>
      </w:pPr>
    </w:p>
    <w:p w14:paraId="104FAE9E" w14:textId="5BEAA5DC" w:rsidR="00A953E9" w:rsidRDefault="00A953E9" w:rsidP="000A1129">
      <w:pPr>
        <w:jc w:val="center"/>
        <w:rPr>
          <w:b/>
        </w:rPr>
      </w:pPr>
    </w:p>
    <w:p w14:paraId="53E9C72E" w14:textId="4A8B1CE2" w:rsidR="00A953E9" w:rsidRDefault="00A953E9" w:rsidP="000A1129">
      <w:pPr>
        <w:jc w:val="center"/>
        <w:rPr>
          <w:b/>
        </w:rPr>
      </w:pPr>
    </w:p>
    <w:p w14:paraId="55DFD687" w14:textId="0735DD60" w:rsidR="00A953E9" w:rsidRDefault="00A953E9" w:rsidP="000A1129">
      <w:pPr>
        <w:jc w:val="center"/>
        <w:rPr>
          <w:b/>
        </w:rPr>
      </w:pPr>
    </w:p>
    <w:p w14:paraId="387A67AB" w14:textId="77777777" w:rsidR="00A953E9" w:rsidRPr="002C799F" w:rsidRDefault="00A953E9" w:rsidP="000A1129">
      <w:pPr>
        <w:jc w:val="center"/>
        <w:rPr>
          <w:rFonts w:eastAsiaTheme="minorHAnsi"/>
        </w:rPr>
      </w:pPr>
    </w:p>
    <w:p w14:paraId="00FF0FF8" w14:textId="5C0467E9" w:rsidR="00C37375" w:rsidRPr="002C799F" w:rsidRDefault="00C37375" w:rsidP="00D413F4">
      <w:pPr>
        <w:ind w:left="284"/>
      </w:pPr>
    </w:p>
    <w:p w14:paraId="30134A4F" w14:textId="6F168B6B" w:rsidR="00866E7C" w:rsidRPr="002C799F" w:rsidRDefault="00866E7C" w:rsidP="00D413F4">
      <w:pPr>
        <w:ind w:left="284"/>
      </w:pPr>
    </w:p>
    <w:p w14:paraId="4AE7E303" w14:textId="77777777" w:rsidR="00A953E9" w:rsidRDefault="00A953E9" w:rsidP="00A953E9">
      <w:pPr>
        <w:pStyle w:val="a6"/>
        <w:jc w:val="right"/>
        <w:rPr>
          <w:rFonts w:ascii="Times New Roman" w:eastAsia="Calibri" w:hAnsi="Times New Roman" w:cs="Times New Roman"/>
          <w:b/>
        </w:rPr>
      </w:pPr>
      <w:proofErr w:type="spellStart"/>
      <w:r>
        <w:rPr>
          <w:rFonts w:ascii="Times New Roman" w:eastAsia="Calibri" w:hAnsi="Times New Roman" w:cs="Times New Roman"/>
          <w:b/>
        </w:rPr>
        <w:lastRenderedPageBreak/>
        <w:t>Проєкт</w:t>
      </w:r>
      <w:proofErr w:type="spellEnd"/>
    </w:p>
    <w:p w14:paraId="4EEF7617" w14:textId="539231B0" w:rsidR="00866E7C" w:rsidRPr="002C799F" w:rsidRDefault="00866E7C" w:rsidP="00D413F4">
      <w:pPr>
        <w:ind w:left="284"/>
      </w:pPr>
    </w:p>
    <w:p w14:paraId="2A8904E8" w14:textId="658DF532" w:rsidR="00866E7C" w:rsidRPr="002C799F" w:rsidRDefault="00866E7C" w:rsidP="00D413F4">
      <w:pPr>
        <w:ind w:left="284"/>
      </w:pPr>
    </w:p>
    <w:p w14:paraId="3EEB3258" w14:textId="4B8374E0" w:rsidR="00866E7C" w:rsidRPr="002C799F" w:rsidRDefault="00866E7C" w:rsidP="00866E7C">
      <w:pPr>
        <w:pStyle w:val="a6"/>
        <w:jc w:val="center"/>
        <w:rPr>
          <w:rFonts w:ascii="Times New Roman" w:eastAsia="Calibri" w:hAnsi="Times New Roman" w:cs="Times New Roman"/>
          <w:b/>
        </w:rPr>
      </w:pPr>
      <w:r w:rsidRPr="002C799F">
        <w:rPr>
          <w:rFonts w:ascii="Times New Roman" w:eastAsia="Calibri" w:hAnsi="Times New Roman" w:cs="Times New Roman"/>
          <w:b/>
          <w:noProof/>
          <w:lang w:eastAsia="uk-UA"/>
        </w:rPr>
        <w:drawing>
          <wp:inline distT="0" distB="0" distL="0" distR="0" wp14:anchorId="0A2B6C6C" wp14:editId="0C7A5109">
            <wp:extent cx="438150" cy="61912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19125"/>
                    </a:xfrm>
                    <a:prstGeom prst="rect">
                      <a:avLst/>
                    </a:prstGeom>
                    <a:noFill/>
                    <a:ln>
                      <a:noFill/>
                    </a:ln>
                  </pic:spPr>
                </pic:pic>
              </a:graphicData>
            </a:graphic>
          </wp:inline>
        </w:drawing>
      </w:r>
    </w:p>
    <w:p w14:paraId="5FF732E6" w14:textId="77777777" w:rsidR="00866E7C" w:rsidRPr="002C799F" w:rsidRDefault="00866E7C" w:rsidP="00866E7C">
      <w:pPr>
        <w:pStyle w:val="a6"/>
        <w:jc w:val="center"/>
        <w:rPr>
          <w:rFonts w:ascii="Times New Roman" w:eastAsia="Calibri" w:hAnsi="Times New Roman" w:cs="Times New Roman"/>
          <w:b/>
        </w:rPr>
      </w:pPr>
      <w:r w:rsidRPr="002C799F">
        <w:rPr>
          <w:rFonts w:ascii="Times New Roman" w:eastAsia="Calibri" w:hAnsi="Times New Roman" w:cs="Times New Roman"/>
          <w:b/>
        </w:rPr>
        <w:t>КОСІВСЬКА  МІСЬКА  РАДА</w:t>
      </w:r>
    </w:p>
    <w:p w14:paraId="2968836A" w14:textId="77777777" w:rsidR="00866E7C" w:rsidRPr="002C799F" w:rsidRDefault="00866E7C" w:rsidP="00866E7C">
      <w:pPr>
        <w:pStyle w:val="a6"/>
        <w:jc w:val="center"/>
        <w:rPr>
          <w:rFonts w:ascii="Times New Roman" w:eastAsia="Calibri" w:hAnsi="Times New Roman" w:cs="Times New Roman"/>
          <w:b/>
        </w:rPr>
      </w:pPr>
      <w:r w:rsidRPr="002C799F">
        <w:rPr>
          <w:rFonts w:ascii="Times New Roman" w:eastAsia="Calibri" w:hAnsi="Times New Roman" w:cs="Times New Roman"/>
          <w:b/>
        </w:rPr>
        <w:t>КОСІВСЬКОГО РАЙОНУ</w:t>
      </w:r>
    </w:p>
    <w:p w14:paraId="29863587" w14:textId="77777777" w:rsidR="00866E7C" w:rsidRPr="002C799F" w:rsidRDefault="00866E7C" w:rsidP="00866E7C">
      <w:pPr>
        <w:pStyle w:val="a6"/>
        <w:jc w:val="center"/>
        <w:rPr>
          <w:rFonts w:ascii="Times New Roman" w:eastAsia="Calibri" w:hAnsi="Times New Roman" w:cs="Times New Roman"/>
          <w:b/>
        </w:rPr>
      </w:pPr>
      <w:r w:rsidRPr="002C799F">
        <w:rPr>
          <w:rFonts w:ascii="Times New Roman" w:eastAsia="Calibri" w:hAnsi="Times New Roman" w:cs="Times New Roman"/>
          <w:b/>
        </w:rPr>
        <w:t>ІВАНО-ФРАНКІВСЬКОЇ ОБЛАСТІ</w:t>
      </w:r>
    </w:p>
    <w:p w14:paraId="1CC0427A" w14:textId="77777777" w:rsidR="00866E7C" w:rsidRPr="002C799F" w:rsidRDefault="00866E7C" w:rsidP="00866E7C">
      <w:pPr>
        <w:pStyle w:val="a6"/>
        <w:jc w:val="center"/>
        <w:rPr>
          <w:rFonts w:ascii="Times New Roman" w:eastAsia="Calibri" w:hAnsi="Times New Roman" w:cs="Times New Roman"/>
          <w:b/>
        </w:rPr>
      </w:pPr>
      <w:r w:rsidRPr="002C799F">
        <w:rPr>
          <w:rFonts w:ascii="Times New Roman" w:eastAsia="Calibri" w:hAnsi="Times New Roman" w:cs="Times New Roman"/>
          <w:b/>
        </w:rPr>
        <w:t>Восьме демократичне скликання</w:t>
      </w:r>
    </w:p>
    <w:p w14:paraId="16C31246" w14:textId="77777777" w:rsidR="00866E7C" w:rsidRPr="002C799F" w:rsidRDefault="00866E7C" w:rsidP="00866E7C">
      <w:pPr>
        <w:pStyle w:val="a6"/>
        <w:jc w:val="center"/>
        <w:rPr>
          <w:rFonts w:ascii="Times New Roman" w:eastAsia="Calibri" w:hAnsi="Times New Roman" w:cs="Times New Roman"/>
          <w:lang w:val="ru-RU"/>
        </w:rPr>
      </w:pPr>
      <w:r w:rsidRPr="002C799F">
        <w:rPr>
          <w:rFonts w:ascii="Times New Roman" w:eastAsia="Calibri" w:hAnsi="Times New Roman" w:cs="Times New Roman"/>
          <w:b/>
        </w:rPr>
        <w:t>П’ятдесят шоста сесія</w:t>
      </w:r>
      <w:r w:rsidRPr="002C799F">
        <w:rPr>
          <w:rFonts w:ascii="Times New Roman" w:eastAsia="Calibri" w:hAnsi="Times New Roman" w:cs="Times New Roman"/>
        </w:rPr>
        <w:br/>
        <w:t>________________________________________________________________________________</w:t>
      </w:r>
    </w:p>
    <w:p w14:paraId="54A0B3A3" w14:textId="77777777" w:rsidR="00866E7C" w:rsidRPr="002C799F" w:rsidRDefault="00866E7C" w:rsidP="00866E7C">
      <w:pPr>
        <w:pStyle w:val="a6"/>
        <w:jc w:val="center"/>
        <w:rPr>
          <w:rFonts w:ascii="Times New Roman" w:eastAsia="Calibri" w:hAnsi="Times New Roman" w:cs="Times New Roman"/>
          <w:b/>
        </w:rPr>
      </w:pPr>
      <w:r w:rsidRPr="002C799F">
        <w:rPr>
          <w:rFonts w:ascii="Times New Roman" w:eastAsia="Calibri" w:hAnsi="Times New Roman" w:cs="Times New Roman"/>
          <w:b/>
        </w:rPr>
        <w:t xml:space="preserve">Р І Ш Е Н </w:t>
      </w:r>
      <w:proofErr w:type="spellStart"/>
      <w:r w:rsidRPr="002C799F">
        <w:rPr>
          <w:rFonts w:ascii="Times New Roman" w:eastAsia="Calibri" w:hAnsi="Times New Roman" w:cs="Times New Roman"/>
          <w:b/>
        </w:rPr>
        <w:t>Н</w:t>
      </w:r>
      <w:proofErr w:type="spellEnd"/>
      <w:r w:rsidRPr="002C799F">
        <w:rPr>
          <w:rFonts w:ascii="Times New Roman" w:eastAsia="Calibri" w:hAnsi="Times New Roman" w:cs="Times New Roman"/>
          <w:b/>
        </w:rPr>
        <w:t xml:space="preserve"> Я</w:t>
      </w:r>
    </w:p>
    <w:p w14:paraId="34185480" w14:textId="77777777" w:rsidR="00866E7C" w:rsidRPr="002C799F" w:rsidRDefault="00866E7C" w:rsidP="00866E7C">
      <w:pPr>
        <w:pStyle w:val="a6"/>
        <w:rPr>
          <w:rStyle w:val="a4"/>
          <w:lang w:val="ru-RU"/>
        </w:rPr>
      </w:pPr>
    </w:p>
    <w:p w14:paraId="246E75A3" w14:textId="77777777" w:rsidR="00866E7C" w:rsidRPr="002C799F" w:rsidRDefault="00866E7C" w:rsidP="00866E7C">
      <w:pPr>
        <w:pStyle w:val="a6"/>
        <w:rPr>
          <w:rStyle w:val="a4"/>
          <w:rFonts w:eastAsia="Calibri"/>
        </w:rPr>
      </w:pPr>
    </w:p>
    <w:p w14:paraId="70CEA34F" w14:textId="3CFCC667" w:rsidR="00866E7C" w:rsidRPr="00A953E9" w:rsidRDefault="00866E7C" w:rsidP="00A953E9">
      <w:pPr>
        <w:pStyle w:val="a6"/>
        <w:rPr>
          <w:rFonts w:ascii="Times New Roman" w:hAnsi="Times New Roman" w:cs="Times New Roman"/>
        </w:rPr>
      </w:pPr>
      <w:r w:rsidRPr="002C799F">
        <w:rPr>
          <w:rFonts w:ascii="Times New Roman" w:eastAsia="Calibri" w:hAnsi="Times New Roman" w:cs="Times New Roman"/>
          <w:b/>
        </w:rPr>
        <w:t>від __________ 2025 року                                                                                    №__________</w:t>
      </w:r>
    </w:p>
    <w:p w14:paraId="425C03DC" w14:textId="77777777" w:rsidR="00866E7C" w:rsidRPr="002C799F" w:rsidRDefault="00866E7C" w:rsidP="00866E7C">
      <w:pPr>
        <w:pStyle w:val="a6"/>
        <w:ind w:right="5103"/>
        <w:jc w:val="both"/>
        <w:rPr>
          <w:rFonts w:ascii="Times New Roman" w:eastAsia="Calibri" w:hAnsi="Times New Roman" w:cs="Times New Roman"/>
          <w:b/>
          <w:bCs/>
        </w:rPr>
      </w:pPr>
      <w:r w:rsidRPr="002C799F">
        <w:rPr>
          <w:rFonts w:ascii="Times New Roman" w:eastAsia="Calibri" w:hAnsi="Times New Roman" w:cs="Times New Roman"/>
          <w:b/>
          <w:bCs/>
          <w:shd w:val="clear" w:color="auto" w:fill="FFFFFF"/>
        </w:rPr>
        <w:t xml:space="preserve">Про </w:t>
      </w:r>
      <w:r w:rsidRPr="002C799F">
        <w:rPr>
          <w:rFonts w:ascii="Times New Roman" w:eastAsia="Calibri" w:hAnsi="Times New Roman" w:cs="Times New Roman"/>
          <w:b/>
          <w:bCs/>
        </w:rPr>
        <w:t>розробку містобудівної документації</w:t>
      </w:r>
    </w:p>
    <w:p w14:paraId="5F0CF9FE" w14:textId="77777777" w:rsidR="00866E7C" w:rsidRPr="002C799F" w:rsidRDefault="00866E7C" w:rsidP="00866E7C">
      <w:pPr>
        <w:rPr>
          <w:rFonts w:eastAsia="Calibri"/>
          <w:lang w:val="uk-UA"/>
        </w:rPr>
      </w:pPr>
    </w:p>
    <w:p w14:paraId="0FDF74C5" w14:textId="77777777" w:rsidR="00866E7C" w:rsidRPr="002C799F" w:rsidRDefault="00866E7C" w:rsidP="00866E7C">
      <w:pPr>
        <w:pStyle w:val="a6"/>
        <w:ind w:firstLine="709"/>
        <w:jc w:val="both"/>
        <w:rPr>
          <w:rFonts w:ascii="Times New Roman" w:eastAsia="Calibri" w:hAnsi="Times New Roman" w:cs="Times New Roman"/>
        </w:rPr>
      </w:pPr>
      <w:r w:rsidRPr="002C799F">
        <w:rPr>
          <w:rStyle w:val="rvts11"/>
          <w:rFonts w:ascii="Times New Roman" w:eastAsia="Calibri" w:hAnsi="Times New Roman" w:cs="Times New Roman"/>
          <w:shd w:val="clear" w:color="auto" w:fill="FFFFFF"/>
        </w:rPr>
        <w:t>К</w:t>
      </w:r>
      <w:r w:rsidRPr="002C799F">
        <w:rPr>
          <w:rStyle w:val="rvts60"/>
          <w:rFonts w:ascii="Times New Roman" w:eastAsia="Calibri" w:hAnsi="Times New Roman" w:cs="Times New Roman"/>
          <w:shd w:val="clear" w:color="auto" w:fill="FFFFFF"/>
        </w:rPr>
        <w:t>еруючись ст. ст. 16</w:t>
      </w:r>
      <w:r w:rsidRPr="002C799F">
        <w:rPr>
          <w:rStyle w:val="rvts60"/>
          <w:rFonts w:ascii="Times New Roman" w:eastAsia="Calibri" w:hAnsi="Times New Roman" w:cs="Times New Roman"/>
          <w:shd w:val="clear" w:color="auto" w:fill="FFFFFF"/>
          <w:vertAlign w:val="superscript"/>
        </w:rPr>
        <w:t>1</w:t>
      </w:r>
      <w:r w:rsidRPr="002C799F">
        <w:rPr>
          <w:rStyle w:val="rvts60"/>
          <w:rFonts w:ascii="Times New Roman" w:eastAsia="Calibri" w:hAnsi="Times New Roman" w:cs="Times New Roman"/>
          <w:shd w:val="clear" w:color="auto" w:fill="FFFFFF"/>
        </w:rPr>
        <w:t>, 17, 18, 20, 21 Закону</w:t>
      </w:r>
      <w:r w:rsidRPr="002C799F">
        <w:rPr>
          <w:rStyle w:val="rvts11"/>
          <w:rFonts w:ascii="Times New Roman" w:eastAsia="Calibri" w:hAnsi="Times New Roman" w:cs="Times New Roman"/>
          <w:shd w:val="clear" w:color="auto" w:fill="FFFFFF"/>
        </w:rPr>
        <w:t> України</w:t>
      </w:r>
      <w:r w:rsidRPr="002C799F">
        <w:rPr>
          <w:rStyle w:val="rvts60"/>
          <w:rFonts w:ascii="Times New Roman" w:eastAsia="Calibri" w:hAnsi="Times New Roman" w:cs="Times New Roman"/>
          <w:shd w:val="clear" w:color="auto" w:fill="FFFFFF"/>
        </w:rPr>
        <w:t xml:space="preserve"> «Про регулювання містобудівної діяльності», ст.. 17 Закону України «Про основи містобудування», п.42 частини 1 ст. 26 </w:t>
      </w:r>
      <w:r w:rsidRPr="002C799F">
        <w:rPr>
          <w:rStyle w:val="rvts11"/>
          <w:rFonts w:ascii="Times New Roman" w:eastAsia="Calibri" w:hAnsi="Times New Roman" w:cs="Times New Roman"/>
          <w:shd w:val="clear" w:color="auto" w:fill="FFFFFF"/>
        </w:rPr>
        <w:t>Закону України «Про місцеве самоврядування в Україні», Законом України «Про внесення змін до деяких законодавчих актів України щодо планування використання земель», П</w:t>
      </w:r>
      <w:r w:rsidRPr="002C799F">
        <w:rPr>
          <w:rFonts w:ascii="Times New Roman" w:eastAsia="Calibri" w:hAnsi="Times New Roman" w:cs="Times New Roman"/>
          <w:shd w:val="clear" w:color="auto" w:fill="FFFFFF"/>
        </w:rPr>
        <w:t>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w:t>
      </w:r>
      <w:r w:rsidRPr="002C799F">
        <w:rPr>
          <w:rStyle w:val="rvts60"/>
          <w:rFonts w:ascii="Times New Roman" w:eastAsia="Calibri" w:hAnsi="Times New Roman" w:cs="Times New Roman"/>
          <w:shd w:val="clear" w:color="auto" w:fill="FFFFFF"/>
        </w:rPr>
        <w:t xml:space="preserve">, Постановою Кабінету Міністрів України від 25.05.2011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 </w:t>
      </w:r>
      <w:r w:rsidRPr="002C799F">
        <w:rPr>
          <w:rFonts w:ascii="Times New Roman" w:eastAsia="Calibri" w:hAnsi="Times New Roman" w:cs="Times New Roman"/>
        </w:rPr>
        <w:t xml:space="preserve">взявши до уваги висновок постійної депутатської комісії з питань комунальної власності та житлово-комунального господарства Косівської міської ради від _____ року № ___/2025, </w:t>
      </w:r>
      <w:r w:rsidRPr="002C799F">
        <w:rPr>
          <w:rFonts w:ascii="Times New Roman" w:eastAsia="Calibri" w:hAnsi="Times New Roman" w:cs="Times New Roman"/>
          <w:b/>
          <w:shd w:val="clear" w:color="auto" w:fill="FFFFFF"/>
        </w:rPr>
        <w:t>Косівська міська рада вирішила:</w:t>
      </w:r>
    </w:p>
    <w:p w14:paraId="0A8F67D6" w14:textId="77777777" w:rsidR="00866E7C" w:rsidRPr="002C799F" w:rsidRDefault="00866E7C" w:rsidP="00866E7C">
      <w:pPr>
        <w:pStyle w:val="a6"/>
        <w:ind w:firstLine="709"/>
        <w:jc w:val="both"/>
        <w:rPr>
          <w:rFonts w:ascii="Times New Roman" w:eastAsia="Calibri" w:hAnsi="Times New Roman" w:cs="Times New Roman"/>
          <w:b/>
          <w:shd w:val="clear" w:color="auto" w:fill="FFFFFF"/>
        </w:rPr>
      </w:pPr>
    </w:p>
    <w:p w14:paraId="3A8F2E0C" w14:textId="77777777" w:rsidR="00866E7C" w:rsidRPr="002C799F" w:rsidRDefault="00866E7C" w:rsidP="00866E7C">
      <w:pPr>
        <w:pStyle w:val="a6"/>
        <w:numPr>
          <w:ilvl w:val="0"/>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bCs/>
          <w:shd w:val="clear" w:color="auto" w:fill="FFFFFF"/>
        </w:rPr>
        <w:t xml:space="preserve">Надати дозвіл на розробку детальних планів території: </w:t>
      </w:r>
    </w:p>
    <w:p w14:paraId="21E649C5" w14:textId="77777777" w:rsidR="00866E7C" w:rsidRPr="002C799F" w:rsidRDefault="00866E7C" w:rsidP="00866E7C">
      <w:pPr>
        <w:pStyle w:val="a6"/>
        <w:numPr>
          <w:ilvl w:val="1"/>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bCs/>
          <w:shd w:val="clear" w:color="auto" w:fill="FFFFFF"/>
        </w:rPr>
        <w:t xml:space="preserve"> в межах окремої земельної ділянки з кадастровим номером 2623685801:02:001:0180, загальною площею 0,16 га для будівництва та обслуговування житлового будинку, господарських будівель та споруд у селі </w:t>
      </w:r>
      <w:proofErr w:type="spellStart"/>
      <w:r w:rsidRPr="002C799F">
        <w:rPr>
          <w:rFonts w:ascii="Times New Roman" w:eastAsia="Calibri" w:hAnsi="Times New Roman" w:cs="Times New Roman"/>
          <w:bCs/>
          <w:shd w:val="clear" w:color="auto" w:fill="FFFFFF"/>
        </w:rPr>
        <w:t>Смодна</w:t>
      </w:r>
      <w:proofErr w:type="spellEnd"/>
      <w:r w:rsidRPr="002C799F">
        <w:rPr>
          <w:rFonts w:ascii="Times New Roman" w:eastAsia="Calibri" w:hAnsi="Times New Roman" w:cs="Times New Roman"/>
          <w:bCs/>
          <w:shd w:val="clear" w:color="auto" w:fill="FFFFFF"/>
        </w:rPr>
        <w:t xml:space="preserve"> Косівського району Івано-Франківської області (за зверненням </w:t>
      </w:r>
      <w:proofErr w:type="spellStart"/>
      <w:r w:rsidRPr="002C799F">
        <w:rPr>
          <w:rFonts w:ascii="Times New Roman" w:eastAsia="Calibri" w:hAnsi="Times New Roman" w:cs="Times New Roman"/>
        </w:rPr>
        <w:t>Мицканюк</w:t>
      </w:r>
      <w:proofErr w:type="spellEnd"/>
      <w:r w:rsidRPr="002C799F">
        <w:rPr>
          <w:rFonts w:ascii="Times New Roman" w:eastAsia="Calibri" w:hAnsi="Times New Roman" w:cs="Times New Roman"/>
        </w:rPr>
        <w:t xml:space="preserve"> Любові Степанівни)</w:t>
      </w:r>
      <w:r w:rsidRPr="002C799F">
        <w:rPr>
          <w:rFonts w:ascii="Times New Roman" w:eastAsia="Calibri" w:hAnsi="Times New Roman" w:cs="Times New Roman"/>
          <w:bCs/>
          <w:shd w:val="clear" w:color="auto" w:fill="FFFFFF"/>
        </w:rPr>
        <w:t>;</w:t>
      </w:r>
    </w:p>
    <w:p w14:paraId="1AA8C204" w14:textId="77777777" w:rsidR="00866E7C" w:rsidRPr="002C799F" w:rsidRDefault="00866E7C" w:rsidP="00866E7C">
      <w:pPr>
        <w:pStyle w:val="a6"/>
        <w:numPr>
          <w:ilvl w:val="1"/>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bCs/>
          <w:shd w:val="clear" w:color="auto" w:fill="FFFFFF"/>
        </w:rPr>
        <w:t xml:space="preserve">в межах окремої земельної ділянки з кадастровим номером 2623682401:01:003:0349, загальною площею 0,33 га для будівництва та обслуговування житлового будинку, господарських будівель та споруд у селі Вербовець Косівського району Івано-Франківської області (за зверненням </w:t>
      </w:r>
      <w:r w:rsidRPr="002C799F">
        <w:rPr>
          <w:rFonts w:ascii="Times New Roman" w:eastAsia="Calibri" w:hAnsi="Times New Roman" w:cs="Times New Roman"/>
        </w:rPr>
        <w:t>Мельничука Ростислава Ярославовича від імені якого діє Мельничук Оксана Миколаївна);</w:t>
      </w:r>
    </w:p>
    <w:p w14:paraId="5727D6D0" w14:textId="77777777" w:rsidR="00866E7C" w:rsidRPr="002C799F" w:rsidRDefault="00866E7C" w:rsidP="00866E7C">
      <w:pPr>
        <w:pStyle w:val="a6"/>
        <w:numPr>
          <w:ilvl w:val="1"/>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bCs/>
          <w:shd w:val="clear" w:color="auto" w:fill="FFFFFF"/>
        </w:rPr>
        <w:t xml:space="preserve">в межах окремої земельної ділянки з кадастровим номером 2623682401:01:003:0135, загальною площею 0,9876 га для будівництва та обслуговування житлового будинку, господарських будівель та споруд у селі Вербовець Косівського району Івано-Франківської області (за зверненням </w:t>
      </w:r>
      <w:r w:rsidRPr="002C799F">
        <w:rPr>
          <w:rFonts w:ascii="Times New Roman" w:eastAsia="Calibri" w:hAnsi="Times New Roman" w:cs="Times New Roman"/>
        </w:rPr>
        <w:t>Мельничука Ростислава Ярославовича від імені якого діє Мельничук Оксана Миколаївна);</w:t>
      </w:r>
    </w:p>
    <w:p w14:paraId="2E68CEB8" w14:textId="77777777" w:rsidR="00866E7C" w:rsidRPr="002C799F" w:rsidRDefault="00866E7C" w:rsidP="00866E7C">
      <w:pPr>
        <w:pStyle w:val="a6"/>
        <w:numPr>
          <w:ilvl w:val="1"/>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bCs/>
          <w:shd w:val="clear" w:color="auto" w:fill="FFFFFF"/>
        </w:rPr>
        <w:t xml:space="preserve">в межах окремої земельної ділянки з кадастровим номером 2623682401:02:001:0603, загальною площею 0,07 га для будівництва та обслуговування житлового будинку, господарських будівель та споруд у селі Вербовець Косівського району Івано-Франківської області (за зверненням </w:t>
      </w:r>
      <w:proofErr w:type="spellStart"/>
      <w:r w:rsidRPr="002C799F">
        <w:rPr>
          <w:rFonts w:ascii="Times New Roman" w:eastAsia="Calibri" w:hAnsi="Times New Roman" w:cs="Times New Roman"/>
        </w:rPr>
        <w:t>Боєчка</w:t>
      </w:r>
      <w:proofErr w:type="spellEnd"/>
      <w:r w:rsidRPr="002C799F">
        <w:rPr>
          <w:rFonts w:ascii="Times New Roman" w:eastAsia="Calibri" w:hAnsi="Times New Roman" w:cs="Times New Roman"/>
        </w:rPr>
        <w:t xml:space="preserve"> Ярослава Михайловича);</w:t>
      </w:r>
    </w:p>
    <w:p w14:paraId="05CF2491" w14:textId="77777777" w:rsidR="00866E7C" w:rsidRPr="002C799F" w:rsidRDefault="00866E7C" w:rsidP="00866E7C">
      <w:pPr>
        <w:pStyle w:val="a6"/>
        <w:numPr>
          <w:ilvl w:val="1"/>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bCs/>
          <w:shd w:val="clear" w:color="auto" w:fill="FFFFFF"/>
        </w:rPr>
        <w:t xml:space="preserve">в межах окремої земельної ділянки з кадастровим номером 2623682401:02:002:0079, загальною площею 0,145 га для будівництва </w:t>
      </w:r>
      <w:r w:rsidRPr="002C799F">
        <w:rPr>
          <w:rFonts w:ascii="Times New Roman" w:eastAsia="Calibri" w:hAnsi="Times New Roman" w:cs="Times New Roman"/>
          <w:bCs/>
          <w:shd w:val="clear" w:color="auto" w:fill="FFFFFF"/>
        </w:rPr>
        <w:lastRenderedPageBreak/>
        <w:t xml:space="preserve">та обслуговування житлового будинку, господарських будівель та споруд у селі Вербовець Косівського району Івано-Франківської області (за зверненням </w:t>
      </w:r>
      <w:proofErr w:type="spellStart"/>
      <w:r w:rsidRPr="002C799F">
        <w:rPr>
          <w:rFonts w:ascii="Times New Roman" w:eastAsia="Calibri" w:hAnsi="Times New Roman" w:cs="Times New Roman"/>
        </w:rPr>
        <w:t>Боєчка</w:t>
      </w:r>
      <w:proofErr w:type="spellEnd"/>
      <w:r w:rsidRPr="002C799F">
        <w:rPr>
          <w:rFonts w:ascii="Times New Roman" w:eastAsia="Calibri" w:hAnsi="Times New Roman" w:cs="Times New Roman"/>
        </w:rPr>
        <w:t xml:space="preserve"> Ярослава Михайловича);</w:t>
      </w:r>
    </w:p>
    <w:p w14:paraId="76BA793B" w14:textId="77777777" w:rsidR="00866E7C" w:rsidRPr="002C799F" w:rsidRDefault="00866E7C" w:rsidP="00866E7C">
      <w:pPr>
        <w:pStyle w:val="a6"/>
        <w:numPr>
          <w:ilvl w:val="1"/>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bCs/>
          <w:shd w:val="clear" w:color="auto" w:fill="FFFFFF"/>
        </w:rPr>
        <w:t>в межах окремої земельної ділянки з кадастровим номером 2623689101:01:002:0167, загальною площею 0,351 га для будівництва та обслуговування житлового будинку, господарських будівель та споруд по вулиці Широкий у селі Яворів Косівського району Івано-Франківської області (за зверненням Харченко Інни В’ячеславівни</w:t>
      </w:r>
      <w:r w:rsidRPr="002C799F">
        <w:rPr>
          <w:rFonts w:ascii="Times New Roman" w:eastAsia="Calibri" w:hAnsi="Times New Roman" w:cs="Times New Roman"/>
        </w:rPr>
        <w:t>);</w:t>
      </w:r>
    </w:p>
    <w:p w14:paraId="6AC9D33A" w14:textId="77777777" w:rsidR="00866E7C" w:rsidRPr="002C799F" w:rsidRDefault="00866E7C" w:rsidP="00866E7C">
      <w:pPr>
        <w:pStyle w:val="a6"/>
        <w:numPr>
          <w:ilvl w:val="1"/>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bCs/>
          <w:shd w:val="clear" w:color="auto" w:fill="FFFFFF"/>
        </w:rPr>
        <w:t>в межах окремої земельної ділянки з кадастровим номером 2623610100:02:009:0195, загальною площею 0,0691 га для будівництва та обслуговування житлового будинку, господарських будівель та споруд по вулиці Павлика у місті Косів Косівського району Івано-Франківської області (за зверненням Трофімова Сергія Володимировича</w:t>
      </w:r>
      <w:r w:rsidRPr="002C799F">
        <w:rPr>
          <w:rFonts w:ascii="Times New Roman" w:eastAsia="Calibri" w:hAnsi="Times New Roman" w:cs="Times New Roman"/>
        </w:rPr>
        <w:t>);</w:t>
      </w:r>
    </w:p>
    <w:p w14:paraId="5BB94F94" w14:textId="77777777" w:rsidR="00866E7C" w:rsidRPr="002C799F" w:rsidRDefault="00866E7C" w:rsidP="00866E7C">
      <w:pPr>
        <w:pStyle w:val="a6"/>
        <w:numPr>
          <w:ilvl w:val="1"/>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bCs/>
          <w:shd w:val="clear" w:color="auto" w:fill="FFFFFF"/>
        </w:rPr>
        <w:t>в межах окремої земельної ділянки з кадастровим номером 2623610100:02:009:0194, загальною площею 0,1 га для будівництва та обслуговування житлового будинку, господарських будівель та споруд по вулиці Павлика у місті Косів Косівського району Івано-Франківської області (за зверненням Трофімова Сергія Володимировича</w:t>
      </w:r>
      <w:r w:rsidRPr="002C799F">
        <w:rPr>
          <w:rFonts w:ascii="Times New Roman" w:eastAsia="Calibri" w:hAnsi="Times New Roman" w:cs="Times New Roman"/>
        </w:rPr>
        <w:t>);</w:t>
      </w:r>
    </w:p>
    <w:p w14:paraId="6F2ED62D" w14:textId="77777777" w:rsidR="00866E7C" w:rsidRPr="002C799F" w:rsidRDefault="00866E7C" w:rsidP="00866E7C">
      <w:pPr>
        <w:pStyle w:val="a6"/>
        <w:numPr>
          <w:ilvl w:val="1"/>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bCs/>
          <w:shd w:val="clear" w:color="auto" w:fill="FFFFFF"/>
        </w:rPr>
        <w:t xml:space="preserve">в межах окремої земельної ділянки з кадастровим номером 26236686001:03:001:0019, загальною площею 0,7715 га для будівництва та обслуговування житлового будинку, господарських будівель та споруд по вулиці </w:t>
      </w:r>
      <w:proofErr w:type="spellStart"/>
      <w:r w:rsidRPr="002C799F">
        <w:rPr>
          <w:rFonts w:ascii="Times New Roman" w:eastAsia="Calibri" w:hAnsi="Times New Roman" w:cs="Times New Roman"/>
          <w:bCs/>
          <w:shd w:val="clear" w:color="auto" w:fill="FFFFFF"/>
        </w:rPr>
        <w:t>Межиріки</w:t>
      </w:r>
      <w:proofErr w:type="spellEnd"/>
      <w:r w:rsidRPr="002C799F">
        <w:rPr>
          <w:rFonts w:ascii="Times New Roman" w:eastAsia="Calibri" w:hAnsi="Times New Roman" w:cs="Times New Roman"/>
          <w:bCs/>
          <w:shd w:val="clear" w:color="auto" w:fill="FFFFFF"/>
        </w:rPr>
        <w:t xml:space="preserve"> у селі </w:t>
      </w:r>
      <w:proofErr w:type="spellStart"/>
      <w:r w:rsidRPr="002C799F">
        <w:rPr>
          <w:rFonts w:ascii="Times New Roman" w:eastAsia="Calibri" w:hAnsi="Times New Roman" w:cs="Times New Roman"/>
          <w:bCs/>
          <w:shd w:val="clear" w:color="auto" w:fill="FFFFFF"/>
        </w:rPr>
        <w:t>Снідавка</w:t>
      </w:r>
      <w:proofErr w:type="spellEnd"/>
      <w:r w:rsidRPr="002C799F">
        <w:rPr>
          <w:rFonts w:ascii="Times New Roman" w:eastAsia="Calibri" w:hAnsi="Times New Roman" w:cs="Times New Roman"/>
          <w:bCs/>
          <w:shd w:val="clear" w:color="auto" w:fill="FFFFFF"/>
        </w:rPr>
        <w:t xml:space="preserve"> Косівського району Івано-Франківської області (за зверненням </w:t>
      </w:r>
      <w:proofErr w:type="spellStart"/>
      <w:r w:rsidRPr="002C799F">
        <w:rPr>
          <w:rFonts w:ascii="Times New Roman" w:eastAsia="Calibri" w:hAnsi="Times New Roman" w:cs="Times New Roman"/>
          <w:bCs/>
          <w:shd w:val="clear" w:color="auto" w:fill="FFFFFF"/>
        </w:rPr>
        <w:t>Горюк</w:t>
      </w:r>
      <w:proofErr w:type="spellEnd"/>
      <w:r w:rsidRPr="002C799F">
        <w:rPr>
          <w:rFonts w:ascii="Times New Roman" w:eastAsia="Calibri" w:hAnsi="Times New Roman" w:cs="Times New Roman"/>
          <w:bCs/>
          <w:shd w:val="clear" w:color="auto" w:fill="FFFFFF"/>
        </w:rPr>
        <w:t xml:space="preserve"> Марії Василівни</w:t>
      </w:r>
      <w:r w:rsidRPr="002C799F">
        <w:rPr>
          <w:rFonts w:ascii="Times New Roman" w:eastAsia="Calibri" w:hAnsi="Times New Roman" w:cs="Times New Roman"/>
        </w:rPr>
        <w:t>);</w:t>
      </w:r>
    </w:p>
    <w:p w14:paraId="72DB6E63" w14:textId="77777777" w:rsidR="00866E7C" w:rsidRPr="002C799F" w:rsidRDefault="00866E7C" w:rsidP="00866E7C">
      <w:pPr>
        <w:pStyle w:val="a6"/>
        <w:numPr>
          <w:ilvl w:val="1"/>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bCs/>
          <w:shd w:val="clear" w:color="auto" w:fill="FFFFFF"/>
        </w:rPr>
        <w:t xml:space="preserve">в межах окремої земельної ділянки з кадастровим номером 2623610100:02:009:0368, загальною площею 0,4536 га для будівництва та обслуговування житлового будинку, господарських будівель та споруд по вулиці Павлика у місті Косів Косівського району Івано-Франківської області (за зверненням </w:t>
      </w:r>
      <w:proofErr w:type="spellStart"/>
      <w:r w:rsidRPr="002C799F">
        <w:rPr>
          <w:rFonts w:ascii="Times New Roman" w:eastAsia="Calibri" w:hAnsi="Times New Roman" w:cs="Times New Roman"/>
          <w:bCs/>
          <w:shd w:val="clear" w:color="auto" w:fill="FFFFFF"/>
        </w:rPr>
        <w:t>Бовича</w:t>
      </w:r>
      <w:proofErr w:type="spellEnd"/>
      <w:r w:rsidRPr="002C799F">
        <w:rPr>
          <w:rFonts w:ascii="Times New Roman" w:eastAsia="Calibri" w:hAnsi="Times New Roman" w:cs="Times New Roman"/>
          <w:bCs/>
          <w:shd w:val="clear" w:color="auto" w:fill="FFFFFF"/>
        </w:rPr>
        <w:t xml:space="preserve"> Романа Володимировича</w:t>
      </w:r>
      <w:r w:rsidRPr="002C799F">
        <w:rPr>
          <w:rFonts w:ascii="Times New Roman" w:eastAsia="Calibri" w:hAnsi="Times New Roman" w:cs="Times New Roman"/>
        </w:rPr>
        <w:t>);</w:t>
      </w:r>
    </w:p>
    <w:p w14:paraId="6726B77C" w14:textId="77777777" w:rsidR="00866E7C" w:rsidRPr="002C799F" w:rsidRDefault="00866E7C" w:rsidP="00866E7C">
      <w:pPr>
        <w:pStyle w:val="a6"/>
        <w:numPr>
          <w:ilvl w:val="1"/>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bCs/>
          <w:shd w:val="clear" w:color="auto" w:fill="FFFFFF"/>
        </w:rPr>
        <w:t xml:space="preserve">в межах окремої земельної ділянки з кадастровим номером 2623610100:02:005:0429, загальною площею 0,0995 га для будівництва та обслуговування житлового будинку, господарських будівель та споруд по вулиці Над Гуком у місті Косів Косівського району Івано-Франківської області (за зверненням </w:t>
      </w:r>
      <w:proofErr w:type="spellStart"/>
      <w:r w:rsidRPr="002C799F">
        <w:rPr>
          <w:rFonts w:ascii="Times New Roman" w:eastAsia="Calibri" w:hAnsi="Times New Roman" w:cs="Times New Roman"/>
          <w:bCs/>
          <w:shd w:val="clear" w:color="auto" w:fill="FFFFFF"/>
        </w:rPr>
        <w:t>Негрич</w:t>
      </w:r>
      <w:proofErr w:type="spellEnd"/>
      <w:r w:rsidRPr="002C799F">
        <w:rPr>
          <w:rFonts w:ascii="Times New Roman" w:eastAsia="Calibri" w:hAnsi="Times New Roman" w:cs="Times New Roman"/>
          <w:bCs/>
          <w:shd w:val="clear" w:color="auto" w:fill="FFFFFF"/>
        </w:rPr>
        <w:t xml:space="preserve"> Ірини Федорівни</w:t>
      </w:r>
      <w:r w:rsidRPr="002C799F">
        <w:rPr>
          <w:rFonts w:ascii="Times New Roman" w:eastAsia="Calibri" w:hAnsi="Times New Roman" w:cs="Times New Roman"/>
        </w:rPr>
        <w:t>);</w:t>
      </w:r>
    </w:p>
    <w:p w14:paraId="535A0310" w14:textId="77777777" w:rsidR="00866E7C" w:rsidRPr="002C799F" w:rsidRDefault="00866E7C" w:rsidP="00866E7C">
      <w:pPr>
        <w:pStyle w:val="a6"/>
        <w:numPr>
          <w:ilvl w:val="1"/>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bCs/>
          <w:shd w:val="clear" w:color="auto" w:fill="FFFFFF"/>
        </w:rPr>
        <w:t xml:space="preserve">в межах окремої земельної ділянки з кадастровим номером 2623685801:02:001:0499, загальною площею 0,1513 га для будівництва та обслуговування житлового будинку, господарських будівель та споруд по вулиці у селі </w:t>
      </w:r>
      <w:proofErr w:type="spellStart"/>
      <w:r w:rsidRPr="002C799F">
        <w:rPr>
          <w:rFonts w:ascii="Times New Roman" w:eastAsia="Calibri" w:hAnsi="Times New Roman" w:cs="Times New Roman"/>
          <w:bCs/>
          <w:shd w:val="clear" w:color="auto" w:fill="FFFFFF"/>
        </w:rPr>
        <w:t>Смодна</w:t>
      </w:r>
      <w:proofErr w:type="spellEnd"/>
      <w:r w:rsidRPr="002C799F">
        <w:rPr>
          <w:rFonts w:ascii="Times New Roman" w:eastAsia="Calibri" w:hAnsi="Times New Roman" w:cs="Times New Roman"/>
          <w:bCs/>
          <w:shd w:val="clear" w:color="auto" w:fill="FFFFFF"/>
        </w:rPr>
        <w:t xml:space="preserve"> Косівського району Івано-Франківської області (за зверненням Рубель Іванни Юріївни</w:t>
      </w:r>
      <w:r w:rsidRPr="002C799F">
        <w:rPr>
          <w:rFonts w:ascii="Times New Roman" w:eastAsia="Calibri" w:hAnsi="Times New Roman" w:cs="Times New Roman"/>
        </w:rPr>
        <w:t>);</w:t>
      </w:r>
    </w:p>
    <w:p w14:paraId="3F344FAF" w14:textId="77777777" w:rsidR="00866E7C" w:rsidRPr="002C799F" w:rsidRDefault="00866E7C" w:rsidP="00866E7C">
      <w:pPr>
        <w:pStyle w:val="a6"/>
        <w:numPr>
          <w:ilvl w:val="1"/>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bCs/>
          <w:shd w:val="clear" w:color="auto" w:fill="FFFFFF"/>
        </w:rPr>
        <w:t xml:space="preserve">в межах окремої земельної ділянки з кадастровим номером 2623686001:03:002:0035, загальною площею 0,57 га для будівництва та обслуговування житлового будинку, господарських будівель та споруд по вулиці </w:t>
      </w:r>
      <w:proofErr w:type="spellStart"/>
      <w:r w:rsidRPr="002C799F">
        <w:rPr>
          <w:rFonts w:ascii="Times New Roman" w:eastAsia="Calibri" w:hAnsi="Times New Roman" w:cs="Times New Roman"/>
          <w:bCs/>
          <w:shd w:val="clear" w:color="auto" w:fill="FFFFFF"/>
        </w:rPr>
        <w:t>Межиріки</w:t>
      </w:r>
      <w:proofErr w:type="spellEnd"/>
      <w:r w:rsidRPr="002C799F">
        <w:rPr>
          <w:rFonts w:ascii="Times New Roman" w:eastAsia="Calibri" w:hAnsi="Times New Roman" w:cs="Times New Roman"/>
          <w:bCs/>
          <w:shd w:val="clear" w:color="auto" w:fill="FFFFFF"/>
        </w:rPr>
        <w:t xml:space="preserve"> у селі </w:t>
      </w:r>
      <w:proofErr w:type="spellStart"/>
      <w:r w:rsidRPr="002C799F">
        <w:rPr>
          <w:rFonts w:ascii="Times New Roman" w:eastAsia="Calibri" w:hAnsi="Times New Roman" w:cs="Times New Roman"/>
          <w:bCs/>
          <w:shd w:val="clear" w:color="auto" w:fill="FFFFFF"/>
        </w:rPr>
        <w:t>Снідавка</w:t>
      </w:r>
      <w:proofErr w:type="spellEnd"/>
      <w:r w:rsidRPr="002C799F">
        <w:rPr>
          <w:rFonts w:ascii="Times New Roman" w:eastAsia="Calibri" w:hAnsi="Times New Roman" w:cs="Times New Roman"/>
          <w:bCs/>
          <w:shd w:val="clear" w:color="auto" w:fill="FFFFFF"/>
        </w:rPr>
        <w:t xml:space="preserve"> Косівського району Івано-Франківської області (за зверненням Ткачука Володимира Михайловича</w:t>
      </w:r>
      <w:r w:rsidRPr="002C799F">
        <w:rPr>
          <w:rFonts w:ascii="Times New Roman" w:eastAsia="Calibri" w:hAnsi="Times New Roman" w:cs="Times New Roman"/>
        </w:rPr>
        <w:t>);</w:t>
      </w:r>
    </w:p>
    <w:p w14:paraId="54E1C25E" w14:textId="77777777" w:rsidR="00866E7C" w:rsidRPr="002C799F" w:rsidRDefault="00866E7C" w:rsidP="00866E7C">
      <w:pPr>
        <w:pStyle w:val="a6"/>
        <w:numPr>
          <w:ilvl w:val="1"/>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bCs/>
          <w:shd w:val="clear" w:color="auto" w:fill="FFFFFF"/>
        </w:rPr>
        <w:t xml:space="preserve">в межах окремої земельної ділянки з кадастровим номером 2623686001:03:002:0013, загальною площею 0,3562 га для будівництва та обслуговування житлового будинку, господарських будівель та споруд по вулиці </w:t>
      </w:r>
      <w:proofErr w:type="spellStart"/>
      <w:r w:rsidRPr="002C799F">
        <w:rPr>
          <w:rFonts w:ascii="Times New Roman" w:eastAsia="Calibri" w:hAnsi="Times New Roman" w:cs="Times New Roman"/>
          <w:bCs/>
          <w:shd w:val="clear" w:color="auto" w:fill="FFFFFF"/>
        </w:rPr>
        <w:t>Межиріки</w:t>
      </w:r>
      <w:proofErr w:type="spellEnd"/>
      <w:r w:rsidRPr="002C799F">
        <w:rPr>
          <w:rFonts w:ascii="Times New Roman" w:eastAsia="Calibri" w:hAnsi="Times New Roman" w:cs="Times New Roman"/>
          <w:bCs/>
          <w:shd w:val="clear" w:color="auto" w:fill="FFFFFF"/>
        </w:rPr>
        <w:t xml:space="preserve"> у селі </w:t>
      </w:r>
      <w:proofErr w:type="spellStart"/>
      <w:r w:rsidRPr="002C799F">
        <w:rPr>
          <w:rFonts w:ascii="Times New Roman" w:eastAsia="Calibri" w:hAnsi="Times New Roman" w:cs="Times New Roman"/>
          <w:bCs/>
          <w:shd w:val="clear" w:color="auto" w:fill="FFFFFF"/>
        </w:rPr>
        <w:t>Снідавка</w:t>
      </w:r>
      <w:proofErr w:type="spellEnd"/>
      <w:r w:rsidRPr="002C799F">
        <w:rPr>
          <w:rFonts w:ascii="Times New Roman" w:eastAsia="Calibri" w:hAnsi="Times New Roman" w:cs="Times New Roman"/>
          <w:bCs/>
          <w:shd w:val="clear" w:color="auto" w:fill="FFFFFF"/>
        </w:rPr>
        <w:t xml:space="preserve"> Косівського району Івано-Франківської області (за зверненням Ткачука Володимира Михайловича</w:t>
      </w:r>
      <w:r w:rsidRPr="002C799F">
        <w:rPr>
          <w:rFonts w:ascii="Times New Roman" w:eastAsia="Calibri" w:hAnsi="Times New Roman" w:cs="Times New Roman"/>
        </w:rPr>
        <w:t>);</w:t>
      </w:r>
    </w:p>
    <w:p w14:paraId="73EA6929" w14:textId="77777777" w:rsidR="00866E7C" w:rsidRPr="002C799F" w:rsidRDefault="00866E7C" w:rsidP="00866E7C">
      <w:pPr>
        <w:pStyle w:val="a6"/>
        <w:numPr>
          <w:ilvl w:val="1"/>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bCs/>
          <w:shd w:val="clear" w:color="auto" w:fill="FFFFFF"/>
        </w:rPr>
        <w:t xml:space="preserve">в межах окремої земельної ділянки з кадастровим номером 2623686001:03:002:0021, загальною площею 0,7231 га для будівництва та обслуговування житлового будинку, господарських будівель та споруд по вулиці </w:t>
      </w:r>
      <w:proofErr w:type="spellStart"/>
      <w:r w:rsidRPr="002C799F">
        <w:rPr>
          <w:rFonts w:ascii="Times New Roman" w:eastAsia="Calibri" w:hAnsi="Times New Roman" w:cs="Times New Roman"/>
          <w:bCs/>
          <w:shd w:val="clear" w:color="auto" w:fill="FFFFFF"/>
        </w:rPr>
        <w:t>Межиріки</w:t>
      </w:r>
      <w:proofErr w:type="spellEnd"/>
      <w:r w:rsidRPr="002C799F">
        <w:rPr>
          <w:rFonts w:ascii="Times New Roman" w:eastAsia="Calibri" w:hAnsi="Times New Roman" w:cs="Times New Roman"/>
          <w:bCs/>
          <w:shd w:val="clear" w:color="auto" w:fill="FFFFFF"/>
        </w:rPr>
        <w:t xml:space="preserve"> у селі </w:t>
      </w:r>
      <w:proofErr w:type="spellStart"/>
      <w:r w:rsidRPr="002C799F">
        <w:rPr>
          <w:rFonts w:ascii="Times New Roman" w:eastAsia="Calibri" w:hAnsi="Times New Roman" w:cs="Times New Roman"/>
          <w:bCs/>
          <w:shd w:val="clear" w:color="auto" w:fill="FFFFFF"/>
        </w:rPr>
        <w:t>Снідавка</w:t>
      </w:r>
      <w:proofErr w:type="spellEnd"/>
      <w:r w:rsidRPr="002C799F">
        <w:rPr>
          <w:rFonts w:ascii="Times New Roman" w:eastAsia="Calibri" w:hAnsi="Times New Roman" w:cs="Times New Roman"/>
          <w:bCs/>
          <w:shd w:val="clear" w:color="auto" w:fill="FFFFFF"/>
        </w:rPr>
        <w:t xml:space="preserve"> Косівського району Івано-Франківської області (за зверненням Ткачука Володимира Михайловича</w:t>
      </w:r>
      <w:r w:rsidRPr="002C799F">
        <w:rPr>
          <w:rFonts w:ascii="Times New Roman" w:eastAsia="Calibri" w:hAnsi="Times New Roman" w:cs="Times New Roman"/>
        </w:rPr>
        <w:t>);</w:t>
      </w:r>
    </w:p>
    <w:p w14:paraId="02D14202" w14:textId="77777777" w:rsidR="00866E7C" w:rsidRPr="002C799F" w:rsidRDefault="00866E7C" w:rsidP="00866E7C">
      <w:pPr>
        <w:pStyle w:val="a6"/>
        <w:numPr>
          <w:ilvl w:val="1"/>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bCs/>
          <w:shd w:val="clear" w:color="auto" w:fill="FFFFFF"/>
        </w:rPr>
        <w:t xml:space="preserve">в межах окремої земельної ділянки з кадастровим номером 2623686001:01:001:0123, загальною площею 0,6136 га для будівництва </w:t>
      </w:r>
      <w:r w:rsidRPr="002C799F">
        <w:rPr>
          <w:rFonts w:ascii="Times New Roman" w:eastAsia="Calibri" w:hAnsi="Times New Roman" w:cs="Times New Roman"/>
          <w:bCs/>
          <w:shd w:val="clear" w:color="auto" w:fill="FFFFFF"/>
        </w:rPr>
        <w:lastRenderedPageBreak/>
        <w:t xml:space="preserve">та обслуговування житлового будинку, господарських будівель та споруд у селі </w:t>
      </w:r>
      <w:proofErr w:type="spellStart"/>
      <w:r w:rsidRPr="002C799F">
        <w:rPr>
          <w:rFonts w:ascii="Times New Roman" w:eastAsia="Calibri" w:hAnsi="Times New Roman" w:cs="Times New Roman"/>
          <w:bCs/>
          <w:shd w:val="clear" w:color="auto" w:fill="FFFFFF"/>
        </w:rPr>
        <w:t>Снідавка</w:t>
      </w:r>
      <w:proofErr w:type="spellEnd"/>
      <w:r w:rsidRPr="002C799F">
        <w:rPr>
          <w:rFonts w:ascii="Times New Roman" w:eastAsia="Calibri" w:hAnsi="Times New Roman" w:cs="Times New Roman"/>
          <w:bCs/>
          <w:shd w:val="clear" w:color="auto" w:fill="FFFFFF"/>
        </w:rPr>
        <w:t xml:space="preserve"> Косівського району Івано-Франківської області (за зверненням </w:t>
      </w:r>
      <w:proofErr w:type="spellStart"/>
      <w:r w:rsidRPr="002C799F">
        <w:rPr>
          <w:rFonts w:ascii="Times New Roman" w:eastAsia="Calibri" w:hAnsi="Times New Roman" w:cs="Times New Roman"/>
          <w:bCs/>
          <w:shd w:val="clear" w:color="auto" w:fill="FFFFFF"/>
        </w:rPr>
        <w:t>Зизитчук</w:t>
      </w:r>
      <w:proofErr w:type="spellEnd"/>
      <w:r w:rsidRPr="002C799F">
        <w:rPr>
          <w:rFonts w:ascii="Times New Roman" w:eastAsia="Calibri" w:hAnsi="Times New Roman" w:cs="Times New Roman"/>
          <w:bCs/>
          <w:shd w:val="clear" w:color="auto" w:fill="FFFFFF"/>
        </w:rPr>
        <w:t xml:space="preserve"> Уляни Іванівни</w:t>
      </w:r>
      <w:r w:rsidRPr="002C799F">
        <w:rPr>
          <w:rFonts w:ascii="Times New Roman" w:eastAsia="Calibri" w:hAnsi="Times New Roman" w:cs="Times New Roman"/>
        </w:rPr>
        <w:t>);</w:t>
      </w:r>
    </w:p>
    <w:p w14:paraId="30DE00CC" w14:textId="77777777" w:rsidR="00866E7C" w:rsidRPr="002C799F" w:rsidRDefault="00866E7C" w:rsidP="00866E7C">
      <w:pPr>
        <w:pStyle w:val="a6"/>
        <w:numPr>
          <w:ilvl w:val="1"/>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bCs/>
          <w:shd w:val="clear" w:color="auto" w:fill="FFFFFF"/>
        </w:rPr>
        <w:t xml:space="preserve">в межах окремих земельних ділянок з кадастровими номерами 2623686001:01:001:0121, 2623686001:01:001:0122, 2623686001:01:001:0124 загальною площею 1,5634 селі </w:t>
      </w:r>
      <w:proofErr w:type="spellStart"/>
      <w:r w:rsidRPr="002C799F">
        <w:rPr>
          <w:rFonts w:ascii="Times New Roman" w:eastAsia="Calibri" w:hAnsi="Times New Roman" w:cs="Times New Roman"/>
          <w:bCs/>
          <w:shd w:val="clear" w:color="auto" w:fill="FFFFFF"/>
        </w:rPr>
        <w:t>Снідавка</w:t>
      </w:r>
      <w:proofErr w:type="spellEnd"/>
      <w:r w:rsidRPr="002C799F">
        <w:rPr>
          <w:rFonts w:ascii="Times New Roman" w:eastAsia="Calibri" w:hAnsi="Times New Roman" w:cs="Times New Roman"/>
          <w:bCs/>
          <w:shd w:val="clear" w:color="auto" w:fill="FFFFFF"/>
        </w:rPr>
        <w:t xml:space="preserve"> Косівського району Івано-Франківської області (за зверненням </w:t>
      </w:r>
      <w:proofErr w:type="spellStart"/>
      <w:r w:rsidRPr="002C799F">
        <w:rPr>
          <w:rFonts w:ascii="Times New Roman" w:eastAsia="Calibri" w:hAnsi="Times New Roman" w:cs="Times New Roman"/>
          <w:bCs/>
          <w:shd w:val="clear" w:color="auto" w:fill="FFFFFF"/>
        </w:rPr>
        <w:t>Манжес-Крушевської</w:t>
      </w:r>
      <w:proofErr w:type="spellEnd"/>
      <w:r w:rsidRPr="002C799F">
        <w:rPr>
          <w:rFonts w:ascii="Times New Roman" w:eastAsia="Calibri" w:hAnsi="Times New Roman" w:cs="Times New Roman"/>
          <w:bCs/>
          <w:shd w:val="clear" w:color="auto" w:fill="FFFFFF"/>
        </w:rPr>
        <w:t xml:space="preserve"> Антоніни Андріївни);</w:t>
      </w:r>
    </w:p>
    <w:p w14:paraId="4FD1632F" w14:textId="77777777" w:rsidR="00866E7C" w:rsidRPr="002C799F" w:rsidRDefault="00866E7C" w:rsidP="00866E7C">
      <w:pPr>
        <w:pStyle w:val="a6"/>
        <w:numPr>
          <w:ilvl w:val="1"/>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bCs/>
          <w:shd w:val="clear" w:color="auto" w:fill="FFFFFF"/>
        </w:rPr>
        <w:t>в межах окремої земельної ділянки з кадастровим номером 2623610100:01:001:0462, загальною площею 0,13 га.</w:t>
      </w:r>
    </w:p>
    <w:p w14:paraId="2ED6E116" w14:textId="77777777" w:rsidR="00866E7C" w:rsidRPr="002C799F" w:rsidRDefault="00866E7C" w:rsidP="00866E7C">
      <w:pPr>
        <w:pStyle w:val="a6"/>
        <w:numPr>
          <w:ilvl w:val="0"/>
          <w:numId w:val="18"/>
        </w:numPr>
        <w:tabs>
          <w:tab w:val="left" w:pos="360"/>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t>Замовником визначити виконавчий комітет Косівської міської ради Косівського району Івано-Франківської області.</w:t>
      </w:r>
    </w:p>
    <w:p w14:paraId="0485C8C3" w14:textId="77777777" w:rsidR="00866E7C" w:rsidRPr="002C799F" w:rsidRDefault="00866E7C" w:rsidP="00866E7C">
      <w:pPr>
        <w:pStyle w:val="a6"/>
        <w:numPr>
          <w:ilvl w:val="0"/>
          <w:numId w:val="18"/>
        </w:numPr>
        <w:tabs>
          <w:tab w:val="left" w:pos="360"/>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t>Звернутися до постійних лісокористувачів, які ведуть свою діяльність на територіях, що суміжні із земельними ділянками, вказаними у пунктах 1.1-1.14 для отримання інформації щодо розміщення територій лісогосподарського призначення та типів лісових насаджень з метою належного врахування вимог щодо протипожежних розривів під час розроблення містобудівної документації.</w:t>
      </w:r>
    </w:p>
    <w:p w14:paraId="1B73840F" w14:textId="77777777" w:rsidR="00866E7C" w:rsidRPr="002C799F" w:rsidRDefault="00866E7C" w:rsidP="00866E7C">
      <w:pPr>
        <w:pStyle w:val="a6"/>
        <w:numPr>
          <w:ilvl w:val="0"/>
          <w:numId w:val="18"/>
        </w:numPr>
        <w:tabs>
          <w:tab w:val="left" w:pos="360"/>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t>Розробку детальних планів території згідно пунктів 1.1-1.14 цього рішення здійснити із використанням містобудівного кадастру на державному рівні.</w:t>
      </w:r>
    </w:p>
    <w:p w14:paraId="399DF529" w14:textId="77777777" w:rsidR="00866E7C" w:rsidRPr="002C799F" w:rsidRDefault="00866E7C" w:rsidP="00866E7C">
      <w:pPr>
        <w:pStyle w:val="a6"/>
        <w:numPr>
          <w:ilvl w:val="0"/>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t>Затвердити містобудівну документацію на сесії Косівської міської ради згідно чинного законодавства.</w:t>
      </w:r>
    </w:p>
    <w:p w14:paraId="7BD30B32" w14:textId="77777777" w:rsidR="00866E7C" w:rsidRPr="002C799F" w:rsidRDefault="00866E7C" w:rsidP="00866E7C">
      <w:pPr>
        <w:pStyle w:val="a6"/>
        <w:numPr>
          <w:ilvl w:val="0"/>
          <w:numId w:val="18"/>
        </w:numPr>
        <w:tabs>
          <w:tab w:val="center" w:pos="4819"/>
          <w:tab w:val="right" w:pos="9639"/>
        </w:tabs>
        <w:ind w:left="0" w:firstLine="709"/>
        <w:contextualSpacing/>
        <w:jc w:val="both"/>
        <w:rPr>
          <w:rFonts w:ascii="Times New Roman" w:eastAsia="Calibri" w:hAnsi="Times New Roman" w:cs="Times New Roman"/>
          <w:bCs/>
          <w:shd w:val="clear" w:color="auto" w:fill="FFFFFF"/>
        </w:rPr>
      </w:pPr>
      <w:r w:rsidRPr="002C799F">
        <w:rPr>
          <w:rFonts w:ascii="Times New Roman" w:eastAsia="Calibri" w:hAnsi="Times New Roman" w:cs="Times New Roman"/>
        </w:rPr>
        <w:t>Контроль за виконанням даного рішення покласти на постійну депутатську комісію з питань комунальної власності та житлово-комунального господарства (Марія ЧУШУК)</w:t>
      </w:r>
      <w:r w:rsidRPr="002C799F">
        <w:rPr>
          <w:rFonts w:ascii="Times New Roman" w:eastAsia="Times New Roman" w:hAnsi="Times New Roman" w:cs="Times New Roman"/>
        </w:rPr>
        <w:t>.</w:t>
      </w:r>
      <w:r w:rsidRPr="002C799F">
        <w:rPr>
          <w:rFonts w:ascii="Times New Roman" w:eastAsia="Times New Roman" w:hAnsi="Times New Roman" w:cs="Times New Roman"/>
        </w:rPr>
        <w:tab/>
      </w:r>
    </w:p>
    <w:p w14:paraId="6A616D2E" w14:textId="77777777" w:rsidR="00866E7C" w:rsidRPr="002C799F" w:rsidRDefault="00866E7C" w:rsidP="00866E7C">
      <w:pPr>
        <w:pStyle w:val="a6"/>
        <w:rPr>
          <w:rFonts w:ascii="Times New Roman" w:eastAsia="Calibri" w:hAnsi="Times New Roman" w:cs="Times New Roman"/>
        </w:rPr>
      </w:pPr>
    </w:p>
    <w:p w14:paraId="36A66CD5" w14:textId="77777777" w:rsidR="00866E7C" w:rsidRPr="002C799F" w:rsidRDefault="00866E7C" w:rsidP="00866E7C">
      <w:pPr>
        <w:pStyle w:val="a6"/>
        <w:jc w:val="center"/>
        <w:rPr>
          <w:rFonts w:ascii="Times New Roman" w:eastAsia="Calibri" w:hAnsi="Times New Roman" w:cs="Times New Roman"/>
          <w:b/>
        </w:rPr>
      </w:pPr>
      <w:r w:rsidRPr="002C799F">
        <w:rPr>
          <w:rFonts w:ascii="Times New Roman" w:eastAsia="Calibri" w:hAnsi="Times New Roman" w:cs="Times New Roman"/>
          <w:b/>
        </w:rPr>
        <w:t>Міський голова                                                                                             Юрій ПЛОСКОНОС</w:t>
      </w:r>
    </w:p>
    <w:p w14:paraId="29A9E92B" w14:textId="77777777" w:rsidR="00866E7C" w:rsidRPr="002C799F" w:rsidRDefault="00866E7C" w:rsidP="00866E7C">
      <w:pPr>
        <w:pStyle w:val="a6"/>
        <w:jc w:val="center"/>
        <w:rPr>
          <w:rFonts w:ascii="Times New Roman" w:eastAsia="Calibri" w:hAnsi="Times New Roman" w:cs="Times New Roman"/>
          <w:b/>
        </w:rPr>
      </w:pPr>
    </w:p>
    <w:p w14:paraId="7662DC87" w14:textId="3F5EE0BC" w:rsidR="00866E7C" w:rsidRPr="002C799F" w:rsidRDefault="00866E7C" w:rsidP="00866E7C">
      <w:pPr>
        <w:jc w:val="center"/>
        <w:rPr>
          <w:b/>
        </w:rPr>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p>
    <w:p w14:paraId="35E05F78" w14:textId="7BBB49E5" w:rsidR="00D76077" w:rsidRPr="002C799F" w:rsidRDefault="00D76077" w:rsidP="00866E7C">
      <w:pPr>
        <w:jc w:val="center"/>
        <w:rPr>
          <w:b/>
        </w:rPr>
      </w:pPr>
    </w:p>
    <w:p w14:paraId="5B0EC515" w14:textId="60ABB03C" w:rsidR="00D76077" w:rsidRPr="002C799F" w:rsidRDefault="00D76077" w:rsidP="00866E7C">
      <w:pPr>
        <w:jc w:val="center"/>
        <w:rPr>
          <w:b/>
        </w:rPr>
      </w:pPr>
    </w:p>
    <w:p w14:paraId="3594E66F" w14:textId="2C58F4BC" w:rsidR="00D76077" w:rsidRPr="002C799F" w:rsidRDefault="00D76077" w:rsidP="00866E7C">
      <w:pPr>
        <w:jc w:val="center"/>
        <w:rPr>
          <w:b/>
        </w:rPr>
      </w:pPr>
    </w:p>
    <w:p w14:paraId="6BB1A3EA" w14:textId="18EA3D20" w:rsidR="00D76077" w:rsidRPr="002C799F" w:rsidRDefault="00D76077" w:rsidP="00866E7C">
      <w:pPr>
        <w:jc w:val="center"/>
        <w:rPr>
          <w:b/>
        </w:rPr>
      </w:pPr>
    </w:p>
    <w:p w14:paraId="6D37A480" w14:textId="0AAEC554" w:rsidR="00D76077" w:rsidRPr="002C799F" w:rsidRDefault="00D76077" w:rsidP="00866E7C">
      <w:pPr>
        <w:jc w:val="center"/>
        <w:rPr>
          <w:b/>
        </w:rPr>
      </w:pPr>
    </w:p>
    <w:p w14:paraId="6DD4E0AF" w14:textId="1ABC8A1E" w:rsidR="00D76077" w:rsidRPr="002C799F" w:rsidRDefault="00D76077" w:rsidP="00866E7C">
      <w:pPr>
        <w:jc w:val="center"/>
        <w:rPr>
          <w:b/>
        </w:rPr>
      </w:pPr>
    </w:p>
    <w:p w14:paraId="4E0B7425" w14:textId="287381B7" w:rsidR="00D76077" w:rsidRPr="002C799F" w:rsidRDefault="00D76077" w:rsidP="00866E7C">
      <w:pPr>
        <w:jc w:val="center"/>
        <w:rPr>
          <w:b/>
        </w:rPr>
      </w:pPr>
    </w:p>
    <w:p w14:paraId="72440DE3" w14:textId="37D5B773" w:rsidR="00D76077" w:rsidRPr="002C799F" w:rsidRDefault="00D76077" w:rsidP="00866E7C">
      <w:pPr>
        <w:jc w:val="center"/>
        <w:rPr>
          <w:b/>
        </w:rPr>
      </w:pPr>
    </w:p>
    <w:p w14:paraId="1CEB8588" w14:textId="48542EDD" w:rsidR="00D76077" w:rsidRDefault="00D76077" w:rsidP="00866E7C">
      <w:pPr>
        <w:jc w:val="center"/>
        <w:rPr>
          <w:b/>
        </w:rPr>
      </w:pPr>
    </w:p>
    <w:p w14:paraId="6096BF22" w14:textId="122F55F1" w:rsidR="00A953E9" w:rsidRDefault="00A953E9" w:rsidP="00866E7C">
      <w:pPr>
        <w:jc w:val="center"/>
        <w:rPr>
          <w:b/>
        </w:rPr>
      </w:pPr>
    </w:p>
    <w:p w14:paraId="3D00C92E" w14:textId="6232C040" w:rsidR="00A953E9" w:rsidRDefault="00A953E9" w:rsidP="00866E7C">
      <w:pPr>
        <w:jc w:val="center"/>
        <w:rPr>
          <w:b/>
        </w:rPr>
      </w:pPr>
    </w:p>
    <w:p w14:paraId="50064F96" w14:textId="1D27FC65" w:rsidR="00A953E9" w:rsidRDefault="00A953E9" w:rsidP="00866E7C">
      <w:pPr>
        <w:jc w:val="center"/>
        <w:rPr>
          <w:b/>
        </w:rPr>
      </w:pPr>
    </w:p>
    <w:p w14:paraId="220A6C6F" w14:textId="04EEAB94" w:rsidR="00A953E9" w:rsidRDefault="00A953E9" w:rsidP="00866E7C">
      <w:pPr>
        <w:jc w:val="center"/>
        <w:rPr>
          <w:b/>
        </w:rPr>
      </w:pPr>
    </w:p>
    <w:p w14:paraId="53390AA8" w14:textId="4E5AAA38" w:rsidR="00A953E9" w:rsidRDefault="00A953E9" w:rsidP="00866E7C">
      <w:pPr>
        <w:jc w:val="center"/>
        <w:rPr>
          <w:b/>
        </w:rPr>
      </w:pPr>
    </w:p>
    <w:p w14:paraId="0741025C" w14:textId="640438FE" w:rsidR="00A953E9" w:rsidRDefault="00A953E9" w:rsidP="00866E7C">
      <w:pPr>
        <w:jc w:val="center"/>
        <w:rPr>
          <w:b/>
        </w:rPr>
      </w:pPr>
    </w:p>
    <w:p w14:paraId="110B639C" w14:textId="7CF90A65" w:rsidR="00A953E9" w:rsidRDefault="00A953E9" w:rsidP="00866E7C">
      <w:pPr>
        <w:jc w:val="center"/>
        <w:rPr>
          <w:b/>
        </w:rPr>
      </w:pPr>
    </w:p>
    <w:p w14:paraId="7910C3C4" w14:textId="133338CE" w:rsidR="00A953E9" w:rsidRDefault="00A953E9" w:rsidP="00866E7C">
      <w:pPr>
        <w:jc w:val="center"/>
        <w:rPr>
          <w:b/>
        </w:rPr>
      </w:pPr>
    </w:p>
    <w:p w14:paraId="2F170164" w14:textId="209D28E7" w:rsidR="00A953E9" w:rsidRDefault="00A953E9" w:rsidP="00866E7C">
      <w:pPr>
        <w:jc w:val="center"/>
        <w:rPr>
          <w:b/>
        </w:rPr>
      </w:pPr>
    </w:p>
    <w:p w14:paraId="4836FC03" w14:textId="006ECD9E" w:rsidR="00A953E9" w:rsidRDefault="00A953E9" w:rsidP="00866E7C">
      <w:pPr>
        <w:jc w:val="center"/>
        <w:rPr>
          <w:b/>
        </w:rPr>
      </w:pPr>
    </w:p>
    <w:p w14:paraId="35D2E7A9" w14:textId="770E2040" w:rsidR="00A953E9" w:rsidRDefault="00A953E9" w:rsidP="00866E7C">
      <w:pPr>
        <w:jc w:val="center"/>
        <w:rPr>
          <w:b/>
        </w:rPr>
      </w:pPr>
    </w:p>
    <w:p w14:paraId="73F82518" w14:textId="11B3EEA6" w:rsidR="00A953E9" w:rsidRDefault="00A953E9" w:rsidP="00866E7C">
      <w:pPr>
        <w:jc w:val="center"/>
        <w:rPr>
          <w:b/>
        </w:rPr>
      </w:pPr>
    </w:p>
    <w:p w14:paraId="3ED7238E" w14:textId="5E7BE2D7" w:rsidR="00A953E9" w:rsidRDefault="00A953E9" w:rsidP="00866E7C">
      <w:pPr>
        <w:jc w:val="center"/>
        <w:rPr>
          <w:b/>
        </w:rPr>
      </w:pPr>
    </w:p>
    <w:p w14:paraId="51BA2D4B" w14:textId="6E687241" w:rsidR="00A953E9" w:rsidRDefault="00A953E9" w:rsidP="00866E7C">
      <w:pPr>
        <w:jc w:val="center"/>
        <w:rPr>
          <w:b/>
        </w:rPr>
      </w:pPr>
    </w:p>
    <w:p w14:paraId="37F429EA" w14:textId="2CF8CB0E" w:rsidR="00A953E9" w:rsidRDefault="00A953E9" w:rsidP="00866E7C">
      <w:pPr>
        <w:jc w:val="center"/>
        <w:rPr>
          <w:b/>
        </w:rPr>
      </w:pPr>
    </w:p>
    <w:p w14:paraId="5F9291C7" w14:textId="14EF7A41" w:rsidR="00A953E9" w:rsidRDefault="00A953E9" w:rsidP="00866E7C">
      <w:pPr>
        <w:jc w:val="center"/>
        <w:rPr>
          <w:b/>
        </w:rPr>
      </w:pPr>
    </w:p>
    <w:p w14:paraId="4231C5DD" w14:textId="0A80763F" w:rsidR="00A953E9" w:rsidRDefault="00A953E9" w:rsidP="00866E7C">
      <w:pPr>
        <w:jc w:val="center"/>
        <w:rPr>
          <w:b/>
        </w:rPr>
      </w:pPr>
    </w:p>
    <w:p w14:paraId="7D4502E2" w14:textId="5B8C9A8D" w:rsidR="00A953E9" w:rsidRDefault="00A953E9" w:rsidP="00866E7C">
      <w:pPr>
        <w:jc w:val="center"/>
        <w:rPr>
          <w:b/>
        </w:rPr>
      </w:pPr>
    </w:p>
    <w:p w14:paraId="3C11F634" w14:textId="181F00B6" w:rsidR="00A953E9" w:rsidRDefault="00A953E9" w:rsidP="00866E7C">
      <w:pPr>
        <w:jc w:val="center"/>
        <w:rPr>
          <w:b/>
        </w:rPr>
      </w:pPr>
    </w:p>
    <w:p w14:paraId="786AF518" w14:textId="3A4995A7" w:rsidR="00A953E9" w:rsidRDefault="00A953E9" w:rsidP="00866E7C">
      <w:pPr>
        <w:jc w:val="center"/>
        <w:rPr>
          <w:b/>
        </w:rPr>
      </w:pPr>
    </w:p>
    <w:p w14:paraId="33FEEBEE" w14:textId="55ADCF25" w:rsidR="00A953E9" w:rsidRDefault="00A953E9" w:rsidP="00866E7C">
      <w:pPr>
        <w:jc w:val="center"/>
        <w:rPr>
          <w:b/>
        </w:rPr>
      </w:pPr>
    </w:p>
    <w:p w14:paraId="07F09570" w14:textId="33A198BE" w:rsidR="00A953E9" w:rsidRDefault="00A953E9" w:rsidP="00866E7C">
      <w:pPr>
        <w:jc w:val="center"/>
        <w:rPr>
          <w:b/>
        </w:rPr>
      </w:pPr>
    </w:p>
    <w:p w14:paraId="596D8D8F" w14:textId="5ADC8D4D" w:rsidR="00A953E9" w:rsidRDefault="00A953E9" w:rsidP="00866E7C">
      <w:pPr>
        <w:jc w:val="center"/>
        <w:rPr>
          <w:b/>
        </w:rPr>
      </w:pPr>
    </w:p>
    <w:p w14:paraId="5A25A175" w14:textId="77777777" w:rsidR="00A953E9" w:rsidRPr="002C799F" w:rsidRDefault="00A953E9" w:rsidP="00866E7C">
      <w:pPr>
        <w:jc w:val="center"/>
        <w:rPr>
          <w:b/>
        </w:rPr>
      </w:pPr>
    </w:p>
    <w:p w14:paraId="1233C237" w14:textId="77777777" w:rsidR="00D76077" w:rsidRPr="002C799F" w:rsidRDefault="00D76077" w:rsidP="00D76077">
      <w:pPr>
        <w:tabs>
          <w:tab w:val="left" w:pos="2565"/>
          <w:tab w:val="center" w:pos="4748"/>
        </w:tabs>
        <w:jc w:val="right"/>
        <w:rPr>
          <w:b/>
          <w:lang w:val="uk-UA"/>
        </w:rPr>
      </w:pPr>
      <w:proofErr w:type="spellStart"/>
      <w:r w:rsidRPr="002C799F">
        <w:rPr>
          <w:b/>
        </w:rPr>
        <w:t>Проєкт</w:t>
      </w:r>
      <w:proofErr w:type="spellEnd"/>
    </w:p>
    <w:p w14:paraId="66AE806F" w14:textId="77777777" w:rsidR="00D76077" w:rsidRPr="002C799F" w:rsidRDefault="00D76077" w:rsidP="00D76077">
      <w:pPr>
        <w:tabs>
          <w:tab w:val="left" w:pos="2565"/>
          <w:tab w:val="center" w:pos="4748"/>
        </w:tabs>
        <w:jc w:val="center"/>
        <w:rPr>
          <w:b/>
        </w:rPr>
      </w:pPr>
      <w:r w:rsidRPr="002C799F">
        <w:rPr>
          <w:lang w:val="uk-UA"/>
        </w:rPr>
        <w:object w:dxaOrig="570" w:dyaOrig="855" w14:anchorId="7E5A183A">
          <v:rect id="_x0000_i1025" style="width:28.5pt;height:42.75pt" o:ole="" o:preferrelative="t" stroked="f">
            <v:imagedata r:id="rId8" o:title=""/>
          </v:rect>
          <o:OLEObject Type="Embed" ProgID="StaticMetafile" ShapeID="_x0000_i1025" DrawAspect="Content" ObjectID="_1821280507" r:id="rId9"/>
        </w:object>
      </w:r>
    </w:p>
    <w:p w14:paraId="4F8214F7" w14:textId="77777777" w:rsidR="00D76077" w:rsidRPr="002C799F" w:rsidRDefault="00D76077" w:rsidP="00D76077">
      <w:pPr>
        <w:jc w:val="center"/>
        <w:rPr>
          <w:b/>
        </w:rPr>
      </w:pPr>
      <w:proofErr w:type="gramStart"/>
      <w:r w:rsidRPr="002C799F">
        <w:rPr>
          <w:b/>
        </w:rPr>
        <w:t>КОСІВСЬКА  МІСЬКА</w:t>
      </w:r>
      <w:proofErr w:type="gramEnd"/>
      <w:r w:rsidRPr="002C799F">
        <w:rPr>
          <w:b/>
        </w:rPr>
        <w:t xml:space="preserve">  РАДА</w:t>
      </w:r>
    </w:p>
    <w:p w14:paraId="4C6B1E1F" w14:textId="77777777" w:rsidR="00D76077" w:rsidRPr="002C799F" w:rsidRDefault="00D76077" w:rsidP="00D76077">
      <w:pPr>
        <w:jc w:val="center"/>
        <w:rPr>
          <w:b/>
        </w:rPr>
      </w:pPr>
      <w:r w:rsidRPr="002C799F">
        <w:rPr>
          <w:b/>
        </w:rPr>
        <w:t>КОСІВСЬКОГО РАЙОНУ</w:t>
      </w:r>
    </w:p>
    <w:p w14:paraId="446F75A9" w14:textId="77777777" w:rsidR="00D76077" w:rsidRPr="002C799F" w:rsidRDefault="00D76077" w:rsidP="00D76077">
      <w:pPr>
        <w:jc w:val="center"/>
        <w:rPr>
          <w:b/>
        </w:rPr>
      </w:pPr>
      <w:r w:rsidRPr="002C799F">
        <w:rPr>
          <w:b/>
        </w:rPr>
        <w:t>ІВАНО-ФРАНКІВСЬКОЇ ОБЛАСТІ</w:t>
      </w:r>
    </w:p>
    <w:p w14:paraId="0301AB8A" w14:textId="77777777" w:rsidR="00D76077" w:rsidRPr="002C799F" w:rsidRDefault="00D76077" w:rsidP="00D76077">
      <w:pPr>
        <w:jc w:val="center"/>
        <w:rPr>
          <w:b/>
        </w:rPr>
      </w:pPr>
      <w:proofErr w:type="spellStart"/>
      <w:r w:rsidRPr="002C799F">
        <w:rPr>
          <w:b/>
        </w:rPr>
        <w:t>Восьме</w:t>
      </w:r>
      <w:proofErr w:type="spellEnd"/>
      <w:r w:rsidRPr="002C799F">
        <w:rPr>
          <w:b/>
        </w:rPr>
        <w:t xml:space="preserve"> </w:t>
      </w:r>
      <w:proofErr w:type="spellStart"/>
      <w:r w:rsidRPr="002C799F">
        <w:rPr>
          <w:b/>
        </w:rPr>
        <w:t>демократичне</w:t>
      </w:r>
      <w:proofErr w:type="spellEnd"/>
      <w:r w:rsidRPr="002C799F">
        <w:rPr>
          <w:b/>
        </w:rPr>
        <w:t xml:space="preserve"> </w:t>
      </w:r>
      <w:proofErr w:type="spellStart"/>
      <w:r w:rsidRPr="002C799F">
        <w:rPr>
          <w:b/>
        </w:rPr>
        <w:t>скликання</w:t>
      </w:r>
      <w:proofErr w:type="spellEnd"/>
    </w:p>
    <w:p w14:paraId="721E8A1F" w14:textId="77777777" w:rsidR="00D76077" w:rsidRPr="002C799F" w:rsidRDefault="00D76077" w:rsidP="00D76077">
      <w:pPr>
        <w:jc w:val="center"/>
      </w:pPr>
      <w:proofErr w:type="spellStart"/>
      <w:r w:rsidRPr="002C799F">
        <w:rPr>
          <w:b/>
        </w:rPr>
        <w:t>П’ятдесят</w:t>
      </w:r>
      <w:proofErr w:type="spellEnd"/>
      <w:r w:rsidRPr="002C799F">
        <w:rPr>
          <w:b/>
        </w:rPr>
        <w:t xml:space="preserve"> </w:t>
      </w:r>
      <w:proofErr w:type="spellStart"/>
      <w:r w:rsidRPr="002C799F">
        <w:rPr>
          <w:b/>
        </w:rPr>
        <w:t>шоста</w:t>
      </w:r>
      <w:proofErr w:type="spellEnd"/>
      <w:r w:rsidRPr="002C799F">
        <w:rPr>
          <w:b/>
        </w:rPr>
        <w:t xml:space="preserve"> </w:t>
      </w:r>
      <w:proofErr w:type="spellStart"/>
      <w:r w:rsidRPr="002C799F">
        <w:rPr>
          <w:b/>
        </w:rPr>
        <w:t>сесія</w:t>
      </w:r>
      <w:proofErr w:type="spellEnd"/>
      <w:r w:rsidRPr="002C799F">
        <w:br/>
        <w:t>________________________________________________________________________________</w:t>
      </w:r>
    </w:p>
    <w:p w14:paraId="18A5C1ED" w14:textId="77777777" w:rsidR="00D76077" w:rsidRPr="002C799F" w:rsidRDefault="00D76077" w:rsidP="00D76077">
      <w:pPr>
        <w:tabs>
          <w:tab w:val="left" w:pos="3920"/>
          <w:tab w:val="center" w:pos="4819"/>
        </w:tabs>
        <w:jc w:val="center"/>
        <w:rPr>
          <w:b/>
        </w:rPr>
      </w:pPr>
      <w:r w:rsidRPr="002C799F">
        <w:rPr>
          <w:b/>
        </w:rPr>
        <w:t xml:space="preserve">Р І Ш Е Н </w:t>
      </w:r>
      <w:proofErr w:type="spellStart"/>
      <w:r w:rsidRPr="002C799F">
        <w:rPr>
          <w:b/>
        </w:rPr>
        <w:t>Н</w:t>
      </w:r>
      <w:proofErr w:type="spellEnd"/>
      <w:r w:rsidRPr="002C799F">
        <w:rPr>
          <w:b/>
        </w:rPr>
        <w:t xml:space="preserve"> Я</w:t>
      </w:r>
    </w:p>
    <w:p w14:paraId="2A0D527A" w14:textId="77777777" w:rsidR="00D76077" w:rsidRPr="002C799F" w:rsidRDefault="00D76077" w:rsidP="00D76077"/>
    <w:p w14:paraId="5C21E0B2" w14:textId="77777777" w:rsidR="00D76077" w:rsidRPr="002C799F" w:rsidRDefault="00D76077" w:rsidP="00D76077">
      <w:pPr>
        <w:pStyle w:val="a6"/>
        <w:rPr>
          <w:rFonts w:ascii="Times New Roman" w:eastAsiaTheme="minorEastAsia" w:hAnsi="Times New Roman" w:cs="Times New Roman"/>
          <w:b/>
          <w:lang w:eastAsia="uk-UA"/>
        </w:rPr>
      </w:pPr>
      <w:r w:rsidRPr="002C799F">
        <w:rPr>
          <w:rFonts w:ascii="Times New Roman" w:eastAsiaTheme="minorEastAsia" w:hAnsi="Times New Roman" w:cs="Times New Roman"/>
          <w:b/>
          <w:lang w:eastAsia="uk-UA"/>
        </w:rPr>
        <w:t>Від __ жовтня 2025 року                                                                                № __-56/2025</w:t>
      </w:r>
    </w:p>
    <w:p w14:paraId="1AB5E65B" w14:textId="77777777" w:rsidR="00D76077" w:rsidRPr="002C799F" w:rsidRDefault="00D76077" w:rsidP="00D76077">
      <w:pPr>
        <w:tabs>
          <w:tab w:val="left" w:pos="3686"/>
        </w:tabs>
        <w:ind w:right="5953"/>
        <w:jc w:val="both"/>
        <w:rPr>
          <w:b/>
          <w:shd w:val="clear" w:color="auto" w:fill="FFFFFF"/>
        </w:rPr>
      </w:pPr>
      <w:r w:rsidRPr="002C799F">
        <w:rPr>
          <w:b/>
          <w:shd w:val="clear" w:color="auto" w:fill="FFFFFF"/>
        </w:rPr>
        <w:t xml:space="preserve">Про </w:t>
      </w:r>
      <w:proofErr w:type="spellStart"/>
      <w:r w:rsidRPr="002C799F">
        <w:rPr>
          <w:b/>
          <w:shd w:val="clear" w:color="auto" w:fill="FFFFFF"/>
        </w:rPr>
        <w:t>затвердження</w:t>
      </w:r>
      <w:proofErr w:type="spellEnd"/>
      <w:r w:rsidRPr="002C799F">
        <w:rPr>
          <w:b/>
          <w:shd w:val="clear" w:color="auto" w:fill="FFFFFF"/>
        </w:rPr>
        <w:t xml:space="preserve"> </w:t>
      </w:r>
      <w:proofErr w:type="spellStart"/>
      <w:r w:rsidRPr="002C799F">
        <w:rPr>
          <w:b/>
          <w:shd w:val="clear" w:color="auto" w:fill="FFFFFF"/>
        </w:rPr>
        <w:t>технічної</w:t>
      </w:r>
      <w:proofErr w:type="spellEnd"/>
      <w:r w:rsidRPr="002C799F">
        <w:rPr>
          <w:b/>
          <w:shd w:val="clear" w:color="auto" w:fill="FFFFFF"/>
        </w:rPr>
        <w:t xml:space="preserve"> </w:t>
      </w:r>
      <w:proofErr w:type="spellStart"/>
      <w:r w:rsidRPr="002C799F">
        <w:rPr>
          <w:b/>
          <w:shd w:val="clear" w:color="auto" w:fill="FFFFFF"/>
        </w:rPr>
        <w:t>документації</w:t>
      </w:r>
      <w:proofErr w:type="spellEnd"/>
      <w:r w:rsidRPr="002C799F">
        <w:rPr>
          <w:b/>
          <w:shd w:val="clear" w:color="auto" w:fill="FFFFFF"/>
        </w:rPr>
        <w:t xml:space="preserve"> </w:t>
      </w:r>
      <w:proofErr w:type="spellStart"/>
      <w:r w:rsidRPr="002C799F">
        <w:rPr>
          <w:b/>
          <w:shd w:val="clear" w:color="auto" w:fill="FFFFFF"/>
        </w:rPr>
        <w:t>із</w:t>
      </w:r>
      <w:proofErr w:type="spellEnd"/>
      <w:r w:rsidRPr="002C799F">
        <w:rPr>
          <w:b/>
          <w:shd w:val="clear" w:color="auto" w:fill="FFFFFF"/>
        </w:rPr>
        <w:t xml:space="preserve"> </w:t>
      </w:r>
      <w:proofErr w:type="spellStart"/>
      <w:r w:rsidRPr="002C799F">
        <w:rPr>
          <w:b/>
          <w:shd w:val="clear" w:color="auto" w:fill="FFFFFF"/>
        </w:rPr>
        <w:t>землеустрою</w:t>
      </w:r>
      <w:proofErr w:type="spellEnd"/>
      <w:r w:rsidRPr="002C799F">
        <w:rPr>
          <w:b/>
          <w:shd w:val="clear" w:color="auto" w:fill="FFFFFF"/>
        </w:rPr>
        <w:t xml:space="preserve"> та передачу у </w:t>
      </w:r>
      <w:proofErr w:type="spellStart"/>
      <w:r w:rsidRPr="002C799F">
        <w:rPr>
          <w:b/>
          <w:shd w:val="clear" w:color="auto" w:fill="FFFFFF"/>
        </w:rPr>
        <w:t>власність</w:t>
      </w:r>
      <w:proofErr w:type="spellEnd"/>
      <w:r w:rsidRPr="002C799F">
        <w:rPr>
          <w:b/>
          <w:shd w:val="clear" w:color="auto" w:fill="FFFFFF"/>
        </w:rPr>
        <w:t xml:space="preserve"> </w:t>
      </w:r>
      <w:proofErr w:type="spellStart"/>
      <w:r w:rsidRPr="002C799F">
        <w:rPr>
          <w:b/>
          <w:shd w:val="clear" w:color="auto" w:fill="FFFFFF"/>
        </w:rPr>
        <w:t>земельної</w:t>
      </w:r>
      <w:proofErr w:type="spellEnd"/>
      <w:r w:rsidRPr="002C799F">
        <w:rPr>
          <w:b/>
          <w:shd w:val="clear" w:color="auto" w:fill="FFFFFF"/>
        </w:rPr>
        <w:t xml:space="preserve"> </w:t>
      </w:r>
      <w:proofErr w:type="spellStart"/>
      <w:r w:rsidRPr="002C799F">
        <w:rPr>
          <w:b/>
          <w:shd w:val="clear" w:color="auto" w:fill="FFFFFF"/>
        </w:rPr>
        <w:t>ділянки</w:t>
      </w:r>
      <w:proofErr w:type="spellEnd"/>
      <w:r w:rsidRPr="002C799F">
        <w:rPr>
          <w:b/>
          <w:shd w:val="clear" w:color="auto" w:fill="FFFFFF"/>
        </w:rPr>
        <w:t xml:space="preserve"> </w:t>
      </w:r>
    </w:p>
    <w:p w14:paraId="4F52F4CB" w14:textId="77777777" w:rsidR="00D76077" w:rsidRPr="002C799F" w:rsidRDefault="00D76077" w:rsidP="00D76077">
      <w:pPr>
        <w:jc w:val="right"/>
      </w:pPr>
      <w:r w:rsidRPr="002C799F">
        <w:t xml:space="preserve">   </w:t>
      </w:r>
    </w:p>
    <w:p w14:paraId="3C85F161" w14:textId="77777777" w:rsidR="00D76077" w:rsidRPr="002C799F" w:rsidRDefault="00D76077" w:rsidP="00D76077">
      <w:pPr>
        <w:tabs>
          <w:tab w:val="left" w:pos="9000"/>
        </w:tabs>
        <w:jc w:val="both"/>
        <w:rPr>
          <w:b/>
          <w:shd w:val="clear" w:color="auto" w:fill="FFFFFF"/>
        </w:rPr>
      </w:pPr>
      <w:r w:rsidRPr="002C799F">
        <w:t xml:space="preserve">         </w:t>
      </w:r>
      <w:proofErr w:type="spellStart"/>
      <w:r w:rsidRPr="002C799F">
        <w:t>Розглянувши</w:t>
      </w:r>
      <w:proofErr w:type="spellEnd"/>
      <w:r w:rsidRPr="002C799F">
        <w:t xml:space="preserve"> </w:t>
      </w:r>
      <w:proofErr w:type="spellStart"/>
      <w:r w:rsidRPr="002C799F">
        <w:t>клопотання</w:t>
      </w:r>
      <w:proofErr w:type="spellEnd"/>
      <w:r w:rsidRPr="002C799F">
        <w:t xml:space="preserve"> </w:t>
      </w:r>
      <w:proofErr w:type="spellStart"/>
      <w:r w:rsidRPr="002C799F">
        <w:t>громадян</w:t>
      </w:r>
      <w:proofErr w:type="spellEnd"/>
      <w:r w:rsidRPr="002C799F">
        <w:t xml:space="preserve"> про </w:t>
      </w:r>
      <w:proofErr w:type="spellStart"/>
      <w:r w:rsidRPr="002C799F">
        <w:t>затвердження</w:t>
      </w:r>
      <w:proofErr w:type="spellEnd"/>
      <w:r w:rsidRPr="002C799F">
        <w:t xml:space="preserve"> </w:t>
      </w:r>
      <w:proofErr w:type="spellStart"/>
      <w:r w:rsidRPr="002C799F">
        <w:t>технічної</w:t>
      </w:r>
      <w:proofErr w:type="spellEnd"/>
      <w:r w:rsidRPr="002C799F">
        <w:t xml:space="preserve"> </w:t>
      </w:r>
      <w:proofErr w:type="spellStart"/>
      <w:r w:rsidRPr="002C799F">
        <w:t>документації</w:t>
      </w:r>
      <w:proofErr w:type="spellEnd"/>
      <w:r w:rsidRPr="002C799F">
        <w:t xml:space="preserve"> </w:t>
      </w:r>
      <w:proofErr w:type="spellStart"/>
      <w:r w:rsidRPr="002C799F">
        <w:t>із</w:t>
      </w:r>
      <w:proofErr w:type="spellEnd"/>
      <w:r w:rsidRPr="002C799F">
        <w:t xml:space="preserve">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встановлення</w:t>
      </w:r>
      <w:proofErr w:type="spellEnd"/>
      <w:r w:rsidRPr="002C799F">
        <w:t xml:space="preserve"> (</w:t>
      </w:r>
      <w:proofErr w:type="spellStart"/>
      <w:r w:rsidRPr="002C799F">
        <w:t>відновлення</w:t>
      </w:r>
      <w:proofErr w:type="spellEnd"/>
      <w:r w:rsidRPr="002C799F">
        <w:t xml:space="preserve">) меж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в </w:t>
      </w:r>
      <w:proofErr w:type="spellStart"/>
      <w:r w:rsidRPr="002C799F">
        <w:t>натурі</w:t>
      </w:r>
      <w:proofErr w:type="spellEnd"/>
      <w:r w:rsidRPr="002C799F">
        <w:t xml:space="preserve"> (на </w:t>
      </w:r>
      <w:proofErr w:type="spellStart"/>
      <w:r w:rsidRPr="002C799F">
        <w:t>місцевості</w:t>
      </w:r>
      <w:proofErr w:type="spellEnd"/>
      <w:r w:rsidRPr="002C799F">
        <w:t xml:space="preserve">) та передачу у </w:t>
      </w:r>
      <w:proofErr w:type="spellStart"/>
      <w:r w:rsidRPr="002C799F">
        <w:t>власність</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взявши до </w:t>
      </w:r>
      <w:proofErr w:type="spellStart"/>
      <w:r w:rsidRPr="002C799F">
        <w:t>уваги</w:t>
      </w:r>
      <w:proofErr w:type="spellEnd"/>
      <w:r w:rsidRPr="002C799F">
        <w:t xml:space="preserve"> </w:t>
      </w:r>
      <w:proofErr w:type="spellStart"/>
      <w:r w:rsidRPr="002C799F">
        <w:t>висновки</w:t>
      </w:r>
      <w:proofErr w:type="spellEnd"/>
      <w:r w:rsidRPr="002C799F">
        <w:t xml:space="preserve"> </w:t>
      </w:r>
      <w:proofErr w:type="spellStart"/>
      <w:r w:rsidRPr="002C799F">
        <w:t>постійної</w:t>
      </w:r>
      <w:proofErr w:type="spellEnd"/>
      <w:r w:rsidRPr="002C799F">
        <w:t xml:space="preserve"> </w:t>
      </w:r>
      <w:proofErr w:type="spellStart"/>
      <w:r w:rsidRPr="002C799F">
        <w:t>депутатської</w:t>
      </w:r>
      <w:proofErr w:type="spellEnd"/>
      <w:r w:rsidRPr="002C799F">
        <w:t xml:space="preserve"> </w:t>
      </w:r>
      <w:proofErr w:type="spellStart"/>
      <w:r w:rsidRPr="002C799F">
        <w:t>комісії</w:t>
      </w:r>
      <w:proofErr w:type="spellEnd"/>
      <w:r w:rsidRPr="002C799F">
        <w:t xml:space="preserve"> з </w:t>
      </w:r>
      <w:proofErr w:type="spellStart"/>
      <w:r w:rsidRPr="002C799F">
        <w:t>питань</w:t>
      </w:r>
      <w:proofErr w:type="spellEnd"/>
      <w:r w:rsidRPr="002C799F">
        <w:t xml:space="preserve"> </w:t>
      </w:r>
      <w:proofErr w:type="spellStart"/>
      <w:r w:rsidRPr="002C799F">
        <w:t>екології</w:t>
      </w:r>
      <w:proofErr w:type="spellEnd"/>
      <w:r w:rsidRPr="002C799F">
        <w:t xml:space="preserve"> та </w:t>
      </w:r>
      <w:proofErr w:type="spellStart"/>
      <w:r w:rsidRPr="002C799F">
        <w:t>земельних</w:t>
      </w:r>
      <w:proofErr w:type="spellEnd"/>
      <w:r w:rsidRPr="002C799F">
        <w:t xml:space="preserve"> </w:t>
      </w:r>
      <w:proofErr w:type="spellStart"/>
      <w:r w:rsidRPr="002C799F">
        <w:t>ресурсів</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w:t>
      </w:r>
      <w:proofErr w:type="spellStart"/>
      <w:r w:rsidRPr="002C799F">
        <w:t>керуючись</w:t>
      </w:r>
      <w:proofErr w:type="spellEnd"/>
      <w:r w:rsidRPr="002C799F">
        <w:t xml:space="preserve"> Законом </w:t>
      </w:r>
      <w:proofErr w:type="spellStart"/>
      <w:r w:rsidRPr="002C799F">
        <w:t>України</w:t>
      </w:r>
      <w:proofErr w:type="spellEnd"/>
      <w:r w:rsidRPr="002C799F">
        <w:t xml:space="preserve"> «Про </w:t>
      </w:r>
      <w:proofErr w:type="spellStart"/>
      <w:r w:rsidRPr="002C799F">
        <w:t>місцеве</w:t>
      </w:r>
      <w:proofErr w:type="spellEnd"/>
      <w:r w:rsidRPr="002C799F">
        <w:t xml:space="preserve"> </w:t>
      </w:r>
      <w:proofErr w:type="spellStart"/>
      <w:r w:rsidRPr="002C799F">
        <w:t>самоврядування</w:t>
      </w:r>
      <w:proofErr w:type="spellEnd"/>
      <w:r w:rsidRPr="002C799F">
        <w:t xml:space="preserve"> в </w:t>
      </w:r>
      <w:proofErr w:type="spellStart"/>
      <w:r w:rsidRPr="002C799F">
        <w:t>Україні</w:t>
      </w:r>
      <w:proofErr w:type="spellEnd"/>
      <w:r w:rsidRPr="002C799F">
        <w:t xml:space="preserve">», ст. 12, 116, 118, 120, 121, 122 Земельного  кодексу </w:t>
      </w:r>
      <w:proofErr w:type="spellStart"/>
      <w:r w:rsidRPr="002C799F">
        <w:t>України</w:t>
      </w:r>
      <w:proofErr w:type="spellEnd"/>
      <w:r w:rsidRPr="002C799F">
        <w:t xml:space="preserve">, </w:t>
      </w:r>
      <w:proofErr w:type="spellStart"/>
      <w:r w:rsidRPr="002C799F">
        <w:rPr>
          <w:b/>
          <w:shd w:val="clear" w:color="auto" w:fill="FFFFFF"/>
        </w:rPr>
        <w:t>Косівська</w:t>
      </w:r>
      <w:proofErr w:type="spellEnd"/>
      <w:r w:rsidRPr="002C799F">
        <w:rPr>
          <w:b/>
          <w:shd w:val="clear" w:color="auto" w:fill="FFFFFF"/>
        </w:rPr>
        <w:t xml:space="preserve"> </w:t>
      </w:r>
      <w:proofErr w:type="spellStart"/>
      <w:r w:rsidRPr="002C799F">
        <w:rPr>
          <w:b/>
          <w:shd w:val="clear" w:color="auto" w:fill="FFFFFF"/>
        </w:rPr>
        <w:t>міська</w:t>
      </w:r>
      <w:proofErr w:type="spellEnd"/>
      <w:r w:rsidRPr="002C799F">
        <w:rPr>
          <w:b/>
          <w:shd w:val="clear" w:color="auto" w:fill="FFFFFF"/>
        </w:rPr>
        <w:t xml:space="preserve"> рада </w:t>
      </w:r>
      <w:proofErr w:type="spellStart"/>
      <w:r w:rsidRPr="002C799F">
        <w:rPr>
          <w:b/>
          <w:shd w:val="clear" w:color="auto" w:fill="FFFFFF"/>
        </w:rPr>
        <w:t>вирішила</w:t>
      </w:r>
      <w:proofErr w:type="spellEnd"/>
      <w:r w:rsidRPr="002C799F">
        <w:rPr>
          <w:b/>
          <w:shd w:val="clear" w:color="auto" w:fill="FFFFFF"/>
        </w:rPr>
        <w:t>:</w:t>
      </w:r>
    </w:p>
    <w:p w14:paraId="7989E3B6" w14:textId="77777777" w:rsidR="00D76077" w:rsidRPr="002C799F" w:rsidRDefault="00D76077" w:rsidP="00D76077">
      <w:pPr>
        <w:tabs>
          <w:tab w:val="left" w:pos="9000"/>
        </w:tabs>
        <w:jc w:val="both"/>
      </w:pPr>
    </w:p>
    <w:p w14:paraId="39F1B647" w14:textId="77777777" w:rsidR="00D76077" w:rsidRPr="002C799F" w:rsidRDefault="00D76077" w:rsidP="00D76077">
      <w:pPr>
        <w:tabs>
          <w:tab w:val="left" w:pos="540"/>
        </w:tabs>
        <w:ind w:firstLine="709"/>
        <w:jc w:val="both"/>
      </w:pPr>
      <w:bookmarkStart w:id="4" w:name="_Hlk201061805"/>
      <w:bookmarkStart w:id="5" w:name="_Hlk208385367"/>
      <w:bookmarkStart w:id="6" w:name="_Hlk200967511"/>
      <w:r w:rsidRPr="002C799F">
        <w:t xml:space="preserve">1. </w:t>
      </w:r>
      <w:proofErr w:type="spellStart"/>
      <w:r w:rsidRPr="002C799F">
        <w:t>Затвердити</w:t>
      </w:r>
      <w:proofErr w:type="spellEnd"/>
      <w:r w:rsidRPr="002C799F">
        <w:t xml:space="preserve"> </w:t>
      </w:r>
      <w:proofErr w:type="spellStart"/>
      <w:r w:rsidRPr="002C799F">
        <w:t>жительці</w:t>
      </w:r>
      <w:proofErr w:type="spellEnd"/>
      <w:r w:rsidRPr="002C799F">
        <w:t xml:space="preserve"> ________, гр. </w:t>
      </w:r>
      <w:proofErr w:type="spellStart"/>
      <w:r w:rsidRPr="002C799F">
        <w:t>Мороковій</w:t>
      </w:r>
      <w:proofErr w:type="spellEnd"/>
      <w:r w:rsidRPr="002C799F">
        <w:t xml:space="preserve"> </w:t>
      </w:r>
      <w:proofErr w:type="spellStart"/>
      <w:r w:rsidRPr="002C799F">
        <w:t>Надії</w:t>
      </w:r>
      <w:proofErr w:type="spellEnd"/>
      <w:r w:rsidRPr="002C799F">
        <w:t xml:space="preserve"> </w:t>
      </w:r>
      <w:proofErr w:type="spellStart"/>
      <w:r w:rsidRPr="002C799F">
        <w:t>Володимирівні</w:t>
      </w:r>
      <w:proofErr w:type="spellEnd"/>
      <w:r w:rsidRPr="002C799F">
        <w:t xml:space="preserve">, </w:t>
      </w:r>
      <w:proofErr w:type="spellStart"/>
      <w:r w:rsidRPr="002C799F">
        <w:t>технічну</w:t>
      </w:r>
      <w:proofErr w:type="spellEnd"/>
      <w:r w:rsidRPr="002C799F">
        <w:t xml:space="preserve"> </w:t>
      </w:r>
      <w:proofErr w:type="spellStart"/>
      <w:r w:rsidRPr="002C799F">
        <w:t>документацію</w:t>
      </w:r>
      <w:proofErr w:type="spellEnd"/>
      <w:r w:rsidRPr="002C799F">
        <w:t xml:space="preserve"> </w:t>
      </w:r>
      <w:proofErr w:type="spellStart"/>
      <w:r w:rsidRPr="002C799F">
        <w:t>із</w:t>
      </w:r>
      <w:proofErr w:type="spellEnd"/>
      <w:r w:rsidRPr="002C799F">
        <w:t xml:space="preserve">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встановлення</w:t>
      </w:r>
      <w:proofErr w:type="spellEnd"/>
      <w:r w:rsidRPr="002C799F">
        <w:t xml:space="preserve"> (</w:t>
      </w:r>
      <w:proofErr w:type="spellStart"/>
      <w:r w:rsidRPr="002C799F">
        <w:t>відновлення</w:t>
      </w:r>
      <w:proofErr w:type="spellEnd"/>
      <w:r w:rsidRPr="002C799F">
        <w:t xml:space="preserve">) меж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в </w:t>
      </w:r>
      <w:proofErr w:type="spellStart"/>
      <w:r w:rsidRPr="002C799F">
        <w:t>натурі</w:t>
      </w:r>
      <w:proofErr w:type="spellEnd"/>
      <w:r w:rsidRPr="002C799F">
        <w:t xml:space="preserve"> (на </w:t>
      </w:r>
      <w:proofErr w:type="spellStart"/>
      <w:r w:rsidRPr="002C799F">
        <w:t>місцевості</w:t>
      </w:r>
      <w:proofErr w:type="spellEnd"/>
      <w:r w:rsidRPr="002C799F">
        <w:t xml:space="preserve">) </w:t>
      </w:r>
      <w:proofErr w:type="spellStart"/>
      <w:r w:rsidRPr="002C799F">
        <w:t>площею</w:t>
      </w:r>
      <w:proofErr w:type="spellEnd"/>
      <w:r w:rsidRPr="002C799F">
        <w:t xml:space="preserve"> 0,2500 га (в тому </w:t>
      </w:r>
      <w:proofErr w:type="spellStart"/>
      <w:r w:rsidRPr="002C799F">
        <w:t>числі</w:t>
      </w:r>
      <w:proofErr w:type="spellEnd"/>
      <w:r w:rsidRPr="002C799F">
        <w:t xml:space="preserve"> по </w:t>
      </w:r>
      <w:proofErr w:type="spellStart"/>
      <w:r w:rsidRPr="002C799F">
        <w:t>угіддях</w:t>
      </w:r>
      <w:proofErr w:type="spellEnd"/>
      <w:r w:rsidRPr="002C799F">
        <w:t xml:space="preserve">: </w:t>
      </w:r>
      <w:proofErr w:type="spellStart"/>
      <w:r w:rsidRPr="002C799F">
        <w:t>сіножаті</w:t>
      </w:r>
      <w:proofErr w:type="spellEnd"/>
      <w:r w:rsidRPr="002C799F">
        <w:t xml:space="preserve"> – 0,0916 га, </w:t>
      </w:r>
      <w:proofErr w:type="spellStart"/>
      <w:r w:rsidRPr="002C799F">
        <w:t>малоповерхова</w:t>
      </w:r>
      <w:proofErr w:type="spellEnd"/>
      <w:r w:rsidRPr="002C799F">
        <w:t xml:space="preserve"> </w:t>
      </w:r>
      <w:proofErr w:type="spellStart"/>
      <w:r w:rsidRPr="002C799F">
        <w:t>забудова</w:t>
      </w:r>
      <w:proofErr w:type="spellEnd"/>
      <w:r w:rsidRPr="002C799F">
        <w:t xml:space="preserve"> – 0,1584 га), </w:t>
      </w:r>
      <w:proofErr w:type="spellStart"/>
      <w:r w:rsidRPr="002C799F">
        <w:t>кадастровий</w:t>
      </w:r>
      <w:proofErr w:type="spellEnd"/>
      <w:r w:rsidRPr="002C799F">
        <w:t xml:space="preserve"> номер 2623682401:02:001:0666,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в </w:t>
      </w:r>
      <w:bookmarkStart w:id="7" w:name="_Hlk203142303"/>
      <w:r w:rsidRPr="002C799F">
        <w:t xml:space="preserve">с. </w:t>
      </w:r>
      <w:bookmarkEnd w:id="7"/>
      <w:proofErr w:type="spellStart"/>
      <w:r w:rsidRPr="002C799F">
        <w:t>Вербовець</w:t>
      </w:r>
      <w:proofErr w:type="spellEnd"/>
      <w:r w:rsidRPr="002C799F">
        <w:t xml:space="preserve">, </w:t>
      </w:r>
      <w:proofErr w:type="spellStart"/>
      <w:r w:rsidRPr="002C799F">
        <w:t>вул</w:t>
      </w:r>
      <w:proofErr w:type="spellEnd"/>
      <w:r w:rsidRPr="002C799F">
        <w:t>. Миру, 99.</w:t>
      </w:r>
    </w:p>
    <w:p w14:paraId="08EA90B2" w14:textId="77777777" w:rsidR="00D76077" w:rsidRPr="002C799F" w:rsidRDefault="00D76077" w:rsidP="00D76077">
      <w:pPr>
        <w:ind w:firstLine="708"/>
        <w:jc w:val="both"/>
      </w:pPr>
      <w:r w:rsidRPr="002C799F">
        <w:t xml:space="preserve">1.1. </w:t>
      </w:r>
      <w:proofErr w:type="spellStart"/>
      <w:r w:rsidRPr="002C799F">
        <w:t>Передати</w:t>
      </w:r>
      <w:proofErr w:type="spellEnd"/>
      <w:r w:rsidRPr="002C799F">
        <w:t xml:space="preserve"> гр. </w:t>
      </w:r>
      <w:proofErr w:type="spellStart"/>
      <w:r w:rsidRPr="002C799F">
        <w:t>Мороковій</w:t>
      </w:r>
      <w:proofErr w:type="spellEnd"/>
      <w:r w:rsidRPr="002C799F">
        <w:t xml:space="preserve"> </w:t>
      </w:r>
      <w:proofErr w:type="spellStart"/>
      <w:r w:rsidRPr="002C799F">
        <w:t>Надії</w:t>
      </w:r>
      <w:proofErr w:type="spellEnd"/>
      <w:r w:rsidRPr="002C799F">
        <w:t xml:space="preserve"> </w:t>
      </w:r>
      <w:proofErr w:type="spellStart"/>
      <w:r w:rsidRPr="002C799F">
        <w:t>Володимирівні</w:t>
      </w:r>
      <w:proofErr w:type="spellEnd"/>
      <w:r w:rsidRPr="002C799F">
        <w:t xml:space="preserve"> у </w:t>
      </w:r>
      <w:proofErr w:type="spellStart"/>
      <w:r w:rsidRPr="002C799F">
        <w:t>приватну</w:t>
      </w:r>
      <w:proofErr w:type="spellEnd"/>
      <w:r w:rsidRPr="002C799F">
        <w:t xml:space="preserve"> </w:t>
      </w:r>
      <w:proofErr w:type="spellStart"/>
      <w:r w:rsidRPr="002C799F">
        <w:t>власність</w:t>
      </w:r>
      <w:proofErr w:type="spellEnd"/>
      <w:r w:rsidRPr="002C799F">
        <w:t xml:space="preserve"> </w:t>
      </w:r>
      <w:proofErr w:type="spellStart"/>
      <w:r w:rsidRPr="002C799F">
        <w:t>земельну</w:t>
      </w:r>
      <w:proofErr w:type="spellEnd"/>
      <w:r w:rsidRPr="002C799F">
        <w:t xml:space="preserve"> </w:t>
      </w:r>
      <w:proofErr w:type="spellStart"/>
      <w:r w:rsidRPr="002C799F">
        <w:t>ділянку</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в с. </w:t>
      </w:r>
      <w:proofErr w:type="spellStart"/>
      <w:r w:rsidRPr="002C799F">
        <w:t>Вербовець</w:t>
      </w:r>
      <w:proofErr w:type="spellEnd"/>
      <w:r w:rsidRPr="002C799F">
        <w:t xml:space="preserve">, </w:t>
      </w:r>
      <w:proofErr w:type="spellStart"/>
      <w:r w:rsidRPr="002C799F">
        <w:t>вул</w:t>
      </w:r>
      <w:proofErr w:type="spellEnd"/>
      <w:r w:rsidRPr="002C799F">
        <w:t xml:space="preserve">. Миру, 99, на </w:t>
      </w:r>
      <w:proofErr w:type="spellStart"/>
      <w:r w:rsidRPr="002C799F">
        <w:t>основі</w:t>
      </w:r>
      <w:proofErr w:type="spellEnd"/>
      <w:r w:rsidRPr="002C799F">
        <w:t xml:space="preserve"> </w:t>
      </w:r>
      <w:proofErr w:type="spellStart"/>
      <w:r w:rsidRPr="002C799F">
        <w:t>розробленої</w:t>
      </w:r>
      <w:proofErr w:type="spellEnd"/>
      <w:r w:rsidRPr="002C799F">
        <w:t xml:space="preserve"> </w:t>
      </w:r>
      <w:proofErr w:type="spellStart"/>
      <w:r w:rsidRPr="002C799F">
        <w:t>технічної</w:t>
      </w:r>
      <w:proofErr w:type="spellEnd"/>
      <w:r w:rsidRPr="002C799F">
        <w:t xml:space="preserve"> </w:t>
      </w:r>
      <w:proofErr w:type="spellStart"/>
      <w:r w:rsidRPr="002C799F">
        <w:t>документації</w:t>
      </w:r>
      <w:proofErr w:type="spellEnd"/>
      <w:r w:rsidRPr="002C799F">
        <w:t xml:space="preserve"> </w:t>
      </w:r>
      <w:proofErr w:type="spellStart"/>
      <w:r w:rsidRPr="002C799F">
        <w:t>із</w:t>
      </w:r>
      <w:proofErr w:type="spellEnd"/>
      <w:r w:rsidRPr="002C799F">
        <w:t xml:space="preserve"> </w:t>
      </w:r>
      <w:proofErr w:type="spellStart"/>
      <w:r w:rsidRPr="002C799F">
        <w:t>землеустрою</w:t>
      </w:r>
      <w:proofErr w:type="spellEnd"/>
      <w:r w:rsidRPr="002C799F">
        <w:t>.</w:t>
      </w:r>
    </w:p>
    <w:p w14:paraId="29BDBA68" w14:textId="77777777" w:rsidR="00D76077" w:rsidRPr="002C799F" w:rsidRDefault="00D76077" w:rsidP="00D76077">
      <w:pPr>
        <w:ind w:firstLine="708"/>
        <w:jc w:val="both"/>
      </w:pPr>
    </w:p>
    <w:p w14:paraId="6EA4F508" w14:textId="77777777" w:rsidR="00D76077" w:rsidRPr="002C799F" w:rsidRDefault="00D76077" w:rsidP="00D76077">
      <w:pPr>
        <w:tabs>
          <w:tab w:val="left" w:pos="540"/>
        </w:tabs>
        <w:ind w:firstLine="709"/>
        <w:jc w:val="both"/>
      </w:pPr>
      <w:r w:rsidRPr="002C799F">
        <w:t xml:space="preserve">2. </w:t>
      </w:r>
      <w:proofErr w:type="spellStart"/>
      <w:r w:rsidRPr="002C799F">
        <w:t>Затвердити</w:t>
      </w:r>
      <w:proofErr w:type="spellEnd"/>
      <w:r w:rsidRPr="002C799F">
        <w:t xml:space="preserve"> </w:t>
      </w:r>
      <w:proofErr w:type="spellStart"/>
      <w:r w:rsidRPr="002C799F">
        <w:t>жительці</w:t>
      </w:r>
      <w:proofErr w:type="spellEnd"/>
      <w:r w:rsidRPr="002C799F">
        <w:t xml:space="preserve"> _________, гр. </w:t>
      </w:r>
      <w:proofErr w:type="spellStart"/>
      <w:r w:rsidRPr="002C799F">
        <w:t>Шатрук</w:t>
      </w:r>
      <w:proofErr w:type="spellEnd"/>
      <w:r w:rsidRPr="002C799F">
        <w:t xml:space="preserve"> </w:t>
      </w:r>
      <w:proofErr w:type="spellStart"/>
      <w:r w:rsidRPr="002C799F">
        <w:t>Ганні</w:t>
      </w:r>
      <w:proofErr w:type="spellEnd"/>
      <w:r w:rsidRPr="002C799F">
        <w:t xml:space="preserve"> </w:t>
      </w:r>
      <w:proofErr w:type="spellStart"/>
      <w:r w:rsidRPr="002C799F">
        <w:t>Василівні</w:t>
      </w:r>
      <w:proofErr w:type="spellEnd"/>
      <w:r w:rsidRPr="002C799F">
        <w:t xml:space="preserve">, </w:t>
      </w:r>
      <w:proofErr w:type="spellStart"/>
      <w:r w:rsidRPr="002C799F">
        <w:t>технічну</w:t>
      </w:r>
      <w:proofErr w:type="spellEnd"/>
      <w:r w:rsidRPr="002C799F">
        <w:t xml:space="preserve"> </w:t>
      </w:r>
      <w:proofErr w:type="spellStart"/>
      <w:r w:rsidRPr="002C799F">
        <w:t>документацію</w:t>
      </w:r>
      <w:proofErr w:type="spellEnd"/>
      <w:r w:rsidRPr="002C799F">
        <w:t xml:space="preserve"> </w:t>
      </w:r>
      <w:proofErr w:type="spellStart"/>
      <w:r w:rsidRPr="002C799F">
        <w:t>із</w:t>
      </w:r>
      <w:proofErr w:type="spellEnd"/>
      <w:r w:rsidRPr="002C799F">
        <w:t xml:space="preserve">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встановлення</w:t>
      </w:r>
      <w:proofErr w:type="spellEnd"/>
      <w:r w:rsidRPr="002C799F">
        <w:t xml:space="preserve"> (</w:t>
      </w:r>
      <w:proofErr w:type="spellStart"/>
      <w:r w:rsidRPr="002C799F">
        <w:t>відновлення</w:t>
      </w:r>
      <w:proofErr w:type="spellEnd"/>
      <w:r w:rsidRPr="002C799F">
        <w:t xml:space="preserve">) меж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в </w:t>
      </w:r>
      <w:proofErr w:type="spellStart"/>
      <w:r w:rsidRPr="002C799F">
        <w:t>натурі</w:t>
      </w:r>
      <w:proofErr w:type="spellEnd"/>
      <w:r w:rsidRPr="002C799F">
        <w:t xml:space="preserve"> (на </w:t>
      </w:r>
      <w:proofErr w:type="spellStart"/>
      <w:r w:rsidRPr="002C799F">
        <w:t>місцевості</w:t>
      </w:r>
      <w:proofErr w:type="spellEnd"/>
      <w:r w:rsidRPr="002C799F">
        <w:t xml:space="preserve">) </w:t>
      </w:r>
      <w:proofErr w:type="spellStart"/>
      <w:r w:rsidRPr="002C799F">
        <w:t>площею</w:t>
      </w:r>
      <w:proofErr w:type="spellEnd"/>
      <w:r w:rsidRPr="002C799F">
        <w:t xml:space="preserve"> 0,2500 га (в тому </w:t>
      </w:r>
      <w:proofErr w:type="spellStart"/>
      <w:r w:rsidRPr="002C799F">
        <w:t>числі</w:t>
      </w:r>
      <w:proofErr w:type="spellEnd"/>
      <w:r w:rsidRPr="002C799F">
        <w:t xml:space="preserve"> по </w:t>
      </w:r>
      <w:proofErr w:type="spellStart"/>
      <w:r w:rsidRPr="002C799F">
        <w:t>угіддях</w:t>
      </w:r>
      <w:proofErr w:type="spellEnd"/>
      <w:r w:rsidRPr="002C799F">
        <w:t xml:space="preserve">: </w:t>
      </w:r>
      <w:proofErr w:type="spellStart"/>
      <w:r w:rsidRPr="002C799F">
        <w:t>малоповерхова</w:t>
      </w:r>
      <w:proofErr w:type="spellEnd"/>
      <w:r w:rsidRPr="002C799F">
        <w:t xml:space="preserve"> </w:t>
      </w:r>
      <w:proofErr w:type="spellStart"/>
      <w:r w:rsidRPr="002C799F">
        <w:t>забудова</w:t>
      </w:r>
      <w:proofErr w:type="spellEnd"/>
      <w:r w:rsidRPr="002C799F">
        <w:t xml:space="preserve"> – 0,2500 га), </w:t>
      </w:r>
      <w:proofErr w:type="spellStart"/>
      <w:r w:rsidRPr="002C799F">
        <w:t>кадастровий</w:t>
      </w:r>
      <w:proofErr w:type="spellEnd"/>
      <w:r w:rsidRPr="002C799F">
        <w:t xml:space="preserve"> номер 2623684801:02:003:0209,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в с. </w:t>
      </w:r>
      <w:proofErr w:type="spellStart"/>
      <w:r w:rsidRPr="002C799F">
        <w:t>Річка</w:t>
      </w:r>
      <w:proofErr w:type="spellEnd"/>
      <w:r w:rsidRPr="002C799F">
        <w:t xml:space="preserve">, </w:t>
      </w:r>
      <w:bookmarkStart w:id="8" w:name="_Hlk203142537"/>
      <w:proofErr w:type="spellStart"/>
      <w:r w:rsidRPr="002C799F">
        <w:t>вул</w:t>
      </w:r>
      <w:proofErr w:type="spellEnd"/>
      <w:r w:rsidRPr="002C799F">
        <w:t xml:space="preserve">. </w:t>
      </w:r>
      <w:proofErr w:type="spellStart"/>
      <w:r w:rsidRPr="002C799F">
        <w:t>Підбуковець</w:t>
      </w:r>
      <w:proofErr w:type="spellEnd"/>
      <w:r w:rsidRPr="002C799F">
        <w:t xml:space="preserve"> ІІ, </w:t>
      </w:r>
      <w:bookmarkEnd w:id="8"/>
      <w:r w:rsidRPr="002C799F">
        <w:t>671.</w:t>
      </w:r>
    </w:p>
    <w:p w14:paraId="49591829" w14:textId="77777777" w:rsidR="00D76077" w:rsidRPr="002C799F" w:rsidRDefault="00D76077" w:rsidP="00D76077">
      <w:pPr>
        <w:ind w:firstLine="709"/>
        <w:jc w:val="both"/>
      </w:pPr>
      <w:r w:rsidRPr="002C799F">
        <w:t xml:space="preserve">2.1. </w:t>
      </w:r>
      <w:proofErr w:type="spellStart"/>
      <w:r w:rsidRPr="002C799F">
        <w:t>Передати</w:t>
      </w:r>
      <w:proofErr w:type="spellEnd"/>
      <w:r w:rsidRPr="002C799F">
        <w:t xml:space="preserve"> гр. </w:t>
      </w:r>
      <w:proofErr w:type="spellStart"/>
      <w:r w:rsidRPr="002C799F">
        <w:t>Шатрук</w:t>
      </w:r>
      <w:proofErr w:type="spellEnd"/>
      <w:r w:rsidRPr="002C799F">
        <w:t xml:space="preserve"> </w:t>
      </w:r>
      <w:proofErr w:type="spellStart"/>
      <w:r w:rsidRPr="002C799F">
        <w:t>Ганні</w:t>
      </w:r>
      <w:proofErr w:type="spellEnd"/>
      <w:r w:rsidRPr="002C799F">
        <w:t xml:space="preserve"> </w:t>
      </w:r>
      <w:proofErr w:type="spellStart"/>
      <w:r w:rsidRPr="002C799F">
        <w:t>Василівні</w:t>
      </w:r>
      <w:proofErr w:type="spellEnd"/>
      <w:r w:rsidRPr="002C799F">
        <w:t xml:space="preserve"> у </w:t>
      </w:r>
      <w:proofErr w:type="spellStart"/>
      <w:r w:rsidRPr="002C799F">
        <w:t>приватну</w:t>
      </w:r>
      <w:proofErr w:type="spellEnd"/>
      <w:r w:rsidRPr="002C799F">
        <w:t xml:space="preserve"> </w:t>
      </w:r>
      <w:proofErr w:type="spellStart"/>
      <w:r w:rsidRPr="002C799F">
        <w:t>власність</w:t>
      </w:r>
      <w:proofErr w:type="spellEnd"/>
      <w:r w:rsidRPr="002C799F">
        <w:t xml:space="preserve"> </w:t>
      </w:r>
      <w:proofErr w:type="spellStart"/>
      <w:r w:rsidRPr="002C799F">
        <w:t>земельну</w:t>
      </w:r>
      <w:proofErr w:type="spellEnd"/>
      <w:r w:rsidRPr="002C799F">
        <w:t xml:space="preserve"> </w:t>
      </w:r>
      <w:proofErr w:type="spellStart"/>
      <w:r w:rsidRPr="002C799F">
        <w:t>ділянку</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в с. </w:t>
      </w:r>
      <w:proofErr w:type="spellStart"/>
      <w:r w:rsidRPr="002C799F">
        <w:t>Річка</w:t>
      </w:r>
      <w:proofErr w:type="spellEnd"/>
      <w:r w:rsidRPr="002C799F">
        <w:t xml:space="preserve">, </w:t>
      </w:r>
      <w:proofErr w:type="spellStart"/>
      <w:r w:rsidRPr="002C799F">
        <w:t>вул</w:t>
      </w:r>
      <w:proofErr w:type="spellEnd"/>
      <w:r w:rsidRPr="002C799F">
        <w:t xml:space="preserve">. </w:t>
      </w:r>
      <w:proofErr w:type="spellStart"/>
      <w:r w:rsidRPr="002C799F">
        <w:t>Підбуковець</w:t>
      </w:r>
      <w:proofErr w:type="spellEnd"/>
      <w:r w:rsidRPr="002C799F">
        <w:t xml:space="preserve"> ІІ, 671, на </w:t>
      </w:r>
      <w:proofErr w:type="spellStart"/>
      <w:r w:rsidRPr="002C799F">
        <w:t>основі</w:t>
      </w:r>
      <w:proofErr w:type="spellEnd"/>
      <w:r w:rsidRPr="002C799F">
        <w:t xml:space="preserve"> </w:t>
      </w:r>
      <w:proofErr w:type="spellStart"/>
      <w:r w:rsidRPr="002C799F">
        <w:t>розробленої</w:t>
      </w:r>
      <w:proofErr w:type="spellEnd"/>
      <w:r w:rsidRPr="002C799F">
        <w:t xml:space="preserve"> </w:t>
      </w:r>
      <w:proofErr w:type="spellStart"/>
      <w:r w:rsidRPr="002C799F">
        <w:t>технічної</w:t>
      </w:r>
      <w:proofErr w:type="spellEnd"/>
      <w:r w:rsidRPr="002C799F">
        <w:t xml:space="preserve"> </w:t>
      </w:r>
      <w:proofErr w:type="spellStart"/>
      <w:r w:rsidRPr="002C799F">
        <w:t>документації</w:t>
      </w:r>
      <w:proofErr w:type="spellEnd"/>
      <w:r w:rsidRPr="002C799F">
        <w:t xml:space="preserve"> </w:t>
      </w:r>
      <w:proofErr w:type="spellStart"/>
      <w:r w:rsidRPr="002C799F">
        <w:t>із</w:t>
      </w:r>
      <w:proofErr w:type="spellEnd"/>
      <w:r w:rsidRPr="002C799F">
        <w:t xml:space="preserve"> </w:t>
      </w:r>
      <w:proofErr w:type="spellStart"/>
      <w:r w:rsidRPr="002C799F">
        <w:t>землеустрою</w:t>
      </w:r>
      <w:proofErr w:type="spellEnd"/>
      <w:r w:rsidRPr="002C799F">
        <w:t>.</w:t>
      </w:r>
    </w:p>
    <w:p w14:paraId="7A00B83B" w14:textId="77777777" w:rsidR="00D76077" w:rsidRPr="002C799F" w:rsidRDefault="00D76077" w:rsidP="00D76077">
      <w:pPr>
        <w:ind w:firstLine="709"/>
        <w:jc w:val="both"/>
      </w:pPr>
    </w:p>
    <w:p w14:paraId="08A89963" w14:textId="77777777" w:rsidR="00D76077" w:rsidRPr="002C799F" w:rsidRDefault="00D76077" w:rsidP="00D76077">
      <w:pPr>
        <w:tabs>
          <w:tab w:val="left" w:pos="540"/>
        </w:tabs>
        <w:ind w:firstLine="709"/>
        <w:jc w:val="both"/>
      </w:pPr>
      <w:r w:rsidRPr="002C799F">
        <w:t xml:space="preserve">3. </w:t>
      </w:r>
      <w:proofErr w:type="spellStart"/>
      <w:r w:rsidRPr="002C799F">
        <w:t>Затвердити</w:t>
      </w:r>
      <w:proofErr w:type="spellEnd"/>
      <w:r w:rsidRPr="002C799F">
        <w:t xml:space="preserve"> </w:t>
      </w:r>
      <w:proofErr w:type="spellStart"/>
      <w:r w:rsidRPr="002C799F">
        <w:t>жительці</w:t>
      </w:r>
      <w:proofErr w:type="spellEnd"/>
      <w:r w:rsidRPr="002C799F">
        <w:t xml:space="preserve"> ________, гр. </w:t>
      </w:r>
      <w:proofErr w:type="spellStart"/>
      <w:r w:rsidRPr="002C799F">
        <w:t>Шкрібляк</w:t>
      </w:r>
      <w:proofErr w:type="spellEnd"/>
      <w:r w:rsidRPr="002C799F">
        <w:t xml:space="preserve"> </w:t>
      </w:r>
      <w:proofErr w:type="spellStart"/>
      <w:r w:rsidRPr="002C799F">
        <w:t>Марії</w:t>
      </w:r>
      <w:proofErr w:type="spellEnd"/>
      <w:r w:rsidRPr="002C799F">
        <w:t xml:space="preserve"> </w:t>
      </w:r>
      <w:proofErr w:type="spellStart"/>
      <w:r w:rsidRPr="002C799F">
        <w:t>Іванівні</w:t>
      </w:r>
      <w:proofErr w:type="spellEnd"/>
      <w:r w:rsidRPr="002C799F">
        <w:t xml:space="preserve">, </w:t>
      </w:r>
      <w:proofErr w:type="spellStart"/>
      <w:r w:rsidRPr="002C799F">
        <w:t>технічну</w:t>
      </w:r>
      <w:proofErr w:type="spellEnd"/>
      <w:r w:rsidRPr="002C799F">
        <w:t xml:space="preserve"> </w:t>
      </w:r>
      <w:proofErr w:type="spellStart"/>
      <w:r w:rsidRPr="002C799F">
        <w:t>документацію</w:t>
      </w:r>
      <w:proofErr w:type="spellEnd"/>
      <w:r w:rsidRPr="002C799F">
        <w:t xml:space="preserve"> </w:t>
      </w:r>
      <w:proofErr w:type="spellStart"/>
      <w:r w:rsidRPr="002C799F">
        <w:t>із</w:t>
      </w:r>
      <w:proofErr w:type="spellEnd"/>
      <w:r w:rsidRPr="002C799F">
        <w:t xml:space="preserve">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встановлення</w:t>
      </w:r>
      <w:proofErr w:type="spellEnd"/>
      <w:r w:rsidRPr="002C799F">
        <w:t xml:space="preserve"> (</w:t>
      </w:r>
      <w:proofErr w:type="spellStart"/>
      <w:r w:rsidRPr="002C799F">
        <w:t>відновлення</w:t>
      </w:r>
      <w:proofErr w:type="spellEnd"/>
      <w:r w:rsidRPr="002C799F">
        <w:t xml:space="preserve">) меж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в </w:t>
      </w:r>
      <w:proofErr w:type="spellStart"/>
      <w:r w:rsidRPr="002C799F">
        <w:t>натурі</w:t>
      </w:r>
      <w:proofErr w:type="spellEnd"/>
      <w:r w:rsidRPr="002C799F">
        <w:t xml:space="preserve"> (на </w:t>
      </w:r>
      <w:proofErr w:type="spellStart"/>
      <w:r w:rsidRPr="002C799F">
        <w:t>місцевості</w:t>
      </w:r>
      <w:proofErr w:type="spellEnd"/>
      <w:r w:rsidRPr="002C799F">
        <w:t xml:space="preserve">) </w:t>
      </w:r>
      <w:proofErr w:type="spellStart"/>
      <w:r w:rsidRPr="002C799F">
        <w:t>площею</w:t>
      </w:r>
      <w:proofErr w:type="spellEnd"/>
      <w:r w:rsidRPr="002C799F">
        <w:t xml:space="preserve"> 0,2500 га (в тому </w:t>
      </w:r>
      <w:proofErr w:type="spellStart"/>
      <w:r w:rsidRPr="002C799F">
        <w:t>числі</w:t>
      </w:r>
      <w:proofErr w:type="spellEnd"/>
      <w:r w:rsidRPr="002C799F">
        <w:t xml:space="preserve"> по </w:t>
      </w:r>
      <w:proofErr w:type="spellStart"/>
      <w:r w:rsidRPr="002C799F">
        <w:t>угіддях</w:t>
      </w:r>
      <w:proofErr w:type="spellEnd"/>
      <w:r w:rsidRPr="002C799F">
        <w:t xml:space="preserve">:  </w:t>
      </w:r>
      <w:proofErr w:type="spellStart"/>
      <w:r w:rsidRPr="002C799F">
        <w:t>малоповерхова</w:t>
      </w:r>
      <w:proofErr w:type="spellEnd"/>
      <w:r w:rsidRPr="002C799F">
        <w:t xml:space="preserve"> </w:t>
      </w:r>
      <w:proofErr w:type="spellStart"/>
      <w:r w:rsidRPr="002C799F">
        <w:t>забудова</w:t>
      </w:r>
      <w:proofErr w:type="spellEnd"/>
      <w:r w:rsidRPr="002C799F">
        <w:t xml:space="preserve"> – 0,2500 га), </w:t>
      </w:r>
      <w:proofErr w:type="spellStart"/>
      <w:r w:rsidRPr="002C799F">
        <w:t>кадастровий</w:t>
      </w:r>
      <w:proofErr w:type="spellEnd"/>
      <w:r w:rsidRPr="002C799F">
        <w:t xml:space="preserve"> номер 2623682401:02:003:0055,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lastRenderedPageBreak/>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в </w:t>
      </w:r>
      <w:bookmarkStart w:id="9" w:name="_Hlk203142878"/>
      <w:r w:rsidRPr="002C799F">
        <w:t xml:space="preserve">с. </w:t>
      </w:r>
      <w:bookmarkEnd w:id="9"/>
      <w:proofErr w:type="spellStart"/>
      <w:r w:rsidRPr="002C799F">
        <w:t>Вербовець</w:t>
      </w:r>
      <w:proofErr w:type="spellEnd"/>
      <w:r w:rsidRPr="002C799F">
        <w:t xml:space="preserve">, </w:t>
      </w:r>
      <w:proofErr w:type="spellStart"/>
      <w:r w:rsidRPr="002C799F">
        <w:t>вул</w:t>
      </w:r>
      <w:proofErr w:type="spellEnd"/>
      <w:r w:rsidRPr="002C799F">
        <w:t xml:space="preserve">. </w:t>
      </w:r>
      <w:proofErr w:type="spellStart"/>
      <w:r w:rsidRPr="002C799F">
        <w:t>Дружби</w:t>
      </w:r>
      <w:proofErr w:type="spellEnd"/>
      <w:r w:rsidRPr="002C799F">
        <w:t>, 35.</w:t>
      </w:r>
    </w:p>
    <w:p w14:paraId="47111872" w14:textId="77777777" w:rsidR="00D76077" w:rsidRPr="002C799F" w:rsidRDefault="00D76077" w:rsidP="00D76077">
      <w:pPr>
        <w:ind w:firstLine="709"/>
        <w:jc w:val="both"/>
      </w:pPr>
      <w:r w:rsidRPr="002C799F">
        <w:t xml:space="preserve">3.1. </w:t>
      </w:r>
      <w:proofErr w:type="spellStart"/>
      <w:r w:rsidRPr="002C799F">
        <w:t>Передати</w:t>
      </w:r>
      <w:proofErr w:type="spellEnd"/>
      <w:r w:rsidRPr="002C799F">
        <w:t xml:space="preserve"> гр. </w:t>
      </w:r>
      <w:proofErr w:type="spellStart"/>
      <w:r w:rsidRPr="002C799F">
        <w:t>Шкрібляк</w:t>
      </w:r>
      <w:proofErr w:type="spellEnd"/>
      <w:r w:rsidRPr="002C799F">
        <w:t xml:space="preserve"> </w:t>
      </w:r>
      <w:proofErr w:type="spellStart"/>
      <w:r w:rsidRPr="002C799F">
        <w:t>Марії</w:t>
      </w:r>
      <w:proofErr w:type="spellEnd"/>
      <w:r w:rsidRPr="002C799F">
        <w:t xml:space="preserve"> </w:t>
      </w:r>
      <w:proofErr w:type="spellStart"/>
      <w:r w:rsidRPr="002C799F">
        <w:t>Іванівні</w:t>
      </w:r>
      <w:proofErr w:type="spellEnd"/>
      <w:r w:rsidRPr="002C799F">
        <w:t xml:space="preserve"> у </w:t>
      </w:r>
      <w:proofErr w:type="spellStart"/>
      <w:r w:rsidRPr="002C799F">
        <w:t>приватну</w:t>
      </w:r>
      <w:proofErr w:type="spellEnd"/>
      <w:r w:rsidRPr="002C799F">
        <w:t xml:space="preserve"> </w:t>
      </w:r>
      <w:proofErr w:type="spellStart"/>
      <w:r w:rsidRPr="002C799F">
        <w:t>власність</w:t>
      </w:r>
      <w:proofErr w:type="spellEnd"/>
      <w:r w:rsidRPr="002C799F">
        <w:t xml:space="preserve"> </w:t>
      </w:r>
      <w:proofErr w:type="spellStart"/>
      <w:r w:rsidRPr="002C799F">
        <w:t>земельну</w:t>
      </w:r>
      <w:proofErr w:type="spellEnd"/>
      <w:r w:rsidRPr="002C799F">
        <w:t xml:space="preserve"> </w:t>
      </w:r>
      <w:proofErr w:type="spellStart"/>
      <w:r w:rsidRPr="002C799F">
        <w:t>ділянку</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в с. </w:t>
      </w:r>
      <w:proofErr w:type="spellStart"/>
      <w:r w:rsidRPr="002C799F">
        <w:t>Вербовець</w:t>
      </w:r>
      <w:proofErr w:type="spellEnd"/>
      <w:r w:rsidRPr="002C799F">
        <w:t xml:space="preserve">, </w:t>
      </w:r>
      <w:proofErr w:type="spellStart"/>
      <w:r w:rsidRPr="002C799F">
        <w:t>вул</w:t>
      </w:r>
      <w:proofErr w:type="spellEnd"/>
      <w:r w:rsidRPr="002C799F">
        <w:t xml:space="preserve">. </w:t>
      </w:r>
      <w:proofErr w:type="spellStart"/>
      <w:r w:rsidRPr="002C799F">
        <w:t>Дружби</w:t>
      </w:r>
      <w:proofErr w:type="spellEnd"/>
      <w:r w:rsidRPr="002C799F">
        <w:t xml:space="preserve">, 35, на </w:t>
      </w:r>
      <w:proofErr w:type="spellStart"/>
      <w:r w:rsidRPr="002C799F">
        <w:t>основі</w:t>
      </w:r>
      <w:proofErr w:type="spellEnd"/>
      <w:r w:rsidRPr="002C799F">
        <w:t xml:space="preserve"> </w:t>
      </w:r>
      <w:proofErr w:type="spellStart"/>
      <w:r w:rsidRPr="002C799F">
        <w:t>розробленої</w:t>
      </w:r>
      <w:proofErr w:type="spellEnd"/>
      <w:r w:rsidRPr="002C799F">
        <w:t xml:space="preserve"> </w:t>
      </w:r>
      <w:proofErr w:type="spellStart"/>
      <w:r w:rsidRPr="002C799F">
        <w:t>технічної</w:t>
      </w:r>
      <w:proofErr w:type="spellEnd"/>
      <w:r w:rsidRPr="002C799F">
        <w:t xml:space="preserve"> </w:t>
      </w:r>
      <w:proofErr w:type="spellStart"/>
      <w:r w:rsidRPr="002C799F">
        <w:t>документації</w:t>
      </w:r>
      <w:proofErr w:type="spellEnd"/>
      <w:r w:rsidRPr="002C799F">
        <w:t xml:space="preserve"> </w:t>
      </w:r>
      <w:proofErr w:type="spellStart"/>
      <w:r w:rsidRPr="002C799F">
        <w:t>із</w:t>
      </w:r>
      <w:proofErr w:type="spellEnd"/>
      <w:r w:rsidRPr="002C799F">
        <w:t xml:space="preserve"> </w:t>
      </w:r>
      <w:proofErr w:type="spellStart"/>
      <w:r w:rsidRPr="002C799F">
        <w:t>землеустрою</w:t>
      </w:r>
      <w:proofErr w:type="spellEnd"/>
      <w:r w:rsidRPr="002C799F">
        <w:t>.</w:t>
      </w:r>
    </w:p>
    <w:p w14:paraId="75E3B111" w14:textId="77777777" w:rsidR="00D76077" w:rsidRPr="002C799F" w:rsidRDefault="00D76077" w:rsidP="00D76077">
      <w:pPr>
        <w:tabs>
          <w:tab w:val="left" w:pos="540"/>
        </w:tabs>
        <w:ind w:firstLine="709"/>
        <w:jc w:val="both"/>
      </w:pPr>
      <w:bookmarkStart w:id="10" w:name="_Hlk209076114"/>
      <w:r w:rsidRPr="002C799F">
        <w:t xml:space="preserve">4. </w:t>
      </w:r>
      <w:proofErr w:type="spellStart"/>
      <w:r w:rsidRPr="002C799F">
        <w:t>Затвердити</w:t>
      </w:r>
      <w:proofErr w:type="spellEnd"/>
      <w:r w:rsidRPr="002C799F">
        <w:t xml:space="preserve"> </w:t>
      </w:r>
      <w:proofErr w:type="spellStart"/>
      <w:r w:rsidRPr="002C799F">
        <w:t>жительці</w:t>
      </w:r>
      <w:proofErr w:type="spellEnd"/>
      <w:r w:rsidRPr="002C799F">
        <w:t xml:space="preserve"> ________, гр. </w:t>
      </w:r>
      <w:proofErr w:type="spellStart"/>
      <w:r w:rsidRPr="002C799F">
        <w:t>Шкрібляк</w:t>
      </w:r>
      <w:proofErr w:type="spellEnd"/>
      <w:r w:rsidRPr="002C799F">
        <w:t xml:space="preserve"> </w:t>
      </w:r>
      <w:proofErr w:type="spellStart"/>
      <w:r w:rsidRPr="002C799F">
        <w:t>Любові</w:t>
      </w:r>
      <w:proofErr w:type="spellEnd"/>
      <w:r w:rsidRPr="002C799F">
        <w:t xml:space="preserve"> </w:t>
      </w:r>
      <w:proofErr w:type="spellStart"/>
      <w:r w:rsidRPr="002C799F">
        <w:t>Василівні</w:t>
      </w:r>
      <w:proofErr w:type="spellEnd"/>
      <w:r w:rsidRPr="002C799F">
        <w:t xml:space="preserve">, </w:t>
      </w:r>
      <w:proofErr w:type="spellStart"/>
      <w:r w:rsidRPr="002C799F">
        <w:t>технічну</w:t>
      </w:r>
      <w:proofErr w:type="spellEnd"/>
      <w:r w:rsidRPr="002C799F">
        <w:t xml:space="preserve"> </w:t>
      </w:r>
      <w:proofErr w:type="spellStart"/>
      <w:r w:rsidRPr="002C799F">
        <w:t>документацію</w:t>
      </w:r>
      <w:proofErr w:type="spellEnd"/>
      <w:r w:rsidRPr="002C799F">
        <w:t xml:space="preserve"> </w:t>
      </w:r>
      <w:proofErr w:type="spellStart"/>
      <w:r w:rsidRPr="002C799F">
        <w:t>із</w:t>
      </w:r>
      <w:proofErr w:type="spellEnd"/>
      <w:r w:rsidRPr="002C799F">
        <w:t xml:space="preserve">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встановлення</w:t>
      </w:r>
      <w:proofErr w:type="spellEnd"/>
      <w:r w:rsidRPr="002C799F">
        <w:t xml:space="preserve"> (</w:t>
      </w:r>
      <w:proofErr w:type="spellStart"/>
      <w:r w:rsidRPr="002C799F">
        <w:t>відновлення</w:t>
      </w:r>
      <w:proofErr w:type="spellEnd"/>
      <w:r w:rsidRPr="002C799F">
        <w:t xml:space="preserve">) меж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в </w:t>
      </w:r>
      <w:proofErr w:type="spellStart"/>
      <w:r w:rsidRPr="002C799F">
        <w:t>натурі</w:t>
      </w:r>
      <w:proofErr w:type="spellEnd"/>
      <w:r w:rsidRPr="002C799F">
        <w:t xml:space="preserve"> (на </w:t>
      </w:r>
      <w:proofErr w:type="spellStart"/>
      <w:r w:rsidRPr="002C799F">
        <w:t>місцевості</w:t>
      </w:r>
      <w:proofErr w:type="spellEnd"/>
      <w:r w:rsidRPr="002C799F">
        <w:t xml:space="preserve">) </w:t>
      </w:r>
      <w:proofErr w:type="spellStart"/>
      <w:r w:rsidRPr="002C799F">
        <w:t>площею</w:t>
      </w:r>
      <w:proofErr w:type="spellEnd"/>
      <w:r w:rsidRPr="002C799F">
        <w:t xml:space="preserve"> 0,2500 га (в тому </w:t>
      </w:r>
      <w:proofErr w:type="spellStart"/>
      <w:r w:rsidRPr="002C799F">
        <w:t>числі</w:t>
      </w:r>
      <w:proofErr w:type="spellEnd"/>
      <w:r w:rsidRPr="002C799F">
        <w:t xml:space="preserve"> по </w:t>
      </w:r>
      <w:proofErr w:type="spellStart"/>
      <w:r w:rsidRPr="002C799F">
        <w:t>угіддях</w:t>
      </w:r>
      <w:proofErr w:type="spellEnd"/>
      <w:r w:rsidRPr="002C799F">
        <w:t xml:space="preserve">:  </w:t>
      </w:r>
      <w:proofErr w:type="spellStart"/>
      <w:r w:rsidRPr="002C799F">
        <w:t>малоповерхова</w:t>
      </w:r>
      <w:proofErr w:type="spellEnd"/>
      <w:r w:rsidRPr="002C799F">
        <w:t xml:space="preserve"> </w:t>
      </w:r>
      <w:proofErr w:type="spellStart"/>
      <w:r w:rsidRPr="002C799F">
        <w:t>забудова</w:t>
      </w:r>
      <w:proofErr w:type="spellEnd"/>
      <w:r w:rsidRPr="002C799F">
        <w:t xml:space="preserve"> – 0,2500 га), </w:t>
      </w:r>
      <w:proofErr w:type="spellStart"/>
      <w:r w:rsidRPr="002C799F">
        <w:t>кадастровий</w:t>
      </w:r>
      <w:proofErr w:type="spellEnd"/>
      <w:r w:rsidRPr="002C799F">
        <w:t xml:space="preserve"> номер 2623689101:02:002:0429,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в с. </w:t>
      </w:r>
      <w:proofErr w:type="spellStart"/>
      <w:r w:rsidRPr="002C799F">
        <w:t>Яворів</w:t>
      </w:r>
      <w:proofErr w:type="spellEnd"/>
      <w:r w:rsidRPr="002C799F">
        <w:t xml:space="preserve">, </w:t>
      </w:r>
      <w:proofErr w:type="spellStart"/>
      <w:r w:rsidRPr="002C799F">
        <w:t>вул</w:t>
      </w:r>
      <w:proofErr w:type="spellEnd"/>
      <w:r w:rsidRPr="002C799F">
        <w:t xml:space="preserve">. </w:t>
      </w:r>
      <w:proofErr w:type="spellStart"/>
      <w:r w:rsidRPr="002C799F">
        <w:t>Безулька</w:t>
      </w:r>
      <w:proofErr w:type="spellEnd"/>
      <w:r w:rsidRPr="002C799F">
        <w:t xml:space="preserve"> І, 773.</w:t>
      </w:r>
    </w:p>
    <w:p w14:paraId="3B0CC958" w14:textId="77777777" w:rsidR="00D76077" w:rsidRPr="002C799F" w:rsidRDefault="00D76077" w:rsidP="00D76077">
      <w:pPr>
        <w:ind w:firstLine="709"/>
        <w:jc w:val="both"/>
      </w:pPr>
      <w:r w:rsidRPr="002C799F">
        <w:t xml:space="preserve">4.1. </w:t>
      </w:r>
      <w:proofErr w:type="spellStart"/>
      <w:r w:rsidRPr="002C799F">
        <w:t>Передати</w:t>
      </w:r>
      <w:proofErr w:type="spellEnd"/>
      <w:r w:rsidRPr="002C799F">
        <w:t xml:space="preserve"> гр. </w:t>
      </w:r>
      <w:proofErr w:type="spellStart"/>
      <w:r w:rsidRPr="002C799F">
        <w:t>Шкрібляк</w:t>
      </w:r>
      <w:proofErr w:type="spellEnd"/>
      <w:r w:rsidRPr="002C799F">
        <w:t xml:space="preserve"> </w:t>
      </w:r>
      <w:proofErr w:type="spellStart"/>
      <w:r w:rsidRPr="002C799F">
        <w:t>Любові</w:t>
      </w:r>
      <w:proofErr w:type="spellEnd"/>
      <w:r w:rsidRPr="002C799F">
        <w:t xml:space="preserve"> </w:t>
      </w:r>
      <w:proofErr w:type="spellStart"/>
      <w:r w:rsidRPr="002C799F">
        <w:t>Василівні</w:t>
      </w:r>
      <w:proofErr w:type="spellEnd"/>
      <w:r w:rsidRPr="002C799F">
        <w:t xml:space="preserve"> у </w:t>
      </w:r>
      <w:proofErr w:type="spellStart"/>
      <w:r w:rsidRPr="002C799F">
        <w:t>приватну</w:t>
      </w:r>
      <w:proofErr w:type="spellEnd"/>
      <w:r w:rsidRPr="002C799F">
        <w:t xml:space="preserve"> </w:t>
      </w:r>
      <w:proofErr w:type="spellStart"/>
      <w:r w:rsidRPr="002C799F">
        <w:t>власність</w:t>
      </w:r>
      <w:proofErr w:type="spellEnd"/>
      <w:r w:rsidRPr="002C799F">
        <w:t xml:space="preserve"> </w:t>
      </w:r>
      <w:proofErr w:type="spellStart"/>
      <w:r w:rsidRPr="002C799F">
        <w:t>земельну</w:t>
      </w:r>
      <w:proofErr w:type="spellEnd"/>
      <w:r w:rsidRPr="002C799F">
        <w:t xml:space="preserve"> </w:t>
      </w:r>
      <w:proofErr w:type="spellStart"/>
      <w:r w:rsidRPr="002C799F">
        <w:t>ділянку</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в с. </w:t>
      </w:r>
      <w:proofErr w:type="spellStart"/>
      <w:r w:rsidRPr="002C799F">
        <w:t>Яворів</w:t>
      </w:r>
      <w:proofErr w:type="spellEnd"/>
      <w:r w:rsidRPr="002C799F">
        <w:t xml:space="preserve">, </w:t>
      </w:r>
      <w:proofErr w:type="spellStart"/>
      <w:r w:rsidRPr="002C799F">
        <w:t>вул</w:t>
      </w:r>
      <w:proofErr w:type="spellEnd"/>
      <w:r w:rsidRPr="002C799F">
        <w:t xml:space="preserve">. </w:t>
      </w:r>
      <w:proofErr w:type="spellStart"/>
      <w:r w:rsidRPr="002C799F">
        <w:t>Безулька</w:t>
      </w:r>
      <w:proofErr w:type="spellEnd"/>
      <w:r w:rsidRPr="002C799F">
        <w:t xml:space="preserve"> І, 773, на </w:t>
      </w:r>
      <w:proofErr w:type="spellStart"/>
      <w:r w:rsidRPr="002C799F">
        <w:t>основі</w:t>
      </w:r>
      <w:proofErr w:type="spellEnd"/>
      <w:r w:rsidRPr="002C799F">
        <w:t xml:space="preserve"> </w:t>
      </w:r>
      <w:proofErr w:type="spellStart"/>
      <w:r w:rsidRPr="002C799F">
        <w:t>розробленої</w:t>
      </w:r>
      <w:proofErr w:type="spellEnd"/>
      <w:r w:rsidRPr="002C799F">
        <w:t xml:space="preserve"> </w:t>
      </w:r>
      <w:proofErr w:type="spellStart"/>
      <w:r w:rsidRPr="002C799F">
        <w:t>технічної</w:t>
      </w:r>
      <w:proofErr w:type="spellEnd"/>
      <w:r w:rsidRPr="002C799F">
        <w:t xml:space="preserve"> </w:t>
      </w:r>
      <w:proofErr w:type="spellStart"/>
      <w:r w:rsidRPr="002C799F">
        <w:t>документації</w:t>
      </w:r>
      <w:proofErr w:type="spellEnd"/>
      <w:r w:rsidRPr="002C799F">
        <w:t xml:space="preserve"> </w:t>
      </w:r>
      <w:proofErr w:type="spellStart"/>
      <w:r w:rsidRPr="002C799F">
        <w:t>із</w:t>
      </w:r>
      <w:proofErr w:type="spellEnd"/>
      <w:r w:rsidRPr="002C799F">
        <w:t xml:space="preserve"> </w:t>
      </w:r>
      <w:proofErr w:type="spellStart"/>
      <w:r w:rsidRPr="002C799F">
        <w:t>землеустрою</w:t>
      </w:r>
      <w:proofErr w:type="spellEnd"/>
      <w:r w:rsidRPr="002C799F">
        <w:t>.</w:t>
      </w:r>
    </w:p>
    <w:p w14:paraId="74950BA8" w14:textId="77777777" w:rsidR="00D76077" w:rsidRPr="002C799F" w:rsidRDefault="00D76077" w:rsidP="00D76077">
      <w:pPr>
        <w:tabs>
          <w:tab w:val="left" w:pos="540"/>
        </w:tabs>
        <w:ind w:firstLine="709"/>
        <w:jc w:val="both"/>
      </w:pPr>
    </w:p>
    <w:p w14:paraId="14ED324E" w14:textId="77777777" w:rsidR="00D76077" w:rsidRPr="002C799F" w:rsidRDefault="00D76077" w:rsidP="00D76077">
      <w:pPr>
        <w:tabs>
          <w:tab w:val="left" w:pos="540"/>
        </w:tabs>
        <w:ind w:firstLine="709"/>
        <w:jc w:val="both"/>
      </w:pPr>
      <w:r w:rsidRPr="002C799F">
        <w:t xml:space="preserve">5. </w:t>
      </w:r>
      <w:proofErr w:type="spellStart"/>
      <w:r w:rsidRPr="002C799F">
        <w:t>Затвердити</w:t>
      </w:r>
      <w:proofErr w:type="spellEnd"/>
      <w:r w:rsidRPr="002C799F">
        <w:t xml:space="preserve"> </w:t>
      </w:r>
      <w:proofErr w:type="spellStart"/>
      <w:r w:rsidRPr="002C799F">
        <w:t>жительці</w:t>
      </w:r>
      <w:proofErr w:type="spellEnd"/>
      <w:r w:rsidRPr="002C799F">
        <w:t xml:space="preserve"> ________, гр. </w:t>
      </w:r>
      <w:proofErr w:type="spellStart"/>
      <w:r w:rsidRPr="002C799F">
        <w:t>Шкрібляк</w:t>
      </w:r>
      <w:proofErr w:type="spellEnd"/>
      <w:r w:rsidRPr="002C799F">
        <w:t xml:space="preserve"> </w:t>
      </w:r>
      <w:proofErr w:type="spellStart"/>
      <w:r w:rsidRPr="002C799F">
        <w:t>Ганні</w:t>
      </w:r>
      <w:proofErr w:type="spellEnd"/>
      <w:r w:rsidRPr="002C799F">
        <w:t xml:space="preserve"> </w:t>
      </w:r>
      <w:proofErr w:type="spellStart"/>
      <w:r w:rsidRPr="002C799F">
        <w:t>Василівні</w:t>
      </w:r>
      <w:proofErr w:type="spellEnd"/>
      <w:r w:rsidRPr="002C799F">
        <w:t xml:space="preserve">, </w:t>
      </w:r>
      <w:proofErr w:type="spellStart"/>
      <w:r w:rsidRPr="002C799F">
        <w:t>технічну</w:t>
      </w:r>
      <w:proofErr w:type="spellEnd"/>
      <w:r w:rsidRPr="002C799F">
        <w:t xml:space="preserve"> </w:t>
      </w:r>
      <w:proofErr w:type="spellStart"/>
      <w:r w:rsidRPr="002C799F">
        <w:t>документацію</w:t>
      </w:r>
      <w:proofErr w:type="spellEnd"/>
      <w:r w:rsidRPr="002C799F">
        <w:t xml:space="preserve"> </w:t>
      </w:r>
      <w:proofErr w:type="spellStart"/>
      <w:r w:rsidRPr="002C799F">
        <w:t>із</w:t>
      </w:r>
      <w:proofErr w:type="spellEnd"/>
      <w:r w:rsidRPr="002C799F">
        <w:t xml:space="preserve">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встановлення</w:t>
      </w:r>
      <w:proofErr w:type="spellEnd"/>
      <w:r w:rsidRPr="002C799F">
        <w:t xml:space="preserve"> (</w:t>
      </w:r>
      <w:proofErr w:type="spellStart"/>
      <w:r w:rsidRPr="002C799F">
        <w:t>відновлення</w:t>
      </w:r>
      <w:proofErr w:type="spellEnd"/>
      <w:r w:rsidRPr="002C799F">
        <w:t xml:space="preserve">) меж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в </w:t>
      </w:r>
      <w:proofErr w:type="spellStart"/>
      <w:r w:rsidRPr="002C799F">
        <w:t>натурі</w:t>
      </w:r>
      <w:proofErr w:type="spellEnd"/>
      <w:r w:rsidRPr="002C799F">
        <w:t xml:space="preserve"> (на </w:t>
      </w:r>
      <w:proofErr w:type="spellStart"/>
      <w:r w:rsidRPr="002C799F">
        <w:t>місцевості</w:t>
      </w:r>
      <w:proofErr w:type="spellEnd"/>
      <w:r w:rsidRPr="002C799F">
        <w:t xml:space="preserve">) </w:t>
      </w:r>
      <w:proofErr w:type="spellStart"/>
      <w:r w:rsidRPr="002C799F">
        <w:t>площею</w:t>
      </w:r>
      <w:proofErr w:type="spellEnd"/>
      <w:r w:rsidRPr="002C799F">
        <w:t xml:space="preserve"> 0,2500 га (в тому </w:t>
      </w:r>
      <w:proofErr w:type="spellStart"/>
      <w:r w:rsidRPr="002C799F">
        <w:t>числі</w:t>
      </w:r>
      <w:proofErr w:type="spellEnd"/>
      <w:r w:rsidRPr="002C799F">
        <w:t xml:space="preserve"> по </w:t>
      </w:r>
      <w:proofErr w:type="spellStart"/>
      <w:r w:rsidRPr="002C799F">
        <w:t>угіддях</w:t>
      </w:r>
      <w:proofErr w:type="spellEnd"/>
      <w:r w:rsidRPr="002C799F">
        <w:t xml:space="preserve">:  </w:t>
      </w:r>
      <w:proofErr w:type="spellStart"/>
      <w:r w:rsidRPr="002C799F">
        <w:t>малоповерхова</w:t>
      </w:r>
      <w:proofErr w:type="spellEnd"/>
      <w:r w:rsidRPr="002C799F">
        <w:t xml:space="preserve"> </w:t>
      </w:r>
      <w:proofErr w:type="spellStart"/>
      <w:r w:rsidRPr="002C799F">
        <w:t>забудова</w:t>
      </w:r>
      <w:proofErr w:type="spellEnd"/>
      <w:r w:rsidRPr="002C799F">
        <w:t xml:space="preserve"> – 0,2500 га), </w:t>
      </w:r>
      <w:proofErr w:type="spellStart"/>
      <w:r w:rsidRPr="002C799F">
        <w:t>кадастровий</w:t>
      </w:r>
      <w:proofErr w:type="spellEnd"/>
      <w:r w:rsidRPr="002C799F">
        <w:t xml:space="preserve"> номер 2623684801:02:003:0216,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в с. </w:t>
      </w:r>
      <w:proofErr w:type="spellStart"/>
      <w:r w:rsidRPr="002C799F">
        <w:t>Річка</w:t>
      </w:r>
      <w:proofErr w:type="spellEnd"/>
      <w:r w:rsidRPr="002C799F">
        <w:t xml:space="preserve">, </w:t>
      </w:r>
      <w:proofErr w:type="spellStart"/>
      <w:r w:rsidRPr="002C799F">
        <w:t>вул</w:t>
      </w:r>
      <w:proofErr w:type="spellEnd"/>
      <w:r w:rsidRPr="002C799F">
        <w:t xml:space="preserve">. </w:t>
      </w:r>
      <w:proofErr w:type="spellStart"/>
      <w:r w:rsidRPr="002C799F">
        <w:t>Підбуковець</w:t>
      </w:r>
      <w:proofErr w:type="spellEnd"/>
      <w:r w:rsidRPr="002C799F">
        <w:t xml:space="preserve"> ІІ, 510.</w:t>
      </w:r>
    </w:p>
    <w:p w14:paraId="6AAFA0FE" w14:textId="77777777" w:rsidR="00D76077" w:rsidRPr="002C799F" w:rsidRDefault="00D76077" w:rsidP="00D76077">
      <w:pPr>
        <w:ind w:firstLine="709"/>
        <w:jc w:val="both"/>
      </w:pPr>
      <w:r w:rsidRPr="002C799F">
        <w:t xml:space="preserve">5.1. </w:t>
      </w:r>
      <w:proofErr w:type="spellStart"/>
      <w:r w:rsidRPr="002C799F">
        <w:t>Передати</w:t>
      </w:r>
      <w:proofErr w:type="spellEnd"/>
      <w:r w:rsidRPr="002C799F">
        <w:t xml:space="preserve"> гр. </w:t>
      </w:r>
      <w:proofErr w:type="spellStart"/>
      <w:r w:rsidRPr="002C799F">
        <w:t>Шкрібляк</w:t>
      </w:r>
      <w:proofErr w:type="spellEnd"/>
      <w:r w:rsidRPr="002C799F">
        <w:t xml:space="preserve"> </w:t>
      </w:r>
      <w:proofErr w:type="spellStart"/>
      <w:r w:rsidRPr="002C799F">
        <w:t>Ганні</w:t>
      </w:r>
      <w:proofErr w:type="spellEnd"/>
      <w:r w:rsidRPr="002C799F">
        <w:t xml:space="preserve"> </w:t>
      </w:r>
      <w:proofErr w:type="spellStart"/>
      <w:r w:rsidRPr="002C799F">
        <w:t>Василівні</w:t>
      </w:r>
      <w:proofErr w:type="spellEnd"/>
      <w:r w:rsidRPr="002C799F">
        <w:t xml:space="preserve"> у </w:t>
      </w:r>
      <w:proofErr w:type="spellStart"/>
      <w:r w:rsidRPr="002C799F">
        <w:t>приватну</w:t>
      </w:r>
      <w:proofErr w:type="spellEnd"/>
      <w:r w:rsidRPr="002C799F">
        <w:t xml:space="preserve"> </w:t>
      </w:r>
      <w:proofErr w:type="spellStart"/>
      <w:r w:rsidRPr="002C799F">
        <w:t>власність</w:t>
      </w:r>
      <w:proofErr w:type="spellEnd"/>
      <w:r w:rsidRPr="002C799F">
        <w:t xml:space="preserve"> </w:t>
      </w:r>
      <w:proofErr w:type="spellStart"/>
      <w:r w:rsidRPr="002C799F">
        <w:t>земельну</w:t>
      </w:r>
      <w:proofErr w:type="spellEnd"/>
      <w:r w:rsidRPr="002C799F">
        <w:t xml:space="preserve"> </w:t>
      </w:r>
      <w:proofErr w:type="spellStart"/>
      <w:r w:rsidRPr="002C799F">
        <w:t>ділянку</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в с. </w:t>
      </w:r>
      <w:proofErr w:type="spellStart"/>
      <w:r w:rsidRPr="002C799F">
        <w:t>Річка</w:t>
      </w:r>
      <w:proofErr w:type="spellEnd"/>
      <w:r w:rsidRPr="002C799F">
        <w:t xml:space="preserve">, </w:t>
      </w:r>
      <w:proofErr w:type="spellStart"/>
      <w:r w:rsidRPr="002C799F">
        <w:t>вул</w:t>
      </w:r>
      <w:proofErr w:type="spellEnd"/>
      <w:r w:rsidRPr="002C799F">
        <w:t xml:space="preserve">. </w:t>
      </w:r>
      <w:proofErr w:type="spellStart"/>
      <w:r w:rsidRPr="002C799F">
        <w:t>Підбуковець</w:t>
      </w:r>
      <w:proofErr w:type="spellEnd"/>
      <w:r w:rsidRPr="002C799F">
        <w:t xml:space="preserve"> ІІ, 510, на </w:t>
      </w:r>
      <w:proofErr w:type="spellStart"/>
      <w:r w:rsidRPr="002C799F">
        <w:t>основі</w:t>
      </w:r>
      <w:proofErr w:type="spellEnd"/>
      <w:r w:rsidRPr="002C799F">
        <w:t xml:space="preserve"> </w:t>
      </w:r>
      <w:proofErr w:type="spellStart"/>
      <w:r w:rsidRPr="002C799F">
        <w:t>розробленої</w:t>
      </w:r>
      <w:proofErr w:type="spellEnd"/>
      <w:r w:rsidRPr="002C799F">
        <w:t xml:space="preserve"> </w:t>
      </w:r>
      <w:proofErr w:type="spellStart"/>
      <w:r w:rsidRPr="002C799F">
        <w:t>технічної</w:t>
      </w:r>
      <w:proofErr w:type="spellEnd"/>
      <w:r w:rsidRPr="002C799F">
        <w:t xml:space="preserve"> </w:t>
      </w:r>
      <w:proofErr w:type="spellStart"/>
      <w:r w:rsidRPr="002C799F">
        <w:t>документації</w:t>
      </w:r>
      <w:proofErr w:type="spellEnd"/>
      <w:r w:rsidRPr="002C799F">
        <w:t xml:space="preserve"> </w:t>
      </w:r>
      <w:proofErr w:type="spellStart"/>
      <w:r w:rsidRPr="002C799F">
        <w:t>із</w:t>
      </w:r>
      <w:proofErr w:type="spellEnd"/>
      <w:r w:rsidRPr="002C799F">
        <w:t xml:space="preserve"> </w:t>
      </w:r>
      <w:proofErr w:type="spellStart"/>
      <w:r w:rsidRPr="002C799F">
        <w:t>землеустрою</w:t>
      </w:r>
      <w:proofErr w:type="spellEnd"/>
      <w:r w:rsidRPr="002C799F">
        <w:t>.</w:t>
      </w:r>
    </w:p>
    <w:p w14:paraId="6EC01520" w14:textId="77777777" w:rsidR="00D76077" w:rsidRPr="002C799F" w:rsidRDefault="00D76077" w:rsidP="00D76077">
      <w:pPr>
        <w:ind w:firstLine="709"/>
        <w:jc w:val="both"/>
      </w:pPr>
      <w:bookmarkStart w:id="11" w:name="_Hlk205806891"/>
      <w:bookmarkStart w:id="12" w:name="_Hlk205807633"/>
      <w:bookmarkStart w:id="13" w:name="_Hlk206228140"/>
      <w:bookmarkEnd w:id="4"/>
      <w:bookmarkEnd w:id="5"/>
      <w:bookmarkEnd w:id="10"/>
    </w:p>
    <w:p w14:paraId="59F75932" w14:textId="77777777" w:rsidR="00D76077" w:rsidRPr="002C799F" w:rsidRDefault="00D76077" w:rsidP="00D76077">
      <w:pPr>
        <w:tabs>
          <w:tab w:val="left" w:pos="540"/>
        </w:tabs>
        <w:ind w:firstLine="709"/>
        <w:jc w:val="both"/>
      </w:pPr>
      <w:bookmarkStart w:id="14" w:name="_Hlk209781692"/>
      <w:r w:rsidRPr="002C799F">
        <w:t xml:space="preserve">6. </w:t>
      </w:r>
      <w:proofErr w:type="spellStart"/>
      <w:r w:rsidRPr="002C799F">
        <w:t>Затвердити</w:t>
      </w:r>
      <w:proofErr w:type="spellEnd"/>
      <w:r w:rsidRPr="002C799F">
        <w:t xml:space="preserve"> </w:t>
      </w:r>
      <w:proofErr w:type="spellStart"/>
      <w:r w:rsidRPr="002C799F">
        <w:t>жительці</w:t>
      </w:r>
      <w:proofErr w:type="spellEnd"/>
      <w:r w:rsidRPr="002C799F">
        <w:t xml:space="preserve"> ________, гр. </w:t>
      </w:r>
      <w:proofErr w:type="spellStart"/>
      <w:r w:rsidRPr="002C799F">
        <w:t>Саковській</w:t>
      </w:r>
      <w:proofErr w:type="spellEnd"/>
      <w:r w:rsidRPr="002C799F">
        <w:t xml:space="preserve"> </w:t>
      </w:r>
      <w:proofErr w:type="spellStart"/>
      <w:r w:rsidRPr="002C799F">
        <w:t>Галині</w:t>
      </w:r>
      <w:proofErr w:type="spellEnd"/>
      <w:r w:rsidRPr="002C799F">
        <w:t xml:space="preserve"> </w:t>
      </w:r>
      <w:proofErr w:type="spellStart"/>
      <w:r w:rsidRPr="002C799F">
        <w:t>Василівні</w:t>
      </w:r>
      <w:proofErr w:type="spellEnd"/>
      <w:r w:rsidRPr="002C799F">
        <w:t xml:space="preserve">, </w:t>
      </w:r>
      <w:proofErr w:type="spellStart"/>
      <w:r w:rsidRPr="002C799F">
        <w:t>технічну</w:t>
      </w:r>
      <w:proofErr w:type="spellEnd"/>
      <w:r w:rsidRPr="002C799F">
        <w:t xml:space="preserve"> </w:t>
      </w:r>
      <w:proofErr w:type="spellStart"/>
      <w:r w:rsidRPr="002C799F">
        <w:t>документацію</w:t>
      </w:r>
      <w:proofErr w:type="spellEnd"/>
      <w:r w:rsidRPr="002C799F">
        <w:t xml:space="preserve"> </w:t>
      </w:r>
      <w:proofErr w:type="spellStart"/>
      <w:r w:rsidRPr="002C799F">
        <w:t>із</w:t>
      </w:r>
      <w:proofErr w:type="spellEnd"/>
      <w:r w:rsidRPr="002C799F">
        <w:t xml:space="preserve">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встановлення</w:t>
      </w:r>
      <w:proofErr w:type="spellEnd"/>
      <w:r w:rsidRPr="002C799F">
        <w:t xml:space="preserve"> (</w:t>
      </w:r>
      <w:proofErr w:type="spellStart"/>
      <w:r w:rsidRPr="002C799F">
        <w:t>відновлення</w:t>
      </w:r>
      <w:proofErr w:type="spellEnd"/>
      <w:r w:rsidRPr="002C799F">
        <w:t xml:space="preserve">) меж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в </w:t>
      </w:r>
      <w:proofErr w:type="spellStart"/>
      <w:r w:rsidRPr="002C799F">
        <w:t>натурі</w:t>
      </w:r>
      <w:proofErr w:type="spellEnd"/>
      <w:r w:rsidRPr="002C799F">
        <w:t xml:space="preserve"> (на </w:t>
      </w:r>
      <w:proofErr w:type="spellStart"/>
      <w:r w:rsidRPr="002C799F">
        <w:t>місцевості</w:t>
      </w:r>
      <w:proofErr w:type="spellEnd"/>
      <w:r w:rsidRPr="002C799F">
        <w:t xml:space="preserve">) </w:t>
      </w:r>
      <w:proofErr w:type="spellStart"/>
      <w:r w:rsidRPr="002C799F">
        <w:t>площею</w:t>
      </w:r>
      <w:proofErr w:type="spellEnd"/>
      <w:r w:rsidRPr="002C799F">
        <w:t xml:space="preserve"> 0,1627 га (в тому </w:t>
      </w:r>
      <w:proofErr w:type="spellStart"/>
      <w:r w:rsidRPr="002C799F">
        <w:t>числі</w:t>
      </w:r>
      <w:proofErr w:type="spellEnd"/>
      <w:r w:rsidRPr="002C799F">
        <w:t xml:space="preserve"> по </w:t>
      </w:r>
      <w:proofErr w:type="spellStart"/>
      <w:r w:rsidRPr="002C799F">
        <w:t>угіддях</w:t>
      </w:r>
      <w:proofErr w:type="spellEnd"/>
      <w:r w:rsidRPr="002C799F">
        <w:t xml:space="preserve">:  </w:t>
      </w:r>
      <w:proofErr w:type="spellStart"/>
      <w:r w:rsidRPr="002C799F">
        <w:t>малоповерхова</w:t>
      </w:r>
      <w:proofErr w:type="spellEnd"/>
      <w:r w:rsidRPr="002C799F">
        <w:t xml:space="preserve"> </w:t>
      </w:r>
      <w:proofErr w:type="spellStart"/>
      <w:r w:rsidRPr="002C799F">
        <w:t>забудова</w:t>
      </w:r>
      <w:proofErr w:type="spellEnd"/>
      <w:r w:rsidRPr="002C799F">
        <w:t xml:space="preserve"> – 0,1627 га), </w:t>
      </w:r>
      <w:proofErr w:type="spellStart"/>
      <w:r w:rsidRPr="002C799F">
        <w:t>кадастровий</w:t>
      </w:r>
      <w:proofErr w:type="spellEnd"/>
      <w:r w:rsidRPr="002C799F">
        <w:t xml:space="preserve"> номер 2623682401:01:001:0159,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в с. </w:t>
      </w:r>
      <w:proofErr w:type="spellStart"/>
      <w:r w:rsidRPr="002C799F">
        <w:t>Вербовець</w:t>
      </w:r>
      <w:proofErr w:type="spellEnd"/>
      <w:r w:rsidRPr="002C799F">
        <w:t xml:space="preserve">, </w:t>
      </w:r>
      <w:proofErr w:type="spellStart"/>
      <w:r w:rsidRPr="002C799F">
        <w:t>вул</w:t>
      </w:r>
      <w:proofErr w:type="spellEnd"/>
      <w:r w:rsidRPr="002C799F">
        <w:t xml:space="preserve">. </w:t>
      </w:r>
      <w:proofErr w:type="spellStart"/>
      <w:r w:rsidRPr="002C799F">
        <w:t>Нагірна</w:t>
      </w:r>
      <w:proofErr w:type="spellEnd"/>
      <w:r w:rsidRPr="002C799F">
        <w:t>, 6.</w:t>
      </w:r>
    </w:p>
    <w:p w14:paraId="0125B4A6" w14:textId="77777777" w:rsidR="00D76077" w:rsidRPr="002C799F" w:rsidRDefault="00D76077" w:rsidP="00D76077">
      <w:pPr>
        <w:ind w:firstLine="709"/>
        <w:jc w:val="both"/>
      </w:pPr>
      <w:r w:rsidRPr="002C799F">
        <w:t xml:space="preserve">6.1. </w:t>
      </w:r>
      <w:proofErr w:type="spellStart"/>
      <w:r w:rsidRPr="002C799F">
        <w:t>Передати</w:t>
      </w:r>
      <w:proofErr w:type="spellEnd"/>
      <w:r w:rsidRPr="002C799F">
        <w:t xml:space="preserve"> гр. </w:t>
      </w:r>
      <w:proofErr w:type="spellStart"/>
      <w:r w:rsidRPr="002C799F">
        <w:t>Саковській</w:t>
      </w:r>
      <w:proofErr w:type="spellEnd"/>
      <w:r w:rsidRPr="002C799F">
        <w:t xml:space="preserve"> </w:t>
      </w:r>
      <w:proofErr w:type="spellStart"/>
      <w:r w:rsidRPr="002C799F">
        <w:t>Галині</w:t>
      </w:r>
      <w:proofErr w:type="spellEnd"/>
      <w:r w:rsidRPr="002C799F">
        <w:t xml:space="preserve"> </w:t>
      </w:r>
      <w:proofErr w:type="spellStart"/>
      <w:r w:rsidRPr="002C799F">
        <w:t>Василівні</w:t>
      </w:r>
      <w:proofErr w:type="spellEnd"/>
      <w:r w:rsidRPr="002C799F">
        <w:t xml:space="preserve"> у </w:t>
      </w:r>
      <w:proofErr w:type="spellStart"/>
      <w:r w:rsidRPr="002C799F">
        <w:t>приватну</w:t>
      </w:r>
      <w:proofErr w:type="spellEnd"/>
      <w:r w:rsidRPr="002C799F">
        <w:t xml:space="preserve"> </w:t>
      </w:r>
      <w:proofErr w:type="spellStart"/>
      <w:r w:rsidRPr="002C799F">
        <w:t>власність</w:t>
      </w:r>
      <w:proofErr w:type="spellEnd"/>
      <w:r w:rsidRPr="002C799F">
        <w:t xml:space="preserve"> </w:t>
      </w:r>
      <w:proofErr w:type="spellStart"/>
      <w:r w:rsidRPr="002C799F">
        <w:t>земельну</w:t>
      </w:r>
      <w:proofErr w:type="spellEnd"/>
      <w:r w:rsidRPr="002C799F">
        <w:t xml:space="preserve"> </w:t>
      </w:r>
      <w:proofErr w:type="spellStart"/>
      <w:r w:rsidRPr="002C799F">
        <w:t>ділянку</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в с. </w:t>
      </w:r>
      <w:proofErr w:type="spellStart"/>
      <w:r w:rsidRPr="002C799F">
        <w:t>Вербовець</w:t>
      </w:r>
      <w:proofErr w:type="spellEnd"/>
      <w:r w:rsidRPr="002C799F">
        <w:t xml:space="preserve">, </w:t>
      </w:r>
      <w:proofErr w:type="spellStart"/>
      <w:r w:rsidRPr="002C799F">
        <w:t>вул</w:t>
      </w:r>
      <w:proofErr w:type="spellEnd"/>
      <w:r w:rsidRPr="002C799F">
        <w:t xml:space="preserve">. </w:t>
      </w:r>
      <w:proofErr w:type="spellStart"/>
      <w:r w:rsidRPr="002C799F">
        <w:t>Нагірна</w:t>
      </w:r>
      <w:proofErr w:type="spellEnd"/>
      <w:r w:rsidRPr="002C799F">
        <w:t xml:space="preserve">, 6, на </w:t>
      </w:r>
      <w:proofErr w:type="spellStart"/>
      <w:r w:rsidRPr="002C799F">
        <w:t>основі</w:t>
      </w:r>
      <w:proofErr w:type="spellEnd"/>
      <w:r w:rsidRPr="002C799F">
        <w:t xml:space="preserve"> </w:t>
      </w:r>
      <w:proofErr w:type="spellStart"/>
      <w:r w:rsidRPr="002C799F">
        <w:t>розробленої</w:t>
      </w:r>
      <w:proofErr w:type="spellEnd"/>
      <w:r w:rsidRPr="002C799F">
        <w:t xml:space="preserve"> </w:t>
      </w:r>
      <w:proofErr w:type="spellStart"/>
      <w:r w:rsidRPr="002C799F">
        <w:t>технічної</w:t>
      </w:r>
      <w:proofErr w:type="spellEnd"/>
      <w:r w:rsidRPr="002C799F">
        <w:t xml:space="preserve"> </w:t>
      </w:r>
      <w:proofErr w:type="spellStart"/>
      <w:r w:rsidRPr="002C799F">
        <w:t>документації</w:t>
      </w:r>
      <w:proofErr w:type="spellEnd"/>
      <w:r w:rsidRPr="002C799F">
        <w:t xml:space="preserve"> </w:t>
      </w:r>
      <w:proofErr w:type="spellStart"/>
      <w:r w:rsidRPr="002C799F">
        <w:t>із</w:t>
      </w:r>
      <w:proofErr w:type="spellEnd"/>
      <w:r w:rsidRPr="002C799F">
        <w:t xml:space="preserve"> </w:t>
      </w:r>
      <w:proofErr w:type="spellStart"/>
      <w:r w:rsidRPr="002C799F">
        <w:t>землеустрою</w:t>
      </w:r>
      <w:proofErr w:type="spellEnd"/>
      <w:r w:rsidRPr="002C799F">
        <w:t>.</w:t>
      </w:r>
    </w:p>
    <w:p w14:paraId="1E9003D9" w14:textId="77777777" w:rsidR="00D76077" w:rsidRPr="002C799F" w:rsidRDefault="00D76077" w:rsidP="00D76077">
      <w:pPr>
        <w:ind w:firstLine="709"/>
        <w:jc w:val="both"/>
      </w:pPr>
    </w:p>
    <w:p w14:paraId="15F05083" w14:textId="77777777" w:rsidR="00D76077" w:rsidRPr="002C799F" w:rsidRDefault="00D76077" w:rsidP="00D76077">
      <w:pPr>
        <w:tabs>
          <w:tab w:val="left" w:pos="540"/>
        </w:tabs>
        <w:ind w:firstLine="709"/>
        <w:jc w:val="both"/>
      </w:pPr>
      <w:r w:rsidRPr="002C799F">
        <w:t xml:space="preserve">7. </w:t>
      </w:r>
      <w:proofErr w:type="spellStart"/>
      <w:r w:rsidRPr="002C799F">
        <w:t>Затвердити</w:t>
      </w:r>
      <w:proofErr w:type="spellEnd"/>
      <w:r w:rsidRPr="002C799F">
        <w:t xml:space="preserve"> жителю ________, гр. Край </w:t>
      </w:r>
      <w:proofErr w:type="spellStart"/>
      <w:r w:rsidRPr="002C799F">
        <w:t>Володимиру</w:t>
      </w:r>
      <w:proofErr w:type="spellEnd"/>
      <w:r w:rsidRPr="002C799F">
        <w:t xml:space="preserve"> Миколайовичу, </w:t>
      </w:r>
      <w:proofErr w:type="spellStart"/>
      <w:r w:rsidRPr="002C799F">
        <w:t>від</w:t>
      </w:r>
      <w:proofErr w:type="spellEnd"/>
      <w:r w:rsidRPr="002C799F">
        <w:t xml:space="preserve"> </w:t>
      </w:r>
      <w:proofErr w:type="spellStart"/>
      <w:r w:rsidRPr="002C799F">
        <w:t>імені</w:t>
      </w:r>
      <w:proofErr w:type="spellEnd"/>
      <w:r w:rsidRPr="002C799F">
        <w:t xml:space="preserve"> </w:t>
      </w:r>
      <w:proofErr w:type="spellStart"/>
      <w:r w:rsidRPr="002C799F">
        <w:t>якого</w:t>
      </w:r>
      <w:proofErr w:type="spellEnd"/>
      <w:r w:rsidRPr="002C799F">
        <w:t xml:space="preserve"> </w:t>
      </w:r>
      <w:proofErr w:type="spellStart"/>
      <w:r w:rsidRPr="002C799F">
        <w:t>згідно</w:t>
      </w:r>
      <w:proofErr w:type="spellEnd"/>
      <w:r w:rsidRPr="002C799F">
        <w:t xml:space="preserve"> </w:t>
      </w:r>
      <w:proofErr w:type="spellStart"/>
      <w:r w:rsidRPr="002C799F">
        <w:t>довіреності</w:t>
      </w:r>
      <w:proofErr w:type="spellEnd"/>
      <w:r w:rsidRPr="002C799F">
        <w:t xml:space="preserve"> </w:t>
      </w:r>
      <w:proofErr w:type="spellStart"/>
      <w:r w:rsidRPr="002C799F">
        <w:t>від</w:t>
      </w:r>
      <w:proofErr w:type="spellEnd"/>
      <w:r w:rsidRPr="002C799F">
        <w:t xml:space="preserve"> 10.07.2024 року </w:t>
      </w:r>
      <w:proofErr w:type="spellStart"/>
      <w:r w:rsidRPr="002C799F">
        <w:t>діє</w:t>
      </w:r>
      <w:proofErr w:type="spellEnd"/>
      <w:r w:rsidRPr="002C799F">
        <w:t xml:space="preserve"> Край Оксана </w:t>
      </w:r>
      <w:proofErr w:type="spellStart"/>
      <w:r w:rsidRPr="002C799F">
        <w:t>Василівна</w:t>
      </w:r>
      <w:proofErr w:type="spellEnd"/>
      <w:r w:rsidRPr="002C799F">
        <w:t xml:space="preserve">, </w:t>
      </w:r>
      <w:proofErr w:type="spellStart"/>
      <w:r w:rsidRPr="002C799F">
        <w:t>технічну</w:t>
      </w:r>
      <w:proofErr w:type="spellEnd"/>
      <w:r w:rsidRPr="002C799F">
        <w:t xml:space="preserve"> </w:t>
      </w:r>
      <w:proofErr w:type="spellStart"/>
      <w:r w:rsidRPr="002C799F">
        <w:t>документацію</w:t>
      </w:r>
      <w:proofErr w:type="spellEnd"/>
      <w:r w:rsidRPr="002C799F">
        <w:t xml:space="preserve"> </w:t>
      </w:r>
      <w:proofErr w:type="spellStart"/>
      <w:r w:rsidRPr="002C799F">
        <w:t>із</w:t>
      </w:r>
      <w:proofErr w:type="spellEnd"/>
      <w:r w:rsidRPr="002C799F">
        <w:t xml:space="preserve">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встановлення</w:t>
      </w:r>
      <w:proofErr w:type="spellEnd"/>
      <w:r w:rsidRPr="002C799F">
        <w:t xml:space="preserve"> (</w:t>
      </w:r>
      <w:proofErr w:type="spellStart"/>
      <w:r w:rsidRPr="002C799F">
        <w:t>відновлення</w:t>
      </w:r>
      <w:proofErr w:type="spellEnd"/>
      <w:r w:rsidRPr="002C799F">
        <w:t xml:space="preserve">) меж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в </w:t>
      </w:r>
      <w:proofErr w:type="spellStart"/>
      <w:r w:rsidRPr="002C799F">
        <w:t>натурі</w:t>
      </w:r>
      <w:proofErr w:type="spellEnd"/>
      <w:r w:rsidRPr="002C799F">
        <w:t xml:space="preserve"> (на </w:t>
      </w:r>
      <w:proofErr w:type="spellStart"/>
      <w:r w:rsidRPr="002C799F">
        <w:t>місцевості</w:t>
      </w:r>
      <w:proofErr w:type="spellEnd"/>
      <w:r w:rsidRPr="002C799F">
        <w:t xml:space="preserve">) </w:t>
      </w:r>
      <w:proofErr w:type="spellStart"/>
      <w:r w:rsidRPr="002C799F">
        <w:t>площею</w:t>
      </w:r>
      <w:proofErr w:type="spellEnd"/>
      <w:r w:rsidRPr="002C799F">
        <w:t xml:space="preserve"> 0,2500 га (в тому </w:t>
      </w:r>
      <w:proofErr w:type="spellStart"/>
      <w:r w:rsidRPr="002C799F">
        <w:t>числі</w:t>
      </w:r>
      <w:proofErr w:type="spellEnd"/>
      <w:r w:rsidRPr="002C799F">
        <w:t xml:space="preserve"> по </w:t>
      </w:r>
      <w:proofErr w:type="spellStart"/>
      <w:r w:rsidRPr="002C799F">
        <w:t>угіддях</w:t>
      </w:r>
      <w:proofErr w:type="spellEnd"/>
      <w:r w:rsidRPr="002C799F">
        <w:t xml:space="preserve">:  </w:t>
      </w:r>
      <w:proofErr w:type="spellStart"/>
      <w:r w:rsidRPr="002C799F">
        <w:t>малоповерхова</w:t>
      </w:r>
      <w:proofErr w:type="spellEnd"/>
      <w:r w:rsidRPr="002C799F">
        <w:t xml:space="preserve"> </w:t>
      </w:r>
      <w:proofErr w:type="spellStart"/>
      <w:r w:rsidRPr="002C799F">
        <w:t>забудова</w:t>
      </w:r>
      <w:proofErr w:type="spellEnd"/>
      <w:r w:rsidRPr="002C799F">
        <w:t xml:space="preserve"> – 0,2500 га), </w:t>
      </w:r>
      <w:proofErr w:type="spellStart"/>
      <w:r w:rsidRPr="002C799F">
        <w:t>кадастровий</w:t>
      </w:r>
      <w:proofErr w:type="spellEnd"/>
      <w:r w:rsidRPr="002C799F">
        <w:t xml:space="preserve"> номер 2623688501:01:002:0345,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в с. </w:t>
      </w:r>
      <w:proofErr w:type="spellStart"/>
      <w:r w:rsidRPr="002C799F">
        <w:t>Шепіт</w:t>
      </w:r>
      <w:proofErr w:type="spellEnd"/>
      <w:r w:rsidRPr="002C799F">
        <w:t xml:space="preserve">, </w:t>
      </w:r>
      <w:proofErr w:type="spellStart"/>
      <w:r w:rsidRPr="002C799F">
        <w:t>вул</w:t>
      </w:r>
      <w:proofErr w:type="spellEnd"/>
      <w:r w:rsidRPr="002C799F">
        <w:t xml:space="preserve">. </w:t>
      </w:r>
      <w:proofErr w:type="spellStart"/>
      <w:r w:rsidRPr="002C799F">
        <w:t>Підкородистий</w:t>
      </w:r>
      <w:proofErr w:type="spellEnd"/>
      <w:r w:rsidRPr="002C799F">
        <w:t>, 17.</w:t>
      </w:r>
    </w:p>
    <w:p w14:paraId="3F4D64CE" w14:textId="77777777" w:rsidR="00D76077" w:rsidRPr="002C799F" w:rsidRDefault="00D76077" w:rsidP="00D76077">
      <w:pPr>
        <w:ind w:firstLine="709"/>
        <w:jc w:val="both"/>
      </w:pPr>
      <w:r w:rsidRPr="002C799F">
        <w:t xml:space="preserve">7.1. </w:t>
      </w:r>
      <w:proofErr w:type="spellStart"/>
      <w:r w:rsidRPr="002C799F">
        <w:t>Передати</w:t>
      </w:r>
      <w:proofErr w:type="spellEnd"/>
      <w:r w:rsidRPr="002C799F">
        <w:t xml:space="preserve"> гр. Край </w:t>
      </w:r>
      <w:proofErr w:type="spellStart"/>
      <w:r w:rsidRPr="002C799F">
        <w:t>Володимиру</w:t>
      </w:r>
      <w:proofErr w:type="spellEnd"/>
      <w:r w:rsidRPr="002C799F">
        <w:t xml:space="preserve"> Миколайовичу у </w:t>
      </w:r>
      <w:proofErr w:type="spellStart"/>
      <w:r w:rsidRPr="002C799F">
        <w:t>приватну</w:t>
      </w:r>
      <w:proofErr w:type="spellEnd"/>
      <w:r w:rsidRPr="002C799F">
        <w:t xml:space="preserve"> </w:t>
      </w:r>
      <w:proofErr w:type="spellStart"/>
      <w:r w:rsidRPr="002C799F">
        <w:t>власність</w:t>
      </w:r>
      <w:proofErr w:type="spellEnd"/>
      <w:r w:rsidRPr="002C799F">
        <w:t xml:space="preserve"> </w:t>
      </w:r>
      <w:proofErr w:type="spellStart"/>
      <w:r w:rsidRPr="002C799F">
        <w:t>земельну</w:t>
      </w:r>
      <w:proofErr w:type="spellEnd"/>
      <w:r w:rsidRPr="002C799F">
        <w:t xml:space="preserve"> </w:t>
      </w:r>
      <w:proofErr w:type="spellStart"/>
      <w:r w:rsidRPr="002C799F">
        <w:t>ділянку</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в с. </w:t>
      </w:r>
      <w:proofErr w:type="spellStart"/>
      <w:r w:rsidRPr="002C799F">
        <w:t>Шепіт</w:t>
      </w:r>
      <w:proofErr w:type="spellEnd"/>
      <w:r w:rsidRPr="002C799F">
        <w:t xml:space="preserve">, </w:t>
      </w:r>
      <w:proofErr w:type="spellStart"/>
      <w:r w:rsidRPr="002C799F">
        <w:t>вул</w:t>
      </w:r>
      <w:proofErr w:type="spellEnd"/>
      <w:r w:rsidRPr="002C799F">
        <w:t xml:space="preserve">. </w:t>
      </w:r>
      <w:proofErr w:type="spellStart"/>
      <w:r w:rsidRPr="002C799F">
        <w:t>Підкородистий</w:t>
      </w:r>
      <w:proofErr w:type="spellEnd"/>
      <w:r w:rsidRPr="002C799F">
        <w:t xml:space="preserve">, 17, на </w:t>
      </w:r>
      <w:proofErr w:type="spellStart"/>
      <w:r w:rsidRPr="002C799F">
        <w:t>основі</w:t>
      </w:r>
      <w:proofErr w:type="spellEnd"/>
      <w:r w:rsidRPr="002C799F">
        <w:t xml:space="preserve"> </w:t>
      </w:r>
      <w:proofErr w:type="spellStart"/>
      <w:r w:rsidRPr="002C799F">
        <w:t>розробленої</w:t>
      </w:r>
      <w:proofErr w:type="spellEnd"/>
      <w:r w:rsidRPr="002C799F">
        <w:t xml:space="preserve"> </w:t>
      </w:r>
      <w:proofErr w:type="spellStart"/>
      <w:r w:rsidRPr="002C799F">
        <w:t>технічної</w:t>
      </w:r>
      <w:proofErr w:type="spellEnd"/>
      <w:r w:rsidRPr="002C799F">
        <w:t xml:space="preserve"> </w:t>
      </w:r>
      <w:proofErr w:type="spellStart"/>
      <w:r w:rsidRPr="002C799F">
        <w:t>документації</w:t>
      </w:r>
      <w:proofErr w:type="spellEnd"/>
      <w:r w:rsidRPr="002C799F">
        <w:t xml:space="preserve"> </w:t>
      </w:r>
      <w:proofErr w:type="spellStart"/>
      <w:r w:rsidRPr="002C799F">
        <w:t>із</w:t>
      </w:r>
      <w:proofErr w:type="spellEnd"/>
      <w:r w:rsidRPr="002C799F">
        <w:t xml:space="preserve"> </w:t>
      </w:r>
      <w:proofErr w:type="spellStart"/>
      <w:r w:rsidRPr="002C799F">
        <w:t>землеустрою</w:t>
      </w:r>
      <w:proofErr w:type="spellEnd"/>
      <w:r w:rsidRPr="002C799F">
        <w:t>.</w:t>
      </w:r>
    </w:p>
    <w:p w14:paraId="1720FF4E" w14:textId="77777777" w:rsidR="00D76077" w:rsidRPr="002C799F" w:rsidRDefault="00D76077" w:rsidP="00D76077">
      <w:pPr>
        <w:ind w:firstLine="709"/>
        <w:jc w:val="both"/>
      </w:pPr>
    </w:p>
    <w:p w14:paraId="67EF01A4" w14:textId="77777777" w:rsidR="00D76077" w:rsidRPr="002C799F" w:rsidRDefault="00D76077" w:rsidP="00D76077">
      <w:pPr>
        <w:tabs>
          <w:tab w:val="left" w:pos="540"/>
        </w:tabs>
        <w:ind w:firstLine="709"/>
        <w:jc w:val="both"/>
        <w:rPr>
          <w:color w:val="00000A"/>
        </w:rPr>
      </w:pPr>
      <w:r w:rsidRPr="002C799F">
        <w:t xml:space="preserve">8. </w:t>
      </w:r>
      <w:proofErr w:type="spellStart"/>
      <w:r w:rsidRPr="002C799F">
        <w:t>Затвердити</w:t>
      </w:r>
      <w:proofErr w:type="spellEnd"/>
      <w:r w:rsidRPr="002C799F">
        <w:t xml:space="preserve"> жителю ________, гр. </w:t>
      </w:r>
      <w:proofErr w:type="spellStart"/>
      <w:r w:rsidRPr="002C799F">
        <w:t>Василащуку</w:t>
      </w:r>
      <w:proofErr w:type="spellEnd"/>
      <w:r w:rsidRPr="002C799F">
        <w:t xml:space="preserve"> </w:t>
      </w:r>
      <w:proofErr w:type="spellStart"/>
      <w:r w:rsidRPr="002C799F">
        <w:t>Івану</w:t>
      </w:r>
      <w:proofErr w:type="spellEnd"/>
      <w:r w:rsidRPr="002C799F">
        <w:t xml:space="preserve"> Миколайовичу, </w:t>
      </w:r>
      <w:proofErr w:type="spellStart"/>
      <w:r w:rsidRPr="002C799F">
        <w:t>від</w:t>
      </w:r>
      <w:proofErr w:type="spellEnd"/>
      <w:r w:rsidRPr="002C799F">
        <w:t xml:space="preserve"> </w:t>
      </w:r>
      <w:proofErr w:type="spellStart"/>
      <w:r w:rsidRPr="002C799F">
        <w:t>імені</w:t>
      </w:r>
      <w:proofErr w:type="spellEnd"/>
      <w:r w:rsidRPr="002C799F">
        <w:t xml:space="preserve"> </w:t>
      </w:r>
      <w:proofErr w:type="spellStart"/>
      <w:r w:rsidRPr="002C799F">
        <w:t>якого</w:t>
      </w:r>
      <w:proofErr w:type="spellEnd"/>
      <w:r w:rsidRPr="002C799F">
        <w:t xml:space="preserve"> </w:t>
      </w:r>
      <w:proofErr w:type="spellStart"/>
      <w:r w:rsidRPr="002C799F">
        <w:t>згідно</w:t>
      </w:r>
      <w:proofErr w:type="spellEnd"/>
      <w:r w:rsidRPr="002C799F">
        <w:t xml:space="preserve"> </w:t>
      </w:r>
      <w:proofErr w:type="spellStart"/>
      <w:r w:rsidRPr="002C799F">
        <w:t>довіреності</w:t>
      </w:r>
      <w:proofErr w:type="spellEnd"/>
      <w:r w:rsidRPr="002C799F">
        <w:t xml:space="preserve"> ________ </w:t>
      </w:r>
      <w:proofErr w:type="spellStart"/>
      <w:r w:rsidRPr="002C799F">
        <w:t>діє</w:t>
      </w:r>
      <w:proofErr w:type="spellEnd"/>
      <w:r w:rsidRPr="002C799F">
        <w:t xml:space="preserve"> </w:t>
      </w:r>
      <w:proofErr w:type="spellStart"/>
      <w:r w:rsidRPr="002C799F">
        <w:t>Василащук</w:t>
      </w:r>
      <w:proofErr w:type="spellEnd"/>
      <w:r w:rsidRPr="002C799F">
        <w:t xml:space="preserve"> </w:t>
      </w:r>
      <w:proofErr w:type="spellStart"/>
      <w:r w:rsidRPr="002C799F">
        <w:t>Марія</w:t>
      </w:r>
      <w:proofErr w:type="spellEnd"/>
      <w:r w:rsidRPr="002C799F">
        <w:t xml:space="preserve"> </w:t>
      </w:r>
      <w:proofErr w:type="spellStart"/>
      <w:r w:rsidRPr="002C799F">
        <w:t>Михайлівна</w:t>
      </w:r>
      <w:proofErr w:type="spellEnd"/>
      <w:r w:rsidRPr="002C799F">
        <w:t xml:space="preserve">, </w:t>
      </w:r>
      <w:proofErr w:type="spellStart"/>
      <w:r w:rsidRPr="002C799F">
        <w:t>технічну</w:t>
      </w:r>
      <w:proofErr w:type="spellEnd"/>
      <w:r w:rsidRPr="002C799F">
        <w:t xml:space="preserve"> </w:t>
      </w:r>
      <w:proofErr w:type="spellStart"/>
      <w:r w:rsidRPr="002C799F">
        <w:t>документацію</w:t>
      </w:r>
      <w:proofErr w:type="spellEnd"/>
      <w:r w:rsidRPr="002C799F">
        <w:t xml:space="preserve"> </w:t>
      </w:r>
      <w:proofErr w:type="spellStart"/>
      <w:r w:rsidRPr="002C799F">
        <w:t>із</w:t>
      </w:r>
      <w:proofErr w:type="spellEnd"/>
      <w:r w:rsidRPr="002C799F">
        <w:t xml:space="preserve">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встановлення</w:t>
      </w:r>
      <w:proofErr w:type="spellEnd"/>
      <w:r w:rsidRPr="002C799F">
        <w:t xml:space="preserve"> (</w:t>
      </w:r>
      <w:proofErr w:type="spellStart"/>
      <w:r w:rsidRPr="002C799F">
        <w:t>відновлення</w:t>
      </w:r>
      <w:proofErr w:type="spellEnd"/>
      <w:r w:rsidRPr="002C799F">
        <w:t xml:space="preserve">) меж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в </w:t>
      </w:r>
      <w:proofErr w:type="spellStart"/>
      <w:r w:rsidRPr="002C799F">
        <w:t>натурі</w:t>
      </w:r>
      <w:proofErr w:type="spellEnd"/>
      <w:r w:rsidRPr="002C799F">
        <w:t xml:space="preserve"> (на </w:t>
      </w:r>
      <w:proofErr w:type="spellStart"/>
      <w:r w:rsidRPr="002C799F">
        <w:t>місцевості</w:t>
      </w:r>
      <w:proofErr w:type="spellEnd"/>
      <w:r w:rsidRPr="002C799F">
        <w:t xml:space="preserve">) </w:t>
      </w:r>
      <w:proofErr w:type="spellStart"/>
      <w:r w:rsidRPr="002C799F">
        <w:t>площею</w:t>
      </w:r>
      <w:proofErr w:type="spellEnd"/>
      <w:r w:rsidRPr="002C799F">
        <w:t xml:space="preserve"> 0,2500 га (в тому </w:t>
      </w:r>
      <w:proofErr w:type="spellStart"/>
      <w:r w:rsidRPr="002C799F">
        <w:t>числі</w:t>
      </w:r>
      <w:proofErr w:type="spellEnd"/>
      <w:r w:rsidRPr="002C799F">
        <w:t xml:space="preserve"> по </w:t>
      </w:r>
      <w:proofErr w:type="spellStart"/>
      <w:r w:rsidRPr="002C799F">
        <w:t>угіддях</w:t>
      </w:r>
      <w:proofErr w:type="spellEnd"/>
      <w:r w:rsidRPr="002C799F">
        <w:t xml:space="preserve">: </w:t>
      </w:r>
      <w:proofErr w:type="spellStart"/>
      <w:r w:rsidRPr="002C799F">
        <w:t>малоповерхова</w:t>
      </w:r>
      <w:proofErr w:type="spellEnd"/>
      <w:r w:rsidRPr="002C799F">
        <w:t xml:space="preserve"> </w:t>
      </w:r>
      <w:proofErr w:type="spellStart"/>
      <w:r w:rsidRPr="002C799F">
        <w:t>забудова</w:t>
      </w:r>
      <w:proofErr w:type="spellEnd"/>
      <w:r w:rsidRPr="002C799F">
        <w:t xml:space="preserve"> – 0,2500 га), </w:t>
      </w:r>
      <w:proofErr w:type="spellStart"/>
      <w:r w:rsidRPr="002C799F">
        <w:t>кадастровий</w:t>
      </w:r>
      <w:proofErr w:type="spellEnd"/>
      <w:r w:rsidRPr="002C799F">
        <w:t xml:space="preserve"> номер 2623688801:02:002:0064,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в с. </w:t>
      </w:r>
      <w:proofErr w:type="spellStart"/>
      <w:r w:rsidRPr="002C799F">
        <w:t>Шешори</w:t>
      </w:r>
      <w:proofErr w:type="spellEnd"/>
      <w:r w:rsidRPr="002C799F">
        <w:t xml:space="preserve">, </w:t>
      </w:r>
      <w:proofErr w:type="spellStart"/>
      <w:r w:rsidRPr="002C799F">
        <w:t>вул</w:t>
      </w:r>
      <w:proofErr w:type="spellEnd"/>
      <w:r w:rsidRPr="002C799F">
        <w:t>. Шевченка, 288.</w:t>
      </w:r>
    </w:p>
    <w:p w14:paraId="571ED428" w14:textId="77777777" w:rsidR="00D76077" w:rsidRPr="002C799F" w:rsidRDefault="00D76077" w:rsidP="00D76077">
      <w:pPr>
        <w:ind w:firstLine="709"/>
        <w:jc w:val="both"/>
      </w:pPr>
      <w:r w:rsidRPr="002C799F">
        <w:lastRenderedPageBreak/>
        <w:t xml:space="preserve">8.1. </w:t>
      </w:r>
      <w:proofErr w:type="spellStart"/>
      <w:r w:rsidRPr="002C799F">
        <w:t>Передати</w:t>
      </w:r>
      <w:proofErr w:type="spellEnd"/>
      <w:r w:rsidRPr="002C799F">
        <w:t xml:space="preserve"> гр. </w:t>
      </w:r>
      <w:proofErr w:type="spellStart"/>
      <w:r w:rsidRPr="002C799F">
        <w:t>Василащуку</w:t>
      </w:r>
      <w:proofErr w:type="spellEnd"/>
      <w:r w:rsidRPr="002C799F">
        <w:t xml:space="preserve"> </w:t>
      </w:r>
      <w:proofErr w:type="spellStart"/>
      <w:r w:rsidRPr="002C799F">
        <w:t>Івану</w:t>
      </w:r>
      <w:proofErr w:type="spellEnd"/>
      <w:r w:rsidRPr="002C799F">
        <w:t xml:space="preserve"> Миколайовичу у </w:t>
      </w:r>
      <w:proofErr w:type="spellStart"/>
      <w:r w:rsidRPr="002C799F">
        <w:t>приватну</w:t>
      </w:r>
      <w:proofErr w:type="spellEnd"/>
      <w:r w:rsidRPr="002C799F">
        <w:t xml:space="preserve"> </w:t>
      </w:r>
      <w:proofErr w:type="spellStart"/>
      <w:r w:rsidRPr="002C799F">
        <w:t>власність</w:t>
      </w:r>
      <w:proofErr w:type="spellEnd"/>
      <w:r w:rsidRPr="002C799F">
        <w:t xml:space="preserve"> </w:t>
      </w:r>
      <w:proofErr w:type="spellStart"/>
      <w:r w:rsidRPr="002C799F">
        <w:t>земельну</w:t>
      </w:r>
      <w:proofErr w:type="spellEnd"/>
      <w:r w:rsidRPr="002C799F">
        <w:t xml:space="preserve"> </w:t>
      </w:r>
      <w:proofErr w:type="spellStart"/>
      <w:r w:rsidRPr="002C799F">
        <w:t>ділянку</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в с. </w:t>
      </w:r>
      <w:proofErr w:type="spellStart"/>
      <w:r w:rsidRPr="002C799F">
        <w:t>Шешори</w:t>
      </w:r>
      <w:proofErr w:type="spellEnd"/>
      <w:r w:rsidRPr="002C799F">
        <w:t xml:space="preserve">, </w:t>
      </w:r>
      <w:proofErr w:type="spellStart"/>
      <w:r w:rsidRPr="002C799F">
        <w:t>вул</w:t>
      </w:r>
      <w:proofErr w:type="spellEnd"/>
      <w:r w:rsidRPr="002C799F">
        <w:t xml:space="preserve">. Шевченка, 288, на </w:t>
      </w:r>
      <w:proofErr w:type="spellStart"/>
      <w:r w:rsidRPr="002C799F">
        <w:t>основі</w:t>
      </w:r>
      <w:proofErr w:type="spellEnd"/>
      <w:r w:rsidRPr="002C799F">
        <w:t xml:space="preserve"> </w:t>
      </w:r>
      <w:proofErr w:type="spellStart"/>
      <w:r w:rsidRPr="002C799F">
        <w:t>розробленої</w:t>
      </w:r>
      <w:proofErr w:type="spellEnd"/>
      <w:r w:rsidRPr="002C799F">
        <w:t xml:space="preserve"> </w:t>
      </w:r>
      <w:proofErr w:type="spellStart"/>
      <w:r w:rsidRPr="002C799F">
        <w:t>технічної</w:t>
      </w:r>
      <w:proofErr w:type="spellEnd"/>
      <w:r w:rsidRPr="002C799F">
        <w:t xml:space="preserve"> </w:t>
      </w:r>
      <w:proofErr w:type="spellStart"/>
      <w:r w:rsidRPr="002C799F">
        <w:t>документації</w:t>
      </w:r>
      <w:proofErr w:type="spellEnd"/>
      <w:r w:rsidRPr="002C799F">
        <w:t xml:space="preserve"> </w:t>
      </w:r>
      <w:proofErr w:type="spellStart"/>
      <w:r w:rsidRPr="002C799F">
        <w:t>із</w:t>
      </w:r>
      <w:proofErr w:type="spellEnd"/>
      <w:r w:rsidRPr="002C799F">
        <w:t xml:space="preserve"> </w:t>
      </w:r>
      <w:proofErr w:type="spellStart"/>
      <w:r w:rsidRPr="002C799F">
        <w:t>землеустрою</w:t>
      </w:r>
      <w:proofErr w:type="spellEnd"/>
      <w:r w:rsidRPr="002C799F">
        <w:t>.</w:t>
      </w:r>
    </w:p>
    <w:p w14:paraId="54BDEBBB" w14:textId="77777777" w:rsidR="00D76077" w:rsidRPr="002C799F" w:rsidRDefault="00D76077" w:rsidP="00D76077">
      <w:pPr>
        <w:ind w:firstLine="709"/>
        <w:jc w:val="both"/>
      </w:pPr>
    </w:p>
    <w:p w14:paraId="15093FAD" w14:textId="77777777" w:rsidR="00D76077" w:rsidRPr="002C799F" w:rsidRDefault="00D76077" w:rsidP="00D76077">
      <w:pPr>
        <w:tabs>
          <w:tab w:val="left" w:pos="540"/>
        </w:tabs>
        <w:ind w:firstLine="709"/>
        <w:jc w:val="both"/>
      </w:pPr>
      <w:r w:rsidRPr="002C799F">
        <w:t xml:space="preserve">9. </w:t>
      </w:r>
      <w:proofErr w:type="spellStart"/>
      <w:r w:rsidRPr="002C799F">
        <w:t>Затвердити</w:t>
      </w:r>
      <w:proofErr w:type="spellEnd"/>
      <w:r w:rsidRPr="002C799F">
        <w:t xml:space="preserve"> жителю ________, гр. </w:t>
      </w:r>
      <w:proofErr w:type="spellStart"/>
      <w:r w:rsidRPr="002C799F">
        <w:t>Кіщуку</w:t>
      </w:r>
      <w:proofErr w:type="spellEnd"/>
      <w:r w:rsidRPr="002C799F">
        <w:t xml:space="preserve"> </w:t>
      </w:r>
      <w:proofErr w:type="spellStart"/>
      <w:r w:rsidRPr="002C799F">
        <w:t>Миколі</w:t>
      </w:r>
      <w:proofErr w:type="spellEnd"/>
      <w:r w:rsidRPr="002C799F">
        <w:t xml:space="preserve"> </w:t>
      </w:r>
      <w:proofErr w:type="spellStart"/>
      <w:r w:rsidRPr="002C799F">
        <w:t>Васильовичу</w:t>
      </w:r>
      <w:proofErr w:type="spellEnd"/>
      <w:r w:rsidRPr="002C799F">
        <w:t xml:space="preserve">, </w:t>
      </w:r>
      <w:proofErr w:type="spellStart"/>
      <w:r w:rsidRPr="002C799F">
        <w:t>технічну</w:t>
      </w:r>
      <w:proofErr w:type="spellEnd"/>
      <w:r w:rsidRPr="002C799F">
        <w:t xml:space="preserve"> </w:t>
      </w:r>
      <w:proofErr w:type="spellStart"/>
      <w:r w:rsidRPr="002C799F">
        <w:t>документацію</w:t>
      </w:r>
      <w:proofErr w:type="spellEnd"/>
      <w:r w:rsidRPr="002C799F">
        <w:t xml:space="preserve"> </w:t>
      </w:r>
      <w:proofErr w:type="spellStart"/>
      <w:r w:rsidRPr="002C799F">
        <w:t>із</w:t>
      </w:r>
      <w:proofErr w:type="spellEnd"/>
      <w:r w:rsidRPr="002C799F">
        <w:t xml:space="preserve">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встановлення</w:t>
      </w:r>
      <w:proofErr w:type="spellEnd"/>
      <w:r w:rsidRPr="002C799F">
        <w:t xml:space="preserve"> (</w:t>
      </w:r>
      <w:proofErr w:type="spellStart"/>
      <w:r w:rsidRPr="002C799F">
        <w:t>відновлення</w:t>
      </w:r>
      <w:proofErr w:type="spellEnd"/>
      <w:r w:rsidRPr="002C799F">
        <w:t xml:space="preserve">) меж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в </w:t>
      </w:r>
      <w:proofErr w:type="spellStart"/>
      <w:r w:rsidRPr="002C799F">
        <w:t>натурі</w:t>
      </w:r>
      <w:proofErr w:type="spellEnd"/>
      <w:r w:rsidRPr="002C799F">
        <w:t xml:space="preserve"> (на </w:t>
      </w:r>
      <w:proofErr w:type="spellStart"/>
      <w:r w:rsidRPr="002C799F">
        <w:t>місцевості</w:t>
      </w:r>
      <w:proofErr w:type="spellEnd"/>
      <w:r w:rsidRPr="002C799F">
        <w:t xml:space="preserve">) </w:t>
      </w:r>
      <w:proofErr w:type="spellStart"/>
      <w:r w:rsidRPr="002C799F">
        <w:t>площею</w:t>
      </w:r>
      <w:proofErr w:type="spellEnd"/>
      <w:r w:rsidRPr="002C799F">
        <w:t xml:space="preserve"> 0,2500 га (в тому </w:t>
      </w:r>
      <w:proofErr w:type="spellStart"/>
      <w:r w:rsidRPr="002C799F">
        <w:t>числі</w:t>
      </w:r>
      <w:proofErr w:type="spellEnd"/>
      <w:r w:rsidRPr="002C799F">
        <w:t xml:space="preserve"> по </w:t>
      </w:r>
      <w:proofErr w:type="spellStart"/>
      <w:r w:rsidRPr="002C799F">
        <w:t>угіддях</w:t>
      </w:r>
      <w:proofErr w:type="spellEnd"/>
      <w:r w:rsidRPr="002C799F">
        <w:t xml:space="preserve">:  </w:t>
      </w:r>
      <w:proofErr w:type="spellStart"/>
      <w:r w:rsidRPr="002C799F">
        <w:t>малоповерхова</w:t>
      </w:r>
      <w:proofErr w:type="spellEnd"/>
      <w:r w:rsidRPr="002C799F">
        <w:t xml:space="preserve"> </w:t>
      </w:r>
      <w:proofErr w:type="spellStart"/>
      <w:r w:rsidRPr="002C799F">
        <w:t>забудова</w:t>
      </w:r>
      <w:proofErr w:type="spellEnd"/>
      <w:r w:rsidRPr="002C799F">
        <w:t xml:space="preserve"> – 0,2500 га), </w:t>
      </w:r>
      <w:proofErr w:type="spellStart"/>
      <w:r w:rsidRPr="002C799F">
        <w:t>кадастровий</w:t>
      </w:r>
      <w:proofErr w:type="spellEnd"/>
      <w:r w:rsidRPr="002C799F">
        <w:t xml:space="preserve"> номер 2623686001:01:002:0033,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в с. </w:t>
      </w:r>
      <w:proofErr w:type="spellStart"/>
      <w:r w:rsidRPr="002C799F">
        <w:t>Снідавка</w:t>
      </w:r>
      <w:proofErr w:type="spellEnd"/>
      <w:r w:rsidRPr="002C799F">
        <w:t xml:space="preserve">, </w:t>
      </w:r>
      <w:proofErr w:type="spellStart"/>
      <w:r w:rsidRPr="002C799F">
        <w:t>вул</w:t>
      </w:r>
      <w:proofErr w:type="spellEnd"/>
      <w:r w:rsidRPr="002C799F">
        <w:t>. Ямка, 287.</w:t>
      </w:r>
    </w:p>
    <w:p w14:paraId="1EDC820D" w14:textId="77777777" w:rsidR="00D76077" w:rsidRPr="002C799F" w:rsidRDefault="00D76077" w:rsidP="00D76077">
      <w:pPr>
        <w:ind w:firstLine="709"/>
        <w:jc w:val="both"/>
      </w:pPr>
      <w:r w:rsidRPr="002C799F">
        <w:t xml:space="preserve">9.1. </w:t>
      </w:r>
      <w:proofErr w:type="spellStart"/>
      <w:r w:rsidRPr="002C799F">
        <w:t>Передати</w:t>
      </w:r>
      <w:proofErr w:type="spellEnd"/>
      <w:r w:rsidRPr="002C799F">
        <w:t xml:space="preserve"> гр. </w:t>
      </w:r>
      <w:proofErr w:type="spellStart"/>
      <w:r w:rsidRPr="002C799F">
        <w:t>Кіщуку</w:t>
      </w:r>
      <w:proofErr w:type="spellEnd"/>
      <w:r w:rsidRPr="002C799F">
        <w:t xml:space="preserve"> </w:t>
      </w:r>
      <w:proofErr w:type="spellStart"/>
      <w:r w:rsidRPr="002C799F">
        <w:t>Миколі</w:t>
      </w:r>
      <w:proofErr w:type="spellEnd"/>
      <w:r w:rsidRPr="002C799F">
        <w:t xml:space="preserve"> </w:t>
      </w:r>
      <w:proofErr w:type="spellStart"/>
      <w:r w:rsidRPr="002C799F">
        <w:t>Васильовичу</w:t>
      </w:r>
      <w:proofErr w:type="spellEnd"/>
      <w:r w:rsidRPr="002C799F">
        <w:t xml:space="preserve"> у </w:t>
      </w:r>
      <w:proofErr w:type="spellStart"/>
      <w:r w:rsidRPr="002C799F">
        <w:t>приватну</w:t>
      </w:r>
      <w:proofErr w:type="spellEnd"/>
      <w:r w:rsidRPr="002C799F">
        <w:t xml:space="preserve"> </w:t>
      </w:r>
      <w:proofErr w:type="spellStart"/>
      <w:r w:rsidRPr="002C799F">
        <w:t>власність</w:t>
      </w:r>
      <w:proofErr w:type="spellEnd"/>
      <w:r w:rsidRPr="002C799F">
        <w:t xml:space="preserve"> </w:t>
      </w:r>
      <w:proofErr w:type="spellStart"/>
      <w:r w:rsidRPr="002C799F">
        <w:t>земельну</w:t>
      </w:r>
      <w:proofErr w:type="spellEnd"/>
      <w:r w:rsidRPr="002C799F">
        <w:t xml:space="preserve"> </w:t>
      </w:r>
      <w:proofErr w:type="spellStart"/>
      <w:r w:rsidRPr="002C799F">
        <w:t>ділянку</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в с. </w:t>
      </w:r>
      <w:proofErr w:type="spellStart"/>
      <w:r w:rsidRPr="002C799F">
        <w:t>Снідавка</w:t>
      </w:r>
      <w:proofErr w:type="spellEnd"/>
      <w:r w:rsidRPr="002C799F">
        <w:t xml:space="preserve">, </w:t>
      </w:r>
      <w:proofErr w:type="spellStart"/>
      <w:r w:rsidRPr="002C799F">
        <w:t>вул</w:t>
      </w:r>
      <w:proofErr w:type="spellEnd"/>
      <w:r w:rsidRPr="002C799F">
        <w:t xml:space="preserve">. Ямка, 287, на </w:t>
      </w:r>
      <w:proofErr w:type="spellStart"/>
      <w:r w:rsidRPr="002C799F">
        <w:t>основі</w:t>
      </w:r>
      <w:proofErr w:type="spellEnd"/>
      <w:r w:rsidRPr="002C799F">
        <w:t xml:space="preserve"> </w:t>
      </w:r>
      <w:proofErr w:type="spellStart"/>
      <w:r w:rsidRPr="002C799F">
        <w:t>розробленої</w:t>
      </w:r>
      <w:proofErr w:type="spellEnd"/>
      <w:r w:rsidRPr="002C799F">
        <w:t xml:space="preserve"> </w:t>
      </w:r>
      <w:proofErr w:type="spellStart"/>
      <w:r w:rsidRPr="002C799F">
        <w:t>технічної</w:t>
      </w:r>
      <w:proofErr w:type="spellEnd"/>
      <w:r w:rsidRPr="002C799F">
        <w:t xml:space="preserve"> </w:t>
      </w:r>
      <w:proofErr w:type="spellStart"/>
      <w:r w:rsidRPr="002C799F">
        <w:t>документації</w:t>
      </w:r>
      <w:proofErr w:type="spellEnd"/>
      <w:r w:rsidRPr="002C799F">
        <w:t xml:space="preserve"> </w:t>
      </w:r>
      <w:proofErr w:type="spellStart"/>
      <w:r w:rsidRPr="002C799F">
        <w:t>із</w:t>
      </w:r>
      <w:proofErr w:type="spellEnd"/>
      <w:r w:rsidRPr="002C799F">
        <w:t xml:space="preserve"> </w:t>
      </w:r>
      <w:proofErr w:type="spellStart"/>
      <w:r w:rsidRPr="002C799F">
        <w:t>землеустрою</w:t>
      </w:r>
      <w:proofErr w:type="spellEnd"/>
      <w:r w:rsidRPr="002C799F">
        <w:t>.</w:t>
      </w:r>
    </w:p>
    <w:bookmarkEnd w:id="14"/>
    <w:p w14:paraId="252BE7E7" w14:textId="77777777" w:rsidR="00D76077" w:rsidRPr="002C799F" w:rsidRDefault="00D76077" w:rsidP="00D76077">
      <w:pPr>
        <w:ind w:firstLine="709"/>
        <w:jc w:val="both"/>
      </w:pPr>
    </w:p>
    <w:p w14:paraId="76639D2F" w14:textId="70AFE137" w:rsidR="00D76077" w:rsidRPr="002C799F" w:rsidRDefault="00D76077" w:rsidP="00A953E9">
      <w:pPr>
        <w:tabs>
          <w:tab w:val="left" w:pos="540"/>
        </w:tabs>
        <w:ind w:firstLine="709"/>
        <w:jc w:val="both"/>
      </w:pPr>
      <w:bookmarkStart w:id="15" w:name="_Hlk204252138"/>
      <w:bookmarkEnd w:id="6"/>
      <w:bookmarkEnd w:id="11"/>
      <w:bookmarkEnd w:id="12"/>
      <w:bookmarkEnd w:id="13"/>
      <w:proofErr w:type="spellStart"/>
      <w:r w:rsidRPr="002C799F">
        <w:t>Зареєструвати</w:t>
      </w:r>
      <w:proofErr w:type="spellEnd"/>
      <w:r w:rsidRPr="002C799F">
        <w:t xml:space="preserve"> </w:t>
      </w:r>
      <w:proofErr w:type="spellStart"/>
      <w:r w:rsidRPr="002C799F">
        <w:t>речове</w:t>
      </w:r>
      <w:proofErr w:type="spellEnd"/>
      <w:r w:rsidRPr="002C799F">
        <w:t xml:space="preserve"> право на </w:t>
      </w:r>
      <w:proofErr w:type="spellStart"/>
      <w:r w:rsidRPr="002C799F">
        <w:t>земельну</w:t>
      </w:r>
      <w:proofErr w:type="spellEnd"/>
      <w:r w:rsidRPr="002C799F">
        <w:t xml:space="preserve"> </w:t>
      </w:r>
      <w:proofErr w:type="spellStart"/>
      <w:r w:rsidRPr="002C799F">
        <w:t>ділянку</w:t>
      </w:r>
      <w:proofErr w:type="spellEnd"/>
      <w:r w:rsidRPr="002C799F">
        <w:t xml:space="preserve"> у </w:t>
      </w:r>
      <w:proofErr w:type="spellStart"/>
      <w:r w:rsidRPr="002C799F">
        <w:t>встановленому</w:t>
      </w:r>
      <w:proofErr w:type="spellEnd"/>
      <w:r w:rsidRPr="002C799F">
        <w:t xml:space="preserve"> </w:t>
      </w:r>
      <w:proofErr w:type="spellStart"/>
      <w:r w:rsidRPr="002C799F">
        <w:t>законодавством</w:t>
      </w:r>
      <w:proofErr w:type="spellEnd"/>
      <w:r w:rsidRPr="002C799F">
        <w:t xml:space="preserve"> порядку.</w:t>
      </w:r>
    </w:p>
    <w:p w14:paraId="66920B6F" w14:textId="77777777" w:rsidR="00D76077" w:rsidRPr="002C799F" w:rsidRDefault="00D76077" w:rsidP="00D76077">
      <w:pPr>
        <w:tabs>
          <w:tab w:val="left" w:pos="180"/>
        </w:tabs>
        <w:ind w:firstLine="709"/>
        <w:jc w:val="both"/>
      </w:pPr>
      <w:proofErr w:type="spellStart"/>
      <w:r w:rsidRPr="002C799F">
        <w:t>Зобов’язати</w:t>
      </w:r>
      <w:proofErr w:type="spellEnd"/>
      <w:r w:rsidRPr="002C799F">
        <w:t xml:space="preserve"> </w:t>
      </w:r>
      <w:proofErr w:type="spellStart"/>
      <w:r w:rsidRPr="002C799F">
        <w:t>громадян</w:t>
      </w:r>
      <w:proofErr w:type="spellEnd"/>
      <w:r w:rsidRPr="002C799F">
        <w:t xml:space="preserve"> </w:t>
      </w:r>
      <w:proofErr w:type="spellStart"/>
      <w:r w:rsidRPr="002C799F">
        <w:t>виконувати</w:t>
      </w:r>
      <w:proofErr w:type="spellEnd"/>
      <w:r w:rsidRPr="002C799F">
        <w:t xml:space="preserve"> </w:t>
      </w:r>
      <w:proofErr w:type="spellStart"/>
      <w:r w:rsidRPr="002C799F">
        <w:t>обов’язки</w:t>
      </w:r>
      <w:proofErr w:type="spellEnd"/>
      <w:r w:rsidRPr="002C799F">
        <w:t xml:space="preserve"> </w:t>
      </w:r>
      <w:proofErr w:type="spellStart"/>
      <w:r w:rsidRPr="002C799F">
        <w:t>власника</w:t>
      </w:r>
      <w:proofErr w:type="spellEnd"/>
      <w:r w:rsidRPr="002C799F">
        <w:t xml:space="preserve"> </w:t>
      </w:r>
      <w:proofErr w:type="spellStart"/>
      <w:r w:rsidRPr="002C799F">
        <w:t>відповідно</w:t>
      </w:r>
      <w:proofErr w:type="spellEnd"/>
      <w:r w:rsidRPr="002C799F">
        <w:t xml:space="preserve"> до </w:t>
      </w:r>
      <w:proofErr w:type="spellStart"/>
      <w:r w:rsidRPr="002C799F">
        <w:t>вимог</w:t>
      </w:r>
      <w:proofErr w:type="spellEnd"/>
      <w:r w:rsidRPr="002C799F">
        <w:t xml:space="preserve"> ст. 91 Земельного кодексу </w:t>
      </w:r>
      <w:proofErr w:type="spellStart"/>
      <w:r w:rsidRPr="002C799F">
        <w:t>України</w:t>
      </w:r>
      <w:proofErr w:type="spellEnd"/>
      <w:r w:rsidRPr="002C799F">
        <w:t>.</w:t>
      </w:r>
    </w:p>
    <w:bookmarkEnd w:id="15"/>
    <w:p w14:paraId="0BCD88CE" w14:textId="77777777" w:rsidR="00D76077" w:rsidRPr="002C799F" w:rsidRDefault="00D76077" w:rsidP="00D76077">
      <w:pPr>
        <w:jc w:val="both"/>
      </w:pPr>
    </w:p>
    <w:p w14:paraId="6705F464" w14:textId="77777777" w:rsidR="00D76077" w:rsidRPr="002C799F" w:rsidRDefault="00D76077" w:rsidP="00D76077">
      <w:pPr>
        <w:jc w:val="both"/>
      </w:pPr>
    </w:p>
    <w:p w14:paraId="6A7D8AF3" w14:textId="77777777" w:rsidR="00D76077" w:rsidRPr="002C799F" w:rsidRDefault="00D76077" w:rsidP="00D76077">
      <w:pPr>
        <w:rPr>
          <w:b/>
        </w:rPr>
      </w:pPr>
      <w:proofErr w:type="spellStart"/>
      <w:r w:rsidRPr="002C799F">
        <w:rPr>
          <w:b/>
        </w:rPr>
        <w:t>Міський</w:t>
      </w:r>
      <w:proofErr w:type="spellEnd"/>
      <w:r w:rsidRPr="002C799F">
        <w:rPr>
          <w:b/>
        </w:rPr>
        <w:t xml:space="preserve"> голова                                                            </w:t>
      </w:r>
      <w:proofErr w:type="spellStart"/>
      <w:r w:rsidRPr="002C799F">
        <w:rPr>
          <w:b/>
        </w:rPr>
        <w:t>Юрій</w:t>
      </w:r>
      <w:proofErr w:type="spellEnd"/>
      <w:r w:rsidRPr="002C799F">
        <w:rPr>
          <w:b/>
        </w:rPr>
        <w:t xml:space="preserve">   ПЛОСКОНОС</w:t>
      </w:r>
    </w:p>
    <w:p w14:paraId="6D487852" w14:textId="77777777" w:rsidR="00D76077" w:rsidRPr="002C799F" w:rsidRDefault="00D76077" w:rsidP="00D76077">
      <w:pPr>
        <w:ind w:firstLine="708"/>
        <w:rPr>
          <w:b/>
        </w:rPr>
      </w:pPr>
    </w:p>
    <w:p w14:paraId="103CDF26" w14:textId="77777777" w:rsidR="00D76077" w:rsidRPr="002C799F" w:rsidRDefault="00D76077" w:rsidP="00D76077">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r w:rsidRPr="002C799F">
        <w:t> </w:t>
      </w:r>
    </w:p>
    <w:p w14:paraId="0A4963F0" w14:textId="77777777" w:rsidR="00D76077" w:rsidRPr="002C799F" w:rsidRDefault="00D76077" w:rsidP="00D76077"/>
    <w:p w14:paraId="3C8BAB54" w14:textId="77777777" w:rsidR="00D76077" w:rsidRPr="002C799F" w:rsidRDefault="00D76077" w:rsidP="00D76077"/>
    <w:p w14:paraId="553897BF" w14:textId="77777777" w:rsidR="00D76077" w:rsidRPr="002C799F" w:rsidRDefault="00D76077" w:rsidP="00D76077"/>
    <w:p w14:paraId="7722593E" w14:textId="77777777" w:rsidR="00D76077" w:rsidRPr="002C799F" w:rsidRDefault="00D76077" w:rsidP="00D76077"/>
    <w:p w14:paraId="7BC69E13" w14:textId="77777777" w:rsidR="00D76077" w:rsidRPr="002C799F" w:rsidRDefault="00D76077" w:rsidP="00D76077"/>
    <w:p w14:paraId="0DAB372A" w14:textId="77777777" w:rsidR="00D76077" w:rsidRPr="002C799F" w:rsidRDefault="00D76077" w:rsidP="00D76077"/>
    <w:p w14:paraId="7C700E43" w14:textId="77777777" w:rsidR="00D76077" w:rsidRPr="002C799F" w:rsidRDefault="00D76077" w:rsidP="00D76077"/>
    <w:p w14:paraId="71E00F88" w14:textId="77777777" w:rsidR="00D76077" w:rsidRPr="002C799F" w:rsidRDefault="00D76077" w:rsidP="00D76077"/>
    <w:p w14:paraId="3BC0C387" w14:textId="77777777" w:rsidR="00D76077" w:rsidRPr="002C799F" w:rsidRDefault="00D76077" w:rsidP="00D76077"/>
    <w:p w14:paraId="6D19D3E7" w14:textId="77777777" w:rsidR="00D76077" w:rsidRPr="002C799F" w:rsidRDefault="00D76077" w:rsidP="00D76077"/>
    <w:p w14:paraId="12E33829" w14:textId="77777777" w:rsidR="00D76077" w:rsidRPr="002C799F" w:rsidRDefault="00D76077" w:rsidP="00D76077"/>
    <w:p w14:paraId="31EE3E75" w14:textId="77777777" w:rsidR="00D76077" w:rsidRPr="002C799F" w:rsidRDefault="00D76077" w:rsidP="00D76077"/>
    <w:p w14:paraId="1BDEE5DF" w14:textId="77777777" w:rsidR="00D76077" w:rsidRPr="002C799F" w:rsidRDefault="00D76077" w:rsidP="00D76077"/>
    <w:p w14:paraId="51256DE8" w14:textId="77777777" w:rsidR="00D76077" w:rsidRPr="002C799F" w:rsidRDefault="00D76077" w:rsidP="00D76077"/>
    <w:p w14:paraId="23F64B94" w14:textId="77777777" w:rsidR="00D76077" w:rsidRPr="002C799F" w:rsidRDefault="00D76077" w:rsidP="00D76077"/>
    <w:p w14:paraId="3ABE2EA1" w14:textId="77777777" w:rsidR="00D76077" w:rsidRPr="002C799F" w:rsidRDefault="00D76077" w:rsidP="00D76077"/>
    <w:p w14:paraId="2D0FA35E" w14:textId="77777777" w:rsidR="00D76077" w:rsidRPr="002C799F" w:rsidRDefault="00D76077" w:rsidP="00D76077"/>
    <w:p w14:paraId="4BFB0E8F" w14:textId="77777777" w:rsidR="00D76077" w:rsidRPr="002C799F" w:rsidRDefault="00D76077" w:rsidP="00D76077"/>
    <w:p w14:paraId="796A73BD" w14:textId="77777777" w:rsidR="00D76077" w:rsidRPr="002C799F" w:rsidRDefault="00D76077" w:rsidP="00D76077"/>
    <w:p w14:paraId="03E71A2B" w14:textId="77777777" w:rsidR="00D76077" w:rsidRPr="002C799F" w:rsidRDefault="00D76077" w:rsidP="00D76077"/>
    <w:p w14:paraId="53E38484" w14:textId="77777777" w:rsidR="00D76077" w:rsidRPr="002C799F" w:rsidRDefault="00D76077" w:rsidP="00D76077"/>
    <w:p w14:paraId="5A5F8BD3" w14:textId="77777777" w:rsidR="00D76077" w:rsidRPr="002C799F" w:rsidRDefault="00D76077" w:rsidP="00D76077"/>
    <w:p w14:paraId="1E840F9F" w14:textId="77777777" w:rsidR="00D76077" w:rsidRPr="002C799F" w:rsidRDefault="00D76077" w:rsidP="00D76077"/>
    <w:p w14:paraId="4B5804CD" w14:textId="77777777" w:rsidR="00D76077" w:rsidRPr="002C799F" w:rsidRDefault="00D76077" w:rsidP="00D76077"/>
    <w:p w14:paraId="0ABD159A" w14:textId="265FE169" w:rsidR="00D76077" w:rsidRDefault="00D76077" w:rsidP="00D76077"/>
    <w:p w14:paraId="4757384F" w14:textId="77777777" w:rsidR="00A953E9" w:rsidRPr="002C799F" w:rsidRDefault="00A953E9" w:rsidP="00D76077"/>
    <w:p w14:paraId="12F2625B" w14:textId="77777777" w:rsidR="00D76077" w:rsidRPr="002C799F" w:rsidRDefault="00D76077" w:rsidP="00D76077"/>
    <w:p w14:paraId="77B3F361" w14:textId="77777777" w:rsidR="00D76077" w:rsidRPr="002C799F" w:rsidRDefault="00D76077" w:rsidP="00D76077"/>
    <w:p w14:paraId="4D8CC487" w14:textId="77777777" w:rsidR="00D76077" w:rsidRPr="002C799F" w:rsidRDefault="00D76077" w:rsidP="00D76077"/>
    <w:p w14:paraId="2C5C4549" w14:textId="77777777" w:rsidR="00D76077" w:rsidRPr="002C799F" w:rsidRDefault="00D76077" w:rsidP="00D76077"/>
    <w:p w14:paraId="6ADADDFB" w14:textId="77777777" w:rsidR="00D76077" w:rsidRPr="002C799F" w:rsidRDefault="00D76077" w:rsidP="00D76077"/>
    <w:p w14:paraId="6982C591" w14:textId="78180D41" w:rsidR="00D76077" w:rsidRDefault="00D76077" w:rsidP="00D76077">
      <w:pPr>
        <w:tabs>
          <w:tab w:val="left" w:pos="2565"/>
          <w:tab w:val="center" w:pos="4748"/>
        </w:tabs>
        <w:jc w:val="right"/>
        <w:rPr>
          <w:b/>
        </w:rPr>
      </w:pPr>
      <w:proofErr w:type="spellStart"/>
      <w:r w:rsidRPr="002C799F">
        <w:rPr>
          <w:b/>
        </w:rPr>
        <w:lastRenderedPageBreak/>
        <w:t>Проєкт</w:t>
      </w:r>
      <w:proofErr w:type="spellEnd"/>
    </w:p>
    <w:p w14:paraId="4DC17FA8" w14:textId="77777777" w:rsidR="00A953E9" w:rsidRPr="002C799F" w:rsidRDefault="00A953E9" w:rsidP="00D76077">
      <w:pPr>
        <w:tabs>
          <w:tab w:val="left" w:pos="2565"/>
          <w:tab w:val="center" w:pos="4748"/>
        </w:tabs>
        <w:jc w:val="right"/>
        <w:rPr>
          <w:b/>
        </w:rPr>
      </w:pPr>
    </w:p>
    <w:p w14:paraId="58E22E5B" w14:textId="77777777" w:rsidR="00D76077" w:rsidRPr="002C799F" w:rsidRDefault="00D76077" w:rsidP="00D76077">
      <w:pPr>
        <w:tabs>
          <w:tab w:val="left" w:pos="2565"/>
          <w:tab w:val="center" w:pos="4748"/>
        </w:tabs>
        <w:jc w:val="center"/>
        <w:rPr>
          <w:b/>
        </w:rPr>
      </w:pPr>
      <w:r w:rsidRPr="002C799F">
        <w:rPr>
          <w:lang w:val="uk-UA"/>
        </w:rPr>
        <w:object w:dxaOrig="570" w:dyaOrig="855" w14:anchorId="6160653A">
          <v:rect id="_x0000_i1026" style="width:28.5pt;height:42.75pt" o:ole="" o:preferrelative="t" stroked="f">
            <v:imagedata r:id="rId8" o:title=""/>
          </v:rect>
          <o:OLEObject Type="Embed" ProgID="StaticMetafile" ShapeID="_x0000_i1026" DrawAspect="Content" ObjectID="_1821280508" r:id="rId10"/>
        </w:object>
      </w:r>
    </w:p>
    <w:p w14:paraId="78193B5D" w14:textId="77777777" w:rsidR="00D76077" w:rsidRPr="002C799F" w:rsidRDefault="00D76077" w:rsidP="00D76077">
      <w:pPr>
        <w:jc w:val="center"/>
        <w:rPr>
          <w:b/>
        </w:rPr>
      </w:pPr>
      <w:proofErr w:type="gramStart"/>
      <w:r w:rsidRPr="002C799F">
        <w:rPr>
          <w:b/>
        </w:rPr>
        <w:t>КОСІВСЬКА  МІСЬКА</w:t>
      </w:r>
      <w:proofErr w:type="gramEnd"/>
      <w:r w:rsidRPr="002C799F">
        <w:rPr>
          <w:b/>
        </w:rPr>
        <w:t xml:space="preserve">  РАДА</w:t>
      </w:r>
    </w:p>
    <w:p w14:paraId="7B07449C" w14:textId="77777777" w:rsidR="00D76077" w:rsidRPr="002C799F" w:rsidRDefault="00D76077" w:rsidP="00D76077">
      <w:pPr>
        <w:jc w:val="center"/>
        <w:rPr>
          <w:b/>
        </w:rPr>
      </w:pPr>
      <w:r w:rsidRPr="002C799F">
        <w:rPr>
          <w:b/>
        </w:rPr>
        <w:t>КОСІВСЬКОГО РАЙОНУ</w:t>
      </w:r>
    </w:p>
    <w:p w14:paraId="60E00F2E" w14:textId="77777777" w:rsidR="00D76077" w:rsidRPr="002C799F" w:rsidRDefault="00D76077" w:rsidP="00D76077">
      <w:pPr>
        <w:jc w:val="center"/>
        <w:rPr>
          <w:b/>
        </w:rPr>
      </w:pPr>
      <w:r w:rsidRPr="002C799F">
        <w:rPr>
          <w:b/>
        </w:rPr>
        <w:t>ІВАНО-ФРАНКІВСЬКОЇ ОБЛАСТІ</w:t>
      </w:r>
    </w:p>
    <w:p w14:paraId="0EB330F4" w14:textId="77777777" w:rsidR="00D76077" w:rsidRPr="002C799F" w:rsidRDefault="00D76077" w:rsidP="00D76077">
      <w:pPr>
        <w:jc w:val="center"/>
        <w:rPr>
          <w:b/>
        </w:rPr>
      </w:pPr>
      <w:proofErr w:type="spellStart"/>
      <w:r w:rsidRPr="002C799F">
        <w:rPr>
          <w:b/>
        </w:rPr>
        <w:t>Восьме</w:t>
      </w:r>
      <w:proofErr w:type="spellEnd"/>
      <w:r w:rsidRPr="002C799F">
        <w:rPr>
          <w:b/>
        </w:rPr>
        <w:t xml:space="preserve"> </w:t>
      </w:r>
      <w:proofErr w:type="spellStart"/>
      <w:r w:rsidRPr="002C799F">
        <w:rPr>
          <w:b/>
        </w:rPr>
        <w:t>демократичне</w:t>
      </w:r>
      <w:proofErr w:type="spellEnd"/>
      <w:r w:rsidRPr="002C799F">
        <w:rPr>
          <w:b/>
        </w:rPr>
        <w:t xml:space="preserve"> </w:t>
      </w:r>
      <w:proofErr w:type="spellStart"/>
      <w:r w:rsidRPr="002C799F">
        <w:rPr>
          <w:b/>
        </w:rPr>
        <w:t>скликання</w:t>
      </w:r>
      <w:proofErr w:type="spellEnd"/>
    </w:p>
    <w:p w14:paraId="0B69C0EF" w14:textId="77777777" w:rsidR="00D76077" w:rsidRPr="002C799F" w:rsidRDefault="00D76077" w:rsidP="00D76077">
      <w:pPr>
        <w:jc w:val="center"/>
      </w:pPr>
      <w:proofErr w:type="spellStart"/>
      <w:r w:rsidRPr="002C799F">
        <w:rPr>
          <w:b/>
        </w:rPr>
        <w:t>П’ятдесят</w:t>
      </w:r>
      <w:proofErr w:type="spellEnd"/>
      <w:r w:rsidRPr="002C799F">
        <w:rPr>
          <w:b/>
        </w:rPr>
        <w:t xml:space="preserve"> </w:t>
      </w:r>
      <w:proofErr w:type="spellStart"/>
      <w:r w:rsidRPr="002C799F">
        <w:rPr>
          <w:b/>
        </w:rPr>
        <w:t>шоста</w:t>
      </w:r>
      <w:proofErr w:type="spellEnd"/>
      <w:r w:rsidRPr="002C799F">
        <w:rPr>
          <w:b/>
        </w:rPr>
        <w:t xml:space="preserve"> </w:t>
      </w:r>
      <w:proofErr w:type="spellStart"/>
      <w:r w:rsidRPr="002C799F">
        <w:rPr>
          <w:b/>
        </w:rPr>
        <w:t>сесія</w:t>
      </w:r>
      <w:proofErr w:type="spellEnd"/>
      <w:r w:rsidRPr="002C799F">
        <w:br/>
        <w:t>________________________________________________________________________________</w:t>
      </w:r>
    </w:p>
    <w:p w14:paraId="731B3E74" w14:textId="77777777" w:rsidR="00D76077" w:rsidRPr="002C799F" w:rsidRDefault="00D76077" w:rsidP="00D76077">
      <w:pPr>
        <w:tabs>
          <w:tab w:val="left" w:pos="3920"/>
          <w:tab w:val="center" w:pos="4819"/>
        </w:tabs>
        <w:jc w:val="center"/>
        <w:rPr>
          <w:b/>
        </w:rPr>
      </w:pPr>
      <w:r w:rsidRPr="002C799F">
        <w:rPr>
          <w:b/>
        </w:rPr>
        <w:t xml:space="preserve">Р І Ш Е Н </w:t>
      </w:r>
      <w:proofErr w:type="spellStart"/>
      <w:r w:rsidRPr="002C799F">
        <w:rPr>
          <w:b/>
        </w:rPr>
        <w:t>Н</w:t>
      </w:r>
      <w:proofErr w:type="spellEnd"/>
      <w:r w:rsidRPr="002C799F">
        <w:rPr>
          <w:b/>
        </w:rPr>
        <w:t xml:space="preserve"> Я</w:t>
      </w:r>
    </w:p>
    <w:p w14:paraId="7737D9BB" w14:textId="77777777" w:rsidR="00D76077" w:rsidRPr="002C799F" w:rsidRDefault="00D76077" w:rsidP="00D76077"/>
    <w:p w14:paraId="34A8C2DC" w14:textId="77777777" w:rsidR="00D76077" w:rsidRPr="002C799F" w:rsidRDefault="00D76077" w:rsidP="00D76077">
      <w:proofErr w:type="spellStart"/>
      <w:r w:rsidRPr="002C799F">
        <w:rPr>
          <w:b/>
        </w:rPr>
        <w:t>Від</w:t>
      </w:r>
      <w:proofErr w:type="spellEnd"/>
      <w:r w:rsidRPr="002C799F">
        <w:rPr>
          <w:b/>
        </w:rPr>
        <w:t xml:space="preserve"> __ </w:t>
      </w:r>
      <w:proofErr w:type="spellStart"/>
      <w:r w:rsidRPr="002C799F">
        <w:rPr>
          <w:b/>
        </w:rPr>
        <w:t>жовтня</w:t>
      </w:r>
      <w:proofErr w:type="spellEnd"/>
      <w:r w:rsidRPr="002C799F">
        <w:rPr>
          <w:b/>
        </w:rPr>
        <w:t xml:space="preserve"> 2025 року                                                                                № __-56/2025</w:t>
      </w:r>
    </w:p>
    <w:p w14:paraId="4948495D" w14:textId="77777777" w:rsidR="00D76077" w:rsidRPr="002C799F" w:rsidRDefault="00D76077" w:rsidP="00D76077">
      <w:pPr>
        <w:jc w:val="both"/>
        <w:rPr>
          <w:b/>
        </w:rPr>
      </w:pPr>
      <w:bookmarkStart w:id="16" w:name="_Hlk208386395"/>
      <w:r w:rsidRPr="002C799F">
        <w:rPr>
          <w:b/>
          <w:bCs/>
        </w:rPr>
        <w:t xml:space="preserve">Про </w:t>
      </w:r>
      <w:proofErr w:type="spellStart"/>
      <w:r w:rsidRPr="002C799F">
        <w:rPr>
          <w:b/>
        </w:rPr>
        <w:t>уточнення</w:t>
      </w:r>
      <w:proofErr w:type="spellEnd"/>
      <w:r w:rsidRPr="002C799F">
        <w:rPr>
          <w:b/>
        </w:rPr>
        <w:t xml:space="preserve"> </w:t>
      </w:r>
      <w:proofErr w:type="spellStart"/>
      <w:r w:rsidRPr="002C799F">
        <w:rPr>
          <w:b/>
        </w:rPr>
        <w:t>площі</w:t>
      </w:r>
      <w:proofErr w:type="spellEnd"/>
      <w:r w:rsidRPr="002C799F">
        <w:rPr>
          <w:b/>
        </w:rPr>
        <w:t xml:space="preserve">, </w:t>
      </w:r>
      <w:proofErr w:type="spellStart"/>
      <w:r w:rsidRPr="002C799F">
        <w:rPr>
          <w:b/>
        </w:rPr>
        <w:t>конфігурації</w:t>
      </w:r>
      <w:proofErr w:type="spellEnd"/>
      <w:r w:rsidRPr="002C799F">
        <w:rPr>
          <w:b/>
        </w:rPr>
        <w:t xml:space="preserve"> </w:t>
      </w:r>
    </w:p>
    <w:p w14:paraId="75334DA6" w14:textId="77777777" w:rsidR="00D76077" w:rsidRPr="002C799F" w:rsidRDefault="00D76077" w:rsidP="00D76077">
      <w:pPr>
        <w:jc w:val="both"/>
        <w:rPr>
          <w:b/>
        </w:rPr>
      </w:pPr>
      <w:r w:rsidRPr="002C799F">
        <w:rPr>
          <w:b/>
        </w:rPr>
        <w:t xml:space="preserve">та </w:t>
      </w:r>
      <w:proofErr w:type="spellStart"/>
      <w:r w:rsidRPr="002C799F">
        <w:rPr>
          <w:b/>
        </w:rPr>
        <w:t>лінійних</w:t>
      </w:r>
      <w:proofErr w:type="spellEnd"/>
      <w:r w:rsidRPr="002C799F">
        <w:rPr>
          <w:b/>
        </w:rPr>
        <w:t xml:space="preserve"> </w:t>
      </w:r>
      <w:proofErr w:type="spellStart"/>
      <w:r w:rsidRPr="002C799F">
        <w:rPr>
          <w:b/>
        </w:rPr>
        <w:t>промірів</w:t>
      </w:r>
      <w:proofErr w:type="spellEnd"/>
      <w:r w:rsidRPr="002C799F">
        <w:rPr>
          <w:b/>
        </w:rPr>
        <w:t xml:space="preserve"> </w:t>
      </w:r>
      <w:proofErr w:type="spellStart"/>
      <w:r w:rsidRPr="002C799F">
        <w:rPr>
          <w:b/>
        </w:rPr>
        <w:t>земельних</w:t>
      </w:r>
      <w:proofErr w:type="spellEnd"/>
      <w:r w:rsidRPr="002C799F">
        <w:rPr>
          <w:b/>
        </w:rPr>
        <w:t xml:space="preserve"> </w:t>
      </w:r>
      <w:proofErr w:type="spellStart"/>
      <w:r w:rsidRPr="002C799F">
        <w:rPr>
          <w:b/>
        </w:rPr>
        <w:t>ділянок</w:t>
      </w:r>
      <w:proofErr w:type="spellEnd"/>
      <w:r w:rsidRPr="002C799F">
        <w:rPr>
          <w:b/>
        </w:rPr>
        <w:t xml:space="preserve"> </w:t>
      </w:r>
    </w:p>
    <w:p w14:paraId="4C36C37A" w14:textId="77777777" w:rsidR="00D76077" w:rsidRPr="002C799F" w:rsidRDefault="00D76077" w:rsidP="00D76077">
      <w:pPr>
        <w:tabs>
          <w:tab w:val="left" w:pos="0"/>
        </w:tabs>
        <w:rPr>
          <w:b/>
        </w:rPr>
      </w:pPr>
      <w:r w:rsidRPr="002C799F">
        <w:rPr>
          <w:b/>
        </w:rPr>
        <w:t xml:space="preserve">у </w:t>
      </w:r>
      <w:proofErr w:type="spellStart"/>
      <w:r w:rsidRPr="002C799F">
        <w:rPr>
          <w:b/>
        </w:rPr>
        <w:t>зв’язку</w:t>
      </w:r>
      <w:proofErr w:type="spellEnd"/>
      <w:r w:rsidRPr="002C799F">
        <w:rPr>
          <w:b/>
        </w:rPr>
        <w:t xml:space="preserve"> з </w:t>
      </w:r>
      <w:proofErr w:type="spellStart"/>
      <w:r w:rsidRPr="002C799F">
        <w:rPr>
          <w:b/>
        </w:rPr>
        <w:t>проведенням</w:t>
      </w:r>
      <w:proofErr w:type="spellEnd"/>
      <w:r w:rsidRPr="002C799F">
        <w:rPr>
          <w:b/>
        </w:rPr>
        <w:t xml:space="preserve"> </w:t>
      </w:r>
      <w:proofErr w:type="spellStart"/>
      <w:r w:rsidRPr="002C799F">
        <w:rPr>
          <w:b/>
        </w:rPr>
        <w:t>інвентаризації</w:t>
      </w:r>
      <w:proofErr w:type="spellEnd"/>
    </w:p>
    <w:p w14:paraId="6BF607FE" w14:textId="77777777" w:rsidR="00D76077" w:rsidRPr="002C799F" w:rsidRDefault="00D76077" w:rsidP="00D76077">
      <w:pPr>
        <w:tabs>
          <w:tab w:val="left" w:pos="0"/>
        </w:tabs>
        <w:rPr>
          <w:b/>
        </w:rPr>
      </w:pPr>
    </w:p>
    <w:p w14:paraId="589D91F5" w14:textId="77777777" w:rsidR="00D76077" w:rsidRPr="002C799F" w:rsidRDefault="00D76077" w:rsidP="00D76077">
      <w:pPr>
        <w:tabs>
          <w:tab w:val="left" w:pos="9000"/>
        </w:tabs>
        <w:ind w:firstLine="709"/>
        <w:jc w:val="both"/>
        <w:rPr>
          <w:b/>
          <w:shd w:val="clear" w:color="auto" w:fill="FFFFFF"/>
        </w:rPr>
      </w:pPr>
      <w:proofErr w:type="spellStart"/>
      <w:r w:rsidRPr="002C799F">
        <w:t>Розглянувши</w:t>
      </w:r>
      <w:proofErr w:type="spellEnd"/>
      <w:r w:rsidRPr="002C799F">
        <w:t xml:space="preserve"> та обговоривши </w:t>
      </w:r>
      <w:proofErr w:type="spellStart"/>
      <w:r w:rsidRPr="002C799F">
        <w:t>клопотання</w:t>
      </w:r>
      <w:proofErr w:type="spellEnd"/>
      <w:r w:rsidRPr="002C799F">
        <w:t xml:space="preserve"> </w:t>
      </w:r>
      <w:proofErr w:type="spellStart"/>
      <w:r w:rsidRPr="002C799F">
        <w:t>громадян</w:t>
      </w:r>
      <w:proofErr w:type="spellEnd"/>
      <w:r w:rsidRPr="002C799F">
        <w:t xml:space="preserve"> про </w:t>
      </w:r>
      <w:proofErr w:type="spellStart"/>
      <w:r w:rsidRPr="002C799F">
        <w:t>уточнення</w:t>
      </w:r>
      <w:proofErr w:type="spellEnd"/>
      <w:r w:rsidRPr="002C799F">
        <w:t xml:space="preserve"> </w:t>
      </w:r>
      <w:proofErr w:type="spellStart"/>
      <w:r w:rsidRPr="002C799F">
        <w:t>площі</w:t>
      </w:r>
      <w:proofErr w:type="spellEnd"/>
      <w:r w:rsidRPr="002C799F">
        <w:t xml:space="preserve">, </w:t>
      </w:r>
      <w:proofErr w:type="spellStart"/>
      <w:r w:rsidRPr="002C799F">
        <w:t>конфігурації</w:t>
      </w:r>
      <w:proofErr w:type="spellEnd"/>
      <w:r w:rsidRPr="002C799F">
        <w:t xml:space="preserve"> та </w:t>
      </w:r>
      <w:proofErr w:type="spellStart"/>
      <w:r w:rsidRPr="002C799F">
        <w:t>лінійних</w:t>
      </w:r>
      <w:proofErr w:type="spellEnd"/>
      <w:r w:rsidRPr="002C799F">
        <w:t xml:space="preserve"> </w:t>
      </w:r>
      <w:proofErr w:type="spellStart"/>
      <w:r w:rsidRPr="002C799F">
        <w:t>промірів</w:t>
      </w:r>
      <w:proofErr w:type="spellEnd"/>
      <w:r w:rsidRPr="002C799F">
        <w:t xml:space="preserve"> </w:t>
      </w:r>
      <w:proofErr w:type="spellStart"/>
      <w:r w:rsidRPr="002C799F">
        <w:t>земельних</w:t>
      </w:r>
      <w:proofErr w:type="spellEnd"/>
      <w:r w:rsidRPr="002C799F">
        <w:t xml:space="preserve"> </w:t>
      </w:r>
      <w:proofErr w:type="spellStart"/>
      <w:r w:rsidRPr="002C799F">
        <w:t>ділянок</w:t>
      </w:r>
      <w:proofErr w:type="spellEnd"/>
      <w:r w:rsidRPr="002C799F">
        <w:t xml:space="preserve">, в </w:t>
      </w:r>
      <w:proofErr w:type="spellStart"/>
      <w:r w:rsidRPr="002C799F">
        <w:t>зв’язку</w:t>
      </w:r>
      <w:proofErr w:type="spellEnd"/>
      <w:r w:rsidRPr="002C799F">
        <w:t xml:space="preserve"> з </w:t>
      </w:r>
      <w:proofErr w:type="spellStart"/>
      <w:r w:rsidRPr="002C799F">
        <w:t>проведенням</w:t>
      </w:r>
      <w:proofErr w:type="spellEnd"/>
      <w:r w:rsidRPr="002C799F">
        <w:t xml:space="preserve"> </w:t>
      </w:r>
      <w:proofErr w:type="spellStart"/>
      <w:r w:rsidRPr="002C799F">
        <w:t>інвентаризації</w:t>
      </w:r>
      <w:proofErr w:type="spellEnd"/>
      <w:r w:rsidRPr="002C799F">
        <w:t xml:space="preserve"> по </w:t>
      </w:r>
      <w:proofErr w:type="spellStart"/>
      <w:r w:rsidRPr="002C799F">
        <w:t>відновленню</w:t>
      </w:r>
      <w:proofErr w:type="spellEnd"/>
      <w:r w:rsidRPr="002C799F">
        <w:t xml:space="preserve"> меж в </w:t>
      </w:r>
      <w:proofErr w:type="spellStart"/>
      <w:r w:rsidRPr="002C799F">
        <w:t>натурі</w:t>
      </w:r>
      <w:proofErr w:type="spellEnd"/>
      <w:r w:rsidRPr="002C799F">
        <w:t xml:space="preserve"> (на </w:t>
      </w:r>
      <w:proofErr w:type="spellStart"/>
      <w:r w:rsidRPr="002C799F">
        <w:t>місцевості</w:t>
      </w:r>
      <w:proofErr w:type="spellEnd"/>
      <w:r w:rsidRPr="002C799F">
        <w:t xml:space="preserve">), </w:t>
      </w:r>
      <w:proofErr w:type="spellStart"/>
      <w:r w:rsidRPr="002C799F">
        <w:t>враховуючи</w:t>
      </w:r>
      <w:proofErr w:type="spellEnd"/>
      <w:r w:rsidRPr="002C799F">
        <w:t xml:space="preserve"> </w:t>
      </w:r>
      <w:proofErr w:type="spellStart"/>
      <w:r w:rsidRPr="002C799F">
        <w:t>рекомендації</w:t>
      </w:r>
      <w:proofErr w:type="spellEnd"/>
      <w:r w:rsidRPr="002C799F">
        <w:t xml:space="preserve"> </w:t>
      </w:r>
      <w:proofErr w:type="spellStart"/>
      <w:r w:rsidRPr="002C799F">
        <w:t>висновки</w:t>
      </w:r>
      <w:proofErr w:type="spellEnd"/>
      <w:r w:rsidRPr="002C799F">
        <w:t xml:space="preserve"> </w:t>
      </w:r>
      <w:proofErr w:type="spellStart"/>
      <w:r w:rsidRPr="002C799F">
        <w:t>постійної</w:t>
      </w:r>
      <w:proofErr w:type="spellEnd"/>
      <w:r w:rsidRPr="002C799F">
        <w:t xml:space="preserve"> </w:t>
      </w:r>
      <w:proofErr w:type="spellStart"/>
      <w:r w:rsidRPr="002C799F">
        <w:t>депутатської</w:t>
      </w:r>
      <w:proofErr w:type="spellEnd"/>
      <w:r w:rsidRPr="002C799F">
        <w:t xml:space="preserve"> </w:t>
      </w:r>
      <w:proofErr w:type="spellStart"/>
      <w:r w:rsidRPr="002C799F">
        <w:t>комісії</w:t>
      </w:r>
      <w:proofErr w:type="spellEnd"/>
      <w:r w:rsidRPr="002C799F">
        <w:t xml:space="preserve"> з </w:t>
      </w:r>
      <w:proofErr w:type="spellStart"/>
      <w:r w:rsidRPr="002C799F">
        <w:t>питань</w:t>
      </w:r>
      <w:proofErr w:type="spellEnd"/>
      <w:r w:rsidRPr="002C799F">
        <w:t xml:space="preserve"> </w:t>
      </w:r>
      <w:proofErr w:type="spellStart"/>
      <w:r w:rsidRPr="002C799F">
        <w:t>екології</w:t>
      </w:r>
      <w:proofErr w:type="spellEnd"/>
      <w:r w:rsidRPr="002C799F">
        <w:t xml:space="preserve"> та </w:t>
      </w:r>
      <w:proofErr w:type="spellStart"/>
      <w:r w:rsidRPr="002C799F">
        <w:t>земельних</w:t>
      </w:r>
      <w:proofErr w:type="spellEnd"/>
      <w:r w:rsidRPr="002C799F">
        <w:t xml:space="preserve"> </w:t>
      </w:r>
      <w:proofErr w:type="spellStart"/>
      <w:r w:rsidRPr="002C799F">
        <w:t>ресурсів</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w:t>
      </w:r>
      <w:proofErr w:type="spellStart"/>
      <w:r w:rsidRPr="002C799F">
        <w:t>керуючись</w:t>
      </w:r>
      <w:proofErr w:type="spellEnd"/>
      <w:r w:rsidRPr="002C799F">
        <w:t xml:space="preserve"> ст. 26 п. 34 Закону </w:t>
      </w:r>
      <w:proofErr w:type="spellStart"/>
      <w:r w:rsidRPr="002C799F">
        <w:t>України</w:t>
      </w:r>
      <w:proofErr w:type="spellEnd"/>
      <w:r w:rsidRPr="002C799F">
        <w:t xml:space="preserve"> «Про </w:t>
      </w:r>
      <w:proofErr w:type="spellStart"/>
      <w:r w:rsidRPr="002C799F">
        <w:t>місцеве</w:t>
      </w:r>
      <w:proofErr w:type="spellEnd"/>
      <w:r w:rsidRPr="002C799F">
        <w:t xml:space="preserve"> </w:t>
      </w:r>
      <w:proofErr w:type="spellStart"/>
      <w:r w:rsidRPr="002C799F">
        <w:t>самоврядування</w:t>
      </w:r>
      <w:proofErr w:type="spellEnd"/>
      <w:r w:rsidRPr="002C799F">
        <w:t xml:space="preserve"> в </w:t>
      </w:r>
      <w:proofErr w:type="spellStart"/>
      <w:r w:rsidRPr="002C799F">
        <w:t>Україні</w:t>
      </w:r>
      <w:proofErr w:type="spellEnd"/>
      <w:r w:rsidRPr="002C799F">
        <w:t xml:space="preserve">», статей 12, 118, 120, 121 Земельного кодексу </w:t>
      </w:r>
      <w:proofErr w:type="spellStart"/>
      <w:r w:rsidRPr="002C799F">
        <w:t>України</w:t>
      </w:r>
      <w:proofErr w:type="spellEnd"/>
      <w:r w:rsidRPr="002C799F">
        <w:t xml:space="preserve">, </w:t>
      </w:r>
      <w:proofErr w:type="spellStart"/>
      <w:r w:rsidRPr="002C799F">
        <w:rPr>
          <w:b/>
          <w:shd w:val="clear" w:color="auto" w:fill="FFFFFF"/>
        </w:rPr>
        <w:t>Косівська</w:t>
      </w:r>
      <w:proofErr w:type="spellEnd"/>
      <w:r w:rsidRPr="002C799F">
        <w:rPr>
          <w:b/>
          <w:shd w:val="clear" w:color="auto" w:fill="FFFFFF"/>
        </w:rPr>
        <w:t xml:space="preserve"> </w:t>
      </w:r>
      <w:proofErr w:type="spellStart"/>
      <w:r w:rsidRPr="002C799F">
        <w:rPr>
          <w:b/>
          <w:shd w:val="clear" w:color="auto" w:fill="FFFFFF"/>
        </w:rPr>
        <w:t>міська</w:t>
      </w:r>
      <w:proofErr w:type="spellEnd"/>
      <w:r w:rsidRPr="002C799F">
        <w:rPr>
          <w:b/>
          <w:shd w:val="clear" w:color="auto" w:fill="FFFFFF"/>
        </w:rPr>
        <w:t xml:space="preserve"> рада </w:t>
      </w:r>
      <w:proofErr w:type="spellStart"/>
      <w:r w:rsidRPr="002C799F">
        <w:rPr>
          <w:b/>
          <w:shd w:val="clear" w:color="auto" w:fill="FFFFFF"/>
        </w:rPr>
        <w:t>вирішила</w:t>
      </w:r>
      <w:proofErr w:type="spellEnd"/>
      <w:r w:rsidRPr="002C799F">
        <w:rPr>
          <w:b/>
          <w:shd w:val="clear" w:color="auto" w:fill="FFFFFF"/>
        </w:rPr>
        <w:t>:</w:t>
      </w:r>
    </w:p>
    <w:p w14:paraId="2FF5596B" w14:textId="77777777" w:rsidR="00D76077" w:rsidRPr="002C799F" w:rsidRDefault="00D76077" w:rsidP="00D76077">
      <w:pPr>
        <w:tabs>
          <w:tab w:val="left" w:pos="9000"/>
        </w:tabs>
        <w:ind w:firstLine="709"/>
        <w:jc w:val="both"/>
        <w:rPr>
          <w:bCs/>
          <w:shd w:val="clear" w:color="auto" w:fill="FFFFFF"/>
        </w:rPr>
      </w:pPr>
    </w:p>
    <w:p w14:paraId="7274298C" w14:textId="77777777" w:rsidR="00D76077" w:rsidRPr="002C799F" w:rsidRDefault="00D76077" w:rsidP="00D76077">
      <w:pPr>
        <w:ind w:firstLine="709"/>
        <w:jc w:val="both"/>
      </w:pPr>
      <w:bookmarkStart w:id="17" w:name="_Hlk203144264"/>
      <w:r w:rsidRPr="002C799F">
        <w:t xml:space="preserve">1. </w:t>
      </w:r>
      <w:proofErr w:type="spellStart"/>
      <w:r w:rsidRPr="002C799F">
        <w:t>Уточнити</w:t>
      </w:r>
      <w:proofErr w:type="spellEnd"/>
      <w:r w:rsidRPr="002C799F">
        <w:t xml:space="preserve"> жителю ________, гр. </w:t>
      </w:r>
      <w:proofErr w:type="spellStart"/>
      <w:r w:rsidRPr="002C799F">
        <w:t>Кіщуку</w:t>
      </w:r>
      <w:proofErr w:type="spellEnd"/>
      <w:r w:rsidRPr="002C799F">
        <w:t xml:space="preserve"> Петру Миколайовичу, </w:t>
      </w:r>
      <w:proofErr w:type="spellStart"/>
      <w:r w:rsidRPr="002C799F">
        <w:t>площу</w:t>
      </w:r>
      <w:proofErr w:type="spellEnd"/>
      <w:r w:rsidRPr="002C799F">
        <w:t xml:space="preserve">, </w:t>
      </w:r>
      <w:proofErr w:type="spellStart"/>
      <w:r w:rsidRPr="002C799F">
        <w:t>конфігурацію</w:t>
      </w:r>
      <w:proofErr w:type="spellEnd"/>
      <w:r w:rsidRPr="002C799F">
        <w:t xml:space="preserve"> та </w:t>
      </w:r>
      <w:proofErr w:type="spellStart"/>
      <w:r w:rsidRPr="002C799F">
        <w:t>лінійні</w:t>
      </w:r>
      <w:proofErr w:type="spellEnd"/>
      <w:r w:rsidRPr="002C799F">
        <w:t xml:space="preserve"> </w:t>
      </w:r>
      <w:proofErr w:type="spellStart"/>
      <w:r w:rsidRPr="002C799F">
        <w:t>проміри</w:t>
      </w:r>
      <w:proofErr w:type="spellEnd"/>
      <w:r w:rsidRPr="002C799F">
        <w:t xml:space="preserve"> </w:t>
      </w:r>
      <w:proofErr w:type="spellStart"/>
      <w:r w:rsidRPr="002C799F">
        <w:t>земельних</w:t>
      </w:r>
      <w:proofErr w:type="spellEnd"/>
      <w:r w:rsidRPr="002C799F">
        <w:t xml:space="preserve"> </w:t>
      </w:r>
      <w:proofErr w:type="spellStart"/>
      <w:r w:rsidRPr="002C799F">
        <w:t>ділянок</w:t>
      </w:r>
      <w:proofErr w:type="spellEnd"/>
      <w:r w:rsidRPr="002C799F">
        <w:t xml:space="preserve">, </w:t>
      </w:r>
      <w:proofErr w:type="spellStart"/>
      <w:r w:rsidRPr="002C799F">
        <w:t>які</w:t>
      </w:r>
      <w:proofErr w:type="spellEnd"/>
      <w:r w:rsidRPr="002C799F">
        <w:t xml:space="preserve"> </w:t>
      </w:r>
      <w:proofErr w:type="spellStart"/>
      <w:r w:rsidRPr="002C799F">
        <w:t>перебувають</w:t>
      </w:r>
      <w:proofErr w:type="spellEnd"/>
      <w:r w:rsidRPr="002C799F">
        <w:t xml:space="preserve"> у </w:t>
      </w:r>
      <w:proofErr w:type="spellStart"/>
      <w:r w:rsidRPr="002C799F">
        <w:t>власності</w:t>
      </w:r>
      <w:proofErr w:type="spellEnd"/>
      <w:r w:rsidRPr="002C799F">
        <w:t xml:space="preserve"> </w:t>
      </w:r>
      <w:proofErr w:type="spellStart"/>
      <w:r w:rsidRPr="002C799F">
        <w:t>згідно</w:t>
      </w:r>
      <w:proofErr w:type="spellEnd"/>
      <w:r w:rsidRPr="002C799F">
        <w:t xml:space="preserve"> Державного акту на право </w:t>
      </w:r>
      <w:proofErr w:type="spellStart"/>
      <w:r w:rsidRPr="002C799F">
        <w:t>приватної</w:t>
      </w:r>
      <w:proofErr w:type="spellEnd"/>
      <w:r w:rsidRPr="002C799F">
        <w:t xml:space="preserve"> </w:t>
      </w:r>
      <w:proofErr w:type="spellStart"/>
      <w:r w:rsidRPr="002C799F">
        <w:t>власності</w:t>
      </w:r>
      <w:proofErr w:type="spellEnd"/>
      <w:r w:rsidRPr="002C799F">
        <w:t xml:space="preserve"> на землю </w:t>
      </w:r>
      <w:proofErr w:type="spellStart"/>
      <w:r w:rsidRPr="002C799F">
        <w:t>Серія</w:t>
      </w:r>
      <w:proofErr w:type="spellEnd"/>
      <w:r w:rsidRPr="002C799F">
        <w:t xml:space="preserve"> ІФ 08-21-2/000037, </w:t>
      </w:r>
      <w:proofErr w:type="spellStart"/>
      <w:r w:rsidRPr="002C799F">
        <w:t>реєстраційний</w:t>
      </w:r>
      <w:proofErr w:type="spellEnd"/>
      <w:r w:rsidRPr="002C799F">
        <w:t xml:space="preserve"> номер 37 </w:t>
      </w:r>
      <w:proofErr w:type="spellStart"/>
      <w:r w:rsidRPr="002C799F">
        <w:t>від</w:t>
      </w:r>
      <w:proofErr w:type="spellEnd"/>
      <w:r w:rsidRPr="002C799F">
        <w:t xml:space="preserve"> 15.03.1998 року, а </w:t>
      </w:r>
      <w:proofErr w:type="spellStart"/>
      <w:r w:rsidRPr="002C799F">
        <w:t>саме</w:t>
      </w:r>
      <w:proofErr w:type="spellEnd"/>
      <w:r w:rsidRPr="002C799F">
        <w:t xml:space="preserve">: </w:t>
      </w:r>
    </w:p>
    <w:bookmarkEnd w:id="17"/>
    <w:p w14:paraId="6D6ACB3B" w14:textId="77777777" w:rsidR="00D76077" w:rsidRPr="002C799F" w:rsidRDefault="00D76077" w:rsidP="00D76077">
      <w:pPr>
        <w:ind w:firstLine="709"/>
        <w:jc w:val="both"/>
      </w:pPr>
      <w:proofErr w:type="spellStart"/>
      <w:r w:rsidRPr="002C799F">
        <w:t>Діл</w:t>
      </w:r>
      <w:proofErr w:type="spellEnd"/>
      <w:r w:rsidRPr="002C799F">
        <w:t xml:space="preserve">. 1 -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і </w:t>
      </w:r>
      <w:proofErr w:type="spellStart"/>
      <w:r w:rsidRPr="002C799F">
        <w:t>розташована</w:t>
      </w:r>
      <w:proofErr w:type="spellEnd"/>
      <w:r w:rsidRPr="002C799F">
        <w:t xml:space="preserve"> в </w:t>
      </w:r>
      <w:bookmarkStart w:id="18" w:name="_Hlk203143709"/>
      <w:r w:rsidRPr="002C799F">
        <w:t xml:space="preserve">с. </w:t>
      </w:r>
      <w:bookmarkStart w:id="19" w:name="_Hlk203144401"/>
      <w:proofErr w:type="spellStart"/>
      <w:r w:rsidRPr="002C799F">
        <w:t>Річка</w:t>
      </w:r>
      <w:proofErr w:type="spellEnd"/>
      <w:r w:rsidRPr="002C799F">
        <w:t xml:space="preserve">, </w:t>
      </w:r>
      <w:proofErr w:type="spellStart"/>
      <w:r w:rsidRPr="002C799F">
        <w:t>вул</w:t>
      </w:r>
      <w:proofErr w:type="spellEnd"/>
      <w:r w:rsidRPr="002C799F">
        <w:t>. Село І</w:t>
      </w:r>
      <w:bookmarkEnd w:id="19"/>
      <w:r w:rsidRPr="002C799F">
        <w:t xml:space="preserve">, 16, з </w:t>
      </w:r>
      <w:proofErr w:type="spellStart"/>
      <w:r w:rsidRPr="002C799F">
        <w:t>кадастровим</w:t>
      </w:r>
      <w:proofErr w:type="spellEnd"/>
      <w:r w:rsidRPr="002C799F">
        <w:t xml:space="preserve"> номером </w:t>
      </w:r>
      <w:bookmarkStart w:id="20" w:name="_Hlk203144441"/>
      <w:r w:rsidRPr="002C799F">
        <w:t xml:space="preserve">2623684801:02:003:0212 </w:t>
      </w:r>
      <w:bookmarkEnd w:id="18"/>
      <w:bookmarkEnd w:id="20"/>
      <w:proofErr w:type="spellStart"/>
      <w:r w:rsidRPr="002C799F">
        <w:t>площею</w:t>
      </w:r>
      <w:proofErr w:type="spellEnd"/>
      <w:r w:rsidRPr="002C799F">
        <w:t xml:space="preserve"> – </w:t>
      </w:r>
      <w:bookmarkStart w:id="21" w:name="_Hlk203143603"/>
      <w:r w:rsidRPr="002C799F">
        <w:t xml:space="preserve">0,2500 </w:t>
      </w:r>
      <w:bookmarkEnd w:id="21"/>
      <w:r w:rsidRPr="002C799F">
        <w:t xml:space="preserve">га (у тому </w:t>
      </w:r>
      <w:proofErr w:type="spellStart"/>
      <w:r w:rsidRPr="002C799F">
        <w:t>числі</w:t>
      </w:r>
      <w:proofErr w:type="spellEnd"/>
      <w:r w:rsidRPr="002C799F">
        <w:t xml:space="preserve"> по </w:t>
      </w:r>
      <w:proofErr w:type="spellStart"/>
      <w:r w:rsidRPr="002C799F">
        <w:t>угіддях</w:t>
      </w:r>
      <w:proofErr w:type="spellEnd"/>
      <w:r w:rsidRPr="002C799F">
        <w:t xml:space="preserve">: </w:t>
      </w:r>
      <w:proofErr w:type="spellStart"/>
      <w:r w:rsidRPr="002C799F">
        <w:t>малоповерхова</w:t>
      </w:r>
      <w:proofErr w:type="spellEnd"/>
      <w:r w:rsidRPr="002C799F">
        <w:t xml:space="preserve"> </w:t>
      </w:r>
      <w:proofErr w:type="spellStart"/>
      <w:r w:rsidRPr="002C799F">
        <w:t>забудова</w:t>
      </w:r>
      <w:proofErr w:type="spellEnd"/>
      <w:r w:rsidRPr="002C799F">
        <w:t xml:space="preserve"> – 0,2500 га);</w:t>
      </w:r>
    </w:p>
    <w:p w14:paraId="35037B83" w14:textId="77777777" w:rsidR="00D76077" w:rsidRPr="002C799F" w:rsidRDefault="00D76077" w:rsidP="00D76077">
      <w:pPr>
        <w:ind w:firstLine="709"/>
        <w:jc w:val="both"/>
      </w:pPr>
      <w:proofErr w:type="spellStart"/>
      <w:r w:rsidRPr="002C799F">
        <w:t>Діл</w:t>
      </w:r>
      <w:proofErr w:type="spellEnd"/>
      <w:r w:rsidRPr="002C799F">
        <w:t xml:space="preserve">. 2 - </w:t>
      </w:r>
      <w:bookmarkStart w:id="22" w:name="_Hlk203143458"/>
      <w:r w:rsidRPr="002C799F">
        <w:t xml:space="preserve">для </w:t>
      </w:r>
      <w:proofErr w:type="spellStart"/>
      <w:r w:rsidRPr="002C799F">
        <w:t>ведення</w:t>
      </w:r>
      <w:proofErr w:type="spellEnd"/>
      <w:r w:rsidRPr="002C799F">
        <w:t xml:space="preserve"> </w:t>
      </w:r>
      <w:proofErr w:type="spellStart"/>
      <w:r w:rsidRPr="002C799F">
        <w:t>особистого</w:t>
      </w:r>
      <w:proofErr w:type="spellEnd"/>
      <w:r w:rsidRPr="002C799F">
        <w:t xml:space="preserve"> </w:t>
      </w:r>
      <w:proofErr w:type="spellStart"/>
      <w:r w:rsidRPr="002C799F">
        <w:t>селянського</w:t>
      </w:r>
      <w:proofErr w:type="spellEnd"/>
      <w:r w:rsidRPr="002C799F">
        <w:t xml:space="preserve"> </w:t>
      </w:r>
      <w:proofErr w:type="spellStart"/>
      <w:r w:rsidRPr="002C799F">
        <w:t>господарства</w:t>
      </w:r>
      <w:bookmarkEnd w:id="22"/>
      <w:proofErr w:type="spellEnd"/>
      <w:r w:rsidRPr="002C799F">
        <w:t xml:space="preserve"> і </w:t>
      </w:r>
      <w:proofErr w:type="spellStart"/>
      <w:r w:rsidRPr="002C799F">
        <w:t>розташована</w:t>
      </w:r>
      <w:proofErr w:type="spellEnd"/>
      <w:r w:rsidRPr="002C799F">
        <w:t xml:space="preserve"> в с. </w:t>
      </w:r>
      <w:proofErr w:type="spellStart"/>
      <w:r w:rsidRPr="002C799F">
        <w:t>Річка</w:t>
      </w:r>
      <w:proofErr w:type="spellEnd"/>
      <w:r w:rsidRPr="002C799F">
        <w:t xml:space="preserve">, </w:t>
      </w:r>
      <w:proofErr w:type="spellStart"/>
      <w:r w:rsidRPr="002C799F">
        <w:t>вул</w:t>
      </w:r>
      <w:proofErr w:type="spellEnd"/>
      <w:r w:rsidRPr="002C799F">
        <w:t xml:space="preserve">. Село І, з </w:t>
      </w:r>
      <w:proofErr w:type="spellStart"/>
      <w:r w:rsidRPr="002C799F">
        <w:t>кадастровим</w:t>
      </w:r>
      <w:proofErr w:type="spellEnd"/>
      <w:r w:rsidRPr="002C799F">
        <w:t xml:space="preserve"> номером 2623684801:02:003:0213 </w:t>
      </w:r>
      <w:proofErr w:type="spellStart"/>
      <w:r w:rsidRPr="002C799F">
        <w:t>площею</w:t>
      </w:r>
      <w:proofErr w:type="spellEnd"/>
      <w:r w:rsidRPr="002C799F">
        <w:t xml:space="preserve"> – 0,0802 га (у тому </w:t>
      </w:r>
      <w:proofErr w:type="spellStart"/>
      <w:r w:rsidRPr="002C799F">
        <w:t>числі</w:t>
      </w:r>
      <w:proofErr w:type="spellEnd"/>
      <w:r w:rsidRPr="002C799F">
        <w:t xml:space="preserve"> по </w:t>
      </w:r>
      <w:proofErr w:type="spellStart"/>
      <w:r w:rsidRPr="002C799F">
        <w:t>угіддях</w:t>
      </w:r>
      <w:proofErr w:type="spellEnd"/>
      <w:r w:rsidRPr="002C799F">
        <w:t xml:space="preserve">: </w:t>
      </w:r>
      <w:proofErr w:type="spellStart"/>
      <w:r w:rsidRPr="002C799F">
        <w:t>сіножаті</w:t>
      </w:r>
      <w:proofErr w:type="spellEnd"/>
      <w:r w:rsidRPr="002C799F">
        <w:t xml:space="preserve"> – 0,0802 га).</w:t>
      </w:r>
    </w:p>
    <w:p w14:paraId="61A62BC7" w14:textId="77777777" w:rsidR="00D76077" w:rsidRPr="002C799F" w:rsidRDefault="00D76077" w:rsidP="00D76077">
      <w:pPr>
        <w:ind w:firstLine="709"/>
        <w:jc w:val="both"/>
      </w:pPr>
    </w:p>
    <w:p w14:paraId="3EEA4D4E" w14:textId="77777777" w:rsidR="00D76077" w:rsidRPr="002C799F" w:rsidRDefault="00D76077" w:rsidP="00D76077">
      <w:pPr>
        <w:ind w:firstLine="709"/>
        <w:jc w:val="both"/>
      </w:pPr>
      <w:r w:rsidRPr="002C799F">
        <w:t xml:space="preserve">2. </w:t>
      </w:r>
      <w:bookmarkStart w:id="23" w:name="_Hlk203144666"/>
      <w:proofErr w:type="spellStart"/>
      <w:r w:rsidRPr="002C799F">
        <w:t>Уточнити</w:t>
      </w:r>
      <w:proofErr w:type="spellEnd"/>
      <w:r w:rsidRPr="002C799F">
        <w:t xml:space="preserve"> жителю ________, гр. </w:t>
      </w:r>
      <w:proofErr w:type="spellStart"/>
      <w:r w:rsidRPr="002C799F">
        <w:t>Орищуку</w:t>
      </w:r>
      <w:proofErr w:type="spellEnd"/>
      <w:r w:rsidRPr="002C799F">
        <w:t xml:space="preserve"> </w:t>
      </w:r>
      <w:proofErr w:type="spellStart"/>
      <w:r w:rsidRPr="002C799F">
        <w:t>Віталію</w:t>
      </w:r>
      <w:proofErr w:type="spellEnd"/>
      <w:r w:rsidRPr="002C799F">
        <w:t xml:space="preserve"> </w:t>
      </w:r>
      <w:proofErr w:type="spellStart"/>
      <w:r w:rsidRPr="002C799F">
        <w:t>Васильовичу</w:t>
      </w:r>
      <w:proofErr w:type="spellEnd"/>
      <w:r w:rsidRPr="002C799F">
        <w:t xml:space="preserve">, </w:t>
      </w:r>
      <w:proofErr w:type="spellStart"/>
      <w:r w:rsidRPr="002C799F">
        <w:t>від</w:t>
      </w:r>
      <w:proofErr w:type="spellEnd"/>
      <w:r w:rsidRPr="002C799F">
        <w:t xml:space="preserve"> </w:t>
      </w:r>
      <w:proofErr w:type="spellStart"/>
      <w:r w:rsidRPr="002C799F">
        <w:t>імені</w:t>
      </w:r>
      <w:proofErr w:type="spellEnd"/>
      <w:r w:rsidRPr="002C799F">
        <w:t xml:space="preserve"> </w:t>
      </w:r>
      <w:proofErr w:type="spellStart"/>
      <w:r w:rsidRPr="002C799F">
        <w:t>якого</w:t>
      </w:r>
      <w:proofErr w:type="spellEnd"/>
      <w:r w:rsidRPr="002C799F">
        <w:t xml:space="preserve"> </w:t>
      </w:r>
      <w:proofErr w:type="spellStart"/>
      <w:r w:rsidRPr="002C799F">
        <w:t>згідно</w:t>
      </w:r>
      <w:proofErr w:type="spellEnd"/>
      <w:r w:rsidRPr="002C799F">
        <w:t xml:space="preserve"> </w:t>
      </w:r>
      <w:proofErr w:type="spellStart"/>
      <w:r w:rsidRPr="002C799F">
        <w:t>довіреності</w:t>
      </w:r>
      <w:proofErr w:type="spellEnd"/>
      <w:r w:rsidRPr="002C799F">
        <w:t xml:space="preserve"> ________ </w:t>
      </w:r>
      <w:proofErr w:type="spellStart"/>
      <w:r w:rsidRPr="002C799F">
        <w:t>діє</w:t>
      </w:r>
      <w:proofErr w:type="spellEnd"/>
      <w:r w:rsidRPr="002C799F">
        <w:t xml:space="preserve"> </w:t>
      </w:r>
      <w:proofErr w:type="spellStart"/>
      <w:r w:rsidRPr="002C799F">
        <w:t>Орищук</w:t>
      </w:r>
      <w:proofErr w:type="spellEnd"/>
      <w:r w:rsidRPr="002C799F">
        <w:t xml:space="preserve"> Ганна </w:t>
      </w:r>
      <w:proofErr w:type="spellStart"/>
      <w:r w:rsidRPr="002C799F">
        <w:t>Іванівна</w:t>
      </w:r>
      <w:proofErr w:type="spellEnd"/>
      <w:r w:rsidRPr="002C799F">
        <w:t xml:space="preserve">, </w:t>
      </w:r>
      <w:proofErr w:type="spellStart"/>
      <w:r w:rsidRPr="002C799F">
        <w:t>площу</w:t>
      </w:r>
      <w:proofErr w:type="spellEnd"/>
      <w:r w:rsidRPr="002C799F">
        <w:t xml:space="preserve">, </w:t>
      </w:r>
      <w:proofErr w:type="spellStart"/>
      <w:r w:rsidRPr="002C799F">
        <w:t>конфігурацію</w:t>
      </w:r>
      <w:proofErr w:type="spellEnd"/>
      <w:r w:rsidRPr="002C799F">
        <w:t xml:space="preserve"> та </w:t>
      </w:r>
      <w:proofErr w:type="spellStart"/>
      <w:r w:rsidRPr="002C799F">
        <w:t>лінійні</w:t>
      </w:r>
      <w:proofErr w:type="spellEnd"/>
      <w:r w:rsidRPr="002C799F">
        <w:t xml:space="preserve"> </w:t>
      </w:r>
      <w:proofErr w:type="spellStart"/>
      <w:r w:rsidRPr="002C799F">
        <w:t>проміри</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яка </w:t>
      </w:r>
      <w:proofErr w:type="spellStart"/>
      <w:r w:rsidRPr="002C799F">
        <w:t>перебувала</w:t>
      </w:r>
      <w:proofErr w:type="spellEnd"/>
      <w:r w:rsidRPr="002C799F">
        <w:t xml:space="preserve"> у </w:t>
      </w:r>
      <w:proofErr w:type="spellStart"/>
      <w:r w:rsidRPr="002C799F">
        <w:t>власності</w:t>
      </w:r>
      <w:proofErr w:type="spellEnd"/>
      <w:r w:rsidRPr="002C799F">
        <w:t xml:space="preserve"> </w:t>
      </w:r>
      <w:proofErr w:type="spellStart"/>
      <w:r w:rsidRPr="002C799F">
        <w:t>померлого</w:t>
      </w:r>
      <w:proofErr w:type="spellEnd"/>
      <w:r w:rsidRPr="002C799F">
        <w:t xml:space="preserve"> </w:t>
      </w:r>
      <w:proofErr w:type="spellStart"/>
      <w:r w:rsidRPr="002C799F">
        <w:t>Братівника</w:t>
      </w:r>
      <w:proofErr w:type="spellEnd"/>
      <w:r w:rsidRPr="002C799F">
        <w:t xml:space="preserve"> Василя </w:t>
      </w:r>
      <w:proofErr w:type="spellStart"/>
      <w:r w:rsidRPr="002C799F">
        <w:t>Юрійовича</w:t>
      </w:r>
      <w:proofErr w:type="spellEnd"/>
      <w:r w:rsidRPr="002C799F">
        <w:t xml:space="preserve"> </w:t>
      </w:r>
      <w:proofErr w:type="spellStart"/>
      <w:r w:rsidRPr="002C799F">
        <w:t>згідно</w:t>
      </w:r>
      <w:proofErr w:type="spellEnd"/>
      <w:r w:rsidRPr="002C799F">
        <w:t xml:space="preserve"> </w:t>
      </w:r>
      <w:proofErr w:type="spellStart"/>
      <w:r w:rsidRPr="002C799F">
        <w:t>рішення</w:t>
      </w:r>
      <w:proofErr w:type="spellEnd"/>
      <w:r w:rsidRPr="002C799F">
        <w:t xml:space="preserve"> </w:t>
      </w:r>
      <w:proofErr w:type="spellStart"/>
      <w:r w:rsidRPr="002C799F">
        <w:t>сесії</w:t>
      </w:r>
      <w:proofErr w:type="spellEnd"/>
      <w:r w:rsidRPr="002C799F">
        <w:t xml:space="preserve"> </w:t>
      </w:r>
      <w:proofErr w:type="spellStart"/>
      <w:r w:rsidRPr="002C799F">
        <w:t>Пістинської</w:t>
      </w:r>
      <w:proofErr w:type="spellEnd"/>
      <w:r w:rsidRPr="002C799F">
        <w:t xml:space="preserve"> </w:t>
      </w:r>
      <w:proofErr w:type="spellStart"/>
      <w:r w:rsidRPr="002C799F">
        <w:t>сільської</w:t>
      </w:r>
      <w:proofErr w:type="spellEnd"/>
      <w:r w:rsidRPr="002C799F">
        <w:t xml:space="preserve"> ради </w:t>
      </w:r>
      <w:proofErr w:type="spellStart"/>
      <w:r w:rsidRPr="002C799F">
        <w:t>від</w:t>
      </w:r>
      <w:proofErr w:type="spellEnd"/>
      <w:r w:rsidRPr="002C799F">
        <w:t xml:space="preserve"> 26.08.1997 року, </w:t>
      </w:r>
      <w:bookmarkStart w:id="24" w:name="_Hlk203147463"/>
      <w:bookmarkEnd w:id="23"/>
      <w:r w:rsidRPr="002C799F">
        <w:t xml:space="preserve">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w:t>
      </w:r>
      <w:bookmarkEnd w:id="24"/>
      <w:r w:rsidRPr="002C799F">
        <w:t xml:space="preserve"> і </w:t>
      </w:r>
      <w:proofErr w:type="spellStart"/>
      <w:r w:rsidRPr="002C799F">
        <w:t>розташована</w:t>
      </w:r>
      <w:proofErr w:type="spellEnd"/>
      <w:r w:rsidRPr="002C799F">
        <w:t xml:space="preserve"> в с. </w:t>
      </w:r>
      <w:proofErr w:type="spellStart"/>
      <w:r w:rsidRPr="002C799F">
        <w:t>Пістинь</w:t>
      </w:r>
      <w:proofErr w:type="spellEnd"/>
      <w:r w:rsidRPr="002C799F">
        <w:t xml:space="preserve">, </w:t>
      </w:r>
      <w:proofErr w:type="spellStart"/>
      <w:r w:rsidRPr="002C799F">
        <w:t>вул</w:t>
      </w:r>
      <w:proofErr w:type="spellEnd"/>
      <w:r w:rsidRPr="002C799F">
        <w:t xml:space="preserve">. </w:t>
      </w:r>
      <w:proofErr w:type="spellStart"/>
      <w:r w:rsidRPr="002C799F">
        <w:t>Івана</w:t>
      </w:r>
      <w:proofErr w:type="spellEnd"/>
      <w:r w:rsidRPr="002C799F">
        <w:t xml:space="preserve"> Франка, 12, з </w:t>
      </w:r>
      <w:proofErr w:type="spellStart"/>
      <w:r w:rsidRPr="002C799F">
        <w:t>кадастровим</w:t>
      </w:r>
      <w:proofErr w:type="spellEnd"/>
      <w:r w:rsidRPr="002C799F">
        <w:t xml:space="preserve"> номером </w:t>
      </w:r>
      <w:bookmarkStart w:id="25" w:name="_Hlk203144526"/>
      <w:r w:rsidRPr="002C799F">
        <w:t xml:space="preserve">2623684401:01:001:1860 </w:t>
      </w:r>
      <w:bookmarkEnd w:id="25"/>
      <w:proofErr w:type="spellStart"/>
      <w:r w:rsidRPr="002C799F">
        <w:t>площею</w:t>
      </w:r>
      <w:proofErr w:type="spellEnd"/>
      <w:r w:rsidRPr="002C799F">
        <w:t xml:space="preserve"> – 0,1593 га (у тому </w:t>
      </w:r>
      <w:proofErr w:type="spellStart"/>
      <w:r w:rsidRPr="002C799F">
        <w:t>числі</w:t>
      </w:r>
      <w:proofErr w:type="spellEnd"/>
      <w:r w:rsidRPr="002C799F">
        <w:t xml:space="preserve"> по </w:t>
      </w:r>
      <w:proofErr w:type="spellStart"/>
      <w:r w:rsidRPr="002C799F">
        <w:t>угіддях</w:t>
      </w:r>
      <w:proofErr w:type="spellEnd"/>
      <w:r w:rsidRPr="002C799F">
        <w:t xml:space="preserve">: </w:t>
      </w:r>
      <w:proofErr w:type="spellStart"/>
      <w:r w:rsidRPr="002C799F">
        <w:t>малоповерхова</w:t>
      </w:r>
      <w:proofErr w:type="spellEnd"/>
      <w:r w:rsidRPr="002C799F">
        <w:t xml:space="preserve"> </w:t>
      </w:r>
      <w:proofErr w:type="spellStart"/>
      <w:r w:rsidRPr="002C799F">
        <w:t>забудова</w:t>
      </w:r>
      <w:proofErr w:type="spellEnd"/>
      <w:r w:rsidRPr="002C799F">
        <w:t xml:space="preserve"> – 0,1593 га).</w:t>
      </w:r>
    </w:p>
    <w:p w14:paraId="3DA48546" w14:textId="77777777" w:rsidR="00D76077" w:rsidRPr="002C799F" w:rsidRDefault="00D76077" w:rsidP="00D76077">
      <w:pPr>
        <w:ind w:firstLine="709"/>
        <w:jc w:val="both"/>
      </w:pPr>
    </w:p>
    <w:p w14:paraId="6B99A365" w14:textId="77777777" w:rsidR="00D76077" w:rsidRPr="002C799F" w:rsidRDefault="00D76077" w:rsidP="00D76077">
      <w:pPr>
        <w:ind w:firstLine="709"/>
        <w:jc w:val="both"/>
      </w:pPr>
      <w:r w:rsidRPr="002C799F">
        <w:t xml:space="preserve">3. </w:t>
      </w:r>
      <w:proofErr w:type="spellStart"/>
      <w:r w:rsidRPr="002C799F">
        <w:t>Уточнити</w:t>
      </w:r>
      <w:proofErr w:type="spellEnd"/>
      <w:r w:rsidRPr="002C799F">
        <w:t xml:space="preserve"> жителю ________, гр. </w:t>
      </w:r>
      <w:proofErr w:type="spellStart"/>
      <w:r w:rsidRPr="002C799F">
        <w:t>Кашелюку</w:t>
      </w:r>
      <w:proofErr w:type="spellEnd"/>
      <w:r w:rsidRPr="002C799F">
        <w:t xml:space="preserve"> </w:t>
      </w:r>
      <w:proofErr w:type="spellStart"/>
      <w:r w:rsidRPr="002C799F">
        <w:t>Ігору</w:t>
      </w:r>
      <w:proofErr w:type="spellEnd"/>
      <w:r w:rsidRPr="002C799F">
        <w:t xml:space="preserve"> Петровичу, </w:t>
      </w:r>
      <w:proofErr w:type="spellStart"/>
      <w:r w:rsidRPr="002C799F">
        <w:t>від</w:t>
      </w:r>
      <w:proofErr w:type="spellEnd"/>
      <w:r w:rsidRPr="002C799F">
        <w:t xml:space="preserve"> </w:t>
      </w:r>
      <w:proofErr w:type="spellStart"/>
      <w:r w:rsidRPr="002C799F">
        <w:t>імені</w:t>
      </w:r>
      <w:proofErr w:type="spellEnd"/>
      <w:r w:rsidRPr="002C799F">
        <w:t xml:space="preserve"> </w:t>
      </w:r>
      <w:proofErr w:type="spellStart"/>
      <w:r w:rsidRPr="002C799F">
        <w:t>якого</w:t>
      </w:r>
      <w:proofErr w:type="spellEnd"/>
      <w:r w:rsidRPr="002C799F">
        <w:t xml:space="preserve"> </w:t>
      </w:r>
      <w:proofErr w:type="spellStart"/>
      <w:r w:rsidRPr="002C799F">
        <w:t>згідно</w:t>
      </w:r>
      <w:proofErr w:type="spellEnd"/>
      <w:r w:rsidRPr="002C799F">
        <w:t xml:space="preserve"> </w:t>
      </w:r>
      <w:proofErr w:type="spellStart"/>
      <w:r w:rsidRPr="002C799F">
        <w:t>довіреності</w:t>
      </w:r>
      <w:proofErr w:type="spellEnd"/>
      <w:r w:rsidRPr="002C799F">
        <w:t xml:space="preserve"> ________ </w:t>
      </w:r>
      <w:proofErr w:type="spellStart"/>
      <w:r w:rsidRPr="002C799F">
        <w:t>діє</w:t>
      </w:r>
      <w:proofErr w:type="spellEnd"/>
      <w:r w:rsidRPr="002C799F">
        <w:t xml:space="preserve"> </w:t>
      </w:r>
      <w:proofErr w:type="spellStart"/>
      <w:r w:rsidRPr="002C799F">
        <w:t>Гаврилків</w:t>
      </w:r>
      <w:proofErr w:type="spellEnd"/>
      <w:r w:rsidRPr="002C799F">
        <w:t xml:space="preserve"> </w:t>
      </w:r>
      <w:proofErr w:type="spellStart"/>
      <w:r w:rsidRPr="002C799F">
        <w:t>Діана</w:t>
      </w:r>
      <w:proofErr w:type="spellEnd"/>
      <w:r w:rsidRPr="002C799F">
        <w:t xml:space="preserve"> </w:t>
      </w:r>
      <w:proofErr w:type="spellStart"/>
      <w:r w:rsidRPr="002C799F">
        <w:t>Ігорівна</w:t>
      </w:r>
      <w:proofErr w:type="spellEnd"/>
      <w:r w:rsidRPr="002C799F">
        <w:t xml:space="preserve">, </w:t>
      </w:r>
      <w:proofErr w:type="spellStart"/>
      <w:r w:rsidRPr="002C799F">
        <w:t>площу</w:t>
      </w:r>
      <w:proofErr w:type="spellEnd"/>
      <w:r w:rsidRPr="002C799F">
        <w:t xml:space="preserve">, </w:t>
      </w:r>
      <w:proofErr w:type="spellStart"/>
      <w:r w:rsidRPr="002C799F">
        <w:t>конфігурацію</w:t>
      </w:r>
      <w:proofErr w:type="spellEnd"/>
      <w:r w:rsidRPr="002C799F">
        <w:t xml:space="preserve"> та </w:t>
      </w:r>
      <w:proofErr w:type="spellStart"/>
      <w:r w:rsidRPr="002C799F">
        <w:t>лінійні</w:t>
      </w:r>
      <w:proofErr w:type="spellEnd"/>
      <w:r w:rsidRPr="002C799F">
        <w:t xml:space="preserve"> </w:t>
      </w:r>
      <w:proofErr w:type="spellStart"/>
      <w:r w:rsidRPr="002C799F">
        <w:t>проміри</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яка </w:t>
      </w:r>
      <w:proofErr w:type="spellStart"/>
      <w:r w:rsidRPr="002C799F">
        <w:t>перебувала</w:t>
      </w:r>
      <w:proofErr w:type="spellEnd"/>
      <w:r w:rsidRPr="002C799F">
        <w:t xml:space="preserve"> у </w:t>
      </w:r>
      <w:proofErr w:type="spellStart"/>
      <w:r w:rsidRPr="002C799F">
        <w:t>власності</w:t>
      </w:r>
      <w:proofErr w:type="spellEnd"/>
      <w:r w:rsidRPr="002C799F">
        <w:t xml:space="preserve"> </w:t>
      </w:r>
      <w:proofErr w:type="spellStart"/>
      <w:r w:rsidRPr="002C799F">
        <w:t>згідно</w:t>
      </w:r>
      <w:proofErr w:type="spellEnd"/>
      <w:r w:rsidRPr="002C799F">
        <w:t xml:space="preserve"> </w:t>
      </w:r>
      <w:proofErr w:type="spellStart"/>
      <w:r w:rsidRPr="002C799F">
        <w:t>рішення</w:t>
      </w:r>
      <w:proofErr w:type="spellEnd"/>
      <w:r w:rsidRPr="002C799F">
        <w:t xml:space="preserve"> </w:t>
      </w:r>
      <w:proofErr w:type="spellStart"/>
      <w:r w:rsidRPr="002C799F">
        <w:t>сесії</w:t>
      </w:r>
      <w:proofErr w:type="spellEnd"/>
      <w:r w:rsidRPr="002C799F">
        <w:t xml:space="preserve"> </w:t>
      </w:r>
      <w:proofErr w:type="spellStart"/>
      <w:r w:rsidRPr="002C799F">
        <w:t>Пістинської</w:t>
      </w:r>
      <w:proofErr w:type="spellEnd"/>
      <w:r w:rsidRPr="002C799F">
        <w:t xml:space="preserve"> </w:t>
      </w:r>
      <w:proofErr w:type="spellStart"/>
      <w:r w:rsidRPr="002C799F">
        <w:t>сільської</w:t>
      </w:r>
      <w:proofErr w:type="spellEnd"/>
      <w:r w:rsidRPr="002C799F">
        <w:t xml:space="preserve"> ради № 12 </w:t>
      </w:r>
      <w:proofErr w:type="spellStart"/>
      <w:r w:rsidRPr="002C799F">
        <w:t>від</w:t>
      </w:r>
      <w:proofErr w:type="spellEnd"/>
      <w:r w:rsidRPr="002C799F">
        <w:t xml:space="preserve"> 24.12.1993 року,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і </w:t>
      </w:r>
      <w:proofErr w:type="spellStart"/>
      <w:r w:rsidRPr="002C799F">
        <w:t>розташована</w:t>
      </w:r>
      <w:proofErr w:type="spellEnd"/>
      <w:r w:rsidRPr="002C799F">
        <w:t xml:space="preserve"> в с. </w:t>
      </w:r>
      <w:proofErr w:type="spellStart"/>
      <w:r w:rsidRPr="002C799F">
        <w:t>Пістинь</w:t>
      </w:r>
      <w:proofErr w:type="spellEnd"/>
      <w:r w:rsidRPr="002C799F">
        <w:t xml:space="preserve">, </w:t>
      </w:r>
      <w:proofErr w:type="spellStart"/>
      <w:r w:rsidRPr="002C799F">
        <w:t>вул</w:t>
      </w:r>
      <w:proofErr w:type="spellEnd"/>
      <w:r w:rsidRPr="002C799F">
        <w:t xml:space="preserve">. Шевченка, 23, з </w:t>
      </w:r>
      <w:proofErr w:type="spellStart"/>
      <w:r w:rsidRPr="002C799F">
        <w:t>кадастровим</w:t>
      </w:r>
      <w:proofErr w:type="spellEnd"/>
      <w:r w:rsidRPr="002C799F">
        <w:t xml:space="preserve"> номером 2623684401:01:002:1435 </w:t>
      </w:r>
      <w:proofErr w:type="spellStart"/>
      <w:r w:rsidRPr="002C799F">
        <w:t>площею</w:t>
      </w:r>
      <w:proofErr w:type="spellEnd"/>
      <w:r w:rsidRPr="002C799F">
        <w:t xml:space="preserve"> – 0,2000 га (у тому </w:t>
      </w:r>
      <w:proofErr w:type="spellStart"/>
      <w:r w:rsidRPr="002C799F">
        <w:t>числі</w:t>
      </w:r>
      <w:proofErr w:type="spellEnd"/>
      <w:r w:rsidRPr="002C799F">
        <w:t xml:space="preserve"> по </w:t>
      </w:r>
      <w:proofErr w:type="spellStart"/>
      <w:r w:rsidRPr="002C799F">
        <w:t>угіддях</w:t>
      </w:r>
      <w:proofErr w:type="spellEnd"/>
      <w:r w:rsidRPr="002C799F">
        <w:t xml:space="preserve">: </w:t>
      </w:r>
      <w:proofErr w:type="spellStart"/>
      <w:r w:rsidRPr="002C799F">
        <w:t>малоповерхова</w:t>
      </w:r>
      <w:proofErr w:type="spellEnd"/>
      <w:r w:rsidRPr="002C799F">
        <w:t xml:space="preserve"> </w:t>
      </w:r>
      <w:proofErr w:type="spellStart"/>
      <w:r w:rsidRPr="002C799F">
        <w:t>забудова</w:t>
      </w:r>
      <w:proofErr w:type="spellEnd"/>
      <w:r w:rsidRPr="002C799F">
        <w:t xml:space="preserve"> – 0,2000 га).</w:t>
      </w:r>
    </w:p>
    <w:p w14:paraId="001E5926" w14:textId="77777777" w:rsidR="00D76077" w:rsidRPr="002C799F" w:rsidRDefault="00D76077" w:rsidP="00D76077">
      <w:pPr>
        <w:ind w:firstLine="709"/>
        <w:jc w:val="both"/>
      </w:pPr>
    </w:p>
    <w:p w14:paraId="274EB93C" w14:textId="77777777" w:rsidR="00D76077" w:rsidRPr="002C799F" w:rsidRDefault="00D76077" w:rsidP="00D76077">
      <w:pPr>
        <w:ind w:firstLine="709"/>
        <w:jc w:val="both"/>
        <w:rPr>
          <w:color w:val="00000A"/>
        </w:rPr>
      </w:pPr>
      <w:r w:rsidRPr="002C799F">
        <w:t xml:space="preserve">4. </w:t>
      </w:r>
      <w:proofErr w:type="spellStart"/>
      <w:r w:rsidRPr="002C799F">
        <w:t>Уточнити</w:t>
      </w:r>
      <w:proofErr w:type="spellEnd"/>
      <w:r w:rsidRPr="002C799F">
        <w:t xml:space="preserve"> </w:t>
      </w:r>
      <w:proofErr w:type="spellStart"/>
      <w:r w:rsidRPr="002C799F">
        <w:t>жительці</w:t>
      </w:r>
      <w:proofErr w:type="spellEnd"/>
      <w:r w:rsidRPr="002C799F">
        <w:t xml:space="preserve"> ________, 3, гр. Михальчук </w:t>
      </w:r>
      <w:proofErr w:type="spellStart"/>
      <w:r w:rsidRPr="002C799F">
        <w:t>Лілії</w:t>
      </w:r>
      <w:proofErr w:type="spellEnd"/>
      <w:r w:rsidRPr="002C799F">
        <w:t xml:space="preserve"> </w:t>
      </w:r>
      <w:proofErr w:type="spellStart"/>
      <w:r w:rsidRPr="002C799F">
        <w:t>Миколаївні</w:t>
      </w:r>
      <w:proofErr w:type="spellEnd"/>
      <w:r w:rsidRPr="002C799F">
        <w:t xml:space="preserve">, </w:t>
      </w:r>
      <w:proofErr w:type="spellStart"/>
      <w:r w:rsidRPr="002C799F">
        <w:t>площу</w:t>
      </w:r>
      <w:proofErr w:type="spellEnd"/>
      <w:r w:rsidRPr="002C799F">
        <w:t xml:space="preserve">, </w:t>
      </w:r>
      <w:proofErr w:type="spellStart"/>
      <w:r w:rsidRPr="002C799F">
        <w:t>конфігурацію</w:t>
      </w:r>
      <w:proofErr w:type="spellEnd"/>
      <w:r w:rsidRPr="002C799F">
        <w:t xml:space="preserve"> та </w:t>
      </w:r>
      <w:proofErr w:type="spellStart"/>
      <w:r w:rsidRPr="002C799F">
        <w:t>лінійні</w:t>
      </w:r>
      <w:proofErr w:type="spellEnd"/>
      <w:r w:rsidRPr="002C799F">
        <w:t xml:space="preserve"> </w:t>
      </w:r>
      <w:proofErr w:type="spellStart"/>
      <w:r w:rsidRPr="002C799F">
        <w:t>проміри</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яка </w:t>
      </w:r>
      <w:proofErr w:type="spellStart"/>
      <w:r w:rsidRPr="002C799F">
        <w:t>перебувала</w:t>
      </w:r>
      <w:proofErr w:type="spellEnd"/>
      <w:r w:rsidRPr="002C799F">
        <w:t xml:space="preserve"> у </w:t>
      </w:r>
      <w:proofErr w:type="spellStart"/>
      <w:r w:rsidRPr="002C799F">
        <w:t>власності</w:t>
      </w:r>
      <w:proofErr w:type="spellEnd"/>
      <w:r w:rsidRPr="002C799F">
        <w:t xml:space="preserve"> </w:t>
      </w:r>
      <w:proofErr w:type="spellStart"/>
      <w:r w:rsidRPr="002C799F">
        <w:t>померлого</w:t>
      </w:r>
      <w:proofErr w:type="spellEnd"/>
      <w:r w:rsidRPr="002C799F">
        <w:t xml:space="preserve"> </w:t>
      </w:r>
      <w:r w:rsidRPr="002C799F">
        <w:lastRenderedPageBreak/>
        <w:t xml:space="preserve">Михальчука </w:t>
      </w:r>
      <w:proofErr w:type="spellStart"/>
      <w:r w:rsidRPr="002C799F">
        <w:t>Миколи</w:t>
      </w:r>
      <w:proofErr w:type="spellEnd"/>
      <w:r w:rsidRPr="002C799F">
        <w:t xml:space="preserve"> Миколайовича </w:t>
      </w:r>
      <w:proofErr w:type="spellStart"/>
      <w:r w:rsidRPr="002C799F">
        <w:t>згідно</w:t>
      </w:r>
      <w:proofErr w:type="spellEnd"/>
      <w:r w:rsidRPr="002C799F">
        <w:t xml:space="preserve"> </w:t>
      </w:r>
      <w:proofErr w:type="spellStart"/>
      <w:r w:rsidRPr="002C799F">
        <w:t>рішення</w:t>
      </w:r>
      <w:proofErr w:type="spellEnd"/>
      <w:r w:rsidRPr="002C799F">
        <w:t xml:space="preserve"> </w:t>
      </w:r>
      <w:proofErr w:type="spellStart"/>
      <w:r w:rsidRPr="002C799F">
        <w:t>сесії</w:t>
      </w:r>
      <w:proofErr w:type="spellEnd"/>
      <w:r w:rsidRPr="002C799F">
        <w:t xml:space="preserve"> </w:t>
      </w:r>
      <w:proofErr w:type="spellStart"/>
      <w:r w:rsidRPr="002C799F">
        <w:t>Снідавської</w:t>
      </w:r>
      <w:proofErr w:type="spellEnd"/>
      <w:r w:rsidRPr="002C799F">
        <w:t xml:space="preserve">         </w:t>
      </w:r>
      <w:proofErr w:type="spellStart"/>
      <w:r w:rsidRPr="002C799F">
        <w:t>сільської</w:t>
      </w:r>
      <w:proofErr w:type="spellEnd"/>
      <w:r w:rsidRPr="002C799F">
        <w:t xml:space="preserve"> ради </w:t>
      </w:r>
      <w:proofErr w:type="spellStart"/>
      <w:r w:rsidRPr="002C799F">
        <w:t>від</w:t>
      </w:r>
      <w:proofErr w:type="spellEnd"/>
      <w:r w:rsidRPr="002C799F">
        <w:t xml:space="preserve"> 26, 31.12.1993 року, для </w:t>
      </w:r>
      <w:proofErr w:type="spellStart"/>
      <w:r w:rsidRPr="002C799F">
        <w:t>ведення</w:t>
      </w:r>
      <w:proofErr w:type="spellEnd"/>
      <w:r w:rsidRPr="002C799F">
        <w:t xml:space="preserve"> </w:t>
      </w:r>
      <w:proofErr w:type="spellStart"/>
      <w:r w:rsidRPr="002C799F">
        <w:t>особистого</w:t>
      </w:r>
      <w:proofErr w:type="spellEnd"/>
      <w:r w:rsidRPr="002C799F">
        <w:t xml:space="preserve"> </w:t>
      </w:r>
      <w:proofErr w:type="spellStart"/>
      <w:r w:rsidRPr="002C799F">
        <w:t>селянського</w:t>
      </w:r>
      <w:proofErr w:type="spellEnd"/>
      <w:r w:rsidRPr="002C799F">
        <w:t xml:space="preserve"> </w:t>
      </w:r>
      <w:proofErr w:type="spellStart"/>
      <w:r w:rsidRPr="002C799F">
        <w:t>господарства</w:t>
      </w:r>
      <w:proofErr w:type="spellEnd"/>
      <w:r w:rsidRPr="002C799F">
        <w:t xml:space="preserve"> і </w:t>
      </w:r>
      <w:proofErr w:type="spellStart"/>
      <w:r w:rsidRPr="002C799F">
        <w:t>розташована</w:t>
      </w:r>
      <w:proofErr w:type="spellEnd"/>
      <w:r w:rsidRPr="002C799F">
        <w:t xml:space="preserve"> в с. </w:t>
      </w:r>
      <w:proofErr w:type="spellStart"/>
      <w:r w:rsidRPr="002C799F">
        <w:t>Снідавка</w:t>
      </w:r>
      <w:proofErr w:type="spellEnd"/>
      <w:r w:rsidRPr="002C799F">
        <w:t xml:space="preserve">, </w:t>
      </w:r>
      <w:proofErr w:type="spellStart"/>
      <w:r w:rsidRPr="002C799F">
        <w:t>вул</w:t>
      </w:r>
      <w:proofErr w:type="spellEnd"/>
      <w:r w:rsidRPr="002C799F">
        <w:t xml:space="preserve">. </w:t>
      </w:r>
      <w:proofErr w:type="spellStart"/>
      <w:r w:rsidRPr="002C799F">
        <w:t>Буковець</w:t>
      </w:r>
      <w:proofErr w:type="spellEnd"/>
      <w:r w:rsidRPr="002C799F">
        <w:t xml:space="preserve">, з </w:t>
      </w:r>
      <w:proofErr w:type="spellStart"/>
      <w:r w:rsidRPr="002C799F">
        <w:t>кадастровим</w:t>
      </w:r>
      <w:proofErr w:type="spellEnd"/>
      <w:r w:rsidRPr="002C799F">
        <w:t xml:space="preserve"> номером 2623686001:01:001:0339 </w:t>
      </w:r>
      <w:proofErr w:type="spellStart"/>
      <w:r w:rsidRPr="002C799F">
        <w:t>площею</w:t>
      </w:r>
      <w:proofErr w:type="spellEnd"/>
      <w:r w:rsidRPr="002C799F">
        <w:t xml:space="preserve"> – 0,3975 га (у тому </w:t>
      </w:r>
      <w:proofErr w:type="spellStart"/>
      <w:r w:rsidRPr="002C799F">
        <w:t>числі</w:t>
      </w:r>
      <w:proofErr w:type="spellEnd"/>
      <w:r w:rsidRPr="002C799F">
        <w:t xml:space="preserve"> по </w:t>
      </w:r>
      <w:proofErr w:type="spellStart"/>
      <w:r w:rsidRPr="002C799F">
        <w:t>угіддях</w:t>
      </w:r>
      <w:proofErr w:type="spellEnd"/>
      <w:r w:rsidRPr="002C799F">
        <w:t xml:space="preserve">: </w:t>
      </w:r>
      <w:proofErr w:type="spellStart"/>
      <w:r w:rsidRPr="002C799F">
        <w:t>сіножаті</w:t>
      </w:r>
      <w:proofErr w:type="spellEnd"/>
      <w:r w:rsidRPr="002C799F">
        <w:t xml:space="preserve"> – 0,3975 га).</w:t>
      </w:r>
    </w:p>
    <w:p w14:paraId="1224EFA5" w14:textId="77777777" w:rsidR="00D76077" w:rsidRPr="002C799F" w:rsidRDefault="00D76077" w:rsidP="00D76077">
      <w:pPr>
        <w:ind w:firstLine="709"/>
        <w:jc w:val="both"/>
      </w:pPr>
    </w:p>
    <w:p w14:paraId="2E0A3B53" w14:textId="77777777" w:rsidR="00D76077" w:rsidRPr="002C799F" w:rsidRDefault="00D76077" w:rsidP="00D76077">
      <w:pPr>
        <w:ind w:firstLine="709"/>
        <w:jc w:val="both"/>
      </w:pPr>
      <w:r w:rsidRPr="002C799F">
        <w:t xml:space="preserve">5. </w:t>
      </w:r>
      <w:proofErr w:type="spellStart"/>
      <w:r w:rsidRPr="002C799F">
        <w:t>Уточнити</w:t>
      </w:r>
      <w:proofErr w:type="spellEnd"/>
      <w:r w:rsidRPr="002C799F">
        <w:t xml:space="preserve"> </w:t>
      </w:r>
      <w:proofErr w:type="spellStart"/>
      <w:r w:rsidRPr="002C799F">
        <w:t>жительці</w:t>
      </w:r>
      <w:proofErr w:type="spellEnd"/>
      <w:r w:rsidRPr="002C799F">
        <w:t xml:space="preserve"> ________, гр. </w:t>
      </w:r>
      <w:proofErr w:type="spellStart"/>
      <w:r w:rsidRPr="002C799F">
        <w:t>Швалюк</w:t>
      </w:r>
      <w:proofErr w:type="spellEnd"/>
      <w:r w:rsidRPr="002C799F">
        <w:t xml:space="preserve"> </w:t>
      </w:r>
      <w:proofErr w:type="spellStart"/>
      <w:r w:rsidRPr="002C799F">
        <w:t>Галині</w:t>
      </w:r>
      <w:proofErr w:type="spellEnd"/>
      <w:r w:rsidRPr="002C799F">
        <w:t xml:space="preserve"> </w:t>
      </w:r>
      <w:proofErr w:type="spellStart"/>
      <w:r w:rsidRPr="002C799F">
        <w:t>Танасіївні</w:t>
      </w:r>
      <w:proofErr w:type="spellEnd"/>
      <w:r w:rsidRPr="002C799F">
        <w:t xml:space="preserve">, </w:t>
      </w:r>
      <w:proofErr w:type="spellStart"/>
      <w:r w:rsidRPr="002C799F">
        <w:t>площу</w:t>
      </w:r>
      <w:proofErr w:type="spellEnd"/>
      <w:r w:rsidRPr="002C799F">
        <w:t xml:space="preserve">, </w:t>
      </w:r>
      <w:proofErr w:type="spellStart"/>
      <w:r w:rsidRPr="002C799F">
        <w:t>конфігурацію</w:t>
      </w:r>
      <w:proofErr w:type="spellEnd"/>
      <w:r w:rsidRPr="002C799F">
        <w:t xml:space="preserve"> та </w:t>
      </w:r>
      <w:proofErr w:type="spellStart"/>
      <w:r w:rsidRPr="002C799F">
        <w:t>лінійні</w:t>
      </w:r>
      <w:proofErr w:type="spellEnd"/>
      <w:r w:rsidRPr="002C799F">
        <w:t xml:space="preserve"> </w:t>
      </w:r>
      <w:proofErr w:type="spellStart"/>
      <w:r w:rsidRPr="002C799F">
        <w:t>проміри</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яка </w:t>
      </w:r>
      <w:proofErr w:type="spellStart"/>
      <w:r w:rsidRPr="002C799F">
        <w:t>перебуває</w:t>
      </w:r>
      <w:proofErr w:type="spellEnd"/>
      <w:r w:rsidRPr="002C799F">
        <w:t xml:space="preserve"> у </w:t>
      </w:r>
      <w:proofErr w:type="spellStart"/>
      <w:r w:rsidRPr="002C799F">
        <w:t>власності</w:t>
      </w:r>
      <w:proofErr w:type="spellEnd"/>
      <w:r w:rsidRPr="002C799F">
        <w:t xml:space="preserve"> </w:t>
      </w:r>
      <w:proofErr w:type="spellStart"/>
      <w:r w:rsidRPr="002C799F">
        <w:t>згідно</w:t>
      </w:r>
      <w:proofErr w:type="spellEnd"/>
      <w:r w:rsidRPr="002C799F">
        <w:t xml:space="preserve"> </w:t>
      </w:r>
      <w:proofErr w:type="spellStart"/>
      <w:r w:rsidRPr="002C799F">
        <w:t>рішення</w:t>
      </w:r>
      <w:proofErr w:type="spellEnd"/>
      <w:r w:rsidRPr="002C799F">
        <w:t xml:space="preserve"> </w:t>
      </w:r>
      <w:proofErr w:type="spellStart"/>
      <w:r w:rsidRPr="002C799F">
        <w:t>сесії</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w:t>
      </w:r>
      <w:proofErr w:type="spellStart"/>
      <w:r w:rsidRPr="002C799F">
        <w:t>від</w:t>
      </w:r>
      <w:proofErr w:type="spellEnd"/>
      <w:r w:rsidRPr="002C799F">
        <w:t xml:space="preserve"> 26.03-03.04.1997 року, для </w:t>
      </w:r>
      <w:proofErr w:type="spellStart"/>
      <w:r w:rsidRPr="002C799F">
        <w:t>ведення</w:t>
      </w:r>
      <w:proofErr w:type="spellEnd"/>
      <w:r w:rsidRPr="002C799F">
        <w:t xml:space="preserve"> </w:t>
      </w:r>
      <w:proofErr w:type="spellStart"/>
      <w:r w:rsidRPr="002C799F">
        <w:t>особистого</w:t>
      </w:r>
      <w:proofErr w:type="spellEnd"/>
      <w:r w:rsidRPr="002C799F">
        <w:t xml:space="preserve"> </w:t>
      </w:r>
      <w:proofErr w:type="spellStart"/>
      <w:r w:rsidRPr="002C799F">
        <w:t>селянського</w:t>
      </w:r>
      <w:proofErr w:type="spellEnd"/>
      <w:r w:rsidRPr="002C799F">
        <w:t xml:space="preserve"> </w:t>
      </w:r>
      <w:proofErr w:type="spellStart"/>
      <w:r w:rsidRPr="002C799F">
        <w:t>господарства</w:t>
      </w:r>
      <w:proofErr w:type="spellEnd"/>
      <w:r w:rsidRPr="002C799F">
        <w:t xml:space="preserve"> і </w:t>
      </w:r>
      <w:proofErr w:type="spellStart"/>
      <w:r w:rsidRPr="002C799F">
        <w:t>розташована</w:t>
      </w:r>
      <w:proofErr w:type="spellEnd"/>
      <w:r w:rsidRPr="002C799F">
        <w:t xml:space="preserve"> в м. </w:t>
      </w:r>
      <w:proofErr w:type="spellStart"/>
      <w:r w:rsidRPr="002C799F">
        <w:t>Косів</w:t>
      </w:r>
      <w:proofErr w:type="spellEnd"/>
      <w:r w:rsidRPr="002C799F">
        <w:t xml:space="preserve">, </w:t>
      </w:r>
      <w:proofErr w:type="spellStart"/>
      <w:r w:rsidRPr="002C799F">
        <w:t>вул</w:t>
      </w:r>
      <w:proofErr w:type="spellEnd"/>
      <w:r w:rsidRPr="002C799F">
        <w:t xml:space="preserve">. </w:t>
      </w:r>
      <w:proofErr w:type="spellStart"/>
      <w:r w:rsidRPr="002C799F">
        <w:t>Лісна</w:t>
      </w:r>
      <w:proofErr w:type="spellEnd"/>
      <w:r w:rsidRPr="002C799F">
        <w:t xml:space="preserve">, з </w:t>
      </w:r>
      <w:proofErr w:type="spellStart"/>
      <w:r w:rsidRPr="002C799F">
        <w:t>кадастровим</w:t>
      </w:r>
      <w:proofErr w:type="spellEnd"/>
      <w:r w:rsidRPr="002C799F">
        <w:t xml:space="preserve"> номером 2623610100:02:008:0050 </w:t>
      </w:r>
      <w:proofErr w:type="spellStart"/>
      <w:r w:rsidRPr="002C799F">
        <w:t>площею</w:t>
      </w:r>
      <w:proofErr w:type="spellEnd"/>
      <w:r w:rsidRPr="002C799F">
        <w:t xml:space="preserve"> – 0,0602 га (у тому </w:t>
      </w:r>
      <w:proofErr w:type="spellStart"/>
      <w:r w:rsidRPr="002C799F">
        <w:t>числі</w:t>
      </w:r>
      <w:proofErr w:type="spellEnd"/>
      <w:r w:rsidRPr="002C799F">
        <w:t xml:space="preserve"> по </w:t>
      </w:r>
      <w:proofErr w:type="spellStart"/>
      <w:r w:rsidRPr="002C799F">
        <w:t>угіддях</w:t>
      </w:r>
      <w:proofErr w:type="spellEnd"/>
      <w:r w:rsidRPr="002C799F">
        <w:t xml:space="preserve">: </w:t>
      </w:r>
      <w:proofErr w:type="spellStart"/>
      <w:r w:rsidRPr="002C799F">
        <w:t>сіножаті</w:t>
      </w:r>
      <w:proofErr w:type="spellEnd"/>
      <w:r w:rsidRPr="002C799F">
        <w:t xml:space="preserve"> – 0,0602 га).</w:t>
      </w:r>
    </w:p>
    <w:p w14:paraId="5992A356" w14:textId="77777777" w:rsidR="00D76077" w:rsidRPr="002C799F" w:rsidRDefault="00D76077" w:rsidP="00D76077">
      <w:pPr>
        <w:ind w:firstLine="709"/>
        <w:jc w:val="both"/>
      </w:pPr>
    </w:p>
    <w:p w14:paraId="6990FF51" w14:textId="77777777" w:rsidR="00D76077" w:rsidRPr="002C799F" w:rsidRDefault="00D76077" w:rsidP="00D76077">
      <w:pPr>
        <w:ind w:firstLine="709"/>
        <w:jc w:val="both"/>
      </w:pPr>
    </w:p>
    <w:bookmarkEnd w:id="16"/>
    <w:p w14:paraId="7A9FC7E6" w14:textId="77777777" w:rsidR="00D76077" w:rsidRPr="002C799F" w:rsidRDefault="00D76077" w:rsidP="00D76077">
      <w:pPr>
        <w:jc w:val="both"/>
      </w:pPr>
    </w:p>
    <w:p w14:paraId="5EC4BDF6" w14:textId="77777777" w:rsidR="00D76077" w:rsidRPr="002C799F" w:rsidRDefault="00D76077" w:rsidP="00D76077">
      <w:pPr>
        <w:rPr>
          <w:b/>
        </w:rPr>
      </w:pPr>
      <w:proofErr w:type="spellStart"/>
      <w:r w:rsidRPr="002C799F">
        <w:rPr>
          <w:b/>
        </w:rPr>
        <w:t>Міський</w:t>
      </w:r>
      <w:proofErr w:type="spellEnd"/>
      <w:r w:rsidRPr="002C799F">
        <w:rPr>
          <w:b/>
        </w:rPr>
        <w:t xml:space="preserve"> голова                                                            </w:t>
      </w:r>
      <w:proofErr w:type="spellStart"/>
      <w:r w:rsidRPr="002C799F">
        <w:rPr>
          <w:b/>
        </w:rPr>
        <w:t>Юрій</w:t>
      </w:r>
      <w:proofErr w:type="spellEnd"/>
      <w:r w:rsidRPr="002C799F">
        <w:rPr>
          <w:b/>
        </w:rPr>
        <w:t xml:space="preserve">   ПЛОСКОНОС</w:t>
      </w:r>
    </w:p>
    <w:p w14:paraId="3CB86680" w14:textId="77777777" w:rsidR="00D76077" w:rsidRPr="002C799F" w:rsidRDefault="00D76077" w:rsidP="00D76077">
      <w:pPr>
        <w:ind w:firstLine="708"/>
        <w:rPr>
          <w:b/>
        </w:rPr>
      </w:pPr>
    </w:p>
    <w:p w14:paraId="09411811" w14:textId="77777777" w:rsidR="00D76077" w:rsidRPr="002C799F" w:rsidRDefault="00D76077" w:rsidP="00D76077">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r w:rsidRPr="002C799F">
        <w:t> </w:t>
      </w:r>
    </w:p>
    <w:p w14:paraId="2144F64E" w14:textId="77777777" w:rsidR="00D76077" w:rsidRPr="002C799F" w:rsidRDefault="00D76077" w:rsidP="00D76077"/>
    <w:p w14:paraId="6DA9D5AA" w14:textId="77777777" w:rsidR="00D76077" w:rsidRPr="002C799F" w:rsidRDefault="00D76077" w:rsidP="00D76077"/>
    <w:p w14:paraId="2776D7F7" w14:textId="77777777" w:rsidR="00D76077" w:rsidRPr="002C799F" w:rsidRDefault="00D76077" w:rsidP="00D76077"/>
    <w:p w14:paraId="1547E64A" w14:textId="77777777" w:rsidR="00D76077" w:rsidRPr="002C799F" w:rsidRDefault="00D76077" w:rsidP="00D76077"/>
    <w:p w14:paraId="025A6A45" w14:textId="77777777" w:rsidR="00D76077" w:rsidRPr="002C799F" w:rsidRDefault="00D76077" w:rsidP="00D76077"/>
    <w:p w14:paraId="61AB942F" w14:textId="77777777" w:rsidR="00D76077" w:rsidRPr="002C799F" w:rsidRDefault="00D76077" w:rsidP="00D76077"/>
    <w:p w14:paraId="0E60B4FB" w14:textId="77777777" w:rsidR="00D76077" w:rsidRPr="002C799F" w:rsidRDefault="00D76077" w:rsidP="00D76077"/>
    <w:p w14:paraId="2F0BCCDD" w14:textId="77777777" w:rsidR="00D76077" w:rsidRPr="002C799F" w:rsidRDefault="00D76077" w:rsidP="00D76077"/>
    <w:p w14:paraId="72BEFF4B" w14:textId="77777777" w:rsidR="00D76077" w:rsidRPr="002C799F" w:rsidRDefault="00D76077" w:rsidP="00D76077"/>
    <w:p w14:paraId="2454C540" w14:textId="77777777" w:rsidR="00D76077" w:rsidRPr="002C799F" w:rsidRDefault="00D76077" w:rsidP="00D76077"/>
    <w:p w14:paraId="631FFC65" w14:textId="77777777" w:rsidR="00D76077" w:rsidRPr="002C799F" w:rsidRDefault="00D76077" w:rsidP="00D76077"/>
    <w:p w14:paraId="5D2287DB" w14:textId="77777777" w:rsidR="00D76077" w:rsidRPr="002C799F" w:rsidRDefault="00D76077" w:rsidP="00D76077"/>
    <w:p w14:paraId="10C2BC3F" w14:textId="77777777" w:rsidR="00D76077" w:rsidRPr="002C799F" w:rsidRDefault="00D76077" w:rsidP="00D76077"/>
    <w:p w14:paraId="19BC6EA4" w14:textId="77777777" w:rsidR="00D76077" w:rsidRPr="002C799F" w:rsidRDefault="00D76077" w:rsidP="00D76077"/>
    <w:p w14:paraId="6CED546E" w14:textId="77777777" w:rsidR="00D76077" w:rsidRPr="002C799F" w:rsidRDefault="00D76077" w:rsidP="00D76077"/>
    <w:p w14:paraId="67CCEB68" w14:textId="77777777" w:rsidR="00D76077" w:rsidRPr="002C799F" w:rsidRDefault="00D76077" w:rsidP="00D76077"/>
    <w:p w14:paraId="3B6FE0E7" w14:textId="77777777" w:rsidR="00D76077" w:rsidRPr="002C799F" w:rsidRDefault="00D76077" w:rsidP="00D76077"/>
    <w:p w14:paraId="4E13DBE1" w14:textId="77777777" w:rsidR="00D76077" w:rsidRPr="002C799F" w:rsidRDefault="00D76077" w:rsidP="00D76077"/>
    <w:p w14:paraId="6AE71808" w14:textId="77777777" w:rsidR="00D76077" w:rsidRPr="002C799F" w:rsidRDefault="00D76077" w:rsidP="00D76077"/>
    <w:p w14:paraId="3E91EE2E" w14:textId="77777777" w:rsidR="00D76077" w:rsidRPr="002C799F" w:rsidRDefault="00D76077" w:rsidP="00D76077"/>
    <w:p w14:paraId="7F6B3D8A" w14:textId="77777777" w:rsidR="00D76077" w:rsidRPr="002C799F" w:rsidRDefault="00D76077" w:rsidP="00D76077"/>
    <w:p w14:paraId="5024C760" w14:textId="77777777" w:rsidR="00D76077" w:rsidRPr="002C799F" w:rsidRDefault="00D76077" w:rsidP="00D76077"/>
    <w:p w14:paraId="2E018B9D" w14:textId="77777777" w:rsidR="00D76077" w:rsidRPr="002C799F" w:rsidRDefault="00D76077" w:rsidP="00D76077"/>
    <w:p w14:paraId="0C55C26E" w14:textId="77777777" w:rsidR="00D76077" w:rsidRPr="002C799F" w:rsidRDefault="00D76077" w:rsidP="00D76077"/>
    <w:p w14:paraId="5110B8DF" w14:textId="77777777" w:rsidR="00D76077" w:rsidRPr="002C799F" w:rsidRDefault="00D76077" w:rsidP="00D76077"/>
    <w:p w14:paraId="099124B9" w14:textId="77777777" w:rsidR="00D76077" w:rsidRPr="002C799F" w:rsidRDefault="00D76077" w:rsidP="00D76077"/>
    <w:p w14:paraId="203A7B4A" w14:textId="77777777" w:rsidR="00D76077" w:rsidRPr="002C799F" w:rsidRDefault="00D76077" w:rsidP="00D76077"/>
    <w:p w14:paraId="7E98948E" w14:textId="77777777" w:rsidR="00D76077" w:rsidRPr="002C799F" w:rsidRDefault="00D76077" w:rsidP="00D76077"/>
    <w:p w14:paraId="3E880126" w14:textId="77777777" w:rsidR="00D76077" w:rsidRPr="002C799F" w:rsidRDefault="00D76077" w:rsidP="00D76077"/>
    <w:p w14:paraId="02A0E87F" w14:textId="77777777" w:rsidR="00D76077" w:rsidRPr="002C799F" w:rsidRDefault="00D76077" w:rsidP="00D76077"/>
    <w:p w14:paraId="720413DF" w14:textId="77777777" w:rsidR="00D76077" w:rsidRPr="002C799F" w:rsidRDefault="00D76077" w:rsidP="00D76077"/>
    <w:p w14:paraId="217B33A6" w14:textId="77777777" w:rsidR="00D76077" w:rsidRPr="002C799F" w:rsidRDefault="00D76077" w:rsidP="00D76077"/>
    <w:p w14:paraId="0E79256C" w14:textId="77777777" w:rsidR="00D76077" w:rsidRPr="002C799F" w:rsidRDefault="00D76077" w:rsidP="00D76077"/>
    <w:p w14:paraId="589D69F6" w14:textId="77777777" w:rsidR="00D76077" w:rsidRPr="002C799F" w:rsidRDefault="00D76077" w:rsidP="00D76077"/>
    <w:p w14:paraId="29F6F862" w14:textId="77777777" w:rsidR="00D76077" w:rsidRPr="002C799F" w:rsidRDefault="00D76077" w:rsidP="00D76077"/>
    <w:p w14:paraId="02A37E4E" w14:textId="77777777" w:rsidR="00D76077" w:rsidRPr="002C799F" w:rsidRDefault="00D76077" w:rsidP="00D76077"/>
    <w:p w14:paraId="55311A60" w14:textId="77777777" w:rsidR="00D76077" w:rsidRPr="002C799F" w:rsidRDefault="00D76077" w:rsidP="00D76077"/>
    <w:p w14:paraId="57CDBCE0" w14:textId="134B326A" w:rsidR="00D76077" w:rsidRDefault="00D76077" w:rsidP="00D76077"/>
    <w:p w14:paraId="46D9D2F1" w14:textId="2D7E3780" w:rsidR="00A953E9" w:rsidRDefault="00A953E9" w:rsidP="00D76077"/>
    <w:p w14:paraId="5E23FC12" w14:textId="77777777" w:rsidR="00A953E9" w:rsidRPr="002C799F" w:rsidRDefault="00A953E9" w:rsidP="00D76077"/>
    <w:p w14:paraId="0AD3D2B7" w14:textId="77777777" w:rsidR="00D76077" w:rsidRPr="002C799F" w:rsidRDefault="00D76077" w:rsidP="00D76077">
      <w:pPr>
        <w:jc w:val="right"/>
        <w:rPr>
          <w:b/>
        </w:rPr>
      </w:pPr>
      <w:proofErr w:type="spellStart"/>
      <w:r w:rsidRPr="002C799F">
        <w:rPr>
          <w:b/>
        </w:rPr>
        <w:lastRenderedPageBreak/>
        <w:t>Проєкт</w:t>
      </w:r>
      <w:proofErr w:type="spellEnd"/>
    </w:p>
    <w:p w14:paraId="7B477B30" w14:textId="77777777" w:rsidR="00D76077" w:rsidRPr="002C799F" w:rsidRDefault="00D76077" w:rsidP="00D76077">
      <w:pPr>
        <w:tabs>
          <w:tab w:val="left" w:pos="2565"/>
          <w:tab w:val="center" w:pos="4748"/>
        </w:tabs>
        <w:jc w:val="center"/>
        <w:rPr>
          <w:b/>
        </w:rPr>
      </w:pPr>
      <w:r w:rsidRPr="002C799F">
        <w:rPr>
          <w:lang w:val="uk-UA"/>
        </w:rPr>
        <w:object w:dxaOrig="570" w:dyaOrig="855" w14:anchorId="4A183B29">
          <v:rect id="_x0000_i1027" style="width:28.5pt;height:42.75pt" o:ole="" o:preferrelative="t" stroked="f">
            <v:imagedata r:id="rId8" o:title=""/>
          </v:rect>
          <o:OLEObject Type="Embed" ProgID="StaticMetafile" ShapeID="_x0000_i1027" DrawAspect="Content" ObjectID="_1821280509" r:id="rId11"/>
        </w:object>
      </w:r>
    </w:p>
    <w:p w14:paraId="004DCFEF" w14:textId="77777777" w:rsidR="00D76077" w:rsidRPr="002C799F" w:rsidRDefault="00D76077" w:rsidP="00D76077">
      <w:pPr>
        <w:jc w:val="center"/>
        <w:rPr>
          <w:b/>
        </w:rPr>
      </w:pPr>
      <w:proofErr w:type="gramStart"/>
      <w:r w:rsidRPr="002C799F">
        <w:rPr>
          <w:b/>
        </w:rPr>
        <w:t>КОСІВСЬКА  МІСЬКА</w:t>
      </w:r>
      <w:proofErr w:type="gramEnd"/>
      <w:r w:rsidRPr="002C799F">
        <w:rPr>
          <w:b/>
        </w:rPr>
        <w:t xml:space="preserve">  РАДА</w:t>
      </w:r>
    </w:p>
    <w:p w14:paraId="442EC217" w14:textId="77777777" w:rsidR="00D76077" w:rsidRPr="002C799F" w:rsidRDefault="00D76077" w:rsidP="00D76077">
      <w:pPr>
        <w:jc w:val="center"/>
        <w:rPr>
          <w:b/>
        </w:rPr>
      </w:pPr>
      <w:r w:rsidRPr="002C799F">
        <w:rPr>
          <w:b/>
        </w:rPr>
        <w:t>КОСІВСЬКОГО РАЙОНУ</w:t>
      </w:r>
    </w:p>
    <w:p w14:paraId="50D8C406" w14:textId="77777777" w:rsidR="00D76077" w:rsidRPr="002C799F" w:rsidRDefault="00D76077" w:rsidP="00D76077">
      <w:pPr>
        <w:jc w:val="center"/>
        <w:rPr>
          <w:b/>
        </w:rPr>
      </w:pPr>
      <w:r w:rsidRPr="002C799F">
        <w:rPr>
          <w:b/>
        </w:rPr>
        <w:t>ІВАНО-ФРАНКІВСЬКОЇ ОБЛАСТІ</w:t>
      </w:r>
    </w:p>
    <w:p w14:paraId="26E4EFF9" w14:textId="77777777" w:rsidR="00D76077" w:rsidRPr="002C799F" w:rsidRDefault="00D76077" w:rsidP="00D76077">
      <w:pPr>
        <w:jc w:val="center"/>
        <w:rPr>
          <w:b/>
        </w:rPr>
      </w:pPr>
      <w:proofErr w:type="spellStart"/>
      <w:r w:rsidRPr="002C799F">
        <w:rPr>
          <w:b/>
        </w:rPr>
        <w:t>Восьме</w:t>
      </w:r>
      <w:proofErr w:type="spellEnd"/>
      <w:r w:rsidRPr="002C799F">
        <w:rPr>
          <w:b/>
        </w:rPr>
        <w:t xml:space="preserve"> </w:t>
      </w:r>
      <w:proofErr w:type="spellStart"/>
      <w:r w:rsidRPr="002C799F">
        <w:rPr>
          <w:b/>
        </w:rPr>
        <w:t>демократичне</w:t>
      </w:r>
      <w:proofErr w:type="spellEnd"/>
      <w:r w:rsidRPr="002C799F">
        <w:rPr>
          <w:b/>
        </w:rPr>
        <w:t xml:space="preserve"> </w:t>
      </w:r>
      <w:proofErr w:type="spellStart"/>
      <w:r w:rsidRPr="002C799F">
        <w:rPr>
          <w:b/>
        </w:rPr>
        <w:t>скликання</w:t>
      </w:r>
      <w:proofErr w:type="spellEnd"/>
    </w:p>
    <w:p w14:paraId="37D6FC79" w14:textId="77777777" w:rsidR="00D76077" w:rsidRPr="002C799F" w:rsidRDefault="00D76077" w:rsidP="00D76077">
      <w:pPr>
        <w:jc w:val="center"/>
      </w:pPr>
      <w:proofErr w:type="spellStart"/>
      <w:r w:rsidRPr="002C799F">
        <w:rPr>
          <w:b/>
        </w:rPr>
        <w:t>П’ятдесят</w:t>
      </w:r>
      <w:proofErr w:type="spellEnd"/>
      <w:r w:rsidRPr="002C799F">
        <w:rPr>
          <w:b/>
        </w:rPr>
        <w:t xml:space="preserve"> </w:t>
      </w:r>
      <w:proofErr w:type="spellStart"/>
      <w:r w:rsidRPr="002C799F">
        <w:rPr>
          <w:b/>
        </w:rPr>
        <w:t>шоста</w:t>
      </w:r>
      <w:proofErr w:type="spellEnd"/>
      <w:r w:rsidRPr="002C799F">
        <w:rPr>
          <w:b/>
        </w:rPr>
        <w:t xml:space="preserve"> </w:t>
      </w:r>
      <w:proofErr w:type="spellStart"/>
      <w:r w:rsidRPr="002C799F">
        <w:rPr>
          <w:b/>
        </w:rPr>
        <w:t>сесія</w:t>
      </w:r>
      <w:proofErr w:type="spellEnd"/>
      <w:r w:rsidRPr="002C799F">
        <w:br/>
        <w:t>________________________________________________________________________________</w:t>
      </w:r>
    </w:p>
    <w:p w14:paraId="4DA07FB4" w14:textId="77777777" w:rsidR="00D76077" w:rsidRPr="002C799F" w:rsidRDefault="00D76077" w:rsidP="00D76077">
      <w:pPr>
        <w:tabs>
          <w:tab w:val="left" w:pos="3920"/>
          <w:tab w:val="center" w:pos="4819"/>
        </w:tabs>
        <w:jc w:val="center"/>
        <w:rPr>
          <w:b/>
        </w:rPr>
      </w:pPr>
      <w:r w:rsidRPr="002C799F">
        <w:rPr>
          <w:b/>
        </w:rPr>
        <w:t xml:space="preserve">Р І Ш Е Н </w:t>
      </w:r>
      <w:proofErr w:type="spellStart"/>
      <w:r w:rsidRPr="002C799F">
        <w:rPr>
          <w:b/>
        </w:rPr>
        <w:t>Н</w:t>
      </w:r>
      <w:proofErr w:type="spellEnd"/>
      <w:r w:rsidRPr="002C799F">
        <w:rPr>
          <w:b/>
        </w:rPr>
        <w:t xml:space="preserve"> Я</w:t>
      </w:r>
    </w:p>
    <w:p w14:paraId="214FFCC0" w14:textId="77777777" w:rsidR="00D76077" w:rsidRPr="002C799F" w:rsidRDefault="00D76077" w:rsidP="00D76077"/>
    <w:p w14:paraId="14A01BDB" w14:textId="77777777" w:rsidR="00D76077" w:rsidRPr="002C799F" w:rsidRDefault="00D76077" w:rsidP="00D76077">
      <w:pPr>
        <w:rPr>
          <w:b/>
        </w:rPr>
      </w:pPr>
      <w:proofErr w:type="spellStart"/>
      <w:r w:rsidRPr="002C799F">
        <w:rPr>
          <w:b/>
        </w:rPr>
        <w:t>Від</w:t>
      </w:r>
      <w:proofErr w:type="spellEnd"/>
      <w:r w:rsidRPr="002C799F">
        <w:rPr>
          <w:b/>
        </w:rPr>
        <w:t xml:space="preserve"> __ </w:t>
      </w:r>
      <w:proofErr w:type="spellStart"/>
      <w:r w:rsidRPr="002C799F">
        <w:rPr>
          <w:b/>
        </w:rPr>
        <w:t>жовтня</w:t>
      </w:r>
      <w:proofErr w:type="spellEnd"/>
      <w:r w:rsidRPr="002C799F">
        <w:rPr>
          <w:b/>
        </w:rPr>
        <w:t xml:space="preserve"> 2025 року                                                                                № __-56/2025</w:t>
      </w:r>
    </w:p>
    <w:p w14:paraId="5D596CAF" w14:textId="77777777" w:rsidR="00D76077" w:rsidRPr="002C799F" w:rsidRDefault="00D76077" w:rsidP="00D76077">
      <w:pPr>
        <w:ind w:right="6095"/>
        <w:jc w:val="both"/>
        <w:rPr>
          <w:b/>
          <w:color w:val="000000"/>
          <w:shd w:val="clear" w:color="auto" w:fill="FFFFFF"/>
        </w:rPr>
      </w:pPr>
      <w:r w:rsidRPr="002C799F">
        <w:rPr>
          <w:b/>
          <w:color w:val="000000"/>
          <w:shd w:val="clear" w:color="auto" w:fill="FFFFFF"/>
        </w:rPr>
        <w:t xml:space="preserve">Про </w:t>
      </w:r>
      <w:proofErr w:type="spellStart"/>
      <w:r w:rsidRPr="002C799F">
        <w:rPr>
          <w:b/>
          <w:color w:val="000000"/>
          <w:shd w:val="clear" w:color="auto" w:fill="FFFFFF"/>
        </w:rPr>
        <w:t>затвердження</w:t>
      </w:r>
      <w:proofErr w:type="spellEnd"/>
      <w:r w:rsidRPr="002C799F">
        <w:rPr>
          <w:b/>
          <w:color w:val="000000"/>
          <w:shd w:val="clear" w:color="auto" w:fill="FFFFFF"/>
        </w:rPr>
        <w:t xml:space="preserve"> проекту </w:t>
      </w:r>
      <w:proofErr w:type="spellStart"/>
      <w:r w:rsidRPr="002C799F">
        <w:rPr>
          <w:b/>
          <w:color w:val="000000"/>
          <w:shd w:val="clear" w:color="auto" w:fill="FFFFFF"/>
        </w:rPr>
        <w:t>землеустрою</w:t>
      </w:r>
      <w:proofErr w:type="spellEnd"/>
      <w:r w:rsidRPr="002C799F">
        <w:rPr>
          <w:b/>
          <w:color w:val="000000"/>
          <w:shd w:val="clear" w:color="auto" w:fill="FFFFFF"/>
        </w:rPr>
        <w:t xml:space="preserve"> </w:t>
      </w:r>
      <w:proofErr w:type="spellStart"/>
      <w:r w:rsidRPr="002C799F">
        <w:rPr>
          <w:b/>
          <w:color w:val="000000"/>
          <w:shd w:val="clear" w:color="auto" w:fill="FFFFFF"/>
        </w:rPr>
        <w:t>щодо</w:t>
      </w:r>
      <w:proofErr w:type="spellEnd"/>
      <w:r w:rsidRPr="002C799F">
        <w:rPr>
          <w:b/>
          <w:color w:val="000000"/>
          <w:shd w:val="clear" w:color="auto" w:fill="FFFFFF"/>
        </w:rPr>
        <w:t xml:space="preserve"> </w:t>
      </w:r>
      <w:proofErr w:type="spellStart"/>
      <w:r w:rsidRPr="002C799F">
        <w:rPr>
          <w:b/>
          <w:color w:val="000000"/>
          <w:shd w:val="clear" w:color="auto" w:fill="FFFFFF"/>
        </w:rPr>
        <w:t>відведення</w:t>
      </w:r>
      <w:proofErr w:type="spellEnd"/>
      <w:r w:rsidRPr="002C799F">
        <w:rPr>
          <w:b/>
          <w:color w:val="000000"/>
          <w:shd w:val="clear" w:color="auto" w:fill="FFFFFF"/>
        </w:rPr>
        <w:t xml:space="preserve"> </w:t>
      </w:r>
      <w:proofErr w:type="spellStart"/>
      <w:r w:rsidRPr="002C799F">
        <w:rPr>
          <w:b/>
          <w:color w:val="000000"/>
          <w:shd w:val="clear" w:color="auto" w:fill="FFFFFF"/>
        </w:rPr>
        <w:t>земельної</w:t>
      </w:r>
      <w:proofErr w:type="spellEnd"/>
      <w:r w:rsidRPr="002C799F">
        <w:rPr>
          <w:b/>
          <w:color w:val="000000"/>
          <w:shd w:val="clear" w:color="auto" w:fill="FFFFFF"/>
        </w:rPr>
        <w:t xml:space="preserve"> </w:t>
      </w:r>
      <w:proofErr w:type="spellStart"/>
      <w:r w:rsidRPr="002C799F">
        <w:rPr>
          <w:b/>
          <w:color w:val="000000"/>
          <w:shd w:val="clear" w:color="auto" w:fill="FFFFFF"/>
        </w:rPr>
        <w:t>ділянки</w:t>
      </w:r>
      <w:proofErr w:type="spellEnd"/>
      <w:r w:rsidRPr="002C799F">
        <w:rPr>
          <w:b/>
          <w:color w:val="000000"/>
          <w:shd w:val="clear" w:color="auto" w:fill="FFFFFF"/>
        </w:rPr>
        <w:t xml:space="preserve"> </w:t>
      </w:r>
      <w:proofErr w:type="spellStart"/>
      <w:r w:rsidRPr="002C799F">
        <w:rPr>
          <w:b/>
          <w:color w:val="000000"/>
          <w:shd w:val="clear" w:color="auto" w:fill="FFFFFF"/>
        </w:rPr>
        <w:t>цільове</w:t>
      </w:r>
      <w:proofErr w:type="spellEnd"/>
      <w:r w:rsidRPr="002C799F">
        <w:rPr>
          <w:b/>
          <w:color w:val="000000"/>
          <w:shd w:val="clear" w:color="auto" w:fill="FFFFFF"/>
        </w:rPr>
        <w:t xml:space="preserve"> </w:t>
      </w:r>
      <w:proofErr w:type="spellStart"/>
      <w:r w:rsidRPr="002C799F">
        <w:rPr>
          <w:b/>
          <w:color w:val="000000"/>
          <w:shd w:val="clear" w:color="auto" w:fill="FFFFFF"/>
        </w:rPr>
        <w:t>призначення</w:t>
      </w:r>
      <w:proofErr w:type="spellEnd"/>
      <w:r w:rsidRPr="002C799F">
        <w:rPr>
          <w:b/>
          <w:color w:val="000000"/>
          <w:shd w:val="clear" w:color="auto" w:fill="FFFFFF"/>
        </w:rPr>
        <w:t xml:space="preserve"> </w:t>
      </w:r>
      <w:proofErr w:type="spellStart"/>
      <w:r w:rsidRPr="002C799F">
        <w:rPr>
          <w:b/>
          <w:color w:val="000000"/>
          <w:shd w:val="clear" w:color="auto" w:fill="FFFFFF"/>
        </w:rPr>
        <w:t>якої</w:t>
      </w:r>
      <w:proofErr w:type="spellEnd"/>
      <w:r w:rsidRPr="002C799F">
        <w:rPr>
          <w:b/>
          <w:color w:val="000000"/>
          <w:shd w:val="clear" w:color="auto" w:fill="FFFFFF"/>
        </w:rPr>
        <w:t xml:space="preserve"> </w:t>
      </w:r>
      <w:proofErr w:type="spellStart"/>
      <w:r w:rsidRPr="002C799F">
        <w:rPr>
          <w:b/>
          <w:color w:val="000000"/>
          <w:shd w:val="clear" w:color="auto" w:fill="FFFFFF"/>
        </w:rPr>
        <w:t>змінюється</w:t>
      </w:r>
      <w:proofErr w:type="spellEnd"/>
    </w:p>
    <w:p w14:paraId="4AAB6465" w14:textId="77777777" w:rsidR="00D76077" w:rsidRPr="002C799F" w:rsidRDefault="00D76077" w:rsidP="00D76077">
      <w:pPr>
        <w:jc w:val="right"/>
        <w:rPr>
          <w:color w:val="00000A"/>
        </w:rPr>
      </w:pPr>
    </w:p>
    <w:p w14:paraId="2C3742F8" w14:textId="77777777" w:rsidR="00D76077" w:rsidRPr="002C799F" w:rsidRDefault="00D76077" w:rsidP="00D76077">
      <w:pPr>
        <w:tabs>
          <w:tab w:val="left" w:pos="9000"/>
        </w:tabs>
        <w:ind w:firstLine="709"/>
        <w:jc w:val="both"/>
        <w:rPr>
          <w:b/>
          <w:color w:val="000000"/>
          <w:shd w:val="clear" w:color="auto" w:fill="FFFFFF"/>
        </w:rPr>
      </w:pPr>
      <w:r w:rsidRPr="002C799F">
        <w:t xml:space="preserve"> </w:t>
      </w:r>
      <w:proofErr w:type="spellStart"/>
      <w:r w:rsidRPr="002C799F">
        <w:t>Розглянувши</w:t>
      </w:r>
      <w:proofErr w:type="spellEnd"/>
      <w:r w:rsidRPr="002C799F">
        <w:t xml:space="preserve"> </w:t>
      </w:r>
      <w:proofErr w:type="spellStart"/>
      <w:r w:rsidRPr="002C799F">
        <w:t>клопотання</w:t>
      </w:r>
      <w:proofErr w:type="spellEnd"/>
      <w:r w:rsidRPr="002C799F">
        <w:t xml:space="preserve"> </w:t>
      </w:r>
      <w:proofErr w:type="spellStart"/>
      <w:r w:rsidRPr="002C799F">
        <w:t>громадян</w:t>
      </w:r>
      <w:proofErr w:type="spellEnd"/>
      <w:r w:rsidRPr="002C799F">
        <w:t xml:space="preserve">, про </w:t>
      </w:r>
      <w:proofErr w:type="spellStart"/>
      <w:r w:rsidRPr="002C799F">
        <w:t>затвердження</w:t>
      </w:r>
      <w:proofErr w:type="spellEnd"/>
      <w:r w:rsidRPr="002C799F">
        <w:t xml:space="preserve"> </w:t>
      </w:r>
      <w:proofErr w:type="spellStart"/>
      <w:r w:rsidRPr="002C799F">
        <w:t>проектів</w:t>
      </w:r>
      <w:proofErr w:type="spellEnd"/>
      <w:r w:rsidRPr="002C799F">
        <w:t xml:space="preserve">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відведення</w:t>
      </w:r>
      <w:proofErr w:type="spellEnd"/>
      <w:r w:rsidRPr="002C799F">
        <w:t xml:space="preserve"> </w:t>
      </w:r>
      <w:proofErr w:type="spellStart"/>
      <w:r w:rsidRPr="002C799F">
        <w:t>земельних</w:t>
      </w:r>
      <w:proofErr w:type="spellEnd"/>
      <w:r w:rsidRPr="002C799F">
        <w:t xml:space="preserve"> </w:t>
      </w:r>
      <w:proofErr w:type="spellStart"/>
      <w:r w:rsidRPr="002C799F">
        <w:t>ділянок</w:t>
      </w:r>
      <w:proofErr w:type="spellEnd"/>
      <w:r w:rsidRPr="002C799F">
        <w:t xml:space="preserve"> </w:t>
      </w:r>
      <w:proofErr w:type="spellStart"/>
      <w:r w:rsidRPr="002C799F">
        <w:t>цільове</w:t>
      </w:r>
      <w:proofErr w:type="spellEnd"/>
      <w:r w:rsidRPr="002C799F">
        <w:t xml:space="preserve"> </w:t>
      </w:r>
      <w:proofErr w:type="spellStart"/>
      <w:r w:rsidRPr="002C799F">
        <w:t>призначення</w:t>
      </w:r>
      <w:proofErr w:type="spellEnd"/>
      <w:r w:rsidRPr="002C799F">
        <w:t xml:space="preserve"> </w:t>
      </w:r>
      <w:proofErr w:type="spellStart"/>
      <w:r w:rsidRPr="002C799F">
        <w:t>яких</w:t>
      </w:r>
      <w:proofErr w:type="spellEnd"/>
      <w:r w:rsidRPr="002C799F">
        <w:t xml:space="preserve"> </w:t>
      </w:r>
      <w:proofErr w:type="spellStart"/>
      <w:r w:rsidRPr="002C799F">
        <w:t>змінюється</w:t>
      </w:r>
      <w:proofErr w:type="spellEnd"/>
      <w:r w:rsidRPr="002C799F">
        <w:t xml:space="preserve">, взявши до </w:t>
      </w:r>
      <w:proofErr w:type="spellStart"/>
      <w:r w:rsidRPr="002C799F">
        <w:t>уваги</w:t>
      </w:r>
      <w:proofErr w:type="spellEnd"/>
      <w:r w:rsidRPr="002C799F">
        <w:t xml:space="preserve"> </w:t>
      </w:r>
      <w:proofErr w:type="spellStart"/>
      <w:r w:rsidRPr="002C799F">
        <w:t>висновки</w:t>
      </w:r>
      <w:proofErr w:type="spellEnd"/>
      <w:r w:rsidRPr="002C799F">
        <w:t xml:space="preserve"> </w:t>
      </w:r>
      <w:proofErr w:type="spellStart"/>
      <w:r w:rsidRPr="002C799F">
        <w:t>постійної</w:t>
      </w:r>
      <w:proofErr w:type="spellEnd"/>
      <w:r w:rsidRPr="002C799F">
        <w:t xml:space="preserve"> </w:t>
      </w:r>
      <w:proofErr w:type="spellStart"/>
      <w:r w:rsidRPr="002C799F">
        <w:t>депутатської</w:t>
      </w:r>
      <w:proofErr w:type="spellEnd"/>
      <w:r w:rsidRPr="002C799F">
        <w:t xml:space="preserve"> </w:t>
      </w:r>
      <w:proofErr w:type="spellStart"/>
      <w:r w:rsidRPr="002C799F">
        <w:t>комісії</w:t>
      </w:r>
      <w:proofErr w:type="spellEnd"/>
      <w:r w:rsidRPr="002C799F">
        <w:t xml:space="preserve"> з </w:t>
      </w:r>
      <w:proofErr w:type="spellStart"/>
      <w:r w:rsidRPr="002C799F">
        <w:t>питань</w:t>
      </w:r>
      <w:proofErr w:type="spellEnd"/>
      <w:r w:rsidRPr="002C799F">
        <w:t xml:space="preserve"> </w:t>
      </w:r>
      <w:proofErr w:type="spellStart"/>
      <w:r w:rsidRPr="002C799F">
        <w:t>екології</w:t>
      </w:r>
      <w:proofErr w:type="spellEnd"/>
      <w:r w:rsidRPr="002C799F">
        <w:t xml:space="preserve"> та </w:t>
      </w:r>
      <w:proofErr w:type="spellStart"/>
      <w:r w:rsidRPr="002C799F">
        <w:t>земельних</w:t>
      </w:r>
      <w:proofErr w:type="spellEnd"/>
      <w:r w:rsidRPr="002C799F">
        <w:t xml:space="preserve"> </w:t>
      </w:r>
      <w:proofErr w:type="spellStart"/>
      <w:r w:rsidRPr="002C799F">
        <w:t>ресурсів</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w:t>
      </w:r>
      <w:proofErr w:type="spellStart"/>
      <w:r w:rsidRPr="002C799F">
        <w:t>керуючись</w:t>
      </w:r>
      <w:proofErr w:type="spellEnd"/>
      <w:r w:rsidRPr="002C799F">
        <w:t xml:space="preserve"> Законом </w:t>
      </w:r>
      <w:proofErr w:type="spellStart"/>
      <w:r w:rsidRPr="002C799F">
        <w:t>України</w:t>
      </w:r>
      <w:proofErr w:type="spellEnd"/>
      <w:r w:rsidRPr="002C799F">
        <w:t xml:space="preserve"> «Про </w:t>
      </w:r>
      <w:proofErr w:type="spellStart"/>
      <w:r w:rsidRPr="002C799F">
        <w:t>місцеве</w:t>
      </w:r>
      <w:proofErr w:type="spellEnd"/>
      <w:r w:rsidRPr="002C799F">
        <w:t xml:space="preserve"> </w:t>
      </w:r>
      <w:proofErr w:type="spellStart"/>
      <w:r w:rsidRPr="002C799F">
        <w:t>самоврядування</w:t>
      </w:r>
      <w:proofErr w:type="spellEnd"/>
      <w:r w:rsidRPr="002C799F">
        <w:t xml:space="preserve"> в </w:t>
      </w:r>
      <w:proofErr w:type="spellStart"/>
      <w:r w:rsidRPr="002C799F">
        <w:t>Україні</w:t>
      </w:r>
      <w:proofErr w:type="spellEnd"/>
      <w:r w:rsidRPr="002C799F">
        <w:t xml:space="preserve">», ст. 12, 116, 118, 120, 121, 122 Земельного  кодексу </w:t>
      </w:r>
      <w:proofErr w:type="spellStart"/>
      <w:r w:rsidRPr="002C799F">
        <w:t>України</w:t>
      </w:r>
      <w:proofErr w:type="spellEnd"/>
      <w:r w:rsidRPr="002C799F">
        <w:t xml:space="preserve">, </w:t>
      </w:r>
      <w:proofErr w:type="spellStart"/>
      <w:r w:rsidRPr="002C799F">
        <w:rPr>
          <w:b/>
          <w:color w:val="000000"/>
          <w:shd w:val="clear" w:color="auto" w:fill="FFFFFF"/>
        </w:rPr>
        <w:t>Косівська</w:t>
      </w:r>
      <w:proofErr w:type="spellEnd"/>
      <w:r w:rsidRPr="002C799F">
        <w:rPr>
          <w:b/>
          <w:color w:val="000000"/>
          <w:shd w:val="clear" w:color="auto" w:fill="FFFFFF"/>
        </w:rPr>
        <w:t xml:space="preserve"> </w:t>
      </w:r>
      <w:proofErr w:type="spellStart"/>
      <w:r w:rsidRPr="002C799F">
        <w:rPr>
          <w:b/>
          <w:color w:val="000000"/>
          <w:shd w:val="clear" w:color="auto" w:fill="FFFFFF"/>
        </w:rPr>
        <w:t>міська</w:t>
      </w:r>
      <w:proofErr w:type="spellEnd"/>
      <w:r w:rsidRPr="002C799F">
        <w:rPr>
          <w:b/>
          <w:color w:val="000000"/>
          <w:shd w:val="clear" w:color="auto" w:fill="FFFFFF"/>
        </w:rPr>
        <w:t xml:space="preserve"> рада </w:t>
      </w:r>
      <w:proofErr w:type="spellStart"/>
      <w:r w:rsidRPr="002C799F">
        <w:rPr>
          <w:b/>
          <w:color w:val="000000"/>
          <w:shd w:val="clear" w:color="auto" w:fill="FFFFFF"/>
        </w:rPr>
        <w:t>вирішила</w:t>
      </w:r>
      <w:proofErr w:type="spellEnd"/>
      <w:r w:rsidRPr="002C799F">
        <w:rPr>
          <w:b/>
          <w:color w:val="000000"/>
          <w:shd w:val="clear" w:color="auto" w:fill="FFFFFF"/>
        </w:rPr>
        <w:t>:</w:t>
      </w:r>
    </w:p>
    <w:p w14:paraId="5F10FA7C" w14:textId="77777777" w:rsidR="00D76077" w:rsidRPr="002C799F" w:rsidRDefault="00D76077" w:rsidP="00D76077">
      <w:pPr>
        <w:tabs>
          <w:tab w:val="left" w:pos="9000"/>
        </w:tabs>
        <w:ind w:firstLine="709"/>
        <w:jc w:val="both"/>
        <w:rPr>
          <w:color w:val="00000A"/>
        </w:rPr>
      </w:pPr>
    </w:p>
    <w:p w14:paraId="29665172" w14:textId="77777777" w:rsidR="00D76077" w:rsidRPr="002C799F" w:rsidRDefault="00D76077" w:rsidP="00D76077">
      <w:pPr>
        <w:ind w:firstLine="709"/>
        <w:jc w:val="both"/>
      </w:pPr>
      <w:r w:rsidRPr="002C799F">
        <w:t xml:space="preserve">1. </w:t>
      </w:r>
      <w:proofErr w:type="spellStart"/>
      <w:r w:rsidRPr="002C799F">
        <w:t>Затвердити</w:t>
      </w:r>
      <w:proofErr w:type="spellEnd"/>
      <w:r w:rsidRPr="002C799F">
        <w:t xml:space="preserve"> жителю ________, гр. Леманн </w:t>
      </w:r>
      <w:proofErr w:type="spellStart"/>
      <w:r w:rsidRPr="002C799F">
        <w:t>Віталію</w:t>
      </w:r>
      <w:proofErr w:type="spellEnd"/>
      <w:r w:rsidRPr="002C799F">
        <w:t xml:space="preserve"> </w:t>
      </w:r>
      <w:proofErr w:type="spellStart"/>
      <w:r w:rsidRPr="002C799F">
        <w:t>Бернгардовичу</w:t>
      </w:r>
      <w:proofErr w:type="spellEnd"/>
      <w:r w:rsidRPr="002C799F">
        <w:t xml:space="preserve">, </w:t>
      </w:r>
      <w:proofErr w:type="spellStart"/>
      <w:r w:rsidRPr="002C799F">
        <w:t>від</w:t>
      </w:r>
      <w:proofErr w:type="spellEnd"/>
      <w:r w:rsidRPr="002C799F">
        <w:t xml:space="preserve"> </w:t>
      </w:r>
      <w:proofErr w:type="spellStart"/>
      <w:r w:rsidRPr="002C799F">
        <w:t>імені</w:t>
      </w:r>
      <w:proofErr w:type="spellEnd"/>
      <w:r w:rsidRPr="002C799F">
        <w:t xml:space="preserve"> </w:t>
      </w:r>
      <w:proofErr w:type="spellStart"/>
      <w:r w:rsidRPr="002C799F">
        <w:t>якого</w:t>
      </w:r>
      <w:proofErr w:type="spellEnd"/>
      <w:r w:rsidRPr="002C799F">
        <w:t xml:space="preserve"> </w:t>
      </w:r>
      <w:proofErr w:type="spellStart"/>
      <w:r w:rsidRPr="002C799F">
        <w:t>згідно</w:t>
      </w:r>
      <w:proofErr w:type="spellEnd"/>
      <w:r w:rsidRPr="002C799F">
        <w:t xml:space="preserve"> </w:t>
      </w:r>
      <w:proofErr w:type="spellStart"/>
      <w:r w:rsidRPr="002C799F">
        <w:t>довіреності</w:t>
      </w:r>
      <w:proofErr w:type="spellEnd"/>
      <w:r w:rsidRPr="002C799F">
        <w:t xml:space="preserve"> ________ </w:t>
      </w:r>
      <w:proofErr w:type="spellStart"/>
      <w:r w:rsidRPr="002C799F">
        <w:t>діє</w:t>
      </w:r>
      <w:proofErr w:type="spellEnd"/>
      <w:r w:rsidRPr="002C799F">
        <w:t xml:space="preserve"> </w:t>
      </w:r>
      <w:proofErr w:type="spellStart"/>
      <w:r w:rsidRPr="002C799F">
        <w:t>Одосій</w:t>
      </w:r>
      <w:proofErr w:type="spellEnd"/>
      <w:r w:rsidRPr="002C799F">
        <w:t xml:space="preserve"> </w:t>
      </w:r>
      <w:proofErr w:type="spellStart"/>
      <w:r w:rsidRPr="002C799F">
        <w:t>Марія</w:t>
      </w:r>
      <w:proofErr w:type="spellEnd"/>
      <w:r w:rsidRPr="002C799F">
        <w:t xml:space="preserve"> </w:t>
      </w:r>
      <w:proofErr w:type="spellStart"/>
      <w:r w:rsidRPr="002C799F">
        <w:t>Миколаївна</w:t>
      </w:r>
      <w:proofErr w:type="spellEnd"/>
      <w:r w:rsidRPr="002C799F">
        <w:t xml:space="preserve">, проект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відведення</w:t>
      </w:r>
      <w:proofErr w:type="spellEnd"/>
      <w:r w:rsidRPr="002C799F">
        <w:t xml:space="preserve"> </w:t>
      </w:r>
      <w:proofErr w:type="spellStart"/>
      <w:r w:rsidRPr="002C799F">
        <w:t>земельної</w:t>
      </w:r>
      <w:proofErr w:type="spellEnd"/>
      <w:r w:rsidRPr="002C799F">
        <w:t xml:space="preserve"> </w:t>
      </w:r>
      <w:bookmarkStart w:id="26" w:name="_Hlk210045216"/>
      <w:proofErr w:type="spellStart"/>
      <w:r w:rsidRPr="002C799F">
        <w:t>ділянки</w:t>
      </w:r>
      <w:proofErr w:type="spellEnd"/>
      <w:r w:rsidRPr="002C799F">
        <w:t xml:space="preserve"> </w:t>
      </w:r>
      <w:proofErr w:type="spellStart"/>
      <w:r w:rsidRPr="002C799F">
        <w:t>цільове</w:t>
      </w:r>
      <w:proofErr w:type="spellEnd"/>
      <w:r w:rsidRPr="002C799F">
        <w:t xml:space="preserve"> </w:t>
      </w:r>
      <w:proofErr w:type="spellStart"/>
      <w:r w:rsidRPr="002C799F">
        <w:t>призначення</w:t>
      </w:r>
      <w:proofErr w:type="spellEnd"/>
      <w:r w:rsidRPr="002C799F">
        <w:t xml:space="preserve"> </w:t>
      </w:r>
      <w:proofErr w:type="spellStart"/>
      <w:r w:rsidRPr="002C799F">
        <w:t>якої</w:t>
      </w:r>
      <w:proofErr w:type="spellEnd"/>
      <w:r w:rsidRPr="002C799F">
        <w:t xml:space="preserve"> </w:t>
      </w:r>
      <w:proofErr w:type="spellStart"/>
      <w:r w:rsidRPr="002C799F">
        <w:t>змінюється</w:t>
      </w:r>
      <w:proofErr w:type="spellEnd"/>
      <w:r w:rsidRPr="002C799F">
        <w:t xml:space="preserve"> </w:t>
      </w:r>
      <w:proofErr w:type="spellStart"/>
      <w:r w:rsidRPr="002C799F">
        <w:t>із</w:t>
      </w:r>
      <w:proofErr w:type="spellEnd"/>
      <w:r w:rsidRPr="002C799F">
        <w:t xml:space="preserve"> земель для </w:t>
      </w:r>
      <w:proofErr w:type="spellStart"/>
      <w:r w:rsidRPr="002C799F">
        <w:t>ведення</w:t>
      </w:r>
      <w:proofErr w:type="spellEnd"/>
      <w:r w:rsidRPr="002C799F">
        <w:t xml:space="preserve"> </w:t>
      </w:r>
      <w:proofErr w:type="spellStart"/>
      <w:r w:rsidRPr="002C799F">
        <w:t>особистого</w:t>
      </w:r>
      <w:proofErr w:type="spellEnd"/>
      <w:r w:rsidRPr="002C799F">
        <w:t xml:space="preserve"> </w:t>
      </w:r>
      <w:proofErr w:type="spellStart"/>
      <w:r w:rsidRPr="002C799F">
        <w:t>селянського</w:t>
      </w:r>
      <w:proofErr w:type="spellEnd"/>
      <w:r w:rsidRPr="002C799F">
        <w:t xml:space="preserve"> </w:t>
      </w:r>
      <w:proofErr w:type="spellStart"/>
      <w:r w:rsidRPr="002C799F">
        <w:t>господарства</w:t>
      </w:r>
      <w:proofErr w:type="spellEnd"/>
      <w:r w:rsidRPr="002C799F">
        <w:t xml:space="preserve"> у </w:t>
      </w:r>
      <w:proofErr w:type="spellStart"/>
      <w:r w:rsidRPr="002C799F">
        <w:t>землі</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і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w:t>
      </w:r>
      <w:proofErr w:type="spellStart"/>
      <w:r w:rsidRPr="002C799F">
        <w:t>площею</w:t>
      </w:r>
      <w:proofErr w:type="spellEnd"/>
      <w:r w:rsidRPr="002C799F">
        <w:t xml:space="preserve"> </w:t>
      </w:r>
      <w:bookmarkStart w:id="27" w:name="_Hlk200375035"/>
      <w:r w:rsidRPr="002C799F">
        <w:t xml:space="preserve">0,1507 га, в с. Город, </w:t>
      </w:r>
      <w:proofErr w:type="spellStart"/>
      <w:r w:rsidRPr="002C799F">
        <w:t>вул</w:t>
      </w:r>
      <w:proofErr w:type="spellEnd"/>
      <w:r w:rsidRPr="002C799F">
        <w:t xml:space="preserve">. </w:t>
      </w:r>
      <w:proofErr w:type="spellStart"/>
      <w:r w:rsidRPr="002C799F">
        <w:t>Незалежності</w:t>
      </w:r>
      <w:bookmarkEnd w:id="26"/>
      <w:bookmarkEnd w:id="27"/>
      <w:proofErr w:type="spellEnd"/>
      <w:r w:rsidRPr="002C799F">
        <w:t>.</w:t>
      </w:r>
    </w:p>
    <w:p w14:paraId="554F598E" w14:textId="77777777" w:rsidR="00D76077" w:rsidRPr="002C799F" w:rsidRDefault="00D76077" w:rsidP="00D76077">
      <w:pPr>
        <w:ind w:firstLine="709"/>
        <w:jc w:val="both"/>
      </w:pPr>
      <w:r w:rsidRPr="002C799F">
        <w:t xml:space="preserve">1.2. </w:t>
      </w:r>
      <w:proofErr w:type="spellStart"/>
      <w:r w:rsidRPr="002C799F">
        <w:t>Змінити</w:t>
      </w:r>
      <w:proofErr w:type="spellEnd"/>
      <w:r w:rsidRPr="002C799F">
        <w:t xml:space="preserve"> </w:t>
      </w:r>
      <w:proofErr w:type="spellStart"/>
      <w:r w:rsidRPr="002C799F">
        <w:t>цільове</w:t>
      </w:r>
      <w:proofErr w:type="spellEnd"/>
      <w:r w:rsidRPr="002C799F">
        <w:t xml:space="preserve"> </w:t>
      </w:r>
      <w:proofErr w:type="spellStart"/>
      <w:r w:rsidRPr="002C799F">
        <w:t>призначення</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з </w:t>
      </w:r>
      <w:proofErr w:type="spellStart"/>
      <w:r w:rsidRPr="002C799F">
        <w:t>кадастровим</w:t>
      </w:r>
      <w:proofErr w:type="spellEnd"/>
      <w:r w:rsidRPr="002C799F">
        <w:t xml:space="preserve"> номером – 2623683001:01:001:0163, </w:t>
      </w:r>
      <w:proofErr w:type="spellStart"/>
      <w:r w:rsidRPr="002C799F">
        <w:t>площею</w:t>
      </w:r>
      <w:proofErr w:type="spellEnd"/>
      <w:r w:rsidRPr="002C799F">
        <w:t xml:space="preserve"> – 0,1507 га </w:t>
      </w:r>
      <w:proofErr w:type="spellStart"/>
      <w:r w:rsidRPr="002C799F">
        <w:t>із</w:t>
      </w:r>
      <w:proofErr w:type="spellEnd"/>
      <w:r w:rsidRPr="002C799F">
        <w:t xml:space="preserve"> земель для </w:t>
      </w:r>
      <w:proofErr w:type="spellStart"/>
      <w:r w:rsidRPr="002C799F">
        <w:t>ведення</w:t>
      </w:r>
      <w:proofErr w:type="spellEnd"/>
      <w:r w:rsidRPr="002C799F">
        <w:t xml:space="preserve"> </w:t>
      </w:r>
      <w:proofErr w:type="spellStart"/>
      <w:r w:rsidRPr="002C799F">
        <w:t>особистого</w:t>
      </w:r>
      <w:proofErr w:type="spellEnd"/>
      <w:r w:rsidRPr="002C799F">
        <w:t xml:space="preserve"> </w:t>
      </w:r>
      <w:proofErr w:type="spellStart"/>
      <w:r w:rsidRPr="002C799F">
        <w:t>селянського</w:t>
      </w:r>
      <w:proofErr w:type="spellEnd"/>
      <w:r w:rsidRPr="002C799F">
        <w:t xml:space="preserve"> </w:t>
      </w:r>
      <w:proofErr w:type="spellStart"/>
      <w:r w:rsidRPr="002C799F">
        <w:t>господарства</w:t>
      </w:r>
      <w:proofErr w:type="spellEnd"/>
      <w:r w:rsidRPr="002C799F">
        <w:t xml:space="preserve"> (01.03) у </w:t>
      </w:r>
      <w:proofErr w:type="spellStart"/>
      <w:r w:rsidRPr="002C799F">
        <w:t>землі</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і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(02.01), в с. Город, </w:t>
      </w:r>
      <w:proofErr w:type="spellStart"/>
      <w:r w:rsidRPr="002C799F">
        <w:t>вул</w:t>
      </w:r>
      <w:proofErr w:type="spellEnd"/>
      <w:r w:rsidRPr="002C799F">
        <w:t xml:space="preserve">. </w:t>
      </w:r>
      <w:proofErr w:type="spellStart"/>
      <w:r w:rsidRPr="002C799F">
        <w:t>Незалежності</w:t>
      </w:r>
      <w:proofErr w:type="spellEnd"/>
      <w:r w:rsidRPr="002C799F">
        <w:t>.</w:t>
      </w:r>
    </w:p>
    <w:p w14:paraId="602B7FF0" w14:textId="77777777" w:rsidR="00D76077" w:rsidRPr="002C799F" w:rsidRDefault="00D76077" w:rsidP="00D76077">
      <w:pPr>
        <w:ind w:firstLine="709"/>
        <w:jc w:val="both"/>
      </w:pPr>
      <w:r w:rsidRPr="002C799F">
        <w:t xml:space="preserve">1.3. </w:t>
      </w:r>
      <w:proofErr w:type="spellStart"/>
      <w:r w:rsidRPr="002C799F">
        <w:t>Змінити</w:t>
      </w:r>
      <w:proofErr w:type="spellEnd"/>
      <w:r w:rsidRPr="002C799F">
        <w:t xml:space="preserve"> вид </w:t>
      </w:r>
      <w:proofErr w:type="spellStart"/>
      <w:r w:rsidRPr="002C799F">
        <w:t>угідь</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з </w:t>
      </w:r>
      <w:proofErr w:type="spellStart"/>
      <w:r w:rsidRPr="002C799F">
        <w:t>кадастровим</w:t>
      </w:r>
      <w:proofErr w:type="spellEnd"/>
      <w:r w:rsidRPr="002C799F">
        <w:t xml:space="preserve"> номером –     2623683001:01:001:0163, </w:t>
      </w:r>
      <w:proofErr w:type="spellStart"/>
      <w:r w:rsidRPr="002C799F">
        <w:t>площею</w:t>
      </w:r>
      <w:proofErr w:type="spellEnd"/>
      <w:r w:rsidRPr="002C799F">
        <w:t xml:space="preserve"> – 0,1507 га з коду 002.01 – </w:t>
      </w:r>
      <w:proofErr w:type="spellStart"/>
      <w:r w:rsidRPr="002C799F">
        <w:t>сіножаті</w:t>
      </w:r>
      <w:proofErr w:type="spellEnd"/>
      <w:r w:rsidRPr="002C799F">
        <w:t xml:space="preserve"> на 012.00 – </w:t>
      </w:r>
      <w:proofErr w:type="spellStart"/>
      <w:r w:rsidRPr="002C799F">
        <w:t>землі</w:t>
      </w:r>
      <w:proofErr w:type="spellEnd"/>
      <w:r w:rsidRPr="002C799F">
        <w:t xml:space="preserve">, </w:t>
      </w:r>
      <w:proofErr w:type="spellStart"/>
      <w:r w:rsidRPr="002C799F">
        <w:t>зайняті</w:t>
      </w:r>
      <w:proofErr w:type="spellEnd"/>
      <w:r w:rsidRPr="002C799F">
        <w:t xml:space="preserve"> </w:t>
      </w:r>
      <w:proofErr w:type="spellStart"/>
      <w:r w:rsidRPr="002C799F">
        <w:t>поточним</w:t>
      </w:r>
      <w:proofErr w:type="spellEnd"/>
      <w:r w:rsidRPr="002C799F">
        <w:t xml:space="preserve"> </w:t>
      </w:r>
      <w:proofErr w:type="spellStart"/>
      <w:r w:rsidRPr="002C799F">
        <w:t>будівництвом</w:t>
      </w:r>
      <w:proofErr w:type="spellEnd"/>
      <w:r w:rsidRPr="002C799F">
        <w:t xml:space="preserve"> та </w:t>
      </w:r>
      <w:proofErr w:type="spellStart"/>
      <w:r w:rsidRPr="002C799F">
        <w:t>відведені</w:t>
      </w:r>
      <w:proofErr w:type="spellEnd"/>
      <w:r w:rsidRPr="002C799F">
        <w:t xml:space="preserve"> </w:t>
      </w:r>
      <w:proofErr w:type="spellStart"/>
      <w:r w:rsidRPr="002C799F">
        <w:t>під</w:t>
      </w:r>
      <w:proofErr w:type="spellEnd"/>
      <w:r w:rsidRPr="002C799F">
        <w:t xml:space="preserve"> </w:t>
      </w:r>
      <w:proofErr w:type="spellStart"/>
      <w:r w:rsidRPr="002C799F">
        <w:t>будівництво</w:t>
      </w:r>
      <w:proofErr w:type="spellEnd"/>
      <w:r w:rsidRPr="002C799F">
        <w:t xml:space="preserve"> </w:t>
      </w:r>
      <w:proofErr w:type="gramStart"/>
      <w:r w:rsidRPr="002C799F">
        <w:t xml:space="preserve">( </w:t>
      </w:r>
      <w:proofErr w:type="spellStart"/>
      <w:r w:rsidRPr="002C799F">
        <w:t>будівництво</w:t>
      </w:r>
      <w:proofErr w:type="spellEnd"/>
      <w:proofErr w:type="gramEnd"/>
      <w:r w:rsidRPr="002C799F">
        <w:t xml:space="preserve"> на </w:t>
      </w:r>
      <w:proofErr w:type="spellStart"/>
      <w:r w:rsidRPr="002C799F">
        <w:t>яких</w:t>
      </w:r>
      <w:proofErr w:type="spellEnd"/>
      <w:r w:rsidRPr="002C799F">
        <w:t xml:space="preserve"> не </w:t>
      </w:r>
      <w:proofErr w:type="spellStart"/>
      <w:r w:rsidRPr="002C799F">
        <w:t>розпочато</w:t>
      </w:r>
      <w:proofErr w:type="spellEnd"/>
      <w:r w:rsidRPr="002C799F">
        <w:t>).</w:t>
      </w:r>
    </w:p>
    <w:p w14:paraId="7FD814D7" w14:textId="77777777" w:rsidR="00D76077" w:rsidRPr="002C799F" w:rsidRDefault="00D76077" w:rsidP="00D76077">
      <w:pPr>
        <w:ind w:firstLine="709"/>
        <w:jc w:val="both"/>
      </w:pPr>
    </w:p>
    <w:p w14:paraId="1FA48993" w14:textId="77777777" w:rsidR="00D76077" w:rsidRPr="002C799F" w:rsidRDefault="00D76077" w:rsidP="00D76077">
      <w:pPr>
        <w:ind w:firstLine="709"/>
        <w:jc w:val="both"/>
      </w:pPr>
      <w:r w:rsidRPr="002C799F">
        <w:t xml:space="preserve">2. </w:t>
      </w:r>
      <w:proofErr w:type="spellStart"/>
      <w:r w:rsidRPr="002C799F">
        <w:t>Затвердити</w:t>
      </w:r>
      <w:proofErr w:type="spellEnd"/>
      <w:r w:rsidRPr="002C799F">
        <w:t xml:space="preserve"> жителю ________, гр. Клим </w:t>
      </w:r>
      <w:proofErr w:type="spellStart"/>
      <w:r w:rsidRPr="002C799F">
        <w:t>Миколі</w:t>
      </w:r>
      <w:proofErr w:type="spellEnd"/>
      <w:r w:rsidRPr="002C799F">
        <w:t xml:space="preserve"> Миколайовичу, проект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відведення</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цільове</w:t>
      </w:r>
      <w:proofErr w:type="spellEnd"/>
      <w:r w:rsidRPr="002C799F">
        <w:t xml:space="preserve"> </w:t>
      </w:r>
      <w:proofErr w:type="spellStart"/>
      <w:r w:rsidRPr="002C799F">
        <w:t>призначення</w:t>
      </w:r>
      <w:proofErr w:type="spellEnd"/>
      <w:r w:rsidRPr="002C799F">
        <w:t xml:space="preserve"> </w:t>
      </w:r>
      <w:proofErr w:type="spellStart"/>
      <w:r w:rsidRPr="002C799F">
        <w:t>якої</w:t>
      </w:r>
      <w:proofErr w:type="spellEnd"/>
      <w:r w:rsidRPr="002C799F">
        <w:t xml:space="preserve"> </w:t>
      </w:r>
      <w:proofErr w:type="spellStart"/>
      <w:r w:rsidRPr="002C799F">
        <w:t>змінюється</w:t>
      </w:r>
      <w:proofErr w:type="spellEnd"/>
      <w:r w:rsidRPr="002C799F">
        <w:t xml:space="preserve"> </w:t>
      </w:r>
      <w:proofErr w:type="spellStart"/>
      <w:r w:rsidRPr="002C799F">
        <w:t>із</w:t>
      </w:r>
      <w:proofErr w:type="spellEnd"/>
      <w:r w:rsidRPr="002C799F">
        <w:t xml:space="preserve"> земель для </w:t>
      </w:r>
      <w:proofErr w:type="spellStart"/>
      <w:r w:rsidRPr="002C799F">
        <w:t>ведення</w:t>
      </w:r>
      <w:proofErr w:type="spellEnd"/>
      <w:r w:rsidRPr="002C799F">
        <w:t xml:space="preserve"> </w:t>
      </w:r>
      <w:proofErr w:type="spellStart"/>
      <w:r w:rsidRPr="002C799F">
        <w:t>особистого</w:t>
      </w:r>
      <w:proofErr w:type="spellEnd"/>
      <w:r w:rsidRPr="002C799F">
        <w:t xml:space="preserve"> </w:t>
      </w:r>
      <w:proofErr w:type="spellStart"/>
      <w:r w:rsidRPr="002C799F">
        <w:t>селянського</w:t>
      </w:r>
      <w:proofErr w:type="spellEnd"/>
      <w:r w:rsidRPr="002C799F">
        <w:t xml:space="preserve"> </w:t>
      </w:r>
      <w:proofErr w:type="spellStart"/>
      <w:r w:rsidRPr="002C799F">
        <w:t>господарства</w:t>
      </w:r>
      <w:proofErr w:type="spellEnd"/>
      <w:r w:rsidRPr="002C799F">
        <w:t xml:space="preserve"> у </w:t>
      </w:r>
      <w:proofErr w:type="spellStart"/>
      <w:r w:rsidRPr="002C799F">
        <w:t>землі</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і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w:t>
      </w:r>
      <w:proofErr w:type="spellStart"/>
      <w:r w:rsidRPr="002C799F">
        <w:t>площею</w:t>
      </w:r>
      <w:proofErr w:type="spellEnd"/>
      <w:r w:rsidRPr="002C799F">
        <w:t xml:space="preserve"> 0,7632 га, в с. </w:t>
      </w:r>
      <w:proofErr w:type="spellStart"/>
      <w:r w:rsidRPr="002C799F">
        <w:t>Черганівка</w:t>
      </w:r>
      <w:proofErr w:type="spellEnd"/>
      <w:r w:rsidRPr="002C799F">
        <w:t xml:space="preserve">, участок </w:t>
      </w:r>
      <w:proofErr w:type="spellStart"/>
      <w:r w:rsidRPr="002C799F">
        <w:t>Балани</w:t>
      </w:r>
      <w:proofErr w:type="spellEnd"/>
      <w:r w:rsidRPr="002C799F">
        <w:t>.</w:t>
      </w:r>
    </w:p>
    <w:p w14:paraId="063E7D7C" w14:textId="77777777" w:rsidR="00D76077" w:rsidRPr="002C799F" w:rsidRDefault="00D76077" w:rsidP="00D76077">
      <w:pPr>
        <w:ind w:firstLine="709"/>
        <w:jc w:val="both"/>
      </w:pPr>
      <w:r w:rsidRPr="002C799F">
        <w:t xml:space="preserve">2.2. </w:t>
      </w:r>
      <w:proofErr w:type="spellStart"/>
      <w:r w:rsidRPr="002C799F">
        <w:t>Змінити</w:t>
      </w:r>
      <w:proofErr w:type="spellEnd"/>
      <w:r w:rsidRPr="002C799F">
        <w:t xml:space="preserve"> </w:t>
      </w:r>
      <w:proofErr w:type="spellStart"/>
      <w:r w:rsidRPr="002C799F">
        <w:t>цільове</w:t>
      </w:r>
      <w:proofErr w:type="spellEnd"/>
      <w:r w:rsidRPr="002C799F">
        <w:t xml:space="preserve"> </w:t>
      </w:r>
      <w:proofErr w:type="spellStart"/>
      <w:r w:rsidRPr="002C799F">
        <w:t>призначення</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з </w:t>
      </w:r>
      <w:proofErr w:type="spellStart"/>
      <w:r w:rsidRPr="002C799F">
        <w:t>кадастровим</w:t>
      </w:r>
      <w:proofErr w:type="spellEnd"/>
      <w:r w:rsidRPr="002C799F">
        <w:t xml:space="preserve"> номером – 2623688301:13:001:0001, </w:t>
      </w:r>
      <w:proofErr w:type="spellStart"/>
      <w:r w:rsidRPr="002C799F">
        <w:t>площею</w:t>
      </w:r>
      <w:proofErr w:type="spellEnd"/>
      <w:r w:rsidRPr="002C799F">
        <w:t xml:space="preserve"> – 0,7632 га </w:t>
      </w:r>
      <w:proofErr w:type="spellStart"/>
      <w:r w:rsidRPr="002C799F">
        <w:t>із</w:t>
      </w:r>
      <w:proofErr w:type="spellEnd"/>
      <w:r w:rsidRPr="002C799F">
        <w:t xml:space="preserve"> земель для </w:t>
      </w:r>
      <w:proofErr w:type="spellStart"/>
      <w:r w:rsidRPr="002C799F">
        <w:t>ведення</w:t>
      </w:r>
      <w:proofErr w:type="spellEnd"/>
      <w:r w:rsidRPr="002C799F">
        <w:t xml:space="preserve"> </w:t>
      </w:r>
      <w:proofErr w:type="spellStart"/>
      <w:r w:rsidRPr="002C799F">
        <w:t>особистого</w:t>
      </w:r>
      <w:proofErr w:type="spellEnd"/>
      <w:r w:rsidRPr="002C799F">
        <w:t xml:space="preserve"> </w:t>
      </w:r>
      <w:proofErr w:type="spellStart"/>
      <w:r w:rsidRPr="002C799F">
        <w:t>селянського</w:t>
      </w:r>
      <w:proofErr w:type="spellEnd"/>
      <w:r w:rsidRPr="002C799F">
        <w:t xml:space="preserve"> </w:t>
      </w:r>
      <w:proofErr w:type="spellStart"/>
      <w:r w:rsidRPr="002C799F">
        <w:t>господарства</w:t>
      </w:r>
      <w:proofErr w:type="spellEnd"/>
      <w:r w:rsidRPr="002C799F">
        <w:t xml:space="preserve"> (01.03) у </w:t>
      </w:r>
      <w:proofErr w:type="spellStart"/>
      <w:r w:rsidRPr="002C799F">
        <w:t>землі</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і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(02.01), в с. </w:t>
      </w:r>
      <w:proofErr w:type="spellStart"/>
      <w:r w:rsidRPr="002C799F">
        <w:t>Черганівка</w:t>
      </w:r>
      <w:proofErr w:type="spellEnd"/>
      <w:r w:rsidRPr="002C799F">
        <w:t xml:space="preserve">, участок </w:t>
      </w:r>
      <w:proofErr w:type="spellStart"/>
      <w:r w:rsidRPr="002C799F">
        <w:t>Балани</w:t>
      </w:r>
      <w:proofErr w:type="spellEnd"/>
      <w:r w:rsidRPr="002C799F">
        <w:t>.</w:t>
      </w:r>
    </w:p>
    <w:p w14:paraId="2660B08D" w14:textId="77777777" w:rsidR="00D76077" w:rsidRPr="002C799F" w:rsidRDefault="00D76077" w:rsidP="00D76077">
      <w:pPr>
        <w:ind w:firstLine="709"/>
        <w:jc w:val="both"/>
      </w:pPr>
      <w:r w:rsidRPr="002C799F">
        <w:t xml:space="preserve">2.3. </w:t>
      </w:r>
      <w:proofErr w:type="spellStart"/>
      <w:r w:rsidRPr="002C799F">
        <w:t>Змінити</w:t>
      </w:r>
      <w:proofErr w:type="spellEnd"/>
      <w:r w:rsidRPr="002C799F">
        <w:t xml:space="preserve"> вид </w:t>
      </w:r>
      <w:proofErr w:type="spellStart"/>
      <w:r w:rsidRPr="002C799F">
        <w:t>угідь</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з </w:t>
      </w:r>
      <w:proofErr w:type="spellStart"/>
      <w:r w:rsidRPr="002C799F">
        <w:t>кадастровим</w:t>
      </w:r>
      <w:proofErr w:type="spellEnd"/>
      <w:r w:rsidRPr="002C799F">
        <w:t xml:space="preserve"> номером –     2623688301:13:001:0001, </w:t>
      </w:r>
      <w:proofErr w:type="spellStart"/>
      <w:r w:rsidRPr="002C799F">
        <w:t>площею</w:t>
      </w:r>
      <w:proofErr w:type="spellEnd"/>
      <w:r w:rsidRPr="002C799F">
        <w:t xml:space="preserve"> - 0,7632 га з коду 002.01 – </w:t>
      </w:r>
      <w:proofErr w:type="spellStart"/>
      <w:r w:rsidRPr="002C799F">
        <w:t>сіножаті</w:t>
      </w:r>
      <w:proofErr w:type="spellEnd"/>
      <w:r w:rsidRPr="002C799F">
        <w:t xml:space="preserve"> на код 012.00 – </w:t>
      </w:r>
      <w:proofErr w:type="spellStart"/>
      <w:r w:rsidRPr="002C799F">
        <w:t>землі</w:t>
      </w:r>
      <w:proofErr w:type="spellEnd"/>
      <w:r w:rsidRPr="002C799F">
        <w:t xml:space="preserve">, </w:t>
      </w:r>
      <w:proofErr w:type="spellStart"/>
      <w:r w:rsidRPr="002C799F">
        <w:t>зайняті</w:t>
      </w:r>
      <w:proofErr w:type="spellEnd"/>
      <w:r w:rsidRPr="002C799F">
        <w:t xml:space="preserve"> </w:t>
      </w:r>
      <w:proofErr w:type="spellStart"/>
      <w:r w:rsidRPr="002C799F">
        <w:t>поточним</w:t>
      </w:r>
      <w:proofErr w:type="spellEnd"/>
      <w:r w:rsidRPr="002C799F">
        <w:t xml:space="preserve"> </w:t>
      </w:r>
      <w:proofErr w:type="spellStart"/>
      <w:r w:rsidRPr="002C799F">
        <w:t>будівництвом</w:t>
      </w:r>
      <w:proofErr w:type="spellEnd"/>
      <w:r w:rsidRPr="002C799F">
        <w:t xml:space="preserve"> та </w:t>
      </w:r>
      <w:proofErr w:type="spellStart"/>
      <w:r w:rsidRPr="002C799F">
        <w:t>відведені</w:t>
      </w:r>
      <w:proofErr w:type="spellEnd"/>
      <w:r w:rsidRPr="002C799F">
        <w:t xml:space="preserve"> </w:t>
      </w:r>
      <w:proofErr w:type="spellStart"/>
      <w:r w:rsidRPr="002C799F">
        <w:t>під</w:t>
      </w:r>
      <w:proofErr w:type="spellEnd"/>
      <w:r w:rsidRPr="002C799F">
        <w:t xml:space="preserve"> </w:t>
      </w:r>
      <w:proofErr w:type="spellStart"/>
      <w:r w:rsidRPr="002C799F">
        <w:t>будівництво</w:t>
      </w:r>
      <w:proofErr w:type="spellEnd"/>
      <w:r w:rsidRPr="002C799F">
        <w:t xml:space="preserve"> </w:t>
      </w:r>
      <w:proofErr w:type="gramStart"/>
      <w:r w:rsidRPr="002C799F">
        <w:t xml:space="preserve">( </w:t>
      </w:r>
      <w:proofErr w:type="spellStart"/>
      <w:r w:rsidRPr="002C799F">
        <w:t>будівництво</w:t>
      </w:r>
      <w:proofErr w:type="spellEnd"/>
      <w:proofErr w:type="gramEnd"/>
      <w:r w:rsidRPr="002C799F">
        <w:t xml:space="preserve"> на </w:t>
      </w:r>
      <w:proofErr w:type="spellStart"/>
      <w:r w:rsidRPr="002C799F">
        <w:t>яких</w:t>
      </w:r>
      <w:proofErr w:type="spellEnd"/>
      <w:r w:rsidRPr="002C799F">
        <w:t xml:space="preserve"> не </w:t>
      </w:r>
      <w:proofErr w:type="spellStart"/>
      <w:r w:rsidRPr="002C799F">
        <w:t>розпочато</w:t>
      </w:r>
      <w:proofErr w:type="spellEnd"/>
      <w:r w:rsidRPr="002C799F">
        <w:t>).</w:t>
      </w:r>
    </w:p>
    <w:p w14:paraId="6661D508" w14:textId="77777777" w:rsidR="00D76077" w:rsidRPr="002C799F" w:rsidRDefault="00D76077" w:rsidP="00D76077">
      <w:pPr>
        <w:ind w:firstLine="709"/>
        <w:jc w:val="both"/>
      </w:pPr>
    </w:p>
    <w:p w14:paraId="52367C81" w14:textId="77777777" w:rsidR="00D76077" w:rsidRPr="002C799F" w:rsidRDefault="00D76077" w:rsidP="00D76077">
      <w:pPr>
        <w:ind w:firstLine="709"/>
        <w:jc w:val="both"/>
      </w:pPr>
      <w:r w:rsidRPr="002C799F">
        <w:t xml:space="preserve">3. </w:t>
      </w:r>
      <w:proofErr w:type="spellStart"/>
      <w:r w:rsidRPr="002C799F">
        <w:t>Затвердити</w:t>
      </w:r>
      <w:proofErr w:type="spellEnd"/>
      <w:r w:rsidRPr="002C799F">
        <w:t xml:space="preserve"> жителю ________, гр. </w:t>
      </w:r>
      <w:proofErr w:type="spellStart"/>
      <w:r w:rsidRPr="002C799F">
        <w:t>Тодораку</w:t>
      </w:r>
      <w:proofErr w:type="spellEnd"/>
      <w:r w:rsidRPr="002C799F">
        <w:t xml:space="preserve"> </w:t>
      </w:r>
      <w:proofErr w:type="spellStart"/>
      <w:r w:rsidRPr="002C799F">
        <w:t>Дмитру</w:t>
      </w:r>
      <w:proofErr w:type="spellEnd"/>
      <w:r w:rsidRPr="002C799F">
        <w:t xml:space="preserve"> </w:t>
      </w:r>
      <w:proofErr w:type="spellStart"/>
      <w:r w:rsidRPr="002C799F">
        <w:t>Івановичу</w:t>
      </w:r>
      <w:proofErr w:type="spellEnd"/>
      <w:r w:rsidRPr="002C799F">
        <w:t xml:space="preserve">, проект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відведення</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цільове</w:t>
      </w:r>
      <w:proofErr w:type="spellEnd"/>
      <w:r w:rsidRPr="002C799F">
        <w:t xml:space="preserve"> </w:t>
      </w:r>
      <w:proofErr w:type="spellStart"/>
      <w:r w:rsidRPr="002C799F">
        <w:t>призначення</w:t>
      </w:r>
      <w:proofErr w:type="spellEnd"/>
      <w:r w:rsidRPr="002C799F">
        <w:t xml:space="preserve"> </w:t>
      </w:r>
      <w:proofErr w:type="spellStart"/>
      <w:r w:rsidRPr="002C799F">
        <w:t>якої</w:t>
      </w:r>
      <w:proofErr w:type="spellEnd"/>
      <w:r w:rsidRPr="002C799F">
        <w:t xml:space="preserve"> </w:t>
      </w:r>
      <w:proofErr w:type="spellStart"/>
      <w:r w:rsidRPr="002C799F">
        <w:t>змінюється</w:t>
      </w:r>
      <w:proofErr w:type="spellEnd"/>
      <w:r w:rsidRPr="002C799F">
        <w:t xml:space="preserve"> </w:t>
      </w:r>
      <w:proofErr w:type="spellStart"/>
      <w:r w:rsidRPr="002C799F">
        <w:t>із</w:t>
      </w:r>
      <w:proofErr w:type="spellEnd"/>
      <w:r w:rsidRPr="002C799F">
        <w:t xml:space="preserve"> земель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і </w:t>
      </w:r>
      <w:proofErr w:type="spellStart"/>
      <w:r w:rsidRPr="002C799F">
        <w:t>споруд</w:t>
      </w:r>
      <w:proofErr w:type="spellEnd"/>
      <w:r w:rsidRPr="002C799F">
        <w:t xml:space="preserve"> </w:t>
      </w:r>
      <w:r w:rsidRPr="002C799F">
        <w:lastRenderedPageBreak/>
        <w:t>(</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у </w:t>
      </w:r>
      <w:proofErr w:type="spellStart"/>
      <w:r w:rsidRPr="002C799F">
        <w:t>землі</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будівель</w:t>
      </w:r>
      <w:proofErr w:type="spellEnd"/>
      <w:r w:rsidRPr="002C799F">
        <w:t xml:space="preserve"> </w:t>
      </w:r>
      <w:proofErr w:type="spellStart"/>
      <w:r w:rsidRPr="002C799F">
        <w:t>торгівлі</w:t>
      </w:r>
      <w:proofErr w:type="spellEnd"/>
      <w:r w:rsidRPr="002C799F">
        <w:t xml:space="preserve">, </w:t>
      </w:r>
      <w:proofErr w:type="spellStart"/>
      <w:r w:rsidRPr="002C799F">
        <w:t>площею</w:t>
      </w:r>
      <w:proofErr w:type="spellEnd"/>
      <w:r w:rsidRPr="002C799F">
        <w:t xml:space="preserve"> 0,1450 га, в с. </w:t>
      </w:r>
      <w:proofErr w:type="spellStart"/>
      <w:r w:rsidRPr="002C799F">
        <w:t>Пістинь</w:t>
      </w:r>
      <w:proofErr w:type="spellEnd"/>
      <w:r w:rsidRPr="002C799F">
        <w:t xml:space="preserve">, </w:t>
      </w:r>
      <w:proofErr w:type="spellStart"/>
      <w:r w:rsidRPr="002C799F">
        <w:t>вул</w:t>
      </w:r>
      <w:proofErr w:type="spellEnd"/>
      <w:r w:rsidRPr="002C799F">
        <w:t xml:space="preserve">. </w:t>
      </w:r>
      <w:proofErr w:type="spellStart"/>
      <w:r w:rsidRPr="002C799F">
        <w:t>Лесі</w:t>
      </w:r>
      <w:proofErr w:type="spellEnd"/>
      <w:r w:rsidRPr="002C799F">
        <w:t xml:space="preserve"> </w:t>
      </w:r>
      <w:proofErr w:type="spellStart"/>
      <w:r w:rsidRPr="002C799F">
        <w:t>Українки</w:t>
      </w:r>
      <w:proofErr w:type="spellEnd"/>
      <w:r w:rsidRPr="002C799F">
        <w:t>.</w:t>
      </w:r>
    </w:p>
    <w:p w14:paraId="0F535096" w14:textId="77777777" w:rsidR="00D76077" w:rsidRPr="002C799F" w:rsidRDefault="00D76077" w:rsidP="00D76077">
      <w:pPr>
        <w:ind w:firstLine="709"/>
        <w:jc w:val="both"/>
      </w:pPr>
      <w:r w:rsidRPr="002C799F">
        <w:t xml:space="preserve">3.2. </w:t>
      </w:r>
      <w:proofErr w:type="spellStart"/>
      <w:r w:rsidRPr="002C799F">
        <w:t>Змінити</w:t>
      </w:r>
      <w:proofErr w:type="spellEnd"/>
      <w:r w:rsidRPr="002C799F">
        <w:t xml:space="preserve"> </w:t>
      </w:r>
      <w:proofErr w:type="spellStart"/>
      <w:r w:rsidRPr="002C799F">
        <w:t>цільове</w:t>
      </w:r>
      <w:proofErr w:type="spellEnd"/>
      <w:r w:rsidRPr="002C799F">
        <w:t xml:space="preserve"> </w:t>
      </w:r>
      <w:proofErr w:type="spellStart"/>
      <w:r w:rsidRPr="002C799F">
        <w:t>призначення</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з </w:t>
      </w:r>
      <w:proofErr w:type="spellStart"/>
      <w:r w:rsidRPr="002C799F">
        <w:t>кадастровим</w:t>
      </w:r>
      <w:proofErr w:type="spellEnd"/>
      <w:r w:rsidRPr="002C799F">
        <w:t xml:space="preserve"> номером – 2623684401:01:001:0929, </w:t>
      </w:r>
      <w:proofErr w:type="spellStart"/>
      <w:r w:rsidRPr="002C799F">
        <w:t>площею</w:t>
      </w:r>
      <w:proofErr w:type="spellEnd"/>
      <w:r w:rsidRPr="002C799F">
        <w:t xml:space="preserve"> – 0,1450 га </w:t>
      </w:r>
      <w:proofErr w:type="spellStart"/>
      <w:r w:rsidRPr="002C799F">
        <w:t>із</w:t>
      </w:r>
      <w:proofErr w:type="spellEnd"/>
      <w:r w:rsidRPr="002C799F">
        <w:t xml:space="preserve"> земель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і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(02.01) у </w:t>
      </w:r>
      <w:proofErr w:type="spellStart"/>
      <w:r w:rsidRPr="002C799F">
        <w:t>землі</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будівель</w:t>
      </w:r>
      <w:proofErr w:type="spellEnd"/>
      <w:r w:rsidRPr="002C799F">
        <w:t xml:space="preserve"> </w:t>
      </w:r>
      <w:proofErr w:type="spellStart"/>
      <w:r w:rsidRPr="002C799F">
        <w:t>торгівлі</w:t>
      </w:r>
      <w:proofErr w:type="spellEnd"/>
      <w:r w:rsidRPr="002C799F">
        <w:t xml:space="preserve"> (03.07), в с. </w:t>
      </w:r>
      <w:proofErr w:type="spellStart"/>
      <w:r w:rsidRPr="002C799F">
        <w:t>Пістинь</w:t>
      </w:r>
      <w:proofErr w:type="spellEnd"/>
      <w:r w:rsidRPr="002C799F">
        <w:t xml:space="preserve">, </w:t>
      </w:r>
      <w:proofErr w:type="spellStart"/>
      <w:r w:rsidRPr="002C799F">
        <w:t>вул</w:t>
      </w:r>
      <w:proofErr w:type="spellEnd"/>
      <w:r w:rsidRPr="002C799F">
        <w:t xml:space="preserve">. </w:t>
      </w:r>
      <w:proofErr w:type="spellStart"/>
      <w:r w:rsidRPr="002C799F">
        <w:t>Лесі</w:t>
      </w:r>
      <w:proofErr w:type="spellEnd"/>
      <w:r w:rsidRPr="002C799F">
        <w:t xml:space="preserve"> </w:t>
      </w:r>
      <w:proofErr w:type="spellStart"/>
      <w:r w:rsidRPr="002C799F">
        <w:t>Українки</w:t>
      </w:r>
      <w:proofErr w:type="spellEnd"/>
      <w:r w:rsidRPr="002C799F">
        <w:t>.</w:t>
      </w:r>
    </w:p>
    <w:p w14:paraId="0A47374E" w14:textId="77777777" w:rsidR="00D76077" w:rsidRPr="002C799F" w:rsidRDefault="00D76077" w:rsidP="00D76077">
      <w:pPr>
        <w:ind w:firstLine="709"/>
        <w:jc w:val="both"/>
      </w:pPr>
      <w:r w:rsidRPr="002C799F">
        <w:t xml:space="preserve">3.3. </w:t>
      </w:r>
      <w:proofErr w:type="spellStart"/>
      <w:r w:rsidRPr="002C799F">
        <w:t>Змінити</w:t>
      </w:r>
      <w:proofErr w:type="spellEnd"/>
      <w:r w:rsidRPr="002C799F">
        <w:t xml:space="preserve"> вид </w:t>
      </w:r>
      <w:proofErr w:type="spellStart"/>
      <w:r w:rsidRPr="002C799F">
        <w:t>угідь</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з </w:t>
      </w:r>
      <w:proofErr w:type="spellStart"/>
      <w:r w:rsidRPr="002C799F">
        <w:t>кадастровим</w:t>
      </w:r>
      <w:proofErr w:type="spellEnd"/>
      <w:r w:rsidRPr="002C799F">
        <w:t xml:space="preserve"> номером –     2623684401:01:001:0929, </w:t>
      </w:r>
      <w:proofErr w:type="spellStart"/>
      <w:r w:rsidRPr="002C799F">
        <w:t>площею</w:t>
      </w:r>
      <w:proofErr w:type="spellEnd"/>
      <w:r w:rsidRPr="002C799F">
        <w:t xml:space="preserve"> – 0,1450 га з коду 002.01 – </w:t>
      </w:r>
      <w:proofErr w:type="spellStart"/>
      <w:r w:rsidRPr="002C799F">
        <w:t>сіножаті</w:t>
      </w:r>
      <w:proofErr w:type="spellEnd"/>
      <w:r w:rsidRPr="002C799F">
        <w:t xml:space="preserve"> на код 008.03 – </w:t>
      </w:r>
      <w:proofErr w:type="spellStart"/>
      <w:r w:rsidRPr="002C799F">
        <w:t>землі</w:t>
      </w:r>
      <w:proofErr w:type="spellEnd"/>
      <w:r w:rsidRPr="002C799F">
        <w:t xml:space="preserve"> </w:t>
      </w:r>
      <w:proofErr w:type="spellStart"/>
      <w:r w:rsidRPr="002C799F">
        <w:t>під</w:t>
      </w:r>
      <w:proofErr w:type="spellEnd"/>
      <w:r w:rsidRPr="002C799F">
        <w:t xml:space="preserve"> </w:t>
      </w:r>
      <w:proofErr w:type="spellStart"/>
      <w:r w:rsidRPr="002C799F">
        <w:t>соціально-культурними</w:t>
      </w:r>
      <w:proofErr w:type="spellEnd"/>
      <w:r w:rsidRPr="002C799F">
        <w:t xml:space="preserve"> </w:t>
      </w:r>
      <w:proofErr w:type="spellStart"/>
      <w:r w:rsidRPr="002C799F">
        <w:t>об’єктами</w:t>
      </w:r>
      <w:proofErr w:type="spellEnd"/>
      <w:r w:rsidRPr="002C799F">
        <w:t>.</w:t>
      </w:r>
    </w:p>
    <w:p w14:paraId="69215046" w14:textId="77777777" w:rsidR="00D76077" w:rsidRPr="002C799F" w:rsidRDefault="00D76077" w:rsidP="00D76077">
      <w:pPr>
        <w:ind w:firstLine="709"/>
        <w:jc w:val="both"/>
      </w:pPr>
    </w:p>
    <w:p w14:paraId="3E117C53" w14:textId="77777777" w:rsidR="00D76077" w:rsidRPr="002C799F" w:rsidRDefault="00D76077" w:rsidP="00D76077">
      <w:pPr>
        <w:ind w:firstLine="709"/>
        <w:jc w:val="both"/>
      </w:pPr>
      <w:r w:rsidRPr="002C799F">
        <w:t xml:space="preserve">4. </w:t>
      </w:r>
      <w:proofErr w:type="spellStart"/>
      <w:r w:rsidRPr="002C799F">
        <w:t>Затвердити</w:t>
      </w:r>
      <w:proofErr w:type="spellEnd"/>
      <w:r w:rsidRPr="002C799F">
        <w:t xml:space="preserve"> жителю ________, гр. </w:t>
      </w:r>
      <w:proofErr w:type="spellStart"/>
      <w:r w:rsidRPr="002C799F">
        <w:t>Тодораку</w:t>
      </w:r>
      <w:proofErr w:type="spellEnd"/>
      <w:r w:rsidRPr="002C799F">
        <w:t xml:space="preserve"> </w:t>
      </w:r>
      <w:proofErr w:type="spellStart"/>
      <w:r w:rsidRPr="002C799F">
        <w:t>Дмитру</w:t>
      </w:r>
      <w:proofErr w:type="spellEnd"/>
      <w:r w:rsidRPr="002C799F">
        <w:t xml:space="preserve"> </w:t>
      </w:r>
      <w:proofErr w:type="spellStart"/>
      <w:r w:rsidRPr="002C799F">
        <w:t>Івановичу</w:t>
      </w:r>
      <w:proofErr w:type="spellEnd"/>
      <w:r w:rsidRPr="002C799F">
        <w:t xml:space="preserve">, проект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відведення</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цільове</w:t>
      </w:r>
      <w:proofErr w:type="spellEnd"/>
      <w:r w:rsidRPr="002C799F">
        <w:t xml:space="preserve"> </w:t>
      </w:r>
      <w:proofErr w:type="spellStart"/>
      <w:r w:rsidRPr="002C799F">
        <w:t>призначення</w:t>
      </w:r>
      <w:proofErr w:type="spellEnd"/>
      <w:r w:rsidRPr="002C799F">
        <w:t xml:space="preserve"> </w:t>
      </w:r>
      <w:proofErr w:type="spellStart"/>
      <w:r w:rsidRPr="002C799F">
        <w:t>якої</w:t>
      </w:r>
      <w:proofErr w:type="spellEnd"/>
      <w:r w:rsidRPr="002C799F">
        <w:t xml:space="preserve"> </w:t>
      </w:r>
      <w:proofErr w:type="spellStart"/>
      <w:r w:rsidRPr="002C799F">
        <w:t>змінюється</w:t>
      </w:r>
      <w:proofErr w:type="spellEnd"/>
      <w:r w:rsidRPr="002C799F">
        <w:t xml:space="preserve"> </w:t>
      </w:r>
      <w:proofErr w:type="spellStart"/>
      <w:r w:rsidRPr="002C799F">
        <w:t>із</w:t>
      </w:r>
      <w:proofErr w:type="spellEnd"/>
      <w:r w:rsidRPr="002C799F">
        <w:t xml:space="preserve"> земель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і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у </w:t>
      </w:r>
      <w:proofErr w:type="spellStart"/>
      <w:r w:rsidRPr="002C799F">
        <w:t>землі</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будівель</w:t>
      </w:r>
      <w:proofErr w:type="spellEnd"/>
      <w:r w:rsidRPr="002C799F">
        <w:t xml:space="preserve"> </w:t>
      </w:r>
      <w:proofErr w:type="spellStart"/>
      <w:r w:rsidRPr="002C799F">
        <w:t>торгівлі</w:t>
      </w:r>
      <w:proofErr w:type="spellEnd"/>
      <w:r w:rsidRPr="002C799F">
        <w:t xml:space="preserve">, </w:t>
      </w:r>
      <w:proofErr w:type="spellStart"/>
      <w:r w:rsidRPr="002C799F">
        <w:t>площею</w:t>
      </w:r>
      <w:proofErr w:type="spellEnd"/>
      <w:r w:rsidRPr="002C799F">
        <w:t xml:space="preserve"> 0,0267 га, в с. </w:t>
      </w:r>
      <w:proofErr w:type="spellStart"/>
      <w:r w:rsidRPr="002C799F">
        <w:t>Пістинь</w:t>
      </w:r>
      <w:proofErr w:type="spellEnd"/>
      <w:r w:rsidRPr="002C799F">
        <w:t xml:space="preserve">, </w:t>
      </w:r>
      <w:proofErr w:type="spellStart"/>
      <w:r w:rsidRPr="002C799F">
        <w:t>вул</w:t>
      </w:r>
      <w:proofErr w:type="spellEnd"/>
      <w:r w:rsidRPr="002C799F">
        <w:t xml:space="preserve">. </w:t>
      </w:r>
      <w:proofErr w:type="spellStart"/>
      <w:r w:rsidRPr="002C799F">
        <w:t>Лесі</w:t>
      </w:r>
      <w:proofErr w:type="spellEnd"/>
      <w:r w:rsidRPr="002C799F">
        <w:t xml:space="preserve"> </w:t>
      </w:r>
      <w:proofErr w:type="spellStart"/>
      <w:r w:rsidRPr="002C799F">
        <w:t>Українки</w:t>
      </w:r>
      <w:proofErr w:type="spellEnd"/>
      <w:r w:rsidRPr="002C799F">
        <w:t>.</w:t>
      </w:r>
    </w:p>
    <w:p w14:paraId="3FDB4F66" w14:textId="77777777" w:rsidR="00D76077" w:rsidRPr="002C799F" w:rsidRDefault="00D76077" w:rsidP="00D76077">
      <w:pPr>
        <w:ind w:firstLine="709"/>
        <w:jc w:val="both"/>
      </w:pPr>
      <w:r w:rsidRPr="002C799F">
        <w:t xml:space="preserve">4.2. </w:t>
      </w:r>
      <w:proofErr w:type="spellStart"/>
      <w:r w:rsidRPr="002C799F">
        <w:t>Змінити</w:t>
      </w:r>
      <w:proofErr w:type="spellEnd"/>
      <w:r w:rsidRPr="002C799F">
        <w:t xml:space="preserve"> </w:t>
      </w:r>
      <w:proofErr w:type="spellStart"/>
      <w:r w:rsidRPr="002C799F">
        <w:t>цільове</w:t>
      </w:r>
      <w:proofErr w:type="spellEnd"/>
      <w:r w:rsidRPr="002C799F">
        <w:t xml:space="preserve"> </w:t>
      </w:r>
      <w:proofErr w:type="spellStart"/>
      <w:r w:rsidRPr="002C799F">
        <w:t>призначення</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з </w:t>
      </w:r>
      <w:proofErr w:type="spellStart"/>
      <w:r w:rsidRPr="002C799F">
        <w:t>кадастровим</w:t>
      </w:r>
      <w:proofErr w:type="spellEnd"/>
      <w:r w:rsidRPr="002C799F">
        <w:t xml:space="preserve"> номером – 2623684401:01:001:0199, </w:t>
      </w:r>
      <w:proofErr w:type="spellStart"/>
      <w:r w:rsidRPr="002C799F">
        <w:t>площею</w:t>
      </w:r>
      <w:proofErr w:type="spellEnd"/>
      <w:r w:rsidRPr="002C799F">
        <w:t xml:space="preserve"> – 0,0267 га </w:t>
      </w:r>
      <w:proofErr w:type="spellStart"/>
      <w:r w:rsidRPr="002C799F">
        <w:t>із</w:t>
      </w:r>
      <w:proofErr w:type="spellEnd"/>
      <w:r w:rsidRPr="002C799F">
        <w:t xml:space="preserve"> земель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і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(02.01) у </w:t>
      </w:r>
      <w:proofErr w:type="spellStart"/>
      <w:r w:rsidRPr="002C799F">
        <w:t>землі</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будівель</w:t>
      </w:r>
      <w:proofErr w:type="spellEnd"/>
      <w:r w:rsidRPr="002C799F">
        <w:t xml:space="preserve"> </w:t>
      </w:r>
      <w:proofErr w:type="spellStart"/>
      <w:r w:rsidRPr="002C799F">
        <w:t>торгівлі</w:t>
      </w:r>
      <w:proofErr w:type="spellEnd"/>
      <w:r w:rsidRPr="002C799F">
        <w:t xml:space="preserve"> (03.07), в с. </w:t>
      </w:r>
      <w:proofErr w:type="spellStart"/>
      <w:r w:rsidRPr="002C799F">
        <w:t>Пістинь</w:t>
      </w:r>
      <w:proofErr w:type="spellEnd"/>
      <w:r w:rsidRPr="002C799F">
        <w:t xml:space="preserve">, </w:t>
      </w:r>
      <w:proofErr w:type="spellStart"/>
      <w:r w:rsidRPr="002C799F">
        <w:t>вул</w:t>
      </w:r>
      <w:proofErr w:type="spellEnd"/>
      <w:r w:rsidRPr="002C799F">
        <w:t xml:space="preserve">. </w:t>
      </w:r>
      <w:proofErr w:type="spellStart"/>
      <w:r w:rsidRPr="002C799F">
        <w:t>Лесі</w:t>
      </w:r>
      <w:proofErr w:type="spellEnd"/>
      <w:r w:rsidRPr="002C799F">
        <w:t xml:space="preserve"> </w:t>
      </w:r>
      <w:proofErr w:type="spellStart"/>
      <w:r w:rsidRPr="002C799F">
        <w:t>Українки</w:t>
      </w:r>
      <w:proofErr w:type="spellEnd"/>
      <w:r w:rsidRPr="002C799F">
        <w:t>.</w:t>
      </w:r>
    </w:p>
    <w:p w14:paraId="5B81CE53" w14:textId="77777777" w:rsidR="00D76077" w:rsidRPr="002C799F" w:rsidRDefault="00D76077" w:rsidP="00D76077">
      <w:pPr>
        <w:ind w:firstLine="709"/>
        <w:jc w:val="both"/>
      </w:pPr>
      <w:r w:rsidRPr="002C799F">
        <w:t xml:space="preserve">4.3. </w:t>
      </w:r>
      <w:proofErr w:type="spellStart"/>
      <w:r w:rsidRPr="002C799F">
        <w:t>Змінити</w:t>
      </w:r>
      <w:proofErr w:type="spellEnd"/>
      <w:r w:rsidRPr="002C799F">
        <w:t xml:space="preserve"> вид </w:t>
      </w:r>
      <w:proofErr w:type="spellStart"/>
      <w:r w:rsidRPr="002C799F">
        <w:t>угідь</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з </w:t>
      </w:r>
      <w:proofErr w:type="spellStart"/>
      <w:r w:rsidRPr="002C799F">
        <w:t>кадастровим</w:t>
      </w:r>
      <w:proofErr w:type="spellEnd"/>
      <w:r w:rsidRPr="002C799F">
        <w:t xml:space="preserve"> номером –     2623684401:01:001:0199, </w:t>
      </w:r>
      <w:proofErr w:type="spellStart"/>
      <w:r w:rsidRPr="002C799F">
        <w:t>площею</w:t>
      </w:r>
      <w:proofErr w:type="spellEnd"/>
      <w:r w:rsidRPr="002C799F">
        <w:t xml:space="preserve"> – 0,0267 га з коду 002.01 – </w:t>
      </w:r>
      <w:proofErr w:type="spellStart"/>
      <w:r w:rsidRPr="002C799F">
        <w:t>сіножаті</w:t>
      </w:r>
      <w:proofErr w:type="spellEnd"/>
      <w:r w:rsidRPr="002C799F">
        <w:t xml:space="preserve"> на код 008.03 – </w:t>
      </w:r>
      <w:proofErr w:type="spellStart"/>
      <w:r w:rsidRPr="002C799F">
        <w:t>землі</w:t>
      </w:r>
      <w:proofErr w:type="spellEnd"/>
      <w:r w:rsidRPr="002C799F">
        <w:t xml:space="preserve"> </w:t>
      </w:r>
      <w:proofErr w:type="spellStart"/>
      <w:r w:rsidRPr="002C799F">
        <w:t>під</w:t>
      </w:r>
      <w:proofErr w:type="spellEnd"/>
      <w:r w:rsidRPr="002C799F">
        <w:t xml:space="preserve"> </w:t>
      </w:r>
      <w:proofErr w:type="spellStart"/>
      <w:r w:rsidRPr="002C799F">
        <w:t>соціально-культурними</w:t>
      </w:r>
      <w:proofErr w:type="spellEnd"/>
      <w:r w:rsidRPr="002C799F">
        <w:t xml:space="preserve"> </w:t>
      </w:r>
      <w:proofErr w:type="spellStart"/>
      <w:r w:rsidRPr="002C799F">
        <w:t>об’єктами</w:t>
      </w:r>
      <w:proofErr w:type="spellEnd"/>
      <w:r w:rsidRPr="002C799F">
        <w:t>.</w:t>
      </w:r>
    </w:p>
    <w:p w14:paraId="1DD530ED" w14:textId="77777777" w:rsidR="00D76077" w:rsidRPr="002C799F" w:rsidRDefault="00D76077" w:rsidP="00D76077">
      <w:pPr>
        <w:ind w:firstLine="709"/>
        <w:jc w:val="both"/>
      </w:pPr>
    </w:p>
    <w:p w14:paraId="16C2C7B8" w14:textId="77777777" w:rsidR="00D76077" w:rsidRPr="002C799F" w:rsidRDefault="00D76077" w:rsidP="00D76077">
      <w:pPr>
        <w:ind w:firstLine="709"/>
        <w:jc w:val="both"/>
      </w:pPr>
      <w:bookmarkStart w:id="28" w:name="_Hlk210389458"/>
      <w:r w:rsidRPr="002C799F">
        <w:t xml:space="preserve">5. </w:t>
      </w:r>
      <w:proofErr w:type="spellStart"/>
      <w:r w:rsidRPr="002C799F">
        <w:t>Затвердити</w:t>
      </w:r>
      <w:proofErr w:type="spellEnd"/>
      <w:r w:rsidRPr="002C799F">
        <w:t xml:space="preserve"> жителю ________, гр. </w:t>
      </w:r>
      <w:proofErr w:type="spellStart"/>
      <w:r w:rsidRPr="002C799F">
        <w:t>Палійчуку</w:t>
      </w:r>
      <w:proofErr w:type="spellEnd"/>
      <w:r w:rsidRPr="002C799F">
        <w:t xml:space="preserve"> Василю </w:t>
      </w:r>
      <w:proofErr w:type="spellStart"/>
      <w:r w:rsidRPr="002C799F">
        <w:t>Івановичу</w:t>
      </w:r>
      <w:proofErr w:type="spellEnd"/>
      <w:r w:rsidRPr="002C799F">
        <w:t xml:space="preserve">, проект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відведення</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цільове</w:t>
      </w:r>
      <w:proofErr w:type="spellEnd"/>
      <w:r w:rsidRPr="002C799F">
        <w:t xml:space="preserve"> </w:t>
      </w:r>
      <w:proofErr w:type="spellStart"/>
      <w:r w:rsidRPr="002C799F">
        <w:t>призначення</w:t>
      </w:r>
      <w:proofErr w:type="spellEnd"/>
      <w:r w:rsidRPr="002C799F">
        <w:t xml:space="preserve"> </w:t>
      </w:r>
      <w:proofErr w:type="spellStart"/>
      <w:r w:rsidRPr="002C799F">
        <w:t>якої</w:t>
      </w:r>
      <w:proofErr w:type="spellEnd"/>
      <w:r w:rsidRPr="002C799F">
        <w:t xml:space="preserve"> </w:t>
      </w:r>
      <w:proofErr w:type="spellStart"/>
      <w:r w:rsidRPr="002C799F">
        <w:t>змінюється</w:t>
      </w:r>
      <w:proofErr w:type="spellEnd"/>
      <w:r w:rsidRPr="002C799F">
        <w:t xml:space="preserve"> </w:t>
      </w:r>
      <w:proofErr w:type="spellStart"/>
      <w:r w:rsidRPr="002C799F">
        <w:t>із</w:t>
      </w:r>
      <w:proofErr w:type="spellEnd"/>
      <w:r w:rsidRPr="002C799F">
        <w:t xml:space="preserve"> земель для </w:t>
      </w:r>
      <w:proofErr w:type="spellStart"/>
      <w:r w:rsidRPr="002C799F">
        <w:t>ведення</w:t>
      </w:r>
      <w:proofErr w:type="spellEnd"/>
      <w:r w:rsidRPr="002C799F">
        <w:t xml:space="preserve"> </w:t>
      </w:r>
      <w:proofErr w:type="spellStart"/>
      <w:r w:rsidRPr="002C799F">
        <w:t>особистого</w:t>
      </w:r>
      <w:proofErr w:type="spellEnd"/>
      <w:r w:rsidRPr="002C799F">
        <w:t xml:space="preserve"> </w:t>
      </w:r>
      <w:proofErr w:type="spellStart"/>
      <w:r w:rsidRPr="002C799F">
        <w:t>селянського</w:t>
      </w:r>
      <w:proofErr w:type="spellEnd"/>
      <w:r w:rsidRPr="002C799F">
        <w:t xml:space="preserve"> </w:t>
      </w:r>
      <w:proofErr w:type="spellStart"/>
      <w:r w:rsidRPr="002C799F">
        <w:t>господарства</w:t>
      </w:r>
      <w:proofErr w:type="spellEnd"/>
      <w:r w:rsidRPr="002C799F">
        <w:t xml:space="preserve"> у </w:t>
      </w:r>
      <w:proofErr w:type="spellStart"/>
      <w:r w:rsidRPr="002C799F">
        <w:t>землі</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і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w:t>
      </w:r>
      <w:proofErr w:type="spellStart"/>
      <w:r w:rsidRPr="002C799F">
        <w:t>площею</w:t>
      </w:r>
      <w:proofErr w:type="spellEnd"/>
      <w:r w:rsidRPr="002C799F">
        <w:t xml:space="preserve"> 0,1500 га, в с. Город, </w:t>
      </w:r>
      <w:proofErr w:type="spellStart"/>
      <w:r w:rsidRPr="002C799F">
        <w:t>вул</w:t>
      </w:r>
      <w:proofErr w:type="spellEnd"/>
      <w:r w:rsidRPr="002C799F">
        <w:t xml:space="preserve">. </w:t>
      </w:r>
      <w:proofErr w:type="spellStart"/>
      <w:r w:rsidRPr="002C799F">
        <w:t>Незалежності</w:t>
      </w:r>
      <w:proofErr w:type="spellEnd"/>
      <w:r w:rsidRPr="002C799F">
        <w:t>.</w:t>
      </w:r>
    </w:p>
    <w:p w14:paraId="4974AC98" w14:textId="77777777" w:rsidR="00D76077" w:rsidRPr="002C799F" w:rsidRDefault="00D76077" w:rsidP="00D76077">
      <w:pPr>
        <w:ind w:firstLine="709"/>
        <w:jc w:val="both"/>
      </w:pPr>
      <w:r w:rsidRPr="002C799F">
        <w:t xml:space="preserve">5.2. </w:t>
      </w:r>
      <w:proofErr w:type="spellStart"/>
      <w:r w:rsidRPr="002C799F">
        <w:t>Змінити</w:t>
      </w:r>
      <w:proofErr w:type="spellEnd"/>
      <w:r w:rsidRPr="002C799F">
        <w:t xml:space="preserve"> </w:t>
      </w:r>
      <w:proofErr w:type="spellStart"/>
      <w:r w:rsidRPr="002C799F">
        <w:t>цільове</w:t>
      </w:r>
      <w:proofErr w:type="spellEnd"/>
      <w:r w:rsidRPr="002C799F">
        <w:t xml:space="preserve"> </w:t>
      </w:r>
      <w:proofErr w:type="spellStart"/>
      <w:r w:rsidRPr="002C799F">
        <w:t>призначення</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з </w:t>
      </w:r>
      <w:proofErr w:type="spellStart"/>
      <w:r w:rsidRPr="002C799F">
        <w:t>кадастровим</w:t>
      </w:r>
      <w:proofErr w:type="spellEnd"/>
      <w:r w:rsidRPr="002C799F">
        <w:t xml:space="preserve"> номером – 2623683001:01:001:0088, </w:t>
      </w:r>
      <w:proofErr w:type="spellStart"/>
      <w:r w:rsidRPr="002C799F">
        <w:t>площею</w:t>
      </w:r>
      <w:proofErr w:type="spellEnd"/>
      <w:r w:rsidRPr="002C799F">
        <w:t xml:space="preserve"> – 0,1500 га </w:t>
      </w:r>
      <w:proofErr w:type="spellStart"/>
      <w:r w:rsidRPr="002C799F">
        <w:t>із</w:t>
      </w:r>
      <w:proofErr w:type="spellEnd"/>
      <w:r w:rsidRPr="002C799F">
        <w:t xml:space="preserve"> земель для </w:t>
      </w:r>
      <w:proofErr w:type="spellStart"/>
      <w:r w:rsidRPr="002C799F">
        <w:t>ведення</w:t>
      </w:r>
      <w:proofErr w:type="spellEnd"/>
      <w:r w:rsidRPr="002C799F">
        <w:t xml:space="preserve"> </w:t>
      </w:r>
      <w:proofErr w:type="spellStart"/>
      <w:r w:rsidRPr="002C799F">
        <w:t>особистого</w:t>
      </w:r>
      <w:proofErr w:type="spellEnd"/>
      <w:r w:rsidRPr="002C799F">
        <w:t xml:space="preserve"> </w:t>
      </w:r>
      <w:proofErr w:type="spellStart"/>
      <w:r w:rsidRPr="002C799F">
        <w:t>селянського</w:t>
      </w:r>
      <w:proofErr w:type="spellEnd"/>
      <w:r w:rsidRPr="002C799F">
        <w:t xml:space="preserve"> </w:t>
      </w:r>
      <w:proofErr w:type="spellStart"/>
      <w:r w:rsidRPr="002C799F">
        <w:t>господарства</w:t>
      </w:r>
      <w:proofErr w:type="spellEnd"/>
      <w:r w:rsidRPr="002C799F">
        <w:t xml:space="preserve"> (01.03) у </w:t>
      </w:r>
      <w:proofErr w:type="spellStart"/>
      <w:r w:rsidRPr="002C799F">
        <w:t>землі</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і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(02.01), в с. Город, </w:t>
      </w:r>
      <w:proofErr w:type="spellStart"/>
      <w:r w:rsidRPr="002C799F">
        <w:t>вул</w:t>
      </w:r>
      <w:proofErr w:type="spellEnd"/>
      <w:r w:rsidRPr="002C799F">
        <w:t xml:space="preserve">. </w:t>
      </w:r>
      <w:proofErr w:type="spellStart"/>
      <w:r w:rsidRPr="002C799F">
        <w:t>Незалежності</w:t>
      </w:r>
      <w:proofErr w:type="spellEnd"/>
      <w:r w:rsidRPr="002C799F">
        <w:t>.</w:t>
      </w:r>
    </w:p>
    <w:p w14:paraId="1C0E1964" w14:textId="77777777" w:rsidR="00D76077" w:rsidRPr="002C799F" w:rsidRDefault="00D76077" w:rsidP="00D76077">
      <w:pPr>
        <w:ind w:firstLine="709"/>
        <w:jc w:val="both"/>
      </w:pPr>
      <w:r w:rsidRPr="002C799F">
        <w:t xml:space="preserve">5.3. </w:t>
      </w:r>
      <w:proofErr w:type="spellStart"/>
      <w:r w:rsidRPr="002C799F">
        <w:t>Змінити</w:t>
      </w:r>
      <w:proofErr w:type="spellEnd"/>
      <w:r w:rsidRPr="002C799F">
        <w:t xml:space="preserve"> вид </w:t>
      </w:r>
      <w:proofErr w:type="spellStart"/>
      <w:r w:rsidRPr="002C799F">
        <w:t>угідь</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з </w:t>
      </w:r>
      <w:proofErr w:type="spellStart"/>
      <w:r w:rsidRPr="002C799F">
        <w:t>кадастровим</w:t>
      </w:r>
      <w:proofErr w:type="spellEnd"/>
      <w:r w:rsidRPr="002C799F">
        <w:t xml:space="preserve"> номером –     2623683001:01:001:0088, </w:t>
      </w:r>
      <w:proofErr w:type="spellStart"/>
      <w:r w:rsidRPr="002C799F">
        <w:t>площею</w:t>
      </w:r>
      <w:proofErr w:type="spellEnd"/>
      <w:r w:rsidRPr="002C799F">
        <w:t xml:space="preserve"> - 0,1500 га з коду 002.03 – </w:t>
      </w:r>
      <w:proofErr w:type="spellStart"/>
      <w:r w:rsidRPr="002C799F">
        <w:t>багаторічні</w:t>
      </w:r>
      <w:proofErr w:type="spellEnd"/>
      <w:r w:rsidRPr="002C799F">
        <w:t xml:space="preserve"> </w:t>
      </w:r>
      <w:proofErr w:type="spellStart"/>
      <w:r w:rsidRPr="002C799F">
        <w:t>насадження</w:t>
      </w:r>
      <w:proofErr w:type="spellEnd"/>
      <w:r w:rsidRPr="002C799F">
        <w:t xml:space="preserve"> (</w:t>
      </w:r>
      <w:proofErr w:type="spellStart"/>
      <w:r w:rsidRPr="002C799F">
        <w:t>площею</w:t>
      </w:r>
      <w:proofErr w:type="spellEnd"/>
      <w:r w:rsidRPr="002C799F">
        <w:t xml:space="preserve"> 0,1109 га) </w:t>
      </w:r>
      <w:proofErr w:type="gramStart"/>
      <w:r w:rsidRPr="002C799F">
        <w:t>та  з</w:t>
      </w:r>
      <w:proofErr w:type="gramEnd"/>
      <w:r w:rsidRPr="002C799F">
        <w:t xml:space="preserve"> коду 007.01 – </w:t>
      </w:r>
      <w:proofErr w:type="spellStart"/>
      <w:r w:rsidRPr="002C799F">
        <w:t>малоповерхова</w:t>
      </w:r>
      <w:proofErr w:type="spellEnd"/>
      <w:r w:rsidRPr="002C799F">
        <w:t xml:space="preserve"> </w:t>
      </w:r>
      <w:proofErr w:type="spellStart"/>
      <w:r w:rsidRPr="002C799F">
        <w:t>забудова</w:t>
      </w:r>
      <w:proofErr w:type="spellEnd"/>
      <w:r w:rsidRPr="002C799F">
        <w:t xml:space="preserve"> (</w:t>
      </w:r>
      <w:proofErr w:type="spellStart"/>
      <w:r w:rsidRPr="002C799F">
        <w:t>площею</w:t>
      </w:r>
      <w:proofErr w:type="spellEnd"/>
      <w:r w:rsidRPr="002C799F">
        <w:t xml:space="preserve"> 0,0391 га) на код 007.01 – </w:t>
      </w:r>
      <w:proofErr w:type="spellStart"/>
      <w:r w:rsidRPr="002C799F">
        <w:t>малоповерхова</w:t>
      </w:r>
      <w:proofErr w:type="spellEnd"/>
      <w:r w:rsidRPr="002C799F">
        <w:t xml:space="preserve"> </w:t>
      </w:r>
      <w:proofErr w:type="spellStart"/>
      <w:r w:rsidRPr="002C799F">
        <w:t>забудова</w:t>
      </w:r>
      <w:proofErr w:type="spellEnd"/>
      <w:r w:rsidRPr="002C799F">
        <w:t>.</w:t>
      </w:r>
    </w:p>
    <w:p w14:paraId="63F0C075" w14:textId="77777777" w:rsidR="00D76077" w:rsidRPr="002C799F" w:rsidRDefault="00D76077" w:rsidP="00D76077">
      <w:pPr>
        <w:ind w:firstLine="709"/>
        <w:jc w:val="both"/>
      </w:pPr>
    </w:p>
    <w:p w14:paraId="26142C03" w14:textId="77777777" w:rsidR="00D76077" w:rsidRPr="002C799F" w:rsidRDefault="00D76077" w:rsidP="00D76077">
      <w:pPr>
        <w:ind w:firstLine="709"/>
        <w:jc w:val="both"/>
      </w:pPr>
      <w:r w:rsidRPr="002C799F">
        <w:t xml:space="preserve">6. </w:t>
      </w:r>
      <w:proofErr w:type="spellStart"/>
      <w:r w:rsidRPr="002C799F">
        <w:t>Затвердити</w:t>
      </w:r>
      <w:proofErr w:type="spellEnd"/>
      <w:r w:rsidRPr="002C799F">
        <w:t xml:space="preserve"> жителю ________, гр. </w:t>
      </w:r>
      <w:proofErr w:type="spellStart"/>
      <w:r w:rsidRPr="002C799F">
        <w:t>Якібчуку</w:t>
      </w:r>
      <w:proofErr w:type="spellEnd"/>
      <w:r w:rsidRPr="002C799F">
        <w:t xml:space="preserve"> Михайлу </w:t>
      </w:r>
      <w:proofErr w:type="spellStart"/>
      <w:r w:rsidRPr="002C799F">
        <w:t>Юрійовичу</w:t>
      </w:r>
      <w:proofErr w:type="spellEnd"/>
      <w:r w:rsidRPr="002C799F">
        <w:t xml:space="preserve">, </w:t>
      </w:r>
      <w:proofErr w:type="spellStart"/>
      <w:r w:rsidRPr="002C799F">
        <w:t>від</w:t>
      </w:r>
      <w:proofErr w:type="spellEnd"/>
      <w:r w:rsidRPr="002C799F">
        <w:t xml:space="preserve"> </w:t>
      </w:r>
      <w:proofErr w:type="spellStart"/>
      <w:r w:rsidRPr="002C799F">
        <w:t>імені</w:t>
      </w:r>
      <w:proofErr w:type="spellEnd"/>
      <w:r w:rsidRPr="002C799F">
        <w:t xml:space="preserve"> </w:t>
      </w:r>
      <w:proofErr w:type="spellStart"/>
      <w:r w:rsidRPr="002C799F">
        <w:t>якого</w:t>
      </w:r>
      <w:proofErr w:type="spellEnd"/>
      <w:r w:rsidRPr="002C799F">
        <w:t xml:space="preserve"> </w:t>
      </w:r>
      <w:proofErr w:type="spellStart"/>
      <w:r w:rsidRPr="002C799F">
        <w:t>згідно</w:t>
      </w:r>
      <w:proofErr w:type="spellEnd"/>
      <w:r w:rsidRPr="002C799F">
        <w:t xml:space="preserve"> </w:t>
      </w:r>
      <w:proofErr w:type="spellStart"/>
      <w:r w:rsidRPr="002C799F">
        <w:t>довіреності</w:t>
      </w:r>
      <w:proofErr w:type="spellEnd"/>
      <w:r w:rsidRPr="002C799F">
        <w:t xml:space="preserve"> ________ </w:t>
      </w:r>
      <w:proofErr w:type="spellStart"/>
      <w:r w:rsidRPr="002C799F">
        <w:t>діє</w:t>
      </w:r>
      <w:proofErr w:type="spellEnd"/>
      <w:r w:rsidRPr="002C799F">
        <w:t xml:space="preserve"> </w:t>
      </w:r>
      <w:proofErr w:type="spellStart"/>
      <w:r w:rsidRPr="002C799F">
        <w:t>Грималюк</w:t>
      </w:r>
      <w:proofErr w:type="spellEnd"/>
      <w:r w:rsidRPr="002C799F">
        <w:t xml:space="preserve"> </w:t>
      </w:r>
      <w:proofErr w:type="spellStart"/>
      <w:r w:rsidRPr="002C799F">
        <w:t>Віктор</w:t>
      </w:r>
      <w:proofErr w:type="spellEnd"/>
      <w:r w:rsidRPr="002C799F">
        <w:t xml:space="preserve"> </w:t>
      </w:r>
      <w:proofErr w:type="spellStart"/>
      <w:r w:rsidRPr="002C799F">
        <w:t>Васильович</w:t>
      </w:r>
      <w:proofErr w:type="spellEnd"/>
      <w:r w:rsidRPr="002C799F">
        <w:t xml:space="preserve">, проект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відведення</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цільове</w:t>
      </w:r>
      <w:proofErr w:type="spellEnd"/>
      <w:r w:rsidRPr="002C799F">
        <w:t xml:space="preserve"> </w:t>
      </w:r>
      <w:proofErr w:type="spellStart"/>
      <w:r w:rsidRPr="002C799F">
        <w:t>призначення</w:t>
      </w:r>
      <w:proofErr w:type="spellEnd"/>
      <w:r w:rsidRPr="002C799F">
        <w:t xml:space="preserve"> </w:t>
      </w:r>
      <w:proofErr w:type="spellStart"/>
      <w:r w:rsidRPr="002C799F">
        <w:t>якої</w:t>
      </w:r>
      <w:proofErr w:type="spellEnd"/>
      <w:r w:rsidRPr="002C799F">
        <w:t xml:space="preserve"> </w:t>
      </w:r>
      <w:proofErr w:type="spellStart"/>
      <w:r w:rsidRPr="002C799F">
        <w:t>змінюється</w:t>
      </w:r>
      <w:proofErr w:type="spellEnd"/>
      <w:r w:rsidRPr="002C799F">
        <w:t xml:space="preserve"> </w:t>
      </w:r>
      <w:proofErr w:type="spellStart"/>
      <w:r w:rsidRPr="002C799F">
        <w:t>із</w:t>
      </w:r>
      <w:proofErr w:type="spellEnd"/>
      <w:r w:rsidRPr="002C799F">
        <w:t xml:space="preserve"> земель для </w:t>
      </w:r>
      <w:proofErr w:type="spellStart"/>
      <w:r w:rsidRPr="002C799F">
        <w:t>ведення</w:t>
      </w:r>
      <w:proofErr w:type="spellEnd"/>
      <w:r w:rsidRPr="002C799F">
        <w:t xml:space="preserve"> </w:t>
      </w:r>
      <w:proofErr w:type="spellStart"/>
      <w:r w:rsidRPr="002C799F">
        <w:t>особистого</w:t>
      </w:r>
      <w:proofErr w:type="spellEnd"/>
      <w:r w:rsidRPr="002C799F">
        <w:t xml:space="preserve"> </w:t>
      </w:r>
      <w:proofErr w:type="spellStart"/>
      <w:r w:rsidRPr="002C799F">
        <w:t>селянського</w:t>
      </w:r>
      <w:proofErr w:type="spellEnd"/>
      <w:r w:rsidRPr="002C799F">
        <w:t xml:space="preserve"> </w:t>
      </w:r>
      <w:proofErr w:type="spellStart"/>
      <w:r w:rsidRPr="002C799F">
        <w:t>господарства</w:t>
      </w:r>
      <w:proofErr w:type="spellEnd"/>
      <w:r w:rsidRPr="002C799F">
        <w:t xml:space="preserve"> у </w:t>
      </w:r>
      <w:proofErr w:type="spellStart"/>
      <w:r w:rsidRPr="002C799F">
        <w:t>землі</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і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w:t>
      </w:r>
      <w:proofErr w:type="spellStart"/>
      <w:r w:rsidRPr="002C799F">
        <w:t>площею</w:t>
      </w:r>
      <w:proofErr w:type="spellEnd"/>
      <w:r w:rsidRPr="002C799F">
        <w:t xml:space="preserve"> 0,2794 га, в с. </w:t>
      </w:r>
      <w:proofErr w:type="spellStart"/>
      <w:r w:rsidRPr="002C799F">
        <w:t>Річка</w:t>
      </w:r>
      <w:proofErr w:type="spellEnd"/>
      <w:r w:rsidRPr="002C799F">
        <w:t xml:space="preserve">, </w:t>
      </w:r>
      <w:proofErr w:type="spellStart"/>
      <w:r w:rsidRPr="002C799F">
        <w:t>вул</w:t>
      </w:r>
      <w:proofErr w:type="spellEnd"/>
      <w:r w:rsidRPr="002C799F">
        <w:t>. Погар.</w:t>
      </w:r>
    </w:p>
    <w:p w14:paraId="6EE92AF4" w14:textId="77777777" w:rsidR="00D76077" w:rsidRPr="002C799F" w:rsidRDefault="00D76077" w:rsidP="00D76077">
      <w:pPr>
        <w:ind w:firstLine="709"/>
        <w:jc w:val="both"/>
      </w:pPr>
      <w:r w:rsidRPr="002C799F">
        <w:t xml:space="preserve">6.2. </w:t>
      </w:r>
      <w:proofErr w:type="spellStart"/>
      <w:r w:rsidRPr="002C799F">
        <w:t>Змінити</w:t>
      </w:r>
      <w:proofErr w:type="spellEnd"/>
      <w:r w:rsidRPr="002C799F">
        <w:t xml:space="preserve"> </w:t>
      </w:r>
      <w:proofErr w:type="spellStart"/>
      <w:r w:rsidRPr="002C799F">
        <w:t>цільове</w:t>
      </w:r>
      <w:proofErr w:type="spellEnd"/>
      <w:r w:rsidRPr="002C799F">
        <w:t xml:space="preserve"> </w:t>
      </w:r>
      <w:proofErr w:type="spellStart"/>
      <w:r w:rsidRPr="002C799F">
        <w:t>призначення</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з </w:t>
      </w:r>
      <w:proofErr w:type="spellStart"/>
      <w:r w:rsidRPr="002C799F">
        <w:t>кадастровим</w:t>
      </w:r>
      <w:proofErr w:type="spellEnd"/>
      <w:r w:rsidRPr="002C799F">
        <w:t xml:space="preserve"> номером – 2623684801:01:001:0220, </w:t>
      </w:r>
      <w:proofErr w:type="spellStart"/>
      <w:r w:rsidRPr="002C799F">
        <w:t>площею</w:t>
      </w:r>
      <w:proofErr w:type="spellEnd"/>
      <w:r w:rsidRPr="002C799F">
        <w:t xml:space="preserve"> – 0,2794 га </w:t>
      </w:r>
      <w:proofErr w:type="spellStart"/>
      <w:r w:rsidRPr="002C799F">
        <w:t>із</w:t>
      </w:r>
      <w:proofErr w:type="spellEnd"/>
      <w:r w:rsidRPr="002C799F">
        <w:t xml:space="preserve"> земель для </w:t>
      </w:r>
      <w:proofErr w:type="spellStart"/>
      <w:r w:rsidRPr="002C799F">
        <w:t>ведення</w:t>
      </w:r>
      <w:proofErr w:type="spellEnd"/>
      <w:r w:rsidRPr="002C799F">
        <w:t xml:space="preserve"> </w:t>
      </w:r>
      <w:proofErr w:type="spellStart"/>
      <w:r w:rsidRPr="002C799F">
        <w:t>особистого</w:t>
      </w:r>
      <w:proofErr w:type="spellEnd"/>
      <w:r w:rsidRPr="002C799F">
        <w:t xml:space="preserve"> </w:t>
      </w:r>
      <w:proofErr w:type="spellStart"/>
      <w:r w:rsidRPr="002C799F">
        <w:t>селянського</w:t>
      </w:r>
      <w:proofErr w:type="spellEnd"/>
      <w:r w:rsidRPr="002C799F">
        <w:t xml:space="preserve"> </w:t>
      </w:r>
      <w:proofErr w:type="spellStart"/>
      <w:r w:rsidRPr="002C799F">
        <w:t>господарства</w:t>
      </w:r>
      <w:proofErr w:type="spellEnd"/>
      <w:r w:rsidRPr="002C799F">
        <w:t xml:space="preserve"> (01.03) у </w:t>
      </w:r>
      <w:proofErr w:type="spellStart"/>
      <w:r w:rsidRPr="002C799F">
        <w:t>землі</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і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(02.01), в с. </w:t>
      </w:r>
      <w:proofErr w:type="spellStart"/>
      <w:r w:rsidRPr="002C799F">
        <w:t>Річка</w:t>
      </w:r>
      <w:proofErr w:type="spellEnd"/>
      <w:r w:rsidRPr="002C799F">
        <w:t xml:space="preserve">, </w:t>
      </w:r>
      <w:proofErr w:type="spellStart"/>
      <w:r w:rsidRPr="002C799F">
        <w:t>вул</w:t>
      </w:r>
      <w:proofErr w:type="spellEnd"/>
      <w:r w:rsidRPr="002C799F">
        <w:t>. Погар.</w:t>
      </w:r>
    </w:p>
    <w:p w14:paraId="0221D7DE" w14:textId="77777777" w:rsidR="00D76077" w:rsidRPr="002C799F" w:rsidRDefault="00D76077" w:rsidP="00D76077">
      <w:pPr>
        <w:ind w:firstLine="709"/>
        <w:jc w:val="both"/>
      </w:pPr>
      <w:r w:rsidRPr="002C799F">
        <w:t xml:space="preserve">6.3. </w:t>
      </w:r>
      <w:proofErr w:type="spellStart"/>
      <w:r w:rsidRPr="002C799F">
        <w:t>Змінити</w:t>
      </w:r>
      <w:proofErr w:type="spellEnd"/>
      <w:r w:rsidRPr="002C799F">
        <w:t xml:space="preserve"> вид </w:t>
      </w:r>
      <w:proofErr w:type="spellStart"/>
      <w:r w:rsidRPr="002C799F">
        <w:t>угідь</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з </w:t>
      </w:r>
      <w:proofErr w:type="spellStart"/>
      <w:r w:rsidRPr="002C799F">
        <w:t>кадастровим</w:t>
      </w:r>
      <w:proofErr w:type="spellEnd"/>
      <w:r w:rsidRPr="002C799F">
        <w:t xml:space="preserve"> номером –     2623684801:01:001:0220, </w:t>
      </w:r>
      <w:proofErr w:type="spellStart"/>
      <w:r w:rsidRPr="002C799F">
        <w:t>площею</w:t>
      </w:r>
      <w:proofErr w:type="spellEnd"/>
      <w:r w:rsidRPr="002C799F">
        <w:t xml:space="preserve"> – 0,2794 га з коду 002.01 – </w:t>
      </w:r>
      <w:proofErr w:type="spellStart"/>
      <w:r w:rsidRPr="002C799F">
        <w:t>сіножаті</w:t>
      </w:r>
      <w:proofErr w:type="spellEnd"/>
      <w:r w:rsidRPr="002C799F">
        <w:t xml:space="preserve"> на код 007.01 – </w:t>
      </w:r>
      <w:proofErr w:type="spellStart"/>
      <w:r w:rsidRPr="002C799F">
        <w:t>малоповерхова</w:t>
      </w:r>
      <w:proofErr w:type="spellEnd"/>
      <w:r w:rsidRPr="002C799F">
        <w:t xml:space="preserve"> </w:t>
      </w:r>
      <w:proofErr w:type="spellStart"/>
      <w:r w:rsidRPr="002C799F">
        <w:t>забудова</w:t>
      </w:r>
      <w:proofErr w:type="spellEnd"/>
      <w:r w:rsidRPr="002C799F">
        <w:t>.</w:t>
      </w:r>
    </w:p>
    <w:p w14:paraId="676311A0" w14:textId="77777777" w:rsidR="00D76077" w:rsidRPr="002C799F" w:rsidRDefault="00D76077" w:rsidP="00D76077">
      <w:pPr>
        <w:ind w:firstLine="709"/>
        <w:jc w:val="both"/>
      </w:pPr>
    </w:p>
    <w:p w14:paraId="5EA806E2" w14:textId="77777777" w:rsidR="00D76077" w:rsidRPr="002C799F" w:rsidRDefault="00D76077" w:rsidP="00D76077">
      <w:pPr>
        <w:ind w:firstLine="709"/>
        <w:jc w:val="both"/>
      </w:pPr>
      <w:r w:rsidRPr="002C799F">
        <w:t xml:space="preserve">7. </w:t>
      </w:r>
      <w:proofErr w:type="spellStart"/>
      <w:r w:rsidRPr="002C799F">
        <w:t>Затвердити</w:t>
      </w:r>
      <w:proofErr w:type="spellEnd"/>
      <w:r w:rsidRPr="002C799F">
        <w:t xml:space="preserve"> </w:t>
      </w:r>
      <w:proofErr w:type="spellStart"/>
      <w:r w:rsidRPr="002C799F">
        <w:t>жительці</w:t>
      </w:r>
      <w:proofErr w:type="spellEnd"/>
      <w:r w:rsidRPr="002C799F">
        <w:t xml:space="preserve"> ________, гр. </w:t>
      </w:r>
      <w:proofErr w:type="spellStart"/>
      <w:r w:rsidRPr="002C799F">
        <w:t>Бович</w:t>
      </w:r>
      <w:proofErr w:type="spellEnd"/>
      <w:r w:rsidRPr="002C799F">
        <w:t xml:space="preserve"> </w:t>
      </w:r>
      <w:proofErr w:type="spellStart"/>
      <w:r w:rsidRPr="002C799F">
        <w:t>Світлані</w:t>
      </w:r>
      <w:proofErr w:type="spellEnd"/>
      <w:r w:rsidRPr="002C799F">
        <w:t xml:space="preserve"> </w:t>
      </w:r>
      <w:proofErr w:type="spellStart"/>
      <w:r w:rsidRPr="002C799F">
        <w:t>Петрівні</w:t>
      </w:r>
      <w:proofErr w:type="spellEnd"/>
      <w:r w:rsidRPr="002C799F">
        <w:t xml:space="preserve">, проект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відведення</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цільове</w:t>
      </w:r>
      <w:proofErr w:type="spellEnd"/>
      <w:r w:rsidRPr="002C799F">
        <w:t xml:space="preserve"> </w:t>
      </w:r>
      <w:proofErr w:type="spellStart"/>
      <w:r w:rsidRPr="002C799F">
        <w:t>призначення</w:t>
      </w:r>
      <w:proofErr w:type="spellEnd"/>
      <w:r w:rsidRPr="002C799F">
        <w:t xml:space="preserve"> </w:t>
      </w:r>
      <w:proofErr w:type="spellStart"/>
      <w:r w:rsidRPr="002C799F">
        <w:t>якої</w:t>
      </w:r>
      <w:proofErr w:type="spellEnd"/>
      <w:r w:rsidRPr="002C799F">
        <w:t xml:space="preserve"> </w:t>
      </w:r>
      <w:proofErr w:type="spellStart"/>
      <w:r w:rsidRPr="002C799F">
        <w:t>змінюється</w:t>
      </w:r>
      <w:proofErr w:type="spellEnd"/>
      <w:r w:rsidRPr="002C799F">
        <w:t xml:space="preserve"> </w:t>
      </w:r>
      <w:proofErr w:type="spellStart"/>
      <w:r w:rsidRPr="002C799F">
        <w:t>із</w:t>
      </w:r>
      <w:proofErr w:type="spellEnd"/>
      <w:r w:rsidRPr="002C799F">
        <w:t xml:space="preserve"> земель для </w:t>
      </w:r>
      <w:proofErr w:type="spellStart"/>
      <w:r w:rsidRPr="002C799F">
        <w:t>ведення</w:t>
      </w:r>
      <w:proofErr w:type="spellEnd"/>
      <w:r w:rsidRPr="002C799F">
        <w:t xml:space="preserve"> </w:t>
      </w:r>
      <w:proofErr w:type="spellStart"/>
      <w:r w:rsidRPr="002C799F">
        <w:t>особистого</w:t>
      </w:r>
      <w:proofErr w:type="spellEnd"/>
      <w:r w:rsidRPr="002C799F">
        <w:t xml:space="preserve"> </w:t>
      </w:r>
      <w:proofErr w:type="spellStart"/>
      <w:r w:rsidRPr="002C799F">
        <w:t>селянського</w:t>
      </w:r>
      <w:proofErr w:type="spellEnd"/>
      <w:r w:rsidRPr="002C799F">
        <w:t xml:space="preserve"> </w:t>
      </w:r>
      <w:proofErr w:type="spellStart"/>
      <w:r w:rsidRPr="002C799F">
        <w:t>господарства</w:t>
      </w:r>
      <w:proofErr w:type="spellEnd"/>
      <w:r w:rsidRPr="002C799F">
        <w:t xml:space="preserve"> у </w:t>
      </w:r>
      <w:proofErr w:type="spellStart"/>
      <w:r w:rsidRPr="002C799F">
        <w:t>землі</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і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w:t>
      </w:r>
      <w:proofErr w:type="spellStart"/>
      <w:r w:rsidRPr="002C799F">
        <w:t>площею</w:t>
      </w:r>
      <w:proofErr w:type="spellEnd"/>
      <w:r w:rsidRPr="002C799F">
        <w:t xml:space="preserve"> 0,1724 га, в м. </w:t>
      </w:r>
      <w:proofErr w:type="spellStart"/>
      <w:r w:rsidRPr="002C799F">
        <w:t>Косів</w:t>
      </w:r>
      <w:proofErr w:type="spellEnd"/>
      <w:r w:rsidRPr="002C799F">
        <w:t xml:space="preserve">, </w:t>
      </w:r>
      <w:proofErr w:type="spellStart"/>
      <w:r w:rsidRPr="002C799F">
        <w:t>вул</w:t>
      </w:r>
      <w:proofErr w:type="spellEnd"/>
      <w:r w:rsidRPr="002C799F">
        <w:t xml:space="preserve">. </w:t>
      </w:r>
      <w:proofErr w:type="spellStart"/>
      <w:r w:rsidRPr="002C799F">
        <w:t>Лісна</w:t>
      </w:r>
      <w:proofErr w:type="spellEnd"/>
      <w:r w:rsidRPr="002C799F">
        <w:t>.</w:t>
      </w:r>
    </w:p>
    <w:p w14:paraId="6F1D0230" w14:textId="77777777" w:rsidR="00D76077" w:rsidRPr="002C799F" w:rsidRDefault="00D76077" w:rsidP="00D76077">
      <w:pPr>
        <w:ind w:firstLine="709"/>
        <w:jc w:val="both"/>
      </w:pPr>
      <w:r w:rsidRPr="002C799F">
        <w:lastRenderedPageBreak/>
        <w:t xml:space="preserve">7.2. </w:t>
      </w:r>
      <w:proofErr w:type="spellStart"/>
      <w:r w:rsidRPr="002C799F">
        <w:t>Змінити</w:t>
      </w:r>
      <w:proofErr w:type="spellEnd"/>
      <w:r w:rsidRPr="002C799F">
        <w:t xml:space="preserve"> </w:t>
      </w:r>
      <w:proofErr w:type="spellStart"/>
      <w:r w:rsidRPr="002C799F">
        <w:t>цільове</w:t>
      </w:r>
      <w:proofErr w:type="spellEnd"/>
      <w:r w:rsidRPr="002C799F">
        <w:t xml:space="preserve"> </w:t>
      </w:r>
      <w:proofErr w:type="spellStart"/>
      <w:r w:rsidRPr="002C799F">
        <w:t>призначення</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з </w:t>
      </w:r>
      <w:proofErr w:type="spellStart"/>
      <w:r w:rsidRPr="002C799F">
        <w:t>кадастровим</w:t>
      </w:r>
      <w:proofErr w:type="spellEnd"/>
      <w:r w:rsidRPr="002C799F">
        <w:t xml:space="preserve"> номером – 2623610100:02:006:0026, </w:t>
      </w:r>
      <w:proofErr w:type="spellStart"/>
      <w:r w:rsidRPr="002C799F">
        <w:t>площею</w:t>
      </w:r>
      <w:proofErr w:type="spellEnd"/>
      <w:r w:rsidRPr="002C799F">
        <w:t xml:space="preserve"> – 0,1724 га </w:t>
      </w:r>
      <w:proofErr w:type="spellStart"/>
      <w:r w:rsidRPr="002C799F">
        <w:t>із</w:t>
      </w:r>
      <w:proofErr w:type="spellEnd"/>
      <w:r w:rsidRPr="002C799F">
        <w:t xml:space="preserve"> земель для </w:t>
      </w:r>
      <w:proofErr w:type="spellStart"/>
      <w:r w:rsidRPr="002C799F">
        <w:t>ведення</w:t>
      </w:r>
      <w:proofErr w:type="spellEnd"/>
      <w:r w:rsidRPr="002C799F">
        <w:t xml:space="preserve"> </w:t>
      </w:r>
      <w:proofErr w:type="spellStart"/>
      <w:r w:rsidRPr="002C799F">
        <w:t>особистого</w:t>
      </w:r>
      <w:proofErr w:type="spellEnd"/>
      <w:r w:rsidRPr="002C799F">
        <w:t xml:space="preserve"> </w:t>
      </w:r>
      <w:proofErr w:type="spellStart"/>
      <w:r w:rsidRPr="002C799F">
        <w:t>селянського</w:t>
      </w:r>
      <w:proofErr w:type="spellEnd"/>
      <w:r w:rsidRPr="002C799F">
        <w:t xml:space="preserve"> </w:t>
      </w:r>
      <w:proofErr w:type="spellStart"/>
      <w:r w:rsidRPr="002C799F">
        <w:t>господарства</w:t>
      </w:r>
      <w:proofErr w:type="spellEnd"/>
      <w:r w:rsidRPr="002C799F">
        <w:t xml:space="preserve"> (01.03) у </w:t>
      </w:r>
      <w:proofErr w:type="spellStart"/>
      <w:r w:rsidRPr="002C799F">
        <w:t>землі</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і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(02.01), в м. </w:t>
      </w:r>
      <w:proofErr w:type="spellStart"/>
      <w:r w:rsidRPr="002C799F">
        <w:t>Косів</w:t>
      </w:r>
      <w:proofErr w:type="spellEnd"/>
      <w:r w:rsidRPr="002C799F">
        <w:t xml:space="preserve">, </w:t>
      </w:r>
      <w:proofErr w:type="spellStart"/>
      <w:r w:rsidRPr="002C799F">
        <w:t>вул</w:t>
      </w:r>
      <w:proofErr w:type="spellEnd"/>
      <w:r w:rsidRPr="002C799F">
        <w:t xml:space="preserve">. </w:t>
      </w:r>
      <w:proofErr w:type="spellStart"/>
      <w:r w:rsidRPr="002C799F">
        <w:t>Лісна</w:t>
      </w:r>
      <w:proofErr w:type="spellEnd"/>
      <w:r w:rsidRPr="002C799F">
        <w:t>.</w:t>
      </w:r>
    </w:p>
    <w:p w14:paraId="46E9CF77" w14:textId="77777777" w:rsidR="00D76077" w:rsidRPr="002C799F" w:rsidRDefault="00D76077" w:rsidP="00D76077">
      <w:pPr>
        <w:ind w:firstLine="709"/>
        <w:jc w:val="both"/>
      </w:pPr>
      <w:r w:rsidRPr="002C799F">
        <w:t xml:space="preserve">7.3. </w:t>
      </w:r>
      <w:proofErr w:type="spellStart"/>
      <w:r w:rsidRPr="002C799F">
        <w:t>Змінити</w:t>
      </w:r>
      <w:proofErr w:type="spellEnd"/>
      <w:r w:rsidRPr="002C799F">
        <w:t xml:space="preserve"> вид </w:t>
      </w:r>
      <w:proofErr w:type="spellStart"/>
      <w:r w:rsidRPr="002C799F">
        <w:t>угідь</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з </w:t>
      </w:r>
      <w:proofErr w:type="spellStart"/>
      <w:r w:rsidRPr="002C799F">
        <w:t>кадастровим</w:t>
      </w:r>
      <w:proofErr w:type="spellEnd"/>
      <w:r w:rsidRPr="002C799F">
        <w:t xml:space="preserve"> номером –     2623610100:02:006:0026, </w:t>
      </w:r>
      <w:proofErr w:type="spellStart"/>
      <w:r w:rsidRPr="002C799F">
        <w:t>площею</w:t>
      </w:r>
      <w:proofErr w:type="spellEnd"/>
      <w:r w:rsidRPr="002C799F">
        <w:t xml:space="preserve"> – 0,1724 га з коду 001.01 – </w:t>
      </w:r>
      <w:proofErr w:type="spellStart"/>
      <w:r w:rsidRPr="002C799F">
        <w:t>рілля</w:t>
      </w:r>
      <w:proofErr w:type="spellEnd"/>
      <w:r w:rsidRPr="002C799F">
        <w:t xml:space="preserve"> на код 012.00 – </w:t>
      </w:r>
      <w:proofErr w:type="spellStart"/>
      <w:r w:rsidRPr="002C799F">
        <w:t>землі</w:t>
      </w:r>
      <w:proofErr w:type="spellEnd"/>
      <w:r w:rsidRPr="002C799F">
        <w:t xml:space="preserve">, </w:t>
      </w:r>
      <w:proofErr w:type="spellStart"/>
      <w:r w:rsidRPr="002C799F">
        <w:t>зайняті</w:t>
      </w:r>
      <w:proofErr w:type="spellEnd"/>
      <w:r w:rsidRPr="002C799F">
        <w:t xml:space="preserve"> </w:t>
      </w:r>
      <w:proofErr w:type="spellStart"/>
      <w:r w:rsidRPr="002C799F">
        <w:t>поточним</w:t>
      </w:r>
      <w:proofErr w:type="spellEnd"/>
      <w:r w:rsidRPr="002C799F">
        <w:t xml:space="preserve"> </w:t>
      </w:r>
      <w:proofErr w:type="spellStart"/>
      <w:r w:rsidRPr="002C799F">
        <w:t>будівництвом</w:t>
      </w:r>
      <w:proofErr w:type="spellEnd"/>
      <w:r w:rsidRPr="002C799F">
        <w:t xml:space="preserve"> та </w:t>
      </w:r>
      <w:proofErr w:type="spellStart"/>
      <w:r w:rsidRPr="002C799F">
        <w:t>відведені</w:t>
      </w:r>
      <w:proofErr w:type="spellEnd"/>
      <w:r w:rsidRPr="002C799F">
        <w:t xml:space="preserve"> </w:t>
      </w:r>
      <w:proofErr w:type="spellStart"/>
      <w:r w:rsidRPr="002C799F">
        <w:t>під</w:t>
      </w:r>
      <w:proofErr w:type="spellEnd"/>
      <w:r w:rsidRPr="002C799F">
        <w:t xml:space="preserve"> </w:t>
      </w:r>
      <w:proofErr w:type="spellStart"/>
      <w:r w:rsidRPr="002C799F">
        <w:t>будівництво</w:t>
      </w:r>
      <w:proofErr w:type="spellEnd"/>
      <w:r w:rsidRPr="002C799F">
        <w:t xml:space="preserve"> </w:t>
      </w:r>
      <w:proofErr w:type="gramStart"/>
      <w:r w:rsidRPr="002C799F">
        <w:t xml:space="preserve">( </w:t>
      </w:r>
      <w:proofErr w:type="spellStart"/>
      <w:r w:rsidRPr="002C799F">
        <w:t>будівництво</w:t>
      </w:r>
      <w:proofErr w:type="spellEnd"/>
      <w:proofErr w:type="gramEnd"/>
      <w:r w:rsidRPr="002C799F">
        <w:t xml:space="preserve"> на </w:t>
      </w:r>
      <w:proofErr w:type="spellStart"/>
      <w:r w:rsidRPr="002C799F">
        <w:t>яких</w:t>
      </w:r>
      <w:proofErr w:type="spellEnd"/>
      <w:r w:rsidRPr="002C799F">
        <w:t xml:space="preserve"> не </w:t>
      </w:r>
      <w:proofErr w:type="spellStart"/>
      <w:r w:rsidRPr="002C799F">
        <w:t>розпочато</w:t>
      </w:r>
      <w:proofErr w:type="spellEnd"/>
      <w:r w:rsidRPr="002C799F">
        <w:t>).</w:t>
      </w:r>
    </w:p>
    <w:bookmarkEnd w:id="28"/>
    <w:p w14:paraId="12C8F4F4" w14:textId="77777777" w:rsidR="00D76077" w:rsidRPr="002C799F" w:rsidRDefault="00D76077" w:rsidP="00D76077">
      <w:pPr>
        <w:ind w:firstLine="709"/>
        <w:jc w:val="both"/>
      </w:pPr>
    </w:p>
    <w:p w14:paraId="4269FD9F" w14:textId="77777777" w:rsidR="00D76077" w:rsidRPr="002C799F" w:rsidRDefault="00D76077" w:rsidP="00D76077">
      <w:pPr>
        <w:ind w:firstLine="708"/>
        <w:jc w:val="both"/>
      </w:pPr>
      <w:proofErr w:type="spellStart"/>
      <w:r w:rsidRPr="002C799F">
        <w:t>Зобов’язати</w:t>
      </w:r>
      <w:proofErr w:type="spellEnd"/>
      <w:r w:rsidRPr="002C799F">
        <w:t xml:space="preserve"> </w:t>
      </w:r>
      <w:proofErr w:type="spellStart"/>
      <w:r w:rsidRPr="002C799F">
        <w:t>громадян</w:t>
      </w:r>
      <w:proofErr w:type="spellEnd"/>
      <w:r w:rsidRPr="002C799F">
        <w:t xml:space="preserve"> </w:t>
      </w:r>
      <w:proofErr w:type="spellStart"/>
      <w:r w:rsidRPr="002C799F">
        <w:t>виконувати</w:t>
      </w:r>
      <w:proofErr w:type="spellEnd"/>
      <w:r w:rsidRPr="002C799F">
        <w:t xml:space="preserve"> </w:t>
      </w:r>
      <w:proofErr w:type="spellStart"/>
      <w:r w:rsidRPr="002C799F">
        <w:t>обов’язки</w:t>
      </w:r>
      <w:proofErr w:type="spellEnd"/>
      <w:r w:rsidRPr="002C799F">
        <w:t xml:space="preserve"> </w:t>
      </w:r>
      <w:proofErr w:type="spellStart"/>
      <w:r w:rsidRPr="002C799F">
        <w:t>власника</w:t>
      </w:r>
      <w:proofErr w:type="spellEnd"/>
      <w:r w:rsidRPr="002C799F">
        <w:t xml:space="preserve"> </w:t>
      </w:r>
      <w:proofErr w:type="spellStart"/>
      <w:r w:rsidRPr="002C799F">
        <w:t>відповідно</w:t>
      </w:r>
      <w:proofErr w:type="spellEnd"/>
      <w:r w:rsidRPr="002C799F">
        <w:t xml:space="preserve"> до </w:t>
      </w:r>
      <w:proofErr w:type="spellStart"/>
      <w:r w:rsidRPr="002C799F">
        <w:t>вимог</w:t>
      </w:r>
      <w:proofErr w:type="spellEnd"/>
      <w:r w:rsidRPr="002C799F">
        <w:t xml:space="preserve"> ст. 91 Земельного кодексу </w:t>
      </w:r>
      <w:proofErr w:type="spellStart"/>
      <w:r w:rsidRPr="002C799F">
        <w:t>України</w:t>
      </w:r>
      <w:proofErr w:type="spellEnd"/>
      <w:r w:rsidRPr="002C799F">
        <w:t>.</w:t>
      </w:r>
    </w:p>
    <w:p w14:paraId="77339373" w14:textId="77777777" w:rsidR="00D76077" w:rsidRPr="002C799F" w:rsidRDefault="00D76077" w:rsidP="00D76077">
      <w:pPr>
        <w:rPr>
          <w:b/>
        </w:rPr>
      </w:pPr>
    </w:p>
    <w:p w14:paraId="10ACA90D" w14:textId="77777777" w:rsidR="00D76077" w:rsidRPr="002C799F" w:rsidRDefault="00D76077" w:rsidP="00D76077">
      <w:pPr>
        <w:rPr>
          <w:b/>
        </w:rPr>
      </w:pPr>
    </w:p>
    <w:p w14:paraId="4ADE1E61" w14:textId="77777777" w:rsidR="00D76077" w:rsidRPr="002C799F" w:rsidRDefault="00D76077" w:rsidP="00D76077">
      <w:pPr>
        <w:rPr>
          <w:b/>
        </w:rPr>
      </w:pPr>
      <w:proofErr w:type="spellStart"/>
      <w:r w:rsidRPr="002C799F">
        <w:rPr>
          <w:b/>
        </w:rPr>
        <w:t>Міський</w:t>
      </w:r>
      <w:proofErr w:type="spellEnd"/>
      <w:r w:rsidRPr="002C799F">
        <w:rPr>
          <w:b/>
        </w:rPr>
        <w:t xml:space="preserve"> голова                                                            </w:t>
      </w:r>
      <w:proofErr w:type="spellStart"/>
      <w:r w:rsidRPr="002C799F">
        <w:rPr>
          <w:b/>
        </w:rPr>
        <w:t>Юрій</w:t>
      </w:r>
      <w:proofErr w:type="spellEnd"/>
      <w:r w:rsidRPr="002C799F">
        <w:rPr>
          <w:b/>
        </w:rPr>
        <w:t xml:space="preserve">   ПЛОСКОНОС</w:t>
      </w:r>
    </w:p>
    <w:p w14:paraId="46405417" w14:textId="77777777" w:rsidR="00D76077" w:rsidRPr="002C799F" w:rsidRDefault="00D76077" w:rsidP="00D76077">
      <w:pPr>
        <w:ind w:firstLine="708"/>
        <w:rPr>
          <w:b/>
        </w:rPr>
      </w:pPr>
    </w:p>
    <w:p w14:paraId="2CE6E2EE" w14:textId="77777777" w:rsidR="00D76077" w:rsidRPr="002C799F" w:rsidRDefault="00D76077" w:rsidP="00D76077">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r w:rsidRPr="002C799F">
        <w:t> </w:t>
      </w:r>
    </w:p>
    <w:p w14:paraId="309C7F81" w14:textId="77777777" w:rsidR="00D76077" w:rsidRPr="002C799F" w:rsidRDefault="00D76077" w:rsidP="00D76077">
      <w:pPr>
        <w:tabs>
          <w:tab w:val="left" w:pos="2565"/>
          <w:tab w:val="center" w:pos="4748"/>
        </w:tabs>
        <w:jc w:val="right"/>
        <w:rPr>
          <w:b/>
          <w:bCs/>
        </w:rPr>
      </w:pPr>
    </w:p>
    <w:p w14:paraId="7ED456CB" w14:textId="77777777" w:rsidR="00D76077" w:rsidRPr="002C799F" w:rsidRDefault="00D76077" w:rsidP="00D76077">
      <w:pPr>
        <w:tabs>
          <w:tab w:val="left" w:pos="2565"/>
          <w:tab w:val="center" w:pos="4748"/>
        </w:tabs>
        <w:jc w:val="right"/>
        <w:rPr>
          <w:b/>
          <w:bCs/>
        </w:rPr>
      </w:pPr>
    </w:p>
    <w:p w14:paraId="3312AF45" w14:textId="77777777" w:rsidR="00D76077" w:rsidRPr="002C799F" w:rsidRDefault="00D76077" w:rsidP="00D76077">
      <w:pPr>
        <w:tabs>
          <w:tab w:val="left" w:pos="2565"/>
          <w:tab w:val="center" w:pos="4748"/>
        </w:tabs>
        <w:jc w:val="right"/>
        <w:rPr>
          <w:b/>
          <w:bCs/>
        </w:rPr>
      </w:pPr>
    </w:p>
    <w:p w14:paraId="6EDAB7EA" w14:textId="77777777" w:rsidR="00D76077" w:rsidRPr="002C799F" w:rsidRDefault="00D76077" w:rsidP="00D76077">
      <w:pPr>
        <w:tabs>
          <w:tab w:val="left" w:pos="2565"/>
          <w:tab w:val="center" w:pos="4748"/>
        </w:tabs>
        <w:jc w:val="right"/>
        <w:rPr>
          <w:b/>
          <w:bCs/>
        </w:rPr>
      </w:pPr>
    </w:p>
    <w:p w14:paraId="57CE81A5" w14:textId="77777777" w:rsidR="00D76077" w:rsidRPr="002C799F" w:rsidRDefault="00D76077" w:rsidP="00D76077">
      <w:pPr>
        <w:tabs>
          <w:tab w:val="left" w:pos="2565"/>
          <w:tab w:val="center" w:pos="4748"/>
        </w:tabs>
        <w:jc w:val="right"/>
        <w:rPr>
          <w:b/>
          <w:bCs/>
        </w:rPr>
      </w:pPr>
    </w:p>
    <w:p w14:paraId="285077AD" w14:textId="77777777" w:rsidR="00D76077" w:rsidRPr="002C799F" w:rsidRDefault="00D76077" w:rsidP="00D76077">
      <w:pPr>
        <w:tabs>
          <w:tab w:val="left" w:pos="2565"/>
          <w:tab w:val="center" w:pos="4748"/>
        </w:tabs>
        <w:jc w:val="right"/>
        <w:rPr>
          <w:b/>
          <w:bCs/>
        </w:rPr>
      </w:pPr>
    </w:p>
    <w:p w14:paraId="320BEE6E" w14:textId="77777777" w:rsidR="00D76077" w:rsidRPr="002C799F" w:rsidRDefault="00D76077" w:rsidP="00D76077">
      <w:pPr>
        <w:tabs>
          <w:tab w:val="left" w:pos="2565"/>
          <w:tab w:val="center" w:pos="4748"/>
        </w:tabs>
        <w:jc w:val="right"/>
        <w:rPr>
          <w:b/>
          <w:bCs/>
        </w:rPr>
      </w:pPr>
    </w:p>
    <w:p w14:paraId="0EC6CFD9" w14:textId="77777777" w:rsidR="00D76077" w:rsidRPr="002C799F" w:rsidRDefault="00D76077" w:rsidP="00D76077">
      <w:pPr>
        <w:tabs>
          <w:tab w:val="left" w:pos="2565"/>
          <w:tab w:val="center" w:pos="4748"/>
        </w:tabs>
        <w:jc w:val="right"/>
        <w:rPr>
          <w:b/>
          <w:bCs/>
        </w:rPr>
      </w:pPr>
    </w:p>
    <w:p w14:paraId="7C208228" w14:textId="77777777" w:rsidR="00D76077" w:rsidRPr="002C799F" w:rsidRDefault="00D76077" w:rsidP="00D76077">
      <w:pPr>
        <w:tabs>
          <w:tab w:val="left" w:pos="2565"/>
          <w:tab w:val="center" w:pos="4748"/>
        </w:tabs>
        <w:jc w:val="right"/>
        <w:rPr>
          <w:b/>
          <w:bCs/>
        </w:rPr>
      </w:pPr>
    </w:p>
    <w:p w14:paraId="062E3FEE" w14:textId="77777777" w:rsidR="00D76077" w:rsidRPr="002C799F" w:rsidRDefault="00D76077" w:rsidP="00D76077">
      <w:pPr>
        <w:tabs>
          <w:tab w:val="left" w:pos="2565"/>
          <w:tab w:val="center" w:pos="4748"/>
        </w:tabs>
        <w:jc w:val="right"/>
        <w:rPr>
          <w:b/>
          <w:bCs/>
        </w:rPr>
      </w:pPr>
    </w:p>
    <w:p w14:paraId="375749A1" w14:textId="77777777" w:rsidR="00D76077" w:rsidRPr="002C799F" w:rsidRDefault="00D76077" w:rsidP="00D76077">
      <w:pPr>
        <w:tabs>
          <w:tab w:val="left" w:pos="2565"/>
          <w:tab w:val="center" w:pos="4748"/>
        </w:tabs>
        <w:jc w:val="right"/>
        <w:rPr>
          <w:b/>
          <w:bCs/>
        </w:rPr>
      </w:pPr>
    </w:p>
    <w:p w14:paraId="2AB079DC" w14:textId="77777777" w:rsidR="00D76077" w:rsidRPr="002C799F" w:rsidRDefault="00D76077" w:rsidP="00D76077">
      <w:pPr>
        <w:tabs>
          <w:tab w:val="left" w:pos="2565"/>
          <w:tab w:val="center" w:pos="4748"/>
        </w:tabs>
        <w:jc w:val="right"/>
        <w:rPr>
          <w:b/>
          <w:bCs/>
        </w:rPr>
      </w:pPr>
    </w:p>
    <w:p w14:paraId="4F3FB4A1" w14:textId="77777777" w:rsidR="00D76077" w:rsidRPr="002C799F" w:rsidRDefault="00D76077" w:rsidP="00D76077">
      <w:pPr>
        <w:tabs>
          <w:tab w:val="left" w:pos="2565"/>
          <w:tab w:val="center" w:pos="4748"/>
        </w:tabs>
        <w:jc w:val="right"/>
        <w:rPr>
          <w:b/>
          <w:bCs/>
        </w:rPr>
      </w:pPr>
    </w:p>
    <w:p w14:paraId="5A0157CF" w14:textId="77777777" w:rsidR="00D76077" w:rsidRPr="002C799F" w:rsidRDefault="00D76077" w:rsidP="00D76077">
      <w:pPr>
        <w:tabs>
          <w:tab w:val="left" w:pos="2565"/>
          <w:tab w:val="center" w:pos="4748"/>
        </w:tabs>
        <w:jc w:val="right"/>
        <w:rPr>
          <w:b/>
          <w:bCs/>
        </w:rPr>
      </w:pPr>
    </w:p>
    <w:p w14:paraId="00927971" w14:textId="77777777" w:rsidR="00D76077" w:rsidRPr="002C799F" w:rsidRDefault="00D76077" w:rsidP="00D76077">
      <w:pPr>
        <w:tabs>
          <w:tab w:val="left" w:pos="2565"/>
          <w:tab w:val="center" w:pos="4748"/>
        </w:tabs>
        <w:jc w:val="right"/>
        <w:rPr>
          <w:b/>
          <w:bCs/>
        </w:rPr>
      </w:pPr>
    </w:p>
    <w:p w14:paraId="0E49A458" w14:textId="77777777" w:rsidR="00D76077" w:rsidRPr="002C799F" w:rsidRDefault="00D76077" w:rsidP="00D76077">
      <w:pPr>
        <w:tabs>
          <w:tab w:val="left" w:pos="2565"/>
          <w:tab w:val="center" w:pos="4748"/>
        </w:tabs>
        <w:jc w:val="right"/>
        <w:rPr>
          <w:b/>
          <w:bCs/>
        </w:rPr>
      </w:pPr>
    </w:p>
    <w:p w14:paraId="3A32719A" w14:textId="77777777" w:rsidR="00D76077" w:rsidRPr="002C799F" w:rsidRDefault="00D76077" w:rsidP="00D76077">
      <w:pPr>
        <w:tabs>
          <w:tab w:val="left" w:pos="2565"/>
          <w:tab w:val="center" w:pos="4748"/>
        </w:tabs>
        <w:jc w:val="right"/>
        <w:rPr>
          <w:b/>
          <w:bCs/>
        </w:rPr>
      </w:pPr>
    </w:p>
    <w:p w14:paraId="3C3CF7AD" w14:textId="77777777" w:rsidR="00D76077" w:rsidRPr="002C799F" w:rsidRDefault="00D76077" w:rsidP="00D76077">
      <w:pPr>
        <w:tabs>
          <w:tab w:val="left" w:pos="2565"/>
          <w:tab w:val="center" w:pos="4748"/>
        </w:tabs>
        <w:jc w:val="right"/>
        <w:rPr>
          <w:b/>
          <w:bCs/>
        </w:rPr>
      </w:pPr>
    </w:p>
    <w:p w14:paraId="09F67806" w14:textId="77777777" w:rsidR="00D76077" w:rsidRPr="002C799F" w:rsidRDefault="00D76077" w:rsidP="00D76077">
      <w:pPr>
        <w:tabs>
          <w:tab w:val="left" w:pos="2565"/>
          <w:tab w:val="center" w:pos="4748"/>
        </w:tabs>
        <w:jc w:val="right"/>
        <w:rPr>
          <w:b/>
          <w:bCs/>
        </w:rPr>
      </w:pPr>
    </w:p>
    <w:p w14:paraId="4F673F4B" w14:textId="77777777" w:rsidR="00D76077" w:rsidRPr="002C799F" w:rsidRDefault="00D76077" w:rsidP="00D76077">
      <w:pPr>
        <w:tabs>
          <w:tab w:val="left" w:pos="2565"/>
          <w:tab w:val="center" w:pos="4748"/>
        </w:tabs>
        <w:jc w:val="right"/>
        <w:rPr>
          <w:b/>
          <w:bCs/>
        </w:rPr>
      </w:pPr>
    </w:p>
    <w:p w14:paraId="46F3F42A" w14:textId="77777777" w:rsidR="00D76077" w:rsidRPr="002C799F" w:rsidRDefault="00D76077" w:rsidP="00D76077">
      <w:pPr>
        <w:tabs>
          <w:tab w:val="left" w:pos="2565"/>
          <w:tab w:val="center" w:pos="4748"/>
        </w:tabs>
        <w:jc w:val="right"/>
        <w:rPr>
          <w:b/>
          <w:bCs/>
        </w:rPr>
      </w:pPr>
    </w:p>
    <w:p w14:paraId="17EAD9E2" w14:textId="77777777" w:rsidR="00D76077" w:rsidRPr="002C799F" w:rsidRDefault="00D76077" w:rsidP="00D76077">
      <w:pPr>
        <w:tabs>
          <w:tab w:val="left" w:pos="2565"/>
          <w:tab w:val="center" w:pos="4748"/>
        </w:tabs>
        <w:jc w:val="right"/>
        <w:rPr>
          <w:b/>
          <w:bCs/>
        </w:rPr>
      </w:pPr>
    </w:p>
    <w:p w14:paraId="27B578C9" w14:textId="77777777" w:rsidR="00D76077" w:rsidRPr="002C799F" w:rsidRDefault="00D76077" w:rsidP="00D76077">
      <w:pPr>
        <w:tabs>
          <w:tab w:val="left" w:pos="2565"/>
          <w:tab w:val="center" w:pos="4748"/>
        </w:tabs>
        <w:jc w:val="right"/>
        <w:rPr>
          <w:b/>
          <w:bCs/>
        </w:rPr>
      </w:pPr>
    </w:p>
    <w:p w14:paraId="77E78E02" w14:textId="77777777" w:rsidR="00D76077" w:rsidRPr="002C799F" w:rsidRDefault="00D76077" w:rsidP="00D76077">
      <w:pPr>
        <w:tabs>
          <w:tab w:val="left" w:pos="2565"/>
          <w:tab w:val="center" w:pos="4748"/>
        </w:tabs>
        <w:jc w:val="right"/>
        <w:rPr>
          <w:b/>
          <w:bCs/>
        </w:rPr>
      </w:pPr>
    </w:p>
    <w:p w14:paraId="093FDE83" w14:textId="77777777" w:rsidR="00D76077" w:rsidRPr="002C799F" w:rsidRDefault="00D76077" w:rsidP="00D76077">
      <w:pPr>
        <w:tabs>
          <w:tab w:val="left" w:pos="2565"/>
          <w:tab w:val="center" w:pos="4748"/>
        </w:tabs>
        <w:jc w:val="right"/>
        <w:rPr>
          <w:b/>
          <w:bCs/>
        </w:rPr>
      </w:pPr>
    </w:p>
    <w:p w14:paraId="7247FDC3" w14:textId="77777777" w:rsidR="00D76077" w:rsidRPr="002C799F" w:rsidRDefault="00D76077" w:rsidP="00D76077">
      <w:pPr>
        <w:tabs>
          <w:tab w:val="left" w:pos="2565"/>
          <w:tab w:val="center" w:pos="4748"/>
        </w:tabs>
        <w:jc w:val="right"/>
        <w:rPr>
          <w:b/>
          <w:bCs/>
        </w:rPr>
      </w:pPr>
    </w:p>
    <w:p w14:paraId="4EDF0831" w14:textId="77777777" w:rsidR="00D76077" w:rsidRPr="002C799F" w:rsidRDefault="00D76077" w:rsidP="00D76077">
      <w:pPr>
        <w:tabs>
          <w:tab w:val="left" w:pos="2565"/>
          <w:tab w:val="center" w:pos="4748"/>
        </w:tabs>
        <w:jc w:val="right"/>
        <w:rPr>
          <w:b/>
          <w:bCs/>
        </w:rPr>
      </w:pPr>
    </w:p>
    <w:p w14:paraId="5D4A1E6F" w14:textId="77777777" w:rsidR="00D76077" w:rsidRPr="002C799F" w:rsidRDefault="00D76077" w:rsidP="00D76077">
      <w:pPr>
        <w:tabs>
          <w:tab w:val="left" w:pos="2565"/>
          <w:tab w:val="center" w:pos="4748"/>
        </w:tabs>
        <w:jc w:val="right"/>
        <w:rPr>
          <w:b/>
          <w:bCs/>
        </w:rPr>
      </w:pPr>
    </w:p>
    <w:p w14:paraId="7F7E71F8" w14:textId="77777777" w:rsidR="00D76077" w:rsidRPr="002C799F" w:rsidRDefault="00D76077" w:rsidP="00D76077">
      <w:pPr>
        <w:tabs>
          <w:tab w:val="left" w:pos="2565"/>
          <w:tab w:val="center" w:pos="4748"/>
        </w:tabs>
        <w:jc w:val="right"/>
        <w:rPr>
          <w:b/>
          <w:bCs/>
        </w:rPr>
      </w:pPr>
    </w:p>
    <w:p w14:paraId="30E73BA5" w14:textId="77777777" w:rsidR="00D76077" w:rsidRPr="002C799F" w:rsidRDefault="00D76077" w:rsidP="00D76077">
      <w:pPr>
        <w:tabs>
          <w:tab w:val="left" w:pos="2565"/>
          <w:tab w:val="center" w:pos="4748"/>
        </w:tabs>
        <w:jc w:val="right"/>
        <w:rPr>
          <w:b/>
          <w:bCs/>
        </w:rPr>
      </w:pPr>
    </w:p>
    <w:p w14:paraId="31E7E8DB" w14:textId="77777777" w:rsidR="00D76077" w:rsidRPr="002C799F" w:rsidRDefault="00D76077" w:rsidP="00D76077">
      <w:pPr>
        <w:tabs>
          <w:tab w:val="left" w:pos="2565"/>
          <w:tab w:val="center" w:pos="4748"/>
        </w:tabs>
        <w:jc w:val="right"/>
        <w:rPr>
          <w:b/>
          <w:bCs/>
        </w:rPr>
      </w:pPr>
    </w:p>
    <w:p w14:paraId="28DCF114" w14:textId="77777777" w:rsidR="00D76077" w:rsidRPr="002C799F" w:rsidRDefault="00D76077" w:rsidP="00D76077">
      <w:pPr>
        <w:tabs>
          <w:tab w:val="left" w:pos="2565"/>
          <w:tab w:val="center" w:pos="4748"/>
        </w:tabs>
        <w:jc w:val="right"/>
        <w:rPr>
          <w:b/>
          <w:bCs/>
        </w:rPr>
      </w:pPr>
    </w:p>
    <w:p w14:paraId="3F1945BC" w14:textId="77777777" w:rsidR="00D76077" w:rsidRPr="002C799F" w:rsidRDefault="00D76077" w:rsidP="00D76077">
      <w:pPr>
        <w:tabs>
          <w:tab w:val="left" w:pos="2565"/>
          <w:tab w:val="center" w:pos="4748"/>
        </w:tabs>
        <w:jc w:val="right"/>
        <w:rPr>
          <w:b/>
          <w:bCs/>
        </w:rPr>
      </w:pPr>
    </w:p>
    <w:p w14:paraId="47952359" w14:textId="77777777" w:rsidR="00D76077" w:rsidRPr="002C799F" w:rsidRDefault="00D76077" w:rsidP="00D76077">
      <w:pPr>
        <w:tabs>
          <w:tab w:val="left" w:pos="2565"/>
          <w:tab w:val="center" w:pos="4748"/>
        </w:tabs>
        <w:jc w:val="right"/>
        <w:rPr>
          <w:b/>
          <w:bCs/>
        </w:rPr>
      </w:pPr>
    </w:p>
    <w:p w14:paraId="3F79F64F" w14:textId="77777777" w:rsidR="00D76077" w:rsidRPr="002C799F" w:rsidRDefault="00D76077" w:rsidP="00D76077">
      <w:pPr>
        <w:tabs>
          <w:tab w:val="left" w:pos="2565"/>
          <w:tab w:val="center" w:pos="4748"/>
        </w:tabs>
        <w:jc w:val="right"/>
        <w:rPr>
          <w:b/>
          <w:bCs/>
        </w:rPr>
      </w:pPr>
    </w:p>
    <w:p w14:paraId="205B9A43" w14:textId="3ECD47CA" w:rsidR="00D76077" w:rsidRPr="00A953E9" w:rsidRDefault="00D76077" w:rsidP="00A953E9">
      <w:pPr>
        <w:tabs>
          <w:tab w:val="left" w:pos="2565"/>
          <w:tab w:val="center" w:pos="4748"/>
        </w:tabs>
        <w:rPr>
          <w:b/>
          <w:bCs/>
          <w:lang w:val="uk-UA"/>
        </w:rPr>
      </w:pPr>
    </w:p>
    <w:p w14:paraId="7539AD31" w14:textId="77777777" w:rsidR="00D76077" w:rsidRPr="002C799F" w:rsidRDefault="00D76077" w:rsidP="00D76077">
      <w:pPr>
        <w:tabs>
          <w:tab w:val="left" w:pos="2565"/>
          <w:tab w:val="center" w:pos="4748"/>
        </w:tabs>
        <w:jc w:val="right"/>
        <w:rPr>
          <w:b/>
          <w:bCs/>
        </w:rPr>
      </w:pPr>
    </w:p>
    <w:p w14:paraId="40B61B20" w14:textId="77777777" w:rsidR="00D76077" w:rsidRPr="002C799F" w:rsidRDefault="00D76077" w:rsidP="00D76077">
      <w:pPr>
        <w:tabs>
          <w:tab w:val="left" w:pos="2565"/>
          <w:tab w:val="center" w:pos="4748"/>
        </w:tabs>
        <w:jc w:val="right"/>
        <w:rPr>
          <w:b/>
          <w:bCs/>
        </w:rPr>
      </w:pPr>
    </w:p>
    <w:p w14:paraId="253B6AE0" w14:textId="77777777" w:rsidR="00D76077" w:rsidRPr="002C799F" w:rsidRDefault="00D76077" w:rsidP="00D76077">
      <w:pPr>
        <w:tabs>
          <w:tab w:val="left" w:pos="2565"/>
          <w:tab w:val="center" w:pos="4748"/>
        </w:tabs>
        <w:jc w:val="right"/>
        <w:rPr>
          <w:b/>
          <w:bCs/>
        </w:rPr>
      </w:pPr>
    </w:p>
    <w:p w14:paraId="737FDB74" w14:textId="77777777" w:rsidR="00D76077" w:rsidRPr="002C799F" w:rsidRDefault="00D76077" w:rsidP="00D76077">
      <w:pPr>
        <w:tabs>
          <w:tab w:val="left" w:pos="2565"/>
          <w:tab w:val="center" w:pos="4748"/>
        </w:tabs>
        <w:jc w:val="right"/>
        <w:rPr>
          <w:b/>
          <w:bCs/>
        </w:rPr>
      </w:pPr>
    </w:p>
    <w:p w14:paraId="0B12E74E" w14:textId="77777777" w:rsidR="00D76077" w:rsidRPr="002C799F" w:rsidRDefault="00D76077" w:rsidP="00D76077">
      <w:pPr>
        <w:tabs>
          <w:tab w:val="left" w:pos="2565"/>
          <w:tab w:val="center" w:pos="4748"/>
        </w:tabs>
        <w:jc w:val="right"/>
        <w:rPr>
          <w:b/>
          <w:bCs/>
        </w:rPr>
      </w:pPr>
      <w:r w:rsidRPr="002C799F">
        <w:rPr>
          <w:b/>
          <w:bCs/>
        </w:rPr>
        <w:lastRenderedPageBreak/>
        <w:t>Проект</w:t>
      </w:r>
    </w:p>
    <w:p w14:paraId="6F40600B" w14:textId="77777777" w:rsidR="00D76077" w:rsidRPr="002C799F" w:rsidRDefault="00D76077" w:rsidP="00D76077">
      <w:pPr>
        <w:tabs>
          <w:tab w:val="left" w:pos="2565"/>
          <w:tab w:val="center" w:pos="4748"/>
        </w:tabs>
        <w:jc w:val="center"/>
        <w:rPr>
          <w:b/>
        </w:rPr>
      </w:pPr>
      <w:r w:rsidRPr="002C799F">
        <w:rPr>
          <w:lang w:val="uk-UA"/>
        </w:rPr>
        <w:object w:dxaOrig="570" w:dyaOrig="855" w14:anchorId="1EA26C9D">
          <v:rect id="_x0000_i1028" style="width:28.5pt;height:42.75pt" o:ole="" o:preferrelative="t" stroked="f">
            <v:imagedata r:id="rId8" o:title=""/>
          </v:rect>
          <o:OLEObject Type="Embed" ProgID="StaticMetafile" ShapeID="_x0000_i1028" DrawAspect="Content" ObjectID="_1821280510" r:id="rId12"/>
        </w:object>
      </w:r>
    </w:p>
    <w:p w14:paraId="13B1757E" w14:textId="77777777" w:rsidR="00D76077" w:rsidRPr="002C799F" w:rsidRDefault="00D76077" w:rsidP="00D76077">
      <w:pPr>
        <w:jc w:val="center"/>
        <w:rPr>
          <w:b/>
        </w:rPr>
      </w:pPr>
      <w:proofErr w:type="gramStart"/>
      <w:r w:rsidRPr="002C799F">
        <w:rPr>
          <w:b/>
        </w:rPr>
        <w:t>КОСІВСЬКА  МІСЬКА</w:t>
      </w:r>
      <w:proofErr w:type="gramEnd"/>
      <w:r w:rsidRPr="002C799F">
        <w:rPr>
          <w:b/>
        </w:rPr>
        <w:t xml:space="preserve">  РАДА</w:t>
      </w:r>
    </w:p>
    <w:p w14:paraId="19F5210B" w14:textId="77777777" w:rsidR="00D76077" w:rsidRPr="002C799F" w:rsidRDefault="00D76077" w:rsidP="00D76077">
      <w:pPr>
        <w:jc w:val="center"/>
        <w:rPr>
          <w:b/>
        </w:rPr>
      </w:pPr>
      <w:r w:rsidRPr="002C799F">
        <w:rPr>
          <w:b/>
        </w:rPr>
        <w:t>КОСІВСЬКОГО РАЙОНУ</w:t>
      </w:r>
    </w:p>
    <w:p w14:paraId="6C01544C" w14:textId="77777777" w:rsidR="00D76077" w:rsidRPr="002C799F" w:rsidRDefault="00D76077" w:rsidP="00D76077">
      <w:pPr>
        <w:jc w:val="center"/>
        <w:rPr>
          <w:b/>
        </w:rPr>
      </w:pPr>
      <w:r w:rsidRPr="002C799F">
        <w:rPr>
          <w:b/>
        </w:rPr>
        <w:t>ІВАНО-ФРАНКІВСЬКОЇ ОБЛАСТІ</w:t>
      </w:r>
    </w:p>
    <w:p w14:paraId="0A0BD562" w14:textId="77777777" w:rsidR="00D76077" w:rsidRPr="002C799F" w:rsidRDefault="00D76077" w:rsidP="00D76077">
      <w:pPr>
        <w:jc w:val="center"/>
        <w:rPr>
          <w:b/>
        </w:rPr>
      </w:pPr>
      <w:proofErr w:type="spellStart"/>
      <w:r w:rsidRPr="002C799F">
        <w:rPr>
          <w:b/>
        </w:rPr>
        <w:t>Восьме</w:t>
      </w:r>
      <w:proofErr w:type="spellEnd"/>
      <w:r w:rsidRPr="002C799F">
        <w:rPr>
          <w:b/>
        </w:rPr>
        <w:t xml:space="preserve"> </w:t>
      </w:r>
      <w:proofErr w:type="spellStart"/>
      <w:r w:rsidRPr="002C799F">
        <w:rPr>
          <w:b/>
        </w:rPr>
        <w:t>демократичне</w:t>
      </w:r>
      <w:proofErr w:type="spellEnd"/>
      <w:r w:rsidRPr="002C799F">
        <w:rPr>
          <w:b/>
        </w:rPr>
        <w:t xml:space="preserve"> </w:t>
      </w:r>
      <w:proofErr w:type="spellStart"/>
      <w:r w:rsidRPr="002C799F">
        <w:rPr>
          <w:b/>
        </w:rPr>
        <w:t>скликання</w:t>
      </w:r>
      <w:proofErr w:type="spellEnd"/>
    </w:p>
    <w:p w14:paraId="0305C821" w14:textId="77777777" w:rsidR="00D76077" w:rsidRPr="002C799F" w:rsidRDefault="00D76077" w:rsidP="00D76077">
      <w:pPr>
        <w:jc w:val="center"/>
      </w:pPr>
      <w:proofErr w:type="spellStart"/>
      <w:r w:rsidRPr="002C799F">
        <w:rPr>
          <w:b/>
        </w:rPr>
        <w:t>П’ятдесят</w:t>
      </w:r>
      <w:proofErr w:type="spellEnd"/>
      <w:r w:rsidRPr="002C799F">
        <w:rPr>
          <w:b/>
        </w:rPr>
        <w:t xml:space="preserve"> </w:t>
      </w:r>
      <w:proofErr w:type="spellStart"/>
      <w:r w:rsidRPr="002C799F">
        <w:rPr>
          <w:b/>
        </w:rPr>
        <w:t>шоста</w:t>
      </w:r>
      <w:proofErr w:type="spellEnd"/>
      <w:r w:rsidRPr="002C799F">
        <w:rPr>
          <w:b/>
        </w:rPr>
        <w:t xml:space="preserve"> </w:t>
      </w:r>
      <w:proofErr w:type="spellStart"/>
      <w:r w:rsidRPr="002C799F">
        <w:rPr>
          <w:b/>
        </w:rPr>
        <w:t>сесія</w:t>
      </w:r>
      <w:proofErr w:type="spellEnd"/>
      <w:r w:rsidRPr="002C799F">
        <w:br/>
        <w:t>________________________________________________________________________________</w:t>
      </w:r>
    </w:p>
    <w:p w14:paraId="0FDB3DF5" w14:textId="77777777" w:rsidR="00D76077" w:rsidRPr="002C799F" w:rsidRDefault="00D76077" w:rsidP="00D76077">
      <w:pPr>
        <w:tabs>
          <w:tab w:val="left" w:pos="3920"/>
          <w:tab w:val="center" w:pos="4819"/>
        </w:tabs>
        <w:jc w:val="center"/>
        <w:rPr>
          <w:b/>
        </w:rPr>
      </w:pPr>
      <w:r w:rsidRPr="002C799F">
        <w:rPr>
          <w:b/>
        </w:rPr>
        <w:t xml:space="preserve">Р І Ш Е Н </w:t>
      </w:r>
      <w:proofErr w:type="spellStart"/>
      <w:r w:rsidRPr="002C799F">
        <w:rPr>
          <w:b/>
        </w:rPr>
        <w:t>Н</w:t>
      </w:r>
      <w:proofErr w:type="spellEnd"/>
      <w:r w:rsidRPr="002C799F">
        <w:rPr>
          <w:b/>
        </w:rPr>
        <w:t xml:space="preserve"> Я</w:t>
      </w:r>
    </w:p>
    <w:p w14:paraId="68E49AAC" w14:textId="77777777" w:rsidR="00D76077" w:rsidRPr="002C799F" w:rsidRDefault="00D76077" w:rsidP="00D76077"/>
    <w:p w14:paraId="250EB1F2" w14:textId="77777777" w:rsidR="00D76077" w:rsidRPr="002C799F" w:rsidRDefault="00D76077" w:rsidP="00D76077">
      <w:pPr>
        <w:pStyle w:val="a6"/>
        <w:rPr>
          <w:rFonts w:ascii="Times New Roman" w:eastAsiaTheme="minorEastAsia" w:hAnsi="Times New Roman" w:cs="Times New Roman"/>
          <w:b/>
          <w:bCs/>
          <w:lang w:eastAsia="uk-UA"/>
        </w:rPr>
      </w:pPr>
      <w:r w:rsidRPr="002C799F">
        <w:rPr>
          <w:rFonts w:ascii="Times New Roman" w:eastAsiaTheme="minorEastAsia" w:hAnsi="Times New Roman" w:cs="Times New Roman"/>
          <w:b/>
          <w:lang w:eastAsia="uk-UA"/>
        </w:rPr>
        <w:t>Від __ жовтня 2025 року                                                                                № __-56/2025</w:t>
      </w:r>
    </w:p>
    <w:p w14:paraId="3FCD5540" w14:textId="77777777" w:rsidR="00D76077" w:rsidRPr="002C799F" w:rsidRDefault="00D76077" w:rsidP="00D76077">
      <w:pPr>
        <w:pStyle w:val="a6"/>
        <w:rPr>
          <w:rFonts w:ascii="Times New Roman" w:eastAsiaTheme="minorEastAsia" w:hAnsi="Times New Roman" w:cs="Times New Roman"/>
          <w:b/>
          <w:lang w:eastAsia="uk-UA"/>
        </w:rPr>
      </w:pPr>
      <w:bookmarkStart w:id="29" w:name="_Hlk210313702"/>
      <w:r w:rsidRPr="002C799F">
        <w:rPr>
          <w:rFonts w:ascii="Times New Roman" w:eastAsiaTheme="minorEastAsia" w:hAnsi="Times New Roman" w:cs="Times New Roman"/>
          <w:b/>
          <w:bCs/>
          <w:lang w:eastAsia="uk-UA"/>
        </w:rPr>
        <w:t xml:space="preserve">Про </w:t>
      </w:r>
      <w:r w:rsidRPr="002C799F">
        <w:rPr>
          <w:rFonts w:ascii="Times New Roman" w:eastAsiaTheme="minorEastAsia" w:hAnsi="Times New Roman" w:cs="Times New Roman"/>
          <w:b/>
          <w:lang w:eastAsia="uk-UA"/>
        </w:rPr>
        <w:t xml:space="preserve">затвердження технічної документації </w:t>
      </w:r>
    </w:p>
    <w:p w14:paraId="434C44E7" w14:textId="77777777" w:rsidR="00D76077" w:rsidRPr="002C799F" w:rsidRDefault="00D76077" w:rsidP="00D76077">
      <w:pPr>
        <w:pStyle w:val="a6"/>
        <w:rPr>
          <w:rFonts w:ascii="Times New Roman" w:eastAsiaTheme="minorEastAsia" w:hAnsi="Times New Roman" w:cs="Times New Roman"/>
          <w:b/>
          <w:lang w:eastAsia="uk-UA"/>
        </w:rPr>
      </w:pPr>
      <w:r w:rsidRPr="002C799F">
        <w:rPr>
          <w:rFonts w:ascii="Times New Roman" w:eastAsiaTheme="minorEastAsia" w:hAnsi="Times New Roman" w:cs="Times New Roman"/>
          <w:b/>
          <w:lang w:eastAsia="uk-UA"/>
        </w:rPr>
        <w:t>із землеустрою щодо інвентаризації</w:t>
      </w:r>
    </w:p>
    <w:p w14:paraId="5FFC24C9" w14:textId="77777777" w:rsidR="00D76077" w:rsidRPr="002C799F" w:rsidRDefault="00D76077" w:rsidP="00D76077">
      <w:pPr>
        <w:pStyle w:val="a6"/>
        <w:rPr>
          <w:rFonts w:ascii="Times New Roman" w:eastAsiaTheme="minorEastAsia" w:hAnsi="Times New Roman" w:cs="Times New Roman"/>
          <w:b/>
          <w:lang w:eastAsia="uk-UA"/>
        </w:rPr>
      </w:pPr>
      <w:r w:rsidRPr="002C799F">
        <w:rPr>
          <w:rFonts w:ascii="Times New Roman" w:eastAsiaTheme="minorEastAsia" w:hAnsi="Times New Roman" w:cs="Times New Roman"/>
          <w:b/>
          <w:lang w:eastAsia="uk-UA"/>
        </w:rPr>
        <w:t xml:space="preserve">земель комунальної власності </w:t>
      </w:r>
    </w:p>
    <w:p w14:paraId="671C2F2C" w14:textId="77777777" w:rsidR="00D76077" w:rsidRPr="00A953E9" w:rsidRDefault="00D76077" w:rsidP="00D76077">
      <w:pPr>
        <w:pStyle w:val="a6"/>
        <w:rPr>
          <w:rFonts w:ascii="Times New Roman" w:eastAsiaTheme="minorEastAsia" w:hAnsi="Times New Roman" w:cs="Times New Roman"/>
          <w:sz w:val="22"/>
          <w:szCs w:val="22"/>
          <w:lang w:eastAsia="uk-UA"/>
        </w:rPr>
      </w:pPr>
    </w:p>
    <w:p w14:paraId="3F4AAA5D" w14:textId="77777777" w:rsidR="00D76077" w:rsidRPr="00A953E9" w:rsidRDefault="00D76077" w:rsidP="00D76077">
      <w:pPr>
        <w:ind w:firstLine="709"/>
        <w:jc w:val="both"/>
        <w:rPr>
          <w:b/>
          <w:sz w:val="22"/>
          <w:szCs w:val="22"/>
          <w:shd w:val="clear" w:color="auto" w:fill="FFFFFF"/>
          <w:lang w:val="uk-UA"/>
        </w:rPr>
      </w:pPr>
      <w:r w:rsidRPr="00A953E9">
        <w:rPr>
          <w:sz w:val="22"/>
          <w:szCs w:val="22"/>
          <w:lang w:val="uk-UA"/>
        </w:rPr>
        <w:t xml:space="preserve">Про затвердження технічної документації із землеустрою щодо інвентаризації земель  комунальної власності, відповідно до ст. 12 Земельного кодексу України, Законом України «Про місцеве самоврядування в Україні», ст. ст. 22, 25, 35, 57 Закону України «Про землеустрій», постановою Кабінету Міністрів України від 23 травня 2012 р. № 513 «Про затвердження Порядку проведення інвентаризації земель», взявши до уваги висновки постійної депутатської комісії з питань екології та земельних ресурсів Косівської міської ради, </w:t>
      </w:r>
      <w:r w:rsidRPr="00A953E9">
        <w:rPr>
          <w:b/>
          <w:sz w:val="22"/>
          <w:szCs w:val="22"/>
          <w:shd w:val="clear" w:color="auto" w:fill="FFFFFF"/>
          <w:lang w:val="uk-UA"/>
        </w:rPr>
        <w:t>Косівська міська рада вирішила:</w:t>
      </w:r>
    </w:p>
    <w:p w14:paraId="2E768389" w14:textId="77777777" w:rsidR="00D76077" w:rsidRPr="00A953E9" w:rsidRDefault="00D76077" w:rsidP="00D76077">
      <w:pPr>
        <w:ind w:firstLine="709"/>
        <w:jc w:val="both"/>
        <w:rPr>
          <w:sz w:val="22"/>
          <w:szCs w:val="22"/>
          <w:lang w:val="uk-UA"/>
        </w:rPr>
      </w:pPr>
    </w:p>
    <w:p w14:paraId="13A0D8C4" w14:textId="77777777" w:rsidR="00D76077" w:rsidRPr="00A953E9" w:rsidRDefault="00D76077" w:rsidP="00D76077">
      <w:pPr>
        <w:ind w:firstLine="708"/>
        <w:jc w:val="both"/>
        <w:rPr>
          <w:sz w:val="22"/>
          <w:szCs w:val="22"/>
        </w:rPr>
      </w:pPr>
      <w:r w:rsidRPr="00A953E9">
        <w:rPr>
          <w:sz w:val="22"/>
          <w:szCs w:val="22"/>
        </w:rPr>
        <w:t xml:space="preserve">1.1 </w:t>
      </w:r>
      <w:proofErr w:type="spellStart"/>
      <w:r w:rsidRPr="00A953E9">
        <w:rPr>
          <w:sz w:val="22"/>
          <w:szCs w:val="22"/>
        </w:rPr>
        <w:t>Затвердити</w:t>
      </w:r>
      <w:proofErr w:type="spellEnd"/>
      <w:r w:rsidRPr="00A953E9">
        <w:rPr>
          <w:sz w:val="22"/>
          <w:szCs w:val="22"/>
        </w:rPr>
        <w:t xml:space="preserve"> </w:t>
      </w:r>
      <w:proofErr w:type="spellStart"/>
      <w:r w:rsidRPr="00A953E9">
        <w:rPr>
          <w:sz w:val="22"/>
          <w:szCs w:val="22"/>
        </w:rPr>
        <w:t>технічну</w:t>
      </w:r>
      <w:proofErr w:type="spellEnd"/>
      <w:r w:rsidRPr="00A953E9">
        <w:rPr>
          <w:sz w:val="22"/>
          <w:szCs w:val="22"/>
        </w:rPr>
        <w:t xml:space="preserve"> </w:t>
      </w:r>
      <w:proofErr w:type="spellStart"/>
      <w:r w:rsidRPr="00A953E9">
        <w:rPr>
          <w:sz w:val="22"/>
          <w:szCs w:val="22"/>
        </w:rPr>
        <w:t>документацію</w:t>
      </w:r>
      <w:proofErr w:type="spellEnd"/>
      <w:r w:rsidRPr="00A953E9">
        <w:rPr>
          <w:sz w:val="22"/>
          <w:szCs w:val="22"/>
        </w:rPr>
        <w:t xml:space="preserve"> </w:t>
      </w:r>
      <w:proofErr w:type="spellStart"/>
      <w:r w:rsidRPr="00A953E9">
        <w:rPr>
          <w:sz w:val="22"/>
          <w:szCs w:val="22"/>
        </w:rPr>
        <w:t>із</w:t>
      </w:r>
      <w:proofErr w:type="spellEnd"/>
      <w:r w:rsidRPr="00A953E9">
        <w:rPr>
          <w:sz w:val="22"/>
          <w:szCs w:val="22"/>
        </w:rPr>
        <w:t xml:space="preserve"> </w:t>
      </w:r>
      <w:proofErr w:type="spellStart"/>
      <w:r w:rsidRPr="00A953E9">
        <w:rPr>
          <w:sz w:val="22"/>
          <w:szCs w:val="22"/>
        </w:rPr>
        <w:t>землеустрою</w:t>
      </w:r>
      <w:proofErr w:type="spellEnd"/>
      <w:r w:rsidRPr="00A953E9">
        <w:rPr>
          <w:sz w:val="22"/>
          <w:szCs w:val="22"/>
        </w:rPr>
        <w:t xml:space="preserve"> </w:t>
      </w:r>
      <w:proofErr w:type="spellStart"/>
      <w:r w:rsidRPr="00A953E9">
        <w:rPr>
          <w:sz w:val="22"/>
          <w:szCs w:val="22"/>
        </w:rPr>
        <w:t>щодо</w:t>
      </w:r>
      <w:proofErr w:type="spellEnd"/>
      <w:r w:rsidRPr="00A953E9">
        <w:rPr>
          <w:sz w:val="22"/>
          <w:szCs w:val="22"/>
        </w:rPr>
        <w:t xml:space="preserve"> </w:t>
      </w:r>
      <w:proofErr w:type="spellStart"/>
      <w:r w:rsidRPr="00A953E9">
        <w:rPr>
          <w:sz w:val="22"/>
          <w:szCs w:val="22"/>
        </w:rPr>
        <w:t>інвентаризації</w:t>
      </w:r>
      <w:proofErr w:type="spellEnd"/>
      <w:r w:rsidRPr="00A953E9">
        <w:rPr>
          <w:sz w:val="22"/>
          <w:szCs w:val="22"/>
        </w:rPr>
        <w:t xml:space="preserve"> </w:t>
      </w:r>
      <w:proofErr w:type="gramStart"/>
      <w:r w:rsidRPr="00A953E9">
        <w:rPr>
          <w:sz w:val="22"/>
          <w:szCs w:val="22"/>
        </w:rPr>
        <w:t xml:space="preserve">земель  </w:t>
      </w:r>
      <w:proofErr w:type="spellStart"/>
      <w:r w:rsidRPr="00A953E9">
        <w:rPr>
          <w:sz w:val="22"/>
          <w:szCs w:val="22"/>
        </w:rPr>
        <w:t>комунальної</w:t>
      </w:r>
      <w:proofErr w:type="spellEnd"/>
      <w:proofErr w:type="gramEnd"/>
      <w:r w:rsidRPr="00A953E9">
        <w:rPr>
          <w:sz w:val="22"/>
          <w:szCs w:val="22"/>
        </w:rPr>
        <w:t xml:space="preserve"> </w:t>
      </w:r>
      <w:proofErr w:type="spellStart"/>
      <w:r w:rsidRPr="00A953E9">
        <w:rPr>
          <w:sz w:val="22"/>
          <w:szCs w:val="22"/>
        </w:rPr>
        <w:t>власності</w:t>
      </w:r>
      <w:proofErr w:type="spellEnd"/>
      <w:r w:rsidRPr="00A953E9">
        <w:rPr>
          <w:sz w:val="22"/>
          <w:szCs w:val="22"/>
        </w:rPr>
        <w:t xml:space="preserve"> </w:t>
      </w:r>
      <w:proofErr w:type="spellStart"/>
      <w:r w:rsidRPr="00A953E9">
        <w:rPr>
          <w:sz w:val="22"/>
          <w:szCs w:val="22"/>
        </w:rPr>
        <w:t>земельна</w:t>
      </w:r>
      <w:proofErr w:type="spellEnd"/>
      <w:r w:rsidRPr="00A953E9">
        <w:rPr>
          <w:sz w:val="22"/>
          <w:szCs w:val="22"/>
        </w:rPr>
        <w:t xml:space="preserve"> </w:t>
      </w:r>
      <w:proofErr w:type="spellStart"/>
      <w:r w:rsidRPr="00A953E9">
        <w:rPr>
          <w:sz w:val="22"/>
          <w:szCs w:val="22"/>
        </w:rPr>
        <w:t>ділянка</w:t>
      </w:r>
      <w:proofErr w:type="spellEnd"/>
      <w:r w:rsidRPr="00A953E9">
        <w:rPr>
          <w:sz w:val="22"/>
          <w:szCs w:val="22"/>
        </w:rPr>
        <w:t xml:space="preserve"> з </w:t>
      </w:r>
      <w:proofErr w:type="spellStart"/>
      <w:r w:rsidRPr="00A953E9">
        <w:rPr>
          <w:sz w:val="22"/>
          <w:szCs w:val="22"/>
        </w:rPr>
        <w:t>кадастровим</w:t>
      </w:r>
      <w:proofErr w:type="spellEnd"/>
      <w:r w:rsidRPr="00A953E9">
        <w:rPr>
          <w:sz w:val="22"/>
          <w:szCs w:val="22"/>
        </w:rPr>
        <w:t xml:space="preserve"> номером </w:t>
      </w:r>
      <w:bookmarkStart w:id="30" w:name="_Hlk203379812"/>
      <w:r w:rsidRPr="00A953E9">
        <w:rPr>
          <w:sz w:val="22"/>
          <w:szCs w:val="22"/>
        </w:rPr>
        <w:t>2623610100:01:005:00</w:t>
      </w:r>
      <w:bookmarkEnd w:id="30"/>
      <w:r w:rsidRPr="00A953E9">
        <w:rPr>
          <w:sz w:val="22"/>
          <w:szCs w:val="22"/>
        </w:rPr>
        <w:t xml:space="preserve">70, </w:t>
      </w:r>
      <w:bookmarkStart w:id="31" w:name="_Hlk198296729"/>
      <w:proofErr w:type="spellStart"/>
      <w:r w:rsidRPr="00A953E9">
        <w:rPr>
          <w:sz w:val="22"/>
          <w:szCs w:val="22"/>
        </w:rPr>
        <w:t>площею</w:t>
      </w:r>
      <w:proofErr w:type="spellEnd"/>
      <w:r w:rsidRPr="00A953E9">
        <w:rPr>
          <w:sz w:val="22"/>
          <w:szCs w:val="22"/>
        </w:rPr>
        <w:t xml:space="preserve"> 0,0600 га, код – </w:t>
      </w:r>
      <w:r w:rsidRPr="00A953E9">
        <w:rPr>
          <w:sz w:val="22"/>
          <w:szCs w:val="22"/>
          <w:shd w:val="clear" w:color="auto" w:fill="FFFFFF"/>
        </w:rPr>
        <w:t xml:space="preserve">07.08 </w:t>
      </w:r>
      <w:proofErr w:type="spellStart"/>
      <w:r w:rsidRPr="00A953E9">
        <w:rPr>
          <w:sz w:val="22"/>
          <w:szCs w:val="22"/>
          <w:shd w:val="clear" w:color="auto" w:fill="FFFFFF"/>
        </w:rPr>
        <w:t>Земельні</w:t>
      </w:r>
      <w:proofErr w:type="spellEnd"/>
      <w:r w:rsidRPr="00A953E9">
        <w:rPr>
          <w:sz w:val="22"/>
          <w:szCs w:val="22"/>
          <w:shd w:val="clear" w:color="auto" w:fill="FFFFFF"/>
        </w:rPr>
        <w:t xml:space="preserve"> </w:t>
      </w:r>
      <w:proofErr w:type="spellStart"/>
      <w:r w:rsidRPr="00A953E9">
        <w:rPr>
          <w:sz w:val="22"/>
          <w:szCs w:val="22"/>
          <w:shd w:val="clear" w:color="auto" w:fill="FFFFFF"/>
        </w:rPr>
        <w:t>ділянки</w:t>
      </w:r>
      <w:proofErr w:type="spellEnd"/>
      <w:r w:rsidRPr="00A953E9">
        <w:rPr>
          <w:sz w:val="22"/>
          <w:szCs w:val="22"/>
          <w:shd w:val="clear" w:color="auto" w:fill="FFFFFF"/>
        </w:rPr>
        <w:t xml:space="preserve"> </w:t>
      </w:r>
      <w:proofErr w:type="spellStart"/>
      <w:r w:rsidRPr="00A953E9">
        <w:rPr>
          <w:sz w:val="22"/>
          <w:szCs w:val="22"/>
          <w:shd w:val="clear" w:color="auto" w:fill="FFFFFF"/>
        </w:rPr>
        <w:t>загального</w:t>
      </w:r>
      <w:proofErr w:type="spellEnd"/>
      <w:r w:rsidRPr="00A953E9">
        <w:rPr>
          <w:sz w:val="22"/>
          <w:szCs w:val="22"/>
          <w:shd w:val="clear" w:color="auto" w:fill="FFFFFF"/>
        </w:rPr>
        <w:t xml:space="preserve"> </w:t>
      </w:r>
      <w:proofErr w:type="spellStart"/>
      <w:r w:rsidRPr="00A953E9">
        <w:rPr>
          <w:sz w:val="22"/>
          <w:szCs w:val="22"/>
          <w:shd w:val="clear" w:color="auto" w:fill="FFFFFF"/>
        </w:rPr>
        <w:t>користування</w:t>
      </w:r>
      <w:proofErr w:type="spellEnd"/>
      <w:r w:rsidRPr="00A953E9">
        <w:rPr>
          <w:sz w:val="22"/>
          <w:szCs w:val="22"/>
          <w:shd w:val="clear" w:color="auto" w:fill="FFFFFF"/>
        </w:rPr>
        <w:t xml:space="preserve">, </w:t>
      </w:r>
      <w:proofErr w:type="spellStart"/>
      <w:r w:rsidRPr="00A953E9">
        <w:rPr>
          <w:sz w:val="22"/>
          <w:szCs w:val="22"/>
          <w:shd w:val="clear" w:color="auto" w:fill="FFFFFF"/>
        </w:rPr>
        <w:t>які</w:t>
      </w:r>
      <w:proofErr w:type="spellEnd"/>
      <w:r w:rsidRPr="00A953E9">
        <w:rPr>
          <w:sz w:val="22"/>
          <w:szCs w:val="22"/>
          <w:shd w:val="clear" w:color="auto" w:fill="FFFFFF"/>
        </w:rPr>
        <w:t xml:space="preserve"> </w:t>
      </w:r>
      <w:proofErr w:type="spellStart"/>
      <w:r w:rsidRPr="00A953E9">
        <w:rPr>
          <w:sz w:val="22"/>
          <w:szCs w:val="22"/>
          <w:shd w:val="clear" w:color="auto" w:fill="FFFFFF"/>
        </w:rPr>
        <w:t>використовуються</w:t>
      </w:r>
      <w:proofErr w:type="spellEnd"/>
      <w:r w:rsidRPr="00A953E9">
        <w:rPr>
          <w:sz w:val="22"/>
          <w:szCs w:val="22"/>
          <w:shd w:val="clear" w:color="auto" w:fill="FFFFFF"/>
        </w:rPr>
        <w:t xml:space="preserve"> як </w:t>
      </w:r>
      <w:proofErr w:type="spellStart"/>
      <w:r w:rsidRPr="00A953E9">
        <w:rPr>
          <w:sz w:val="22"/>
          <w:szCs w:val="22"/>
          <w:shd w:val="clear" w:color="auto" w:fill="FFFFFF"/>
        </w:rPr>
        <w:t>зелені</w:t>
      </w:r>
      <w:proofErr w:type="spellEnd"/>
      <w:r w:rsidRPr="00A953E9">
        <w:rPr>
          <w:sz w:val="22"/>
          <w:szCs w:val="22"/>
          <w:shd w:val="clear" w:color="auto" w:fill="FFFFFF"/>
        </w:rPr>
        <w:t xml:space="preserve"> </w:t>
      </w:r>
      <w:proofErr w:type="spellStart"/>
      <w:r w:rsidRPr="00A953E9">
        <w:rPr>
          <w:sz w:val="22"/>
          <w:szCs w:val="22"/>
          <w:shd w:val="clear" w:color="auto" w:fill="FFFFFF"/>
        </w:rPr>
        <w:t>насадження</w:t>
      </w:r>
      <w:proofErr w:type="spellEnd"/>
      <w:r w:rsidRPr="00A953E9">
        <w:rPr>
          <w:sz w:val="22"/>
          <w:szCs w:val="22"/>
          <w:shd w:val="clear" w:color="auto" w:fill="FFFFFF"/>
        </w:rPr>
        <w:t xml:space="preserve"> </w:t>
      </w:r>
      <w:proofErr w:type="spellStart"/>
      <w:r w:rsidRPr="00A953E9">
        <w:rPr>
          <w:sz w:val="22"/>
          <w:szCs w:val="22"/>
          <w:shd w:val="clear" w:color="auto" w:fill="FFFFFF"/>
        </w:rPr>
        <w:t>загального</w:t>
      </w:r>
      <w:proofErr w:type="spellEnd"/>
      <w:r w:rsidRPr="00A953E9">
        <w:rPr>
          <w:sz w:val="22"/>
          <w:szCs w:val="22"/>
          <w:shd w:val="clear" w:color="auto" w:fill="FFFFFF"/>
        </w:rPr>
        <w:t xml:space="preserve"> </w:t>
      </w:r>
      <w:proofErr w:type="spellStart"/>
      <w:r w:rsidRPr="00A953E9">
        <w:rPr>
          <w:sz w:val="22"/>
          <w:szCs w:val="22"/>
          <w:shd w:val="clear" w:color="auto" w:fill="FFFFFF"/>
        </w:rPr>
        <w:t>користування</w:t>
      </w:r>
      <w:proofErr w:type="spellEnd"/>
      <w:r w:rsidRPr="00A953E9">
        <w:rPr>
          <w:sz w:val="22"/>
          <w:szCs w:val="22"/>
        </w:rPr>
        <w:t xml:space="preserve">, яка </w:t>
      </w:r>
      <w:proofErr w:type="spellStart"/>
      <w:r w:rsidRPr="00A953E9">
        <w:rPr>
          <w:sz w:val="22"/>
          <w:szCs w:val="22"/>
        </w:rPr>
        <w:t>розташована</w:t>
      </w:r>
      <w:proofErr w:type="spellEnd"/>
      <w:r w:rsidRPr="00A953E9">
        <w:rPr>
          <w:sz w:val="22"/>
          <w:szCs w:val="22"/>
        </w:rPr>
        <w:t xml:space="preserve"> в</w:t>
      </w:r>
      <w:bookmarkEnd w:id="31"/>
      <w:r w:rsidRPr="00A953E9">
        <w:rPr>
          <w:sz w:val="22"/>
          <w:szCs w:val="22"/>
        </w:rPr>
        <w:t xml:space="preserve"> </w:t>
      </w:r>
      <w:r w:rsidRPr="00A953E9">
        <w:rPr>
          <w:sz w:val="22"/>
          <w:szCs w:val="22"/>
          <w:shd w:val="clear" w:color="auto" w:fill="FFFFFF"/>
        </w:rPr>
        <w:t xml:space="preserve">м. </w:t>
      </w:r>
      <w:proofErr w:type="spellStart"/>
      <w:r w:rsidRPr="00A953E9">
        <w:rPr>
          <w:sz w:val="22"/>
          <w:szCs w:val="22"/>
          <w:shd w:val="clear" w:color="auto" w:fill="FFFFFF"/>
        </w:rPr>
        <w:t>Косів</w:t>
      </w:r>
      <w:proofErr w:type="spellEnd"/>
      <w:r w:rsidRPr="00A953E9">
        <w:rPr>
          <w:sz w:val="22"/>
          <w:szCs w:val="22"/>
          <w:shd w:val="clear" w:color="auto" w:fill="FFFFFF"/>
        </w:rPr>
        <w:t xml:space="preserve">, </w:t>
      </w:r>
      <w:proofErr w:type="spellStart"/>
      <w:r w:rsidRPr="00A953E9">
        <w:rPr>
          <w:sz w:val="22"/>
          <w:szCs w:val="22"/>
          <w:shd w:val="clear" w:color="auto" w:fill="FFFFFF"/>
        </w:rPr>
        <w:t>вул</w:t>
      </w:r>
      <w:proofErr w:type="spellEnd"/>
      <w:r w:rsidRPr="00A953E9">
        <w:rPr>
          <w:sz w:val="22"/>
          <w:szCs w:val="22"/>
          <w:shd w:val="clear" w:color="auto" w:fill="FFFFFF"/>
        </w:rPr>
        <w:t>. Шевченка</w:t>
      </w:r>
      <w:r w:rsidRPr="00A953E9">
        <w:rPr>
          <w:sz w:val="22"/>
          <w:szCs w:val="22"/>
        </w:rPr>
        <w:t>.</w:t>
      </w:r>
    </w:p>
    <w:p w14:paraId="1CA8A14F" w14:textId="77777777" w:rsidR="00D76077" w:rsidRPr="00A953E9" w:rsidRDefault="00D76077" w:rsidP="00D76077">
      <w:pPr>
        <w:ind w:firstLine="708"/>
        <w:jc w:val="both"/>
        <w:rPr>
          <w:sz w:val="22"/>
          <w:szCs w:val="22"/>
        </w:rPr>
      </w:pPr>
      <w:r w:rsidRPr="00A953E9">
        <w:rPr>
          <w:sz w:val="22"/>
          <w:szCs w:val="22"/>
        </w:rPr>
        <w:t xml:space="preserve">1.2 </w:t>
      </w:r>
      <w:proofErr w:type="spellStart"/>
      <w:r w:rsidRPr="00A953E9">
        <w:rPr>
          <w:sz w:val="22"/>
          <w:szCs w:val="22"/>
        </w:rPr>
        <w:t>Облікувати</w:t>
      </w:r>
      <w:proofErr w:type="spellEnd"/>
      <w:r w:rsidRPr="00A953E9">
        <w:rPr>
          <w:sz w:val="22"/>
          <w:szCs w:val="22"/>
        </w:rPr>
        <w:t xml:space="preserve"> </w:t>
      </w:r>
      <w:proofErr w:type="spellStart"/>
      <w:r w:rsidRPr="00A953E9">
        <w:rPr>
          <w:sz w:val="22"/>
          <w:szCs w:val="22"/>
        </w:rPr>
        <w:t>землі</w:t>
      </w:r>
      <w:proofErr w:type="spellEnd"/>
      <w:r w:rsidRPr="00A953E9">
        <w:rPr>
          <w:sz w:val="22"/>
          <w:szCs w:val="22"/>
        </w:rPr>
        <w:t xml:space="preserve"> </w:t>
      </w:r>
      <w:proofErr w:type="spellStart"/>
      <w:r w:rsidRPr="00A953E9">
        <w:rPr>
          <w:sz w:val="22"/>
          <w:szCs w:val="22"/>
        </w:rPr>
        <w:t>комунальної</w:t>
      </w:r>
      <w:proofErr w:type="spellEnd"/>
      <w:r w:rsidRPr="00A953E9">
        <w:rPr>
          <w:sz w:val="22"/>
          <w:szCs w:val="22"/>
        </w:rPr>
        <w:t xml:space="preserve"> </w:t>
      </w:r>
      <w:proofErr w:type="spellStart"/>
      <w:r w:rsidRPr="00A953E9">
        <w:rPr>
          <w:sz w:val="22"/>
          <w:szCs w:val="22"/>
        </w:rPr>
        <w:t>форми</w:t>
      </w:r>
      <w:proofErr w:type="spellEnd"/>
      <w:r w:rsidRPr="00A953E9">
        <w:rPr>
          <w:sz w:val="22"/>
          <w:szCs w:val="22"/>
        </w:rPr>
        <w:t xml:space="preserve"> </w:t>
      </w:r>
      <w:proofErr w:type="spellStart"/>
      <w:r w:rsidRPr="00A953E9">
        <w:rPr>
          <w:sz w:val="22"/>
          <w:szCs w:val="22"/>
        </w:rPr>
        <w:t>власності</w:t>
      </w:r>
      <w:proofErr w:type="spellEnd"/>
      <w:r w:rsidRPr="00A953E9">
        <w:rPr>
          <w:sz w:val="22"/>
          <w:szCs w:val="22"/>
        </w:rPr>
        <w:t xml:space="preserve">:  </w:t>
      </w:r>
    </w:p>
    <w:p w14:paraId="0C411FD4" w14:textId="77777777" w:rsidR="00D76077" w:rsidRPr="00A953E9" w:rsidRDefault="00D76077" w:rsidP="00D76077">
      <w:pPr>
        <w:ind w:firstLine="708"/>
        <w:jc w:val="both"/>
        <w:rPr>
          <w:sz w:val="22"/>
          <w:szCs w:val="22"/>
        </w:rPr>
      </w:pPr>
      <w:r w:rsidRPr="00A953E9">
        <w:rPr>
          <w:sz w:val="22"/>
          <w:szCs w:val="22"/>
        </w:rPr>
        <w:t xml:space="preserve">1.2.1 </w:t>
      </w:r>
      <w:proofErr w:type="spellStart"/>
      <w:r w:rsidRPr="00A953E9">
        <w:rPr>
          <w:sz w:val="22"/>
          <w:szCs w:val="22"/>
        </w:rPr>
        <w:t>земельна</w:t>
      </w:r>
      <w:proofErr w:type="spellEnd"/>
      <w:r w:rsidRPr="00A953E9">
        <w:rPr>
          <w:sz w:val="22"/>
          <w:szCs w:val="22"/>
        </w:rPr>
        <w:t xml:space="preserve"> </w:t>
      </w:r>
      <w:proofErr w:type="spellStart"/>
      <w:r w:rsidRPr="00A953E9">
        <w:rPr>
          <w:sz w:val="22"/>
          <w:szCs w:val="22"/>
        </w:rPr>
        <w:t>ділянка</w:t>
      </w:r>
      <w:proofErr w:type="spellEnd"/>
      <w:r w:rsidRPr="00A953E9">
        <w:rPr>
          <w:sz w:val="22"/>
          <w:szCs w:val="22"/>
        </w:rPr>
        <w:t xml:space="preserve"> з </w:t>
      </w:r>
      <w:proofErr w:type="spellStart"/>
      <w:r w:rsidRPr="00A953E9">
        <w:rPr>
          <w:sz w:val="22"/>
          <w:szCs w:val="22"/>
        </w:rPr>
        <w:t>кадастровим</w:t>
      </w:r>
      <w:proofErr w:type="spellEnd"/>
      <w:r w:rsidRPr="00A953E9">
        <w:rPr>
          <w:sz w:val="22"/>
          <w:szCs w:val="22"/>
        </w:rPr>
        <w:t xml:space="preserve"> номером 2623610100:01:005:0070, </w:t>
      </w:r>
      <w:proofErr w:type="spellStart"/>
      <w:r w:rsidRPr="00A953E9">
        <w:rPr>
          <w:sz w:val="22"/>
          <w:szCs w:val="22"/>
        </w:rPr>
        <w:t>площею</w:t>
      </w:r>
      <w:proofErr w:type="spellEnd"/>
      <w:r w:rsidRPr="00A953E9">
        <w:rPr>
          <w:sz w:val="22"/>
          <w:szCs w:val="22"/>
        </w:rPr>
        <w:t xml:space="preserve"> 0,0600 га, код – </w:t>
      </w:r>
      <w:r w:rsidRPr="00A953E9">
        <w:rPr>
          <w:sz w:val="22"/>
          <w:szCs w:val="22"/>
          <w:shd w:val="clear" w:color="auto" w:fill="FFFFFF"/>
        </w:rPr>
        <w:t xml:space="preserve">07.08 </w:t>
      </w:r>
      <w:proofErr w:type="spellStart"/>
      <w:r w:rsidRPr="00A953E9">
        <w:rPr>
          <w:sz w:val="22"/>
          <w:szCs w:val="22"/>
          <w:shd w:val="clear" w:color="auto" w:fill="FFFFFF"/>
        </w:rPr>
        <w:t>Земельні</w:t>
      </w:r>
      <w:proofErr w:type="spellEnd"/>
      <w:r w:rsidRPr="00A953E9">
        <w:rPr>
          <w:sz w:val="22"/>
          <w:szCs w:val="22"/>
          <w:shd w:val="clear" w:color="auto" w:fill="FFFFFF"/>
        </w:rPr>
        <w:t xml:space="preserve"> </w:t>
      </w:r>
      <w:proofErr w:type="spellStart"/>
      <w:r w:rsidRPr="00A953E9">
        <w:rPr>
          <w:sz w:val="22"/>
          <w:szCs w:val="22"/>
          <w:shd w:val="clear" w:color="auto" w:fill="FFFFFF"/>
        </w:rPr>
        <w:t>ділянки</w:t>
      </w:r>
      <w:proofErr w:type="spellEnd"/>
      <w:r w:rsidRPr="00A953E9">
        <w:rPr>
          <w:sz w:val="22"/>
          <w:szCs w:val="22"/>
          <w:shd w:val="clear" w:color="auto" w:fill="FFFFFF"/>
        </w:rPr>
        <w:t xml:space="preserve"> </w:t>
      </w:r>
      <w:proofErr w:type="spellStart"/>
      <w:r w:rsidRPr="00A953E9">
        <w:rPr>
          <w:sz w:val="22"/>
          <w:szCs w:val="22"/>
          <w:shd w:val="clear" w:color="auto" w:fill="FFFFFF"/>
        </w:rPr>
        <w:t>загального</w:t>
      </w:r>
      <w:proofErr w:type="spellEnd"/>
      <w:r w:rsidRPr="00A953E9">
        <w:rPr>
          <w:sz w:val="22"/>
          <w:szCs w:val="22"/>
          <w:shd w:val="clear" w:color="auto" w:fill="FFFFFF"/>
        </w:rPr>
        <w:t xml:space="preserve"> </w:t>
      </w:r>
      <w:proofErr w:type="spellStart"/>
      <w:r w:rsidRPr="00A953E9">
        <w:rPr>
          <w:sz w:val="22"/>
          <w:szCs w:val="22"/>
          <w:shd w:val="clear" w:color="auto" w:fill="FFFFFF"/>
        </w:rPr>
        <w:t>користування</w:t>
      </w:r>
      <w:proofErr w:type="spellEnd"/>
      <w:r w:rsidRPr="00A953E9">
        <w:rPr>
          <w:sz w:val="22"/>
          <w:szCs w:val="22"/>
          <w:shd w:val="clear" w:color="auto" w:fill="FFFFFF"/>
        </w:rPr>
        <w:t xml:space="preserve">, </w:t>
      </w:r>
      <w:proofErr w:type="spellStart"/>
      <w:r w:rsidRPr="00A953E9">
        <w:rPr>
          <w:sz w:val="22"/>
          <w:szCs w:val="22"/>
          <w:shd w:val="clear" w:color="auto" w:fill="FFFFFF"/>
        </w:rPr>
        <w:t>які</w:t>
      </w:r>
      <w:proofErr w:type="spellEnd"/>
      <w:r w:rsidRPr="00A953E9">
        <w:rPr>
          <w:sz w:val="22"/>
          <w:szCs w:val="22"/>
          <w:shd w:val="clear" w:color="auto" w:fill="FFFFFF"/>
        </w:rPr>
        <w:t xml:space="preserve"> </w:t>
      </w:r>
      <w:proofErr w:type="spellStart"/>
      <w:r w:rsidRPr="00A953E9">
        <w:rPr>
          <w:sz w:val="22"/>
          <w:szCs w:val="22"/>
          <w:shd w:val="clear" w:color="auto" w:fill="FFFFFF"/>
        </w:rPr>
        <w:t>використовуються</w:t>
      </w:r>
      <w:proofErr w:type="spellEnd"/>
      <w:r w:rsidRPr="00A953E9">
        <w:rPr>
          <w:sz w:val="22"/>
          <w:szCs w:val="22"/>
          <w:shd w:val="clear" w:color="auto" w:fill="FFFFFF"/>
        </w:rPr>
        <w:t xml:space="preserve"> як </w:t>
      </w:r>
      <w:proofErr w:type="spellStart"/>
      <w:r w:rsidRPr="00A953E9">
        <w:rPr>
          <w:sz w:val="22"/>
          <w:szCs w:val="22"/>
          <w:shd w:val="clear" w:color="auto" w:fill="FFFFFF"/>
        </w:rPr>
        <w:t>зелені</w:t>
      </w:r>
      <w:proofErr w:type="spellEnd"/>
      <w:r w:rsidRPr="00A953E9">
        <w:rPr>
          <w:sz w:val="22"/>
          <w:szCs w:val="22"/>
          <w:shd w:val="clear" w:color="auto" w:fill="FFFFFF"/>
        </w:rPr>
        <w:t xml:space="preserve"> </w:t>
      </w:r>
      <w:proofErr w:type="spellStart"/>
      <w:r w:rsidRPr="00A953E9">
        <w:rPr>
          <w:sz w:val="22"/>
          <w:szCs w:val="22"/>
          <w:shd w:val="clear" w:color="auto" w:fill="FFFFFF"/>
        </w:rPr>
        <w:t>насадження</w:t>
      </w:r>
      <w:proofErr w:type="spellEnd"/>
      <w:r w:rsidRPr="00A953E9">
        <w:rPr>
          <w:sz w:val="22"/>
          <w:szCs w:val="22"/>
          <w:shd w:val="clear" w:color="auto" w:fill="FFFFFF"/>
        </w:rPr>
        <w:t xml:space="preserve"> </w:t>
      </w:r>
      <w:proofErr w:type="spellStart"/>
      <w:r w:rsidRPr="00A953E9">
        <w:rPr>
          <w:sz w:val="22"/>
          <w:szCs w:val="22"/>
          <w:shd w:val="clear" w:color="auto" w:fill="FFFFFF"/>
        </w:rPr>
        <w:t>загального</w:t>
      </w:r>
      <w:proofErr w:type="spellEnd"/>
      <w:r w:rsidRPr="00A953E9">
        <w:rPr>
          <w:sz w:val="22"/>
          <w:szCs w:val="22"/>
          <w:shd w:val="clear" w:color="auto" w:fill="FFFFFF"/>
        </w:rPr>
        <w:t xml:space="preserve"> </w:t>
      </w:r>
      <w:proofErr w:type="spellStart"/>
      <w:r w:rsidRPr="00A953E9">
        <w:rPr>
          <w:sz w:val="22"/>
          <w:szCs w:val="22"/>
          <w:shd w:val="clear" w:color="auto" w:fill="FFFFFF"/>
        </w:rPr>
        <w:t>користування</w:t>
      </w:r>
      <w:proofErr w:type="spellEnd"/>
      <w:r w:rsidRPr="00A953E9">
        <w:rPr>
          <w:sz w:val="22"/>
          <w:szCs w:val="22"/>
        </w:rPr>
        <w:t xml:space="preserve">, яка </w:t>
      </w:r>
      <w:proofErr w:type="spellStart"/>
      <w:r w:rsidRPr="00A953E9">
        <w:rPr>
          <w:sz w:val="22"/>
          <w:szCs w:val="22"/>
        </w:rPr>
        <w:t>розташована</w:t>
      </w:r>
      <w:proofErr w:type="spellEnd"/>
      <w:r w:rsidRPr="00A953E9">
        <w:rPr>
          <w:sz w:val="22"/>
          <w:szCs w:val="22"/>
        </w:rPr>
        <w:t xml:space="preserve"> в </w:t>
      </w:r>
      <w:r w:rsidRPr="00A953E9">
        <w:rPr>
          <w:sz w:val="22"/>
          <w:szCs w:val="22"/>
          <w:shd w:val="clear" w:color="auto" w:fill="FFFFFF"/>
        </w:rPr>
        <w:t xml:space="preserve">м. </w:t>
      </w:r>
      <w:proofErr w:type="spellStart"/>
      <w:r w:rsidRPr="00A953E9">
        <w:rPr>
          <w:sz w:val="22"/>
          <w:szCs w:val="22"/>
          <w:shd w:val="clear" w:color="auto" w:fill="FFFFFF"/>
        </w:rPr>
        <w:t>Косів</w:t>
      </w:r>
      <w:proofErr w:type="spellEnd"/>
      <w:r w:rsidRPr="00A953E9">
        <w:rPr>
          <w:sz w:val="22"/>
          <w:szCs w:val="22"/>
          <w:shd w:val="clear" w:color="auto" w:fill="FFFFFF"/>
        </w:rPr>
        <w:t xml:space="preserve">, </w:t>
      </w:r>
      <w:proofErr w:type="spellStart"/>
      <w:r w:rsidRPr="00A953E9">
        <w:rPr>
          <w:sz w:val="22"/>
          <w:szCs w:val="22"/>
          <w:shd w:val="clear" w:color="auto" w:fill="FFFFFF"/>
        </w:rPr>
        <w:t>вул</w:t>
      </w:r>
      <w:proofErr w:type="spellEnd"/>
      <w:r w:rsidRPr="00A953E9">
        <w:rPr>
          <w:sz w:val="22"/>
          <w:szCs w:val="22"/>
          <w:shd w:val="clear" w:color="auto" w:fill="FFFFFF"/>
        </w:rPr>
        <w:t>. Шевченка</w:t>
      </w:r>
      <w:r w:rsidRPr="00A953E9">
        <w:rPr>
          <w:sz w:val="22"/>
          <w:szCs w:val="22"/>
        </w:rPr>
        <w:t>.</w:t>
      </w:r>
    </w:p>
    <w:p w14:paraId="396ED079" w14:textId="77777777" w:rsidR="00D76077" w:rsidRPr="002C799F" w:rsidRDefault="00D76077" w:rsidP="00D76077">
      <w:pPr>
        <w:ind w:firstLine="708"/>
        <w:jc w:val="both"/>
      </w:pPr>
    </w:p>
    <w:p w14:paraId="6B407E3B" w14:textId="77777777" w:rsidR="00D76077" w:rsidRPr="002C799F" w:rsidRDefault="00D76077" w:rsidP="00D76077">
      <w:pPr>
        <w:ind w:firstLine="708"/>
        <w:jc w:val="both"/>
      </w:pPr>
      <w:r w:rsidRPr="002C799F">
        <w:t xml:space="preserve">2.1 </w:t>
      </w:r>
      <w:proofErr w:type="spellStart"/>
      <w:r w:rsidRPr="002C799F">
        <w:t>Затвердити</w:t>
      </w:r>
      <w:proofErr w:type="spellEnd"/>
      <w:r w:rsidRPr="002C799F">
        <w:t xml:space="preserve"> </w:t>
      </w:r>
      <w:proofErr w:type="spellStart"/>
      <w:r w:rsidRPr="002C799F">
        <w:t>технічну</w:t>
      </w:r>
      <w:proofErr w:type="spellEnd"/>
      <w:r w:rsidRPr="002C799F">
        <w:t xml:space="preserve"> </w:t>
      </w:r>
      <w:proofErr w:type="spellStart"/>
      <w:r w:rsidRPr="002C799F">
        <w:t>документацію</w:t>
      </w:r>
      <w:proofErr w:type="spellEnd"/>
      <w:r w:rsidRPr="002C799F">
        <w:t xml:space="preserve"> </w:t>
      </w:r>
      <w:proofErr w:type="spellStart"/>
      <w:r w:rsidRPr="002C799F">
        <w:t>із</w:t>
      </w:r>
      <w:proofErr w:type="spellEnd"/>
      <w:r w:rsidRPr="002C799F">
        <w:t xml:space="preserve">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інвентаризації</w:t>
      </w:r>
      <w:proofErr w:type="spellEnd"/>
      <w:r w:rsidRPr="002C799F">
        <w:t xml:space="preserve"> </w:t>
      </w:r>
      <w:proofErr w:type="gramStart"/>
      <w:r w:rsidRPr="002C799F">
        <w:t xml:space="preserve">земель  </w:t>
      </w:r>
      <w:proofErr w:type="spellStart"/>
      <w:r w:rsidRPr="002C799F">
        <w:t>комунальної</w:t>
      </w:r>
      <w:proofErr w:type="spellEnd"/>
      <w:proofErr w:type="gramEnd"/>
      <w:r w:rsidRPr="002C799F">
        <w:t xml:space="preserve"> </w:t>
      </w:r>
      <w:proofErr w:type="spellStart"/>
      <w:r w:rsidRPr="002C799F">
        <w:t>власності</w:t>
      </w:r>
      <w:proofErr w:type="spellEnd"/>
      <w:r w:rsidRPr="002C799F">
        <w:t xml:space="preserve"> </w:t>
      </w:r>
      <w:proofErr w:type="spellStart"/>
      <w:r w:rsidRPr="002C799F">
        <w:t>земельна</w:t>
      </w:r>
      <w:proofErr w:type="spellEnd"/>
      <w:r w:rsidRPr="002C799F">
        <w:t xml:space="preserve"> </w:t>
      </w:r>
      <w:proofErr w:type="spellStart"/>
      <w:r w:rsidRPr="002C799F">
        <w:t>ділянка</w:t>
      </w:r>
      <w:proofErr w:type="spellEnd"/>
      <w:r w:rsidRPr="002C799F">
        <w:t xml:space="preserve"> з </w:t>
      </w:r>
      <w:proofErr w:type="spellStart"/>
      <w:r w:rsidRPr="002C799F">
        <w:t>кадастровим</w:t>
      </w:r>
      <w:proofErr w:type="spellEnd"/>
      <w:r w:rsidRPr="002C799F">
        <w:t xml:space="preserve"> номером 2623610100:01:005:1988, </w:t>
      </w:r>
      <w:proofErr w:type="spellStart"/>
      <w:r w:rsidRPr="002C799F">
        <w:t>площею</w:t>
      </w:r>
      <w:proofErr w:type="spellEnd"/>
      <w:r w:rsidRPr="002C799F">
        <w:t xml:space="preserve"> 0,2900 га, код – </w:t>
      </w:r>
      <w:r w:rsidRPr="002C799F">
        <w:rPr>
          <w:shd w:val="clear" w:color="auto" w:fill="FFFFFF"/>
        </w:rPr>
        <w:t xml:space="preserve">07.08 </w:t>
      </w:r>
      <w:proofErr w:type="spellStart"/>
      <w:r w:rsidRPr="002C799F">
        <w:rPr>
          <w:shd w:val="clear" w:color="auto" w:fill="FFFFFF"/>
        </w:rPr>
        <w:t>Земельні</w:t>
      </w:r>
      <w:proofErr w:type="spellEnd"/>
      <w:r w:rsidRPr="002C799F">
        <w:rPr>
          <w:shd w:val="clear" w:color="auto" w:fill="FFFFFF"/>
        </w:rPr>
        <w:t xml:space="preserve"> </w:t>
      </w:r>
      <w:proofErr w:type="spellStart"/>
      <w:r w:rsidRPr="002C799F">
        <w:rPr>
          <w:shd w:val="clear" w:color="auto" w:fill="FFFFFF"/>
        </w:rPr>
        <w:t>ділянки</w:t>
      </w:r>
      <w:proofErr w:type="spellEnd"/>
      <w:r w:rsidRPr="002C799F">
        <w:rPr>
          <w:shd w:val="clear" w:color="auto" w:fill="FFFFFF"/>
        </w:rPr>
        <w:t xml:space="preserve"> </w:t>
      </w:r>
      <w:proofErr w:type="spellStart"/>
      <w:r w:rsidRPr="002C799F">
        <w:rPr>
          <w:shd w:val="clear" w:color="auto" w:fill="FFFFFF"/>
        </w:rPr>
        <w:t>загального</w:t>
      </w:r>
      <w:proofErr w:type="spellEnd"/>
      <w:r w:rsidRPr="002C799F">
        <w:rPr>
          <w:shd w:val="clear" w:color="auto" w:fill="FFFFFF"/>
        </w:rPr>
        <w:t xml:space="preserve"> </w:t>
      </w:r>
      <w:proofErr w:type="spellStart"/>
      <w:r w:rsidRPr="002C799F">
        <w:rPr>
          <w:shd w:val="clear" w:color="auto" w:fill="FFFFFF"/>
        </w:rPr>
        <w:t>користування</w:t>
      </w:r>
      <w:proofErr w:type="spellEnd"/>
      <w:r w:rsidRPr="002C799F">
        <w:rPr>
          <w:shd w:val="clear" w:color="auto" w:fill="FFFFFF"/>
        </w:rPr>
        <w:t xml:space="preserve">, </w:t>
      </w:r>
      <w:proofErr w:type="spellStart"/>
      <w:r w:rsidRPr="002C799F">
        <w:rPr>
          <w:shd w:val="clear" w:color="auto" w:fill="FFFFFF"/>
        </w:rPr>
        <w:t>які</w:t>
      </w:r>
      <w:proofErr w:type="spellEnd"/>
      <w:r w:rsidRPr="002C799F">
        <w:rPr>
          <w:shd w:val="clear" w:color="auto" w:fill="FFFFFF"/>
        </w:rPr>
        <w:t xml:space="preserve"> </w:t>
      </w:r>
      <w:proofErr w:type="spellStart"/>
      <w:r w:rsidRPr="002C799F">
        <w:rPr>
          <w:shd w:val="clear" w:color="auto" w:fill="FFFFFF"/>
        </w:rPr>
        <w:t>використовуються</w:t>
      </w:r>
      <w:proofErr w:type="spellEnd"/>
      <w:r w:rsidRPr="002C799F">
        <w:rPr>
          <w:shd w:val="clear" w:color="auto" w:fill="FFFFFF"/>
        </w:rPr>
        <w:t xml:space="preserve"> як </w:t>
      </w:r>
      <w:proofErr w:type="spellStart"/>
      <w:r w:rsidRPr="002C799F">
        <w:rPr>
          <w:shd w:val="clear" w:color="auto" w:fill="FFFFFF"/>
        </w:rPr>
        <w:t>зелені</w:t>
      </w:r>
      <w:proofErr w:type="spellEnd"/>
      <w:r w:rsidRPr="002C799F">
        <w:rPr>
          <w:shd w:val="clear" w:color="auto" w:fill="FFFFFF"/>
        </w:rPr>
        <w:t xml:space="preserve"> </w:t>
      </w:r>
      <w:proofErr w:type="spellStart"/>
      <w:r w:rsidRPr="002C799F">
        <w:rPr>
          <w:shd w:val="clear" w:color="auto" w:fill="FFFFFF"/>
        </w:rPr>
        <w:t>насадження</w:t>
      </w:r>
      <w:proofErr w:type="spellEnd"/>
      <w:r w:rsidRPr="002C799F">
        <w:rPr>
          <w:shd w:val="clear" w:color="auto" w:fill="FFFFFF"/>
        </w:rPr>
        <w:t xml:space="preserve"> </w:t>
      </w:r>
      <w:proofErr w:type="spellStart"/>
      <w:r w:rsidRPr="002C799F">
        <w:rPr>
          <w:shd w:val="clear" w:color="auto" w:fill="FFFFFF"/>
        </w:rPr>
        <w:t>загального</w:t>
      </w:r>
      <w:proofErr w:type="spellEnd"/>
      <w:r w:rsidRPr="002C799F">
        <w:rPr>
          <w:shd w:val="clear" w:color="auto" w:fill="FFFFFF"/>
        </w:rPr>
        <w:t xml:space="preserve"> </w:t>
      </w:r>
      <w:proofErr w:type="spellStart"/>
      <w:r w:rsidRPr="002C799F">
        <w:rPr>
          <w:shd w:val="clear" w:color="auto" w:fill="FFFFFF"/>
        </w:rPr>
        <w:t>користування</w:t>
      </w:r>
      <w:proofErr w:type="spellEnd"/>
      <w:r w:rsidRPr="002C799F">
        <w:t xml:space="preserve">, яка </w:t>
      </w:r>
      <w:proofErr w:type="spellStart"/>
      <w:r w:rsidRPr="002C799F">
        <w:t>розташована</w:t>
      </w:r>
      <w:proofErr w:type="spellEnd"/>
      <w:r w:rsidRPr="002C799F">
        <w:t xml:space="preserve"> в </w:t>
      </w:r>
      <w:r w:rsidRPr="002C799F">
        <w:rPr>
          <w:shd w:val="clear" w:color="auto" w:fill="FFFFFF"/>
        </w:rPr>
        <w:t xml:space="preserve">м. </w:t>
      </w:r>
      <w:proofErr w:type="spellStart"/>
      <w:r w:rsidRPr="002C799F">
        <w:rPr>
          <w:shd w:val="clear" w:color="auto" w:fill="FFFFFF"/>
        </w:rPr>
        <w:t>Косів</w:t>
      </w:r>
      <w:proofErr w:type="spellEnd"/>
      <w:r w:rsidRPr="002C799F">
        <w:rPr>
          <w:shd w:val="clear" w:color="auto" w:fill="FFFFFF"/>
        </w:rPr>
        <w:t xml:space="preserve">, </w:t>
      </w:r>
      <w:proofErr w:type="spellStart"/>
      <w:r w:rsidRPr="002C799F">
        <w:rPr>
          <w:shd w:val="clear" w:color="auto" w:fill="FFFFFF"/>
        </w:rPr>
        <w:t>вул</w:t>
      </w:r>
      <w:proofErr w:type="spellEnd"/>
      <w:r w:rsidRPr="002C799F">
        <w:rPr>
          <w:shd w:val="clear" w:color="auto" w:fill="FFFFFF"/>
        </w:rPr>
        <w:t>. Шевченка</w:t>
      </w:r>
      <w:r w:rsidRPr="002C799F">
        <w:t>.</w:t>
      </w:r>
    </w:p>
    <w:p w14:paraId="24379A31" w14:textId="77777777" w:rsidR="00D76077" w:rsidRPr="002C799F" w:rsidRDefault="00D76077" w:rsidP="00D76077">
      <w:pPr>
        <w:ind w:firstLine="708"/>
        <w:jc w:val="both"/>
      </w:pPr>
      <w:r w:rsidRPr="002C799F">
        <w:t xml:space="preserve">2.2 </w:t>
      </w:r>
      <w:proofErr w:type="spellStart"/>
      <w:r w:rsidRPr="002C799F">
        <w:t>Облікувати</w:t>
      </w:r>
      <w:proofErr w:type="spellEnd"/>
      <w:r w:rsidRPr="002C799F">
        <w:t xml:space="preserve"> </w:t>
      </w:r>
      <w:proofErr w:type="spellStart"/>
      <w:r w:rsidRPr="002C799F">
        <w:t>землі</w:t>
      </w:r>
      <w:proofErr w:type="spellEnd"/>
      <w:r w:rsidRPr="002C799F">
        <w:t xml:space="preserve"> </w:t>
      </w:r>
      <w:proofErr w:type="spellStart"/>
      <w:r w:rsidRPr="002C799F">
        <w:t>комунальної</w:t>
      </w:r>
      <w:proofErr w:type="spellEnd"/>
      <w:r w:rsidRPr="002C799F">
        <w:t xml:space="preserve"> </w:t>
      </w:r>
      <w:proofErr w:type="spellStart"/>
      <w:r w:rsidRPr="002C799F">
        <w:t>форми</w:t>
      </w:r>
      <w:proofErr w:type="spellEnd"/>
      <w:r w:rsidRPr="002C799F">
        <w:t xml:space="preserve"> </w:t>
      </w:r>
      <w:proofErr w:type="spellStart"/>
      <w:r w:rsidRPr="002C799F">
        <w:t>власності</w:t>
      </w:r>
      <w:proofErr w:type="spellEnd"/>
      <w:r w:rsidRPr="002C799F">
        <w:t xml:space="preserve">:  </w:t>
      </w:r>
    </w:p>
    <w:p w14:paraId="04230DEA" w14:textId="77777777" w:rsidR="00D76077" w:rsidRPr="002C799F" w:rsidRDefault="00D76077" w:rsidP="00D76077">
      <w:pPr>
        <w:ind w:firstLine="708"/>
        <w:jc w:val="both"/>
      </w:pPr>
      <w:r w:rsidRPr="002C799F">
        <w:t xml:space="preserve">2.2.1 </w:t>
      </w:r>
      <w:proofErr w:type="spellStart"/>
      <w:r w:rsidRPr="002C799F">
        <w:t>земельна</w:t>
      </w:r>
      <w:proofErr w:type="spellEnd"/>
      <w:r w:rsidRPr="002C799F">
        <w:t xml:space="preserve"> </w:t>
      </w:r>
      <w:proofErr w:type="spellStart"/>
      <w:r w:rsidRPr="002C799F">
        <w:t>ділянка</w:t>
      </w:r>
      <w:proofErr w:type="spellEnd"/>
      <w:r w:rsidRPr="002C799F">
        <w:t xml:space="preserve"> з </w:t>
      </w:r>
      <w:proofErr w:type="spellStart"/>
      <w:r w:rsidRPr="002C799F">
        <w:t>кадастровим</w:t>
      </w:r>
      <w:proofErr w:type="spellEnd"/>
      <w:r w:rsidRPr="002C799F">
        <w:t xml:space="preserve"> номером 2623610100:01:005:1988, </w:t>
      </w:r>
      <w:proofErr w:type="spellStart"/>
      <w:r w:rsidRPr="002C799F">
        <w:t>площею</w:t>
      </w:r>
      <w:proofErr w:type="spellEnd"/>
      <w:r w:rsidRPr="002C799F">
        <w:t xml:space="preserve"> 0,2900 га, код – </w:t>
      </w:r>
      <w:r w:rsidRPr="002C799F">
        <w:rPr>
          <w:shd w:val="clear" w:color="auto" w:fill="FFFFFF"/>
        </w:rPr>
        <w:t xml:space="preserve">07.08 </w:t>
      </w:r>
      <w:proofErr w:type="spellStart"/>
      <w:r w:rsidRPr="002C799F">
        <w:rPr>
          <w:shd w:val="clear" w:color="auto" w:fill="FFFFFF"/>
        </w:rPr>
        <w:t>Земельні</w:t>
      </w:r>
      <w:proofErr w:type="spellEnd"/>
      <w:r w:rsidRPr="002C799F">
        <w:rPr>
          <w:shd w:val="clear" w:color="auto" w:fill="FFFFFF"/>
        </w:rPr>
        <w:t xml:space="preserve"> </w:t>
      </w:r>
      <w:proofErr w:type="spellStart"/>
      <w:r w:rsidRPr="002C799F">
        <w:rPr>
          <w:shd w:val="clear" w:color="auto" w:fill="FFFFFF"/>
        </w:rPr>
        <w:t>ділянки</w:t>
      </w:r>
      <w:proofErr w:type="spellEnd"/>
      <w:r w:rsidRPr="002C799F">
        <w:rPr>
          <w:shd w:val="clear" w:color="auto" w:fill="FFFFFF"/>
        </w:rPr>
        <w:t xml:space="preserve"> </w:t>
      </w:r>
      <w:proofErr w:type="spellStart"/>
      <w:r w:rsidRPr="002C799F">
        <w:rPr>
          <w:shd w:val="clear" w:color="auto" w:fill="FFFFFF"/>
        </w:rPr>
        <w:t>загального</w:t>
      </w:r>
      <w:proofErr w:type="spellEnd"/>
      <w:r w:rsidRPr="002C799F">
        <w:rPr>
          <w:shd w:val="clear" w:color="auto" w:fill="FFFFFF"/>
        </w:rPr>
        <w:t xml:space="preserve"> </w:t>
      </w:r>
      <w:proofErr w:type="spellStart"/>
      <w:r w:rsidRPr="002C799F">
        <w:rPr>
          <w:shd w:val="clear" w:color="auto" w:fill="FFFFFF"/>
        </w:rPr>
        <w:t>користування</w:t>
      </w:r>
      <w:proofErr w:type="spellEnd"/>
      <w:r w:rsidRPr="002C799F">
        <w:rPr>
          <w:shd w:val="clear" w:color="auto" w:fill="FFFFFF"/>
        </w:rPr>
        <w:t xml:space="preserve">, </w:t>
      </w:r>
      <w:proofErr w:type="spellStart"/>
      <w:r w:rsidRPr="002C799F">
        <w:rPr>
          <w:shd w:val="clear" w:color="auto" w:fill="FFFFFF"/>
        </w:rPr>
        <w:t>які</w:t>
      </w:r>
      <w:proofErr w:type="spellEnd"/>
      <w:r w:rsidRPr="002C799F">
        <w:rPr>
          <w:shd w:val="clear" w:color="auto" w:fill="FFFFFF"/>
        </w:rPr>
        <w:t xml:space="preserve"> </w:t>
      </w:r>
      <w:proofErr w:type="spellStart"/>
      <w:r w:rsidRPr="002C799F">
        <w:rPr>
          <w:shd w:val="clear" w:color="auto" w:fill="FFFFFF"/>
        </w:rPr>
        <w:t>використовуються</w:t>
      </w:r>
      <w:proofErr w:type="spellEnd"/>
      <w:r w:rsidRPr="002C799F">
        <w:rPr>
          <w:shd w:val="clear" w:color="auto" w:fill="FFFFFF"/>
        </w:rPr>
        <w:t xml:space="preserve"> як </w:t>
      </w:r>
      <w:proofErr w:type="spellStart"/>
      <w:r w:rsidRPr="002C799F">
        <w:rPr>
          <w:shd w:val="clear" w:color="auto" w:fill="FFFFFF"/>
        </w:rPr>
        <w:t>зелені</w:t>
      </w:r>
      <w:proofErr w:type="spellEnd"/>
      <w:r w:rsidRPr="002C799F">
        <w:rPr>
          <w:shd w:val="clear" w:color="auto" w:fill="FFFFFF"/>
        </w:rPr>
        <w:t xml:space="preserve"> </w:t>
      </w:r>
      <w:proofErr w:type="spellStart"/>
      <w:r w:rsidRPr="002C799F">
        <w:rPr>
          <w:shd w:val="clear" w:color="auto" w:fill="FFFFFF"/>
        </w:rPr>
        <w:t>насадження</w:t>
      </w:r>
      <w:proofErr w:type="spellEnd"/>
      <w:r w:rsidRPr="002C799F">
        <w:rPr>
          <w:shd w:val="clear" w:color="auto" w:fill="FFFFFF"/>
        </w:rPr>
        <w:t xml:space="preserve"> </w:t>
      </w:r>
      <w:proofErr w:type="spellStart"/>
      <w:r w:rsidRPr="002C799F">
        <w:rPr>
          <w:shd w:val="clear" w:color="auto" w:fill="FFFFFF"/>
        </w:rPr>
        <w:t>загального</w:t>
      </w:r>
      <w:proofErr w:type="spellEnd"/>
      <w:r w:rsidRPr="002C799F">
        <w:rPr>
          <w:shd w:val="clear" w:color="auto" w:fill="FFFFFF"/>
        </w:rPr>
        <w:t xml:space="preserve"> </w:t>
      </w:r>
      <w:proofErr w:type="spellStart"/>
      <w:r w:rsidRPr="002C799F">
        <w:rPr>
          <w:shd w:val="clear" w:color="auto" w:fill="FFFFFF"/>
        </w:rPr>
        <w:t>користування</w:t>
      </w:r>
      <w:proofErr w:type="spellEnd"/>
      <w:r w:rsidRPr="002C799F">
        <w:t xml:space="preserve">, яка </w:t>
      </w:r>
      <w:proofErr w:type="spellStart"/>
      <w:r w:rsidRPr="002C799F">
        <w:t>розташована</w:t>
      </w:r>
      <w:proofErr w:type="spellEnd"/>
      <w:r w:rsidRPr="002C799F">
        <w:t xml:space="preserve"> в </w:t>
      </w:r>
      <w:r w:rsidRPr="002C799F">
        <w:rPr>
          <w:shd w:val="clear" w:color="auto" w:fill="FFFFFF"/>
        </w:rPr>
        <w:t xml:space="preserve">м. </w:t>
      </w:r>
      <w:proofErr w:type="spellStart"/>
      <w:r w:rsidRPr="002C799F">
        <w:rPr>
          <w:shd w:val="clear" w:color="auto" w:fill="FFFFFF"/>
        </w:rPr>
        <w:t>Косів</w:t>
      </w:r>
      <w:proofErr w:type="spellEnd"/>
      <w:r w:rsidRPr="002C799F">
        <w:rPr>
          <w:shd w:val="clear" w:color="auto" w:fill="FFFFFF"/>
        </w:rPr>
        <w:t xml:space="preserve">, </w:t>
      </w:r>
      <w:proofErr w:type="spellStart"/>
      <w:r w:rsidRPr="002C799F">
        <w:rPr>
          <w:shd w:val="clear" w:color="auto" w:fill="FFFFFF"/>
        </w:rPr>
        <w:t>вул</w:t>
      </w:r>
      <w:proofErr w:type="spellEnd"/>
      <w:r w:rsidRPr="002C799F">
        <w:rPr>
          <w:shd w:val="clear" w:color="auto" w:fill="FFFFFF"/>
        </w:rPr>
        <w:t>. Шевченка</w:t>
      </w:r>
      <w:r w:rsidRPr="002C799F">
        <w:t>.</w:t>
      </w:r>
    </w:p>
    <w:p w14:paraId="4FD981C1" w14:textId="77777777" w:rsidR="00D76077" w:rsidRPr="002C799F" w:rsidRDefault="00D76077" w:rsidP="00D76077">
      <w:pPr>
        <w:ind w:firstLine="708"/>
        <w:jc w:val="both"/>
      </w:pPr>
    </w:p>
    <w:p w14:paraId="6653A858" w14:textId="77777777" w:rsidR="00D76077" w:rsidRPr="002C799F" w:rsidRDefault="00D76077" w:rsidP="00D76077">
      <w:pPr>
        <w:ind w:firstLine="708"/>
        <w:jc w:val="both"/>
        <w:rPr>
          <w:color w:val="00000A"/>
        </w:rPr>
      </w:pPr>
      <w:r w:rsidRPr="002C799F">
        <w:t xml:space="preserve">3.1 </w:t>
      </w:r>
      <w:proofErr w:type="spellStart"/>
      <w:r w:rsidRPr="002C799F">
        <w:t>Затвердити</w:t>
      </w:r>
      <w:proofErr w:type="spellEnd"/>
      <w:r w:rsidRPr="002C799F">
        <w:t xml:space="preserve"> </w:t>
      </w:r>
      <w:proofErr w:type="spellStart"/>
      <w:r w:rsidRPr="002C799F">
        <w:t>технічну</w:t>
      </w:r>
      <w:proofErr w:type="spellEnd"/>
      <w:r w:rsidRPr="002C799F">
        <w:t xml:space="preserve"> </w:t>
      </w:r>
      <w:proofErr w:type="spellStart"/>
      <w:r w:rsidRPr="002C799F">
        <w:t>документацію</w:t>
      </w:r>
      <w:proofErr w:type="spellEnd"/>
      <w:r w:rsidRPr="002C799F">
        <w:t xml:space="preserve"> </w:t>
      </w:r>
      <w:proofErr w:type="spellStart"/>
      <w:r w:rsidRPr="002C799F">
        <w:t>із</w:t>
      </w:r>
      <w:proofErr w:type="spellEnd"/>
      <w:r w:rsidRPr="002C799F">
        <w:t xml:space="preserve">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інвентаризації</w:t>
      </w:r>
      <w:proofErr w:type="spellEnd"/>
      <w:r w:rsidRPr="002C799F">
        <w:t xml:space="preserve"> </w:t>
      </w:r>
      <w:proofErr w:type="gramStart"/>
      <w:r w:rsidRPr="002C799F">
        <w:t xml:space="preserve">земель  </w:t>
      </w:r>
      <w:proofErr w:type="spellStart"/>
      <w:r w:rsidRPr="002C799F">
        <w:t>комунальної</w:t>
      </w:r>
      <w:proofErr w:type="spellEnd"/>
      <w:proofErr w:type="gramEnd"/>
      <w:r w:rsidRPr="002C799F">
        <w:t xml:space="preserve"> </w:t>
      </w:r>
      <w:proofErr w:type="spellStart"/>
      <w:r w:rsidRPr="002C799F">
        <w:t>власності</w:t>
      </w:r>
      <w:proofErr w:type="spellEnd"/>
      <w:r w:rsidRPr="002C799F">
        <w:t xml:space="preserve"> </w:t>
      </w:r>
      <w:proofErr w:type="spellStart"/>
      <w:r w:rsidRPr="002C799F">
        <w:t>земельна</w:t>
      </w:r>
      <w:proofErr w:type="spellEnd"/>
      <w:r w:rsidRPr="002C799F">
        <w:t xml:space="preserve"> </w:t>
      </w:r>
      <w:proofErr w:type="spellStart"/>
      <w:r w:rsidRPr="002C799F">
        <w:t>ділянка</w:t>
      </w:r>
      <w:proofErr w:type="spellEnd"/>
      <w:r w:rsidRPr="002C799F">
        <w:t xml:space="preserve"> з </w:t>
      </w:r>
      <w:proofErr w:type="spellStart"/>
      <w:r w:rsidRPr="002C799F">
        <w:t>кадастровим</w:t>
      </w:r>
      <w:proofErr w:type="spellEnd"/>
      <w:r w:rsidRPr="002C799F">
        <w:t xml:space="preserve"> номером 2623684801:02:002:0429, </w:t>
      </w:r>
      <w:proofErr w:type="spellStart"/>
      <w:r w:rsidRPr="002C799F">
        <w:t>площею</w:t>
      </w:r>
      <w:proofErr w:type="spellEnd"/>
      <w:r w:rsidRPr="002C799F">
        <w:t xml:space="preserve"> 0,1127 га, код – </w:t>
      </w:r>
      <w:r w:rsidRPr="002C799F">
        <w:rPr>
          <w:shd w:val="clear" w:color="auto" w:fill="FFFFFF"/>
        </w:rPr>
        <w:t xml:space="preserve">03.15 Для </w:t>
      </w:r>
      <w:proofErr w:type="spellStart"/>
      <w:r w:rsidRPr="002C799F">
        <w:rPr>
          <w:shd w:val="clear" w:color="auto" w:fill="FFFFFF"/>
        </w:rPr>
        <w:t>будівництва</w:t>
      </w:r>
      <w:proofErr w:type="spellEnd"/>
      <w:r w:rsidRPr="002C799F">
        <w:rPr>
          <w:shd w:val="clear" w:color="auto" w:fill="FFFFFF"/>
        </w:rPr>
        <w:t xml:space="preserve"> та </w:t>
      </w:r>
      <w:proofErr w:type="spellStart"/>
      <w:r w:rsidRPr="002C799F">
        <w:rPr>
          <w:shd w:val="clear" w:color="auto" w:fill="FFFFFF"/>
        </w:rPr>
        <w:t>обслуговування</w:t>
      </w:r>
      <w:proofErr w:type="spellEnd"/>
      <w:r w:rsidRPr="002C799F">
        <w:rPr>
          <w:shd w:val="clear" w:color="auto" w:fill="FFFFFF"/>
        </w:rPr>
        <w:t xml:space="preserve"> </w:t>
      </w:r>
      <w:proofErr w:type="spellStart"/>
      <w:r w:rsidRPr="002C799F">
        <w:rPr>
          <w:shd w:val="clear" w:color="auto" w:fill="FFFFFF"/>
        </w:rPr>
        <w:t>інших</w:t>
      </w:r>
      <w:proofErr w:type="spellEnd"/>
      <w:r w:rsidRPr="002C799F">
        <w:rPr>
          <w:shd w:val="clear" w:color="auto" w:fill="FFFFFF"/>
        </w:rPr>
        <w:t xml:space="preserve"> </w:t>
      </w:r>
      <w:proofErr w:type="spellStart"/>
      <w:r w:rsidRPr="002C799F">
        <w:rPr>
          <w:shd w:val="clear" w:color="auto" w:fill="FFFFFF"/>
        </w:rPr>
        <w:t>будівель</w:t>
      </w:r>
      <w:proofErr w:type="spellEnd"/>
      <w:r w:rsidRPr="002C799F">
        <w:rPr>
          <w:shd w:val="clear" w:color="auto" w:fill="FFFFFF"/>
        </w:rPr>
        <w:t xml:space="preserve"> </w:t>
      </w:r>
      <w:proofErr w:type="spellStart"/>
      <w:r w:rsidRPr="002C799F">
        <w:rPr>
          <w:shd w:val="clear" w:color="auto" w:fill="FFFFFF"/>
        </w:rPr>
        <w:t>громадської</w:t>
      </w:r>
      <w:proofErr w:type="spellEnd"/>
      <w:r w:rsidRPr="002C799F">
        <w:rPr>
          <w:shd w:val="clear" w:color="auto" w:fill="FFFFFF"/>
        </w:rPr>
        <w:t xml:space="preserve"> </w:t>
      </w:r>
      <w:proofErr w:type="spellStart"/>
      <w:r w:rsidRPr="002C799F">
        <w:rPr>
          <w:shd w:val="clear" w:color="auto" w:fill="FFFFFF"/>
        </w:rPr>
        <w:t>забудови</w:t>
      </w:r>
      <w:proofErr w:type="spellEnd"/>
      <w:r w:rsidRPr="002C799F">
        <w:t xml:space="preserve">, яка </w:t>
      </w:r>
      <w:proofErr w:type="spellStart"/>
      <w:r w:rsidRPr="002C799F">
        <w:t>розташована</w:t>
      </w:r>
      <w:proofErr w:type="spellEnd"/>
      <w:r w:rsidRPr="002C799F">
        <w:t xml:space="preserve"> в  </w:t>
      </w:r>
      <w:r w:rsidRPr="002C799F">
        <w:rPr>
          <w:shd w:val="clear" w:color="auto" w:fill="FFFFFF"/>
        </w:rPr>
        <w:t xml:space="preserve">с. </w:t>
      </w:r>
      <w:proofErr w:type="spellStart"/>
      <w:r w:rsidRPr="002C799F">
        <w:rPr>
          <w:shd w:val="clear" w:color="auto" w:fill="FFFFFF"/>
        </w:rPr>
        <w:t>Річка</w:t>
      </w:r>
      <w:proofErr w:type="spellEnd"/>
      <w:r w:rsidRPr="002C799F">
        <w:rPr>
          <w:shd w:val="clear" w:color="auto" w:fill="FFFFFF"/>
        </w:rPr>
        <w:t xml:space="preserve">, </w:t>
      </w:r>
      <w:proofErr w:type="spellStart"/>
      <w:r w:rsidRPr="002C799F">
        <w:rPr>
          <w:shd w:val="clear" w:color="auto" w:fill="FFFFFF"/>
        </w:rPr>
        <w:t>вул</w:t>
      </w:r>
      <w:proofErr w:type="spellEnd"/>
      <w:r w:rsidRPr="002C799F">
        <w:rPr>
          <w:shd w:val="clear" w:color="auto" w:fill="FFFFFF"/>
        </w:rPr>
        <w:t>. Село ІІІ</w:t>
      </w:r>
      <w:r w:rsidRPr="002C799F">
        <w:t>.</w:t>
      </w:r>
    </w:p>
    <w:p w14:paraId="326E3301" w14:textId="77777777" w:rsidR="00D76077" w:rsidRPr="002C799F" w:rsidRDefault="00D76077" w:rsidP="00D76077">
      <w:pPr>
        <w:ind w:firstLine="708"/>
        <w:jc w:val="both"/>
      </w:pPr>
      <w:r w:rsidRPr="002C799F">
        <w:t xml:space="preserve">3.2 </w:t>
      </w:r>
      <w:proofErr w:type="spellStart"/>
      <w:r w:rsidRPr="002C799F">
        <w:t>Облікувати</w:t>
      </w:r>
      <w:proofErr w:type="spellEnd"/>
      <w:r w:rsidRPr="002C799F">
        <w:t xml:space="preserve"> </w:t>
      </w:r>
      <w:proofErr w:type="spellStart"/>
      <w:r w:rsidRPr="002C799F">
        <w:t>землі</w:t>
      </w:r>
      <w:proofErr w:type="spellEnd"/>
      <w:r w:rsidRPr="002C799F">
        <w:t xml:space="preserve"> </w:t>
      </w:r>
      <w:proofErr w:type="spellStart"/>
      <w:r w:rsidRPr="002C799F">
        <w:t>комунальної</w:t>
      </w:r>
      <w:proofErr w:type="spellEnd"/>
      <w:r w:rsidRPr="002C799F">
        <w:t xml:space="preserve"> </w:t>
      </w:r>
      <w:proofErr w:type="spellStart"/>
      <w:r w:rsidRPr="002C799F">
        <w:t>форми</w:t>
      </w:r>
      <w:proofErr w:type="spellEnd"/>
      <w:r w:rsidRPr="002C799F">
        <w:t xml:space="preserve"> </w:t>
      </w:r>
      <w:proofErr w:type="spellStart"/>
      <w:r w:rsidRPr="002C799F">
        <w:t>власності</w:t>
      </w:r>
      <w:proofErr w:type="spellEnd"/>
      <w:r w:rsidRPr="002C799F">
        <w:t xml:space="preserve">:  </w:t>
      </w:r>
    </w:p>
    <w:p w14:paraId="48A76A94" w14:textId="77777777" w:rsidR="00D76077" w:rsidRPr="002C799F" w:rsidRDefault="00D76077" w:rsidP="00D76077">
      <w:pPr>
        <w:ind w:firstLine="708"/>
        <w:jc w:val="both"/>
      </w:pPr>
      <w:r w:rsidRPr="002C799F">
        <w:t xml:space="preserve">3.2.1 </w:t>
      </w:r>
      <w:proofErr w:type="spellStart"/>
      <w:r w:rsidRPr="002C799F">
        <w:t>земельна</w:t>
      </w:r>
      <w:proofErr w:type="spellEnd"/>
      <w:r w:rsidRPr="002C799F">
        <w:t xml:space="preserve"> </w:t>
      </w:r>
      <w:proofErr w:type="spellStart"/>
      <w:r w:rsidRPr="002C799F">
        <w:t>ділянка</w:t>
      </w:r>
      <w:proofErr w:type="spellEnd"/>
      <w:r w:rsidRPr="002C799F">
        <w:t xml:space="preserve"> з </w:t>
      </w:r>
      <w:proofErr w:type="spellStart"/>
      <w:r w:rsidRPr="002C799F">
        <w:t>кадастровим</w:t>
      </w:r>
      <w:proofErr w:type="spellEnd"/>
      <w:r w:rsidRPr="002C799F">
        <w:t xml:space="preserve"> номером 2623684801:02:002:0429, </w:t>
      </w:r>
      <w:proofErr w:type="spellStart"/>
      <w:r w:rsidRPr="002C799F">
        <w:t>площею</w:t>
      </w:r>
      <w:proofErr w:type="spellEnd"/>
      <w:r w:rsidRPr="002C799F">
        <w:t xml:space="preserve"> 0,1127 га, код – </w:t>
      </w:r>
      <w:r w:rsidRPr="002C799F">
        <w:rPr>
          <w:shd w:val="clear" w:color="auto" w:fill="FFFFFF"/>
        </w:rPr>
        <w:t xml:space="preserve">03.15 Для </w:t>
      </w:r>
      <w:proofErr w:type="spellStart"/>
      <w:r w:rsidRPr="002C799F">
        <w:rPr>
          <w:shd w:val="clear" w:color="auto" w:fill="FFFFFF"/>
        </w:rPr>
        <w:t>будівництва</w:t>
      </w:r>
      <w:proofErr w:type="spellEnd"/>
      <w:r w:rsidRPr="002C799F">
        <w:rPr>
          <w:shd w:val="clear" w:color="auto" w:fill="FFFFFF"/>
        </w:rPr>
        <w:t xml:space="preserve"> та </w:t>
      </w:r>
      <w:proofErr w:type="spellStart"/>
      <w:r w:rsidRPr="002C799F">
        <w:rPr>
          <w:shd w:val="clear" w:color="auto" w:fill="FFFFFF"/>
        </w:rPr>
        <w:t>обслуговування</w:t>
      </w:r>
      <w:proofErr w:type="spellEnd"/>
      <w:r w:rsidRPr="002C799F">
        <w:rPr>
          <w:shd w:val="clear" w:color="auto" w:fill="FFFFFF"/>
        </w:rPr>
        <w:t xml:space="preserve"> </w:t>
      </w:r>
      <w:proofErr w:type="spellStart"/>
      <w:r w:rsidRPr="002C799F">
        <w:rPr>
          <w:shd w:val="clear" w:color="auto" w:fill="FFFFFF"/>
        </w:rPr>
        <w:t>інших</w:t>
      </w:r>
      <w:proofErr w:type="spellEnd"/>
      <w:r w:rsidRPr="002C799F">
        <w:rPr>
          <w:shd w:val="clear" w:color="auto" w:fill="FFFFFF"/>
        </w:rPr>
        <w:t xml:space="preserve"> </w:t>
      </w:r>
      <w:proofErr w:type="spellStart"/>
      <w:r w:rsidRPr="002C799F">
        <w:rPr>
          <w:shd w:val="clear" w:color="auto" w:fill="FFFFFF"/>
        </w:rPr>
        <w:t>будівель</w:t>
      </w:r>
      <w:proofErr w:type="spellEnd"/>
      <w:r w:rsidRPr="002C799F">
        <w:rPr>
          <w:shd w:val="clear" w:color="auto" w:fill="FFFFFF"/>
        </w:rPr>
        <w:t xml:space="preserve"> </w:t>
      </w:r>
      <w:proofErr w:type="spellStart"/>
      <w:r w:rsidRPr="002C799F">
        <w:rPr>
          <w:shd w:val="clear" w:color="auto" w:fill="FFFFFF"/>
        </w:rPr>
        <w:t>громадської</w:t>
      </w:r>
      <w:proofErr w:type="spellEnd"/>
      <w:r w:rsidRPr="002C799F">
        <w:rPr>
          <w:shd w:val="clear" w:color="auto" w:fill="FFFFFF"/>
        </w:rPr>
        <w:t xml:space="preserve"> </w:t>
      </w:r>
      <w:proofErr w:type="spellStart"/>
      <w:r w:rsidRPr="002C799F">
        <w:rPr>
          <w:shd w:val="clear" w:color="auto" w:fill="FFFFFF"/>
        </w:rPr>
        <w:t>забудови</w:t>
      </w:r>
      <w:proofErr w:type="spellEnd"/>
      <w:r w:rsidRPr="002C799F">
        <w:t xml:space="preserve">, яка </w:t>
      </w:r>
      <w:proofErr w:type="spellStart"/>
      <w:r w:rsidRPr="002C799F">
        <w:t>розташована</w:t>
      </w:r>
      <w:proofErr w:type="spellEnd"/>
      <w:r w:rsidRPr="002C799F">
        <w:t xml:space="preserve"> </w:t>
      </w:r>
      <w:proofErr w:type="gramStart"/>
      <w:r w:rsidRPr="002C799F">
        <w:t xml:space="preserve">в  </w:t>
      </w:r>
      <w:r w:rsidRPr="002C799F">
        <w:rPr>
          <w:shd w:val="clear" w:color="auto" w:fill="FFFFFF"/>
        </w:rPr>
        <w:t>с.</w:t>
      </w:r>
      <w:proofErr w:type="gramEnd"/>
      <w:r w:rsidRPr="002C799F">
        <w:rPr>
          <w:shd w:val="clear" w:color="auto" w:fill="FFFFFF"/>
        </w:rPr>
        <w:t xml:space="preserve"> </w:t>
      </w:r>
      <w:proofErr w:type="spellStart"/>
      <w:r w:rsidRPr="002C799F">
        <w:rPr>
          <w:shd w:val="clear" w:color="auto" w:fill="FFFFFF"/>
        </w:rPr>
        <w:t>Річка</w:t>
      </w:r>
      <w:proofErr w:type="spellEnd"/>
      <w:r w:rsidRPr="002C799F">
        <w:rPr>
          <w:shd w:val="clear" w:color="auto" w:fill="FFFFFF"/>
        </w:rPr>
        <w:t xml:space="preserve">, </w:t>
      </w:r>
      <w:proofErr w:type="spellStart"/>
      <w:r w:rsidRPr="002C799F">
        <w:rPr>
          <w:shd w:val="clear" w:color="auto" w:fill="FFFFFF"/>
        </w:rPr>
        <w:t>вул</w:t>
      </w:r>
      <w:proofErr w:type="spellEnd"/>
      <w:r w:rsidRPr="002C799F">
        <w:rPr>
          <w:shd w:val="clear" w:color="auto" w:fill="FFFFFF"/>
        </w:rPr>
        <w:t>. Село ІІІ</w:t>
      </w:r>
      <w:r w:rsidRPr="002C799F">
        <w:t>.</w:t>
      </w:r>
    </w:p>
    <w:p w14:paraId="59B098F7" w14:textId="77777777" w:rsidR="00D76077" w:rsidRPr="002C799F" w:rsidRDefault="00D76077" w:rsidP="00D76077">
      <w:pPr>
        <w:ind w:firstLine="708"/>
        <w:jc w:val="both"/>
      </w:pPr>
    </w:p>
    <w:p w14:paraId="66E91677" w14:textId="77777777" w:rsidR="00D76077" w:rsidRPr="002C799F" w:rsidRDefault="00D76077" w:rsidP="00D76077">
      <w:pPr>
        <w:tabs>
          <w:tab w:val="left" w:pos="2565"/>
          <w:tab w:val="center" w:pos="4748"/>
        </w:tabs>
        <w:ind w:firstLine="709"/>
        <w:jc w:val="both"/>
      </w:pPr>
      <w:proofErr w:type="spellStart"/>
      <w:r w:rsidRPr="002C799F">
        <w:t>Здійснити</w:t>
      </w:r>
      <w:proofErr w:type="spellEnd"/>
      <w:r w:rsidRPr="002C799F">
        <w:t xml:space="preserve"> </w:t>
      </w:r>
      <w:proofErr w:type="spellStart"/>
      <w:r w:rsidRPr="002C799F">
        <w:t>державну</w:t>
      </w:r>
      <w:proofErr w:type="spellEnd"/>
      <w:r w:rsidRPr="002C799F">
        <w:t xml:space="preserve"> </w:t>
      </w:r>
      <w:proofErr w:type="spellStart"/>
      <w:r w:rsidRPr="002C799F">
        <w:t>реєстрацію</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згідно</w:t>
      </w:r>
      <w:proofErr w:type="spellEnd"/>
      <w:r w:rsidRPr="002C799F">
        <w:t xml:space="preserve"> чинного </w:t>
      </w:r>
      <w:proofErr w:type="spellStart"/>
      <w:r w:rsidRPr="002C799F">
        <w:t>законодавства</w:t>
      </w:r>
      <w:proofErr w:type="spellEnd"/>
      <w:r w:rsidRPr="002C799F">
        <w:t>.</w:t>
      </w:r>
    </w:p>
    <w:bookmarkEnd w:id="29"/>
    <w:p w14:paraId="170FD229" w14:textId="77777777" w:rsidR="00D76077" w:rsidRPr="002C799F" w:rsidRDefault="00D76077" w:rsidP="00D76077">
      <w:pPr>
        <w:tabs>
          <w:tab w:val="left" w:pos="2565"/>
          <w:tab w:val="center" w:pos="4748"/>
        </w:tabs>
        <w:jc w:val="both"/>
        <w:rPr>
          <w:b/>
        </w:rPr>
      </w:pPr>
    </w:p>
    <w:p w14:paraId="54FE3D32" w14:textId="77777777" w:rsidR="00D76077" w:rsidRPr="002C799F" w:rsidRDefault="00D76077" w:rsidP="00D76077">
      <w:pPr>
        <w:rPr>
          <w:b/>
        </w:rPr>
      </w:pPr>
      <w:proofErr w:type="spellStart"/>
      <w:r w:rsidRPr="002C799F">
        <w:rPr>
          <w:b/>
        </w:rPr>
        <w:t>Міський</w:t>
      </w:r>
      <w:proofErr w:type="spellEnd"/>
      <w:r w:rsidRPr="002C799F">
        <w:rPr>
          <w:b/>
        </w:rPr>
        <w:t xml:space="preserve"> голова                                                            </w:t>
      </w:r>
      <w:proofErr w:type="spellStart"/>
      <w:r w:rsidRPr="002C799F">
        <w:rPr>
          <w:b/>
        </w:rPr>
        <w:t>Юрій</w:t>
      </w:r>
      <w:proofErr w:type="spellEnd"/>
      <w:r w:rsidRPr="002C799F">
        <w:rPr>
          <w:b/>
        </w:rPr>
        <w:t xml:space="preserve">   ПЛОСКОНОС</w:t>
      </w:r>
    </w:p>
    <w:p w14:paraId="387E79E3" w14:textId="77777777" w:rsidR="00D76077" w:rsidRPr="002C799F" w:rsidRDefault="00D76077" w:rsidP="00D76077">
      <w:pPr>
        <w:ind w:firstLine="708"/>
        <w:rPr>
          <w:b/>
        </w:rPr>
      </w:pPr>
    </w:p>
    <w:p w14:paraId="6716C152" w14:textId="77777777" w:rsidR="00D76077" w:rsidRPr="002C799F" w:rsidRDefault="00D76077" w:rsidP="00D76077">
      <w:pPr>
        <w:tabs>
          <w:tab w:val="left" w:pos="2565"/>
          <w:tab w:val="center" w:pos="4748"/>
        </w:tabs>
        <w:jc w:val="both"/>
        <w:rPr>
          <w:b/>
        </w:rPr>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p>
    <w:p w14:paraId="0D643CC3" w14:textId="77777777" w:rsidR="00A953E9" w:rsidRDefault="00A953E9" w:rsidP="00D76077">
      <w:pPr>
        <w:tabs>
          <w:tab w:val="left" w:pos="2565"/>
          <w:tab w:val="center" w:pos="4748"/>
        </w:tabs>
        <w:jc w:val="right"/>
        <w:rPr>
          <w:b/>
          <w:bCs/>
        </w:rPr>
      </w:pPr>
    </w:p>
    <w:p w14:paraId="6F03480B" w14:textId="7C8E33BF" w:rsidR="00D76077" w:rsidRPr="002C799F" w:rsidRDefault="00D76077" w:rsidP="00D76077">
      <w:pPr>
        <w:tabs>
          <w:tab w:val="left" w:pos="2565"/>
          <w:tab w:val="center" w:pos="4748"/>
        </w:tabs>
        <w:jc w:val="right"/>
        <w:rPr>
          <w:b/>
          <w:bCs/>
        </w:rPr>
      </w:pPr>
      <w:r w:rsidRPr="002C799F">
        <w:rPr>
          <w:b/>
          <w:bCs/>
        </w:rPr>
        <w:lastRenderedPageBreak/>
        <w:t>Про</w:t>
      </w:r>
      <w:r w:rsidR="00A953E9">
        <w:rPr>
          <w:b/>
          <w:bCs/>
          <w:lang w:val="uk-UA"/>
        </w:rPr>
        <w:t>є</w:t>
      </w:r>
      <w:proofErr w:type="spellStart"/>
      <w:r w:rsidRPr="002C799F">
        <w:rPr>
          <w:b/>
          <w:bCs/>
        </w:rPr>
        <w:t>кт</w:t>
      </w:r>
      <w:proofErr w:type="spellEnd"/>
    </w:p>
    <w:p w14:paraId="6BEFC55B" w14:textId="77777777" w:rsidR="00D76077" w:rsidRPr="002C799F" w:rsidRDefault="00D76077" w:rsidP="00D76077">
      <w:pPr>
        <w:tabs>
          <w:tab w:val="left" w:pos="2565"/>
          <w:tab w:val="center" w:pos="4748"/>
        </w:tabs>
        <w:jc w:val="center"/>
        <w:rPr>
          <w:b/>
        </w:rPr>
      </w:pPr>
      <w:r w:rsidRPr="002C799F">
        <w:rPr>
          <w:lang w:val="uk-UA"/>
        </w:rPr>
        <w:object w:dxaOrig="570" w:dyaOrig="855" w14:anchorId="582D78E8">
          <v:rect id="_x0000_i1029" style="width:28.5pt;height:42.75pt" o:ole="" o:preferrelative="t" stroked="f">
            <v:imagedata r:id="rId8" o:title=""/>
          </v:rect>
          <o:OLEObject Type="Embed" ProgID="StaticMetafile" ShapeID="_x0000_i1029" DrawAspect="Content" ObjectID="_1821280511" r:id="rId13"/>
        </w:object>
      </w:r>
    </w:p>
    <w:p w14:paraId="68731B88" w14:textId="77777777" w:rsidR="00D76077" w:rsidRPr="002C799F" w:rsidRDefault="00D76077" w:rsidP="00D76077">
      <w:pPr>
        <w:jc w:val="center"/>
        <w:rPr>
          <w:b/>
        </w:rPr>
      </w:pPr>
      <w:proofErr w:type="gramStart"/>
      <w:r w:rsidRPr="002C799F">
        <w:rPr>
          <w:b/>
        </w:rPr>
        <w:t>КОСІВСЬКА  МІСЬКА</w:t>
      </w:r>
      <w:proofErr w:type="gramEnd"/>
      <w:r w:rsidRPr="002C799F">
        <w:rPr>
          <w:b/>
        </w:rPr>
        <w:t xml:space="preserve">  РАДА</w:t>
      </w:r>
    </w:p>
    <w:p w14:paraId="22F42AC4" w14:textId="77777777" w:rsidR="00D76077" w:rsidRPr="002C799F" w:rsidRDefault="00D76077" w:rsidP="00D76077">
      <w:pPr>
        <w:jc w:val="center"/>
        <w:rPr>
          <w:b/>
        </w:rPr>
      </w:pPr>
      <w:r w:rsidRPr="002C799F">
        <w:rPr>
          <w:b/>
        </w:rPr>
        <w:t>КОСІВСЬКОГО РАЙОНУ</w:t>
      </w:r>
    </w:p>
    <w:p w14:paraId="0C196C6F" w14:textId="77777777" w:rsidR="00D76077" w:rsidRPr="002C799F" w:rsidRDefault="00D76077" w:rsidP="00D76077">
      <w:pPr>
        <w:jc w:val="center"/>
        <w:rPr>
          <w:b/>
        </w:rPr>
      </w:pPr>
      <w:r w:rsidRPr="002C799F">
        <w:rPr>
          <w:b/>
        </w:rPr>
        <w:t>ІВАНО-ФРАНКІВСЬКОЇ ОБЛАСТІ</w:t>
      </w:r>
    </w:p>
    <w:p w14:paraId="46619FE3" w14:textId="77777777" w:rsidR="00D76077" w:rsidRPr="002C799F" w:rsidRDefault="00D76077" w:rsidP="00D76077">
      <w:pPr>
        <w:jc w:val="center"/>
        <w:rPr>
          <w:b/>
        </w:rPr>
      </w:pPr>
      <w:proofErr w:type="spellStart"/>
      <w:r w:rsidRPr="002C799F">
        <w:rPr>
          <w:b/>
        </w:rPr>
        <w:t>Восьме</w:t>
      </w:r>
      <w:proofErr w:type="spellEnd"/>
      <w:r w:rsidRPr="002C799F">
        <w:rPr>
          <w:b/>
        </w:rPr>
        <w:t xml:space="preserve"> </w:t>
      </w:r>
      <w:proofErr w:type="spellStart"/>
      <w:r w:rsidRPr="002C799F">
        <w:rPr>
          <w:b/>
        </w:rPr>
        <w:t>демократичне</w:t>
      </w:r>
      <w:proofErr w:type="spellEnd"/>
      <w:r w:rsidRPr="002C799F">
        <w:rPr>
          <w:b/>
        </w:rPr>
        <w:t xml:space="preserve"> </w:t>
      </w:r>
      <w:proofErr w:type="spellStart"/>
      <w:r w:rsidRPr="002C799F">
        <w:rPr>
          <w:b/>
        </w:rPr>
        <w:t>скликання</w:t>
      </w:r>
      <w:proofErr w:type="spellEnd"/>
    </w:p>
    <w:p w14:paraId="2A3F9ED5" w14:textId="77777777" w:rsidR="00D76077" w:rsidRPr="002C799F" w:rsidRDefault="00D76077" w:rsidP="00D76077">
      <w:pPr>
        <w:jc w:val="center"/>
      </w:pPr>
      <w:proofErr w:type="spellStart"/>
      <w:r w:rsidRPr="002C799F">
        <w:rPr>
          <w:b/>
        </w:rPr>
        <w:t>П’ятдесят</w:t>
      </w:r>
      <w:proofErr w:type="spellEnd"/>
      <w:r w:rsidRPr="002C799F">
        <w:rPr>
          <w:b/>
        </w:rPr>
        <w:t xml:space="preserve"> </w:t>
      </w:r>
      <w:proofErr w:type="spellStart"/>
      <w:r w:rsidRPr="002C799F">
        <w:rPr>
          <w:b/>
        </w:rPr>
        <w:t>шоста</w:t>
      </w:r>
      <w:proofErr w:type="spellEnd"/>
      <w:r w:rsidRPr="002C799F">
        <w:rPr>
          <w:b/>
        </w:rPr>
        <w:t xml:space="preserve"> </w:t>
      </w:r>
      <w:proofErr w:type="spellStart"/>
      <w:r w:rsidRPr="002C799F">
        <w:rPr>
          <w:b/>
        </w:rPr>
        <w:t>сесія</w:t>
      </w:r>
      <w:proofErr w:type="spellEnd"/>
      <w:r w:rsidRPr="002C799F">
        <w:br/>
        <w:t>________________________________________________________________________________</w:t>
      </w:r>
    </w:p>
    <w:p w14:paraId="65BD2346" w14:textId="77777777" w:rsidR="00D76077" w:rsidRPr="002C799F" w:rsidRDefault="00D76077" w:rsidP="00D76077">
      <w:pPr>
        <w:tabs>
          <w:tab w:val="left" w:pos="3920"/>
          <w:tab w:val="center" w:pos="4819"/>
        </w:tabs>
        <w:jc w:val="center"/>
        <w:rPr>
          <w:b/>
        </w:rPr>
      </w:pPr>
      <w:r w:rsidRPr="002C799F">
        <w:rPr>
          <w:b/>
        </w:rPr>
        <w:t xml:space="preserve">Р І Ш Е Н </w:t>
      </w:r>
      <w:proofErr w:type="spellStart"/>
      <w:r w:rsidRPr="002C799F">
        <w:rPr>
          <w:b/>
        </w:rPr>
        <w:t>Н</w:t>
      </w:r>
      <w:proofErr w:type="spellEnd"/>
      <w:r w:rsidRPr="002C799F">
        <w:rPr>
          <w:b/>
        </w:rPr>
        <w:t xml:space="preserve"> Я</w:t>
      </w:r>
    </w:p>
    <w:p w14:paraId="23FF22BA" w14:textId="77777777" w:rsidR="00D76077" w:rsidRPr="002C799F" w:rsidRDefault="00D76077" w:rsidP="00D76077"/>
    <w:p w14:paraId="0DE3FB70" w14:textId="77777777" w:rsidR="00D76077" w:rsidRPr="002C799F" w:rsidRDefault="00D76077" w:rsidP="00D76077">
      <w:pPr>
        <w:tabs>
          <w:tab w:val="left" w:pos="8830"/>
        </w:tabs>
      </w:pPr>
      <w:proofErr w:type="spellStart"/>
      <w:r w:rsidRPr="002C799F">
        <w:rPr>
          <w:b/>
        </w:rPr>
        <w:t>Від</w:t>
      </w:r>
      <w:proofErr w:type="spellEnd"/>
      <w:r w:rsidRPr="002C799F">
        <w:rPr>
          <w:b/>
        </w:rPr>
        <w:t xml:space="preserve"> __ </w:t>
      </w:r>
      <w:proofErr w:type="spellStart"/>
      <w:r w:rsidRPr="002C799F">
        <w:rPr>
          <w:b/>
        </w:rPr>
        <w:t>жовтня</w:t>
      </w:r>
      <w:proofErr w:type="spellEnd"/>
      <w:r w:rsidRPr="002C799F">
        <w:rPr>
          <w:b/>
        </w:rPr>
        <w:t xml:space="preserve"> 2025 року                                                                                № __-56/2025</w:t>
      </w:r>
    </w:p>
    <w:p w14:paraId="7E319E32" w14:textId="77777777" w:rsidR="00D76077" w:rsidRPr="002C799F" w:rsidRDefault="00D76077" w:rsidP="00D76077">
      <w:pPr>
        <w:rPr>
          <w:b/>
          <w:bCs/>
          <w:color w:val="00000A"/>
        </w:rPr>
      </w:pPr>
      <w:r w:rsidRPr="002C799F">
        <w:rPr>
          <w:b/>
          <w:bCs/>
          <w:color w:val="000000"/>
        </w:rPr>
        <w:t xml:space="preserve">Про </w:t>
      </w:r>
      <w:proofErr w:type="spellStart"/>
      <w:r w:rsidRPr="002C799F">
        <w:rPr>
          <w:b/>
          <w:bCs/>
        </w:rPr>
        <w:t>об’єднання</w:t>
      </w:r>
      <w:proofErr w:type="spellEnd"/>
      <w:r w:rsidRPr="002C799F">
        <w:rPr>
          <w:b/>
          <w:bCs/>
        </w:rPr>
        <w:t xml:space="preserve"> </w:t>
      </w:r>
      <w:proofErr w:type="spellStart"/>
      <w:r w:rsidRPr="002C799F">
        <w:rPr>
          <w:b/>
          <w:bCs/>
        </w:rPr>
        <w:t>земельних</w:t>
      </w:r>
      <w:proofErr w:type="spellEnd"/>
      <w:r w:rsidRPr="002C799F">
        <w:rPr>
          <w:b/>
          <w:bCs/>
        </w:rPr>
        <w:t xml:space="preserve"> </w:t>
      </w:r>
    </w:p>
    <w:p w14:paraId="508EF24D" w14:textId="77777777" w:rsidR="00D76077" w:rsidRPr="002C799F" w:rsidRDefault="00D76077" w:rsidP="00D76077">
      <w:proofErr w:type="spellStart"/>
      <w:r w:rsidRPr="002C799F">
        <w:rPr>
          <w:b/>
          <w:bCs/>
        </w:rPr>
        <w:t>ділянок</w:t>
      </w:r>
      <w:proofErr w:type="spellEnd"/>
      <w:r w:rsidRPr="002C799F">
        <w:rPr>
          <w:b/>
          <w:bCs/>
        </w:rPr>
        <w:t xml:space="preserve"> </w:t>
      </w:r>
      <w:proofErr w:type="spellStart"/>
      <w:r w:rsidRPr="002C799F">
        <w:rPr>
          <w:b/>
          <w:bCs/>
        </w:rPr>
        <w:t>комунальної</w:t>
      </w:r>
      <w:proofErr w:type="spellEnd"/>
      <w:r w:rsidRPr="002C799F">
        <w:rPr>
          <w:b/>
          <w:bCs/>
        </w:rPr>
        <w:t xml:space="preserve"> </w:t>
      </w:r>
      <w:proofErr w:type="spellStart"/>
      <w:r w:rsidRPr="002C799F">
        <w:rPr>
          <w:b/>
          <w:bCs/>
        </w:rPr>
        <w:t>власності</w:t>
      </w:r>
      <w:proofErr w:type="spellEnd"/>
    </w:p>
    <w:p w14:paraId="16F263D8" w14:textId="77777777" w:rsidR="00D76077" w:rsidRPr="002C799F" w:rsidRDefault="00D76077" w:rsidP="00D76077"/>
    <w:p w14:paraId="6BED1036" w14:textId="77777777" w:rsidR="00D76077" w:rsidRPr="002C799F" w:rsidRDefault="00D76077" w:rsidP="00D76077">
      <w:pPr>
        <w:ind w:firstLine="708"/>
        <w:jc w:val="both"/>
        <w:rPr>
          <w:b/>
        </w:rPr>
      </w:pPr>
      <w:bookmarkStart w:id="32" w:name="_Hlk201588999"/>
      <w:r w:rsidRPr="002C799F">
        <w:t xml:space="preserve">Про </w:t>
      </w:r>
      <w:proofErr w:type="spellStart"/>
      <w:r w:rsidRPr="002C799F">
        <w:t>затвердження</w:t>
      </w:r>
      <w:proofErr w:type="spellEnd"/>
      <w:r w:rsidRPr="002C799F">
        <w:t xml:space="preserve"> </w:t>
      </w:r>
      <w:proofErr w:type="spellStart"/>
      <w:r w:rsidRPr="002C799F">
        <w:t>схеми</w:t>
      </w:r>
      <w:proofErr w:type="spellEnd"/>
      <w:r w:rsidRPr="002C799F">
        <w:t xml:space="preserve"> </w:t>
      </w:r>
      <w:proofErr w:type="spellStart"/>
      <w:r w:rsidRPr="002C799F">
        <w:t>об’єднання</w:t>
      </w:r>
      <w:proofErr w:type="spellEnd"/>
      <w:r w:rsidRPr="002C799F">
        <w:t xml:space="preserve"> </w:t>
      </w:r>
      <w:proofErr w:type="spellStart"/>
      <w:r w:rsidRPr="002C799F">
        <w:t>земельних</w:t>
      </w:r>
      <w:proofErr w:type="spellEnd"/>
      <w:r w:rsidRPr="002C799F">
        <w:t xml:space="preserve"> </w:t>
      </w:r>
      <w:proofErr w:type="spellStart"/>
      <w:r w:rsidRPr="002C799F">
        <w:t>ділянок</w:t>
      </w:r>
      <w:proofErr w:type="spellEnd"/>
      <w:r w:rsidRPr="002C799F">
        <w:t xml:space="preserve"> та </w:t>
      </w:r>
      <w:proofErr w:type="spellStart"/>
      <w:r w:rsidRPr="002C799F">
        <w:t>виготовлення</w:t>
      </w:r>
      <w:proofErr w:type="spellEnd"/>
      <w:r w:rsidRPr="002C799F">
        <w:t xml:space="preserve"> </w:t>
      </w:r>
      <w:proofErr w:type="spellStart"/>
      <w:r w:rsidRPr="002C799F">
        <w:t>технічної</w:t>
      </w:r>
      <w:proofErr w:type="spellEnd"/>
      <w:r w:rsidRPr="002C799F">
        <w:t xml:space="preserve"> </w:t>
      </w:r>
      <w:proofErr w:type="spellStart"/>
      <w:r w:rsidRPr="002C799F">
        <w:t>документації</w:t>
      </w:r>
      <w:proofErr w:type="spellEnd"/>
      <w:r w:rsidRPr="002C799F">
        <w:t xml:space="preserve"> </w:t>
      </w:r>
      <w:proofErr w:type="spellStart"/>
      <w:r w:rsidRPr="002C799F">
        <w:t>із</w:t>
      </w:r>
      <w:proofErr w:type="spellEnd"/>
      <w:r w:rsidRPr="002C799F">
        <w:t xml:space="preserve">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об’єднання</w:t>
      </w:r>
      <w:proofErr w:type="spellEnd"/>
      <w:r w:rsidRPr="002C799F">
        <w:t xml:space="preserve"> </w:t>
      </w:r>
      <w:proofErr w:type="spellStart"/>
      <w:r w:rsidRPr="002C799F">
        <w:t>земельних</w:t>
      </w:r>
      <w:proofErr w:type="spellEnd"/>
      <w:r w:rsidRPr="002C799F">
        <w:t xml:space="preserve"> </w:t>
      </w:r>
      <w:proofErr w:type="spellStart"/>
      <w:r w:rsidRPr="002C799F">
        <w:t>ділянок</w:t>
      </w:r>
      <w:proofErr w:type="spellEnd"/>
      <w:r w:rsidRPr="002C799F">
        <w:t xml:space="preserve"> </w:t>
      </w:r>
      <w:proofErr w:type="spellStart"/>
      <w:r w:rsidRPr="002C799F">
        <w:t>комунальної</w:t>
      </w:r>
      <w:proofErr w:type="spellEnd"/>
      <w:r w:rsidRPr="002C799F">
        <w:t xml:space="preserve"> </w:t>
      </w:r>
      <w:proofErr w:type="spellStart"/>
      <w:r w:rsidRPr="002C799F">
        <w:t>власності</w:t>
      </w:r>
      <w:proofErr w:type="spellEnd"/>
      <w:r w:rsidRPr="002C799F">
        <w:t xml:space="preserve">, а </w:t>
      </w:r>
      <w:proofErr w:type="spellStart"/>
      <w:r w:rsidRPr="002C799F">
        <w:t>саме</w:t>
      </w:r>
      <w:proofErr w:type="spellEnd"/>
      <w:r w:rsidRPr="002C799F">
        <w:t xml:space="preserve">: </w:t>
      </w:r>
      <w:proofErr w:type="spellStart"/>
      <w:r w:rsidRPr="002C799F">
        <w:t>ділянка</w:t>
      </w:r>
      <w:proofErr w:type="spellEnd"/>
      <w:r w:rsidRPr="002C799F">
        <w:t xml:space="preserve"> 1 - з </w:t>
      </w:r>
      <w:proofErr w:type="spellStart"/>
      <w:r w:rsidRPr="002C799F">
        <w:t>кадастровим</w:t>
      </w:r>
      <w:proofErr w:type="spellEnd"/>
      <w:r w:rsidRPr="002C799F">
        <w:t xml:space="preserve"> номером </w:t>
      </w:r>
      <w:r w:rsidRPr="002C799F">
        <w:rPr>
          <w:shd w:val="clear" w:color="auto" w:fill="FFFFFF"/>
        </w:rPr>
        <w:t>2623684401:01:001:1588</w:t>
      </w:r>
      <w:r w:rsidRPr="002C799F">
        <w:t xml:space="preserve">, </w:t>
      </w:r>
      <w:proofErr w:type="spellStart"/>
      <w:r w:rsidRPr="002C799F">
        <w:t>площею</w:t>
      </w:r>
      <w:proofErr w:type="spellEnd"/>
      <w:r w:rsidRPr="002C799F">
        <w:t xml:space="preserve"> 0,0181 </w:t>
      </w:r>
      <w:proofErr w:type="gramStart"/>
      <w:r w:rsidRPr="002C799F">
        <w:t xml:space="preserve">га,   </w:t>
      </w:r>
      <w:proofErr w:type="gramEnd"/>
      <w:r w:rsidRPr="002C799F">
        <w:t xml:space="preserve">                   с. </w:t>
      </w:r>
      <w:proofErr w:type="spellStart"/>
      <w:r w:rsidRPr="002C799F">
        <w:t>Пістинь</w:t>
      </w:r>
      <w:proofErr w:type="spellEnd"/>
      <w:r w:rsidRPr="002C799F">
        <w:t xml:space="preserve">, </w:t>
      </w:r>
      <w:proofErr w:type="spellStart"/>
      <w:r w:rsidRPr="002C799F">
        <w:t>вул</w:t>
      </w:r>
      <w:proofErr w:type="spellEnd"/>
      <w:r w:rsidRPr="002C799F">
        <w:t xml:space="preserve">. </w:t>
      </w:r>
      <w:proofErr w:type="spellStart"/>
      <w:r w:rsidRPr="002C799F">
        <w:t>Черемшини</w:t>
      </w:r>
      <w:proofErr w:type="spellEnd"/>
      <w:r w:rsidRPr="002C799F">
        <w:t xml:space="preserve">, 17 г, </w:t>
      </w:r>
      <w:r w:rsidRPr="002C799F">
        <w:rPr>
          <w:shd w:val="clear" w:color="auto" w:fill="FFFFFF"/>
        </w:rPr>
        <w:t xml:space="preserve">для </w:t>
      </w:r>
      <w:proofErr w:type="spellStart"/>
      <w:r w:rsidRPr="002C799F">
        <w:rPr>
          <w:shd w:val="clear" w:color="auto" w:fill="FFFFFF"/>
        </w:rPr>
        <w:t>будівництва</w:t>
      </w:r>
      <w:proofErr w:type="spellEnd"/>
      <w:r w:rsidRPr="002C799F">
        <w:rPr>
          <w:shd w:val="clear" w:color="auto" w:fill="FFFFFF"/>
        </w:rPr>
        <w:t xml:space="preserve"> та </w:t>
      </w:r>
      <w:proofErr w:type="spellStart"/>
      <w:r w:rsidRPr="002C799F">
        <w:rPr>
          <w:shd w:val="clear" w:color="auto" w:fill="FFFFFF"/>
        </w:rPr>
        <w:t>обслуговування</w:t>
      </w:r>
      <w:proofErr w:type="spellEnd"/>
      <w:r w:rsidRPr="002C799F">
        <w:rPr>
          <w:shd w:val="clear" w:color="auto" w:fill="FFFFFF"/>
        </w:rPr>
        <w:t xml:space="preserve"> </w:t>
      </w:r>
      <w:proofErr w:type="spellStart"/>
      <w:r w:rsidRPr="002C799F">
        <w:rPr>
          <w:shd w:val="clear" w:color="auto" w:fill="FFFFFF"/>
        </w:rPr>
        <w:t>інших</w:t>
      </w:r>
      <w:proofErr w:type="spellEnd"/>
      <w:r w:rsidRPr="002C799F">
        <w:rPr>
          <w:shd w:val="clear" w:color="auto" w:fill="FFFFFF"/>
        </w:rPr>
        <w:t xml:space="preserve"> </w:t>
      </w:r>
      <w:proofErr w:type="spellStart"/>
      <w:r w:rsidRPr="002C799F">
        <w:rPr>
          <w:shd w:val="clear" w:color="auto" w:fill="FFFFFF"/>
        </w:rPr>
        <w:t>будівель</w:t>
      </w:r>
      <w:proofErr w:type="spellEnd"/>
      <w:r w:rsidRPr="002C799F">
        <w:rPr>
          <w:shd w:val="clear" w:color="auto" w:fill="FFFFFF"/>
        </w:rPr>
        <w:t xml:space="preserve"> </w:t>
      </w:r>
      <w:proofErr w:type="spellStart"/>
      <w:r w:rsidRPr="002C799F">
        <w:rPr>
          <w:shd w:val="clear" w:color="auto" w:fill="FFFFFF"/>
        </w:rPr>
        <w:t>громадської</w:t>
      </w:r>
      <w:proofErr w:type="spellEnd"/>
      <w:r w:rsidRPr="002C799F">
        <w:rPr>
          <w:shd w:val="clear" w:color="auto" w:fill="FFFFFF"/>
        </w:rPr>
        <w:t xml:space="preserve"> </w:t>
      </w:r>
      <w:proofErr w:type="spellStart"/>
      <w:r w:rsidRPr="002C799F">
        <w:rPr>
          <w:shd w:val="clear" w:color="auto" w:fill="FFFFFF"/>
        </w:rPr>
        <w:t>забудови</w:t>
      </w:r>
      <w:proofErr w:type="spellEnd"/>
      <w:r w:rsidRPr="002C799F">
        <w:t xml:space="preserve">, </w:t>
      </w:r>
      <w:r w:rsidRPr="002C799F">
        <w:rPr>
          <w:shd w:val="clear" w:color="auto" w:fill="FFFFFF"/>
        </w:rPr>
        <w:t xml:space="preserve">та </w:t>
      </w:r>
      <w:proofErr w:type="spellStart"/>
      <w:r w:rsidRPr="002C799F">
        <w:rPr>
          <w:shd w:val="clear" w:color="auto" w:fill="FFFFFF"/>
        </w:rPr>
        <w:t>ділянка</w:t>
      </w:r>
      <w:proofErr w:type="spellEnd"/>
      <w:r w:rsidRPr="002C799F">
        <w:rPr>
          <w:shd w:val="clear" w:color="auto" w:fill="FFFFFF"/>
        </w:rPr>
        <w:t xml:space="preserve"> 2 - </w:t>
      </w:r>
      <w:r w:rsidRPr="002C799F">
        <w:t xml:space="preserve">з </w:t>
      </w:r>
      <w:proofErr w:type="spellStart"/>
      <w:r w:rsidRPr="002C799F">
        <w:t>кадастровим</w:t>
      </w:r>
      <w:proofErr w:type="spellEnd"/>
      <w:r w:rsidRPr="002C799F">
        <w:t xml:space="preserve"> номером </w:t>
      </w:r>
      <w:r w:rsidRPr="002C799F">
        <w:rPr>
          <w:shd w:val="clear" w:color="auto" w:fill="FFFFFF"/>
        </w:rPr>
        <w:t>2623684401:01:001:1857</w:t>
      </w:r>
      <w:r w:rsidRPr="002C799F">
        <w:t xml:space="preserve">, </w:t>
      </w:r>
      <w:proofErr w:type="spellStart"/>
      <w:r w:rsidRPr="002C799F">
        <w:t>площею</w:t>
      </w:r>
      <w:proofErr w:type="spellEnd"/>
      <w:r w:rsidRPr="002C799F">
        <w:t xml:space="preserve"> 0,0310 га, с. </w:t>
      </w:r>
      <w:proofErr w:type="spellStart"/>
      <w:r w:rsidRPr="002C799F">
        <w:t>Пістинь</w:t>
      </w:r>
      <w:proofErr w:type="spellEnd"/>
      <w:r w:rsidRPr="002C799F">
        <w:t xml:space="preserve">, </w:t>
      </w:r>
      <w:proofErr w:type="spellStart"/>
      <w:r w:rsidRPr="002C799F">
        <w:t>вул</w:t>
      </w:r>
      <w:proofErr w:type="spellEnd"/>
      <w:r w:rsidRPr="002C799F">
        <w:t xml:space="preserve">. </w:t>
      </w:r>
      <w:proofErr w:type="spellStart"/>
      <w:r w:rsidRPr="002C799F">
        <w:t>Черемшини</w:t>
      </w:r>
      <w:proofErr w:type="spellEnd"/>
      <w:r w:rsidRPr="002C799F">
        <w:t>,</w:t>
      </w:r>
      <w:r w:rsidRPr="002C799F">
        <w:rPr>
          <w:shd w:val="clear" w:color="auto" w:fill="FFFFFF"/>
        </w:rPr>
        <w:t xml:space="preserve"> для </w:t>
      </w:r>
      <w:proofErr w:type="spellStart"/>
      <w:r w:rsidRPr="002C799F">
        <w:rPr>
          <w:shd w:val="clear" w:color="auto" w:fill="FFFFFF"/>
        </w:rPr>
        <w:t>будівництва</w:t>
      </w:r>
      <w:proofErr w:type="spellEnd"/>
      <w:r w:rsidRPr="002C799F">
        <w:rPr>
          <w:shd w:val="clear" w:color="auto" w:fill="FFFFFF"/>
        </w:rPr>
        <w:t xml:space="preserve"> та </w:t>
      </w:r>
      <w:proofErr w:type="spellStart"/>
      <w:r w:rsidRPr="002C799F">
        <w:rPr>
          <w:shd w:val="clear" w:color="auto" w:fill="FFFFFF"/>
        </w:rPr>
        <w:t>обслуговування</w:t>
      </w:r>
      <w:proofErr w:type="spellEnd"/>
      <w:r w:rsidRPr="002C799F">
        <w:rPr>
          <w:shd w:val="clear" w:color="auto" w:fill="FFFFFF"/>
        </w:rPr>
        <w:t xml:space="preserve"> </w:t>
      </w:r>
      <w:proofErr w:type="spellStart"/>
      <w:r w:rsidRPr="002C799F">
        <w:rPr>
          <w:shd w:val="clear" w:color="auto" w:fill="FFFFFF"/>
        </w:rPr>
        <w:t>інших</w:t>
      </w:r>
      <w:proofErr w:type="spellEnd"/>
      <w:r w:rsidRPr="002C799F">
        <w:rPr>
          <w:shd w:val="clear" w:color="auto" w:fill="FFFFFF"/>
        </w:rPr>
        <w:t xml:space="preserve"> </w:t>
      </w:r>
      <w:proofErr w:type="spellStart"/>
      <w:r w:rsidRPr="002C799F">
        <w:rPr>
          <w:shd w:val="clear" w:color="auto" w:fill="FFFFFF"/>
        </w:rPr>
        <w:t>будівель</w:t>
      </w:r>
      <w:proofErr w:type="spellEnd"/>
      <w:r w:rsidRPr="002C799F">
        <w:rPr>
          <w:shd w:val="clear" w:color="auto" w:fill="FFFFFF"/>
        </w:rPr>
        <w:t xml:space="preserve"> </w:t>
      </w:r>
      <w:proofErr w:type="spellStart"/>
      <w:r w:rsidRPr="002C799F">
        <w:rPr>
          <w:shd w:val="clear" w:color="auto" w:fill="FFFFFF"/>
        </w:rPr>
        <w:t>громадської</w:t>
      </w:r>
      <w:proofErr w:type="spellEnd"/>
      <w:r w:rsidRPr="002C799F">
        <w:rPr>
          <w:shd w:val="clear" w:color="auto" w:fill="FFFFFF"/>
        </w:rPr>
        <w:t xml:space="preserve"> </w:t>
      </w:r>
      <w:proofErr w:type="spellStart"/>
      <w:r w:rsidRPr="002C799F">
        <w:rPr>
          <w:shd w:val="clear" w:color="auto" w:fill="FFFFFF"/>
        </w:rPr>
        <w:t>забудови</w:t>
      </w:r>
      <w:proofErr w:type="spellEnd"/>
      <w:r w:rsidRPr="002C799F">
        <w:t xml:space="preserve">, </w:t>
      </w:r>
      <w:r w:rsidRPr="002C799F">
        <w:rPr>
          <w:shd w:val="clear" w:color="auto" w:fill="FFFFFF"/>
        </w:rPr>
        <w:t xml:space="preserve">в одну </w:t>
      </w:r>
      <w:proofErr w:type="spellStart"/>
      <w:r w:rsidRPr="002C799F">
        <w:rPr>
          <w:shd w:val="clear" w:color="auto" w:fill="FFFFFF"/>
        </w:rPr>
        <w:t>земельну</w:t>
      </w:r>
      <w:proofErr w:type="spellEnd"/>
      <w:r w:rsidRPr="002C799F">
        <w:rPr>
          <w:shd w:val="clear" w:color="auto" w:fill="FFFFFF"/>
        </w:rPr>
        <w:t xml:space="preserve"> </w:t>
      </w:r>
      <w:proofErr w:type="spellStart"/>
      <w:r w:rsidRPr="002C799F">
        <w:rPr>
          <w:shd w:val="clear" w:color="auto" w:fill="FFFFFF"/>
        </w:rPr>
        <w:t>ділянку</w:t>
      </w:r>
      <w:bookmarkEnd w:id="32"/>
      <w:proofErr w:type="spellEnd"/>
      <w:r w:rsidRPr="002C799F">
        <w:t xml:space="preserve">, </w:t>
      </w:r>
      <w:proofErr w:type="spellStart"/>
      <w:r w:rsidRPr="002C799F">
        <w:t>керуючись</w:t>
      </w:r>
      <w:proofErr w:type="spellEnd"/>
      <w:r w:rsidRPr="002C799F">
        <w:t xml:space="preserve"> </w:t>
      </w:r>
      <w:proofErr w:type="spellStart"/>
      <w:r w:rsidRPr="002C799F">
        <w:t>Земельним</w:t>
      </w:r>
      <w:proofErr w:type="spellEnd"/>
      <w:r w:rsidRPr="002C799F">
        <w:t xml:space="preserve"> Кодексом </w:t>
      </w:r>
      <w:proofErr w:type="spellStart"/>
      <w:r w:rsidRPr="002C799F">
        <w:t>України</w:t>
      </w:r>
      <w:proofErr w:type="spellEnd"/>
      <w:r w:rsidRPr="002C799F">
        <w:t xml:space="preserve">, Законом </w:t>
      </w:r>
      <w:proofErr w:type="spellStart"/>
      <w:r w:rsidRPr="002C799F">
        <w:t>України</w:t>
      </w:r>
      <w:proofErr w:type="spellEnd"/>
      <w:r w:rsidRPr="002C799F">
        <w:t xml:space="preserve"> “Про </w:t>
      </w:r>
      <w:proofErr w:type="spellStart"/>
      <w:r w:rsidRPr="002C799F">
        <w:t>землеустрій</w:t>
      </w:r>
      <w:proofErr w:type="spellEnd"/>
      <w:r w:rsidRPr="002C799F">
        <w:t xml:space="preserve">”, взявши до </w:t>
      </w:r>
      <w:proofErr w:type="spellStart"/>
      <w:r w:rsidRPr="002C799F">
        <w:t>уваги</w:t>
      </w:r>
      <w:proofErr w:type="spellEnd"/>
      <w:r w:rsidRPr="002C799F">
        <w:t xml:space="preserve"> </w:t>
      </w:r>
      <w:proofErr w:type="spellStart"/>
      <w:r w:rsidRPr="002C799F">
        <w:t>висновок</w:t>
      </w:r>
      <w:proofErr w:type="spellEnd"/>
      <w:r w:rsidRPr="002C799F">
        <w:t xml:space="preserve"> </w:t>
      </w:r>
      <w:proofErr w:type="spellStart"/>
      <w:r w:rsidRPr="002C799F">
        <w:t>постійної</w:t>
      </w:r>
      <w:proofErr w:type="spellEnd"/>
      <w:r w:rsidRPr="002C799F">
        <w:t xml:space="preserve"> </w:t>
      </w:r>
      <w:proofErr w:type="spellStart"/>
      <w:r w:rsidRPr="002C799F">
        <w:t>депутатської</w:t>
      </w:r>
      <w:proofErr w:type="spellEnd"/>
      <w:r w:rsidRPr="002C799F">
        <w:t xml:space="preserve"> </w:t>
      </w:r>
      <w:proofErr w:type="spellStart"/>
      <w:r w:rsidRPr="002C799F">
        <w:t>комісії</w:t>
      </w:r>
      <w:proofErr w:type="spellEnd"/>
      <w:r w:rsidRPr="002C799F">
        <w:t xml:space="preserve"> з </w:t>
      </w:r>
      <w:proofErr w:type="spellStart"/>
      <w:r w:rsidRPr="002C799F">
        <w:t>питань</w:t>
      </w:r>
      <w:proofErr w:type="spellEnd"/>
      <w:r w:rsidRPr="002C799F">
        <w:t xml:space="preserve"> </w:t>
      </w:r>
      <w:proofErr w:type="spellStart"/>
      <w:r w:rsidRPr="002C799F">
        <w:t>екології</w:t>
      </w:r>
      <w:proofErr w:type="spellEnd"/>
      <w:r w:rsidRPr="002C799F">
        <w:t xml:space="preserve"> та </w:t>
      </w:r>
      <w:proofErr w:type="spellStart"/>
      <w:r w:rsidRPr="002C799F">
        <w:t>земельних</w:t>
      </w:r>
      <w:proofErr w:type="spellEnd"/>
      <w:r w:rsidRPr="002C799F">
        <w:t xml:space="preserve"> </w:t>
      </w:r>
      <w:proofErr w:type="spellStart"/>
      <w:r w:rsidRPr="002C799F">
        <w:t>ресурсів</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w:t>
      </w:r>
      <w:proofErr w:type="spellStart"/>
      <w:r w:rsidRPr="002C799F">
        <w:rPr>
          <w:b/>
          <w:color w:val="000000"/>
          <w:shd w:val="clear" w:color="auto" w:fill="FFFFFF"/>
        </w:rPr>
        <w:t>Косівська</w:t>
      </w:r>
      <w:proofErr w:type="spellEnd"/>
      <w:r w:rsidRPr="002C799F">
        <w:rPr>
          <w:b/>
          <w:color w:val="000000"/>
          <w:shd w:val="clear" w:color="auto" w:fill="FFFFFF"/>
        </w:rPr>
        <w:t xml:space="preserve"> </w:t>
      </w:r>
      <w:proofErr w:type="spellStart"/>
      <w:r w:rsidRPr="002C799F">
        <w:rPr>
          <w:b/>
          <w:color w:val="000000"/>
          <w:shd w:val="clear" w:color="auto" w:fill="FFFFFF"/>
        </w:rPr>
        <w:t>міська</w:t>
      </w:r>
      <w:proofErr w:type="spellEnd"/>
      <w:r w:rsidRPr="002C799F">
        <w:rPr>
          <w:b/>
          <w:color w:val="000000"/>
          <w:shd w:val="clear" w:color="auto" w:fill="FFFFFF"/>
        </w:rPr>
        <w:t xml:space="preserve"> рада </w:t>
      </w:r>
      <w:proofErr w:type="spellStart"/>
      <w:r w:rsidRPr="002C799F">
        <w:rPr>
          <w:b/>
          <w:color w:val="000000"/>
          <w:shd w:val="clear" w:color="auto" w:fill="FFFFFF"/>
        </w:rPr>
        <w:t>вирішила</w:t>
      </w:r>
      <w:proofErr w:type="spellEnd"/>
      <w:r w:rsidRPr="002C799F">
        <w:rPr>
          <w:b/>
          <w:color w:val="000000"/>
          <w:shd w:val="clear" w:color="auto" w:fill="FFFFFF"/>
        </w:rPr>
        <w:t>:</w:t>
      </w:r>
    </w:p>
    <w:p w14:paraId="0093D10C" w14:textId="77777777" w:rsidR="00D76077" w:rsidRPr="002C799F" w:rsidRDefault="00D76077" w:rsidP="00D76077">
      <w:pPr>
        <w:jc w:val="both"/>
        <w:rPr>
          <w:b/>
        </w:rPr>
      </w:pPr>
    </w:p>
    <w:p w14:paraId="41C75C5A" w14:textId="77777777" w:rsidR="00D76077" w:rsidRPr="002C799F" w:rsidRDefault="00D76077" w:rsidP="00D76077">
      <w:pPr>
        <w:ind w:firstLine="708"/>
        <w:jc w:val="both"/>
      </w:pPr>
      <w:r w:rsidRPr="002C799F">
        <w:t xml:space="preserve">1. </w:t>
      </w:r>
      <w:proofErr w:type="spellStart"/>
      <w:r w:rsidRPr="002C799F">
        <w:t>Затвердити</w:t>
      </w:r>
      <w:proofErr w:type="spellEnd"/>
      <w:r w:rsidRPr="002C799F">
        <w:t xml:space="preserve"> схему </w:t>
      </w:r>
      <w:proofErr w:type="spellStart"/>
      <w:r w:rsidRPr="002C799F">
        <w:t>об’єднання</w:t>
      </w:r>
      <w:proofErr w:type="spellEnd"/>
      <w:r w:rsidRPr="002C799F">
        <w:t xml:space="preserve"> </w:t>
      </w:r>
      <w:proofErr w:type="spellStart"/>
      <w:r w:rsidRPr="002C799F">
        <w:t>земельних</w:t>
      </w:r>
      <w:proofErr w:type="spellEnd"/>
      <w:r w:rsidRPr="002C799F">
        <w:t xml:space="preserve"> </w:t>
      </w:r>
      <w:proofErr w:type="spellStart"/>
      <w:r w:rsidRPr="002C799F">
        <w:t>ділянок</w:t>
      </w:r>
      <w:proofErr w:type="spellEnd"/>
      <w:r w:rsidRPr="002C799F">
        <w:t xml:space="preserve"> </w:t>
      </w:r>
      <w:proofErr w:type="spellStart"/>
      <w:r w:rsidRPr="002C799F">
        <w:t>комунальної</w:t>
      </w:r>
      <w:proofErr w:type="spellEnd"/>
      <w:r w:rsidRPr="002C799F">
        <w:t xml:space="preserve"> </w:t>
      </w:r>
      <w:proofErr w:type="spellStart"/>
      <w:r w:rsidRPr="002C799F">
        <w:t>власності</w:t>
      </w:r>
      <w:proofErr w:type="spellEnd"/>
      <w:r w:rsidRPr="002C799F">
        <w:t xml:space="preserve">, а </w:t>
      </w:r>
      <w:proofErr w:type="spellStart"/>
      <w:r w:rsidRPr="002C799F">
        <w:t>саме</w:t>
      </w:r>
      <w:proofErr w:type="spellEnd"/>
      <w:r w:rsidRPr="002C799F">
        <w:t xml:space="preserve">: </w:t>
      </w:r>
      <w:proofErr w:type="spellStart"/>
      <w:r w:rsidRPr="002C799F">
        <w:t>ділянка</w:t>
      </w:r>
      <w:proofErr w:type="spellEnd"/>
      <w:r w:rsidRPr="002C799F">
        <w:t xml:space="preserve"> 1 - з </w:t>
      </w:r>
      <w:proofErr w:type="spellStart"/>
      <w:r w:rsidRPr="002C799F">
        <w:t>кадастровим</w:t>
      </w:r>
      <w:proofErr w:type="spellEnd"/>
      <w:r w:rsidRPr="002C799F">
        <w:t xml:space="preserve"> номером </w:t>
      </w:r>
      <w:r w:rsidRPr="002C799F">
        <w:rPr>
          <w:shd w:val="clear" w:color="auto" w:fill="FFFFFF"/>
        </w:rPr>
        <w:t>2623684401:01:001:1588</w:t>
      </w:r>
      <w:r w:rsidRPr="002C799F">
        <w:t xml:space="preserve">, </w:t>
      </w:r>
      <w:proofErr w:type="spellStart"/>
      <w:r w:rsidRPr="002C799F">
        <w:t>площею</w:t>
      </w:r>
      <w:proofErr w:type="spellEnd"/>
      <w:r w:rsidRPr="002C799F">
        <w:t xml:space="preserve"> 0,0181 </w:t>
      </w:r>
      <w:proofErr w:type="gramStart"/>
      <w:r w:rsidRPr="002C799F">
        <w:t>га,  с.</w:t>
      </w:r>
      <w:proofErr w:type="gramEnd"/>
      <w:r w:rsidRPr="002C799F">
        <w:t xml:space="preserve"> </w:t>
      </w:r>
      <w:proofErr w:type="spellStart"/>
      <w:r w:rsidRPr="002C799F">
        <w:t>Пістинь</w:t>
      </w:r>
      <w:proofErr w:type="spellEnd"/>
      <w:r w:rsidRPr="002C799F">
        <w:t xml:space="preserve">, </w:t>
      </w:r>
      <w:proofErr w:type="spellStart"/>
      <w:r w:rsidRPr="002C799F">
        <w:t>вул</w:t>
      </w:r>
      <w:proofErr w:type="spellEnd"/>
      <w:r w:rsidRPr="002C799F">
        <w:t xml:space="preserve">. </w:t>
      </w:r>
      <w:proofErr w:type="spellStart"/>
      <w:r w:rsidRPr="002C799F">
        <w:t>Черемшини</w:t>
      </w:r>
      <w:proofErr w:type="spellEnd"/>
      <w:r w:rsidRPr="002C799F">
        <w:t xml:space="preserve">, 17 г, </w:t>
      </w:r>
      <w:r w:rsidRPr="002C799F">
        <w:rPr>
          <w:shd w:val="clear" w:color="auto" w:fill="FFFFFF"/>
        </w:rPr>
        <w:t xml:space="preserve">для </w:t>
      </w:r>
      <w:proofErr w:type="spellStart"/>
      <w:r w:rsidRPr="002C799F">
        <w:rPr>
          <w:shd w:val="clear" w:color="auto" w:fill="FFFFFF"/>
        </w:rPr>
        <w:t>будівництва</w:t>
      </w:r>
      <w:proofErr w:type="spellEnd"/>
      <w:r w:rsidRPr="002C799F">
        <w:rPr>
          <w:shd w:val="clear" w:color="auto" w:fill="FFFFFF"/>
        </w:rPr>
        <w:t xml:space="preserve"> та </w:t>
      </w:r>
      <w:proofErr w:type="spellStart"/>
      <w:r w:rsidRPr="002C799F">
        <w:rPr>
          <w:shd w:val="clear" w:color="auto" w:fill="FFFFFF"/>
        </w:rPr>
        <w:t>обслуговування</w:t>
      </w:r>
      <w:proofErr w:type="spellEnd"/>
      <w:r w:rsidRPr="002C799F">
        <w:rPr>
          <w:shd w:val="clear" w:color="auto" w:fill="FFFFFF"/>
        </w:rPr>
        <w:t xml:space="preserve"> </w:t>
      </w:r>
      <w:proofErr w:type="spellStart"/>
      <w:r w:rsidRPr="002C799F">
        <w:rPr>
          <w:shd w:val="clear" w:color="auto" w:fill="FFFFFF"/>
        </w:rPr>
        <w:t>інших</w:t>
      </w:r>
      <w:proofErr w:type="spellEnd"/>
      <w:r w:rsidRPr="002C799F">
        <w:rPr>
          <w:shd w:val="clear" w:color="auto" w:fill="FFFFFF"/>
        </w:rPr>
        <w:t xml:space="preserve"> </w:t>
      </w:r>
      <w:proofErr w:type="spellStart"/>
      <w:r w:rsidRPr="002C799F">
        <w:rPr>
          <w:shd w:val="clear" w:color="auto" w:fill="FFFFFF"/>
        </w:rPr>
        <w:t>будівель</w:t>
      </w:r>
      <w:proofErr w:type="spellEnd"/>
      <w:r w:rsidRPr="002C799F">
        <w:rPr>
          <w:shd w:val="clear" w:color="auto" w:fill="FFFFFF"/>
        </w:rPr>
        <w:t xml:space="preserve"> </w:t>
      </w:r>
      <w:proofErr w:type="spellStart"/>
      <w:r w:rsidRPr="002C799F">
        <w:rPr>
          <w:shd w:val="clear" w:color="auto" w:fill="FFFFFF"/>
        </w:rPr>
        <w:t>громадської</w:t>
      </w:r>
      <w:proofErr w:type="spellEnd"/>
      <w:r w:rsidRPr="002C799F">
        <w:rPr>
          <w:shd w:val="clear" w:color="auto" w:fill="FFFFFF"/>
        </w:rPr>
        <w:t xml:space="preserve"> </w:t>
      </w:r>
      <w:proofErr w:type="spellStart"/>
      <w:r w:rsidRPr="002C799F">
        <w:rPr>
          <w:shd w:val="clear" w:color="auto" w:fill="FFFFFF"/>
        </w:rPr>
        <w:t>забудови</w:t>
      </w:r>
      <w:proofErr w:type="spellEnd"/>
      <w:r w:rsidRPr="002C799F">
        <w:t xml:space="preserve">, </w:t>
      </w:r>
      <w:r w:rsidRPr="002C799F">
        <w:rPr>
          <w:shd w:val="clear" w:color="auto" w:fill="FFFFFF"/>
        </w:rPr>
        <w:t xml:space="preserve">та </w:t>
      </w:r>
      <w:proofErr w:type="spellStart"/>
      <w:r w:rsidRPr="002C799F">
        <w:rPr>
          <w:shd w:val="clear" w:color="auto" w:fill="FFFFFF"/>
        </w:rPr>
        <w:t>ділянка</w:t>
      </w:r>
      <w:proofErr w:type="spellEnd"/>
      <w:r w:rsidRPr="002C799F">
        <w:rPr>
          <w:shd w:val="clear" w:color="auto" w:fill="FFFFFF"/>
        </w:rPr>
        <w:t xml:space="preserve"> 2 - </w:t>
      </w:r>
      <w:r w:rsidRPr="002C799F">
        <w:t xml:space="preserve">з </w:t>
      </w:r>
      <w:proofErr w:type="spellStart"/>
      <w:r w:rsidRPr="002C799F">
        <w:t>кадастровим</w:t>
      </w:r>
      <w:proofErr w:type="spellEnd"/>
      <w:r w:rsidRPr="002C799F">
        <w:t xml:space="preserve"> номером </w:t>
      </w:r>
      <w:r w:rsidRPr="002C799F">
        <w:rPr>
          <w:shd w:val="clear" w:color="auto" w:fill="FFFFFF"/>
        </w:rPr>
        <w:t>2623684401:01:001:1857</w:t>
      </w:r>
      <w:r w:rsidRPr="002C799F">
        <w:t xml:space="preserve">, </w:t>
      </w:r>
      <w:proofErr w:type="spellStart"/>
      <w:r w:rsidRPr="002C799F">
        <w:t>площею</w:t>
      </w:r>
      <w:proofErr w:type="spellEnd"/>
      <w:r w:rsidRPr="002C799F">
        <w:t xml:space="preserve"> 0,0310 га, с. </w:t>
      </w:r>
      <w:proofErr w:type="spellStart"/>
      <w:r w:rsidRPr="002C799F">
        <w:t>Пістинь</w:t>
      </w:r>
      <w:proofErr w:type="spellEnd"/>
      <w:r w:rsidRPr="002C799F">
        <w:t xml:space="preserve">, </w:t>
      </w:r>
      <w:proofErr w:type="spellStart"/>
      <w:r w:rsidRPr="002C799F">
        <w:t>вул</w:t>
      </w:r>
      <w:proofErr w:type="spellEnd"/>
      <w:r w:rsidRPr="002C799F">
        <w:t xml:space="preserve">. </w:t>
      </w:r>
      <w:proofErr w:type="spellStart"/>
      <w:r w:rsidRPr="002C799F">
        <w:t>Черемшини</w:t>
      </w:r>
      <w:proofErr w:type="spellEnd"/>
      <w:r w:rsidRPr="002C799F">
        <w:t>,</w:t>
      </w:r>
      <w:r w:rsidRPr="002C799F">
        <w:rPr>
          <w:shd w:val="clear" w:color="auto" w:fill="FFFFFF"/>
        </w:rPr>
        <w:t xml:space="preserve"> для </w:t>
      </w:r>
      <w:proofErr w:type="spellStart"/>
      <w:r w:rsidRPr="002C799F">
        <w:rPr>
          <w:shd w:val="clear" w:color="auto" w:fill="FFFFFF"/>
        </w:rPr>
        <w:t>будівництва</w:t>
      </w:r>
      <w:proofErr w:type="spellEnd"/>
      <w:r w:rsidRPr="002C799F">
        <w:rPr>
          <w:shd w:val="clear" w:color="auto" w:fill="FFFFFF"/>
        </w:rPr>
        <w:t xml:space="preserve"> та </w:t>
      </w:r>
      <w:proofErr w:type="spellStart"/>
      <w:r w:rsidRPr="002C799F">
        <w:rPr>
          <w:shd w:val="clear" w:color="auto" w:fill="FFFFFF"/>
        </w:rPr>
        <w:t>обслуговування</w:t>
      </w:r>
      <w:proofErr w:type="spellEnd"/>
      <w:r w:rsidRPr="002C799F">
        <w:rPr>
          <w:shd w:val="clear" w:color="auto" w:fill="FFFFFF"/>
        </w:rPr>
        <w:t xml:space="preserve"> </w:t>
      </w:r>
      <w:proofErr w:type="spellStart"/>
      <w:r w:rsidRPr="002C799F">
        <w:rPr>
          <w:shd w:val="clear" w:color="auto" w:fill="FFFFFF"/>
        </w:rPr>
        <w:t>інших</w:t>
      </w:r>
      <w:proofErr w:type="spellEnd"/>
      <w:r w:rsidRPr="002C799F">
        <w:rPr>
          <w:shd w:val="clear" w:color="auto" w:fill="FFFFFF"/>
        </w:rPr>
        <w:t xml:space="preserve"> </w:t>
      </w:r>
      <w:proofErr w:type="spellStart"/>
      <w:r w:rsidRPr="002C799F">
        <w:rPr>
          <w:shd w:val="clear" w:color="auto" w:fill="FFFFFF"/>
        </w:rPr>
        <w:t>будівель</w:t>
      </w:r>
      <w:proofErr w:type="spellEnd"/>
      <w:r w:rsidRPr="002C799F">
        <w:rPr>
          <w:shd w:val="clear" w:color="auto" w:fill="FFFFFF"/>
        </w:rPr>
        <w:t xml:space="preserve"> </w:t>
      </w:r>
      <w:proofErr w:type="spellStart"/>
      <w:r w:rsidRPr="002C799F">
        <w:rPr>
          <w:shd w:val="clear" w:color="auto" w:fill="FFFFFF"/>
        </w:rPr>
        <w:t>громадської</w:t>
      </w:r>
      <w:proofErr w:type="spellEnd"/>
      <w:r w:rsidRPr="002C799F">
        <w:rPr>
          <w:shd w:val="clear" w:color="auto" w:fill="FFFFFF"/>
        </w:rPr>
        <w:t xml:space="preserve"> </w:t>
      </w:r>
      <w:proofErr w:type="spellStart"/>
      <w:r w:rsidRPr="002C799F">
        <w:rPr>
          <w:shd w:val="clear" w:color="auto" w:fill="FFFFFF"/>
        </w:rPr>
        <w:t>забудови</w:t>
      </w:r>
      <w:proofErr w:type="spellEnd"/>
      <w:r w:rsidRPr="002C799F">
        <w:t xml:space="preserve">, </w:t>
      </w:r>
      <w:r w:rsidRPr="002C799F">
        <w:rPr>
          <w:shd w:val="clear" w:color="auto" w:fill="FFFFFF"/>
        </w:rPr>
        <w:t xml:space="preserve">в одну </w:t>
      </w:r>
      <w:proofErr w:type="spellStart"/>
      <w:r w:rsidRPr="002C799F">
        <w:rPr>
          <w:shd w:val="clear" w:color="auto" w:fill="FFFFFF"/>
        </w:rPr>
        <w:t>земельну</w:t>
      </w:r>
      <w:proofErr w:type="spellEnd"/>
      <w:r w:rsidRPr="002C799F">
        <w:rPr>
          <w:shd w:val="clear" w:color="auto" w:fill="FFFFFF"/>
        </w:rPr>
        <w:t xml:space="preserve"> </w:t>
      </w:r>
      <w:proofErr w:type="spellStart"/>
      <w:r w:rsidRPr="002C799F">
        <w:rPr>
          <w:shd w:val="clear" w:color="auto" w:fill="FFFFFF"/>
        </w:rPr>
        <w:t>ділянку</w:t>
      </w:r>
      <w:proofErr w:type="spellEnd"/>
      <w:r w:rsidRPr="002C799F">
        <w:t>.</w:t>
      </w:r>
    </w:p>
    <w:p w14:paraId="182EBBDF" w14:textId="77777777" w:rsidR="00D76077" w:rsidRPr="002C799F" w:rsidRDefault="00D76077" w:rsidP="00D76077">
      <w:pPr>
        <w:jc w:val="both"/>
      </w:pPr>
    </w:p>
    <w:p w14:paraId="53EA0A6A" w14:textId="77777777" w:rsidR="00D76077" w:rsidRPr="002C799F" w:rsidRDefault="00D76077" w:rsidP="00D76077">
      <w:pPr>
        <w:ind w:firstLine="708"/>
        <w:jc w:val="both"/>
      </w:pPr>
      <w:r w:rsidRPr="002C799F">
        <w:t xml:space="preserve">2. </w:t>
      </w:r>
      <w:proofErr w:type="spellStart"/>
      <w:r w:rsidRPr="002C799F">
        <w:t>Виготовити</w:t>
      </w:r>
      <w:proofErr w:type="spellEnd"/>
      <w:r w:rsidRPr="002C799F">
        <w:t xml:space="preserve"> </w:t>
      </w:r>
      <w:proofErr w:type="spellStart"/>
      <w:r w:rsidRPr="002C799F">
        <w:t>технічну</w:t>
      </w:r>
      <w:proofErr w:type="spellEnd"/>
      <w:r w:rsidRPr="002C799F">
        <w:t xml:space="preserve"> </w:t>
      </w:r>
      <w:proofErr w:type="spellStart"/>
      <w:r w:rsidRPr="002C799F">
        <w:t>документацію</w:t>
      </w:r>
      <w:proofErr w:type="spellEnd"/>
      <w:r w:rsidRPr="002C799F">
        <w:t xml:space="preserve"> </w:t>
      </w:r>
      <w:proofErr w:type="spellStart"/>
      <w:r w:rsidRPr="002C799F">
        <w:t>із</w:t>
      </w:r>
      <w:proofErr w:type="spellEnd"/>
      <w:r w:rsidRPr="002C799F">
        <w:t xml:space="preserve">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об’єднання</w:t>
      </w:r>
      <w:proofErr w:type="spellEnd"/>
      <w:r w:rsidRPr="002C799F">
        <w:t xml:space="preserve"> </w:t>
      </w:r>
      <w:proofErr w:type="spellStart"/>
      <w:r w:rsidRPr="002C799F">
        <w:t>земельних</w:t>
      </w:r>
      <w:proofErr w:type="spellEnd"/>
      <w:r w:rsidRPr="002C799F">
        <w:t xml:space="preserve"> </w:t>
      </w:r>
      <w:proofErr w:type="spellStart"/>
      <w:r w:rsidRPr="002C799F">
        <w:t>ділянок</w:t>
      </w:r>
      <w:proofErr w:type="spellEnd"/>
      <w:r w:rsidRPr="002C799F">
        <w:t xml:space="preserve"> </w:t>
      </w:r>
      <w:proofErr w:type="spellStart"/>
      <w:r w:rsidRPr="002C799F">
        <w:t>комунальної</w:t>
      </w:r>
      <w:proofErr w:type="spellEnd"/>
      <w:r w:rsidRPr="002C799F">
        <w:t xml:space="preserve"> </w:t>
      </w:r>
      <w:proofErr w:type="spellStart"/>
      <w:r w:rsidRPr="002C799F">
        <w:t>власності</w:t>
      </w:r>
      <w:proofErr w:type="spellEnd"/>
      <w:r w:rsidRPr="002C799F">
        <w:t xml:space="preserve">, а </w:t>
      </w:r>
      <w:proofErr w:type="spellStart"/>
      <w:r w:rsidRPr="002C799F">
        <w:t>саме</w:t>
      </w:r>
      <w:proofErr w:type="spellEnd"/>
      <w:r w:rsidRPr="002C799F">
        <w:t xml:space="preserve">: </w:t>
      </w:r>
      <w:proofErr w:type="spellStart"/>
      <w:r w:rsidRPr="002C799F">
        <w:t>ділянка</w:t>
      </w:r>
      <w:proofErr w:type="spellEnd"/>
      <w:r w:rsidRPr="002C799F">
        <w:t xml:space="preserve"> 1 - з </w:t>
      </w:r>
      <w:proofErr w:type="spellStart"/>
      <w:r w:rsidRPr="002C799F">
        <w:t>кадастровим</w:t>
      </w:r>
      <w:proofErr w:type="spellEnd"/>
      <w:r w:rsidRPr="002C799F">
        <w:t xml:space="preserve"> номером </w:t>
      </w:r>
      <w:r w:rsidRPr="002C799F">
        <w:rPr>
          <w:shd w:val="clear" w:color="auto" w:fill="FFFFFF"/>
        </w:rPr>
        <w:t>2623684401:01:001:1588</w:t>
      </w:r>
      <w:r w:rsidRPr="002C799F">
        <w:t xml:space="preserve">, </w:t>
      </w:r>
      <w:proofErr w:type="spellStart"/>
      <w:r w:rsidRPr="002C799F">
        <w:t>площею</w:t>
      </w:r>
      <w:proofErr w:type="spellEnd"/>
      <w:r w:rsidRPr="002C799F">
        <w:t xml:space="preserve"> 0,0181 га, с. </w:t>
      </w:r>
      <w:proofErr w:type="spellStart"/>
      <w:r w:rsidRPr="002C799F">
        <w:t>Пістинь</w:t>
      </w:r>
      <w:proofErr w:type="spellEnd"/>
      <w:r w:rsidRPr="002C799F">
        <w:t xml:space="preserve">, </w:t>
      </w:r>
      <w:proofErr w:type="spellStart"/>
      <w:r w:rsidRPr="002C799F">
        <w:t>вул</w:t>
      </w:r>
      <w:proofErr w:type="spellEnd"/>
      <w:r w:rsidRPr="002C799F">
        <w:t xml:space="preserve">. </w:t>
      </w:r>
      <w:proofErr w:type="spellStart"/>
      <w:r w:rsidRPr="002C799F">
        <w:t>Черемшини</w:t>
      </w:r>
      <w:proofErr w:type="spellEnd"/>
      <w:r w:rsidRPr="002C799F">
        <w:t xml:space="preserve">, 17 г, </w:t>
      </w:r>
      <w:r w:rsidRPr="002C799F">
        <w:rPr>
          <w:shd w:val="clear" w:color="auto" w:fill="FFFFFF"/>
        </w:rPr>
        <w:t xml:space="preserve">для </w:t>
      </w:r>
      <w:proofErr w:type="spellStart"/>
      <w:r w:rsidRPr="002C799F">
        <w:rPr>
          <w:shd w:val="clear" w:color="auto" w:fill="FFFFFF"/>
        </w:rPr>
        <w:t>будівництва</w:t>
      </w:r>
      <w:proofErr w:type="spellEnd"/>
      <w:r w:rsidRPr="002C799F">
        <w:rPr>
          <w:shd w:val="clear" w:color="auto" w:fill="FFFFFF"/>
        </w:rPr>
        <w:t xml:space="preserve"> та </w:t>
      </w:r>
      <w:proofErr w:type="spellStart"/>
      <w:r w:rsidRPr="002C799F">
        <w:rPr>
          <w:shd w:val="clear" w:color="auto" w:fill="FFFFFF"/>
        </w:rPr>
        <w:t>обслуговування</w:t>
      </w:r>
      <w:proofErr w:type="spellEnd"/>
      <w:r w:rsidRPr="002C799F">
        <w:rPr>
          <w:shd w:val="clear" w:color="auto" w:fill="FFFFFF"/>
        </w:rPr>
        <w:t xml:space="preserve"> </w:t>
      </w:r>
      <w:proofErr w:type="spellStart"/>
      <w:r w:rsidRPr="002C799F">
        <w:rPr>
          <w:shd w:val="clear" w:color="auto" w:fill="FFFFFF"/>
        </w:rPr>
        <w:t>інших</w:t>
      </w:r>
      <w:proofErr w:type="spellEnd"/>
      <w:r w:rsidRPr="002C799F">
        <w:rPr>
          <w:shd w:val="clear" w:color="auto" w:fill="FFFFFF"/>
        </w:rPr>
        <w:t xml:space="preserve"> </w:t>
      </w:r>
      <w:proofErr w:type="spellStart"/>
      <w:r w:rsidRPr="002C799F">
        <w:rPr>
          <w:shd w:val="clear" w:color="auto" w:fill="FFFFFF"/>
        </w:rPr>
        <w:t>будівель</w:t>
      </w:r>
      <w:proofErr w:type="spellEnd"/>
      <w:r w:rsidRPr="002C799F">
        <w:rPr>
          <w:shd w:val="clear" w:color="auto" w:fill="FFFFFF"/>
        </w:rPr>
        <w:t xml:space="preserve"> </w:t>
      </w:r>
      <w:proofErr w:type="spellStart"/>
      <w:r w:rsidRPr="002C799F">
        <w:rPr>
          <w:shd w:val="clear" w:color="auto" w:fill="FFFFFF"/>
        </w:rPr>
        <w:t>громадської</w:t>
      </w:r>
      <w:proofErr w:type="spellEnd"/>
      <w:r w:rsidRPr="002C799F">
        <w:rPr>
          <w:shd w:val="clear" w:color="auto" w:fill="FFFFFF"/>
        </w:rPr>
        <w:t xml:space="preserve"> </w:t>
      </w:r>
      <w:proofErr w:type="spellStart"/>
      <w:r w:rsidRPr="002C799F">
        <w:rPr>
          <w:shd w:val="clear" w:color="auto" w:fill="FFFFFF"/>
        </w:rPr>
        <w:t>забудови</w:t>
      </w:r>
      <w:proofErr w:type="spellEnd"/>
      <w:r w:rsidRPr="002C799F">
        <w:t xml:space="preserve">, </w:t>
      </w:r>
      <w:r w:rsidRPr="002C799F">
        <w:rPr>
          <w:shd w:val="clear" w:color="auto" w:fill="FFFFFF"/>
        </w:rPr>
        <w:t xml:space="preserve">та </w:t>
      </w:r>
      <w:proofErr w:type="spellStart"/>
      <w:r w:rsidRPr="002C799F">
        <w:rPr>
          <w:shd w:val="clear" w:color="auto" w:fill="FFFFFF"/>
        </w:rPr>
        <w:t>ділянка</w:t>
      </w:r>
      <w:proofErr w:type="spellEnd"/>
      <w:r w:rsidRPr="002C799F">
        <w:rPr>
          <w:shd w:val="clear" w:color="auto" w:fill="FFFFFF"/>
        </w:rPr>
        <w:t xml:space="preserve"> 2 - </w:t>
      </w:r>
      <w:r w:rsidRPr="002C799F">
        <w:t xml:space="preserve">з </w:t>
      </w:r>
      <w:proofErr w:type="spellStart"/>
      <w:r w:rsidRPr="002C799F">
        <w:t>кадастровим</w:t>
      </w:r>
      <w:proofErr w:type="spellEnd"/>
      <w:r w:rsidRPr="002C799F">
        <w:t xml:space="preserve"> номером </w:t>
      </w:r>
      <w:r w:rsidRPr="002C799F">
        <w:rPr>
          <w:shd w:val="clear" w:color="auto" w:fill="FFFFFF"/>
        </w:rPr>
        <w:t>2623684401:01:001:1857</w:t>
      </w:r>
      <w:r w:rsidRPr="002C799F">
        <w:t xml:space="preserve">, </w:t>
      </w:r>
      <w:proofErr w:type="spellStart"/>
      <w:r w:rsidRPr="002C799F">
        <w:t>площею</w:t>
      </w:r>
      <w:proofErr w:type="spellEnd"/>
      <w:r w:rsidRPr="002C799F">
        <w:t xml:space="preserve"> 0,0310 га, с. </w:t>
      </w:r>
      <w:proofErr w:type="spellStart"/>
      <w:r w:rsidRPr="002C799F">
        <w:t>Пістинь</w:t>
      </w:r>
      <w:proofErr w:type="spellEnd"/>
      <w:r w:rsidRPr="002C799F">
        <w:t xml:space="preserve">, </w:t>
      </w:r>
      <w:proofErr w:type="spellStart"/>
      <w:r w:rsidRPr="002C799F">
        <w:t>вул</w:t>
      </w:r>
      <w:proofErr w:type="spellEnd"/>
      <w:r w:rsidRPr="002C799F">
        <w:t xml:space="preserve">. </w:t>
      </w:r>
      <w:proofErr w:type="spellStart"/>
      <w:r w:rsidRPr="002C799F">
        <w:t>Черемшини</w:t>
      </w:r>
      <w:proofErr w:type="spellEnd"/>
      <w:r w:rsidRPr="002C799F">
        <w:t>,</w:t>
      </w:r>
      <w:r w:rsidRPr="002C799F">
        <w:rPr>
          <w:shd w:val="clear" w:color="auto" w:fill="FFFFFF"/>
        </w:rPr>
        <w:t xml:space="preserve"> для </w:t>
      </w:r>
      <w:proofErr w:type="spellStart"/>
      <w:r w:rsidRPr="002C799F">
        <w:rPr>
          <w:shd w:val="clear" w:color="auto" w:fill="FFFFFF"/>
        </w:rPr>
        <w:t>будівництва</w:t>
      </w:r>
      <w:proofErr w:type="spellEnd"/>
      <w:r w:rsidRPr="002C799F">
        <w:rPr>
          <w:shd w:val="clear" w:color="auto" w:fill="FFFFFF"/>
        </w:rPr>
        <w:t xml:space="preserve"> та </w:t>
      </w:r>
      <w:proofErr w:type="spellStart"/>
      <w:r w:rsidRPr="002C799F">
        <w:rPr>
          <w:shd w:val="clear" w:color="auto" w:fill="FFFFFF"/>
        </w:rPr>
        <w:t>обслуговування</w:t>
      </w:r>
      <w:proofErr w:type="spellEnd"/>
      <w:r w:rsidRPr="002C799F">
        <w:rPr>
          <w:shd w:val="clear" w:color="auto" w:fill="FFFFFF"/>
        </w:rPr>
        <w:t xml:space="preserve"> </w:t>
      </w:r>
      <w:proofErr w:type="spellStart"/>
      <w:r w:rsidRPr="002C799F">
        <w:rPr>
          <w:shd w:val="clear" w:color="auto" w:fill="FFFFFF"/>
        </w:rPr>
        <w:t>інших</w:t>
      </w:r>
      <w:proofErr w:type="spellEnd"/>
      <w:r w:rsidRPr="002C799F">
        <w:rPr>
          <w:shd w:val="clear" w:color="auto" w:fill="FFFFFF"/>
        </w:rPr>
        <w:t xml:space="preserve"> </w:t>
      </w:r>
      <w:proofErr w:type="spellStart"/>
      <w:r w:rsidRPr="002C799F">
        <w:rPr>
          <w:shd w:val="clear" w:color="auto" w:fill="FFFFFF"/>
        </w:rPr>
        <w:t>будівель</w:t>
      </w:r>
      <w:proofErr w:type="spellEnd"/>
      <w:r w:rsidRPr="002C799F">
        <w:rPr>
          <w:shd w:val="clear" w:color="auto" w:fill="FFFFFF"/>
        </w:rPr>
        <w:t xml:space="preserve"> </w:t>
      </w:r>
      <w:proofErr w:type="spellStart"/>
      <w:r w:rsidRPr="002C799F">
        <w:rPr>
          <w:shd w:val="clear" w:color="auto" w:fill="FFFFFF"/>
        </w:rPr>
        <w:t>громадської</w:t>
      </w:r>
      <w:proofErr w:type="spellEnd"/>
      <w:r w:rsidRPr="002C799F">
        <w:rPr>
          <w:shd w:val="clear" w:color="auto" w:fill="FFFFFF"/>
        </w:rPr>
        <w:t xml:space="preserve"> </w:t>
      </w:r>
      <w:proofErr w:type="spellStart"/>
      <w:r w:rsidRPr="002C799F">
        <w:rPr>
          <w:shd w:val="clear" w:color="auto" w:fill="FFFFFF"/>
        </w:rPr>
        <w:t>забудови</w:t>
      </w:r>
      <w:proofErr w:type="spellEnd"/>
      <w:r w:rsidRPr="002C799F">
        <w:t xml:space="preserve">, </w:t>
      </w:r>
      <w:r w:rsidRPr="002C799F">
        <w:rPr>
          <w:shd w:val="clear" w:color="auto" w:fill="FFFFFF"/>
        </w:rPr>
        <w:t xml:space="preserve">в одну </w:t>
      </w:r>
      <w:proofErr w:type="spellStart"/>
      <w:r w:rsidRPr="002C799F">
        <w:rPr>
          <w:shd w:val="clear" w:color="auto" w:fill="FFFFFF"/>
        </w:rPr>
        <w:t>земельну</w:t>
      </w:r>
      <w:proofErr w:type="spellEnd"/>
      <w:r w:rsidRPr="002C799F">
        <w:rPr>
          <w:shd w:val="clear" w:color="auto" w:fill="FFFFFF"/>
        </w:rPr>
        <w:t xml:space="preserve"> </w:t>
      </w:r>
      <w:proofErr w:type="spellStart"/>
      <w:r w:rsidRPr="002C799F">
        <w:rPr>
          <w:shd w:val="clear" w:color="auto" w:fill="FFFFFF"/>
        </w:rPr>
        <w:t>ділянку</w:t>
      </w:r>
      <w:proofErr w:type="spellEnd"/>
      <w:r w:rsidRPr="002C799F">
        <w:t>.</w:t>
      </w:r>
    </w:p>
    <w:p w14:paraId="549E6B62" w14:textId="77777777" w:rsidR="00D76077" w:rsidRPr="002C799F" w:rsidRDefault="00D76077" w:rsidP="00D76077">
      <w:pPr>
        <w:ind w:firstLine="708"/>
        <w:jc w:val="both"/>
      </w:pPr>
    </w:p>
    <w:p w14:paraId="5C8A7780" w14:textId="77777777" w:rsidR="00D76077" w:rsidRPr="002C799F" w:rsidRDefault="00D76077" w:rsidP="00D76077">
      <w:pPr>
        <w:ind w:firstLine="708"/>
        <w:jc w:val="both"/>
      </w:pPr>
      <w:r w:rsidRPr="002C799F">
        <w:t xml:space="preserve">3. </w:t>
      </w:r>
      <w:proofErr w:type="spellStart"/>
      <w:r w:rsidRPr="002C799F">
        <w:t>Здійснити</w:t>
      </w:r>
      <w:proofErr w:type="spellEnd"/>
      <w:r w:rsidRPr="002C799F">
        <w:t xml:space="preserve"> </w:t>
      </w:r>
      <w:proofErr w:type="spellStart"/>
      <w:r w:rsidRPr="002C799F">
        <w:t>об’єднання</w:t>
      </w:r>
      <w:proofErr w:type="spellEnd"/>
      <w:r w:rsidRPr="002C799F">
        <w:t xml:space="preserve"> </w:t>
      </w:r>
      <w:proofErr w:type="spellStart"/>
      <w:r w:rsidRPr="002C799F">
        <w:t>даних</w:t>
      </w:r>
      <w:proofErr w:type="spellEnd"/>
      <w:r w:rsidRPr="002C799F">
        <w:t xml:space="preserve"> </w:t>
      </w:r>
      <w:proofErr w:type="spellStart"/>
      <w:r w:rsidRPr="002C799F">
        <w:t>земельних</w:t>
      </w:r>
      <w:proofErr w:type="spellEnd"/>
      <w:r w:rsidRPr="002C799F">
        <w:t xml:space="preserve"> </w:t>
      </w:r>
      <w:proofErr w:type="spellStart"/>
      <w:r w:rsidRPr="002C799F">
        <w:t>ділянок</w:t>
      </w:r>
      <w:proofErr w:type="spellEnd"/>
      <w:r w:rsidRPr="002C799F">
        <w:t xml:space="preserve"> в одну, а </w:t>
      </w:r>
      <w:proofErr w:type="spellStart"/>
      <w:r w:rsidRPr="002C799F">
        <w:t>саме</w:t>
      </w:r>
      <w:proofErr w:type="spellEnd"/>
      <w:r w:rsidRPr="002C799F">
        <w:t>:</w:t>
      </w:r>
    </w:p>
    <w:p w14:paraId="47174EBA" w14:textId="77777777" w:rsidR="00D76077" w:rsidRPr="002C799F" w:rsidRDefault="00D76077" w:rsidP="00D76077">
      <w:pPr>
        <w:ind w:firstLine="720"/>
        <w:jc w:val="both"/>
        <w:rPr>
          <w:shd w:val="clear" w:color="auto" w:fill="FFFFFF"/>
        </w:rPr>
      </w:pPr>
      <w:r w:rsidRPr="002C799F">
        <w:t xml:space="preserve">- 0,0491 га </w:t>
      </w:r>
      <w:r w:rsidRPr="002C799F">
        <w:rPr>
          <w:shd w:val="clear" w:color="auto" w:fill="FFFFFF"/>
        </w:rPr>
        <w:t xml:space="preserve">для </w:t>
      </w:r>
      <w:proofErr w:type="spellStart"/>
      <w:r w:rsidRPr="002C799F">
        <w:rPr>
          <w:shd w:val="clear" w:color="auto" w:fill="FFFFFF"/>
        </w:rPr>
        <w:t>будівництва</w:t>
      </w:r>
      <w:proofErr w:type="spellEnd"/>
      <w:r w:rsidRPr="002C799F">
        <w:rPr>
          <w:shd w:val="clear" w:color="auto" w:fill="FFFFFF"/>
        </w:rPr>
        <w:t xml:space="preserve"> та </w:t>
      </w:r>
      <w:proofErr w:type="spellStart"/>
      <w:r w:rsidRPr="002C799F">
        <w:rPr>
          <w:shd w:val="clear" w:color="auto" w:fill="FFFFFF"/>
        </w:rPr>
        <w:t>обслуговування</w:t>
      </w:r>
      <w:proofErr w:type="spellEnd"/>
      <w:r w:rsidRPr="002C799F">
        <w:rPr>
          <w:shd w:val="clear" w:color="auto" w:fill="FFFFFF"/>
        </w:rPr>
        <w:t xml:space="preserve"> </w:t>
      </w:r>
      <w:proofErr w:type="spellStart"/>
      <w:r w:rsidRPr="002C799F">
        <w:rPr>
          <w:shd w:val="clear" w:color="auto" w:fill="FFFFFF"/>
        </w:rPr>
        <w:t>інших</w:t>
      </w:r>
      <w:proofErr w:type="spellEnd"/>
      <w:r w:rsidRPr="002C799F">
        <w:rPr>
          <w:shd w:val="clear" w:color="auto" w:fill="FFFFFF"/>
        </w:rPr>
        <w:t xml:space="preserve"> </w:t>
      </w:r>
      <w:proofErr w:type="spellStart"/>
      <w:r w:rsidRPr="002C799F">
        <w:rPr>
          <w:shd w:val="clear" w:color="auto" w:fill="FFFFFF"/>
        </w:rPr>
        <w:t>будівель</w:t>
      </w:r>
      <w:proofErr w:type="spellEnd"/>
      <w:r w:rsidRPr="002C799F">
        <w:rPr>
          <w:shd w:val="clear" w:color="auto" w:fill="FFFFFF"/>
        </w:rPr>
        <w:t xml:space="preserve"> </w:t>
      </w:r>
      <w:proofErr w:type="spellStart"/>
      <w:r w:rsidRPr="002C799F">
        <w:rPr>
          <w:shd w:val="clear" w:color="auto" w:fill="FFFFFF"/>
        </w:rPr>
        <w:t>громадської</w:t>
      </w:r>
      <w:proofErr w:type="spellEnd"/>
      <w:r w:rsidRPr="002C799F">
        <w:rPr>
          <w:shd w:val="clear" w:color="auto" w:fill="FFFFFF"/>
        </w:rPr>
        <w:t xml:space="preserve"> </w:t>
      </w:r>
      <w:proofErr w:type="spellStart"/>
      <w:r w:rsidRPr="002C799F">
        <w:rPr>
          <w:shd w:val="clear" w:color="auto" w:fill="FFFFFF"/>
        </w:rPr>
        <w:t>забудови</w:t>
      </w:r>
      <w:proofErr w:type="spellEnd"/>
      <w:r w:rsidRPr="002C799F">
        <w:rPr>
          <w:shd w:val="clear" w:color="auto" w:fill="FFFFFF"/>
        </w:rPr>
        <w:t xml:space="preserve">, в </w:t>
      </w:r>
      <w:r w:rsidRPr="002C799F">
        <w:t xml:space="preserve">с. </w:t>
      </w:r>
      <w:proofErr w:type="spellStart"/>
      <w:r w:rsidRPr="002C799F">
        <w:t>Пістинь</w:t>
      </w:r>
      <w:proofErr w:type="spellEnd"/>
      <w:r w:rsidRPr="002C799F">
        <w:t xml:space="preserve">, </w:t>
      </w:r>
      <w:proofErr w:type="spellStart"/>
      <w:r w:rsidRPr="002C799F">
        <w:t>вул</w:t>
      </w:r>
      <w:proofErr w:type="spellEnd"/>
      <w:r w:rsidRPr="002C799F">
        <w:t xml:space="preserve">. </w:t>
      </w:r>
      <w:proofErr w:type="spellStart"/>
      <w:r w:rsidRPr="002C799F">
        <w:t>Черемшини</w:t>
      </w:r>
      <w:proofErr w:type="spellEnd"/>
      <w:r w:rsidRPr="002C799F">
        <w:t>, 17 г</w:t>
      </w:r>
      <w:r w:rsidRPr="002C799F">
        <w:rPr>
          <w:shd w:val="clear" w:color="auto" w:fill="FFFFFF"/>
        </w:rPr>
        <w:t>.</w:t>
      </w:r>
    </w:p>
    <w:p w14:paraId="64341E9E" w14:textId="77777777" w:rsidR="00D76077" w:rsidRPr="002C799F" w:rsidRDefault="00D76077" w:rsidP="00D76077">
      <w:pPr>
        <w:ind w:firstLine="708"/>
        <w:jc w:val="both"/>
      </w:pPr>
    </w:p>
    <w:p w14:paraId="3E878690" w14:textId="77777777" w:rsidR="00D76077" w:rsidRPr="002C799F" w:rsidRDefault="00D76077" w:rsidP="00D76077">
      <w:pPr>
        <w:jc w:val="both"/>
      </w:pPr>
    </w:p>
    <w:p w14:paraId="7042231E" w14:textId="77777777" w:rsidR="00D76077" w:rsidRPr="002C799F" w:rsidRDefault="00D76077" w:rsidP="00D76077">
      <w:pPr>
        <w:tabs>
          <w:tab w:val="left" w:pos="0"/>
        </w:tabs>
        <w:jc w:val="both"/>
        <w:rPr>
          <w:b/>
        </w:rPr>
      </w:pPr>
    </w:p>
    <w:p w14:paraId="344A29D0" w14:textId="77777777" w:rsidR="00D76077" w:rsidRPr="002C799F" w:rsidRDefault="00D76077" w:rsidP="00D76077">
      <w:pPr>
        <w:rPr>
          <w:b/>
        </w:rPr>
      </w:pPr>
      <w:proofErr w:type="spellStart"/>
      <w:r w:rsidRPr="002C799F">
        <w:rPr>
          <w:b/>
        </w:rPr>
        <w:t>Міський</w:t>
      </w:r>
      <w:proofErr w:type="spellEnd"/>
      <w:r w:rsidRPr="002C799F">
        <w:rPr>
          <w:b/>
        </w:rPr>
        <w:t xml:space="preserve"> голова                                                            </w:t>
      </w:r>
      <w:proofErr w:type="spellStart"/>
      <w:r w:rsidRPr="002C799F">
        <w:rPr>
          <w:b/>
        </w:rPr>
        <w:t>Юрій</w:t>
      </w:r>
      <w:proofErr w:type="spellEnd"/>
      <w:r w:rsidRPr="002C799F">
        <w:rPr>
          <w:b/>
        </w:rPr>
        <w:t xml:space="preserve">   ПЛОСКОНОС</w:t>
      </w:r>
    </w:p>
    <w:p w14:paraId="1C32EA67" w14:textId="77777777" w:rsidR="00D76077" w:rsidRPr="002C799F" w:rsidRDefault="00D76077" w:rsidP="00D76077">
      <w:pPr>
        <w:ind w:firstLine="708"/>
        <w:rPr>
          <w:b/>
        </w:rPr>
      </w:pPr>
    </w:p>
    <w:p w14:paraId="68574316" w14:textId="77777777" w:rsidR="00D76077" w:rsidRPr="002C799F" w:rsidRDefault="00D76077" w:rsidP="00D76077">
      <w:pPr>
        <w:rPr>
          <w:b/>
        </w:rPr>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r w:rsidRPr="002C799F">
        <w:t> </w:t>
      </w:r>
    </w:p>
    <w:p w14:paraId="76B5A2BE" w14:textId="77777777" w:rsidR="00D76077" w:rsidRPr="002C799F" w:rsidRDefault="00D76077" w:rsidP="00D76077">
      <w:pPr>
        <w:rPr>
          <w:lang w:eastAsia="uk-UA"/>
        </w:rPr>
      </w:pPr>
    </w:p>
    <w:p w14:paraId="3131479D" w14:textId="77777777" w:rsidR="00D76077" w:rsidRPr="002C799F" w:rsidRDefault="00D76077" w:rsidP="00D76077">
      <w:pPr>
        <w:tabs>
          <w:tab w:val="left" w:pos="8830"/>
        </w:tabs>
      </w:pPr>
    </w:p>
    <w:p w14:paraId="4A951DCA" w14:textId="77777777" w:rsidR="00D76077" w:rsidRPr="002C799F" w:rsidRDefault="00D76077" w:rsidP="00D76077">
      <w:pPr>
        <w:tabs>
          <w:tab w:val="left" w:pos="8830"/>
        </w:tabs>
      </w:pPr>
    </w:p>
    <w:p w14:paraId="55A49A5C" w14:textId="77777777" w:rsidR="00D76077" w:rsidRPr="002C799F" w:rsidRDefault="00D76077" w:rsidP="00D76077">
      <w:pPr>
        <w:tabs>
          <w:tab w:val="left" w:pos="8830"/>
        </w:tabs>
      </w:pPr>
    </w:p>
    <w:p w14:paraId="26C29C4E" w14:textId="77777777" w:rsidR="00D76077" w:rsidRPr="002C799F" w:rsidRDefault="00D76077" w:rsidP="00D76077">
      <w:pPr>
        <w:tabs>
          <w:tab w:val="left" w:pos="8830"/>
        </w:tabs>
      </w:pPr>
    </w:p>
    <w:p w14:paraId="12F330DC" w14:textId="77777777" w:rsidR="00D76077" w:rsidRPr="002C799F" w:rsidRDefault="00D76077" w:rsidP="00D76077">
      <w:pPr>
        <w:tabs>
          <w:tab w:val="left" w:pos="8830"/>
        </w:tabs>
      </w:pPr>
    </w:p>
    <w:p w14:paraId="16A61734" w14:textId="77777777" w:rsidR="00D76077" w:rsidRPr="002C799F" w:rsidRDefault="00D76077" w:rsidP="00D76077">
      <w:pPr>
        <w:tabs>
          <w:tab w:val="left" w:pos="2565"/>
          <w:tab w:val="center" w:pos="4748"/>
        </w:tabs>
        <w:jc w:val="right"/>
        <w:rPr>
          <w:b/>
          <w:bCs/>
        </w:rPr>
      </w:pPr>
      <w:r w:rsidRPr="002C799F">
        <w:rPr>
          <w:b/>
          <w:bCs/>
        </w:rPr>
        <w:lastRenderedPageBreak/>
        <w:t>Проект</w:t>
      </w:r>
    </w:p>
    <w:p w14:paraId="7CD4F0F7" w14:textId="77777777" w:rsidR="00D76077" w:rsidRPr="002C799F" w:rsidRDefault="00D76077" w:rsidP="00D76077">
      <w:pPr>
        <w:tabs>
          <w:tab w:val="left" w:pos="2565"/>
          <w:tab w:val="center" w:pos="4748"/>
        </w:tabs>
        <w:jc w:val="center"/>
        <w:rPr>
          <w:b/>
        </w:rPr>
      </w:pPr>
      <w:r w:rsidRPr="002C799F">
        <w:rPr>
          <w:lang w:val="uk-UA"/>
        </w:rPr>
        <w:object w:dxaOrig="570" w:dyaOrig="855" w14:anchorId="63844D1F">
          <v:rect id="_x0000_i1030" style="width:28.5pt;height:42.75pt" o:ole="" o:preferrelative="t" stroked="f">
            <v:imagedata r:id="rId8" o:title=""/>
          </v:rect>
          <o:OLEObject Type="Embed" ProgID="StaticMetafile" ShapeID="_x0000_i1030" DrawAspect="Content" ObjectID="_1821280512" r:id="rId14"/>
        </w:object>
      </w:r>
    </w:p>
    <w:p w14:paraId="102D3416" w14:textId="77777777" w:rsidR="00D76077" w:rsidRPr="002C799F" w:rsidRDefault="00D76077" w:rsidP="00D76077">
      <w:pPr>
        <w:jc w:val="center"/>
        <w:rPr>
          <w:b/>
        </w:rPr>
      </w:pPr>
      <w:proofErr w:type="gramStart"/>
      <w:r w:rsidRPr="002C799F">
        <w:rPr>
          <w:b/>
        </w:rPr>
        <w:t>КОСІВСЬКА  МІСЬКА</w:t>
      </w:r>
      <w:proofErr w:type="gramEnd"/>
      <w:r w:rsidRPr="002C799F">
        <w:rPr>
          <w:b/>
        </w:rPr>
        <w:t xml:space="preserve">  РАДА</w:t>
      </w:r>
    </w:p>
    <w:p w14:paraId="3133E950" w14:textId="77777777" w:rsidR="00D76077" w:rsidRPr="002C799F" w:rsidRDefault="00D76077" w:rsidP="00D76077">
      <w:pPr>
        <w:jc w:val="center"/>
        <w:rPr>
          <w:b/>
        </w:rPr>
      </w:pPr>
      <w:r w:rsidRPr="002C799F">
        <w:rPr>
          <w:b/>
        </w:rPr>
        <w:t>КОСІВСЬКОГО РАЙОНУ</w:t>
      </w:r>
    </w:p>
    <w:p w14:paraId="2F8A7A2E" w14:textId="77777777" w:rsidR="00D76077" w:rsidRPr="002C799F" w:rsidRDefault="00D76077" w:rsidP="00D76077">
      <w:pPr>
        <w:jc w:val="center"/>
        <w:rPr>
          <w:b/>
        </w:rPr>
      </w:pPr>
      <w:r w:rsidRPr="002C799F">
        <w:rPr>
          <w:b/>
        </w:rPr>
        <w:t>ІВАНО-ФРАНКІВСЬКОЇ ОБЛАСТІ</w:t>
      </w:r>
    </w:p>
    <w:p w14:paraId="6E7E0190" w14:textId="77777777" w:rsidR="00D76077" w:rsidRPr="002C799F" w:rsidRDefault="00D76077" w:rsidP="00D76077">
      <w:pPr>
        <w:jc w:val="center"/>
        <w:rPr>
          <w:b/>
        </w:rPr>
      </w:pPr>
      <w:proofErr w:type="spellStart"/>
      <w:r w:rsidRPr="002C799F">
        <w:rPr>
          <w:b/>
        </w:rPr>
        <w:t>Восьме</w:t>
      </w:r>
      <w:proofErr w:type="spellEnd"/>
      <w:r w:rsidRPr="002C799F">
        <w:rPr>
          <w:b/>
        </w:rPr>
        <w:t xml:space="preserve"> </w:t>
      </w:r>
      <w:proofErr w:type="spellStart"/>
      <w:r w:rsidRPr="002C799F">
        <w:rPr>
          <w:b/>
        </w:rPr>
        <w:t>демократичне</w:t>
      </w:r>
      <w:proofErr w:type="spellEnd"/>
      <w:r w:rsidRPr="002C799F">
        <w:rPr>
          <w:b/>
        </w:rPr>
        <w:t xml:space="preserve"> </w:t>
      </w:r>
      <w:proofErr w:type="spellStart"/>
      <w:r w:rsidRPr="002C799F">
        <w:rPr>
          <w:b/>
        </w:rPr>
        <w:t>скликання</w:t>
      </w:r>
      <w:proofErr w:type="spellEnd"/>
    </w:p>
    <w:p w14:paraId="730EDCC2" w14:textId="77777777" w:rsidR="00D76077" w:rsidRPr="002C799F" w:rsidRDefault="00D76077" w:rsidP="00D76077">
      <w:pPr>
        <w:jc w:val="center"/>
      </w:pPr>
      <w:proofErr w:type="spellStart"/>
      <w:r w:rsidRPr="002C799F">
        <w:rPr>
          <w:b/>
        </w:rPr>
        <w:t>П’ятдесят</w:t>
      </w:r>
      <w:proofErr w:type="spellEnd"/>
      <w:r w:rsidRPr="002C799F">
        <w:rPr>
          <w:b/>
        </w:rPr>
        <w:t xml:space="preserve"> </w:t>
      </w:r>
      <w:proofErr w:type="spellStart"/>
      <w:r w:rsidRPr="002C799F">
        <w:rPr>
          <w:b/>
        </w:rPr>
        <w:t>шоста</w:t>
      </w:r>
      <w:proofErr w:type="spellEnd"/>
      <w:r w:rsidRPr="002C799F">
        <w:rPr>
          <w:b/>
        </w:rPr>
        <w:t xml:space="preserve"> </w:t>
      </w:r>
      <w:proofErr w:type="spellStart"/>
      <w:r w:rsidRPr="002C799F">
        <w:rPr>
          <w:b/>
        </w:rPr>
        <w:t>сесія</w:t>
      </w:r>
      <w:proofErr w:type="spellEnd"/>
      <w:r w:rsidRPr="002C799F">
        <w:br/>
        <w:t>________________________________________________________________________________</w:t>
      </w:r>
    </w:p>
    <w:p w14:paraId="1C37EA9A" w14:textId="77777777" w:rsidR="00D76077" w:rsidRPr="002C799F" w:rsidRDefault="00D76077" w:rsidP="00D76077">
      <w:pPr>
        <w:tabs>
          <w:tab w:val="left" w:pos="3920"/>
          <w:tab w:val="center" w:pos="4819"/>
        </w:tabs>
        <w:jc w:val="center"/>
        <w:rPr>
          <w:b/>
        </w:rPr>
      </w:pPr>
      <w:r w:rsidRPr="002C799F">
        <w:rPr>
          <w:b/>
        </w:rPr>
        <w:t xml:space="preserve">Р І Ш Е Н </w:t>
      </w:r>
      <w:proofErr w:type="spellStart"/>
      <w:r w:rsidRPr="002C799F">
        <w:rPr>
          <w:b/>
        </w:rPr>
        <w:t>Н</w:t>
      </w:r>
      <w:proofErr w:type="spellEnd"/>
      <w:r w:rsidRPr="002C799F">
        <w:rPr>
          <w:b/>
        </w:rPr>
        <w:t xml:space="preserve"> Я</w:t>
      </w:r>
    </w:p>
    <w:p w14:paraId="282FCD9E" w14:textId="77777777" w:rsidR="00D76077" w:rsidRPr="002C799F" w:rsidRDefault="00D76077" w:rsidP="00D76077"/>
    <w:p w14:paraId="4CEFFEAA" w14:textId="77777777" w:rsidR="00D76077" w:rsidRPr="002C799F" w:rsidRDefault="00D76077" w:rsidP="00D76077">
      <w:pPr>
        <w:ind w:right="-1"/>
        <w:rPr>
          <w:b/>
          <w:bCs/>
          <w:lang w:eastAsia="uk-UA"/>
        </w:rPr>
      </w:pPr>
      <w:proofErr w:type="spellStart"/>
      <w:r w:rsidRPr="002C799F">
        <w:rPr>
          <w:b/>
        </w:rPr>
        <w:t>Від</w:t>
      </w:r>
      <w:proofErr w:type="spellEnd"/>
      <w:r w:rsidRPr="002C799F">
        <w:rPr>
          <w:b/>
        </w:rPr>
        <w:t xml:space="preserve"> __ </w:t>
      </w:r>
      <w:proofErr w:type="spellStart"/>
      <w:r w:rsidRPr="002C799F">
        <w:rPr>
          <w:b/>
        </w:rPr>
        <w:t>жовтня</w:t>
      </w:r>
      <w:proofErr w:type="spellEnd"/>
      <w:r w:rsidRPr="002C799F">
        <w:rPr>
          <w:b/>
        </w:rPr>
        <w:t xml:space="preserve"> 2025 року                                                                                № __-56/2025</w:t>
      </w:r>
    </w:p>
    <w:p w14:paraId="2E09988D" w14:textId="77777777" w:rsidR="00D76077" w:rsidRPr="002C799F" w:rsidRDefault="00D76077" w:rsidP="00D76077">
      <w:pPr>
        <w:ind w:right="4392"/>
        <w:rPr>
          <w:b/>
          <w:bCs/>
        </w:rPr>
      </w:pPr>
      <w:r w:rsidRPr="002C799F">
        <w:rPr>
          <w:b/>
          <w:bCs/>
          <w:lang w:eastAsia="uk-UA"/>
        </w:rPr>
        <w:t xml:space="preserve">Про </w:t>
      </w:r>
      <w:proofErr w:type="spellStart"/>
      <w:r w:rsidRPr="002C799F">
        <w:rPr>
          <w:b/>
          <w:bCs/>
        </w:rPr>
        <w:t>затвердження</w:t>
      </w:r>
      <w:proofErr w:type="spellEnd"/>
      <w:r w:rsidRPr="002C799F">
        <w:rPr>
          <w:b/>
          <w:bCs/>
        </w:rPr>
        <w:t xml:space="preserve"> </w:t>
      </w:r>
      <w:proofErr w:type="spellStart"/>
      <w:r w:rsidRPr="002C799F">
        <w:rPr>
          <w:b/>
          <w:bCs/>
        </w:rPr>
        <w:t>технічної</w:t>
      </w:r>
      <w:proofErr w:type="spellEnd"/>
      <w:r w:rsidRPr="002C799F">
        <w:rPr>
          <w:b/>
          <w:bCs/>
        </w:rPr>
        <w:t xml:space="preserve"> </w:t>
      </w:r>
      <w:proofErr w:type="spellStart"/>
      <w:r w:rsidRPr="002C799F">
        <w:rPr>
          <w:b/>
          <w:bCs/>
        </w:rPr>
        <w:t>документації</w:t>
      </w:r>
      <w:proofErr w:type="spellEnd"/>
      <w:r w:rsidRPr="002C799F">
        <w:rPr>
          <w:b/>
          <w:bCs/>
        </w:rPr>
        <w:t xml:space="preserve"> </w:t>
      </w:r>
    </w:p>
    <w:p w14:paraId="412E1611" w14:textId="77777777" w:rsidR="00D76077" w:rsidRPr="002C799F" w:rsidRDefault="00D76077" w:rsidP="00D76077">
      <w:pPr>
        <w:ind w:right="4392"/>
        <w:rPr>
          <w:b/>
          <w:bCs/>
        </w:rPr>
      </w:pPr>
      <w:proofErr w:type="spellStart"/>
      <w:r w:rsidRPr="002C799F">
        <w:rPr>
          <w:b/>
          <w:bCs/>
        </w:rPr>
        <w:t>із</w:t>
      </w:r>
      <w:proofErr w:type="spellEnd"/>
      <w:r w:rsidRPr="002C799F">
        <w:rPr>
          <w:b/>
          <w:bCs/>
        </w:rPr>
        <w:t xml:space="preserve"> </w:t>
      </w:r>
      <w:proofErr w:type="spellStart"/>
      <w:r w:rsidRPr="002C799F">
        <w:rPr>
          <w:b/>
          <w:bCs/>
        </w:rPr>
        <w:t>землеустрою</w:t>
      </w:r>
      <w:proofErr w:type="spellEnd"/>
      <w:r w:rsidRPr="002C799F">
        <w:rPr>
          <w:b/>
          <w:bCs/>
        </w:rPr>
        <w:t xml:space="preserve"> </w:t>
      </w:r>
      <w:proofErr w:type="spellStart"/>
      <w:r w:rsidRPr="002C799F">
        <w:rPr>
          <w:b/>
          <w:bCs/>
        </w:rPr>
        <w:t>щодо</w:t>
      </w:r>
      <w:proofErr w:type="spellEnd"/>
      <w:r w:rsidRPr="002C799F">
        <w:rPr>
          <w:b/>
          <w:bCs/>
        </w:rPr>
        <w:t xml:space="preserve"> </w:t>
      </w:r>
      <w:proofErr w:type="spellStart"/>
      <w:r w:rsidRPr="002C799F">
        <w:rPr>
          <w:b/>
          <w:bCs/>
        </w:rPr>
        <w:t>об’єднання</w:t>
      </w:r>
      <w:proofErr w:type="spellEnd"/>
      <w:r w:rsidRPr="002C799F">
        <w:rPr>
          <w:b/>
          <w:bCs/>
        </w:rPr>
        <w:t xml:space="preserve"> </w:t>
      </w:r>
      <w:proofErr w:type="spellStart"/>
      <w:r w:rsidRPr="002C799F">
        <w:rPr>
          <w:b/>
          <w:bCs/>
        </w:rPr>
        <w:t>земельних</w:t>
      </w:r>
      <w:proofErr w:type="spellEnd"/>
      <w:r w:rsidRPr="002C799F">
        <w:rPr>
          <w:b/>
          <w:bCs/>
        </w:rPr>
        <w:t xml:space="preserve"> </w:t>
      </w:r>
      <w:proofErr w:type="spellStart"/>
      <w:r w:rsidRPr="002C799F">
        <w:rPr>
          <w:b/>
          <w:bCs/>
        </w:rPr>
        <w:t>ділянок</w:t>
      </w:r>
      <w:proofErr w:type="spellEnd"/>
      <w:r w:rsidRPr="002C799F">
        <w:rPr>
          <w:b/>
          <w:bCs/>
        </w:rPr>
        <w:t xml:space="preserve"> </w:t>
      </w:r>
      <w:proofErr w:type="spellStart"/>
      <w:r w:rsidRPr="002C799F">
        <w:rPr>
          <w:b/>
          <w:bCs/>
        </w:rPr>
        <w:t>комунальної</w:t>
      </w:r>
      <w:proofErr w:type="spellEnd"/>
      <w:r w:rsidRPr="002C799F">
        <w:rPr>
          <w:b/>
          <w:bCs/>
        </w:rPr>
        <w:t xml:space="preserve"> </w:t>
      </w:r>
      <w:proofErr w:type="spellStart"/>
      <w:r w:rsidRPr="002C799F">
        <w:rPr>
          <w:b/>
          <w:bCs/>
        </w:rPr>
        <w:t>власності</w:t>
      </w:r>
      <w:proofErr w:type="spellEnd"/>
    </w:p>
    <w:p w14:paraId="20115089" w14:textId="77777777" w:rsidR="00D76077" w:rsidRPr="002C799F" w:rsidRDefault="00D76077" w:rsidP="00D76077">
      <w:pPr>
        <w:ind w:firstLine="720"/>
      </w:pPr>
    </w:p>
    <w:p w14:paraId="534B60C0" w14:textId="77777777" w:rsidR="00D76077" w:rsidRPr="002C799F" w:rsidRDefault="00D76077" w:rsidP="00D76077">
      <w:pPr>
        <w:ind w:firstLine="708"/>
        <w:jc w:val="both"/>
        <w:rPr>
          <w:b/>
        </w:rPr>
      </w:pPr>
      <w:bookmarkStart w:id="33" w:name="_Hlk205286464"/>
      <w:bookmarkStart w:id="34" w:name="_Hlk204608948"/>
      <w:r w:rsidRPr="002C799F">
        <w:t xml:space="preserve">Про </w:t>
      </w:r>
      <w:proofErr w:type="spellStart"/>
      <w:r w:rsidRPr="002C799F">
        <w:t>затвердження</w:t>
      </w:r>
      <w:proofErr w:type="spellEnd"/>
      <w:r w:rsidRPr="002C799F">
        <w:t xml:space="preserve"> </w:t>
      </w:r>
      <w:proofErr w:type="spellStart"/>
      <w:r w:rsidRPr="002C799F">
        <w:t>технічної</w:t>
      </w:r>
      <w:proofErr w:type="spellEnd"/>
      <w:r w:rsidRPr="002C799F">
        <w:t xml:space="preserve"> </w:t>
      </w:r>
      <w:proofErr w:type="spellStart"/>
      <w:r w:rsidRPr="002C799F">
        <w:t>документації</w:t>
      </w:r>
      <w:proofErr w:type="spellEnd"/>
      <w:r w:rsidRPr="002C799F">
        <w:t xml:space="preserve"> </w:t>
      </w:r>
      <w:proofErr w:type="spellStart"/>
      <w:r w:rsidRPr="002C799F">
        <w:t>із</w:t>
      </w:r>
      <w:proofErr w:type="spellEnd"/>
      <w:r w:rsidRPr="002C799F">
        <w:t xml:space="preserve">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об’єднання</w:t>
      </w:r>
      <w:proofErr w:type="spellEnd"/>
      <w:r w:rsidRPr="002C799F">
        <w:t xml:space="preserve"> </w:t>
      </w:r>
      <w:proofErr w:type="spellStart"/>
      <w:r w:rsidRPr="002C799F">
        <w:t>земельних</w:t>
      </w:r>
      <w:proofErr w:type="spellEnd"/>
      <w:r w:rsidRPr="002C799F">
        <w:t xml:space="preserve"> </w:t>
      </w:r>
      <w:proofErr w:type="spellStart"/>
      <w:r w:rsidRPr="002C799F">
        <w:t>ділянок</w:t>
      </w:r>
      <w:bookmarkEnd w:id="33"/>
      <w:proofErr w:type="spellEnd"/>
      <w:r w:rsidRPr="002C799F">
        <w:t xml:space="preserve"> та </w:t>
      </w:r>
      <w:proofErr w:type="spellStart"/>
      <w:r w:rsidRPr="002C799F">
        <w:t>реєстрацію</w:t>
      </w:r>
      <w:proofErr w:type="spellEnd"/>
      <w:r w:rsidRPr="002C799F">
        <w:t xml:space="preserve"> права </w:t>
      </w:r>
      <w:proofErr w:type="spellStart"/>
      <w:r w:rsidRPr="002C799F">
        <w:t>комунальної</w:t>
      </w:r>
      <w:proofErr w:type="spellEnd"/>
      <w:r w:rsidRPr="002C799F">
        <w:t xml:space="preserve"> </w:t>
      </w:r>
      <w:proofErr w:type="spellStart"/>
      <w:r w:rsidRPr="002C799F">
        <w:t>власності</w:t>
      </w:r>
      <w:proofErr w:type="spellEnd"/>
      <w:r w:rsidRPr="002C799F">
        <w:t xml:space="preserve"> на </w:t>
      </w:r>
      <w:proofErr w:type="spellStart"/>
      <w:r w:rsidRPr="002C799F">
        <w:t>земельну</w:t>
      </w:r>
      <w:proofErr w:type="spellEnd"/>
      <w:r w:rsidRPr="002C799F">
        <w:t xml:space="preserve"> </w:t>
      </w:r>
      <w:proofErr w:type="spellStart"/>
      <w:r w:rsidRPr="002C799F">
        <w:t>ділянку</w:t>
      </w:r>
      <w:proofErr w:type="spellEnd"/>
      <w:r w:rsidRPr="002C799F">
        <w:t xml:space="preserve"> </w:t>
      </w:r>
      <w:proofErr w:type="spellStart"/>
      <w:r w:rsidRPr="002C799F">
        <w:t>площею</w:t>
      </w:r>
      <w:proofErr w:type="spellEnd"/>
      <w:r w:rsidRPr="002C799F">
        <w:t xml:space="preserve"> 0,</w:t>
      </w:r>
      <w:r w:rsidRPr="002C799F">
        <w:rPr>
          <w:shd w:val="clear" w:color="auto" w:fill="FFFFFF"/>
        </w:rPr>
        <w:t>0900 га</w:t>
      </w:r>
      <w:r w:rsidRPr="002C799F">
        <w:t xml:space="preserve">, з </w:t>
      </w:r>
      <w:proofErr w:type="spellStart"/>
      <w:r w:rsidRPr="002C799F">
        <w:t>кадастровим</w:t>
      </w:r>
      <w:proofErr w:type="spellEnd"/>
      <w:r w:rsidRPr="002C799F">
        <w:t xml:space="preserve"> номером </w:t>
      </w:r>
      <w:r w:rsidRPr="002C799F">
        <w:rPr>
          <w:shd w:val="clear" w:color="auto" w:fill="FFFFFF"/>
        </w:rPr>
        <w:t>2623684801:02:002:0428</w:t>
      </w:r>
      <w:r w:rsidRPr="002C799F">
        <w:t xml:space="preserve">, </w:t>
      </w:r>
      <w:r w:rsidRPr="002C799F">
        <w:rPr>
          <w:shd w:val="clear" w:color="auto" w:fill="FFFFFF"/>
        </w:rPr>
        <w:t xml:space="preserve">для </w:t>
      </w:r>
      <w:proofErr w:type="spellStart"/>
      <w:r w:rsidRPr="002C799F">
        <w:rPr>
          <w:shd w:val="clear" w:color="auto" w:fill="FFFFFF"/>
        </w:rPr>
        <w:t>будівництва</w:t>
      </w:r>
      <w:proofErr w:type="spellEnd"/>
      <w:r w:rsidRPr="002C799F">
        <w:rPr>
          <w:shd w:val="clear" w:color="auto" w:fill="FFFFFF"/>
        </w:rPr>
        <w:t xml:space="preserve"> та </w:t>
      </w:r>
      <w:proofErr w:type="spellStart"/>
      <w:r w:rsidRPr="002C799F">
        <w:rPr>
          <w:shd w:val="clear" w:color="auto" w:fill="FFFFFF"/>
        </w:rPr>
        <w:t>обслуговування</w:t>
      </w:r>
      <w:proofErr w:type="spellEnd"/>
      <w:r w:rsidRPr="002C799F">
        <w:rPr>
          <w:shd w:val="clear" w:color="auto" w:fill="FFFFFF"/>
        </w:rPr>
        <w:t xml:space="preserve"> </w:t>
      </w:r>
      <w:proofErr w:type="spellStart"/>
      <w:r w:rsidRPr="002C799F">
        <w:rPr>
          <w:shd w:val="clear" w:color="auto" w:fill="FFFFFF"/>
        </w:rPr>
        <w:t>інших</w:t>
      </w:r>
      <w:proofErr w:type="spellEnd"/>
      <w:r w:rsidRPr="002C799F">
        <w:rPr>
          <w:shd w:val="clear" w:color="auto" w:fill="FFFFFF"/>
        </w:rPr>
        <w:t xml:space="preserve"> </w:t>
      </w:r>
      <w:proofErr w:type="spellStart"/>
      <w:r w:rsidRPr="002C799F">
        <w:rPr>
          <w:shd w:val="clear" w:color="auto" w:fill="FFFFFF"/>
        </w:rPr>
        <w:t>будівель</w:t>
      </w:r>
      <w:proofErr w:type="spellEnd"/>
      <w:r w:rsidRPr="002C799F">
        <w:rPr>
          <w:shd w:val="clear" w:color="auto" w:fill="FFFFFF"/>
        </w:rPr>
        <w:t xml:space="preserve"> </w:t>
      </w:r>
      <w:proofErr w:type="spellStart"/>
      <w:r w:rsidRPr="002C799F">
        <w:rPr>
          <w:shd w:val="clear" w:color="auto" w:fill="FFFFFF"/>
        </w:rPr>
        <w:t>громадської</w:t>
      </w:r>
      <w:proofErr w:type="spellEnd"/>
      <w:r w:rsidRPr="002C799F">
        <w:rPr>
          <w:shd w:val="clear" w:color="auto" w:fill="FFFFFF"/>
        </w:rPr>
        <w:t xml:space="preserve"> </w:t>
      </w:r>
      <w:proofErr w:type="spellStart"/>
      <w:r w:rsidRPr="002C799F">
        <w:rPr>
          <w:shd w:val="clear" w:color="auto" w:fill="FFFFFF"/>
        </w:rPr>
        <w:t>забудови</w:t>
      </w:r>
      <w:proofErr w:type="spellEnd"/>
      <w:r w:rsidRPr="002C799F">
        <w:rPr>
          <w:shd w:val="clear" w:color="auto" w:fill="FFFFFF"/>
        </w:rPr>
        <w:t xml:space="preserve">, </w:t>
      </w:r>
      <w:proofErr w:type="spellStart"/>
      <w:r w:rsidRPr="002C799F">
        <w:t>що</w:t>
      </w:r>
      <w:proofErr w:type="spellEnd"/>
      <w:r w:rsidRPr="002C799F">
        <w:t xml:space="preserve"> </w:t>
      </w:r>
      <w:proofErr w:type="spellStart"/>
      <w:r w:rsidRPr="002C799F">
        <w:t>розташована</w:t>
      </w:r>
      <w:proofErr w:type="spellEnd"/>
      <w:r w:rsidRPr="002C799F">
        <w:t xml:space="preserve"> в </w:t>
      </w:r>
      <w:bookmarkEnd w:id="34"/>
      <w:r w:rsidRPr="002C799F">
        <w:t xml:space="preserve">с. </w:t>
      </w:r>
      <w:proofErr w:type="spellStart"/>
      <w:r w:rsidRPr="002C799F">
        <w:t>Річка</w:t>
      </w:r>
      <w:proofErr w:type="spellEnd"/>
      <w:r w:rsidRPr="002C799F">
        <w:t xml:space="preserve">, </w:t>
      </w:r>
      <w:proofErr w:type="spellStart"/>
      <w:r w:rsidRPr="002C799F">
        <w:t>вул</w:t>
      </w:r>
      <w:proofErr w:type="spellEnd"/>
      <w:r w:rsidRPr="002C799F">
        <w:t xml:space="preserve">. Село ІІІ, 880, </w:t>
      </w:r>
      <w:proofErr w:type="spellStart"/>
      <w:r w:rsidRPr="002C799F">
        <w:t>керуючись</w:t>
      </w:r>
      <w:proofErr w:type="spellEnd"/>
      <w:r w:rsidRPr="002C799F">
        <w:t xml:space="preserve"> </w:t>
      </w:r>
      <w:proofErr w:type="spellStart"/>
      <w:r w:rsidRPr="002C799F">
        <w:t>Земельним</w:t>
      </w:r>
      <w:proofErr w:type="spellEnd"/>
      <w:r w:rsidRPr="002C799F">
        <w:t xml:space="preserve"> Кодексом </w:t>
      </w:r>
      <w:proofErr w:type="spellStart"/>
      <w:r w:rsidRPr="002C799F">
        <w:t>України</w:t>
      </w:r>
      <w:proofErr w:type="spellEnd"/>
      <w:r w:rsidRPr="002C799F">
        <w:t xml:space="preserve">, Законом </w:t>
      </w:r>
      <w:proofErr w:type="spellStart"/>
      <w:r w:rsidRPr="002C799F">
        <w:t>України</w:t>
      </w:r>
      <w:proofErr w:type="spellEnd"/>
      <w:r w:rsidRPr="002C799F">
        <w:t xml:space="preserve"> “Про </w:t>
      </w:r>
      <w:proofErr w:type="spellStart"/>
      <w:r w:rsidRPr="002C799F">
        <w:t>землеустрій</w:t>
      </w:r>
      <w:proofErr w:type="spellEnd"/>
      <w:r w:rsidRPr="002C799F">
        <w:t xml:space="preserve">”, взявши до </w:t>
      </w:r>
      <w:proofErr w:type="spellStart"/>
      <w:r w:rsidRPr="002C799F">
        <w:t>уваги</w:t>
      </w:r>
      <w:proofErr w:type="spellEnd"/>
      <w:r w:rsidRPr="002C799F">
        <w:t xml:space="preserve"> </w:t>
      </w:r>
      <w:proofErr w:type="spellStart"/>
      <w:r w:rsidRPr="002C799F">
        <w:t>висновок</w:t>
      </w:r>
      <w:proofErr w:type="spellEnd"/>
      <w:r w:rsidRPr="002C799F">
        <w:t xml:space="preserve"> </w:t>
      </w:r>
      <w:proofErr w:type="spellStart"/>
      <w:r w:rsidRPr="002C799F">
        <w:t>постійної</w:t>
      </w:r>
      <w:proofErr w:type="spellEnd"/>
      <w:r w:rsidRPr="002C799F">
        <w:t xml:space="preserve"> </w:t>
      </w:r>
      <w:proofErr w:type="spellStart"/>
      <w:r w:rsidRPr="002C799F">
        <w:t>депутатської</w:t>
      </w:r>
      <w:proofErr w:type="spellEnd"/>
      <w:r w:rsidRPr="002C799F">
        <w:t xml:space="preserve"> </w:t>
      </w:r>
      <w:proofErr w:type="spellStart"/>
      <w:r w:rsidRPr="002C799F">
        <w:t>комісії</w:t>
      </w:r>
      <w:proofErr w:type="spellEnd"/>
      <w:r w:rsidRPr="002C799F">
        <w:t xml:space="preserve"> з </w:t>
      </w:r>
      <w:proofErr w:type="spellStart"/>
      <w:r w:rsidRPr="002C799F">
        <w:t>питань</w:t>
      </w:r>
      <w:proofErr w:type="spellEnd"/>
      <w:r w:rsidRPr="002C799F">
        <w:t xml:space="preserve"> </w:t>
      </w:r>
      <w:proofErr w:type="spellStart"/>
      <w:r w:rsidRPr="002C799F">
        <w:t>екології</w:t>
      </w:r>
      <w:proofErr w:type="spellEnd"/>
      <w:r w:rsidRPr="002C799F">
        <w:t xml:space="preserve"> та </w:t>
      </w:r>
      <w:proofErr w:type="spellStart"/>
      <w:r w:rsidRPr="002C799F">
        <w:t>земельних</w:t>
      </w:r>
      <w:proofErr w:type="spellEnd"/>
      <w:r w:rsidRPr="002C799F">
        <w:t xml:space="preserve"> </w:t>
      </w:r>
      <w:proofErr w:type="spellStart"/>
      <w:r w:rsidRPr="002C799F">
        <w:t>ресурсів</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w:t>
      </w:r>
      <w:proofErr w:type="spellStart"/>
      <w:r w:rsidRPr="002C799F">
        <w:rPr>
          <w:b/>
          <w:shd w:val="clear" w:color="auto" w:fill="FFFFFF"/>
        </w:rPr>
        <w:t>Косівська</w:t>
      </w:r>
      <w:proofErr w:type="spellEnd"/>
      <w:r w:rsidRPr="002C799F">
        <w:rPr>
          <w:b/>
          <w:shd w:val="clear" w:color="auto" w:fill="FFFFFF"/>
        </w:rPr>
        <w:t xml:space="preserve"> </w:t>
      </w:r>
      <w:proofErr w:type="spellStart"/>
      <w:r w:rsidRPr="002C799F">
        <w:rPr>
          <w:b/>
          <w:shd w:val="clear" w:color="auto" w:fill="FFFFFF"/>
        </w:rPr>
        <w:t>міська</w:t>
      </w:r>
      <w:proofErr w:type="spellEnd"/>
      <w:r w:rsidRPr="002C799F">
        <w:rPr>
          <w:b/>
          <w:shd w:val="clear" w:color="auto" w:fill="FFFFFF"/>
        </w:rPr>
        <w:t xml:space="preserve"> рада </w:t>
      </w:r>
      <w:proofErr w:type="spellStart"/>
      <w:r w:rsidRPr="002C799F">
        <w:rPr>
          <w:b/>
          <w:shd w:val="clear" w:color="auto" w:fill="FFFFFF"/>
        </w:rPr>
        <w:t>вирішила</w:t>
      </w:r>
      <w:proofErr w:type="spellEnd"/>
      <w:r w:rsidRPr="002C799F">
        <w:rPr>
          <w:b/>
          <w:shd w:val="clear" w:color="auto" w:fill="FFFFFF"/>
        </w:rPr>
        <w:t>:</w:t>
      </w:r>
    </w:p>
    <w:p w14:paraId="0DCB7C72" w14:textId="77777777" w:rsidR="00D76077" w:rsidRPr="002C799F" w:rsidRDefault="00D76077" w:rsidP="00D76077">
      <w:pPr>
        <w:jc w:val="both"/>
        <w:rPr>
          <w:b/>
        </w:rPr>
      </w:pPr>
    </w:p>
    <w:p w14:paraId="5271DAF5" w14:textId="77777777" w:rsidR="00D76077" w:rsidRPr="002C799F" w:rsidRDefault="00D76077" w:rsidP="00D76077">
      <w:pPr>
        <w:ind w:firstLine="708"/>
        <w:jc w:val="both"/>
      </w:pPr>
      <w:r w:rsidRPr="002C799F">
        <w:t xml:space="preserve">1. </w:t>
      </w:r>
      <w:proofErr w:type="spellStart"/>
      <w:r w:rsidRPr="002C799F">
        <w:t>Затвердити</w:t>
      </w:r>
      <w:proofErr w:type="spellEnd"/>
      <w:r w:rsidRPr="002C799F">
        <w:t xml:space="preserve"> </w:t>
      </w:r>
      <w:proofErr w:type="spellStart"/>
      <w:r w:rsidRPr="002C799F">
        <w:t>технічну</w:t>
      </w:r>
      <w:proofErr w:type="spellEnd"/>
      <w:r w:rsidRPr="002C799F">
        <w:t xml:space="preserve"> </w:t>
      </w:r>
      <w:proofErr w:type="spellStart"/>
      <w:r w:rsidRPr="002C799F">
        <w:t>документацію</w:t>
      </w:r>
      <w:proofErr w:type="spellEnd"/>
      <w:r w:rsidRPr="002C799F">
        <w:t xml:space="preserve"> </w:t>
      </w:r>
      <w:proofErr w:type="spellStart"/>
      <w:r w:rsidRPr="002C799F">
        <w:t>із</w:t>
      </w:r>
      <w:proofErr w:type="spellEnd"/>
      <w:r w:rsidRPr="002C799F">
        <w:t xml:space="preserve">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об’єднання</w:t>
      </w:r>
      <w:proofErr w:type="spellEnd"/>
      <w:r w:rsidRPr="002C799F">
        <w:t xml:space="preserve"> </w:t>
      </w:r>
      <w:proofErr w:type="spellStart"/>
      <w:r w:rsidRPr="002C799F">
        <w:t>земельних</w:t>
      </w:r>
      <w:proofErr w:type="spellEnd"/>
      <w:r w:rsidRPr="002C799F">
        <w:t xml:space="preserve"> </w:t>
      </w:r>
      <w:proofErr w:type="spellStart"/>
      <w:r w:rsidRPr="002C799F">
        <w:t>ділянок</w:t>
      </w:r>
      <w:proofErr w:type="spellEnd"/>
      <w:r w:rsidRPr="002C799F">
        <w:t xml:space="preserve"> </w:t>
      </w:r>
      <w:r w:rsidRPr="002C799F">
        <w:rPr>
          <w:shd w:val="clear" w:color="auto" w:fill="FFFFFF"/>
        </w:rPr>
        <w:t xml:space="preserve">для </w:t>
      </w:r>
      <w:proofErr w:type="spellStart"/>
      <w:r w:rsidRPr="002C799F">
        <w:rPr>
          <w:shd w:val="clear" w:color="auto" w:fill="FFFFFF"/>
        </w:rPr>
        <w:t>будівництва</w:t>
      </w:r>
      <w:proofErr w:type="spellEnd"/>
      <w:r w:rsidRPr="002C799F">
        <w:rPr>
          <w:shd w:val="clear" w:color="auto" w:fill="FFFFFF"/>
        </w:rPr>
        <w:t xml:space="preserve"> та </w:t>
      </w:r>
      <w:proofErr w:type="spellStart"/>
      <w:r w:rsidRPr="002C799F">
        <w:rPr>
          <w:shd w:val="clear" w:color="auto" w:fill="FFFFFF"/>
        </w:rPr>
        <w:t>обслуговування</w:t>
      </w:r>
      <w:proofErr w:type="spellEnd"/>
      <w:r w:rsidRPr="002C799F">
        <w:rPr>
          <w:shd w:val="clear" w:color="auto" w:fill="FFFFFF"/>
        </w:rPr>
        <w:t xml:space="preserve"> </w:t>
      </w:r>
      <w:proofErr w:type="spellStart"/>
      <w:r w:rsidRPr="002C799F">
        <w:rPr>
          <w:shd w:val="clear" w:color="auto" w:fill="FFFFFF"/>
        </w:rPr>
        <w:t>інших</w:t>
      </w:r>
      <w:proofErr w:type="spellEnd"/>
      <w:r w:rsidRPr="002C799F">
        <w:rPr>
          <w:shd w:val="clear" w:color="auto" w:fill="FFFFFF"/>
        </w:rPr>
        <w:t xml:space="preserve"> </w:t>
      </w:r>
      <w:proofErr w:type="spellStart"/>
      <w:r w:rsidRPr="002C799F">
        <w:rPr>
          <w:shd w:val="clear" w:color="auto" w:fill="FFFFFF"/>
        </w:rPr>
        <w:t>будівель</w:t>
      </w:r>
      <w:proofErr w:type="spellEnd"/>
      <w:r w:rsidRPr="002C799F">
        <w:rPr>
          <w:shd w:val="clear" w:color="auto" w:fill="FFFFFF"/>
        </w:rPr>
        <w:t xml:space="preserve"> </w:t>
      </w:r>
      <w:proofErr w:type="spellStart"/>
      <w:r w:rsidRPr="002C799F">
        <w:rPr>
          <w:shd w:val="clear" w:color="auto" w:fill="FFFFFF"/>
        </w:rPr>
        <w:t>громадської</w:t>
      </w:r>
      <w:proofErr w:type="spellEnd"/>
      <w:r w:rsidRPr="002C799F">
        <w:rPr>
          <w:shd w:val="clear" w:color="auto" w:fill="FFFFFF"/>
        </w:rPr>
        <w:t xml:space="preserve"> </w:t>
      </w:r>
      <w:proofErr w:type="spellStart"/>
      <w:r w:rsidRPr="002C799F">
        <w:rPr>
          <w:shd w:val="clear" w:color="auto" w:fill="FFFFFF"/>
        </w:rPr>
        <w:t>забудови</w:t>
      </w:r>
      <w:proofErr w:type="spellEnd"/>
      <w:r w:rsidRPr="002C799F">
        <w:t xml:space="preserve"> </w:t>
      </w:r>
      <w:proofErr w:type="spellStart"/>
      <w:r w:rsidRPr="002C799F">
        <w:t>площею</w:t>
      </w:r>
      <w:proofErr w:type="spellEnd"/>
      <w:r w:rsidRPr="002C799F">
        <w:t xml:space="preserve"> 0,</w:t>
      </w:r>
      <w:r w:rsidRPr="002C799F">
        <w:rPr>
          <w:shd w:val="clear" w:color="auto" w:fill="FFFFFF"/>
        </w:rPr>
        <w:t>0900 га</w:t>
      </w:r>
      <w:r w:rsidRPr="002C799F">
        <w:t xml:space="preserve">, з </w:t>
      </w:r>
      <w:proofErr w:type="spellStart"/>
      <w:r w:rsidRPr="002C799F">
        <w:t>кадастровим</w:t>
      </w:r>
      <w:proofErr w:type="spellEnd"/>
      <w:r w:rsidRPr="002C799F">
        <w:t xml:space="preserve"> номером </w:t>
      </w:r>
      <w:r w:rsidRPr="002C799F">
        <w:rPr>
          <w:shd w:val="clear" w:color="auto" w:fill="FFFFFF"/>
        </w:rPr>
        <w:t>2623684801:02:002:0428</w:t>
      </w:r>
      <w:r w:rsidRPr="002C799F">
        <w:t xml:space="preserve">, </w:t>
      </w:r>
      <w:proofErr w:type="spellStart"/>
      <w:r w:rsidRPr="002C799F">
        <w:t>що</w:t>
      </w:r>
      <w:proofErr w:type="spellEnd"/>
      <w:r w:rsidRPr="002C799F">
        <w:t xml:space="preserve"> </w:t>
      </w:r>
      <w:proofErr w:type="spellStart"/>
      <w:r w:rsidRPr="002C799F">
        <w:t>розташована</w:t>
      </w:r>
      <w:proofErr w:type="spellEnd"/>
      <w:r w:rsidRPr="002C799F">
        <w:t xml:space="preserve"> в с. </w:t>
      </w:r>
      <w:proofErr w:type="spellStart"/>
      <w:r w:rsidRPr="002C799F">
        <w:t>Річка</w:t>
      </w:r>
      <w:proofErr w:type="spellEnd"/>
      <w:r w:rsidRPr="002C799F">
        <w:t xml:space="preserve">, </w:t>
      </w:r>
      <w:proofErr w:type="spellStart"/>
      <w:r w:rsidRPr="002C799F">
        <w:t>вул</w:t>
      </w:r>
      <w:proofErr w:type="spellEnd"/>
      <w:r w:rsidRPr="002C799F">
        <w:t>. Село ІІІ, 880.</w:t>
      </w:r>
    </w:p>
    <w:p w14:paraId="74E9D606" w14:textId="77777777" w:rsidR="00D76077" w:rsidRPr="002C799F" w:rsidRDefault="00D76077" w:rsidP="00D76077">
      <w:pPr>
        <w:ind w:firstLine="708"/>
        <w:jc w:val="both"/>
      </w:pPr>
    </w:p>
    <w:p w14:paraId="49C48908" w14:textId="77777777" w:rsidR="00D76077" w:rsidRPr="002C799F" w:rsidRDefault="00D76077" w:rsidP="00D76077">
      <w:pPr>
        <w:ind w:firstLine="708"/>
        <w:jc w:val="both"/>
      </w:pPr>
      <w:r w:rsidRPr="002C799F">
        <w:t xml:space="preserve">2. </w:t>
      </w:r>
      <w:proofErr w:type="spellStart"/>
      <w:r w:rsidRPr="002C799F">
        <w:t>Облікувати</w:t>
      </w:r>
      <w:proofErr w:type="spellEnd"/>
      <w:r w:rsidRPr="002C799F">
        <w:t xml:space="preserve"> </w:t>
      </w:r>
      <w:proofErr w:type="spellStart"/>
      <w:r w:rsidRPr="002C799F">
        <w:t>землі</w:t>
      </w:r>
      <w:proofErr w:type="spellEnd"/>
      <w:r w:rsidRPr="002C799F">
        <w:t xml:space="preserve"> </w:t>
      </w:r>
      <w:proofErr w:type="spellStart"/>
      <w:r w:rsidRPr="002C799F">
        <w:t>комунальної</w:t>
      </w:r>
      <w:proofErr w:type="spellEnd"/>
      <w:r w:rsidRPr="002C799F">
        <w:t xml:space="preserve"> </w:t>
      </w:r>
      <w:proofErr w:type="spellStart"/>
      <w:r w:rsidRPr="002C799F">
        <w:t>форми</w:t>
      </w:r>
      <w:proofErr w:type="spellEnd"/>
      <w:r w:rsidRPr="002C799F">
        <w:t xml:space="preserve"> </w:t>
      </w:r>
      <w:proofErr w:type="spellStart"/>
      <w:r w:rsidRPr="002C799F">
        <w:t>власності</w:t>
      </w:r>
      <w:proofErr w:type="spellEnd"/>
      <w:r w:rsidRPr="002C799F">
        <w:t>:</w:t>
      </w:r>
    </w:p>
    <w:p w14:paraId="13C9E4A1" w14:textId="77777777" w:rsidR="00D76077" w:rsidRPr="002C799F" w:rsidRDefault="00D76077" w:rsidP="00D76077">
      <w:pPr>
        <w:ind w:firstLine="708"/>
        <w:jc w:val="both"/>
      </w:pPr>
      <w:r w:rsidRPr="002C799F">
        <w:t xml:space="preserve">2.1 </w:t>
      </w:r>
      <w:proofErr w:type="spellStart"/>
      <w:r w:rsidRPr="002C799F">
        <w:t>земельна</w:t>
      </w:r>
      <w:proofErr w:type="spellEnd"/>
      <w:r w:rsidRPr="002C799F">
        <w:t xml:space="preserve"> </w:t>
      </w:r>
      <w:proofErr w:type="spellStart"/>
      <w:r w:rsidRPr="002C799F">
        <w:t>ділянка</w:t>
      </w:r>
      <w:proofErr w:type="spellEnd"/>
      <w:r w:rsidRPr="002C799F">
        <w:t xml:space="preserve"> з </w:t>
      </w:r>
      <w:proofErr w:type="spellStart"/>
      <w:r w:rsidRPr="002C799F">
        <w:t>кадастровим</w:t>
      </w:r>
      <w:proofErr w:type="spellEnd"/>
      <w:r w:rsidRPr="002C799F">
        <w:t xml:space="preserve"> номером </w:t>
      </w:r>
      <w:r w:rsidRPr="002C799F">
        <w:rPr>
          <w:shd w:val="clear" w:color="auto" w:fill="FFFFFF"/>
        </w:rPr>
        <w:t xml:space="preserve">2623684801:02:002:0428, </w:t>
      </w:r>
      <w:proofErr w:type="spellStart"/>
      <w:r w:rsidRPr="002C799F">
        <w:t>площею</w:t>
      </w:r>
      <w:proofErr w:type="spellEnd"/>
      <w:r w:rsidRPr="002C799F">
        <w:t xml:space="preserve">        0,</w:t>
      </w:r>
      <w:r w:rsidRPr="002C799F">
        <w:rPr>
          <w:shd w:val="clear" w:color="auto" w:fill="FFFFFF"/>
        </w:rPr>
        <w:t>0900 га</w:t>
      </w:r>
      <w:r w:rsidRPr="002C799F">
        <w:t xml:space="preserve">, </w:t>
      </w:r>
      <w:r w:rsidRPr="002C799F">
        <w:rPr>
          <w:shd w:val="clear" w:color="auto" w:fill="FFFFFF"/>
        </w:rPr>
        <w:t xml:space="preserve">для </w:t>
      </w:r>
      <w:proofErr w:type="spellStart"/>
      <w:r w:rsidRPr="002C799F">
        <w:rPr>
          <w:shd w:val="clear" w:color="auto" w:fill="FFFFFF"/>
        </w:rPr>
        <w:t>будівництва</w:t>
      </w:r>
      <w:proofErr w:type="spellEnd"/>
      <w:r w:rsidRPr="002C799F">
        <w:rPr>
          <w:shd w:val="clear" w:color="auto" w:fill="FFFFFF"/>
        </w:rPr>
        <w:t xml:space="preserve"> та </w:t>
      </w:r>
      <w:proofErr w:type="spellStart"/>
      <w:r w:rsidRPr="002C799F">
        <w:rPr>
          <w:shd w:val="clear" w:color="auto" w:fill="FFFFFF"/>
        </w:rPr>
        <w:t>обслуговування</w:t>
      </w:r>
      <w:proofErr w:type="spellEnd"/>
      <w:r w:rsidRPr="002C799F">
        <w:rPr>
          <w:shd w:val="clear" w:color="auto" w:fill="FFFFFF"/>
        </w:rPr>
        <w:t xml:space="preserve"> </w:t>
      </w:r>
      <w:proofErr w:type="spellStart"/>
      <w:r w:rsidRPr="002C799F">
        <w:rPr>
          <w:shd w:val="clear" w:color="auto" w:fill="FFFFFF"/>
        </w:rPr>
        <w:t>інших</w:t>
      </w:r>
      <w:proofErr w:type="spellEnd"/>
      <w:r w:rsidRPr="002C799F">
        <w:rPr>
          <w:shd w:val="clear" w:color="auto" w:fill="FFFFFF"/>
        </w:rPr>
        <w:t xml:space="preserve"> </w:t>
      </w:r>
      <w:proofErr w:type="spellStart"/>
      <w:r w:rsidRPr="002C799F">
        <w:rPr>
          <w:shd w:val="clear" w:color="auto" w:fill="FFFFFF"/>
        </w:rPr>
        <w:t>будівель</w:t>
      </w:r>
      <w:proofErr w:type="spellEnd"/>
      <w:r w:rsidRPr="002C799F">
        <w:rPr>
          <w:shd w:val="clear" w:color="auto" w:fill="FFFFFF"/>
        </w:rPr>
        <w:t xml:space="preserve"> </w:t>
      </w:r>
      <w:proofErr w:type="spellStart"/>
      <w:r w:rsidRPr="002C799F">
        <w:rPr>
          <w:shd w:val="clear" w:color="auto" w:fill="FFFFFF"/>
        </w:rPr>
        <w:t>громадської</w:t>
      </w:r>
      <w:proofErr w:type="spellEnd"/>
      <w:r w:rsidRPr="002C799F">
        <w:rPr>
          <w:shd w:val="clear" w:color="auto" w:fill="FFFFFF"/>
        </w:rPr>
        <w:t xml:space="preserve"> </w:t>
      </w:r>
      <w:proofErr w:type="spellStart"/>
      <w:r w:rsidRPr="002C799F">
        <w:rPr>
          <w:shd w:val="clear" w:color="auto" w:fill="FFFFFF"/>
        </w:rPr>
        <w:t>забудови</w:t>
      </w:r>
      <w:proofErr w:type="spellEnd"/>
      <w:r w:rsidRPr="002C799F">
        <w:rPr>
          <w:shd w:val="clear" w:color="auto" w:fill="FFFFFF"/>
        </w:rPr>
        <w:t xml:space="preserve">, </w:t>
      </w:r>
      <w:proofErr w:type="spellStart"/>
      <w:r w:rsidRPr="002C799F">
        <w:t>що</w:t>
      </w:r>
      <w:proofErr w:type="spellEnd"/>
      <w:r w:rsidRPr="002C799F">
        <w:t xml:space="preserve"> </w:t>
      </w:r>
      <w:proofErr w:type="spellStart"/>
      <w:r w:rsidRPr="002C799F">
        <w:t>розташована</w:t>
      </w:r>
      <w:proofErr w:type="spellEnd"/>
      <w:r w:rsidRPr="002C799F">
        <w:t xml:space="preserve"> в с. </w:t>
      </w:r>
      <w:proofErr w:type="spellStart"/>
      <w:r w:rsidRPr="002C799F">
        <w:t>Річка</w:t>
      </w:r>
      <w:proofErr w:type="spellEnd"/>
      <w:r w:rsidRPr="002C799F">
        <w:t xml:space="preserve">, </w:t>
      </w:r>
      <w:proofErr w:type="spellStart"/>
      <w:r w:rsidRPr="002C799F">
        <w:t>вул</w:t>
      </w:r>
      <w:proofErr w:type="spellEnd"/>
      <w:r w:rsidRPr="002C799F">
        <w:t>. Село ІІІ, 880.</w:t>
      </w:r>
    </w:p>
    <w:p w14:paraId="4354BD78" w14:textId="77777777" w:rsidR="00D76077" w:rsidRPr="002C799F" w:rsidRDefault="00D76077" w:rsidP="00D76077">
      <w:pPr>
        <w:ind w:firstLine="708"/>
        <w:jc w:val="both"/>
      </w:pPr>
    </w:p>
    <w:p w14:paraId="24F57B4A" w14:textId="77777777" w:rsidR="00D76077" w:rsidRPr="002C799F" w:rsidRDefault="00D76077" w:rsidP="00D76077">
      <w:pPr>
        <w:ind w:firstLine="708"/>
        <w:jc w:val="both"/>
      </w:pPr>
      <w:r w:rsidRPr="002C799F">
        <w:t xml:space="preserve">3. </w:t>
      </w:r>
      <w:proofErr w:type="spellStart"/>
      <w:r w:rsidRPr="002C799F">
        <w:t>Здійснити</w:t>
      </w:r>
      <w:proofErr w:type="spellEnd"/>
      <w:r w:rsidRPr="002C799F">
        <w:t xml:space="preserve"> </w:t>
      </w:r>
      <w:proofErr w:type="spellStart"/>
      <w:r w:rsidRPr="002C799F">
        <w:t>державну</w:t>
      </w:r>
      <w:proofErr w:type="spellEnd"/>
      <w:r w:rsidRPr="002C799F">
        <w:t xml:space="preserve"> </w:t>
      </w:r>
      <w:proofErr w:type="spellStart"/>
      <w:r w:rsidRPr="002C799F">
        <w:t>реєстрацію</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згідно</w:t>
      </w:r>
      <w:proofErr w:type="spellEnd"/>
      <w:r w:rsidRPr="002C799F">
        <w:t xml:space="preserve"> чинного </w:t>
      </w:r>
      <w:proofErr w:type="spellStart"/>
      <w:r w:rsidRPr="002C799F">
        <w:t>законодавства</w:t>
      </w:r>
      <w:proofErr w:type="spellEnd"/>
      <w:r w:rsidRPr="002C799F">
        <w:t>.</w:t>
      </w:r>
    </w:p>
    <w:p w14:paraId="78877F6D" w14:textId="77777777" w:rsidR="00D76077" w:rsidRPr="002C799F" w:rsidRDefault="00D76077" w:rsidP="00D76077">
      <w:pPr>
        <w:jc w:val="both"/>
      </w:pPr>
    </w:p>
    <w:p w14:paraId="0130659F" w14:textId="77777777" w:rsidR="00D76077" w:rsidRPr="002C799F" w:rsidRDefault="00D76077" w:rsidP="00D76077">
      <w:pPr>
        <w:tabs>
          <w:tab w:val="left" w:pos="0"/>
        </w:tabs>
        <w:jc w:val="both"/>
        <w:rPr>
          <w:b/>
        </w:rPr>
      </w:pPr>
    </w:p>
    <w:p w14:paraId="38B74354" w14:textId="77777777" w:rsidR="00D76077" w:rsidRPr="002C799F" w:rsidRDefault="00D76077" w:rsidP="00D76077">
      <w:pPr>
        <w:rPr>
          <w:b/>
        </w:rPr>
      </w:pPr>
      <w:proofErr w:type="spellStart"/>
      <w:r w:rsidRPr="002C799F">
        <w:rPr>
          <w:b/>
        </w:rPr>
        <w:t>Міський</w:t>
      </w:r>
      <w:proofErr w:type="spellEnd"/>
      <w:r w:rsidRPr="002C799F">
        <w:rPr>
          <w:b/>
        </w:rPr>
        <w:t xml:space="preserve"> голова                                                            </w:t>
      </w:r>
      <w:proofErr w:type="spellStart"/>
      <w:r w:rsidRPr="002C799F">
        <w:rPr>
          <w:b/>
        </w:rPr>
        <w:t>Юрій</w:t>
      </w:r>
      <w:proofErr w:type="spellEnd"/>
      <w:r w:rsidRPr="002C799F">
        <w:rPr>
          <w:b/>
        </w:rPr>
        <w:t xml:space="preserve">   ПЛОСКОНОС</w:t>
      </w:r>
    </w:p>
    <w:p w14:paraId="699EBAB1" w14:textId="77777777" w:rsidR="00D76077" w:rsidRPr="002C799F" w:rsidRDefault="00D76077" w:rsidP="00D76077">
      <w:pPr>
        <w:ind w:firstLine="708"/>
        <w:rPr>
          <w:b/>
        </w:rPr>
      </w:pPr>
    </w:p>
    <w:p w14:paraId="096D010E" w14:textId="77777777" w:rsidR="00D76077" w:rsidRPr="002C799F" w:rsidRDefault="00D76077" w:rsidP="00D76077">
      <w:pPr>
        <w:rPr>
          <w:lang w:eastAsia="uk-UA"/>
        </w:rPr>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r w:rsidRPr="002C799F">
        <w:rPr>
          <w:lang w:eastAsia="uk-UA"/>
        </w:rPr>
        <w:t> </w:t>
      </w:r>
    </w:p>
    <w:p w14:paraId="35CE2704" w14:textId="77777777" w:rsidR="00D76077" w:rsidRPr="002C799F" w:rsidRDefault="00D76077" w:rsidP="00D76077">
      <w:pPr>
        <w:rPr>
          <w:lang w:eastAsia="uk-UA"/>
        </w:rPr>
      </w:pPr>
    </w:p>
    <w:p w14:paraId="40BB8F62" w14:textId="77777777" w:rsidR="00D76077" w:rsidRPr="002C799F" w:rsidRDefault="00D76077" w:rsidP="00D76077">
      <w:pPr>
        <w:rPr>
          <w:lang w:eastAsia="uk-UA"/>
        </w:rPr>
      </w:pPr>
    </w:p>
    <w:p w14:paraId="76786EA7" w14:textId="77777777" w:rsidR="00D76077" w:rsidRPr="002C799F" w:rsidRDefault="00D76077" w:rsidP="00D76077">
      <w:pPr>
        <w:rPr>
          <w:lang w:eastAsia="uk-UA"/>
        </w:rPr>
      </w:pPr>
    </w:p>
    <w:p w14:paraId="0539E486" w14:textId="77777777" w:rsidR="00D76077" w:rsidRPr="002C799F" w:rsidRDefault="00D76077" w:rsidP="00D76077">
      <w:pPr>
        <w:rPr>
          <w:b/>
        </w:rPr>
      </w:pPr>
    </w:p>
    <w:p w14:paraId="190092DE" w14:textId="77777777" w:rsidR="00D76077" w:rsidRPr="002C799F" w:rsidRDefault="00D76077" w:rsidP="00D76077">
      <w:pPr>
        <w:rPr>
          <w:b/>
        </w:rPr>
      </w:pPr>
    </w:p>
    <w:p w14:paraId="460F0C3D" w14:textId="77777777" w:rsidR="00D76077" w:rsidRPr="002C799F" w:rsidRDefault="00D76077" w:rsidP="00D76077">
      <w:pPr>
        <w:rPr>
          <w:b/>
        </w:rPr>
      </w:pPr>
    </w:p>
    <w:p w14:paraId="4A5565D6" w14:textId="77777777" w:rsidR="00D76077" w:rsidRPr="002C799F" w:rsidRDefault="00D76077" w:rsidP="00D76077">
      <w:pPr>
        <w:rPr>
          <w:b/>
        </w:rPr>
      </w:pPr>
    </w:p>
    <w:p w14:paraId="4930AF3D" w14:textId="77777777" w:rsidR="00D76077" w:rsidRPr="002C799F" w:rsidRDefault="00D76077" w:rsidP="00D76077">
      <w:pPr>
        <w:rPr>
          <w:b/>
        </w:rPr>
      </w:pPr>
    </w:p>
    <w:p w14:paraId="6BBF9199" w14:textId="77777777" w:rsidR="00D76077" w:rsidRPr="002C799F" w:rsidRDefault="00D76077" w:rsidP="00D76077">
      <w:pPr>
        <w:rPr>
          <w:b/>
        </w:rPr>
      </w:pPr>
    </w:p>
    <w:p w14:paraId="2F417DA3" w14:textId="77777777" w:rsidR="00D76077" w:rsidRPr="002C799F" w:rsidRDefault="00D76077" w:rsidP="00D76077">
      <w:pPr>
        <w:rPr>
          <w:b/>
        </w:rPr>
      </w:pPr>
    </w:p>
    <w:p w14:paraId="7E7DB525" w14:textId="7664240A" w:rsidR="00D76077" w:rsidRDefault="00D76077" w:rsidP="00D76077">
      <w:pPr>
        <w:rPr>
          <w:b/>
        </w:rPr>
      </w:pPr>
    </w:p>
    <w:p w14:paraId="7AC784FF" w14:textId="77777777" w:rsidR="00A953E9" w:rsidRPr="002C799F" w:rsidRDefault="00A953E9" w:rsidP="00D76077">
      <w:pPr>
        <w:rPr>
          <w:b/>
        </w:rPr>
      </w:pPr>
    </w:p>
    <w:p w14:paraId="379B51F7" w14:textId="77777777" w:rsidR="00D76077" w:rsidRPr="002C799F" w:rsidRDefault="00D76077" w:rsidP="00D76077">
      <w:pPr>
        <w:rPr>
          <w:b/>
        </w:rPr>
      </w:pPr>
    </w:p>
    <w:p w14:paraId="5CA43E94" w14:textId="77777777" w:rsidR="00D76077" w:rsidRPr="002C799F" w:rsidRDefault="00D76077" w:rsidP="00D76077">
      <w:pPr>
        <w:rPr>
          <w:b/>
        </w:rPr>
      </w:pPr>
    </w:p>
    <w:p w14:paraId="2401A968" w14:textId="77777777" w:rsidR="00D76077" w:rsidRPr="002C799F" w:rsidRDefault="00D76077" w:rsidP="00D76077">
      <w:pPr>
        <w:tabs>
          <w:tab w:val="left" w:pos="2565"/>
          <w:tab w:val="center" w:pos="4748"/>
        </w:tabs>
        <w:jc w:val="right"/>
        <w:rPr>
          <w:b/>
        </w:rPr>
      </w:pPr>
    </w:p>
    <w:p w14:paraId="6ECCB4FF" w14:textId="77777777" w:rsidR="00D76077" w:rsidRPr="002C799F" w:rsidRDefault="00D76077" w:rsidP="00D76077">
      <w:pPr>
        <w:tabs>
          <w:tab w:val="left" w:pos="2565"/>
          <w:tab w:val="center" w:pos="4748"/>
        </w:tabs>
        <w:jc w:val="right"/>
        <w:rPr>
          <w:b/>
        </w:rPr>
      </w:pPr>
      <w:proofErr w:type="spellStart"/>
      <w:r w:rsidRPr="002C799F">
        <w:rPr>
          <w:b/>
        </w:rPr>
        <w:lastRenderedPageBreak/>
        <w:t>Проєкт</w:t>
      </w:r>
      <w:proofErr w:type="spellEnd"/>
    </w:p>
    <w:p w14:paraId="3E48A002" w14:textId="77777777" w:rsidR="00D76077" w:rsidRPr="002C799F" w:rsidRDefault="00D76077" w:rsidP="00D76077">
      <w:pPr>
        <w:tabs>
          <w:tab w:val="left" w:pos="2565"/>
          <w:tab w:val="center" w:pos="4748"/>
        </w:tabs>
        <w:jc w:val="center"/>
        <w:rPr>
          <w:b/>
        </w:rPr>
      </w:pPr>
      <w:r w:rsidRPr="002C799F">
        <w:rPr>
          <w:lang w:val="uk-UA"/>
        </w:rPr>
        <w:object w:dxaOrig="570" w:dyaOrig="855" w14:anchorId="658F8D3B">
          <v:rect id="_x0000_i1031" style="width:28.5pt;height:42.75pt" o:ole="" o:preferrelative="t" stroked="f">
            <v:imagedata r:id="rId8" o:title=""/>
          </v:rect>
          <o:OLEObject Type="Embed" ProgID="StaticMetafile" ShapeID="_x0000_i1031" DrawAspect="Content" ObjectID="_1821280513" r:id="rId15"/>
        </w:object>
      </w:r>
    </w:p>
    <w:p w14:paraId="032F52DC" w14:textId="77777777" w:rsidR="00D76077" w:rsidRPr="002C799F" w:rsidRDefault="00D76077" w:rsidP="00D76077">
      <w:pPr>
        <w:jc w:val="center"/>
        <w:rPr>
          <w:b/>
        </w:rPr>
      </w:pPr>
      <w:proofErr w:type="gramStart"/>
      <w:r w:rsidRPr="002C799F">
        <w:rPr>
          <w:b/>
        </w:rPr>
        <w:t>КОСІВСЬКА  МІСЬКА</w:t>
      </w:r>
      <w:proofErr w:type="gramEnd"/>
      <w:r w:rsidRPr="002C799F">
        <w:rPr>
          <w:b/>
        </w:rPr>
        <w:t xml:space="preserve">  РАДА</w:t>
      </w:r>
    </w:p>
    <w:p w14:paraId="498A6523" w14:textId="77777777" w:rsidR="00D76077" w:rsidRPr="002C799F" w:rsidRDefault="00D76077" w:rsidP="00D76077">
      <w:pPr>
        <w:jc w:val="center"/>
        <w:rPr>
          <w:b/>
        </w:rPr>
      </w:pPr>
      <w:r w:rsidRPr="002C799F">
        <w:rPr>
          <w:b/>
        </w:rPr>
        <w:t>КОСІВСЬКОГО РАЙОНУ</w:t>
      </w:r>
    </w:p>
    <w:p w14:paraId="5D56D7CB" w14:textId="77777777" w:rsidR="00D76077" w:rsidRPr="002C799F" w:rsidRDefault="00D76077" w:rsidP="00D76077">
      <w:pPr>
        <w:jc w:val="center"/>
        <w:rPr>
          <w:b/>
        </w:rPr>
      </w:pPr>
      <w:r w:rsidRPr="002C799F">
        <w:rPr>
          <w:b/>
        </w:rPr>
        <w:t>ІВАНО-ФРАНКІВСЬКОЇ ОБЛАСТІ</w:t>
      </w:r>
    </w:p>
    <w:p w14:paraId="67A15CB0" w14:textId="77777777" w:rsidR="00D76077" w:rsidRPr="002C799F" w:rsidRDefault="00D76077" w:rsidP="00D76077">
      <w:pPr>
        <w:jc w:val="center"/>
        <w:rPr>
          <w:b/>
        </w:rPr>
      </w:pPr>
      <w:proofErr w:type="spellStart"/>
      <w:r w:rsidRPr="002C799F">
        <w:rPr>
          <w:b/>
        </w:rPr>
        <w:t>Восьме</w:t>
      </w:r>
      <w:proofErr w:type="spellEnd"/>
      <w:r w:rsidRPr="002C799F">
        <w:rPr>
          <w:b/>
        </w:rPr>
        <w:t xml:space="preserve"> </w:t>
      </w:r>
      <w:proofErr w:type="spellStart"/>
      <w:r w:rsidRPr="002C799F">
        <w:rPr>
          <w:b/>
        </w:rPr>
        <w:t>демократичне</w:t>
      </w:r>
      <w:proofErr w:type="spellEnd"/>
      <w:r w:rsidRPr="002C799F">
        <w:rPr>
          <w:b/>
        </w:rPr>
        <w:t xml:space="preserve"> </w:t>
      </w:r>
      <w:proofErr w:type="spellStart"/>
      <w:r w:rsidRPr="002C799F">
        <w:rPr>
          <w:b/>
        </w:rPr>
        <w:t>скликання</w:t>
      </w:r>
      <w:proofErr w:type="spellEnd"/>
    </w:p>
    <w:p w14:paraId="346DB2E4" w14:textId="77777777" w:rsidR="00D76077" w:rsidRPr="002C799F" w:rsidRDefault="00D76077" w:rsidP="00D76077">
      <w:pPr>
        <w:jc w:val="center"/>
      </w:pPr>
      <w:proofErr w:type="spellStart"/>
      <w:r w:rsidRPr="002C799F">
        <w:rPr>
          <w:b/>
        </w:rPr>
        <w:t>П’ятдесят</w:t>
      </w:r>
      <w:proofErr w:type="spellEnd"/>
      <w:r w:rsidRPr="002C799F">
        <w:rPr>
          <w:b/>
        </w:rPr>
        <w:t xml:space="preserve"> </w:t>
      </w:r>
      <w:proofErr w:type="spellStart"/>
      <w:r w:rsidRPr="002C799F">
        <w:rPr>
          <w:b/>
        </w:rPr>
        <w:t>шоста</w:t>
      </w:r>
      <w:proofErr w:type="spellEnd"/>
      <w:r w:rsidRPr="002C799F">
        <w:rPr>
          <w:b/>
        </w:rPr>
        <w:t xml:space="preserve"> </w:t>
      </w:r>
      <w:proofErr w:type="spellStart"/>
      <w:r w:rsidRPr="002C799F">
        <w:rPr>
          <w:b/>
        </w:rPr>
        <w:t>сесія</w:t>
      </w:r>
      <w:proofErr w:type="spellEnd"/>
      <w:r w:rsidRPr="002C799F">
        <w:br/>
        <w:t>________________________________________________________________________________</w:t>
      </w:r>
    </w:p>
    <w:p w14:paraId="6F749E55" w14:textId="77777777" w:rsidR="00D76077" w:rsidRPr="002C799F" w:rsidRDefault="00D76077" w:rsidP="00D76077">
      <w:pPr>
        <w:tabs>
          <w:tab w:val="left" w:pos="3920"/>
          <w:tab w:val="center" w:pos="4819"/>
        </w:tabs>
        <w:jc w:val="center"/>
        <w:rPr>
          <w:b/>
        </w:rPr>
      </w:pPr>
      <w:r w:rsidRPr="002C799F">
        <w:rPr>
          <w:b/>
        </w:rPr>
        <w:t xml:space="preserve">Р І Ш Е Н </w:t>
      </w:r>
      <w:proofErr w:type="spellStart"/>
      <w:r w:rsidRPr="002C799F">
        <w:rPr>
          <w:b/>
        </w:rPr>
        <w:t>Н</w:t>
      </w:r>
      <w:proofErr w:type="spellEnd"/>
      <w:r w:rsidRPr="002C799F">
        <w:rPr>
          <w:b/>
        </w:rPr>
        <w:t xml:space="preserve"> Я</w:t>
      </w:r>
    </w:p>
    <w:p w14:paraId="67EB03FC" w14:textId="77777777" w:rsidR="00D76077" w:rsidRPr="002C799F" w:rsidRDefault="00D76077" w:rsidP="00D76077"/>
    <w:p w14:paraId="3E04C3F9" w14:textId="77777777" w:rsidR="00D76077" w:rsidRPr="002C799F" w:rsidRDefault="00D76077" w:rsidP="00D76077">
      <w:proofErr w:type="spellStart"/>
      <w:r w:rsidRPr="002C799F">
        <w:rPr>
          <w:b/>
        </w:rPr>
        <w:t>Від</w:t>
      </w:r>
      <w:proofErr w:type="spellEnd"/>
      <w:r w:rsidRPr="002C799F">
        <w:rPr>
          <w:b/>
        </w:rPr>
        <w:t xml:space="preserve"> __ </w:t>
      </w:r>
      <w:proofErr w:type="spellStart"/>
      <w:r w:rsidRPr="002C799F">
        <w:rPr>
          <w:b/>
        </w:rPr>
        <w:t>жовтня</w:t>
      </w:r>
      <w:proofErr w:type="spellEnd"/>
      <w:r w:rsidRPr="002C799F">
        <w:rPr>
          <w:b/>
        </w:rPr>
        <w:t xml:space="preserve"> 2025 року                                                                                № __-56/2025</w:t>
      </w:r>
    </w:p>
    <w:p w14:paraId="57DEF0BC" w14:textId="77777777" w:rsidR="00D76077" w:rsidRPr="002C799F" w:rsidRDefault="00D76077" w:rsidP="00D76077">
      <w:pPr>
        <w:rPr>
          <w:b/>
          <w:color w:val="00000A"/>
        </w:rPr>
      </w:pPr>
      <w:bookmarkStart w:id="35" w:name="_Hlk200377731"/>
      <w:r w:rsidRPr="002C799F">
        <w:rPr>
          <w:b/>
        </w:rPr>
        <w:t xml:space="preserve">Про </w:t>
      </w:r>
      <w:proofErr w:type="spellStart"/>
      <w:r w:rsidRPr="002C799F">
        <w:rPr>
          <w:b/>
        </w:rPr>
        <w:t>надання</w:t>
      </w:r>
      <w:proofErr w:type="spellEnd"/>
      <w:r w:rsidRPr="002C799F">
        <w:rPr>
          <w:b/>
        </w:rPr>
        <w:t xml:space="preserve"> </w:t>
      </w:r>
      <w:proofErr w:type="spellStart"/>
      <w:r w:rsidRPr="002C799F">
        <w:rPr>
          <w:b/>
        </w:rPr>
        <w:t>дозволу</w:t>
      </w:r>
      <w:proofErr w:type="spellEnd"/>
      <w:r w:rsidRPr="002C799F">
        <w:rPr>
          <w:b/>
        </w:rPr>
        <w:t xml:space="preserve"> на </w:t>
      </w:r>
      <w:proofErr w:type="spellStart"/>
      <w:r w:rsidRPr="002C799F">
        <w:rPr>
          <w:b/>
        </w:rPr>
        <w:t>виготовлення</w:t>
      </w:r>
      <w:proofErr w:type="spellEnd"/>
      <w:r w:rsidRPr="002C799F">
        <w:rPr>
          <w:b/>
        </w:rPr>
        <w:t xml:space="preserve"> </w:t>
      </w:r>
    </w:p>
    <w:p w14:paraId="1EC64EDD" w14:textId="77777777" w:rsidR="00D76077" w:rsidRPr="002C799F" w:rsidRDefault="00D76077" w:rsidP="00D76077">
      <w:pPr>
        <w:rPr>
          <w:b/>
        </w:rPr>
      </w:pPr>
      <w:r w:rsidRPr="002C799F">
        <w:rPr>
          <w:b/>
        </w:rPr>
        <w:t xml:space="preserve">проекту </w:t>
      </w:r>
      <w:proofErr w:type="spellStart"/>
      <w:r w:rsidRPr="002C799F">
        <w:rPr>
          <w:b/>
        </w:rPr>
        <w:t>землеустрою</w:t>
      </w:r>
      <w:proofErr w:type="spellEnd"/>
      <w:r w:rsidRPr="002C799F">
        <w:rPr>
          <w:b/>
        </w:rPr>
        <w:t xml:space="preserve"> </w:t>
      </w:r>
      <w:proofErr w:type="spellStart"/>
      <w:r w:rsidRPr="002C799F">
        <w:rPr>
          <w:b/>
        </w:rPr>
        <w:t>щодо</w:t>
      </w:r>
      <w:proofErr w:type="spellEnd"/>
      <w:r w:rsidRPr="002C799F">
        <w:rPr>
          <w:b/>
        </w:rPr>
        <w:t xml:space="preserve"> </w:t>
      </w:r>
      <w:proofErr w:type="spellStart"/>
      <w:r w:rsidRPr="002C799F">
        <w:rPr>
          <w:b/>
        </w:rPr>
        <w:t>відведення</w:t>
      </w:r>
      <w:proofErr w:type="spellEnd"/>
      <w:r w:rsidRPr="002C799F">
        <w:rPr>
          <w:b/>
        </w:rPr>
        <w:t xml:space="preserve"> </w:t>
      </w:r>
    </w:p>
    <w:p w14:paraId="38CC43B6" w14:textId="77777777" w:rsidR="00D76077" w:rsidRPr="002C799F" w:rsidRDefault="00D76077" w:rsidP="00D76077">
      <w:pPr>
        <w:rPr>
          <w:b/>
        </w:rPr>
      </w:pPr>
      <w:proofErr w:type="spellStart"/>
      <w:r w:rsidRPr="002C799F">
        <w:rPr>
          <w:b/>
        </w:rPr>
        <w:t>земельної</w:t>
      </w:r>
      <w:proofErr w:type="spellEnd"/>
      <w:r w:rsidRPr="002C799F">
        <w:rPr>
          <w:b/>
        </w:rPr>
        <w:t xml:space="preserve"> </w:t>
      </w:r>
      <w:proofErr w:type="spellStart"/>
      <w:r w:rsidRPr="002C799F">
        <w:rPr>
          <w:b/>
        </w:rPr>
        <w:t>ділянки</w:t>
      </w:r>
      <w:proofErr w:type="spellEnd"/>
      <w:r w:rsidRPr="002C799F">
        <w:rPr>
          <w:b/>
        </w:rPr>
        <w:t xml:space="preserve"> в </w:t>
      </w:r>
      <w:proofErr w:type="spellStart"/>
      <w:r w:rsidRPr="002C799F">
        <w:rPr>
          <w:b/>
        </w:rPr>
        <w:t>оренду</w:t>
      </w:r>
      <w:proofErr w:type="spellEnd"/>
    </w:p>
    <w:p w14:paraId="0F4E6547" w14:textId="77777777" w:rsidR="00D76077" w:rsidRPr="002C799F" w:rsidRDefault="00D76077" w:rsidP="00D76077"/>
    <w:p w14:paraId="4D900532" w14:textId="77777777" w:rsidR="00D76077" w:rsidRPr="002C799F" w:rsidRDefault="00D76077" w:rsidP="00D76077">
      <w:pPr>
        <w:ind w:firstLine="709"/>
        <w:jc w:val="both"/>
      </w:pPr>
      <w:proofErr w:type="spellStart"/>
      <w:r w:rsidRPr="002C799F">
        <w:t>Розглянувши</w:t>
      </w:r>
      <w:proofErr w:type="spellEnd"/>
      <w:r w:rsidRPr="002C799F">
        <w:t xml:space="preserve"> </w:t>
      </w:r>
      <w:proofErr w:type="spellStart"/>
      <w:r w:rsidRPr="002C799F">
        <w:t>клопотання</w:t>
      </w:r>
      <w:proofErr w:type="spellEnd"/>
      <w:r w:rsidRPr="002C799F">
        <w:t xml:space="preserve"> </w:t>
      </w:r>
      <w:proofErr w:type="spellStart"/>
      <w:r w:rsidRPr="002C799F">
        <w:t>громадян</w:t>
      </w:r>
      <w:proofErr w:type="spellEnd"/>
      <w:r w:rsidRPr="002C799F">
        <w:t xml:space="preserve"> про </w:t>
      </w:r>
      <w:proofErr w:type="spellStart"/>
      <w:r w:rsidRPr="002C799F">
        <w:t>надання</w:t>
      </w:r>
      <w:proofErr w:type="spellEnd"/>
      <w:r w:rsidRPr="002C799F">
        <w:t xml:space="preserve"> </w:t>
      </w:r>
      <w:proofErr w:type="spellStart"/>
      <w:r w:rsidRPr="002C799F">
        <w:t>дозволу</w:t>
      </w:r>
      <w:proofErr w:type="spellEnd"/>
      <w:r w:rsidRPr="002C799F">
        <w:t xml:space="preserve"> на </w:t>
      </w:r>
      <w:proofErr w:type="spellStart"/>
      <w:r w:rsidRPr="002C799F">
        <w:t>виготовлення</w:t>
      </w:r>
      <w:proofErr w:type="spellEnd"/>
      <w:r w:rsidRPr="002C799F">
        <w:t xml:space="preserve"> </w:t>
      </w:r>
      <w:proofErr w:type="spellStart"/>
      <w:r w:rsidRPr="002C799F">
        <w:t>проектів</w:t>
      </w:r>
      <w:proofErr w:type="spellEnd"/>
      <w:r w:rsidRPr="002C799F">
        <w:t xml:space="preserve">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відведення</w:t>
      </w:r>
      <w:proofErr w:type="spellEnd"/>
      <w:r w:rsidRPr="002C799F">
        <w:t xml:space="preserve"> </w:t>
      </w:r>
      <w:proofErr w:type="spellStart"/>
      <w:r w:rsidRPr="002C799F">
        <w:t>земельних</w:t>
      </w:r>
      <w:proofErr w:type="spellEnd"/>
      <w:r w:rsidRPr="002C799F">
        <w:t xml:space="preserve"> </w:t>
      </w:r>
      <w:proofErr w:type="spellStart"/>
      <w:r w:rsidRPr="002C799F">
        <w:t>ділянок</w:t>
      </w:r>
      <w:proofErr w:type="spellEnd"/>
      <w:r w:rsidRPr="002C799F">
        <w:t xml:space="preserve"> в </w:t>
      </w:r>
      <w:proofErr w:type="spellStart"/>
      <w:r w:rsidRPr="002C799F">
        <w:t>оренду</w:t>
      </w:r>
      <w:proofErr w:type="spellEnd"/>
      <w:r w:rsidRPr="002C799F">
        <w:t xml:space="preserve">, </w:t>
      </w:r>
      <w:proofErr w:type="spellStart"/>
      <w:r w:rsidRPr="002C799F">
        <w:t>керуючись</w:t>
      </w:r>
      <w:proofErr w:type="spellEnd"/>
      <w:r w:rsidRPr="002C799F">
        <w:t xml:space="preserve"> ст. ст. 12, 93, 124 Земельного кодексу </w:t>
      </w:r>
      <w:proofErr w:type="spellStart"/>
      <w:r w:rsidRPr="002C799F">
        <w:t>України</w:t>
      </w:r>
      <w:proofErr w:type="spellEnd"/>
      <w:r w:rsidRPr="002C799F">
        <w:t xml:space="preserve">, взявши до </w:t>
      </w:r>
      <w:proofErr w:type="spellStart"/>
      <w:r w:rsidRPr="002C799F">
        <w:t>уваги</w:t>
      </w:r>
      <w:proofErr w:type="spellEnd"/>
      <w:r w:rsidRPr="002C799F">
        <w:t xml:space="preserve"> </w:t>
      </w:r>
      <w:proofErr w:type="spellStart"/>
      <w:r w:rsidRPr="002C799F">
        <w:t>висновок</w:t>
      </w:r>
      <w:proofErr w:type="spellEnd"/>
      <w:r w:rsidRPr="002C799F">
        <w:t xml:space="preserve"> </w:t>
      </w:r>
      <w:proofErr w:type="spellStart"/>
      <w:r w:rsidRPr="002C799F">
        <w:t>постійної</w:t>
      </w:r>
      <w:proofErr w:type="spellEnd"/>
      <w:r w:rsidRPr="002C799F">
        <w:t xml:space="preserve"> </w:t>
      </w:r>
      <w:proofErr w:type="spellStart"/>
      <w:r w:rsidRPr="002C799F">
        <w:t>депутатської</w:t>
      </w:r>
      <w:proofErr w:type="spellEnd"/>
      <w:r w:rsidRPr="002C799F">
        <w:t xml:space="preserve"> </w:t>
      </w:r>
      <w:proofErr w:type="spellStart"/>
      <w:r w:rsidRPr="002C799F">
        <w:t>комісії</w:t>
      </w:r>
      <w:proofErr w:type="spellEnd"/>
      <w:r w:rsidRPr="002C799F">
        <w:t xml:space="preserve"> з </w:t>
      </w:r>
      <w:proofErr w:type="spellStart"/>
      <w:r w:rsidRPr="002C799F">
        <w:t>питань</w:t>
      </w:r>
      <w:proofErr w:type="spellEnd"/>
      <w:r w:rsidRPr="002C799F">
        <w:t xml:space="preserve"> </w:t>
      </w:r>
      <w:proofErr w:type="spellStart"/>
      <w:r w:rsidRPr="002C799F">
        <w:t>екології</w:t>
      </w:r>
      <w:proofErr w:type="spellEnd"/>
      <w:r w:rsidRPr="002C799F">
        <w:t xml:space="preserve"> та </w:t>
      </w:r>
      <w:proofErr w:type="spellStart"/>
      <w:r w:rsidRPr="002C799F">
        <w:t>земельних</w:t>
      </w:r>
      <w:proofErr w:type="spellEnd"/>
      <w:r w:rsidRPr="002C799F">
        <w:t xml:space="preserve"> </w:t>
      </w:r>
      <w:proofErr w:type="spellStart"/>
      <w:r w:rsidRPr="002C799F">
        <w:t>ресурсів</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w:t>
      </w:r>
      <w:proofErr w:type="spellStart"/>
      <w:r w:rsidRPr="002C799F">
        <w:rPr>
          <w:b/>
          <w:color w:val="000000"/>
          <w:shd w:val="clear" w:color="auto" w:fill="FFFFFF"/>
        </w:rPr>
        <w:t>Косівська</w:t>
      </w:r>
      <w:proofErr w:type="spellEnd"/>
      <w:r w:rsidRPr="002C799F">
        <w:rPr>
          <w:b/>
          <w:color w:val="000000"/>
          <w:shd w:val="clear" w:color="auto" w:fill="FFFFFF"/>
        </w:rPr>
        <w:t xml:space="preserve"> </w:t>
      </w:r>
      <w:proofErr w:type="spellStart"/>
      <w:r w:rsidRPr="002C799F">
        <w:rPr>
          <w:b/>
          <w:color w:val="000000"/>
          <w:shd w:val="clear" w:color="auto" w:fill="FFFFFF"/>
        </w:rPr>
        <w:t>міська</w:t>
      </w:r>
      <w:proofErr w:type="spellEnd"/>
      <w:r w:rsidRPr="002C799F">
        <w:rPr>
          <w:b/>
          <w:color w:val="000000"/>
          <w:shd w:val="clear" w:color="auto" w:fill="FFFFFF"/>
        </w:rPr>
        <w:t xml:space="preserve"> рада </w:t>
      </w:r>
      <w:proofErr w:type="spellStart"/>
      <w:r w:rsidRPr="002C799F">
        <w:rPr>
          <w:b/>
          <w:color w:val="000000"/>
          <w:shd w:val="clear" w:color="auto" w:fill="FFFFFF"/>
        </w:rPr>
        <w:t>вирішила</w:t>
      </w:r>
      <w:proofErr w:type="spellEnd"/>
      <w:r w:rsidRPr="002C799F">
        <w:rPr>
          <w:b/>
          <w:color w:val="000000"/>
          <w:shd w:val="clear" w:color="auto" w:fill="FFFFFF"/>
        </w:rPr>
        <w:t>:</w:t>
      </w:r>
    </w:p>
    <w:p w14:paraId="2924360B" w14:textId="77777777" w:rsidR="00D76077" w:rsidRPr="002C799F" w:rsidRDefault="00D76077" w:rsidP="00D76077">
      <w:pPr>
        <w:ind w:firstLine="709"/>
        <w:jc w:val="both"/>
      </w:pPr>
    </w:p>
    <w:p w14:paraId="6D3A0688" w14:textId="77777777" w:rsidR="00D76077" w:rsidRPr="002C799F" w:rsidRDefault="00D76077" w:rsidP="00D76077">
      <w:pPr>
        <w:ind w:right="-1" w:firstLine="709"/>
        <w:jc w:val="both"/>
      </w:pPr>
      <w:r w:rsidRPr="002C799F">
        <w:t xml:space="preserve">1. </w:t>
      </w:r>
      <w:proofErr w:type="spellStart"/>
      <w:r w:rsidRPr="002C799F">
        <w:t>Надати</w:t>
      </w:r>
      <w:proofErr w:type="spellEnd"/>
      <w:r w:rsidRPr="002C799F">
        <w:t xml:space="preserve"> жителю ________, гр. </w:t>
      </w:r>
      <w:proofErr w:type="spellStart"/>
      <w:r w:rsidRPr="002C799F">
        <w:t>Палагнину</w:t>
      </w:r>
      <w:proofErr w:type="spellEnd"/>
      <w:r w:rsidRPr="002C799F">
        <w:t xml:space="preserve"> Василю </w:t>
      </w:r>
      <w:proofErr w:type="spellStart"/>
      <w:r w:rsidRPr="002C799F">
        <w:t>Івановичу</w:t>
      </w:r>
      <w:proofErr w:type="spellEnd"/>
      <w:r w:rsidRPr="002C799F">
        <w:t>, та жителю _______</w:t>
      </w:r>
      <w:proofErr w:type="gramStart"/>
      <w:r w:rsidRPr="002C799F">
        <w:t xml:space="preserve">_,   </w:t>
      </w:r>
      <w:proofErr w:type="gramEnd"/>
      <w:r w:rsidRPr="002C799F">
        <w:t xml:space="preserve"> гр. </w:t>
      </w:r>
      <w:proofErr w:type="spellStart"/>
      <w:r w:rsidRPr="002C799F">
        <w:t>Пасічному</w:t>
      </w:r>
      <w:proofErr w:type="spellEnd"/>
      <w:r w:rsidRPr="002C799F">
        <w:t xml:space="preserve"> Ярославу </w:t>
      </w:r>
      <w:proofErr w:type="spellStart"/>
      <w:r w:rsidRPr="002C799F">
        <w:t>Васильовичу</w:t>
      </w:r>
      <w:proofErr w:type="spellEnd"/>
      <w:r w:rsidRPr="002C799F">
        <w:t xml:space="preserve">, </w:t>
      </w:r>
      <w:proofErr w:type="spellStart"/>
      <w:r w:rsidRPr="002C799F">
        <w:t>дозвіл</w:t>
      </w:r>
      <w:proofErr w:type="spellEnd"/>
      <w:r w:rsidRPr="002C799F">
        <w:t xml:space="preserve"> на </w:t>
      </w:r>
      <w:proofErr w:type="spellStart"/>
      <w:r w:rsidRPr="002C799F">
        <w:t>виготовлення</w:t>
      </w:r>
      <w:proofErr w:type="spellEnd"/>
      <w:r w:rsidRPr="002C799F">
        <w:t xml:space="preserve"> проекту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відведення</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в </w:t>
      </w:r>
      <w:proofErr w:type="spellStart"/>
      <w:r w:rsidRPr="002C799F">
        <w:t>оренду</w:t>
      </w:r>
      <w:proofErr w:type="spellEnd"/>
      <w:r w:rsidRPr="002C799F">
        <w:t xml:space="preserve"> в </w:t>
      </w:r>
      <w:bookmarkStart w:id="36" w:name="_Hlk210298456"/>
      <w:r w:rsidRPr="002C799F">
        <w:t xml:space="preserve">с. </w:t>
      </w:r>
      <w:proofErr w:type="spellStart"/>
      <w:r w:rsidRPr="002C799F">
        <w:t>Пістинь</w:t>
      </w:r>
      <w:bookmarkEnd w:id="36"/>
      <w:proofErr w:type="spellEnd"/>
      <w:r w:rsidRPr="002C799F">
        <w:t xml:space="preserve">, </w:t>
      </w:r>
      <w:proofErr w:type="spellStart"/>
      <w:r w:rsidRPr="002C799F">
        <w:t>вул</w:t>
      </w:r>
      <w:proofErr w:type="spellEnd"/>
      <w:r w:rsidRPr="002C799F">
        <w:t xml:space="preserve">. Спортивна, 16 в, </w:t>
      </w:r>
      <w:proofErr w:type="spellStart"/>
      <w:r w:rsidRPr="002C799F">
        <w:t>орієнтовною</w:t>
      </w:r>
      <w:proofErr w:type="spellEnd"/>
      <w:r w:rsidRPr="002C799F">
        <w:t xml:space="preserve"> </w:t>
      </w:r>
      <w:proofErr w:type="spellStart"/>
      <w:r w:rsidRPr="002C799F">
        <w:t>площею</w:t>
      </w:r>
      <w:proofErr w:type="spellEnd"/>
      <w:r w:rsidRPr="002C799F">
        <w:t xml:space="preserve"> 0,1628 га, </w:t>
      </w:r>
      <w:proofErr w:type="gramStart"/>
      <w:r w:rsidRPr="002C799F">
        <w:t xml:space="preserve">для  </w:t>
      </w:r>
      <w:proofErr w:type="spellStart"/>
      <w:r w:rsidRPr="002C799F">
        <w:t>розміщення</w:t>
      </w:r>
      <w:proofErr w:type="spellEnd"/>
      <w:proofErr w:type="gramEnd"/>
      <w:r w:rsidRPr="002C799F">
        <w:t xml:space="preserve"> та </w:t>
      </w:r>
      <w:proofErr w:type="spellStart"/>
      <w:r w:rsidRPr="002C799F">
        <w:t>експлуатації</w:t>
      </w:r>
      <w:proofErr w:type="spellEnd"/>
      <w:r w:rsidRPr="002C799F">
        <w:t xml:space="preserve"> </w:t>
      </w:r>
      <w:proofErr w:type="spellStart"/>
      <w:r w:rsidRPr="002C799F">
        <w:t>основних</w:t>
      </w:r>
      <w:proofErr w:type="spellEnd"/>
      <w:r w:rsidRPr="002C799F">
        <w:t xml:space="preserve">, </w:t>
      </w:r>
      <w:proofErr w:type="spellStart"/>
      <w:r w:rsidRPr="002C799F">
        <w:t>підсобних</w:t>
      </w:r>
      <w:proofErr w:type="spellEnd"/>
      <w:r w:rsidRPr="002C799F">
        <w:t xml:space="preserve"> і </w:t>
      </w:r>
      <w:proofErr w:type="spellStart"/>
      <w:r w:rsidRPr="002C799F">
        <w:t>допоміжних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підприємств</w:t>
      </w:r>
      <w:proofErr w:type="spellEnd"/>
      <w:r w:rsidRPr="002C799F">
        <w:t xml:space="preserve"> </w:t>
      </w:r>
      <w:proofErr w:type="spellStart"/>
      <w:r w:rsidRPr="002C799F">
        <w:t>переробної</w:t>
      </w:r>
      <w:proofErr w:type="spellEnd"/>
      <w:r w:rsidRPr="002C799F">
        <w:t xml:space="preserve">, </w:t>
      </w:r>
      <w:proofErr w:type="spellStart"/>
      <w:r w:rsidRPr="002C799F">
        <w:t>машинобудівної</w:t>
      </w:r>
      <w:proofErr w:type="spellEnd"/>
      <w:r w:rsidRPr="002C799F">
        <w:t xml:space="preserve"> та </w:t>
      </w:r>
      <w:proofErr w:type="spellStart"/>
      <w:r w:rsidRPr="002C799F">
        <w:t>іншої</w:t>
      </w:r>
      <w:proofErr w:type="spellEnd"/>
      <w:r w:rsidRPr="002C799F">
        <w:t xml:space="preserve"> </w:t>
      </w:r>
      <w:proofErr w:type="spellStart"/>
      <w:r w:rsidRPr="002C799F">
        <w:t>промисловості</w:t>
      </w:r>
      <w:proofErr w:type="spellEnd"/>
      <w:r w:rsidRPr="002C799F">
        <w:t xml:space="preserve">, </w:t>
      </w:r>
      <w:proofErr w:type="spellStart"/>
      <w:r w:rsidRPr="002C799F">
        <w:t>включаючи</w:t>
      </w:r>
      <w:proofErr w:type="spellEnd"/>
      <w:r w:rsidRPr="002C799F">
        <w:t xml:space="preserve"> </w:t>
      </w:r>
      <w:proofErr w:type="spellStart"/>
      <w:r w:rsidRPr="002C799F">
        <w:t>об’єкти</w:t>
      </w:r>
      <w:proofErr w:type="spellEnd"/>
      <w:r w:rsidRPr="002C799F">
        <w:t xml:space="preserve"> </w:t>
      </w:r>
      <w:proofErr w:type="spellStart"/>
      <w:r w:rsidRPr="002C799F">
        <w:t>оброблення</w:t>
      </w:r>
      <w:proofErr w:type="spellEnd"/>
      <w:r w:rsidRPr="002C799F">
        <w:t xml:space="preserve"> </w:t>
      </w:r>
      <w:proofErr w:type="spellStart"/>
      <w:r w:rsidRPr="002C799F">
        <w:t>відходів</w:t>
      </w:r>
      <w:proofErr w:type="spellEnd"/>
      <w:r w:rsidRPr="002C799F">
        <w:t xml:space="preserve">, </w:t>
      </w:r>
      <w:proofErr w:type="spellStart"/>
      <w:r w:rsidRPr="002C799F">
        <w:t>зокрема</w:t>
      </w:r>
      <w:proofErr w:type="spellEnd"/>
      <w:r w:rsidRPr="002C799F">
        <w:t xml:space="preserve"> з </w:t>
      </w:r>
      <w:proofErr w:type="spellStart"/>
      <w:r w:rsidRPr="002C799F">
        <w:t>енергогенеруючим</w:t>
      </w:r>
      <w:proofErr w:type="spellEnd"/>
      <w:r w:rsidRPr="002C799F">
        <w:t xml:space="preserve"> блоком (для </w:t>
      </w:r>
      <w:proofErr w:type="spellStart"/>
      <w:r w:rsidRPr="002C799F">
        <w:t>обслуговування</w:t>
      </w:r>
      <w:proofErr w:type="spellEnd"/>
      <w:r w:rsidRPr="002C799F">
        <w:t xml:space="preserve"> </w:t>
      </w:r>
      <w:proofErr w:type="spellStart"/>
      <w:r w:rsidRPr="002C799F">
        <w:t>нежитлової</w:t>
      </w:r>
      <w:proofErr w:type="spellEnd"/>
      <w:r w:rsidRPr="002C799F">
        <w:t xml:space="preserve"> </w:t>
      </w:r>
      <w:proofErr w:type="spellStart"/>
      <w:r w:rsidRPr="002C799F">
        <w:t>будівлі</w:t>
      </w:r>
      <w:proofErr w:type="spellEnd"/>
      <w:r w:rsidRPr="002C799F">
        <w:t xml:space="preserve">) (код КВЦПЗ – 11.02), </w:t>
      </w:r>
      <w:proofErr w:type="spellStart"/>
      <w:r w:rsidRPr="002C799F">
        <w:t>із</w:t>
      </w:r>
      <w:proofErr w:type="spellEnd"/>
      <w:r w:rsidRPr="002C799F">
        <w:t xml:space="preserve"> земель </w:t>
      </w:r>
      <w:proofErr w:type="spellStart"/>
      <w:r w:rsidRPr="002C799F">
        <w:t>комунальної</w:t>
      </w:r>
      <w:proofErr w:type="spellEnd"/>
      <w:r w:rsidRPr="002C799F">
        <w:t xml:space="preserve"> </w:t>
      </w:r>
      <w:proofErr w:type="spellStart"/>
      <w:r w:rsidRPr="002C799F">
        <w:t>власності</w:t>
      </w:r>
      <w:proofErr w:type="spellEnd"/>
      <w:r w:rsidRPr="002C799F">
        <w:t>.</w:t>
      </w:r>
    </w:p>
    <w:p w14:paraId="661974A2" w14:textId="77777777" w:rsidR="00D76077" w:rsidRPr="002C799F" w:rsidRDefault="00D76077" w:rsidP="00D76077">
      <w:pPr>
        <w:ind w:right="-104" w:firstLine="709"/>
        <w:jc w:val="both"/>
      </w:pPr>
    </w:p>
    <w:p w14:paraId="799C53F9" w14:textId="77777777" w:rsidR="00D76077" w:rsidRPr="002C799F" w:rsidRDefault="00D76077" w:rsidP="00D76077">
      <w:pPr>
        <w:ind w:right="-1" w:firstLine="709"/>
        <w:jc w:val="both"/>
      </w:pPr>
      <w:r w:rsidRPr="002C799F">
        <w:t xml:space="preserve">2. </w:t>
      </w:r>
      <w:proofErr w:type="spellStart"/>
      <w:r w:rsidRPr="002C799F">
        <w:t>Надати</w:t>
      </w:r>
      <w:proofErr w:type="spellEnd"/>
      <w:r w:rsidRPr="002C799F">
        <w:t xml:space="preserve"> жителю ________, гр. </w:t>
      </w:r>
      <w:proofErr w:type="spellStart"/>
      <w:r w:rsidRPr="002C799F">
        <w:t>Копчуку</w:t>
      </w:r>
      <w:proofErr w:type="spellEnd"/>
      <w:r w:rsidRPr="002C799F">
        <w:t xml:space="preserve"> </w:t>
      </w:r>
      <w:proofErr w:type="spellStart"/>
      <w:r w:rsidRPr="002C799F">
        <w:t>Івану</w:t>
      </w:r>
      <w:proofErr w:type="spellEnd"/>
      <w:r w:rsidRPr="002C799F">
        <w:t xml:space="preserve"> Михайловичу, </w:t>
      </w:r>
      <w:proofErr w:type="spellStart"/>
      <w:r w:rsidRPr="002C799F">
        <w:t>дозвіл</w:t>
      </w:r>
      <w:proofErr w:type="spellEnd"/>
      <w:r w:rsidRPr="002C799F">
        <w:t xml:space="preserve"> на </w:t>
      </w:r>
      <w:proofErr w:type="spellStart"/>
      <w:r w:rsidRPr="002C799F">
        <w:t>виготовлення</w:t>
      </w:r>
      <w:proofErr w:type="spellEnd"/>
      <w:r w:rsidRPr="002C799F">
        <w:t xml:space="preserve"> проекту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відведення</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в </w:t>
      </w:r>
      <w:proofErr w:type="spellStart"/>
      <w:r w:rsidRPr="002C799F">
        <w:t>оренду</w:t>
      </w:r>
      <w:proofErr w:type="spellEnd"/>
      <w:r w:rsidRPr="002C799F">
        <w:t xml:space="preserve"> в с. </w:t>
      </w:r>
      <w:proofErr w:type="spellStart"/>
      <w:proofErr w:type="gramStart"/>
      <w:r w:rsidRPr="002C799F">
        <w:t>Яворів</w:t>
      </w:r>
      <w:proofErr w:type="spellEnd"/>
      <w:r w:rsidRPr="002C799F">
        <w:t xml:space="preserve">,  </w:t>
      </w:r>
      <w:proofErr w:type="spellStart"/>
      <w:r w:rsidRPr="002C799F">
        <w:t>вул</w:t>
      </w:r>
      <w:proofErr w:type="spellEnd"/>
      <w:proofErr w:type="gramEnd"/>
      <w:r w:rsidRPr="002C799F">
        <w:t xml:space="preserve">. </w:t>
      </w:r>
      <w:proofErr w:type="spellStart"/>
      <w:r w:rsidRPr="002C799F">
        <w:t>Никовата</w:t>
      </w:r>
      <w:proofErr w:type="spellEnd"/>
      <w:r w:rsidRPr="002C799F">
        <w:t xml:space="preserve">, </w:t>
      </w:r>
      <w:proofErr w:type="spellStart"/>
      <w:r w:rsidRPr="002C799F">
        <w:t>орієнтовною</w:t>
      </w:r>
      <w:proofErr w:type="spellEnd"/>
      <w:r w:rsidRPr="002C799F">
        <w:t xml:space="preserve"> </w:t>
      </w:r>
      <w:proofErr w:type="spellStart"/>
      <w:r w:rsidRPr="002C799F">
        <w:t>площею</w:t>
      </w:r>
      <w:proofErr w:type="spellEnd"/>
      <w:r w:rsidRPr="002C799F">
        <w:t xml:space="preserve"> 9,7150 га, для </w:t>
      </w:r>
      <w:proofErr w:type="spellStart"/>
      <w:r w:rsidRPr="002C799F">
        <w:t>сінокосіння</w:t>
      </w:r>
      <w:proofErr w:type="spellEnd"/>
      <w:r w:rsidRPr="002C799F">
        <w:t xml:space="preserve"> та </w:t>
      </w:r>
      <w:proofErr w:type="spellStart"/>
      <w:r w:rsidRPr="002C799F">
        <w:t>випасання</w:t>
      </w:r>
      <w:proofErr w:type="spellEnd"/>
      <w:r w:rsidRPr="002C799F">
        <w:t xml:space="preserve"> </w:t>
      </w:r>
      <w:proofErr w:type="spellStart"/>
      <w:r w:rsidRPr="002C799F">
        <w:t>худоби</w:t>
      </w:r>
      <w:proofErr w:type="spellEnd"/>
      <w:r w:rsidRPr="002C799F">
        <w:t xml:space="preserve"> – код КВЦПЗ – 01.08, </w:t>
      </w:r>
      <w:proofErr w:type="spellStart"/>
      <w:r w:rsidRPr="002C799F">
        <w:t>із</w:t>
      </w:r>
      <w:proofErr w:type="spellEnd"/>
      <w:r w:rsidRPr="002C799F">
        <w:t xml:space="preserve"> земель </w:t>
      </w:r>
      <w:proofErr w:type="spellStart"/>
      <w:r w:rsidRPr="002C799F">
        <w:t>комунальної</w:t>
      </w:r>
      <w:proofErr w:type="spellEnd"/>
      <w:r w:rsidRPr="002C799F">
        <w:t xml:space="preserve"> </w:t>
      </w:r>
      <w:proofErr w:type="spellStart"/>
      <w:r w:rsidRPr="002C799F">
        <w:t>власності</w:t>
      </w:r>
      <w:proofErr w:type="spellEnd"/>
      <w:r w:rsidRPr="002C799F">
        <w:t>.</w:t>
      </w:r>
    </w:p>
    <w:p w14:paraId="7D4E7196" w14:textId="77777777" w:rsidR="00D76077" w:rsidRPr="002C799F" w:rsidRDefault="00D76077" w:rsidP="00D76077">
      <w:pPr>
        <w:ind w:right="-1" w:firstLine="709"/>
        <w:jc w:val="both"/>
      </w:pPr>
    </w:p>
    <w:p w14:paraId="45688AB1" w14:textId="77777777" w:rsidR="00D76077" w:rsidRPr="002C799F" w:rsidRDefault="00D76077" w:rsidP="00D76077">
      <w:pPr>
        <w:ind w:right="-1" w:firstLine="709"/>
        <w:jc w:val="both"/>
      </w:pPr>
      <w:proofErr w:type="spellStart"/>
      <w:r w:rsidRPr="002C799F">
        <w:t>Зобов’язати</w:t>
      </w:r>
      <w:proofErr w:type="spellEnd"/>
      <w:r w:rsidRPr="002C799F">
        <w:t xml:space="preserve"> </w:t>
      </w:r>
      <w:proofErr w:type="spellStart"/>
      <w:r w:rsidRPr="002C799F">
        <w:t>громадян</w:t>
      </w:r>
      <w:proofErr w:type="spellEnd"/>
      <w:r w:rsidRPr="002C799F">
        <w:t xml:space="preserve"> подати </w:t>
      </w:r>
      <w:proofErr w:type="spellStart"/>
      <w:r w:rsidRPr="002C799F">
        <w:t>проекти</w:t>
      </w:r>
      <w:proofErr w:type="spellEnd"/>
      <w:r w:rsidRPr="002C799F">
        <w:t xml:space="preserve">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відведення</w:t>
      </w:r>
      <w:proofErr w:type="spellEnd"/>
      <w:r w:rsidRPr="002C799F">
        <w:t xml:space="preserve"> </w:t>
      </w:r>
      <w:proofErr w:type="spellStart"/>
      <w:r w:rsidRPr="002C799F">
        <w:t>земельних</w:t>
      </w:r>
      <w:proofErr w:type="spellEnd"/>
      <w:r w:rsidRPr="002C799F">
        <w:t xml:space="preserve"> </w:t>
      </w:r>
      <w:proofErr w:type="spellStart"/>
      <w:r w:rsidRPr="002C799F">
        <w:t>ділянок</w:t>
      </w:r>
      <w:proofErr w:type="spellEnd"/>
      <w:r w:rsidRPr="002C799F">
        <w:t xml:space="preserve"> в </w:t>
      </w:r>
      <w:proofErr w:type="spellStart"/>
      <w:r w:rsidRPr="002C799F">
        <w:t>оренду</w:t>
      </w:r>
      <w:proofErr w:type="spellEnd"/>
      <w:r w:rsidRPr="002C799F">
        <w:t xml:space="preserve"> на </w:t>
      </w:r>
      <w:proofErr w:type="spellStart"/>
      <w:r w:rsidRPr="002C799F">
        <w:t>розгляд</w:t>
      </w:r>
      <w:proofErr w:type="spellEnd"/>
      <w:r w:rsidRPr="002C799F">
        <w:t xml:space="preserve"> ради.</w:t>
      </w:r>
    </w:p>
    <w:bookmarkEnd w:id="35"/>
    <w:p w14:paraId="569D843D" w14:textId="77777777" w:rsidR="00D76077" w:rsidRPr="002C799F" w:rsidRDefault="00D76077" w:rsidP="00D76077">
      <w:pPr>
        <w:ind w:firstLine="709"/>
        <w:jc w:val="both"/>
        <w:rPr>
          <w:color w:val="000000"/>
        </w:rPr>
      </w:pPr>
    </w:p>
    <w:p w14:paraId="73E6ED20" w14:textId="77777777" w:rsidR="00D76077" w:rsidRPr="002C799F" w:rsidRDefault="00D76077" w:rsidP="00D76077">
      <w:pPr>
        <w:tabs>
          <w:tab w:val="left" w:pos="18"/>
        </w:tabs>
        <w:jc w:val="both"/>
        <w:rPr>
          <w:color w:val="00000A"/>
        </w:rPr>
      </w:pPr>
    </w:p>
    <w:p w14:paraId="7D23E413" w14:textId="77777777" w:rsidR="00D76077" w:rsidRPr="002C799F" w:rsidRDefault="00D76077" w:rsidP="00D76077">
      <w:pPr>
        <w:rPr>
          <w:b/>
        </w:rPr>
      </w:pPr>
      <w:proofErr w:type="spellStart"/>
      <w:r w:rsidRPr="002C799F">
        <w:rPr>
          <w:b/>
        </w:rPr>
        <w:t>Міський</w:t>
      </w:r>
      <w:proofErr w:type="spellEnd"/>
      <w:r w:rsidRPr="002C799F">
        <w:rPr>
          <w:b/>
        </w:rPr>
        <w:t xml:space="preserve"> голова                                                            </w:t>
      </w:r>
      <w:proofErr w:type="spellStart"/>
      <w:r w:rsidRPr="002C799F">
        <w:rPr>
          <w:b/>
        </w:rPr>
        <w:t>Юрій</w:t>
      </w:r>
      <w:proofErr w:type="spellEnd"/>
      <w:r w:rsidRPr="002C799F">
        <w:rPr>
          <w:b/>
        </w:rPr>
        <w:t xml:space="preserve">    ПЛОСКОНОС</w:t>
      </w:r>
    </w:p>
    <w:p w14:paraId="64F1AC0E" w14:textId="77777777" w:rsidR="00D76077" w:rsidRPr="002C799F" w:rsidRDefault="00D76077" w:rsidP="00D76077">
      <w:pPr>
        <w:ind w:firstLine="708"/>
      </w:pPr>
    </w:p>
    <w:p w14:paraId="2662785E" w14:textId="77777777" w:rsidR="00D76077" w:rsidRPr="002C799F" w:rsidRDefault="00D76077" w:rsidP="00D76077">
      <w:pPr>
        <w:rPr>
          <w:lang w:eastAsia="uk-UA"/>
        </w:rPr>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r w:rsidRPr="002C799F">
        <w:rPr>
          <w:lang w:eastAsia="uk-UA"/>
        </w:rPr>
        <w:t> </w:t>
      </w:r>
    </w:p>
    <w:p w14:paraId="2AB07B7A" w14:textId="77777777" w:rsidR="00D76077" w:rsidRPr="002C799F" w:rsidRDefault="00D76077" w:rsidP="00D76077">
      <w:pPr>
        <w:rPr>
          <w:lang w:eastAsia="uk-UA"/>
        </w:rPr>
      </w:pPr>
    </w:p>
    <w:p w14:paraId="4F7DBC2E" w14:textId="77777777" w:rsidR="00D76077" w:rsidRPr="002C799F" w:rsidRDefault="00D76077" w:rsidP="00D76077"/>
    <w:p w14:paraId="25A907C8" w14:textId="77777777" w:rsidR="00D76077" w:rsidRPr="002C799F" w:rsidRDefault="00D76077" w:rsidP="00D76077"/>
    <w:p w14:paraId="609C39AE" w14:textId="77777777" w:rsidR="00D76077" w:rsidRPr="002C799F" w:rsidRDefault="00D76077" w:rsidP="00D76077"/>
    <w:p w14:paraId="645DA0A0" w14:textId="77777777" w:rsidR="00D76077" w:rsidRPr="002C799F" w:rsidRDefault="00D76077" w:rsidP="00D76077"/>
    <w:p w14:paraId="76E800D9" w14:textId="77777777" w:rsidR="00D76077" w:rsidRPr="002C799F" w:rsidRDefault="00D76077" w:rsidP="00D76077"/>
    <w:p w14:paraId="3D758629" w14:textId="77777777" w:rsidR="00D76077" w:rsidRPr="002C799F" w:rsidRDefault="00D76077" w:rsidP="00D76077"/>
    <w:p w14:paraId="60A89A26" w14:textId="77777777" w:rsidR="00D76077" w:rsidRPr="002C799F" w:rsidRDefault="00D76077" w:rsidP="00D76077"/>
    <w:p w14:paraId="3F2E9A0B" w14:textId="53462418" w:rsidR="00D76077" w:rsidRDefault="00D76077" w:rsidP="00D76077"/>
    <w:p w14:paraId="44E3977E" w14:textId="77777777" w:rsidR="00A953E9" w:rsidRPr="002C799F" w:rsidRDefault="00A953E9" w:rsidP="00D76077"/>
    <w:p w14:paraId="79D86398" w14:textId="77777777" w:rsidR="00D76077" w:rsidRPr="002C799F" w:rsidRDefault="00D76077" w:rsidP="00D76077"/>
    <w:p w14:paraId="7D71C8FC" w14:textId="77777777" w:rsidR="00D76077" w:rsidRPr="002C799F" w:rsidRDefault="00D76077" w:rsidP="00D76077"/>
    <w:p w14:paraId="113854AD" w14:textId="77777777" w:rsidR="00D76077" w:rsidRPr="002C799F" w:rsidRDefault="00D76077" w:rsidP="00D76077"/>
    <w:p w14:paraId="39151E54" w14:textId="77777777" w:rsidR="00D76077" w:rsidRPr="002C799F" w:rsidRDefault="00D76077" w:rsidP="00D76077">
      <w:pPr>
        <w:tabs>
          <w:tab w:val="left" w:pos="2565"/>
          <w:tab w:val="center" w:pos="4748"/>
        </w:tabs>
        <w:jc w:val="right"/>
        <w:rPr>
          <w:b/>
        </w:rPr>
      </w:pPr>
      <w:bookmarkStart w:id="37" w:name="_Hlk200376968"/>
      <w:proofErr w:type="spellStart"/>
      <w:r w:rsidRPr="002C799F">
        <w:rPr>
          <w:b/>
        </w:rPr>
        <w:lastRenderedPageBreak/>
        <w:t>Проєкт</w:t>
      </w:r>
      <w:proofErr w:type="spellEnd"/>
    </w:p>
    <w:p w14:paraId="7A39602B" w14:textId="77777777" w:rsidR="00D76077" w:rsidRPr="002C799F" w:rsidRDefault="00D76077" w:rsidP="00D76077">
      <w:pPr>
        <w:tabs>
          <w:tab w:val="left" w:pos="2565"/>
          <w:tab w:val="center" w:pos="4748"/>
        </w:tabs>
        <w:jc w:val="center"/>
        <w:rPr>
          <w:b/>
        </w:rPr>
      </w:pPr>
      <w:r w:rsidRPr="002C799F">
        <w:rPr>
          <w:lang w:val="uk-UA"/>
        </w:rPr>
        <w:object w:dxaOrig="570" w:dyaOrig="855" w14:anchorId="4F29EAA6">
          <v:rect id="_x0000_i1032" style="width:28.5pt;height:42.75pt" o:ole="" o:preferrelative="t" stroked="f">
            <v:imagedata r:id="rId8" o:title=""/>
          </v:rect>
          <o:OLEObject Type="Embed" ProgID="StaticMetafile" ShapeID="_x0000_i1032" DrawAspect="Content" ObjectID="_1821280514" r:id="rId16"/>
        </w:object>
      </w:r>
    </w:p>
    <w:p w14:paraId="062B41CB" w14:textId="77777777" w:rsidR="00D76077" w:rsidRPr="002C799F" w:rsidRDefault="00D76077" w:rsidP="00D76077">
      <w:pPr>
        <w:jc w:val="center"/>
        <w:rPr>
          <w:b/>
        </w:rPr>
      </w:pPr>
      <w:proofErr w:type="gramStart"/>
      <w:r w:rsidRPr="002C799F">
        <w:rPr>
          <w:b/>
        </w:rPr>
        <w:t>КОСІВСЬКА  МІСЬКА</w:t>
      </w:r>
      <w:proofErr w:type="gramEnd"/>
      <w:r w:rsidRPr="002C799F">
        <w:rPr>
          <w:b/>
        </w:rPr>
        <w:t xml:space="preserve">  РАДА</w:t>
      </w:r>
    </w:p>
    <w:p w14:paraId="4487B913" w14:textId="77777777" w:rsidR="00D76077" w:rsidRPr="002C799F" w:rsidRDefault="00D76077" w:rsidP="00D76077">
      <w:pPr>
        <w:jc w:val="center"/>
        <w:rPr>
          <w:b/>
        </w:rPr>
      </w:pPr>
      <w:r w:rsidRPr="002C799F">
        <w:rPr>
          <w:b/>
        </w:rPr>
        <w:t>КОСІВСЬКОГО РАЙОНУ</w:t>
      </w:r>
    </w:p>
    <w:p w14:paraId="25D3EDD0" w14:textId="77777777" w:rsidR="00D76077" w:rsidRPr="002C799F" w:rsidRDefault="00D76077" w:rsidP="00D76077">
      <w:pPr>
        <w:jc w:val="center"/>
        <w:rPr>
          <w:b/>
        </w:rPr>
      </w:pPr>
      <w:r w:rsidRPr="002C799F">
        <w:rPr>
          <w:b/>
        </w:rPr>
        <w:t>ІВАНО-ФРАНКІВСЬКОЇ ОБЛАСТІ</w:t>
      </w:r>
    </w:p>
    <w:p w14:paraId="4E570B38" w14:textId="77777777" w:rsidR="00D76077" w:rsidRPr="002C799F" w:rsidRDefault="00D76077" w:rsidP="00D76077">
      <w:pPr>
        <w:jc w:val="center"/>
        <w:rPr>
          <w:b/>
        </w:rPr>
      </w:pPr>
      <w:proofErr w:type="spellStart"/>
      <w:r w:rsidRPr="002C799F">
        <w:rPr>
          <w:b/>
        </w:rPr>
        <w:t>Восьме</w:t>
      </w:r>
      <w:proofErr w:type="spellEnd"/>
      <w:r w:rsidRPr="002C799F">
        <w:rPr>
          <w:b/>
        </w:rPr>
        <w:t xml:space="preserve"> </w:t>
      </w:r>
      <w:proofErr w:type="spellStart"/>
      <w:r w:rsidRPr="002C799F">
        <w:rPr>
          <w:b/>
        </w:rPr>
        <w:t>демократичне</w:t>
      </w:r>
      <w:proofErr w:type="spellEnd"/>
      <w:r w:rsidRPr="002C799F">
        <w:rPr>
          <w:b/>
        </w:rPr>
        <w:t xml:space="preserve"> </w:t>
      </w:r>
      <w:proofErr w:type="spellStart"/>
      <w:r w:rsidRPr="002C799F">
        <w:rPr>
          <w:b/>
        </w:rPr>
        <w:t>скликання</w:t>
      </w:r>
      <w:proofErr w:type="spellEnd"/>
    </w:p>
    <w:p w14:paraId="7C564832" w14:textId="77777777" w:rsidR="00D76077" w:rsidRPr="002C799F" w:rsidRDefault="00D76077" w:rsidP="00D76077">
      <w:pPr>
        <w:jc w:val="center"/>
      </w:pPr>
      <w:proofErr w:type="spellStart"/>
      <w:r w:rsidRPr="002C799F">
        <w:rPr>
          <w:b/>
        </w:rPr>
        <w:t>П’ятдесят</w:t>
      </w:r>
      <w:proofErr w:type="spellEnd"/>
      <w:r w:rsidRPr="002C799F">
        <w:rPr>
          <w:b/>
        </w:rPr>
        <w:t xml:space="preserve"> </w:t>
      </w:r>
      <w:proofErr w:type="spellStart"/>
      <w:r w:rsidRPr="002C799F">
        <w:rPr>
          <w:b/>
        </w:rPr>
        <w:t>шоста</w:t>
      </w:r>
      <w:proofErr w:type="spellEnd"/>
      <w:r w:rsidRPr="002C799F">
        <w:rPr>
          <w:b/>
        </w:rPr>
        <w:t xml:space="preserve"> </w:t>
      </w:r>
      <w:proofErr w:type="spellStart"/>
      <w:r w:rsidRPr="002C799F">
        <w:rPr>
          <w:b/>
        </w:rPr>
        <w:t>сесія</w:t>
      </w:r>
      <w:proofErr w:type="spellEnd"/>
      <w:r w:rsidRPr="002C799F">
        <w:br/>
        <w:t>________________________________________________________________________________</w:t>
      </w:r>
    </w:p>
    <w:p w14:paraId="151C92BD" w14:textId="77777777" w:rsidR="00D76077" w:rsidRPr="002C799F" w:rsidRDefault="00D76077" w:rsidP="00D76077">
      <w:pPr>
        <w:tabs>
          <w:tab w:val="left" w:pos="3920"/>
          <w:tab w:val="center" w:pos="4819"/>
        </w:tabs>
        <w:jc w:val="center"/>
        <w:rPr>
          <w:b/>
        </w:rPr>
      </w:pPr>
      <w:r w:rsidRPr="002C799F">
        <w:rPr>
          <w:b/>
        </w:rPr>
        <w:t xml:space="preserve">Р І Ш Е Н </w:t>
      </w:r>
      <w:proofErr w:type="spellStart"/>
      <w:r w:rsidRPr="002C799F">
        <w:rPr>
          <w:b/>
        </w:rPr>
        <w:t>Н</w:t>
      </w:r>
      <w:proofErr w:type="spellEnd"/>
      <w:r w:rsidRPr="002C799F">
        <w:rPr>
          <w:b/>
        </w:rPr>
        <w:t xml:space="preserve"> Я</w:t>
      </w:r>
    </w:p>
    <w:p w14:paraId="043617C8" w14:textId="77777777" w:rsidR="00D76077" w:rsidRPr="002C799F" w:rsidRDefault="00D76077" w:rsidP="00D76077"/>
    <w:p w14:paraId="2A3B1332" w14:textId="77777777" w:rsidR="00D76077" w:rsidRPr="002C799F" w:rsidRDefault="00D76077" w:rsidP="00D76077">
      <w:pPr>
        <w:rPr>
          <w:b/>
          <w:color w:val="00000A"/>
        </w:rPr>
      </w:pPr>
      <w:proofErr w:type="spellStart"/>
      <w:r w:rsidRPr="002C799F">
        <w:rPr>
          <w:b/>
        </w:rPr>
        <w:t>Від</w:t>
      </w:r>
      <w:proofErr w:type="spellEnd"/>
      <w:r w:rsidRPr="002C799F">
        <w:rPr>
          <w:b/>
        </w:rPr>
        <w:t xml:space="preserve"> __ </w:t>
      </w:r>
      <w:proofErr w:type="spellStart"/>
      <w:r w:rsidRPr="002C799F">
        <w:rPr>
          <w:b/>
        </w:rPr>
        <w:t>жовтня</w:t>
      </w:r>
      <w:proofErr w:type="spellEnd"/>
      <w:r w:rsidRPr="002C799F">
        <w:rPr>
          <w:b/>
        </w:rPr>
        <w:t xml:space="preserve"> 2025 року                                                                                № __-56/2025</w:t>
      </w:r>
    </w:p>
    <w:p w14:paraId="375C4034" w14:textId="77777777" w:rsidR="00D76077" w:rsidRPr="002C799F" w:rsidRDefault="00D76077" w:rsidP="00D76077">
      <w:pPr>
        <w:rPr>
          <w:b/>
        </w:rPr>
      </w:pPr>
      <w:bookmarkStart w:id="38" w:name="_Hlk209782804"/>
      <w:r w:rsidRPr="002C799F">
        <w:rPr>
          <w:b/>
        </w:rPr>
        <w:t xml:space="preserve">Про </w:t>
      </w:r>
      <w:proofErr w:type="spellStart"/>
      <w:r w:rsidRPr="002C799F">
        <w:rPr>
          <w:b/>
        </w:rPr>
        <w:t>затвердження</w:t>
      </w:r>
      <w:proofErr w:type="spellEnd"/>
      <w:r w:rsidRPr="002C799F">
        <w:rPr>
          <w:b/>
        </w:rPr>
        <w:t xml:space="preserve"> проекту </w:t>
      </w:r>
      <w:proofErr w:type="spellStart"/>
      <w:r w:rsidRPr="002C799F">
        <w:rPr>
          <w:b/>
        </w:rPr>
        <w:t>землеустрою</w:t>
      </w:r>
      <w:proofErr w:type="spellEnd"/>
      <w:r w:rsidRPr="002C799F">
        <w:rPr>
          <w:b/>
        </w:rPr>
        <w:t xml:space="preserve"> </w:t>
      </w:r>
    </w:p>
    <w:p w14:paraId="6917D8F7" w14:textId="77777777" w:rsidR="00D76077" w:rsidRPr="002C799F" w:rsidRDefault="00D76077" w:rsidP="00D76077">
      <w:pPr>
        <w:rPr>
          <w:b/>
        </w:rPr>
      </w:pPr>
      <w:r w:rsidRPr="002C799F">
        <w:rPr>
          <w:b/>
        </w:rPr>
        <w:t xml:space="preserve">та передачу в </w:t>
      </w:r>
      <w:proofErr w:type="spellStart"/>
      <w:r w:rsidRPr="002C799F">
        <w:rPr>
          <w:b/>
        </w:rPr>
        <w:t>оренду</w:t>
      </w:r>
      <w:proofErr w:type="spellEnd"/>
      <w:r w:rsidRPr="002C799F">
        <w:rPr>
          <w:b/>
        </w:rPr>
        <w:t xml:space="preserve"> </w:t>
      </w:r>
      <w:proofErr w:type="spellStart"/>
      <w:r w:rsidRPr="002C799F">
        <w:rPr>
          <w:b/>
        </w:rPr>
        <w:t>земельної</w:t>
      </w:r>
      <w:proofErr w:type="spellEnd"/>
      <w:r w:rsidRPr="002C799F">
        <w:rPr>
          <w:b/>
        </w:rPr>
        <w:t xml:space="preserve"> </w:t>
      </w:r>
      <w:proofErr w:type="spellStart"/>
      <w:r w:rsidRPr="002C799F">
        <w:rPr>
          <w:b/>
        </w:rPr>
        <w:t>ділянки</w:t>
      </w:r>
      <w:proofErr w:type="spellEnd"/>
    </w:p>
    <w:p w14:paraId="52EB5FE9" w14:textId="77777777" w:rsidR="00D76077" w:rsidRPr="002C799F" w:rsidRDefault="00D76077" w:rsidP="00D76077"/>
    <w:p w14:paraId="2ACB41DE" w14:textId="77777777" w:rsidR="00D76077" w:rsidRPr="002C799F" w:rsidRDefault="00D76077" w:rsidP="00D76077">
      <w:pPr>
        <w:ind w:firstLine="708"/>
        <w:jc w:val="both"/>
      </w:pPr>
      <w:proofErr w:type="spellStart"/>
      <w:r w:rsidRPr="002C799F">
        <w:t>Розглянувши</w:t>
      </w:r>
      <w:proofErr w:type="spellEnd"/>
      <w:r w:rsidRPr="002C799F">
        <w:t xml:space="preserve"> </w:t>
      </w:r>
      <w:proofErr w:type="spellStart"/>
      <w:r w:rsidRPr="002C799F">
        <w:t>клопотання</w:t>
      </w:r>
      <w:proofErr w:type="spellEnd"/>
      <w:r w:rsidRPr="002C799F">
        <w:t xml:space="preserve"> </w:t>
      </w:r>
      <w:proofErr w:type="spellStart"/>
      <w:r w:rsidRPr="002C799F">
        <w:t>громадян</w:t>
      </w:r>
      <w:proofErr w:type="spellEnd"/>
      <w:r w:rsidRPr="002C799F">
        <w:t xml:space="preserve"> та </w:t>
      </w:r>
      <w:proofErr w:type="spellStart"/>
      <w:r w:rsidRPr="002C799F">
        <w:t>юридичних</w:t>
      </w:r>
      <w:proofErr w:type="spellEnd"/>
      <w:r w:rsidRPr="002C799F">
        <w:t xml:space="preserve"> </w:t>
      </w:r>
      <w:proofErr w:type="spellStart"/>
      <w:r w:rsidRPr="002C799F">
        <w:t>осіб</w:t>
      </w:r>
      <w:proofErr w:type="spellEnd"/>
      <w:r w:rsidRPr="002C799F">
        <w:t xml:space="preserve"> про </w:t>
      </w:r>
      <w:proofErr w:type="spellStart"/>
      <w:r w:rsidRPr="002C799F">
        <w:t>затвердження</w:t>
      </w:r>
      <w:proofErr w:type="spellEnd"/>
      <w:r w:rsidRPr="002C799F">
        <w:t xml:space="preserve"> проекту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відведення</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та передачу в </w:t>
      </w:r>
      <w:proofErr w:type="spellStart"/>
      <w:r w:rsidRPr="002C799F">
        <w:t>оренду</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керуючись</w:t>
      </w:r>
      <w:proofErr w:type="spellEnd"/>
      <w:r w:rsidRPr="002C799F">
        <w:t xml:space="preserve"> ст. 12, 93, 124 Земельного кодексу </w:t>
      </w:r>
      <w:proofErr w:type="spellStart"/>
      <w:r w:rsidRPr="002C799F">
        <w:t>України</w:t>
      </w:r>
      <w:proofErr w:type="spellEnd"/>
      <w:r w:rsidRPr="002C799F">
        <w:t xml:space="preserve">, взявши до </w:t>
      </w:r>
      <w:proofErr w:type="spellStart"/>
      <w:r w:rsidRPr="002C799F">
        <w:t>уваги</w:t>
      </w:r>
      <w:proofErr w:type="spellEnd"/>
      <w:r w:rsidRPr="002C799F">
        <w:t xml:space="preserve"> </w:t>
      </w:r>
      <w:proofErr w:type="spellStart"/>
      <w:r w:rsidRPr="002C799F">
        <w:t>висновки</w:t>
      </w:r>
      <w:proofErr w:type="spellEnd"/>
      <w:r w:rsidRPr="002C799F">
        <w:t xml:space="preserve"> </w:t>
      </w:r>
      <w:proofErr w:type="spellStart"/>
      <w:r w:rsidRPr="002C799F">
        <w:t>постійної</w:t>
      </w:r>
      <w:proofErr w:type="spellEnd"/>
      <w:r w:rsidRPr="002C799F">
        <w:t xml:space="preserve"> </w:t>
      </w:r>
      <w:proofErr w:type="spellStart"/>
      <w:r w:rsidRPr="002C799F">
        <w:t>депутатської</w:t>
      </w:r>
      <w:proofErr w:type="spellEnd"/>
      <w:r w:rsidRPr="002C799F">
        <w:t xml:space="preserve"> </w:t>
      </w:r>
      <w:proofErr w:type="spellStart"/>
      <w:r w:rsidRPr="002C799F">
        <w:t>комісії</w:t>
      </w:r>
      <w:proofErr w:type="spellEnd"/>
      <w:r w:rsidRPr="002C799F">
        <w:t xml:space="preserve"> з </w:t>
      </w:r>
      <w:proofErr w:type="spellStart"/>
      <w:r w:rsidRPr="002C799F">
        <w:t>питань</w:t>
      </w:r>
      <w:proofErr w:type="spellEnd"/>
      <w:r w:rsidRPr="002C799F">
        <w:t xml:space="preserve"> </w:t>
      </w:r>
      <w:proofErr w:type="spellStart"/>
      <w:r w:rsidRPr="002C799F">
        <w:t>екології</w:t>
      </w:r>
      <w:proofErr w:type="spellEnd"/>
      <w:r w:rsidRPr="002C799F">
        <w:t xml:space="preserve"> та </w:t>
      </w:r>
      <w:proofErr w:type="spellStart"/>
      <w:r w:rsidRPr="002C799F">
        <w:t>земельних</w:t>
      </w:r>
      <w:proofErr w:type="spellEnd"/>
      <w:r w:rsidRPr="002C799F">
        <w:t xml:space="preserve"> </w:t>
      </w:r>
      <w:proofErr w:type="spellStart"/>
      <w:r w:rsidRPr="002C799F">
        <w:t>ресурсів</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w:t>
      </w:r>
      <w:proofErr w:type="spellStart"/>
      <w:r w:rsidRPr="002C799F">
        <w:rPr>
          <w:b/>
          <w:color w:val="000000"/>
          <w:shd w:val="clear" w:color="auto" w:fill="FFFFFF"/>
        </w:rPr>
        <w:t>Косівська</w:t>
      </w:r>
      <w:proofErr w:type="spellEnd"/>
      <w:r w:rsidRPr="002C799F">
        <w:rPr>
          <w:b/>
          <w:color w:val="000000"/>
          <w:shd w:val="clear" w:color="auto" w:fill="FFFFFF"/>
        </w:rPr>
        <w:t xml:space="preserve"> </w:t>
      </w:r>
      <w:proofErr w:type="spellStart"/>
      <w:r w:rsidRPr="002C799F">
        <w:rPr>
          <w:b/>
          <w:color w:val="000000"/>
          <w:shd w:val="clear" w:color="auto" w:fill="FFFFFF"/>
        </w:rPr>
        <w:t>міська</w:t>
      </w:r>
      <w:proofErr w:type="spellEnd"/>
      <w:r w:rsidRPr="002C799F">
        <w:rPr>
          <w:b/>
          <w:color w:val="000000"/>
          <w:shd w:val="clear" w:color="auto" w:fill="FFFFFF"/>
        </w:rPr>
        <w:t xml:space="preserve"> рада </w:t>
      </w:r>
      <w:proofErr w:type="spellStart"/>
      <w:r w:rsidRPr="002C799F">
        <w:rPr>
          <w:b/>
          <w:color w:val="000000"/>
          <w:shd w:val="clear" w:color="auto" w:fill="FFFFFF"/>
        </w:rPr>
        <w:t>вирішила</w:t>
      </w:r>
      <w:proofErr w:type="spellEnd"/>
      <w:r w:rsidRPr="002C799F">
        <w:rPr>
          <w:b/>
          <w:color w:val="000000"/>
          <w:shd w:val="clear" w:color="auto" w:fill="FFFFFF"/>
        </w:rPr>
        <w:t>:</w:t>
      </w:r>
    </w:p>
    <w:p w14:paraId="52AA9B6B" w14:textId="77777777" w:rsidR="00D76077" w:rsidRPr="002C799F" w:rsidRDefault="00D76077" w:rsidP="00D76077">
      <w:pPr>
        <w:ind w:firstLine="708"/>
        <w:jc w:val="both"/>
      </w:pPr>
    </w:p>
    <w:p w14:paraId="7619336E" w14:textId="77777777" w:rsidR="00D76077" w:rsidRPr="002C799F" w:rsidRDefault="00D76077" w:rsidP="00D76077">
      <w:pPr>
        <w:ind w:firstLine="708"/>
        <w:jc w:val="both"/>
      </w:pPr>
      <w:r w:rsidRPr="002C799F">
        <w:rPr>
          <w:b/>
        </w:rPr>
        <w:t>1.</w:t>
      </w:r>
      <w:r w:rsidRPr="002C799F">
        <w:t xml:space="preserve"> </w:t>
      </w:r>
      <w:proofErr w:type="spellStart"/>
      <w:r w:rsidRPr="002C799F">
        <w:t>Затвердити</w:t>
      </w:r>
      <w:proofErr w:type="spellEnd"/>
      <w:r w:rsidRPr="002C799F">
        <w:t xml:space="preserve"> </w:t>
      </w:r>
      <w:r w:rsidRPr="002C799F">
        <w:rPr>
          <w:color w:val="000000"/>
        </w:rPr>
        <w:t>АТ «</w:t>
      </w:r>
      <w:proofErr w:type="spellStart"/>
      <w:r w:rsidRPr="002C799F">
        <w:rPr>
          <w:color w:val="000000"/>
        </w:rPr>
        <w:t>Прикарпаттяобленерго</w:t>
      </w:r>
      <w:proofErr w:type="spellEnd"/>
      <w:r w:rsidRPr="002C799F">
        <w:rPr>
          <w:color w:val="000000"/>
        </w:rPr>
        <w:t xml:space="preserve">», в </w:t>
      </w:r>
      <w:proofErr w:type="spellStart"/>
      <w:r w:rsidRPr="002C799F">
        <w:rPr>
          <w:color w:val="000000"/>
        </w:rPr>
        <w:t>особі</w:t>
      </w:r>
      <w:proofErr w:type="spellEnd"/>
      <w:r w:rsidRPr="002C799F">
        <w:rPr>
          <w:color w:val="000000"/>
        </w:rPr>
        <w:t xml:space="preserve"> директора з </w:t>
      </w:r>
      <w:proofErr w:type="spellStart"/>
      <w:r w:rsidRPr="002C799F">
        <w:rPr>
          <w:color w:val="000000"/>
        </w:rPr>
        <w:t>управління</w:t>
      </w:r>
      <w:proofErr w:type="spellEnd"/>
      <w:r w:rsidRPr="002C799F">
        <w:rPr>
          <w:color w:val="000000"/>
        </w:rPr>
        <w:t xml:space="preserve"> активами Олега </w:t>
      </w:r>
      <w:proofErr w:type="spellStart"/>
      <w:r w:rsidRPr="002C799F">
        <w:rPr>
          <w:color w:val="000000"/>
        </w:rPr>
        <w:t>Сеника</w:t>
      </w:r>
      <w:proofErr w:type="spellEnd"/>
      <w:r w:rsidRPr="002C799F">
        <w:t xml:space="preserve">, м. </w:t>
      </w:r>
      <w:proofErr w:type="spellStart"/>
      <w:r w:rsidRPr="002C799F">
        <w:t>Івано-Франківськ</w:t>
      </w:r>
      <w:proofErr w:type="spellEnd"/>
      <w:r w:rsidRPr="002C799F">
        <w:t xml:space="preserve">, </w:t>
      </w:r>
      <w:proofErr w:type="spellStart"/>
      <w:r w:rsidRPr="002C799F">
        <w:t>вул</w:t>
      </w:r>
      <w:proofErr w:type="spellEnd"/>
      <w:r w:rsidRPr="002C799F">
        <w:t xml:space="preserve">. </w:t>
      </w:r>
      <w:proofErr w:type="spellStart"/>
      <w:r w:rsidRPr="002C799F">
        <w:t>Індустріальна</w:t>
      </w:r>
      <w:proofErr w:type="spellEnd"/>
      <w:r w:rsidRPr="002C799F">
        <w:t xml:space="preserve">, 34, код ЄДРПОУ – 00131564, проект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відведення</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в </w:t>
      </w:r>
      <w:proofErr w:type="spellStart"/>
      <w:r w:rsidRPr="002C799F">
        <w:t>оренду</w:t>
      </w:r>
      <w:proofErr w:type="spellEnd"/>
      <w:r w:rsidRPr="002C799F">
        <w:t xml:space="preserve"> для </w:t>
      </w:r>
      <w:proofErr w:type="spellStart"/>
      <w:r w:rsidRPr="002C799F">
        <w:rPr>
          <w:color w:val="000000"/>
        </w:rPr>
        <w:t>розміщення</w:t>
      </w:r>
      <w:proofErr w:type="spellEnd"/>
      <w:r w:rsidRPr="002C799F">
        <w:rPr>
          <w:color w:val="000000"/>
        </w:rPr>
        <w:t xml:space="preserve">, </w:t>
      </w:r>
      <w:proofErr w:type="spellStart"/>
      <w:r w:rsidRPr="002C799F">
        <w:rPr>
          <w:color w:val="000000"/>
        </w:rPr>
        <w:t>будівництва</w:t>
      </w:r>
      <w:proofErr w:type="spellEnd"/>
      <w:r w:rsidRPr="002C799F">
        <w:rPr>
          <w:color w:val="000000"/>
        </w:rPr>
        <w:t xml:space="preserve">, </w:t>
      </w:r>
      <w:proofErr w:type="spellStart"/>
      <w:r w:rsidRPr="002C799F">
        <w:rPr>
          <w:color w:val="000000"/>
        </w:rPr>
        <w:t>експлуатації</w:t>
      </w:r>
      <w:proofErr w:type="spellEnd"/>
      <w:r w:rsidRPr="002C799F">
        <w:rPr>
          <w:color w:val="000000"/>
        </w:rPr>
        <w:t xml:space="preserve"> та </w:t>
      </w:r>
      <w:proofErr w:type="spellStart"/>
      <w:r w:rsidRPr="002C799F">
        <w:rPr>
          <w:color w:val="000000"/>
        </w:rPr>
        <w:t>обслуговування</w:t>
      </w:r>
      <w:proofErr w:type="spellEnd"/>
      <w:r w:rsidRPr="002C799F">
        <w:rPr>
          <w:color w:val="000000"/>
        </w:rPr>
        <w:t xml:space="preserve"> </w:t>
      </w:r>
      <w:proofErr w:type="spellStart"/>
      <w:r w:rsidRPr="002C799F">
        <w:rPr>
          <w:color w:val="000000"/>
        </w:rPr>
        <w:t>будівель</w:t>
      </w:r>
      <w:proofErr w:type="spellEnd"/>
      <w:r w:rsidRPr="002C799F">
        <w:rPr>
          <w:color w:val="000000"/>
        </w:rPr>
        <w:t xml:space="preserve"> і </w:t>
      </w:r>
      <w:proofErr w:type="spellStart"/>
      <w:r w:rsidRPr="002C799F">
        <w:rPr>
          <w:color w:val="000000"/>
        </w:rPr>
        <w:t>споруд</w:t>
      </w:r>
      <w:proofErr w:type="spellEnd"/>
      <w:r w:rsidRPr="002C799F">
        <w:rPr>
          <w:color w:val="000000"/>
        </w:rPr>
        <w:t xml:space="preserve"> </w:t>
      </w:r>
      <w:proofErr w:type="spellStart"/>
      <w:r w:rsidRPr="002C799F">
        <w:rPr>
          <w:color w:val="000000"/>
        </w:rPr>
        <w:t>об’єктів</w:t>
      </w:r>
      <w:proofErr w:type="spellEnd"/>
      <w:r w:rsidRPr="002C799F">
        <w:rPr>
          <w:color w:val="000000"/>
        </w:rPr>
        <w:t xml:space="preserve"> </w:t>
      </w:r>
      <w:proofErr w:type="spellStart"/>
      <w:r w:rsidRPr="002C799F">
        <w:rPr>
          <w:color w:val="000000"/>
        </w:rPr>
        <w:t>передачі</w:t>
      </w:r>
      <w:proofErr w:type="spellEnd"/>
      <w:r w:rsidRPr="002C799F">
        <w:rPr>
          <w:color w:val="000000"/>
        </w:rPr>
        <w:t xml:space="preserve"> </w:t>
      </w:r>
      <w:proofErr w:type="spellStart"/>
      <w:r w:rsidRPr="002C799F">
        <w:rPr>
          <w:color w:val="000000"/>
        </w:rPr>
        <w:t>електричної</w:t>
      </w:r>
      <w:proofErr w:type="spellEnd"/>
      <w:r w:rsidRPr="002C799F">
        <w:rPr>
          <w:color w:val="000000"/>
        </w:rPr>
        <w:t xml:space="preserve"> та </w:t>
      </w:r>
      <w:proofErr w:type="spellStart"/>
      <w:r w:rsidRPr="002C799F">
        <w:rPr>
          <w:color w:val="000000"/>
        </w:rPr>
        <w:t>теплової</w:t>
      </w:r>
      <w:proofErr w:type="spellEnd"/>
      <w:r w:rsidRPr="002C799F">
        <w:rPr>
          <w:color w:val="000000"/>
        </w:rPr>
        <w:t xml:space="preserve"> </w:t>
      </w:r>
      <w:proofErr w:type="spellStart"/>
      <w:r w:rsidRPr="002C799F">
        <w:rPr>
          <w:color w:val="000000"/>
        </w:rPr>
        <w:t>енергії</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трансформаторної</w:t>
      </w:r>
      <w:proofErr w:type="spellEnd"/>
      <w:r w:rsidRPr="002C799F">
        <w:t xml:space="preserve"> </w:t>
      </w:r>
      <w:proofErr w:type="spellStart"/>
      <w:r w:rsidRPr="002C799F">
        <w:t>підстанції</w:t>
      </w:r>
      <w:proofErr w:type="spellEnd"/>
      <w:r w:rsidRPr="002C799F">
        <w:t xml:space="preserve"> 10/0,4 </w:t>
      </w:r>
      <w:proofErr w:type="spellStart"/>
      <w:r w:rsidRPr="002C799F">
        <w:t>кВ</w:t>
      </w:r>
      <w:proofErr w:type="spellEnd"/>
      <w:r w:rsidRPr="002C799F">
        <w:t xml:space="preserve">) </w:t>
      </w:r>
      <w:proofErr w:type="spellStart"/>
      <w:r w:rsidRPr="002C799F">
        <w:t>площею</w:t>
      </w:r>
      <w:proofErr w:type="spellEnd"/>
      <w:r w:rsidRPr="002C799F">
        <w:t xml:space="preserve"> </w:t>
      </w:r>
      <w:r w:rsidRPr="002C799F">
        <w:rPr>
          <w:color w:val="000000"/>
        </w:rPr>
        <w:t>0,0006 га</w:t>
      </w:r>
      <w:r w:rsidRPr="002C799F">
        <w:t xml:space="preserve">, з </w:t>
      </w:r>
      <w:proofErr w:type="spellStart"/>
      <w:r w:rsidRPr="002C799F">
        <w:t>кадастровим</w:t>
      </w:r>
      <w:proofErr w:type="spellEnd"/>
      <w:r w:rsidRPr="002C799F">
        <w:t xml:space="preserve"> номером 2623689101:03:001:0041, в с. </w:t>
      </w:r>
      <w:proofErr w:type="spellStart"/>
      <w:r w:rsidRPr="002C799F">
        <w:t>Яворів</w:t>
      </w:r>
      <w:proofErr w:type="spellEnd"/>
      <w:r w:rsidRPr="002C799F">
        <w:t xml:space="preserve">, </w:t>
      </w:r>
      <w:proofErr w:type="spellStart"/>
      <w:r w:rsidRPr="002C799F">
        <w:t>вул</w:t>
      </w:r>
      <w:proofErr w:type="spellEnd"/>
      <w:r w:rsidRPr="002C799F">
        <w:t xml:space="preserve">. </w:t>
      </w:r>
      <w:proofErr w:type="spellStart"/>
      <w:r w:rsidRPr="002C799F">
        <w:t>Віпчинка</w:t>
      </w:r>
      <w:proofErr w:type="spellEnd"/>
      <w:r w:rsidRPr="002C799F">
        <w:t xml:space="preserve"> І. </w:t>
      </w:r>
    </w:p>
    <w:p w14:paraId="3FD701D1" w14:textId="77777777" w:rsidR="00D76077" w:rsidRPr="002C799F" w:rsidRDefault="00D76077" w:rsidP="00D76077">
      <w:pPr>
        <w:ind w:firstLine="708"/>
        <w:jc w:val="both"/>
      </w:pPr>
      <w:r w:rsidRPr="002C799F">
        <w:rPr>
          <w:b/>
        </w:rPr>
        <w:t>1.2.</w:t>
      </w:r>
      <w:r w:rsidRPr="002C799F">
        <w:t xml:space="preserve"> </w:t>
      </w:r>
      <w:proofErr w:type="spellStart"/>
      <w:r w:rsidRPr="002C799F">
        <w:t>Надати</w:t>
      </w:r>
      <w:proofErr w:type="spellEnd"/>
      <w:r w:rsidRPr="002C799F">
        <w:t xml:space="preserve"> </w:t>
      </w:r>
      <w:r w:rsidRPr="002C799F">
        <w:rPr>
          <w:color w:val="000000"/>
        </w:rPr>
        <w:t>АТ «</w:t>
      </w:r>
      <w:proofErr w:type="spellStart"/>
      <w:r w:rsidRPr="002C799F">
        <w:rPr>
          <w:color w:val="000000"/>
        </w:rPr>
        <w:t>Прикарпаттяобленерго</w:t>
      </w:r>
      <w:proofErr w:type="spellEnd"/>
      <w:r w:rsidRPr="002C799F">
        <w:rPr>
          <w:color w:val="000000"/>
        </w:rPr>
        <w:t xml:space="preserve">», в </w:t>
      </w:r>
      <w:proofErr w:type="spellStart"/>
      <w:r w:rsidRPr="002C799F">
        <w:rPr>
          <w:color w:val="000000"/>
        </w:rPr>
        <w:t>особі</w:t>
      </w:r>
      <w:proofErr w:type="spellEnd"/>
      <w:r w:rsidRPr="002C799F">
        <w:rPr>
          <w:color w:val="000000"/>
        </w:rPr>
        <w:t xml:space="preserve"> директора з </w:t>
      </w:r>
      <w:proofErr w:type="spellStart"/>
      <w:r w:rsidRPr="002C799F">
        <w:rPr>
          <w:color w:val="000000"/>
        </w:rPr>
        <w:t>управління</w:t>
      </w:r>
      <w:proofErr w:type="spellEnd"/>
      <w:r w:rsidRPr="002C799F">
        <w:rPr>
          <w:color w:val="000000"/>
        </w:rPr>
        <w:t xml:space="preserve"> активами Олега </w:t>
      </w:r>
      <w:proofErr w:type="spellStart"/>
      <w:r w:rsidRPr="002C799F">
        <w:rPr>
          <w:color w:val="000000"/>
        </w:rPr>
        <w:t>Сеника</w:t>
      </w:r>
      <w:proofErr w:type="spellEnd"/>
      <w:r w:rsidRPr="002C799F">
        <w:t xml:space="preserve">, в </w:t>
      </w:r>
      <w:proofErr w:type="spellStart"/>
      <w:r w:rsidRPr="002C799F">
        <w:t>оренду</w:t>
      </w:r>
      <w:proofErr w:type="spellEnd"/>
      <w:r w:rsidRPr="002C799F">
        <w:t xml:space="preserve"> </w:t>
      </w:r>
      <w:proofErr w:type="spellStart"/>
      <w:r w:rsidRPr="002C799F">
        <w:t>терміном</w:t>
      </w:r>
      <w:proofErr w:type="spellEnd"/>
      <w:r w:rsidRPr="002C799F">
        <w:t xml:space="preserve"> на 20 (</w:t>
      </w:r>
      <w:proofErr w:type="spellStart"/>
      <w:r w:rsidRPr="002C799F">
        <w:t>двадцять</w:t>
      </w:r>
      <w:proofErr w:type="spellEnd"/>
      <w:r w:rsidRPr="002C799F">
        <w:t xml:space="preserve">) </w:t>
      </w:r>
      <w:proofErr w:type="spellStart"/>
      <w:r w:rsidRPr="002C799F">
        <w:t>років</w:t>
      </w:r>
      <w:proofErr w:type="spellEnd"/>
      <w:r w:rsidRPr="002C799F">
        <w:t xml:space="preserve"> </w:t>
      </w:r>
      <w:proofErr w:type="spellStart"/>
      <w:r w:rsidRPr="002C799F">
        <w:t>земельну</w:t>
      </w:r>
      <w:proofErr w:type="spellEnd"/>
      <w:r w:rsidRPr="002C799F">
        <w:t xml:space="preserve"> </w:t>
      </w:r>
      <w:proofErr w:type="spellStart"/>
      <w:r w:rsidRPr="002C799F">
        <w:t>ділянку</w:t>
      </w:r>
      <w:proofErr w:type="spellEnd"/>
      <w:r w:rsidRPr="002C799F">
        <w:t xml:space="preserve"> з </w:t>
      </w:r>
      <w:proofErr w:type="spellStart"/>
      <w:r w:rsidRPr="002C799F">
        <w:t>кадастровим</w:t>
      </w:r>
      <w:proofErr w:type="spellEnd"/>
      <w:r w:rsidRPr="002C799F">
        <w:t xml:space="preserve"> номером 2623689101:03:001:0041 для </w:t>
      </w:r>
      <w:proofErr w:type="spellStart"/>
      <w:r w:rsidRPr="002C799F">
        <w:rPr>
          <w:color w:val="000000"/>
        </w:rPr>
        <w:t>розміщення</w:t>
      </w:r>
      <w:proofErr w:type="spellEnd"/>
      <w:r w:rsidRPr="002C799F">
        <w:rPr>
          <w:color w:val="000000"/>
        </w:rPr>
        <w:t xml:space="preserve">, </w:t>
      </w:r>
      <w:proofErr w:type="spellStart"/>
      <w:r w:rsidRPr="002C799F">
        <w:rPr>
          <w:color w:val="000000"/>
        </w:rPr>
        <w:t>будівництва</w:t>
      </w:r>
      <w:proofErr w:type="spellEnd"/>
      <w:r w:rsidRPr="002C799F">
        <w:rPr>
          <w:color w:val="000000"/>
        </w:rPr>
        <w:t xml:space="preserve">, </w:t>
      </w:r>
      <w:proofErr w:type="spellStart"/>
      <w:r w:rsidRPr="002C799F">
        <w:rPr>
          <w:color w:val="000000"/>
        </w:rPr>
        <w:t>експлуатації</w:t>
      </w:r>
      <w:proofErr w:type="spellEnd"/>
      <w:r w:rsidRPr="002C799F">
        <w:rPr>
          <w:color w:val="000000"/>
        </w:rPr>
        <w:t xml:space="preserve"> та </w:t>
      </w:r>
      <w:proofErr w:type="spellStart"/>
      <w:r w:rsidRPr="002C799F">
        <w:rPr>
          <w:color w:val="000000"/>
        </w:rPr>
        <w:t>обслуговування</w:t>
      </w:r>
      <w:proofErr w:type="spellEnd"/>
      <w:r w:rsidRPr="002C799F">
        <w:rPr>
          <w:color w:val="000000"/>
        </w:rPr>
        <w:t xml:space="preserve"> </w:t>
      </w:r>
      <w:proofErr w:type="spellStart"/>
      <w:r w:rsidRPr="002C799F">
        <w:rPr>
          <w:color w:val="000000"/>
        </w:rPr>
        <w:t>будівель</w:t>
      </w:r>
      <w:proofErr w:type="spellEnd"/>
      <w:r w:rsidRPr="002C799F">
        <w:rPr>
          <w:color w:val="000000"/>
        </w:rPr>
        <w:t xml:space="preserve"> і </w:t>
      </w:r>
      <w:proofErr w:type="spellStart"/>
      <w:r w:rsidRPr="002C799F">
        <w:rPr>
          <w:color w:val="000000"/>
        </w:rPr>
        <w:t>споруд</w:t>
      </w:r>
      <w:proofErr w:type="spellEnd"/>
      <w:r w:rsidRPr="002C799F">
        <w:rPr>
          <w:color w:val="000000"/>
        </w:rPr>
        <w:t xml:space="preserve"> </w:t>
      </w:r>
      <w:proofErr w:type="spellStart"/>
      <w:r w:rsidRPr="002C799F">
        <w:rPr>
          <w:color w:val="000000"/>
        </w:rPr>
        <w:t>об’єктів</w:t>
      </w:r>
      <w:proofErr w:type="spellEnd"/>
      <w:r w:rsidRPr="002C799F">
        <w:rPr>
          <w:color w:val="000000"/>
        </w:rPr>
        <w:t xml:space="preserve"> </w:t>
      </w:r>
      <w:proofErr w:type="spellStart"/>
      <w:r w:rsidRPr="002C799F">
        <w:rPr>
          <w:color w:val="000000"/>
        </w:rPr>
        <w:t>передачі</w:t>
      </w:r>
      <w:proofErr w:type="spellEnd"/>
      <w:r w:rsidRPr="002C799F">
        <w:rPr>
          <w:color w:val="000000"/>
        </w:rPr>
        <w:t xml:space="preserve"> </w:t>
      </w:r>
      <w:proofErr w:type="spellStart"/>
      <w:r w:rsidRPr="002C799F">
        <w:rPr>
          <w:color w:val="000000"/>
        </w:rPr>
        <w:t>електричної</w:t>
      </w:r>
      <w:proofErr w:type="spellEnd"/>
      <w:r w:rsidRPr="002C799F">
        <w:rPr>
          <w:color w:val="000000"/>
        </w:rPr>
        <w:t xml:space="preserve"> та </w:t>
      </w:r>
      <w:proofErr w:type="spellStart"/>
      <w:r w:rsidRPr="002C799F">
        <w:rPr>
          <w:color w:val="000000"/>
        </w:rPr>
        <w:t>теплової</w:t>
      </w:r>
      <w:proofErr w:type="spellEnd"/>
      <w:r w:rsidRPr="002C799F">
        <w:rPr>
          <w:color w:val="000000"/>
        </w:rPr>
        <w:t xml:space="preserve"> </w:t>
      </w:r>
      <w:proofErr w:type="spellStart"/>
      <w:r w:rsidRPr="002C799F">
        <w:rPr>
          <w:color w:val="000000"/>
        </w:rPr>
        <w:t>енергії</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трансформаторної</w:t>
      </w:r>
      <w:proofErr w:type="spellEnd"/>
      <w:r w:rsidRPr="002C799F">
        <w:t xml:space="preserve"> </w:t>
      </w:r>
      <w:proofErr w:type="spellStart"/>
      <w:r w:rsidRPr="002C799F">
        <w:t>підстанції</w:t>
      </w:r>
      <w:proofErr w:type="spellEnd"/>
      <w:r w:rsidRPr="002C799F">
        <w:t xml:space="preserve"> 10/0,4 </w:t>
      </w:r>
      <w:proofErr w:type="spellStart"/>
      <w:r w:rsidRPr="002C799F">
        <w:t>кВ</w:t>
      </w:r>
      <w:proofErr w:type="spellEnd"/>
      <w:r w:rsidRPr="002C799F">
        <w:t xml:space="preserve">) </w:t>
      </w:r>
      <w:proofErr w:type="spellStart"/>
      <w:r w:rsidRPr="002C799F">
        <w:t>площею</w:t>
      </w:r>
      <w:proofErr w:type="spellEnd"/>
      <w:r w:rsidRPr="002C799F">
        <w:t xml:space="preserve"> </w:t>
      </w:r>
      <w:r w:rsidRPr="002C799F">
        <w:rPr>
          <w:color w:val="000000"/>
        </w:rPr>
        <w:t>0,0006 га</w:t>
      </w:r>
      <w:r w:rsidRPr="002C799F">
        <w:t xml:space="preserve">, в     с. </w:t>
      </w:r>
      <w:proofErr w:type="spellStart"/>
      <w:r w:rsidRPr="002C799F">
        <w:t>Яворів</w:t>
      </w:r>
      <w:proofErr w:type="spellEnd"/>
      <w:r w:rsidRPr="002C799F">
        <w:t xml:space="preserve">, </w:t>
      </w:r>
      <w:proofErr w:type="spellStart"/>
      <w:r w:rsidRPr="002C799F">
        <w:t>вул</w:t>
      </w:r>
      <w:proofErr w:type="spellEnd"/>
      <w:r w:rsidRPr="002C799F">
        <w:t xml:space="preserve">. </w:t>
      </w:r>
      <w:proofErr w:type="spellStart"/>
      <w:r w:rsidRPr="002C799F">
        <w:t>Віпчинка</w:t>
      </w:r>
      <w:proofErr w:type="spellEnd"/>
      <w:r w:rsidRPr="002C799F">
        <w:t xml:space="preserve"> І.</w:t>
      </w:r>
    </w:p>
    <w:p w14:paraId="366D7655" w14:textId="77777777" w:rsidR="00D76077" w:rsidRPr="002C799F" w:rsidRDefault="00D76077" w:rsidP="00D76077">
      <w:pPr>
        <w:ind w:firstLine="708"/>
        <w:jc w:val="both"/>
        <w:rPr>
          <w:b/>
        </w:rPr>
      </w:pPr>
      <w:r w:rsidRPr="002C799F">
        <w:rPr>
          <w:b/>
        </w:rPr>
        <w:t>1.3.</w:t>
      </w:r>
      <w:r w:rsidRPr="002C799F">
        <w:t xml:space="preserve"> </w:t>
      </w:r>
      <w:proofErr w:type="spellStart"/>
      <w:r w:rsidRPr="002C799F">
        <w:t>Встановити</w:t>
      </w:r>
      <w:proofErr w:type="spellEnd"/>
      <w:r w:rsidRPr="002C799F">
        <w:t xml:space="preserve"> </w:t>
      </w:r>
      <w:proofErr w:type="spellStart"/>
      <w:r w:rsidRPr="002C799F">
        <w:t>орендну</w:t>
      </w:r>
      <w:proofErr w:type="spellEnd"/>
      <w:r w:rsidRPr="002C799F">
        <w:t xml:space="preserve"> плату у </w:t>
      </w:r>
      <w:proofErr w:type="spellStart"/>
      <w:r w:rsidRPr="002C799F">
        <w:t>розмірі</w:t>
      </w:r>
      <w:proofErr w:type="spellEnd"/>
      <w:r w:rsidRPr="002C799F">
        <w:t xml:space="preserve"> 12 (</w:t>
      </w:r>
      <w:proofErr w:type="spellStart"/>
      <w:r w:rsidRPr="002C799F">
        <w:t>дванадцять</w:t>
      </w:r>
      <w:proofErr w:type="spellEnd"/>
      <w:r w:rsidRPr="002C799F">
        <w:t xml:space="preserve">) </w:t>
      </w:r>
      <w:proofErr w:type="spellStart"/>
      <w:r w:rsidRPr="002C799F">
        <w:t>відсотків</w:t>
      </w:r>
      <w:proofErr w:type="spellEnd"/>
      <w:r w:rsidRPr="002C799F">
        <w:t xml:space="preserve"> </w:t>
      </w:r>
      <w:proofErr w:type="spellStart"/>
      <w:r w:rsidRPr="002C799F">
        <w:t>від</w:t>
      </w:r>
      <w:proofErr w:type="spellEnd"/>
      <w:r w:rsidRPr="002C799F">
        <w:t xml:space="preserve"> нормативно-</w:t>
      </w:r>
      <w:proofErr w:type="spellStart"/>
      <w:r w:rsidRPr="002C799F">
        <w:t>грошової</w:t>
      </w:r>
      <w:proofErr w:type="spellEnd"/>
      <w:r w:rsidRPr="002C799F">
        <w:t xml:space="preserve"> </w:t>
      </w:r>
      <w:proofErr w:type="spellStart"/>
      <w:r w:rsidRPr="002C799F">
        <w:t>оцінки</w:t>
      </w:r>
      <w:proofErr w:type="spellEnd"/>
      <w:r w:rsidRPr="002C799F">
        <w:t>.</w:t>
      </w:r>
    </w:p>
    <w:p w14:paraId="206178B1" w14:textId="77777777" w:rsidR="00D76077" w:rsidRPr="002C799F" w:rsidRDefault="00D76077" w:rsidP="00D76077">
      <w:pPr>
        <w:ind w:firstLine="708"/>
        <w:jc w:val="both"/>
      </w:pPr>
      <w:r w:rsidRPr="002C799F">
        <w:rPr>
          <w:b/>
        </w:rPr>
        <w:t>1.4.</w:t>
      </w:r>
      <w:r w:rsidRPr="002C799F">
        <w:t xml:space="preserve"> </w:t>
      </w:r>
      <w:proofErr w:type="spellStart"/>
      <w:r w:rsidRPr="002C799F">
        <w:t>Зобов’язати</w:t>
      </w:r>
      <w:proofErr w:type="spellEnd"/>
      <w:r w:rsidRPr="002C799F">
        <w:t xml:space="preserve"> </w:t>
      </w:r>
      <w:r w:rsidRPr="002C799F">
        <w:rPr>
          <w:color w:val="000000"/>
        </w:rPr>
        <w:t>АТ «</w:t>
      </w:r>
      <w:proofErr w:type="spellStart"/>
      <w:r w:rsidRPr="002C799F">
        <w:rPr>
          <w:color w:val="000000"/>
        </w:rPr>
        <w:t>Прикарпаттяобленерго</w:t>
      </w:r>
      <w:proofErr w:type="spellEnd"/>
      <w:r w:rsidRPr="002C799F">
        <w:rPr>
          <w:color w:val="000000"/>
        </w:rPr>
        <w:t xml:space="preserve">», в </w:t>
      </w:r>
      <w:proofErr w:type="spellStart"/>
      <w:r w:rsidRPr="002C799F">
        <w:rPr>
          <w:color w:val="000000"/>
        </w:rPr>
        <w:t>особі</w:t>
      </w:r>
      <w:proofErr w:type="spellEnd"/>
      <w:r w:rsidRPr="002C799F">
        <w:rPr>
          <w:color w:val="000000"/>
        </w:rPr>
        <w:t xml:space="preserve"> директора з </w:t>
      </w:r>
      <w:proofErr w:type="spellStart"/>
      <w:r w:rsidRPr="002C799F">
        <w:rPr>
          <w:color w:val="000000"/>
        </w:rPr>
        <w:t>управління</w:t>
      </w:r>
      <w:proofErr w:type="spellEnd"/>
      <w:r w:rsidRPr="002C799F">
        <w:rPr>
          <w:color w:val="000000"/>
        </w:rPr>
        <w:t xml:space="preserve"> активами Олега </w:t>
      </w:r>
      <w:proofErr w:type="spellStart"/>
      <w:r w:rsidRPr="002C799F">
        <w:rPr>
          <w:color w:val="000000"/>
        </w:rPr>
        <w:t>Сеника</w:t>
      </w:r>
      <w:proofErr w:type="spellEnd"/>
      <w:r w:rsidRPr="002C799F">
        <w:t xml:space="preserve">, </w:t>
      </w:r>
      <w:proofErr w:type="spellStart"/>
      <w:r w:rsidRPr="002C799F">
        <w:t>укласти</w:t>
      </w:r>
      <w:proofErr w:type="spellEnd"/>
      <w:r w:rsidRPr="002C799F">
        <w:t xml:space="preserve"> з </w:t>
      </w:r>
      <w:proofErr w:type="spellStart"/>
      <w:r w:rsidRPr="002C799F">
        <w:t>міською</w:t>
      </w:r>
      <w:proofErr w:type="spellEnd"/>
      <w:r w:rsidRPr="002C799F">
        <w:t xml:space="preserve"> радою </w:t>
      </w:r>
      <w:proofErr w:type="spellStart"/>
      <w:r w:rsidRPr="002C799F">
        <w:t>договір</w:t>
      </w:r>
      <w:proofErr w:type="spellEnd"/>
      <w:r w:rsidRPr="002C799F">
        <w:t xml:space="preserve"> </w:t>
      </w:r>
      <w:proofErr w:type="spellStart"/>
      <w:r w:rsidRPr="002C799F">
        <w:t>оренди</w:t>
      </w:r>
      <w:proofErr w:type="spellEnd"/>
      <w:r w:rsidRPr="002C799F">
        <w:t xml:space="preserve"> </w:t>
      </w:r>
      <w:proofErr w:type="spellStart"/>
      <w:r w:rsidRPr="002C799F">
        <w:t>землі</w:t>
      </w:r>
      <w:proofErr w:type="spellEnd"/>
      <w:r w:rsidRPr="002C799F">
        <w:t xml:space="preserve"> та провести </w:t>
      </w:r>
      <w:proofErr w:type="spellStart"/>
      <w:r w:rsidRPr="002C799F">
        <w:t>його</w:t>
      </w:r>
      <w:proofErr w:type="spellEnd"/>
      <w:r w:rsidRPr="002C799F">
        <w:t xml:space="preserve"> </w:t>
      </w:r>
      <w:proofErr w:type="spellStart"/>
      <w:r w:rsidRPr="002C799F">
        <w:t>державну</w:t>
      </w:r>
      <w:proofErr w:type="spellEnd"/>
      <w:r w:rsidRPr="002C799F">
        <w:t xml:space="preserve"> </w:t>
      </w:r>
      <w:proofErr w:type="spellStart"/>
      <w:r w:rsidRPr="002C799F">
        <w:t>реєстрацію</w:t>
      </w:r>
      <w:proofErr w:type="spellEnd"/>
      <w:r w:rsidRPr="002C799F">
        <w:t>.</w:t>
      </w:r>
    </w:p>
    <w:p w14:paraId="565FE1A9" w14:textId="77777777" w:rsidR="00D76077" w:rsidRPr="002C799F" w:rsidRDefault="00D76077" w:rsidP="00D76077">
      <w:pPr>
        <w:ind w:firstLine="708"/>
        <w:jc w:val="both"/>
      </w:pPr>
    </w:p>
    <w:p w14:paraId="3760F58C" w14:textId="77777777" w:rsidR="00D76077" w:rsidRPr="002C799F" w:rsidRDefault="00D76077" w:rsidP="00D76077">
      <w:pPr>
        <w:ind w:firstLine="708"/>
        <w:jc w:val="both"/>
      </w:pPr>
      <w:r w:rsidRPr="002C799F">
        <w:rPr>
          <w:b/>
        </w:rPr>
        <w:t>2.</w:t>
      </w:r>
      <w:r w:rsidRPr="002C799F">
        <w:t xml:space="preserve"> </w:t>
      </w:r>
      <w:proofErr w:type="spellStart"/>
      <w:r w:rsidRPr="002C799F">
        <w:t>Затвердити</w:t>
      </w:r>
      <w:proofErr w:type="spellEnd"/>
      <w:r w:rsidRPr="002C799F">
        <w:t xml:space="preserve"> </w:t>
      </w:r>
      <w:r w:rsidRPr="002C799F">
        <w:rPr>
          <w:color w:val="000000"/>
        </w:rPr>
        <w:t>АТ «</w:t>
      </w:r>
      <w:proofErr w:type="spellStart"/>
      <w:r w:rsidRPr="002C799F">
        <w:rPr>
          <w:color w:val="000000"/>
        </w:rPr>
        <w:t>Прикарпаттяобленерго</w:t>
      </w:r>
      <w:proofErr w:type="spellEnd"/>
      <w:r w:rsidRPr="002C799F">
        <w:rPr>
          <w:color w:val="000000"/>
        </w:rPr>
        <w:t xml:space="preserve">», в </w:t>
      </w:r>
      <w:proofErr w:type="spellStart"/>
      <w:r w:rsidRPr="002C799F">
        <w:rPr>
          <w:color w:val="000000"/>
        </w:rPr>
        <w:t>особі</w:t>
      </w:r>
      <w:proofErr w:type="spellEnd"/>
      <w:r w:rsidRPr="002C799F">
        <w:rPr>
          <w:color w:val="000000"/>
        </w:rPr>
        <w:t xml:space="preserve"> директора з </w:t>
      </w:r>
      <w:proofErr w:type="spellStart"/>
      <w:r w:rsidRPr="002C799F">
        <w:rPr>
          <w:color w:val="000000"/>
        </w:rPr>
        <w:t>управління</w:t>
      </w:r>
      <w:proofErr w:type="spellEnd"/>
      <w:r w:rsidRPr="002C799F">
        <w:rPr>
          <w:color w:val="000000"/>
        </w:rPr>
        <w:t xml:space="preserve"> активами Олега </w:t>
      </w:r>
      <w:proofErr w:type="spellStart"/>
      <w:r w:rsidRPr="002C799F">
        <w:rPr>
          <w:color w:val="000000"/>
        </w:rPr>
        <w:t>Сеника</w:t>
      </w:r>
      <w:proofErr w:type="spellEnd"/>
      <w:r w:rsidRPr="002C799F">
        <w:t xml:space="preserve">, м. </w:t>
      </w:r>
      <w:proofErr w:type="spellStart"/>
      <w:r w:rsidRPr="002C799F">
        <w:t>Івано-Франківськ</w:t>
      </w:r>
      <w:proofErr w:type="spellEnd"/>
      <w:r w:rsidRPr="002C799F">
        <w:t xml:space="preserve">, </w:t>
      </w:r>
      <w:proofErr w:type="spellStart"/>
      <w:r w:rsidRPr="002C799F">
        <w:t>вул</w:t>
      </w:r>
      <w:proofErr w:type="spellEnd"/>
      <w:r w:rsidRPr="002C799F">
        <w:t xml:space="preserve">. </w:t>
      </w:r>
      <w:proofErr w:type="spellStart"/>
      <w:r w:rsidRPr="002C799F">
        <w:t>Індустріальна</w:t>
      </w:r>
      <w:proofErr w:type="spellEnd"/>
      <w:r w:rsidRPr="002C799F">
        <w:t xml:space="preserve">, 34, код ЄДРПОУ – 00131564, проект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відведення</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в </w:t>
      </w:r>
      <w:proofErr w:type="spellStart"/>
      <w:r w:rsidRPr="002C799F">
        <w:t>оренду</w:t>
      </w:r>
      <w:proofErr w:type="spellEnd"/>
      <w:r w:rsidRPr="002C799F">
        <w:t xml:space="preserve"> для </w:t>
      </w:r>
      <w:proofErr w:type="spellStart"/>
      <w:r w:rsidRPr="002C799F">
        <w:rPr>
          <w:color w:val="000000"/>
        </w:rPr>
        <w:t>розміщення</w:t>
      </w:r>
      <w:proofErr w:type="spellEnd"/>
      <w:r w:rsidRPr="002C799F">
        <w:rPr>
          <w:color w:val="000000"/>
        </w:rPr>
        <w:t xml:space="preserve">, </w:t>
      </w:r>
      <w:proofErr w:type="spellStart"/>
      <w:r w:rsidRPr="002C799F">
        <w:rPr>
          <w:color w:val="000000"/>
        </w:rPr>
        <w:t>будівництва</w:t>
      </w:r>
      <w:proofErr w:type="spellEnd"/>
      <w:r w:rsidRPr="002C799F">
        <w:rPr>
          <w:color w:val="000000"/>
        </w:rPr>
        <w:t xml:space="preserve">, </w:t>
      </w:r>
      <w:proofErr w:type="spellStart"/>
      <w:r w:rsidRPr="002C799F">
        <w:rPr>
          <w:color w:val="000000"/>
        </w:rPr>
        <w:t>експлуатації</w:t>
      </w:r>
      <w:proofErr w:type="spellEnd"/>
      <w:r w:rsidRPr="002C799F">
        <w:rPr>
          <w:color w:val="000000"/>
        </w:rPr>
        <w:t xml:space="preserve"> та </w:t>
      </w:r>
      <w:proofErr w:type="spellStart"/>
      <w:r w:rsidRPr="002C799F">
        <w:rPr>
          <w:color w:val="000000"/>
        </w:rPr>
        <w:t>обслуговування</w:t>
      </w:r>
      <w:proofErr w:type="spellEnd"/>
      <w:r w:rsidRPr="002C799F">
        <w:rPr>
          <w:color w:val="000000"/>
        </w:rPr>
        <w:t xml:space="preserve"> </w:t>
      </w:r>
      <w:proofErr w:type="spellStart"/>
      <w:r w:rsidRPr="002C799F">
        <w:rPr>
          <w:color w:val="000000"/>
        </w:rPr>
        <w:t>будівель</w:t>
      </w:r>
      <w:proofErr w:type="spellEnd"/>
      <w:r w:rsidRPr="002C799F">
        <w:rPr>
          <w:color w:val="000000"/>
        </w:rPr>
        <w:t xml:space="preserve"> і </w:t>
      </w:r>
      <w:proofErr w:type="spellStart"/>
      <w:r w:rsidRPr="002C799F">
        <w:rPr>
          <w:color w:val="000000"/>
        </w:rPr>
        <w:t>споруд</w:t>
      </w:r>
      <w:proofErr w:type="spellEnd"/>
      <w:r w:rsidRPr="002C799F">
        <w:rPr>
          <w:color w:val="000000"/>
        </w:rPr>
        <w:t xml:space="preserve"> </w:t>
      </w:r>
      <w:proofErr w:type="spellStart"/>
      <w:r w:rsidRPr="002C799F">
        <w:rPr>
          <w:color w:val="000000"/>
        </w:rPr>
        <w:t>об’єктів</w:t>
      </w:r>
      <w:proofErr w:type="spellEnd"/>
      <w:r w:rsidRPr="002C799F">
        <w:rPr>
          <w:color w:val="000000"/>
        </w:rPr>
        <w:t xml:space="preserve"> </w:t>
      </w:r>
      <w:proofErr w:type="spellStart"/>
      <w:r w:rsidRPr="002C799F">
        <w:rPr>
          <w:color w:val="000000"/>
        </w:rPr>
        <w:t>передачі</w:t>
      </w:r>
      <w:proofErr w:type="spellEnd"/>
      <w:r w:rsidRPr="002C799F">
        <w:rPr>
          <w:color w:val="000000"/>
        </w:rPr>
        <w:t xml:space="preserve"> </w:t>
      </w:r>
      <w:proofErr w:type="spellStart"/>
      <w:r w:rsidRPr="002C799F">
        <w:rPr>
          <w:color w:val="000000"/>
        </w:rPr>
        <w:t>електричної</w:t>
      </w:r>
      <w:proofErr w:type="spellEnd"/>
      <w:r w:rsidRPr="002C799F">
        <w:rPr>
          <w:color w:val="000000"/>
        </w:rPr>
        <w:t xml:space="preserve"> та </w:t>
      </w:r>
      <w:proofErr w:type="spellStart"/>
      <w:r w:rsidRPr="002C799F">
        <w:rPr>
          <w:color w:val="000000"/>
        </w:rPr>
        <w:t>теплової</w:t>
      </w:r>
      <w:proofErr w:type="spellEnd"/>
      <w:r w:rsidRPr="002C799F">
        <w:rPr>
          <w:color w:val="000000"/>
        </w:rPr>
        <w:t xml:space="preserve"> </w:t>
      </w:r>
      <w:proofErr w:type="spellStart"/>
      <w:r w:rsidRPr="002C799F">
        <w:rPr>
          <w:color w:val="000000"/>
        </w:rPr>
        <w:t>енергії</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трансформаторної</w:t>
      </w:r>
      <w:proofErr w:type="spellEnd"/>
      <w:r w:rsidRPr="002C799F">
        <w:t xml:space="preserve"> </w:t>
      </w:r>
      <w:proofErr w:type="spellStart"/>
      <w:r w:rsidRPr="002C799F">
        <w:t>підстанції</w:t>
      </w:r>
      <w:proofErr w:type="spellEnd"/>
      <w:r w:rsidRPr="002C799F">
        <w:t xml:space="preserve"> 10/0,4 </w:t>
      </w:r>
      <w:proofErr w:type="spellStart"/>
      <w:r w:rsidRPr="002C799F">
        <w:t>кВ</w:t>
      </w:r>
      <w:proofErr w:type="spellEnd"/>
      <w:r w:rsidRPr="002C799F">
        <w:t xml:space="preserve">) </w:t>
      </w:r>
      <w:proofErr w:type="spellStart"/>
      <w:r w:rsidRPr="002C799F">
        <w:t>площею</w:t>
      </w:r>
      <w:proofErr w:type="spellEnd"/>
      <w:r w:rsidRPr="002C799F">
        <w:t xml:space="preserve"> </w:t>
      </w:r>
      <w:r w:rsidRPr="002C799F">
        <w:rPr>
          <w:color w:val="000000"/>
        </w:rPr>
        <w:t>0,0006 га</w:t>
      </w:r>
      <w:r w:rsidRPr="002C799F">
        <w:t xml:space="preserve">, з </w:t>
      </w:r>
      <w:proofErr w:type="spellStart"/>
      <w:r w:rsidRPr="002C799F">
        <w:t>кадастровим</w:t>
      </w:r>
      <w:proofErr w:type="spellEnd"/>
      <w:r w:rsidRPr="002C799F">
        <w:t xml:space="preserve"> номером 2623686001:03:001:0100, в с. </w:t>
      </w:r>
      <w:proofErr w:type="spellStart"/>
      <w:r w:rsidRPr="002C799F">
        <w:t>Снідавка</w:t>
      </w:r>
      <w:proofErr w:type="spellEnd"/>
      <w:r w:rsidRPr="002C799F">
        <w:t xml:space="preserve">, </w:t>
      </w:r>
      <w:proofErr w:type="spellStart"/>
      <w:r w:rsidRPr="002C799F">
        <w:t>вул</w:t>
      </w:r>
      <w:proofErr w:type="spellEnd"/>
      <w:r w:rsidRPr="002C799F">
        <w:t xml:space="preserve">. </w:t>
      </w:r>
      <w:proofErr w:type="spellStart"/>
      <w:r w:rsidRPr="002C799F">
        <w:t>Межиріки</w:t>
      </w:r>
      <w:proofErr w:type="spellEnd"/>
      <w:r w:rsidRPr="002C799F">
        <w:t xml:space="preserve">. </w:t>
      </w:r>
    </w:p>
    <w:p w14:paraId="1DB8DDF1" w14:textId="77777777" w:rsidR="00D76077" w:rsidRPr="002C799F" w:rsidRDefault="00D76077" w:rsidP="00D76077">
      <w:pPr>
        <w:ind w:firstLine="708"/>
        <w:jc w:val="both"/>
      </w:pPr>
      <w:r w:rsidRPr="002C799F">
        <w:rPr>
          <w:b/>
        </w:rPr>
        <w:t>2.2.</w:t>
      </w:r>
      <w:r w:rsidRPr="002C799F">
        <w:t xml:space="preserve"> </w:t>
      </w:r>
      <w:proofErr w:type="spellStart"/>
      <w:r w:rsidRPr="002C799F">
        <w:t>Надати</w:t>
      </w:r>
      <w:proofErr w:type="spellEnd"/>
      <w:r w:rsidRPr="002C799F">
        <w:t xml:space="preserve"> </w:t>
      </w:r>
      <w:r w:rsidRPr="002C799F">
        <w:rPr>
          <w:color w:val="000000"/>
        </w:rPr>
        <w:t>АТ «</w:t>
      </w:r>
      <w:proofErr w:type="spellStart"/>
      <w:r w:rsidRPr="002C799F">
        <w:rPr>
          <w:color w:val="000000"/>
        </w:rPr>
        <w:t>Прикарпаттяобленерго</w:t>
      </w:r>
      <w:proofErr w:type="spellEnd"/>
      <w:r w:rsidRPr="002C799F">
        <w:rPr>
          <w:color w:val="000000"/>
        </w:rPr>
        <w:t xml:space="preserve">», в </w:t>
      </w:r>
      <w:proofErr w:type="spellStart"/>
      <w:r w:rsidRPr="002C799F">
        <w:rPr>
          <w:color w:val="000000"/>
        </w:rPr>
        <w:t>особі</w:t>
      </w:r>
      <w:proofErr w:type="spellEnd"/>
      <w:r w:rsidRPr="002C799F">
        <w:rPr>
          <w:color w:val="000000"/>
        </w:rPr>
        <w:t xml:space="preserve"> директора з </w:t>
      </w:r>
      <w:proofErr w:type="spellStart"/>
      <w:r w:rsidRPr="002C799F">
        <w:rPr>
          <w:color w:val="000000"/>
        </w:rPr>
        <w:t>управління</w:t>
      </w:r>
      <w:proofErr w:type="spellEnd"/>
      <w:r w:rsidRPr="002C799F">
        <w:rPr>
          <w:color w:val="000000"/>
        </w:rPr>
        <w:t xml:space="preserve"> активами Олега </w:t>
      </w:r>
      <w:proofErr w:type="spellStart"/>
      <w:r w:rsidRPr="002C799F">
        <w:rPr>
          <w:color w:val="000000"/>
        </w:rPr>
        <w:t>Сеника</w:t>
      </w:r>
      <w:proofErr w:type="spellEnd"/>
      <w:r w:rsidRPr="002C799F">
        <w:t xml:space="preserve">, в </w:t>
      </w:r>
      <w:proofErr w:type="spellStart"/>
      <w:r w:rsidRPr="002C799F">
        <w:t>оренду</w:t>
      </w:r>
      <w:proofErr w:type="spellEnd"/>
      <w:r w:rsidRPr="002C799F">
        <w:t xml:space="preserve"> </w:t>
      </w:r>
      <w:proofErr w:type="spellStart"/>
      <w:r w:rsidRPr="002C799F">
        <w:t>терміном</w:t>
      </w:r>
      <w:proofErr w:type="spellEnd"/>
      <w:r w:rsidRPr="002C799F">
        <w:t xml:space="preserve"> на 20 (</w:t>
      </w:r>
      <w:proofErr w:type="spellStart"/>
      <w:r w:rsidRPr="002C799F">
        <w:t>двадцять</w:t>
      </w:r>
      <w:proofErr w:type="spellEnd"/>
      <w:r w:rsidRPr="002C799F">
        <w:t xml:space="preserve">) </w:t>
      </w:r>
      <w:proofErr w:type="spellStart"/>
      <w:r w:rsidRPr="002C799F">
        <w:t>років</w:t>
      </w:r>
      <w:proofErr w:type="spellEnd"/>
      <w:r w:rsidRPr="002C799F">
        <w:t xml:space="preserve"> </w:t>
      </w:r>
      <w:proofErr w:type="spellStart"/>
      <w:r w:rsidRPr="002C799F">
        <w:t>земельну</w:t>
      </w:r>
      <w:proofErr w:type="spellEnd"/>
      <w:r w:rsidRPr="002C799F">
        <w:t xml:space="preserve"> </w:t>
      </w:r>
      <w:proofErr w:type="spellStart"/>
      <w:r w:rsidRPr="002C799F">
        <w:t>ділянку</w:t>
      </w:r>
      <w:proofErr w:type="spellEnd"/>
      <w:r w:rsidRPr="002C799F">
        <w:t xml:space="preserve"> з </w:t>
      </w:r>
      <w:proofErr w:type="spellStart"/>
      <w:r w:rsidRPr="002C799F">
        <w:t>кадастровим</w:t>
      </w:r>
      <w:proofErr w:type="spellEnd"/>
      <w:r w:rsidRPr="002C799F">
        <w:t xml:space="preserve"> номером 2623686001:03:001:0100 для </w:t>
      </w:r>
      <w:proofErr w:type="spellStart"/>
      <w:r w:rsidRPr="002C799F">
        <w:rPr>
          <w:color w:val="000000"/>
        </w:rPr>
        <w:t>розміщення</w:t>
      </w:r>
      <w:proofErr w:type="spellEnd"/>
      <w:r w:rsidRPr="002C799F">
        <w:rPr>
          <w:color w:val="000000"/>
        </w:rPr>
        <w:t xml:space="preserve">, </w:t>
      </w:r>
      <w:proofErr w:type="spellStart"/>
      <w:r w:rsidRPr="002C799F">
        <w:rPr>
          <w:color w:val="000000"/>
        </w:rPr>
        <w:t>будівництва</w:t>
      </w:r>
      <w:proofErr w:type="spellEnd"/>
      <w:r w:rsidRPr="002C799F">
        <w:rPr>
          <w:color w:val="000000"/>
        </w:rPr>
        <w:t xml:space="preserve">, </w:t>
      </w:r>
      <w:proofErr w:type="spellStart"/>
      <w:r w:rsidRPr="002C799F">
        <w:rPr>
          <w:color w:val="000000"/>
        </w:rPr>
        <w:t>експлуатації</w:t>
      </w:r>
      <w:proofErr w:type="spellEnd"/>
      <w:r w:rsidRPr="002C799F">
        <w:rPr>
          <w:color w:val="000000"/>
        </w:rPr>
        <w:t xml:space="preserve"> та </w:t>
      </w:r>
      <w:proofErr w:type="spellStart"/>
      <w:r w:rsidRPr="002C799F">
        <w:rPr>
          <w:color w:val="000000"/>
        </w:rPr>
        <w:t>обслуговування</w:t>
      </w:r>
      <w:proofErr w:type="spellEnd"/>
      <w:r w:rsidRPr="002C799F">
        <w:rPr>
          <w:color w:val="000000"/>
        </w:rPr>
        <w:t xml:space="preserve"> </w:t>
      </w:r>
      <w:proofErr w:type="spellStart"/>
      <w:r w:rsidRPr="002C799F">
        <w:rPr>
          <w:color w:val="000000"/>
        </w:rPr>
        <w:t>будівель</w:t>
      </w:r>
      <w:proofErr w:type="spellEnd"/>
      <w:r w:rsidRPr="002C799F">
        <w:rPr>
          <w:color w:val="000000"/>
        </w:rPr>
        <w:t xml:space="preserve"> і </w:t>
      </w:r>
      <w:proofErr w:type="spellStart"/>
      <w:r w:rsidRPr="002C799F">
        <w:rPr>
          <w:color w:val="000000"/>
        </w:rPr>
        <w:t>споруд</w:t>
      </w:r>
      <w:proofErr w:type="spellEnd"/>
      <w:r w:rsidRPr="002C799F">
        <w:rPr>
          <w:color w:val="000000"/>
        </w:rPr>
        <w:t xml:space="preserve"> </w:t>
      </w:r>
      <w:proofErr w:type="spellStart"/>
      <w:r w:rsidRPr="002C799F">
        <w:rPr>
          <w:color w:val="000000"/>
        </w:rPr>
        <w:t>об’єктів</w:t>
      </w:r>
      <w:proofErr w:type="spellEnd"/>
      <w:r w:rsidRPr="002C799F">
        <w:rPr>
          <w:color w:val="000000"/>
        </w:rPr>
        <w:t xml:space="preserve"> </w:t>
      </w:r>
      <w:proofErr w:type="spellStart"/>
      <w:r w:rsidRPr="002C799F">
        <w:rPr>
          <w:color w:val="000000"/>
        </w:rPr>
        <w:t>передачі</w:t>
      </w:r>
      <w:proofErr w:type="spellEnd"/>
      <w:r w:rsidRPr="002C799F">
        <w:rPr>
          <w:color w:val="000000"/>
        </w:rPr>
        <w:t xml:space="preserve"> </w:t>
      </w:r>
      <w:proofErr w:type="spellStart"/>
      <w:r w:rsidRPr="002C799F">
        <w:rPr>
          <w:color w:val="000000"/>
        </w:rPr>
        <w:t>електричної</w:t>
      </w:r>
      <w:proofErr w:type="spellEnd"/>
      <w:r w:rsidRPr="002C799F">
        <w:rPr>
          <w:color w:val="000000"/>
        </w:rPr>
        <w:t xml:space="preserve"> та </w:t>
      </w:r>
      <w:proofErr w:type="spellStart"/>
      <w:r w:rsidRPr="002C799F">
        <w:rPr>
          <w:color w:val="000000"/>
        </w:rPr>
        <w:t>теплової</w:t>
      </w:r>
      <w:proofErr w:type="spellEnd"/>
      <w:r w:rsidRPr="002C799F">
        <w:rPr>
          <w:color w:val="000000"/>
        </w:rPr>
        <w:t xml:space="preserve"> </w:t>
      </w:r>
      <w:proofErr w:type="spellStart"/>
      <w:r w:rsidRPr="002C799F">
        <w:rPr>
          <w:color w:val="000000"/>
        </w:rPr>
        <w:t>енергії</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трансформаторної</w:t>
      </w:r>
      <w:proofErr w:type="spellEnd"/>
      <w:r w:rsidRPr="002C799F">
        <w:t xml:space="preserve"> </w:t>
      </w:r>
      <w:proofErr w:type="spellStart"/>
      <w:r w:rsidRPr="002C799F">
        <w:t>підстанції</w:t>
      </w:r>
      <w:proofErr w:type="spellEnd"/>
      <w:r w:rsidRPr="002C799F">
        <w:t xml:space="preserve"> 10/0,4 </w:t>
      </w:r>
      <w:proofErr w:type="spellStart"/>
      <w:r w:rsidRPr="002C799F">
        <w:t>кВ</w:t>
      </w:r>
      <w:proofErr w:type="spellEnd"/>
      <w:r w:rsidRPr="002C799F">
        <w:t xml:space="preserve">) </w:t>
      </w:r>
      <w:proofErr w:type="spellStart"/>
      <w:r w:rsidRPr="002C799F">
        <w:t>площею</w:t>
      </w:r>
      <w:proofErr w:type="spellEnd"/>
      <w:r w:rsidRPr="002C799F">
        <w:t xml:space="preserve"> </w:t>
      </w:r>
      <w:r w:rsidRPr="002C799F">
        <w:rPr>
          <w:color w:val="000000"/>
        </w:rPr>
        <w:t>0,0006 га</w:t>
      </w:r>
      <w:r w:rsidRPr="002C799F">
        <w:t xml:space="preserve">, в     с. </w:t>
      </w:r>
      <w:proofErr w:type="spellStart"/>
      <w:r w:rsidRPr="002C799F">
        <w:t>Снідавка</w:t>
      </w:r>
      <w:proofErr w:type="spellEnd"/>
      <w:r w:rsidRPr="002C799F">
        <w:t xml:space="preserve">, </w:t>
      </w:r>
      <w:proofErr w:type="spellStart"/>
      <w:r w:rsidRPr="002C799F">
        <w:t>вул</w:t>
      </w:r>
      <w:proofErr w:type="spellEnd"/>
      <w:r w:rsidRPr="002C799F">
        <w:t xml:space="preserve">. </w:t>
      </w:r>
      <w:proofErr w:type="spellStart"/>
      <w:r w:rsidRPr="002C799F">
        <w:t>Межиріки</w:t>
      </w:r>
      <w:proofErr w:type="spellEnd"/>
      <w:r w:rsidRPr="002C799F">
        <w:t>.</w:t>
      </w:r>
    </w:p>
    <w:p w14:paraId="58273779" w14:textId="77777777" w:rsidR="00D76077" w:rsidRPr="002C799F" w:rsidRDefault="00D76077" w:rsidP="00D76077">
      <w:pPr>
        <w:ind w:firstLine="708"/>
        <w:jc w:val="both"/>
        <w:rPr>
          <w:b/>
        </w:rPr>
      </w:pPr>
      <w:r w:rsidRPr="002C799F">
        <w:rPr>
          <w:b/>
        </w:rPr>
        <w:t>2.3.</w:t>
      </w:r>
      <w:r w:rsidRPr="002C799F">
        <w:t xml:space="preserve"> </w:t>
      </w:r>
      <w:proofErr w:type="spellStart"/>
      <w:r w:rsidRPr="002C799F">
        <w:t>Встановити</w:t>
      </w:r>
      <w:proofErr w:type="spellEnd"/>
      <w:r w:rsidRPr="002C799F">
        <w:t xml:space="preserve"> </w:t>
      </w:r>
      <w:proofErr w:type="spellStart"/>
      <w:r w:rsidRPr="002C799F">
        <w:t>орендну</w:t>
      </w:r>
      <w:proofErr w:type="spellEnd"/>
      <w:r w:rsidRPr="002C799F">
        <w:t xml:space="preserve"> плату у </w:t>
      </w:r>
      <w:proofErr w:type="spellStart"/>
      <w:r w:rsidRPr="002C799F">
        <w:t>розмірі</w:t>
      </w:r>
      <w:proofErr w:type="spellEnd"/>
      <w:r w:rsidRPr="002C799F">
        <w:t xml:space="preserve"> 12 (</w:t>
      </w:r>
      <w:proofErr w:type="spellStart"/>
      <w:r w:rsidRPr="002C799F">
        <w:t>дванадцять</w:t>
      </w:r>
      <w:proofErr w:type="spellEnd"/>
      <w:r w:rsidRPr="002C799F">
        <w:t xml:space="preserve">) </w:t>
      </w:r>
      <w:proofErr w:type="spellStart"/>
      <w:r w:rsidRPr="002C799F">
        <w:t>відсотків</w:t>
      </w:r>
      <w:proofErr w:type="spellEnd"/>
      <w:r w:rsidRPr="002C799F">
        <w:t xml:space="preserve"> </w:t>
      </w:r>
      <w:proofErr w:type="spellStart"/>
      <w:r w:rsidRPr="002C799F">
        <w:t>від</w:t>
      </w:r>
      <w:proofErr w:type="spellEnd"/>
      <w:r w:rsidRPr="002C799F">
        <w:t xml:space="preserve"> нормативно-</w:t>
      </w:r>
      <w:proofErr w:type="spellStart"/>
      <w:r w:rsidRPr="002C799F">
        <w:t>грошової</w:t>
      </w:r>
      <w:proofErr w:type="spellEnd"/>
      <w:r w:rsidRPr="002C799F">
        <w:t xml:space="preserve"> </w:t>
      </w:r>
      <w:proofErr w:type="spellStart"/>
      <w:r w:rsidRPr="002C799F">
        <w:t>оцінки</w:t>
      </w:r>
      <w:proofErr w:type="spellEnd"/>
      <w:r w:rsidRPr="002C799F">
        <w:t>.</w:t>
      </w:r>
    </w:p>
    <w:p w14:paraId="7387FD63" w14:textId="77777777" w:rsidR="00D76077" w:rsidRPr="002C799F" w:rsidRDefault="00D76077" w:rsidP="00D76077">
      <w:pPr>
        <w:ind w:firstLine="708"/>
        <w:jc w:val="both"/>
      </w:pPr>
      <w:r w:rsidRPr="002C799F">
        <w:rPr>
          <w:b/>
        </w:rPr>
        <w:lastRenderedPageBreak/>
        <w:t>2.4.</w:t>
      </w:r>
      <w:r w:rsidRPr="002C799F">
        <w:t xml:space="preserve"> </w:t>
      </w:r>
      <w:proofErr w:type="spellStart"/>
      <w:r w:rsidRPr="002C799F">
        <w:t>Зобов’язати</w:t>
      </w:r>
      <w:proofErr w:type="spellEnd"/>
      <w:r w:rsidRPr="002C799F">
        <w:t xml:space="preserve"> </w:t>
      </w:r>
      <w:r w:rsidRPr="002C799F">
        <w:rPr>
          <w:color w:val="000000"/>
        </w:rPr>
        <w:t>АТ «</w:t>
      </w:r>
      <w:proofErr w:type="spellStart"/>
      <w:r w:rsidRPr="002C799F">
        <w:rPr>
          <w:color w:val="000000"/>
        </w:rPr>
        <w:t>Прикарпаттяобленерго</w:t>
      </w:r>
      <w:proofErr w:type="spellEnd"/>
      <w:r w:rsidRPr="002C799F">
        <w:rPr>
          <w:color w:val="000000"/>
        </w:rPr>
        <w:t xml:space="preserve">», в </w:t>
      </w:r>
      <w:proofErr w:type="spellStart"/>
      <w:r w:rsidRPr="002C799F">
        <w:rPr>
          <w:color w:val="000000"/>
        </w:rPr>
        <w:t>особі</w:t>
      </w:r>
      <w:proofErr w:type="spellEnd"/>
      <w:r w:rsidRPr="002C799F">
        <w:rPr>
          <w:color w:val="000000"/>
        </w:rPr>
        <w:t xml:space="preserve"> директора з </w:t>
      </w:r>
      <w:proofErr w:type="spellStart"/>
      <w:r w:rsidRPr="002C799F">
        <w:rPr>
          <w:color w:val="000000"/>
        </w:rPr>
        <w:t>управління</w:t>
      </w:r>
      <w:proofErr w:type="spellEnd"/>
      <w:r w:rsidRPr="002C799F">
        <w:rPr>
          <w:color w:val="000000"/>
        </w:rPr>
        <w:t xml:space="preserve"> активами Олега </w:t>
      </w:r>
      <w:proofErr w:type="spellStart"/>
      <w:r w:rsidRPr="002C799F">
        <w:rPr>
          <w:color w:val="000000"/>
        </w:rPr>
        <w:t>Сеника</w:t>
      </w:r>
      <w:proofErr w:type="spellEnd"/>
      <w:r w:rsidRPr="002C799F">
        <w:t xml:space="preserve">, </w:t>
      </w:r>
      <w:proofErr w:type="spellStart"/>
      <w:r w:rsidRPr="002C799F">
        <w:t>укласти</w:t>
      </w:r>
      <w:proofErr w:type="spellEnd"/>
      <w:r w:rsidRPr="002C799F">
        <w:t xml:space="preserve"> з </w:t>
      </w:r>
      <w:proofErr w:type="spellStart"/>
      <w:r w:rsidRPr="002C799F">
        <w:t>міською</w:t>
      </w:r>
      <w:proofErr w:type="spellEnd"/>
      <w:r w:rsidRPr="002C799F">
        <w:t xml:space="preserve"> радою </w:t>
      </w:r>
      <w:proofErr w:type="spellStart"/>
      <w:r w:rsidRPr="002C799F">
        <w:t>договір</w:t>
      </w:r>
      <w:proofErr w:type="spellEnd"/>
      <w:r w:rsidRPr="002C799F">
        <w:t xml:space="preserve"> </w:t>
      </w:r>
      <w:proofErr w:type="spellStart"/>
      <w:r w:rsidRPr="002C799F">
        <w:t>оренди</w:t>
      </w:r>
      <w:proofErr w:type="spellEnd"/>
      <w:r w:rsidRPr="002C799F">
        <w:t xml:space="preserve"> </w:t>
      </w:r>
      <w:proofErr w:type="spellStart"/>
      <w:r w:rsidRPr="002C799F">
        <w:t>землі</w:t>
      </w:r>
      <w:proofErr w:type="spellEnd"/>
      <w:r w:rsidRPr="002C799F">
        <w:t xml:space="preserve"> та провести </w:t>
      </w:r>
      <w:proofErr w:type="spellStart"/>
      <w:r w:rsidRPr="002C799F">
        <w:t>його</w:t>
      </w:r>
      <w:proofErr w:type="spellEnd"/>
      <w:r w:rsidRPr="002C799F">
        <w:t xml:space="preserve"> </w:t>
      </w:r>
      <w:proofErr w:type="spellStart"/>
      <w:r w:rsidRPr="002C799F">
        <w:t>державну</w:t>
      </w:r>
      <w:proofErr w:type="spellEnd"/>
      <w:r w:rsidRPr="002C799F">
        <w:t xml:space="preserve"> </w:t>
      </w:r>
      <w:proofErr w:type="spellStart"/>
      <w:r w:rsidRPr="002C799F">
        <w:t>реєстрацію</w:t>
      </w:r>
      <w:proofErr w:type="spellEnd"/>
      <w:r w:rsidRPr="002C799F">
        <w:t>.</w:t>
      </w:r>
    </w:p>
    <w:p w14:paraId="4310B667" w14:textId="77777777" w:rsidR="00D76077" w:rsidRPr="002C799F" w:rsidRDefault="00D76077" w:rsidP="00D76077">
      <w:pPr>
        <w:ind w:firstLine="708"/>
        <w:jc w:val="both"/>
      </w:pPr>
      <w:r w:rsidRPr="002C799F">
        <w:rPr>
          <w:b/>
        </w:rPr>
        <w:t>3.1.</w:t>
      </w:r>
      <w:r w:rsidRPr="002C799F">
        <w:t xml:space="preserve"> </w:t>
      </w:r>
      <w:proofErr w:type="spellStart"/>
      <w:r w:rsidRPr="002C799F">
        <w:t>Затвердити</w:t>
      </w:r>
      <w:proofErr w:type="spellEnd"/>
      <w:r w:rsidRPr="002C799F">
        <w:t xml:space="preserve"> </w:t>
      </w:r>
      <w:proofErr w:type="spellStart"/>
      <w:r w:rsidRPr="002C799F">
        <w:t>жительці</w:t>
      </w:r>
      <w:proofErr w:type="spellEnd"/>
      <w:r w:rsidRPr="002C799F">
        <w:t xml:space="preserve"> ________, гр. </w:t>
      </w:r>
      <w:proofErr w:type="spellStart"/>
      <w:r w:rsidRPr="002C799F">
        <w:t>Копчук</w:t>
      </w:r>
      <w:proofErr w:type="spellEnd"/>
      <w:r w:rsidRPr="002C799F">
        <w:t xml:space="preserve"> </w:t>
      </w:r>
      <w:proofErr w:type="spellStart"/>
      <w:r w:rsidRPr="002C799F">
        <w:t>Тетяні</w:t>
      </w:r>
      <w:proofErr w:type="spellEnd"/>
      <w:r w:rsidRPr="002C799F">
        <w:t xml:space="preserve"> </w:t>
      </w:r>
      <w:proofErr w:type="spellStart"/>
      <w:r w:rsidRPr="002C799F">
        <w:t>Омелянівні</w:t>
      </w:r>
      <w:proofErr w:type="spellEnd"/>
      <w:r w:rsidRPr="002C799F">
        <w:t xml:space="preserve">, проект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відведення</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в </w:t>
      </w:r>
      <w:proofErr w:type="spellStart"/>
      <w:r w:rsidRPr="002C799F">
        <w:t>оренду</w:t>
      </w:r>
      <w:proofErr w:type="spellEnd"/>
      <w:r w:rsidRPr="002C799F">
        <w:t xml:space="preserve"> для </w:t>
      </w:r>
      <w:proofErr w:type="spellStart"/>
      <w:r w:rsidRPr="002C799F">
        <w:t>будівництва</w:t>
      </w:r>
      <w:proofErr w:type="spellEnd"/>
      <w:r w:rsidRPr="002C799F">
        <w:t xml:space="preserve"> </w:t>
      </w:r>
      <w:proofErr w:type="spellStart"/>
      <w:r w:rsidRPr="002C799F">
        <w:t>індивідуальних</w:t>
      </w:r>
      <w:proofErr w:type="spellEnd"/>
      <w:r w:rsidRPr="002C799F">
        <w:t xml:space="preserve"> </w:t>
      </w:r>
      <w:proofErr w:type="spellStart"/>
      <w:r w:rsidRPr="002C799F">
        <w:t>гаражів</w:t>
      </w:r>
      <w:proofErr w:type="spellEnd"/>
      <w:r w:rsidRPr="002C799F">
        <w:t xml:space="preserve"> </w:t>
      </w:r>
      <w:proofErr w:type="spellStart"/>
      <w:r w:rsidRPr="002C799F">
        <w:t>площею</w:t>
      </w:r>
      <w:proofErr w:type="spellEnd"/>
      <w:r w:rsidRPr="002C799F">
        <w:t xml:space="preserve"> 0,0100 </w:t>
      </w:r>
      <w:r w:rsidRPr="002C799F">
        <w:rPr>
          <w:color w:val="000000"/>
        </w:rPr>
        <w:t>га</w:t>
      </w:r>
      <w:r w:rsidRPr="002C799F">
        <w:t xml:space="preserve">, з </w:t>
      </w:r>
      <w:proofErr w:type="spellStart"/>
      <w:r w:rsidRPr="002C799F">
        <w:t>кадастровим</w:t>
      </w:r>
      <w:proofErr w:type="spellEnd"/>
      <w:r w:rsidRPr="002C799F">
        <w:t xml:space="preserve"> номером 2623689101:02:002:0397, яка </w:t>
      </w:r>
      <w:proofErr w:type="spellStart"/>
      <w:r w:rsidRPr="002C799F">
        <w:t>розташована</w:t>
      </w:r>
      <w:proofErr w:type="spellEnd"/>
      <w:r w:rsidRPr="002C799F">
        <w:t xml:space="preserve"> в с. </w:t>
      </w:r>
      <w:proofErr w:type="spellStart"/>
      <w:r w:rsidRPr="002C799F">
        <w:t>Яворів</w:t>
      </w:r>
      <w:proofErr w:type="spellEnd"/>
      <w:r w:rsidRPr="002C799F">
        <w:t xml:space="preserve">, </w:t>
      </w:r>
      <w:proofErr w:type="spellStart"/>
      <w:r w:rsidRPr="002C799F">
        <w:t>вул</w:t>
      </w:r>
      <w:proofErr w:type="spellEnd"/>
      <w:r w:rsidRPr="002C799F">
        <w:t xml:space="preserve">. </w:t>
      </w:r>
      <w:proofErr w:type="spellStart"/>
      <w:r w:rsidRPr="002C799F">
        <w:t>Петруші</w:t>
      </w:r>
      <w:proofErr w:type="spellEnd"/>
      <w:r w:rsidRPr="002C799F">
        <w:t xml:space="preserve">, 30а/40. </w:t>
      </w:r>
    </w:p>
    <w:p w14:paraId="73325592" w14:textId="77777777" w:rsidR="00D76077" w:rsidRPr="002C799F" w:rsidRDefault="00D76077" w:rsidP="00D76077">
      <w:pPr>
        <w:ind w:firstLine="708"/>
        <w:jc w:val="both"/>
      </w:pPr>
      <w:r w:rsidRPr="002C799F">
        <w:rPr>
          <w:b/>
        </w:rPr>
        <w:t>3.2.</w:t>
      </w:r>
      <w:r w:rsidRPr="002C799F">
        <w:t xml:space="preserve"> </w:t>
      </w:r>
      <w:proofErr w:type="spellStart"/>
      <w:r w:rsidRPr="002C799F">
        <w:t>Надати</w:t>
      </w:r>
      <w:proofErr w:type="spellEnd"/>
      <w:r w:rsidRPr="002C799F">
        <w:t xml:space="preserve"> </w:t>
      </w:r>
      <w:proofErr w:type="spellStart"/>
      <w:r w:rsidRPr="002C799F">
        <w:t>Копчук</w:t>
      </w:r>
      <w:proofErr w:type="spellEnd"/>
      <w:r w:rsidRPr="002C799F">
        <w:t xml:space="preserve"> </w:t>
      </w:r>
      <w:proofErr w:type="spellStart"/>
      <w:r w:rsidRPr="002C799F">
        <w:t>Тетяні</w:t>
      </w:r>
      <w:proofErr w:type="spellEnd"/>
      <w:r w:rsidRPr="002C799F">
        <w:t xml:space="preserve"> </w:t>
      </w:r>
      <w:proofErr w:type="spellStart"/>
      <w:r w:rsidRPr="002C799F">
        <w:t>Омелянівні</w:t>
      </w:r>
      <w:proofErr w:type="spellEnd"/>
      <w:r w:rsidRPr="002C799F">
        <w:t xml:space="preserve"> в </w:t>
      </w:r>
      <w:proofErr w:type="spellStart"/>
      <w:r w:rsidRPr="002C799F">
        <w:t>оренду</w:t>
      </w:r>
      <w:proofErr w:type="spellEnd"/>
      <w:r w:rsidRPr="002C799F">
        <w:t xml:space="preserve"> </w:t>
      </w:r>
      <w:proofErr w:type="spellStart"/>
      <w:r w:rsidRPr="002C799F">
        <w:t>терміном</w:t>
      </w:r>
      <w:proofErr w:type="spellEnd"/>
      <w:r w:rsidRPr="002C799F">
        <w:t xml:space="preserve"> на 5 (</w:t>
      </w:r>
      <w:proofErr w:type="spellStart"/>
      <w:r w:rsidRPr="002C799F">
        <w:t>п’ять</w:t>
      </w:r>
      <w:proofErr w:type="spellEnd"/>
      <w:r w:rsidRPr="002C799F">
        <w:t xml:space="preserve">) </w:t>
      </w:r>
      <w:proofErr w:type="spellStart"/>
      <w:r w:rsidRPr="002C799F">
        <w:t>років</w:t>
      </w:r>
      <w:proofErr w:type="spellEnd"/>
      <w:r w:rsidRPr="002C799F">
        <w:t xml:space="preserve"> </w:t>
      </w:r>
      <w:proofErr w:type="spellStart"/>
      <w:r w:rsidRPr="002C799F">
        <w:t>земельну</w:t>
      </w:r>
      <w:proofErr w:type="spellEnd"/>
      <w:r w:rsidRPr="002C799F">
        <w:t xml:space="preserve"> </w:t>
      </w:r>
      <w:proofErr w:type="spellStart"/>
      <w:r w:rsidRPr="002C799F">
        <w:t>ділянку</w:t>
      </w:r>
      <w:proofErr w:type="spellEnd"/>
      <w:r w:rsidRPr="002C799F">
        <w:t xml:space="preserve"> з </w:t>
      </w:r>
      <w:proofErr w:type="spellStart"/>
      <w:r w:rsidRPr="002C799F">
        <w:t>кадастровим</w:t>
      </w:r>
      <w:proofErr w:type="spellEnd"/>
      <w:r w:rsidRPr="002C799F">
        <w:t xml:space="preserve"> номером 2623689101:02:002:0397 для </w:t>
      </w:r>
      <w:proofErr w:type="spellStart"/>
      <w:r w:rsidRPr="002C799F">
        <w:t>будівництва</w:t>
      </w:r>
      <w:proofErr w:type="spellEnd"/>
      <w:r w:rsidRPr="002C799F">
        <w:t xml:space="preserve"> </w:t>
      </w:r>
      <w:proofErr w:type="spellStart"/>
      <w:r w:rsidRPr="002C799F">
        <w:t>індивідуальних</w:t>
      </w:r>
      <w:proofErr w:type="spellEnd"/>
      <w:r w:rsidRPr="002C799F">
        <w:t xml:space="preserve"> </w:t>
      </w:r>
      <w:proofErr w:type="spellStart"/>
      <w:r w:rsidRPr="002C799F">
        <w:t>гаражів</w:t>
      </w:r>
      <w:proofErr w:type="spellEnd"/>
      <w:r w:rsidRPr="002C799F">
        <w:t xml:space="preserve"> </w:t>
      </w:r>
      <w:proofErr w:type="spellStart"/>
      <w:r w:rsidRPr="002C799F">
        <w:t>площею</w:t>
      </w:r>
      <w:proofErr w:type="spellEnd"/>
      <w:r w:rsidRPr="002C799F">
        <w:t xml:space="preserve"> 0,0100 </w:t>
      </w:r>
      <w:r w:rsidRPr="002C799F">
        <w:rPr>
          <w:color w:val="000000"/>
        </w:rPr>
        <w:t>га</w:t>
      </w:r>
      <w:r w:rsidRPr="002C799F">
        <w:t xml:space="preserve">, яка </w:t>
      </w:r>
      <w:proofErr w:type="spellStart"/>
      <w:r w:rsidRPr="002C799F">
        <w:t>розташована</w:t>
      </w:r>
      <w:proofErr w:type="spellEnd"/>
      <w:r w:rsidRPr="002C799F">
        <w:t xml:space="preserve"> </w:t>
      </w:r>
      <w:proofErr w:type="gramStart"/>
      <w:r w:rsidRPr="002C799F">
        <w:t>в  с.</w:t>
      </w:r>
      <w:proofErr w:type="gramEnd"/>
      <w:r w:rsidRPr="002C799F">
        <w:t xml:space="preserve"> </w:t>
      </w:r>
      <w:proofErr w:type="spellStart"/>
      <w:r w:rsidRPr="002C799F">
        <w:t>Яворів</w:t>
      </w:r>
      <w:proofErr w:type="spellEnd"/>
      <w:r w:rsidRPr="002C799F">
        <w:t xml:space="preserve">, </w:t>
      </w:r>
      <w:proofErr w:type="spellStart"/>
      <w:r w:rsidRPr="002C799F">
        <w:t>вул</w:t>
      </w:r>
      <w:proofErr w:type="spellEnd"/>
      <w:r w:rsidRPr="002C799F">
        <w:t xml:space="preserve">. </w:t>
      </w:r>
      <w:proofErr w:type="spellStart"/>
      <w:r w:rsidRPr="002C799F">
        <w:t>Петруші</w:t>
      </w:r>
      <w:proofErr w:type="spellEnd"/>
      <w:r w:rsidRPr="002C799F">
        <w:t>, 30а/40.</w:t>
      </w:r>
    </w:p>
    <w:p w14:paraId="6D09BF2B" w14:textId="77777777" w:rsidR="00D76077" w:rsidRPr="002C799F" w:rsidRDefault="00D76077" w:rsidP="00D76077">
      <w:pPr>
        <w:ind w:firstLine="708"/>
        <w:jc w:val="both"/>
        <w:rPr>
          <w:b/>
        </w:rPr>
      </w:pPr>
      <w:r w:rsidRPr="002C799F">
        <w:rPr>
          <w:b/>
        </w:rPr>
        <w:t>3.3.</w:t>
      </w:r>
      <w:r w:rsidRPr="002C799F">
        <w:t xml:space="preserve"> </w:t>
      </w:r>
      <w:proofErr w:type="spellStart"/>
      <w:r w:rsidRPr="002C799F">
        <w:t>Установити</w:t>
      </w:r>
      <w:proofErr w:type="spellEnd"/>
      <w:r w:rsidRPr="002C799F">
        <w:t xml:space="preserve"> </w:t>
      </w:r>
      <w:proofErr w:type="spellStart"/>
      <w:r w:rsidRPr="002C799F">
        <w:t>орендну</w:t>
      </w:r>
      <w:proofErr w:type="spellEnd"/>
      <w:r w:rsidRPr="002C799F">
        <w:t xml:space="preserve"> плату у </w:t>
      </w:r>
      <w:proofErr w:type="spellStart"/>
      <w:r w:rsidRPr="002C799F">
        <w:t>розмірі</w:t>
      </w:r>
      <w:proofErr w:type="spellEnd"/>
      <w:r w:rsidRPr="002C799F">
        <w:t xml:space="preserve"> 10 (десять) </w:t>
      </w:r>
      <w:proofErr w:type="spellStart"/>
      <w:r w:rsidRPr="002C799F">
        <w:t>відсотків</w:t>
      </w:r>
      <w:proofErr w:type="spellEnd"/>
      <w:r w:rsidRPr="002C799F">
        <w:t xml:space="preserve"> </w:t>
      </w:r>
      <w:proofErr w:type="spellStart"/>
      <w:r w:rsidRPr="002C799F">
        <w:t>від</w:t>
      </w:r>
      <w:proofErr w:type="spellEnd"/>
      <w:r w:rsidRPr="002C799F">
        <w:t xml:space="preserve"> нормативно-</w:t>
      </w:r>
      <w:proofErr w:type="spellStart"/>
      <w:r w:rsidRPr="002C799F">
        <w:t>грошової</w:t>
      </w:r>
      <w:proofErr w:type="spellEnd"/>
      <w:r w:rsidRPr="002C799F">
        <w:t xml:space="preserve"> </w:t>
      </w:r>
      <w:proofErr w:type="spellStart"/>
      <w:r w:rsidRPr="002C799F">
        <w:t>оцінки</w:t>
      </w:r>
      <w:proofErr w:type="spellEnd"/>
      <w:r w:rsidRPr="002C799F">
        <w:t>.</w:t>
      </w:r>
    </w:p>
    <w:p w14:paraId="29F7BBA6" w14:textId="77777777" w:rsidR="00D76077" w:rsidRPr="002C799F" w:rsidRDefault="00D76077" w:rsidP="00D76077">
      <w:pPr>
        <w:ind w:firstLine="708"/>
        <w:jc w:val="both"/>
      </w:pPr>
      <w:r w:rsidRPr="002C799F">
        <w:rPr>
          <w:b/>
        </w:rPr>
        <w:t>3.4.</w:t>
      </w:r>
      <w:r w:rsidRPr="002C799F">
        <w:t xml:space="preserve"> </w:t>
      </w:r>
      <w:proofErr w:type="spellStart"/>
      <w:r w:rsidRPr="002C799F">
        <w:t>Зобов’язати</w:t>
      </w:r>
      <w:proofErr w:type="spellEnd"/>
      <w:r w:rsidRPr="002C799F">
        <w:t xml:space="preserve"> </w:t>
      </w:r>
      <w:proofErr w:type="spellStart"/>
      <w:r w:rsidRPr="002C799F">
        <w:t>Копчук</w:t>
      </w:r>
      <w:proofErr w:type="spellEnd"/>
      <w:r w:rsidRPr="002C799F">
        <w:t xml:space="preserve"> </w:t>
      </w:r>
      <w:proofErr w:type="spellStart"/>
      <w:r w:rsidRPr="002C799F">
        <w:t>Тетяну</w:t>
      </w:r>
      <w:proofErr w:type="spellEnd"/>
      <w:r w:rsidRPr="002C799F">
        <w:t xml:space="preserve"> </w:t>
      </w:r>
      <w:proofErr w:type="spellStart"/>
      <w:r w:rsidRPr="002C799F">
        <w:t>Омелянівну</w:t>
      </w:r>
      <w:proofErr w:type="spellEnd"/>
      <w:r w:rsidRPr="002C799F">
        <w:t xml:space="preserve"> </w:t>
      </w:r>
      <w:proofErr w:type="spellStart"/>
      <w:r w:rsidRPr="002C799F">
        <w:t>укласти</w:t>
      </w:r>
      <w:proofErr w:type="spellEnd"/>
      <w:r w:rsidRPr="002C799F">
        <w:t xml:space="preserve"> з </w:t>
      </w:r>
      <w:proofErr w:type="spellStart"/>
      <w:r w:rsidRPr="002C799F">
        <w:t>міською</w:t>
      </w:r>
      <w:proofErr w:type="spellEnd"/>
      <w:r w:rsidRPr="002C799F">
        <w:t xml:space="preserve"> радою </w:t>
      </w:r>
      <w:proofErr w:type="spellStart"/>
      <w:r w:rsidRPr="002C799F">
        <w:t>договір</w:t>
      </w:r>
      <w:proofErr w:type="spellEnd"/>
      <w:r w:rsidRPr="002C799F">
        <w:t xml:space="preserve"> </w:t>
      </w:r>
      <w:proofErr w:type="spellStart"/>
      <w:r w:rsidRPr="002C799F">
        <w:t>оренди</w:t>
      </w:r>
      <w:proofErr w:type="spellEnd"/>
      <w:r w:rsidRPr="002C799F">
        <w:t xml:space="preserve"> </w:t>
      </w:r>
      <w:proofErr w:type="spellStart"/>
      <w:r w:rsidRPr="002C799F">
        <w:t>землі</w:t>
      </w:r>
      <w:proofErr w:type="spellEnd"/>
      <w:r w:rsidRPr="002C799F">
        <w:t xml:space="preserve"> та провести </w:t>
      </w:r>
      <w:proofErr w:type="spellStart"/>
      <w:r w:rsidRPr="002C799F">
        <w:t>його</w:t>
      </w:r>
      <w:proofErr w:type="spellEnd"/>
      <w:r w:rsidRPr="002C799F">
        <w:t xml:space="preserve"> </w:t>
      </w:r>
      <w:proofErr w:type="spellStart"/>
      <w:r w:rsidRPr="002C799F">
        <w:t>державну</w:t>
      </w:r>
      <w:proofErr w:type="spellEnd"/>
      <w:r w:rsidRPr="002C799F">
        <w:t xml:space="preserve"> </w:t>
      </w:r>
      <w:proofErr w:type="spellStart"/>
      <w:r w:rsidRPr="002C799F">
        <w:t>реєстрацію</w:t>
      </w:r>
      <w:proofErr w:type="spellEnd"/>
      <w:r w:rsidRPr="002C799F">
        <w:t>.</w:t>
      </w:r>
    </w:p>
    <w:p w14:paraId="1FE69FDB" w14:textId="77777777" w:rsidR="00D76077" w:rsidRPr="002C799F" w:rsidRDefault="00D76077" w:rsidP="00D76077">
      <w:pPr>
        <w:ind w:firstLine="708"/>
        <w:jc w:val="both"/>
      </w:pPr>
      <w:r w:rsidRPr="002C799F">
        <w:rPr>
          <w:b/>
        </w:rPr>
        <w:t xml:space="preserve">3.5. </w:t>
      </w:r>
      <w:r w:rsidRPr="002C799F">
        <w:t xml:space="preserve">У </w:t>
      </w:r>
      <w:proofErr w:type="spellStart"/>
      <w:r w:rsidRPr="002C799F">
        <w:t>випадку</w:t>
      </w:r>
      <w:proofErr w:type="spellEnd"/>
      <w:r w:rsidRPr="002C799F">
        <w:t xml:space="preserve"> </w:t>
      </w:r>
      <w:proofErr w:type="spellStart"/>
      <w:r w:rsidRPr="002C799F">
        <w:t>невиконання</w:t>
      </w:r>
      <w:proofErr w:type="spellEnd"/>
      <w:r w:rsidRPr="002C799F">
        <w:t xml:space="preserve"> пункту</w:t>
      </w:r>
      <w:r w:rsidRPr="002C799F">
        <w:rPr>
          <w:b/>
        </w:rPr>
        <w:t xml:space="preserve"> 3.4. </w:t>
      </w:r>
      <w:proofErr w:type="spellStart"/>
      <w:r w:rsidRPr="002C799F">
        <w:t>дане</w:t>
      </w:r>
      <w:proofErr w:type="spellEnd"/>
      <w:r w:rsidRPr="002C799F">
        <w:t xml:space="preserve"> </w:t>
      </w:r>
      <w:proofErr w:type="spellStart"/>
      <w:r w:rsidRPr="002C799F">
        <w:t>рішення</w:t>
      </w:r>
      <w:proofErr w:type="spellEnd"/>
      <w:r w:rsidRPr="002C799F">
        <w:t xml:space="preserve"> </w:t>
      </w:r>
      <w:proofErr w:type="spellStart"/>
      <w:r w:rsidRPr="002C799F">
        <w:t>втрачає</w:t>
      </w:r>
      <w:proofErr w:type="spellEnd"/>
      <w:r w:rsidRPr="002C799F">
        <w:t xml:space="preserve"> </w:t>
      </w:r>
      <w:proofErr w:type="spellStart"/>
      <w:r w:rsidRPr="002C799F">
        <w:t>чинність</w:t>
      </w:r>
      <w:proofErr w:type="spellEnd"/>
      <w:r w:rsidRPr="002C799F">
        <w:t>.</w:t>
      </w:r>
    </w:p>
    <w:p w14:paraId="6D8F5226" w14:textId="77777777" w:rsidR="00D76077" w:rsidRPr="002C799F" w:rsidRDefault="00D76077" w:rsidP="00D76077">
      <w:pPr>
        <w:ind w:firstLine="708"/>
        <w:jc w:val="both"/>
        <w:rPr>
          <w:b/>
        </w:rPr>
      </w:pPr>
    </w:p>
    <w:p w14:paraId="2E4F617C" w14:textId="77777777" w:rsidR="00D76077" w:rsidRPr="002C799F" w:rsidRDefault="00D76077" w:rsidP="00D76077">
      <w:pPr>
        <w:ind w:firstLine="708"/>
        <w:jc w:val="both"/>
      </w:pPr>
      <w:r w:rsidRPr="002C799F">
        <w:rPr>
          <w:b/>
        </w:rPr>
        <w:t>4.</w:t>
      </w:r>
      <w:r w:rsidRPr="002C799F">
        <w:t xml:space="preserve"> </w:t>
      </w:r>
      <w:proofErr w:type="spellStart"/>
      <w:r w:rsidRPr="002C799F">
        <w:t>Затвердити</w:t>
      </w:r>
      <w:proofErr w:type="spellEnd"/>
      <w:r w:rsidRPr="002C799F">
        <w:t xml:space="preserve"> </w:t>
      </w:r>
      <w:r w:rsidRPr="002C799F">
        <w:rPr>
          <w:color w:val="000000"/>
        </w:rPr>
        <w:t xml:space="preserve">жителю </w:t>
      </w:r>
      <w:r w:rsidRPr="002C799F">
        <w:t>________</w:t>
      </w:r>
      <w:r w:rsidRPr="002C799F">
        <w:rPr>
          <w:color w:val="000000"/>
        </w:rPr>
        <w:t xml:space="preserve">, гр. </w:t>
      </w:r>
      <w:proofErr w:type="spellStart"/>
      <w:r w:rsidRPr="002C799F">
        <w:rPr>
          <w:color w:val="000000"/>
        </w:rPr>
        <w:t>Тинкалюку</w:t>
      </w:r>
      <w:proofErr w:type="spellEnd"/>
      <w:r w:rsidRPr="002C799F">
        <w:rPr>
          <w:color w:val="000000"/>
        </w:rPr>
        <w:t xml:space="preserve"> Михайлу Федоровичу</w:t>
      </w:r>
      <w:r w:rsidRPr="002C799F">
        <w:t xml:space="preserve">, проект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відведення</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в </w:t>
      </w:r>
      <w:proofErr w:type="spellStart"/>
      <w:r w:rsidRPr="002C799F">
        <w:t>оренду</w:t>
      </w:r>
      <w:proofErr w:type="spellEnd"/>
      <w:r w:rsidRPr="002C799F">
        <w:t xml:space="preserve"> для </w:t>
      </w:r>
      <w:proofErr w:type="spellStart"/>
      <w:r w:rsidRPr="002C799F">
        <w:rPr>
          <w:color w:val="000000"/>
        </w:rPr>
        <w:t>будівництва</w:t>
      </w:r>
      <w:proofErr w:type="spellEnd"/>
      <w:r w:rsidRPr="002C799F">
        <w:rPr>
          <w:color w:val="000000"/>
        </w:rPr>
        <w:t xml:space="preserve"> та </w:t>
      </w:r>
      <w:proofErr w:type="spellStart"/>
      <w:r w:rsidRPr="002C799F">
        <w:rPr>
          <w:color w:val="000000"/>
        </w:rPr>
        <w:t>обслуговування</w:t>
      </w:r>
      <w:proofErr w:type="spellEnd"/>
      <w:r w:rsidRPr="002C799F">
        <w:rPr>
          <w:color w:val="000000"/>
        </w:rPr>
        <w:t xml:space="preserve"> </w:t>
      </w:r>
      <w:proofErr w:type="spellStart"/>
      <w:r w:rsidRPr="002C799F">
        <w:rPr>
          <w:color w:val="000000"/>
        </w:rPr>
        <w:t>будівель</w:t>
      </w:r>
      <w:proofErr w:type="spellEnd"/>
      <w:r w:rsidRPr="002C799F">
        <w:rPr>
          <w:color w:val="000000"/>
        </w:rPr>
        <w:t xml:space="preserve"> </w:t>
      </w:r>
      <w:proofErr w:type="spellStart"/>
      <w:r w:rsidRPr="002C799F">
        <w:rPr>
          <w:color w:val="000000"/>
        </w:rPr>
        <w:t>торгівлі</w:t>
      </w:r>
      <w:proofErr w:type="spellEnd"/>
      <w:r w:rsidRPr="002C799F">
        <w:rPr>
          <w:color w:val="000000"/>
        </w:rPr>
        <w:t xml:space="preserve"> (для </w:t>
      </w:r>
      <w:proofErr w:type="spellStart"/>
      <w:r w:rsidRPr="002C799F">
        <w:rPr>
          <w:color w:val="000000"/>
        </w:rPr>
        <w:t>обслуговування</w:t>
      </w:r>
      <w:proofErr w:type="spellEnd"/>
      <w:r w:rsidRPr="002C799F">
        <w:rPr>
          <w:color w:val="000000"/>
        </w:rPr>
        <w:t xml:space="preserve"> </w:t>
      </w:r>
      <w:proofErr w:type="spellStart"/>
      <w:r w:rsidRPr="002C799F">
        <w:rPr>
          <w:color w:val="000000"/>
        </w:rPr>
        <w:t>нежитлового</w:t>
      </w:r>
      <w:proofErr w:type="spellEnd"/>
      <w:r w:rsidRPr="002C799F">
        <w:rPr>
          <w:color w:val="000000"/>
        </w:rPr>
        <w:t xml:space="preserve"> </w:t>
      </w:r>
      <w:proofErr w:type="spellStart"/>
      <w:r w:rsidRPr="002C799F">
        <w:rPr>
          <w:color w:val="000000"/>
        </w:rPr>
        <w:t>будинку</w:t>
      </w:r>
      <w:proofErr w:type="spellEnd"/>
      <w:r w:rsidRPr="002C799F">
        <w:rPr>
          <w:color w:val="000000"/>
        </w:rPr>
        <w:t xml:space="preserve">), </w:t>
      </w:r>
      <w:proofErr w:type="spellStart"/>
      <w:r w:rsidRPr="002C799F">
        <w:t>площею</w:t>
      </w:r>
      <w:proofErr w:type="spellEnd"/>
      <w:r w:rsidRPr="002C799F">
        <w:t xml:space="preserve"> </w:t>
      </w:r>
      <w:r w:rsidRPr="002C799F">
        <w:rPr>
          <w:color w:val="000000"/>
        </w:rPr>
        <w:t>0,0009 га</w:t>
      </w:r>
      <w:r w:rsidRPr="002C799F">
        <w:t xml:space="preserve">, з </w:t>
      </w:r>
      <w:proofErr w:type="spellStart"/>
      <w:r w:rsidRPr="002C799F">
        <w:t>кадастровим</w:t>
      </w:r>
      <w:proofErr w:type="spellEnd"/>
      <w:r w:rsidRPr="002C799F">
        <w:t xml:space="preserve"> номером 2623610100:02:011:0052, в м. </w:t>
      </w:r>
      <w:proofErr w:type="spellStart"/>
      <w:r w:rsidRPr="002C799F">
        <w:t>Косів</w:t>
      </w:r>
      <w:proofErr w:type="spellEnd"/>
      <w:r w:rsidRPr="002C799F">
        <w:t xml:space="preserve">, </w:t>
      </w:r>
      <w:proofErr w:type="spellStart"/>
      <w:r w:rsidRPr="002C799F">
        <w:t>вул</w:t>
      </w:r>
      <w:proofErr w:type="spellEnd"/>
      <w:r w:rsidRPr="002C799F">
        <w:t xml:space="preserve">. Шевченка Т., буд. 30-А. </w:t>
      </w:r>
    </w:p>
    <w:p w14:paraId="365B9841" w14:textId="77777777" w:rsidR="00D76077" w:rsidRPr="002C799F" w:rsidRDefault="00D76077" w:rsidP="00D76077">
      <w:pPr>
        <w:ind w:firstLine="708"/>
        <w:jc w:val="both"/>
      </w:pPr>
      <w:r w:rsidRPr="002C799F">
        <w:rPr>
          <w:b/>
        </w:rPr>
        <w:t>4.2.</w:t>
      </w:r>
      <w:r w:rsidRPr="002C799F">
        <w:t xml:space="preserve"> </w:t>
      </w:r>
      <w:proofErr w:type="spellStart"/>
      <w:r w:rsidRPr="002C799F">
        <w:t>Надати</w:t>
      </w:r>
      <w:proofErr w:type="spellEnd"/>
      <w:r w:rsidRPr="002C799F">
        <w:t xml:space="preserve"> </w:t>
      </w:r>
      <w:proofErr w:type="spellStart"/>
      <w:r w:rsidRPr="002C799F">
        <w:rPr>
          <w:color w:val="000000"/>
        </w:rPr>
        <w:t>Тинкалюку</w:t>
      </w:r>
      <w:proofErr w:type="spellEnd"/>
      <w:r w:rsidRPr="002C799F">
        <w:rPr>
          <w:color w:val="000000"/>
        </w:rPr>
        <w:t xml:space="preserve"> Михайлу Федоровичу</w:t>
      </w:r>
      <w:r w:rsidRPr="002C799F">
        <w:t xml:space="preserve">, в </w:t>
      </w:r>
      <w:proofErr w:type="spellStart"/>
      <w:r w:rsidRPr="002C799F">
        <w:t>оренду</w:t>
      </w:r>
      <w:proofErr w:type="spellEnd"/>
      <w:r w:rsidRPr="002C799F">
        <w:t xml:space="preserve"> </w:t>
      </w:r>
      <w:proofErr w:type="spellStart"/>
      <w:r w:rsidRPr="002C799F">
        <w:t>терміном</w:t>
      </w:r>
      <w:proofErr w:type="spellEnd"/>
      <w:r w:rsidRPr="002C799F">
        <w:t xml:space="preserve"> на 5 (</w:t>
      </w:r>
      <w:proofErr w:type="spellStart"/>
      <w:r w:rsidRPr="002C799F">
        <w:t>п’ять</w:t>
      </w:r>
      <w:proofErr w:type="spellEnd"/>
      <w:r w:rsidRPr="002C799F">
        <w:t xml:space="preserve">) </w:t>
      </w:r>
      <w:proofErr w:type="spellStart"/>
      <w:r w:rsidRPr="002C799F">
        <w:t>років</w:t>
      </w:r>
      <w:proofErr w:type="spellEnd"/>
      <w:r w:rsidRPr="002C799F">
        <w:t xml:space="preserve"> </w:t>
      </w:r>
      <w:proofErr w:type="spellStart"/>
      <w:r w:rsidRPr="002C799F">
        <w:t>земельну</w:t>
      </w:r>
      <w:proofErr w:type="spellEnd"/>
      <w:r w:rsidRPr="002C799F">
        <w:t xml:space="preserve"> </w:t>
      </w:r>
      <w:proofErr w:type="spellStart"/>
      <w:r w:rsidRPr="002C799F">
        <w:t>ділянку</w:t>
      </w:r>
      <w:proofErr w:type="spellEnd"/>
      <w:r w:rsidRPr="002C799F">
        <w:t xml:space="preserve"> для </w:t>
      </w:r>
      <w:proofErr w:type="spellStart"/>
      <w:r w:rsidRPr="002C799F">
        <w:rPr>
          <w:color w:val="000000"/>
        </w:rPr>
        <w:t>будівництва</w:t>
      </w:r>
      <w:proofErr w:type="spellEnd"/>
      <w:r w:rsidRPr="002C799F">
        <w:rPr>
          <w:color w:val="000000"/>
        </w:rPr>
        <w:t xml:space="preserve"> та </w:t>
      </w:r>
      <w:proofErr w:type="spellStart"/>
      <w:r w:rsidRPr="002C799F">
        <w:rPr>
          <w:color w:val="000000"/>
        </w:rPr>
        <w:t>обслуговування</w:t>
      </w:r>
      <w:proofErr w:type="spellEnd"/>
      <w:r w:rsidRPr="002C799F">
        <w:rPr>
          <w:color w:val="000000"/>
        </w:rPr>
        <w:t xml:space="preserve"> </w:t>
      </w:r>
      <w:proofErr w:type="spellStart"/>
      <w:r w:rsidRPr="002C799F">
        <w:rPr>
          <w:color w:val="000000"/>
        </w:rPr>
        <w:t>будівель</w:t>
      </w:r>
      <w:proofErr w:type="spellEnd"/>
      <w:r w:rsidRPr="002C799F">
        <w:rPr>
          <w:color w:val="000000"/>
        </w:rPr>
        <w:t xml:space="preserve"> </w:t>
      </w:r>
      <w:proofErr w:type="spellStart"/>
      <w:r w:rsidRPr="002C799F">
        <w:rPr>
          <w:color w:val="000000"/>
        </w:rPr>
        <w:t>торгівлі</w:t>
      </w:r>
      <w:proofErr w:type="spellEnd"/>
      <w:r w:rsidRPr="002C799F">
        <w:rPr>
          <w:color w:val="000000"/>
        </w:rPr>
        <w:t xml:space="preserve"> (для </w:t>
      </w:r>
      <w:proofErr w:type="spellStart"/>
      <w:r w:rsidRPr="002C799F">
        <w:rPr>
          <w:color w:val="000000"/>
        </w:rPr>
        <w:t>обслуговування</w:t>
      </w:r>
      <w:proofErr w:type="spellEnd"/>
      <w:r w:rsidRPr="002C799F">
        <w:rPr>
          <w:color w:val="000000"/>
        </w:rPr>
        <w:t xml:space="preserve"> </w:t>
      </w:r>
      <w:proofErr w:type="spellStart"/>
      <w:r w:rsidRPr="002C799F">
        <w:rPr>
          <w:color w:val="000000"/>
        </w:rPr>
        <w:t>нежитлового</w:t>
      </w:r>
      <w:proofErr w:type="spellEnd"/>
      <w:r w:rsidRPr="002C799F">
        <w:rPr>
          <w:color w:val="000000"/>
        </w:rPr>
        <w:t xml:space="preserve"> </w:t>
      </w:r>
      <w:proofErr w:type="spellStart"/>
      <w:r w:rsidRPr="002C799F">
        <w:rPr>
          <w:color w:val="000000"/>
        </w:rPr>
        <w:t>будинку</w:t>
      </w:r>
      <w:proofErr w:type="spellEnd"/>
      <w:r w:rsidRPr="002C799F">
        <w:rPr>
          <w:color w:val="000000"/>
        </w:rPr>
        <w:t xml:space="preserve">), </w:t>
      </w:r>
      <w:proofErr w:type="spellStart"/>
      <w:r w:rsidRPr="002C799F">
        <w:t>площею</w:t>
      </w:r>
      <w:proofErr w:type="spellEnd"/>
      <w:r w:rsidRPr="002C799F">
        <w:t xml:space="preserve"> </w:t>
      </w:r>
      <w:r w:rsidRPr="002C799F">
        <w:rPr>
          <w:color w:val="000000"/>
        </w:rPr>
        <w:t>0,0009 га</w:t>
      </w:r>
      <w:r w:rsidRPr="002C799F">
        <w:t xml:space="preserve">, з </w:t>
      </w:r>
      <w:proofErr w:type="spellStart"/>
      <w:r w:rsidRPr="002C799F">
        <w:t>кадастровим</w:t>
      </w:r>
      <w:proofErr w:type="spellEnd"/>
      <w:r w:rsidRPr="002C799F">
        <w:t xml:space="preserve"> номером 2623610100:02:011:0052, в м. </w:t>
      </w:r>
      <w:proofErr w:type="spellStart"/>
      <w:r w:rsidRPr="002C799F">
        <w:t>Косів</w:t>
      </w:r>
      <w:proofErr w:type="spellEnd"/>
      <w:r w:rsidRPr="002C799F">
        <w:t xml:space="preserve">, </w:t>
      </w:r>
      <w:proofErr w:type="spellStart"/>
      <w:r w:rsidRPr="002C799F">
        <w:t>вул</w:t>
      </w:r>
      <w:proofErr w:type="spellEnd"/>
      <w:r w:rsidRPr="002C799F">
        <w:t>. Шевченка Т., буд. 30-А.</w:t>
      </w:r>
    </w:p>
    <w:p w14:paraId="72ECD704" w14:textId="77777777" w:rsidR="00D76077" w:rsidRPr="002C799F" w:rsidRDefault="00D76077" w:rsidP="00D76077">
      <w:pPr>
        <w:ind w:firstLine="708"/>
        <w:jc w:val="both"/>
        <w:rPr>
          <w:b/>
        </w:rPr>
      </w:pPr>
      <w:r w:rsidRPr="002C799F">
        <w:rPr>
          <w:b/>
        </w:rPr>
        <w:t>4.3.</w:t>
      </w:r>
      <w:r w:rsidRPr="002C799F">
        <w:t xml:space="preserve"> </w:t>
      </w:r>
      <w:proofErr w:type="spellStart"/>
      <w:r w:rsidRPr="002C799F">
        <w:t>Встановити</w:t>
      </w:r>
      <w:proofErr w:type="spellEnd"/>
      <w:r w:rsidRPr="002C799F">
        <w:t xml:space="preserve"> </w:t>
      </w:r>
      <w:proofErr w:type="spellStart"/>
      <w:r w:rsidRPr="002C799F">
        <w:t>орендну</w:t>
      </w:r>
      <w:proofErr w:type="spellEnd"/>
      <w:r w:rsidRPr="002C799F">
        <w:t xml:space="preserve"> плату у </w:t>
      </w:r>
      <w:proofErr w:type="spellStart"/>
      <w:r w:rsidRPr="002C799F">
        <w:t>розмірі</w:t>
      </w:r>
      <w:proofErr w:type="spellEnd"/>
      <w:r w:rsidRPr="002C799F">
        <w:t xml:space="preserve"> 10 (десять) </w:t>
      </w:r>
      <w:proofErr w:type="spellStart"/>
      <w:r w:rsidRPr="002C799F">
        <w:t>відсотків</w:t>
      </w:r>
      <w:proofErr w:type="spellEnd"/>
      <w:r w:rsidRPr="002C799F">
        <w:t xml:space="preserve"> </w:t>
      </w:r>
      <w:proofErr w:type="spellStart"/>
      <w:r w:rsidRPr="002C799F">
        <w:t>від</w:t>
      </w:r>
      <w:proofErr w:type="spellEnd"/>
      <w:r w:rsidRPr="002C799F">
        <w:t xml:space="preserve"> нормативно-</w:t>
      </w:r>
      <w:proofErr w:type="spellStart"/>
      <w:r w:rsidRPr="002C799F">
        <w:t>грошової</w:t>
      </w:r>
      <w:proofErr w:type="spellEnd"/>
      <w:r w:rsidRPr="002C799F">
        <w:t xml:space="preserve"> </w:t>
      </w:r>
      <w:proofErr w:type="spellStart"/>
      <w:r w:rsidRPr="002C799F">
        <w:t>оцінки</w:t>
      </w:r>
      <w:proofErr w:type="spellEnd"/>
      <w:r w:rsidRPr="002C799F">
        <w:t>.</w:t>
      </w:r>
    </w:p>
    <w:p w14:paraId="0301B9C1" w14:textId="77777777" w:rsidR="00D76077" w:rsidRPr="002C799F" w:rsidRDefault="00D76077" w:rsidP="00D76077">
      <w:pPr>
        <w:ind w:firstLine="708"/>
        <w:jc w:val="both"/>
      </w:pPr>
      <w:r w:rsidRPr="002C799F">
        <w:rPr>
          <w:b/>
        </w:rPr>
        <w:t>4.4.</w:t>
      </w:r>
      <w:r w:rsidRPr="002C799F">
        <w:t xml:space="preserve"> </w:t>
      </w:r>
      <w:proofErr w:type="spellStart"/>
      <w:r w:rsidRPr="002C799F">
        <w:t>Зобов’язати</w:t>
      </w:r>
      <w:proofErr w:type="spellEnd"/>
      <w:r w:rsidRPr="002C799F">
        <w:t xml:space="preserve"> </w:t>
      </w:r>
      <w:proofErr w:type="spellStart"/>
      <w:r w:rsidRPr="002C799F">
        <w:rPr>
          <w:color w:val="000000"/>
        </w:rPr>
        <w:t>Тинкалюка</w:t>
      </w:r>
      <w:proofErr w:type="spellEnd"/>
      <w:r w:rsidRPr="002C799F">
        <w:rPr>
          <w:color w:val="000000"/>
        </w:rPr>
        <w:t xml:space="preserve"> </w:t>
      </w:r>
      <w:proofErr w:type="spellStart"/>
      <w:r w:rsidRPr="002C799F">
        <w:rPr>
          <w:color w:val="000000"/>
        </w:rPr>
        <w:t>Михайла</w:t>
      </w:r>
      <w:proofErr w:type="spellEnd"/>
      <w:r w:rsidRPr="002C799F">
        <w:rPr>
          <w:color w:val="000000"/>
        </w:rPr>
        <w:t xml:space="preserve"> Федоровича</w:t>
      </w:r>
      <w:r w:rsidRPr="002C799F">
        <w:t xml:space="preserve"> в </w:t>
      </w:r>
      <w:proofErr w:type="spellStart"/>
      <w:r w:rsidRPr="002C799F">
        <w:t>місячний</w:t>
      </w:r>
      <w:proofErr w:type="spellEnd"/>
      <w:r w:rsidRPr="002C799F">
        <w:t xml:space="preserve"> </w:t>
      </w:r>
      <w:proofErr w:type="spellStart"/>
      <w:r w:rsidRPr="002C799F">
        <w:t>термін</w:t>
      </w:r>
      <w:proofErr w:type="spellEnd"/>
      <w:r w:rsidRPr="002C799F">
        <w:t xml:space="preserve"> </w:t>
      </w:r>
      <w:proofErr w:type="spellStart"/>
      <w:r w:rsidRPr="002C799F">
        <w:t>укласти</w:t>
      </w:r>
      <w:proofErr w:type="spellEnd"/>
      <w:r w:rsidRPr="002C799F">
        <w:t xml:space="preserve"> з </w:t>
      </w:r>
      <w:proofErr w:type="spellStart"/>
      <w:r w:rsidRPr="002C799F">
        <w:t>міською</w:t>
      </w:r>
      <w:proofErr w:type="spellEnd"/>
      <w:r w:rsidRPr="002C799F">
        <w:t xml:space="preserve"> радою </w:t>
      </w:r>
      <w:proofErr w:type="spellStart"/>
      <w:r w:rsidRPr="002C799F">
        <w:t>договір</w:t>
      </w:r>
      <w:proofErr w:type="spellEnd"/>
      <w:r w:rsidRPr="002C799F">
        <w:t xml:space="preserve"> </w:t>
      </w:r>
      <w:proofErr w:type="spellStart"/>
      <w:r w:rsidRPr="002C799F">
        <w:t>оренди</w:t>
      </w:r>
      <w:proofErr w:type="spellEnd"/>
      <w:r w:rsidRPr="002C799F">
        <w:t xml:space="preserve"> </w:t>
      </w:r>
      <w:proofErr w:type="spellStart"/>
      <w:r w:rsidRPr="002C799F">
        <w:t>землі</w:t>
      </w:r>
      <w:proofErr w:type="spellEnd"/>
      <w:r w:rsidRPr="002C799F">
        <w:t xml:space="preserve"> та провести </w:t>
      </w:r>
      <w:proofErr w:type="spellStart"/>
      <w:r w:rsidRPr="002C799F">
        <w:t>його</w:t>
      </w:r>
      <w:proofErr w:type="spellEnd"/>
      <w:r w:rsidRPr="002C799F">
        <w:t xml:space="preserve"> </w:t>
      </w:r>
      <w:proofErr w:type="spellStart"/>
      <w:r w:rsidRPr="002C799F">
        <w:t>державну</w:t>
      </w:r>
      <w:proofErr w:type="spellEnd"/>
      <w:r w:rsidRPr="002C799F">
        <w:t xml:space="preserve"> </w:t>
      </w:r>
      <w:proofErr w:type="spellStart"/>
      <w:r w:rsidRPr="002C799F">
        <w:t>реєстрацію</w:t>
      </w:r>
      <w:proofErr w:type="spellEnd"/>
      <w:r w:rsidRPr="002C799F">
        <w:t>.</w:t>
      </w:r>
    </w:p>
    <w:p w14:paraId="743FD9FB" w14:textId="77777777" w:rsidR="00D76077" w:rsidRPr="002C799F" w:rsidRDefault="00D76077" w:rsidP="00D76077">
      <w:pPr>
        <w:ind w:firstLine="708"/>
        <w:jc w:val="both"/>
      </w:pPr>
      <w:r w:rsidRPr="002C799F">
        <w:rPr>
          <w:b/>
        </w:rPr>
        <w:t xml:space="preserve">4.5. </w:t>
      </w:r>
      <w:r w:rsidRPr="002C799F">
        <w:t xml:space="preserve">У </w:t>
      </w:r>
      <w:proofErr w:type="spellStart"/>
      <w:r w:rsidRPr="002C799F">
        <w:t>випадку</w:t>
      </w:r>
      <w:proofErr w:type="spellEnd"/>
      <w:r w:rsidRPr="002C799F">
        <w:t xml:space="preserve"> </w:t>
      </w:r>
      <w:proofErr w:type="spellStart"/>
      <w:r w:rsidRPr="002C799F">
        <w:t>невиконання</w:t>
      </w:r>
      <w:proofErr w:type="spellEnd"/>
      <w:r w:rsidRPr="002C799F">
        <w:t xml:space="preserve"> пункту</w:t>
      </w:r>
      <w:r w:rsidRPr="002C799F">
        <w:rPr>
          <w:b/>
        </w:rPr>
        <w:t xml:space="preserve"> 4.4. </w:t>
      </w:r>
      <w:proofErr w:type="spellStart"/>
      <w:r w:rsidRPr="002C799F">
        <w:t>дане</w:t>
      </w:r>
      <w:proofErr w:type="spellEnd"/>
      <w:r w:rsidRPr="002C799F">
        <w:t xml:space="preserve"> </w:t>
      </w:r>
      <w:proofErr w:type="spellStart"/>
      <w:r w:rsidRPr="002C799F">
        <w:t>рішення</w:t>
      </w:r>
      <w:proofErr w:type="spellEnd"/>
      <w:r w:rsidRPr="002C799F">
        <w:t xml:space="preserve"> </w:t>
      </w:r>
      <w:proofErr w:type="spellStart"/>
      <w:r w:rsidRPr="002C799F">
        <w:t>втрачає</w:t>
      </w:r>
      <w:proofErr w:type="spellEnd"/>
      <w:r w:rsidRPr="002C799F">
        <w:t xml:space="preserve"> </w:t>
      </w:r>
      <w:proofErr w:type="spellStart"/>
      <w:r w:rsidRPr="002C799F">
        <w:t>чинність</w:t>
      </w:r>
      <w:proofErr w:type="spellEnd"/>
      <w:r w:rsidRPr="002C799F">
        <w:t>.</w:t>
      </w:r>
    </w:p>
    <w:p w14:paraId="509A6D38" w14:textId="77777777" w:rsidR="00D76077" w:rsidRPr="002C799F" w:rsidRDefault="00D76077" w:rsidP="00D76077">
      <w:pPr>
        <w:ind w:firstLine="708"/>
        <w:jc w:val="both"/>
      </w:pPr>
    </w:p>
    <w:p w14:paraId="4F5CD1A3" w14:textId="77777777" w:rsidR="00D76077" w:rsidRPr="002C799F" w:rsidRDefault="00D76077" w:rsidP="00D76077">
      <w:pPr>
        <w:ind w:firstLine="708"/>
        <w:jc w:val="both"/>
      </w:pPr>
      <w:r w:rsidRPr="002C799F">
        <w:rPr>
          <w:b/>
        </w:rPr>
        <w:t>5.</w:t>
      </w:r>
      <w:r w:rsidRPr="002C799F">
        <w:t xml:space="preserve"> </w:t>
      </w:r>
      <w:proofErr w:type="spellStart"/>
      <w:r w:rsidRPr="002C799F">
        <w:t>Затвердити</w:t>
      </w:r>
      <w:proofErr w:type="spellEnd"/>
      <w:r w:rsidRPr="002C799F">
        <w:t xml:space="preserve"> жителю ________, гр. </w:t>
      </w:r>
      <w:proofErr w:type="spellStart"/>
      <w:r w:rsidRPr="002C799F">
        <w:t>Копчуку</w:t>
      </w:r>
      <w:proofErr w:type="spellEnd"/>
      <w:r w:rsidRPr="002C799F">
        <w:t xml:space="preserve"> </w:t>
      </w:r>
      <w:proofErr w:type="spellStart"/>
      <w:r w:rsidRPr="002C799F">
        <w:t>Івану</w:t>
      </w:r>
      <w:proofErr w:type="spellEnd"/>
      <w:r w:rsidRPr="002C799F">
        <w:t xml:space="preserve"> Михайловичу, проект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відведення</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в </w:t>
      </w:r>
      <w:proofErr w:type="spellStart"/>
      <w:r w:rsidRPr="002C799F">
        <w:t>оренду</w:t>
      </w:r>
      <w:proofErr w:type="spellEnd"/>
      <w:r w:rsidRPr="002C799F">
        <w:t xml:space="preserve"> для </w:t>
      </w:r>
      <w:proofErr w:type="spellStart"/>
      <w:r w:rsidRPr="002C799F">
        <w:t>сінокосіння</w:t>
      </w:r>
      <w:proofErr w:type="spellEnd"/>
      <w:r w:rsidRPr="002C799F">
        <w:t xml:space="preserve"> та </w:t>
      </w:r>
      <w:proofErr w:type="spellStart"/>
      <w:r w:rsidRPr="002C799F">
        <w:t>випасання</w:t>
      </w:r>
      <w:proofErr w:type="spellEnd"/>
      <w:r w:rsidRPr="002C799F">
        <w:t xml:space="preserve"> </w:t>
      </w:r>
      <w:proofErr w:type="spellStart"/>
      <w:r w:rsidRPr="002C799F">
        <w:t>худоби</w:t>
      </w:r>
      <w:proofErr w:type="spellEnd"/>
      <w:r w:rsidRPr="002C799F">
        <w:t xml:space="preserve"> </w:t>
      </w:r>
      <w:proofErr w:type="spellStart"/>
      <w:r w:rsidRPr="002C799F">
        <w:t>площею</w:t>
      </w:r>
      <w:proofErr w:type="spellEnd"/>
      <w:r w:rsidRPr="002C799F">
        <w:t xml:space="preserve"> 7,7000 га, з </w:t>
      </w:r>
      <w:proofErr w:type="spellStart"/>
      <w:r w:rsidRPr="002C799F">
        <w:t>кадастровим</w:t>
      </w:r>
      <w:proofErr w:type="spellEnd"/>
      <w:r w:rsidRPr="002C799F">
        <w:t xml:space="preserve"> номером 2623689101:02:001:0412, яка </w:t>
      </w:r>
      <w:proofErr w:type="spellStart"/>
      <w:r w:rsidRPr="002C799F">
        <w:t>розташована</w:t>
      </w:r>
      <w:proofErr w:type="spellEnd"/>
      <w:r w:rsidRPr="002C799F">
        <w:t xml:space="preserve"> в с. </w:t>
      </w:r>
      <w:proofErr w:type="spellStart"/>
      <w:r w:rsidRPr="002C799F">
        <w:t>Яворів</w:t>
      </w:r>
      <w:proofErr w:type="spellEnd"/>
      <w:r w:rsidRPr="002C799F">
        <w:t xml:space="preserve">, </w:t>
      </w:r>
      <w:proofErr w:type="spellStart"/>
      <w:r w:rsidRPr="002C799F">
        <w:t>вул</w:t>
      </w:r>
      <w:proofErr w:type="spellEnd"/>
      <w:r w:rsidRPr="002C799F">
        <w:t xml:space="preserve">. </w:t>
      </w:r>
      <w:proofErr w:type="spellStart"/>
      <w:r w:rsidRPr="002C799F">
        <w:t>Никовата</w:t>
      </w:r>
      <w:proofErr w:type="spellEnd"/>
      <w:r w:rsidRPr="002C799F">
        <w:t xml:space="preserve">. </w:t>
      </w:r>
    </w:p>
    <w:p w14:paraId="36E34151" w14:textId="77777777" w:rsidR="00D76077" w:rsidRPr="002C799F" w:rsidRDefault="00D76077" w:rsidP="00D76077">
      <w:pPr>
        <w:ind w:firstLine="708"/>
        <w:jc w:val="both"/>
      </w:pPr>
      <w:r w:rsidRPr="002C799F">
        <w:rPr>
          <w:b/>
        </w:rPr>
        <w:t>5.2.</w:t>
      </w:r>
      <w:r w:rsidRPr="002C799F">
        <w:t xml:space="preserve"> </w:t>
      </w:r>
      <w:proofErr w:type="spellStart"/>
      <w:r w:rsidRPr="002C799F">
        <w:t>Надати</w:t>
      </w:r>
      <w:proofErr w:type="spellEnd"/>
      <w:r w:rsidRPr="002C799F">
        <w:t xml:space="preserve"> </w:t>
      </w:r>
      <w:proofErr w:type="spellStart"/>
      <w:r w:rsidRPr="002C799F">
        <w:t>Копчуку</w:t>
      </w:r>
      <w:proofErr w:type="spellEnd"/>
      <w:r w:rsidRPr="002C799F">
        <w:t xml:space="preserve"> </w:t>
      </w:r>
      <w:proofErr w:type="spellStart"/>
      <w:r w:rsidRPr="002C799F">
        <w:t>Івану</w:t>
      </w:r>
      <w:proofErr w:type="spellEnd"/>
      <w:r w:rsidRPr="002C799F">
        <w:t xml:space="preserve"> Михайловичу в </w:t>
      </w:r>
      <w:proofErr w:type="spellStart"/>
      <w:r w:rsidRPr="002C799F">
        <w:t>оренду</w:t>
      </w:r>
      <w:proofErr w:type="spellEnd"/>
      <w:r w:rsidRPr="002C799F">
        <w:t xml:space="preserve"> </w:t>
      </w:r>
      <w:proofErr w:type="spellStart"/>
      <w:r w:rsidRPr="002C799F">
        <w:t>терміном</w:t>
      </w:r>
      <w:proofErr w:type="spellEnd"/>
      <w:r w:rsidRPr="002C799F">
        <w:t xml:space="preserve"> на 49 (сорок </w:t>
      </w:r>
      <w:proofErr w:type="spellStart"/>
      <w:proofErr w:type="gramStart"/>
      <w:r w:rsidRPr="002C799F">
        <w:t>дев’ять</w:t>
      </w:r>
      <w:proofErr w:type="spellEnd"/>
      <w:r w:rsidRPr="002C799F">
        <w:t xml:space="preserve">)   </w:t>
      </w:r>
      <w:proofErr w:type="gramEnd"/>
      <w:r w:rsidRPr="002C799F">
        <w:t xml:space="preserve"> </w:t>
      </w:r>
      <w:proofErr w:type="spellStart"/>
      <w:r w:rsidRPr="002C799F">
        <w:t>років</w:t>
      </w:r>
      <w:proofErr w:type="spellEnd"/>
      <w:r w:rsidRPr="002C799F">
        <w:t xml:space="preserve"> </w:t>
      </w:r>
      <w:proofErr w:type="spellStart"/>
      <w:r w:rsidRPr="002C799F">
        <w:t>земельну</w:t>
      </w:r>
      <w:proofErr w:type="spellEnd"/>
      <w:r w:rsidRPr="002C799F">
        <w:t xml:space="preserve"> </w:t>
      </w:r>
      <w:proofErr w:type="spellStart"/>
      <w:r w:rsidRPr="002C799F">
        <w:t>ділянку</w:t>
      </w:r>
      <w:proofErr w:type="spellEnd"/>
      <w:r w:rsidRPr="002C799F">
        <w:t xml:space="preserve"> з </w:t>
      </w:r>
      <w:proofErr w:type="spellStart"/>
      <w:r w:rsidRPr="002C799F">
        <w:t>кадастровим</w:t>
      </w:r>
      <w:proofErr w:type="spellEnd"/>
      <w:r w:rsidRPr="002C799F">
        <w:t xml:space="preserve"> номером 2623689101:02:001:0412 для </w:t>
      </w:r>
      <w:proofErr w:type="spellStart"/>
      <w:r w:rsidRPr="002C799F">
        <w:t>сінокосіння</w:t>
      </w:r>
      <w:proofErr w:type="spellEnd"/>
      <w:r w:rsidRPr="002C799F">
        <w:t xml:space="preserve"> та </w:t>
      </w:r>
      <w:proofErr w:type="spellStart"/>
      <w:r w:rsidRPr="002C799F">
        <w:t>випасання</w:t>
      </w:r>
      <w:proofErr w:type="spellEnd"/>
      <w:r w:rsidRPr="002C799F">
        <w:t xml:space="preserve"> </w:t>
      </w:r>
      <w:proofErr w:type="spellStart"/>
      <w:r w:rsidRPr="002C799F">
        <w:t>худоби</w:t>
      </w:r>
      <w:proofErr w:type="spellEnd"/>
      <w:r w:rsidRPr="002C799F">
        <w:t xml:space="preserve"> </w:t>
      </w:r>
      <w:proofErr w:type="spellStart"/>
      <w:r w:rsidRPr="002C799F">
        <w:t>площею</w:t>
      </w:r>
      <w:proofErr w:type="spellEnd"/>
      <w:r w:rsidRPr="002C799F">
        <w:t xml:space="preserve"> 7,7000 га, яка </w:t>
      </w:r>
      <w:proofErr w:type="spellStart"/>
      <w:r w:rsidRPr="002C799F">
        <w:t>розташована</w:t>
      </w:r>
      <w:proofErr w:type="spellEnd"/>
      <w:r w:rsidRPr="002C799F">
        <w:t xml:space="preserve"> в с. </w:t>
      </w:r>
      <w:proofErr w:type="spellStart"/>
      <w:r w:rsidRPr="002C799F">
        <w:t>Яворів</w:t>
      </w:r>
      <w:proofErr w:type="spellEnd"/>
      <w:r w:rsidRPr="002C799F">
        <w:t xml:space="preserve">, </w:t>
      </w:r>
      <w:proofErr w:type="spellStart"/>
      <w:r w:rsidRPr="002C799F">
        <w:t>вул</w:t>
      </w:r>
      <w:proofErr w:type="spellEnd"/>
      <w:r w:rsidRPr="002C799F">
        <w:t xml:space="preserve">. </w:t>
      </w:r>
      <w:proofErr w:type="spellStart"/>
      <w:r w:rsidRPr="002C799F">
        <w:t>Никовата</w:t>
      </w:r>
      <w:proofErr w:type="spellEnd"/>
      <w:r w:rsidRPr="002C799F">
        <w:t>.</w:t>
      </w:r>
    </w:p>
    <w:p w14:paraId="474D97DE" w14:textId="77777777" w:rsidR="00D76077" w:rsidRPr="002C799F" w:rsidRDefault="00D76077" w:rsidP="00D76077">
      <w:pPr>
        <w:ind w:firstLine="708"/>
        <w:jc w:val="both"/>
      </w:pPr>
      <w:r w:rsidRPr="002C799F">
        <w:rPr>
          <w:b/>
        </w:rPr>
        <w:t>5.3.</w:t>
      </w:r>
      <w:r w:rsidRPr="002C799F">
        <w:t xml:space="preserve"> </w:t>
      </w:r>
      <w:proofErr w:type="spellStart"/>
      <w:r w:rsidRPr="002C799F">
        <w:t>Установити</w:t>
      </w:r>
      <w:proofErr w:type="spellEnd"/>
      <w:r w:rsidRPr="002C799F">
        <w:t xml:space="preserve"> </w:t>
      </w:r>
      <w:proofErr w:type="spellStart"/>
      <w:r w:rsidRPr="002C799F">
        <w:t>орендну</w:t>
      </w:r>
      <w:proofErr w:type="spellEnd"/>
      <w:r w:rsidRPr="002C799F">
        <w:t xml:space="preserve"> плату у </w:t>
      </w:r>
      <w:proofErr w:type="spellStart"/>
      <w:r w:rsidRPr="002C799F">
        <w:t>розмірі</w:t>
      </w:r>
      <w:proofErr w:type="spellEnd"/>
      <w:r w:rsidRPr="002C799F">
        <w:t xml:space="preserve"> 12 (</w:t>
      </w:r>
      <w:proofErr w:type="spellStart"/>
      <w:r w:rsidRPr="002C799F">
        <w:t>дванадцять</w:t>
      </w:r>
      <w:proofErr w:type="spellEnd"/>
      <w:r w:rsidRPr="002C799F">
        <w:t xml:space="preserve">) </w:t>
      </w:r>
      <w:proofErr w:type="spellStart"/>
      <w:r w:rsidRPr="002C799F">
        <w:t>відсотків</w:t>
      </w:r>
      <w:proofErr w:type="spellEnd"/>
      <w:r w:rsidRPr="002C799F">
        <w:t xml:space="preserve"> </w:t>
      </w:r>
      <w:proofErr w:type="spellStart"/>
      <w:r w:rsidRPr="002C799F">
        <w:t>від</w:t>
      </w:r>
      <w:proofErr w:type="spellEnd"/>
      <w:r w:rsidRPr="002C799F">
        <w:t xml:space="preserve"> нормативно-</w:t>
      </w:r>
      <w:proofErr w:type="spellStart"/>
      <w:r w:rsidRPr="002C799F">
        <w:t>грошової</w:t>
      </w:r>
      <w:proofErr w:type="spellEnd"/>
      <w:r w:rsidRPr="002C799F">
        <w:t xml:space="preserve"> </w:t>
      </w:r>
      <w:proofErr w:type="spellStart"/>
      <w:r w:rsidRPr="002C799F">
        <w:t>оцінки</w:t>
      </w:r>
      <w:proofErr w:type="spellEnd"/>
      <w:r w:rsidRPr="002C799F">
        <w:t>.</w:t>
      </w:r>
    </w:p>
    <w:p w14:paraId="06C7F884" w14:textId="77777777" w:rsidR="00D76077" w:rsidRPr="002C799F" w:rsidRDefault="00D76077" w:rsidP="00D76077">
      <w:pPr>
        <w:ind w:firstLine="708"/>
        <w:jc w:val="both"/>
      </w:pPr>
      <w:r w:rsidRPr="002C799F">
        <w:rPr>
          <w:b/>
        </w:rPr>
        <w:t>5.4.</w:t>
      </w:r>
      <w:r w:rsidRPr="002C799F">
        <w:t xml:space="preserve"> </w:t>
      </w:r>
      <w:proofErr w:type="spellStart"/>
      <w:r w:rsidRPr="002C799F">
        <w:t>Зобов’язати</w:t>
      </w:r>
      <w:proofErr w:type="spellEnd"/>
      <w:r w:rsidRPr="002C799F">
        <w:t xml:space="preserve"> </w:t>
      </w:r>
      <w:proofErr w:type="spellStart"/>
      <w:r w:rsidRPr="002C799F">
        <w:t>Копчука</w:t>
      </w:r>
      <w:proofErr w:type="spellEnd"/>
      <w:r w:rsidRPr="002C799F">
        <w:t xml:space="preserve"> </w:t>
      </w:r>
      <w:proofErr w:type="spellStart"/>
      <w:r w:rsidRPr="002C799F">
        <w:t>Івана</w:t>
      </w:r>
      <w:proofErr w:type="spellEnd"/>
      <w:r w:rsidRPr="002C799F">
        <w:t xml:space="preserve"> Михайловича </w:t>
      </w:r>
      <w:proofErr w:type="spellStart"/>
      <w:r w:rsidRPr="002C799F">
        <w:t>укласти</w:t>
      </w:r>
      <w:proofErr w:type="spellEnd"/>
      <w:r w:rsidRPr="002C799F">
        <w:t xml:space="preserve"> з </w:t>
      </w:r>
      <w:proofErr w:type="spellStart"/>
      <w:r w:rsidRPr="002C799F">
        <w:t>міською</w:t>
      </w:r>
      <w:proofErr w:type="spellEnd"/>
      <w:r w:rsidRPr="002C799F">
        <w:t xml:space="preserve"> радою </w:t>
      </w:r>
      <w:proofErr w:type="spellStart"/>
      <w:r w:rsidRPr="002C799F">
        <w:t>договір</w:t>
      </w:r>
      <w:proofErr w:type="spellEnd"/>
      <w:r w:rsidRPr="002C799F">
        <w:t xml:space="preserve"> </w:t>
      </w:r>
      <w:proofErr w:type="spellStart"/>
      <w:r w:rsidRPr="002C799F">
        <w:t>оренди</w:t>
      </w:r>
      <w:proofErr w:type="spellEnd"/>
      <w:r w:rsidRPr="002C799F">
        <w:t xml:space="preserve"> </w:t>
      </w:r>
      <w:proofErr w:type="spellStart"/>
      <w:r w:rsidRPr="002C799F">
        <w:t>землі</w:t>
      </w:r>
      <w:proofErr w:type="spellEnd"/>
      <w:r w:rsidRPr="002C799F">
        <w:t xml:space="preserve"> та провести </w:t>
      </w:r>
      <w:proofErr w:type="spellStart"/>
      <w:r w:rsidRPr="002C799F">
        <w:t>його</w:t>
      </w:r>
      <w:proofErr w:type="spellEnd"/>
      <w:r w:rsidRPr="002C799F">
        <w:t xml:space="preserve"> </w:t>
      </w:r>
      <w:proofErr w:type="spellStart"/>
      <w:r w:rsidRPr="002C799F">
        <w:t>державну</w:t>
      </w:r>
      <w:proofErr w:type="spellEnd"/>
      <w:r w:rsidRPr="002C799F">
        <w:t xml:space="preserve"> </w:t>
      </w:r>
      <w:proofErr w:type="spellStart"/>
      <w:r w:rsidRPr="002C799F">
        <w:t>реєстрацію</w:t>
      </w:r>
      <w:proofErr w:type="spellEnd"/>
      <w:r w:rsidRPr="002C799F">
        <w:t>.</w:t>
      </w:r>
    </w:p>
    <w:p w14:paraId="4095A3C3" w14:textId="77777777" w:rsidR="00D76077" w:rsidRPr="002C799F" w:rsidRDefault="00D76077" w:rsidP="00D76077">
      <w:pPr>
        <w:ind w:firstLine="708"/>
        <w:jc w:val="both"/>
      </w:pPr>
      <w:r w:rsidRPr="002C799F">
        <w:rPr>
          <w:b/>
        </w:rPr>
        <w:t>5.5.</w:t>
      </w:r>
      <w:r w:rsidRPr="002C799F">
        <w:t xml:space="preserve"> У </w:t>
      </w:r>
      <w:proofErr w:type="spellStart"/>
      <w:r w:rsidRPr="002C799F">
        <w:t>випадку</w:t>
      </w:r>
      <w:proofErr w:type="spellEnd"/>
      <w:r w:rsidRPr="002C799F">
        <w:t xml:space="preserve"> </w:t>
      </w:r>
      <w:proofErr w:type="spellStart"/>
      <w:r w:rsidRPr="002C799F">
        <w:t>невиконання</w:t>
      </w:r>
      <w:proofErr w:type="spellEnd"/>
      <w:r w:rsidRPr="002C799F">
        <w:t xml:space="preserve"> пункту </w:t>
      </w:r>
      <w:r w:rsidRPr="002C799F">
        <w:rPr>
          <w:b/>
        </w:rPr>
        <w:t>5.4.</w:t>
      </w:r>
      <w:r w:rsidRPr="002C799F">
        <w:t xml:space="preserve"> </w:t>
      </w:r>
      <w:proofErr w:type="spellStart"/>
      <w:r w:rsidRPr="002C799F">
        <w:t>дане</w:t>
      </w:r>
      <w:proofErr w:type="spellEnd"/>
      <w:r w:rsidRPr="002C799F">
        <w:t xml:space="preserve"> </w:t>
      </w:r>
      <w:proofErr w:type="spellStart"/>
      <w:r w:rsidRPr="002C799F">
        <w:t>рішення</w:t>
      </w:r>
      <w:proofErr w:type="spellEnd"/>
      <w:r w:rsidRPr="002C799F">
        <w:t xml:space="preserve"> </w:t>
      </w:r>
      <w:proofErr w:type="spellStart"/>
      <w:r w:rsidRPr="002C799F">
        <w:t>втрачає</w:t>
      </w:r>
      <w:proofErr w:type="spellEnd"/>
      <w:r w:rsidRPr="002C799F">
        <w:t xml:space="preserve"> </w:t>
      </w:r>
      <w:proofErr w:type="spellStart"/>
      <w:r w:rsidRPr="002C799F">
        <w:t>чинність</w:t>
      </w:r>
      <w:proofErr w:type="spellEnd"/>
      <w:r w:rsidRPr="002C799F">
        <w:t>.</w:t>
      </w:r>
    </w:p>
    <w:p w14:paraId="47B85871" w14:textId="77777777" w:rsidR="00D76077" w:rsidRPr="002C799F" w:rsidRDefault="00D76077" w:rsidP="00D76077">
      <w:pPr>
        <w:ind w:firstLine="708"/>
        <w:jc w:val="both"/>
      </w:pPr>
    </w:p>
    <w:p w14:paraId="0625B069" w14:textId="77777777" w:rsidR="00D76077" w:rsidRPr="002C799F" w:rsidRDefault="00D76077" w:rsidP="00D76077">
      <w:pPr>
        <w:ind w:firstLine="708"/>
        <w:jc w:val="both"/>
      </w:pPr>
      <w:r w:rsidRPr="002C799F">
        <w:rPr>
          <w:b/>
        </w:rPr>
        <w:t>6.</w:t>
      </w:r>
      <w:r w:rsidRPr="002C799F">
        <w:t xml:space="preserve"> </w:t>
      </w:r>
      <w:proofErr w:type="spellStart"/>
      <w:r w:rsidRPr="002C799F">
        <w:t>Затвердити</w:t>
      </w:r>
      <w:proofErr w:type="spellEnd"/>
      <w:r w:rsidRPr="002C799F">
        <w:t xml:space="preserve"> жителю ________, гр. </w:t>
      </w:r>
      <w:proofErr w:type="spellStart"/>
      <w:r w:rsidRPr="002C799F">
        <w:t>Копчуку</w:t>
      </w:r>
      <w:proofErr w:type="spellEnd"/>
      <w:r w:rsidRPr="002C799F">
        <w:t xml:space="preserve"> </w:t>
      </w:r>
      <w:proofErr w:type="spellStart"/>
      <w:r w:rsidRPr="002C799F">
        <w:t>Івану</w:t>
      </w:r>
      <w:proofErr w:type="spellEnd"/>
      <w:r w:rsidRPr="002C799F">
        <w:t xml:space="preserve"> Михайловичу, проект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відведення</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в </w:t>
      </w:r>
      <w:proofErr w:type="spellStart"/>
      <w:r w:rsidRPr="002C799F">
        <w:t>оренду</w:t>
      </w:r>
      <w:proofErr w:type="spellEnd"/>
      <w:r w:rsidRPr="002C799F">
        <w:t xml:space="preserve"> для </w:t>
      </w:r>
      <w:proofErr w:type="spellStart"/>
      <w:r w:rsidRPr="002C799F">
        <w:t>сінокосіння</w:t>
      </w:r>
      <w:proofErr w:type="spellEnd"/>
      <w:r w:rsidRPr="002C799F">
        <w:t xml:space="preserve"> та </w:t>
      </w:r>
      <w:proofErr w:type="spellStart"/>
      <w:r w:rsidRPr="002C799F">
        <w:t>випасання</w:t>
      </w:r>
      <w:proofErr w:type="spellEnd"/>
      <w:r w:rsidRPr="002C799F">
        <w:t xml:space="preserve"> </w:t>
      </w:r>
      <w:proofErr w:type="spellStart"/>
      <w:r w:rsidRPr="002C799F">
        <w:t>худоби</w:t>
      </w:r>
      <w:proofErr w:type="spellEnd"/>
      <w:r w:rsidRPr="002C799F">
        <w:t xml:space="preserve"> </w:t>
      </w:r>
      <w:proofErr w:type="spellStart"/>
      <w:r w:rsidRPr="002C799F">
        <w:t>площею</w:t>
      </w:r>
      <w:proofErr w:type="spellEnd"/>
      <w:r w:rsidRPr="002C799F">
        <w:t xml:space="preserve"> 3,2600 га, з </w:t>
      </w:r>
      <w:proofErr w:type="spellStart"/>
      <w:r w:rsidRPr="002C799F">
        <w:t>кадастровим</w:t>
      </w:r>
      <w:proofErr w:type="spellEnd"/>
      <w:r w:rsidRPr="002C799F">
        <w:t xml:space="preserve"> номером 2623689101:02:001:0413, яка </w:t>
      </w:r>
      <w:proofErr w:type="spellStart"/>
      <w:r w:rsidRPr="002C799F">
        <w:t>розташована</w:t>
      </w:r>
      <w:proofErr w:type="spellEnd"/>
      <w:r w:rsidRPr="002C799F">
        <w:t xml:space="preserve"> в с. </w:t>
      </w:r>
      <w:proofErr w:type="spellStart"/>
      <w:r w:rsidRPr="002C799F">
        <w:t>Яворів</w:t>
      </w:r>
      <w:proofErr w:type="spellEnd"/>
      <w:r w:rsidRPr="002C799F">
        <w:t xml:space="preserve">, </w:t>
      </w:r>
      <w:proofErr w:type="spellStart"/>
      <w:r w:rsidRPr="002C799F">
        <w:t>вул</w:t>
      </w:r>
      <w:proofErr w:type="spellEnd"/>
      <w:r w:rsidRPr="002C799F">
        <w:t xml:space="preserve">. </w:t>
      </w:r>
      <w:proofErr w:type="spellStart"/>
      <w:r w:rsidRPr="002C799F">
        <w:t>Никовата</w:t>
      </w:r>
      <w:proofErr w:type="spellEnd"/>
      <w:r w:rsidRPr="002C799F">
        <w:t xml:space="preserve">. </w:t>
      </w:r>
    </w:p>
    <w:p w14:paraId="6EED58F3" w14:textId="77777777" w:rsidR="00D76077" w:rsidRPr="002C799F" w:rsidRDefault="00D76077" w:rsidP="00D76077">
      <w:pPr>
        <w:ind w:firstLine="708"/>
        <w:jc w:val="both"/>
      </w:pPr>
      <w:r w:rsidRPr="002C799F">
        <w:rPr>
          <w:b/>
        </w:rPr>
        <w:t>6.2.</w:t>
      </w:r>
      <w:r w:rsidRPr="002C799F">
        <w:t xml:space="preserve"> </w:t>
      </w:r>
      <w:proofErr w:type="spellStart"/>
      <w:r w:rsidRPr="002C799F">
        <w:t>Надати</w:t>
      </w:r>
      <w:proofErr w:type="spellEnd"/>
      <w:r w:rsidRPr="002C799F">
        <w:t xml:space="preserve"> </w:t>
      </w:r>
      <w:proofErr w:type="spellStart"/>
      <w:r w:rsidRPr="002C799F">
        <w:t>Копчуку</w:t>
      </w:r>
      <w:proofErr w:type="spellEnd"/>
      <w:r w:rsidRPr="002C799F">
        <w:t xml:space="preserve"> </w:t>
      </w:r>
      <w:proofErr w:type="spellStart"/>
      <w:r w:rsidRPr="002C799F">
        <w:t>Івану</w:t>
      </w:r>
      <w:proofErr w:type="spellEnd"/>
      <w:r w:rsidRPr="002C799F">
        <w:t xml:space="preserve"> Михайловичу в </w:t>
      </w:r>
      <w:proofErr w:type="spellStart"/>
      <w:r w:rsidRPr="002C799F">
        <w:t>оренду</w:t>
      </w:r>
      <w:proofErr w:type="spellEnd"/>
      <w:r w:rsidRPr="002C799F">
        <w:t xml:space="preserve"> </w:t>
      </w:r>
      <w:proofErr w:type="spellStart"/>
      <w:r w:rsidRPr="002C799F">
        <w:t>терміном</w:t>
      </w:r>
      <w:proofErr w:type="spellEnd"/>
      <w:r w:rsidRPr="002C799F">
        <w:t xml:space="preserve"> на 49 (сорок </w:t>
      </w:r>
      <w:proofErr w:type="spellStart"/>
      <w:proofErr w:type="gramStart"/>
      <w:r w:rsidRPr="002C799F">
        <w:t>дев’ять</w:t>
      </w:r>
      <w:proofErr w:type="spellEnd"/>
      <w:r w:rsidRPr="002C799F">
        <w:t xml:space="preserve">)   </w:t>
      </w:r>
      <w:proofErr w:type="gramEnd"/>
      <w:r w:rsidRPr="002C799F">
        <w:t xml:space="preserve"> </w:t>
      </w:r>
      <w:proofErr w:type="spellStart"/>
      <w:r w:rsidRPr="002C799F">
        <w:t>років</w:t>
      </w:r>
      <w:proofErr w:type="spellEnd"/>
      <w:r w:rsidRPr="002C799F">
        <w:t xml:space="preserve"> </w:t>
      </w:r>
      <w:proofErr w:type="spellStart"/>
      <w:r w:rsidRPr="002C799F">
        <w:t>земельну</w:t>
      </w:r>
      <w:proofErr w:type="spellEnd"/>
      <w:r w:rsidRPr="002C799F">
        <w:t xml:space="preserve"> </w:t>
      </w:r>
      <w:proofErr w:type="spellStart"/>
      <w:r w:rsidRPr="002C799F">
        <w:t>ділянку</w:t>
      </w:r>
      <w:proofErr w:type="spellEnd"/>
      <w:r w:rsidRPr="002C799F">
        <w:t xml:space="preserve"> з </w:t>
      </w:r>
      <w:proofErr w:type="spellStart"/>
      <w:r w:rsidRPr="002C799F">
        <w:t>кадастровим</w:t>
      </w:r>
      <w:proofErr w:type="spellEnd"/>
      <w:r w:rsidRPr="002C799F">
        <w:t xml:space="preserve"> номером 2623689101:02:001:0413 для </w:t>
      </w:r>
      <w:proofErr w:type="spellStart"/>
      <w:r w:rsidRPr="002C799F">
        <w:t>сінокосіння</w:t>
      </w:r>
      <w:proofErr w:type="spellEnd"/>
      <w:r w:rsidRPr="002C799F">
        <w:t xml:space="preserve"> та </w:t>
      </w:r>
      <w:proofErr w:type="spellStart"/>
      <w:r w:rsidRPr="002C799F">
        <w:t>випасання</w:t>
      </w:r>
      <w:proofErr w:type="spellEnd"/>
      <w:r w:rsidRPr="002C799F">
        <w:t xml:space="preserve"> </w:t>
      </w:r>
      <w:proofErr w:type="spellStart"/>
      <w:r w:rsidRPr="002C799F">
        <w:t>худоби</w:t>
      </w:r>
      <w:proofErr w:type="spellEnd"/>
      <w:r w:rsidRPr="002C799F">
        <w:t xml:space="preserve"> </w:t>
      </w:r>
      <w:proofErr w:type="spellStart"/>
      <w:r w:rsidRPr="002C799F">
        <w:t>площею</w:t>
      </w:r>
      <w:proofErr w:type="spellEnd"/>
      <w:r w:rsidRPr="002C799F">
        <w:t xml:space="preserve"> 3,2600 га, яка </w:t>
      </w:r>
      <w:proofErr w:type="spellStart"/>
      <w:r w:rsidRPr="002C799F">
        <w:t>розташована</w:t>
      </w:r>
      <w:proofErr w:type="spellEnd"/>
      <w:r w:rsidRPr="002C799F">
        <w:t xml:space="preserve"> в с. </w:t>
      </w:r>
      <w:proofErr w:type="spellStart"/>
      <w:r w:rsidRPr="002C799F">
        <w:t>Яворів</w:t>
      </w:r>
      <w:proofErr w:type="spellEnd"/>
      <w:r w:rsidRPr="002C799F">
        <w:t xml:space="preserve">, </w:t>
      </w:r>
      <w:proofErr w:type="spellStart"/>
      <w:r w:rsidRPr="002C799F">
        <w:t>вул</w:t>
      </w:r>
      <w:proofErr w:type="spellEnd"/>
      <w:r w:rsidRPr="002C799F">
        <w:t xml:space="preserve">. </w:t>
      </w:r>
      <w:proofErr w:type="spellStart"/>
      <w:r w:rsidRPr="002C799F">
        <w:t>Никовата</w:t>
      </w:r>
      <w:proofErr w:type="spellEnd"/>
      <w:r w:rsidRPr="002C799F">
        <w:t>.</w:t>
      </w:r>
    </w:p>
    <w:p w14:paraId="227A53F2" w14:textId="77777777" w:rsidR="00D76077" w:rsidRPr="002C799F" w:rsidRDefault="00D76077" w:rsidP="00D76077">
      <w:pPr>
        <w:ind w:firstLine="708"/>
        <w:jc w:val="both"/>
      </w:pPr>
      <w:r w:rsidRPr="002C799F">
        <w:rPr>
          <w:b/>
        </w:rPr>
        <w:t>6.3.</w:t>
      </w:r>
      <w:r w:rsidRPr="002C799F">
        <w:t xml:space="preserve"> </w:t>
      </w:r>
      <w:proofErr w:type="spellStart"/>
      <w:r w:rsidRPr="002C799F">
        <w:t>Установити</w:t>
      </w:r>
      <w:proofErr w:type="spellEnd"/>
      <w:r w:rsidRPr="002C799F">
        <w:t xml:space="preserve"> </w:t>
      </w:r>
      <w:proofErr w:type="spellStart"/>
      <w:r w:rsidRPr="002C799F">
        <w:t>орендну</w:t>
      </w:r>
      <w:proofErr w:type="spellEnd"/>
      <w:r w:rsidRPr="002C799F">
        <w:t xml:space="preserve"> плату у </w:t>
      </w:r>
      <w:proofErr w:type="spellStart"/>
      <w:r w:rsidRPr="002C799F">
        <w:t>розмірі</w:t>
      </w:r>
      <w:proofErr w:type="spellEnd"/>
      <w:r w:rsidRPr="002C799F">
        <w:t xml:space="preserve"> 12 (</w:t>
      </w:r>
      <w:proofErr w:type="spellStart"/>
      <w:r w:rsidRPr="002C799F">
        <w:t>дванадцять</w:t>
      </w:r>
      <w:proofErr w:type="spellEnd"/>
      <w:r w:rsidRPr="002C799F">
        <w:t xml:space="preserve">) </w:t>
      </w:r>
      <w:proofErr w:type="spellStart"/>
      <w:r w:rsidRPr="002C799F">
        <w:t>відсотків</w:t>
      </w:r>
      <w:proofErr w:type="spellEnd"/>
      <w:r w:rsidRPr="002C799F">
        <w:t xml:space="preserve"> </w:t>
      </w:r>
      <w:proofErr w:type="spellStart"/>
      <w:r w:rsidRPr="002C799F">
        <w:t>від</w:t>
      </w:r>
      <w:proofErr w:type="spellEnd"/>
      <w:r w:rsidRPr="002C799F">
        <w:t xml:space="preserve"> нормативно-</w:t>
      </w:r>
      <w:proofErr w:type="spellStart"/>
      <w:r w:rsidRPr="002C799F">
        <w:t>грошової</w:t>
      </w:r>
      <w:proofErr w:type="spellEnd"/>
      <w:r w:rsidRPr="002C799F">
        <w:t xml:space="preserve"> </w:t>
      </w:r>
      <w:proofErr w:type="spellStart"/>
      <w:r w:rsidRPr="002C799F">
        <w:t>оцінки</w:t>
      </w:r>
      <w:proofErr w:type="spellEnd"/>
      <w:r w:rsidRPr="002C799F">
        <w:t>.</w:t>
      </w:r>
    </w:p>
    <w:p w14:paraId="49F33385" w14:textId="77777777" w:rsidR="00D76077" w:rsidRPr="002C799F" w:rsidRDefault="00D76077" w:rsidP="00D76077">
      <w:pPr>
        <w:ind w:firstLine="708"/>
        <w:jc w:val="both"/>
      </w:pPr>
      <w:r w:rsidRPr="002C799F">
        <w:rPr>
          <w:b/>
        </w:rPr>
        <w:t>6.4.</w:t>
      </w:r>
      <w:r w:rsidRPr="002C799F">
        <w:t xml:space="preserve"> </w:t>
      </w:r>
      <w:proofErr w:type="spellStart"/>
      <w:r w:rsidRPr="002C799F">
        <w:t>Зобов’язати</w:t>
      </w:r>
      <w:proofErr w:type="spellEnd"/>
      <w:r w:rsidRPr="002C799F">
        <w:t xml:space="preserve"> </w:t>
      </w:r>
      <w:proofErr w:type="spellStart"/>
      <w:r w:rsidRPr="002C799F">
        <w:t>Копчука</w:t>
      </w:r>
      <w:proofErr w:type="spellEnd"/>
      <w:r w:rsidRPr="002C799F">
        <w:t xml:space="preserve"> </w:t>
      </w:r>
      <w:proofErr w:type="spellStart"/>
      <w:r w:rsidRPr="002C799F">
        <w:t>Івана</w:t>
      </w:r>
      <w:proofErr w:type="spellEnd"/>
      <w:r w:rsidRPr="002C799F">
        <w:t xml:space="preserve"> Михайловича </w:t>
      </w:r>
      <w:proofErr w:type="spellStart"/>
      <w:r w:rsidRPr="002C799F">
        <w:t>укласти</w:t>
      </w:r>
      <w:proofErr w:type="spellEnd"/>
      <w:r w:rsidRPr="002C799F">
        <w:t xml:space="preserve"> з </w:t>
      </w:r>
      <w:proofErr w:type="spellStart"/>
      <w:r w:rsidRPr="002C799F">
        <w:t>міською</w:t>
      </w:r>
      <w:proofErr w:type="spellEnd"/>
      <w:r w:rsidRPr="002C799F">
        <w:t xml:space="preserve"> радою </w:t>
      </w:r>
      <w:proofErr w:type="spellStart"/>
      <w:r w:rsidRPr="002C799F">
        <w:t>договір</w:t>
      </w:r>
      <w:proofErr w:type="spellEnd"/>
      <w:r w:rsidRPr="002C799F">
        <w:t xml:space="preserve"> </w:t>
      </w:r>
      <w:proofErr w:type="spellStart"/>
      <w:r w:rsidRPr="002C799F">
        <w:t>оренди</w:t>
      </w:r>
      <w:proofErr w:type="spellEnd"/>
      <w:r w:rsidRPr="002C799F">
        <w:t xml:space="preserve"> </w:t>
      </w:r>
      <w:proofErr w:type="spellStart"/>
      <w:r w:rsidRPr="002C799F">
        <w:t>землі</w:t>
      </w:r>
      <w:proofErr w:type="spellEnd"/>
      <w:r w:rsidRPr="002C799F">
        <w:t xml:space="preserve"> та провести </w:t>
      </w:r>
      <w:proofErr w:type="spellStart"/>
      <w:r w:rsidRPr="002C799F">
        <w:t>його</w:t>
      </w:r>
      <w:proofErr w:type="spellEnd"/>
      <w:r w:rsidRPr="002C799F">
        <w:t xml:space="preserve"> </w:t>
      </w:r>
      <w:proofErr w:type="spellStart"/>
      <w:r w:rsidRPr="002C799F">
        <w:t>державну</w:t>
      </w:r>
      <w:proofErr w:type="spellEnd"/>
      <w:r w:rsidRPr="002C799F">
        <w:t xml:space="preserve"> </w:t>
      </w:r>
      <w:proofErr w:type="spellStart"/>
      <w:r w:rsidRPr="002C799F">
        <w:t>реєстрацію</w:t>
      </w:r>
      <w:proofErr w:type="spellEnd"/>
      <w:r w:rsidRPr="002C799F">
        <w:t>.</w:t>
      </w:r>
    </w:p>
    <w:p w14:paraId="120C4F88" w14:textId="77777777" w:rsidR="00D76077" w:rsidRPr="002C799F" w:rsidRDefault="00D76077" w:rsidP="00D76077">
      <w:pPr>
        <w:ind w:firstLine="708"/>
        <w:jc w:val="both"/>
      </w:pPr>
      <w:r w:rsidRPr="002C799F">
        <w:rPr>
          <w:b/>
        </w:rPr>
        <w:t>6.5.</w:t>
      </w:r>
      <w:r w:rsidRPr="002C799F">
        <w:t xml:space="preserve"> У </w:t>
      </w:r>
      <w:proofErr w:type="spellStart"/>
      <w:r w:rsidRPr="002C799F">
        <w:t>випадку</w:t>
      </w:r>
      <w:proofErr w:type="spellEnd"/>
      <w:r w:rsidRPr="002C799F">
        <w:t xml:space="preserve"> </w:t>
      </w:r>
      <w:proofErr w:type="spellStart"/>
      <w:r w:rsidRPr="002C799F">
        <w:t>невиконання</w:t>
      </w:r>
      <w:proofErr w:type="spellEnd"/>
      <w:r w:rsidRPr="002C799F">
        <w:t xml:space="preserve"> пункту </w:t>
      </w:r>
      <w:r w:rsidRPr="002C799F">
        <w:rPr>
          <w:b/>
        </w:rPr>
        <w:t>6.4.</w:t>
      </w:r>
      <w:r w:rsidRPr="002C799F">
        <w:t xml:space="preserve"> </w:t>
      </w:r>
      <w:proofErr w:type="spellStart"/>
      <w:r w:rsidRPr="002C799F">
        <w:t>дане</w:t>
      </w:r>
      <w:proofErr w:type="spellEnd"/>
      <w:r w:rsidRPr="002C799F">
        <w:t xml:space="preserve"> </w:t>
      </w:r>
      <w:proofErr w:type="spellStart"/>
      <w:r w:rsidRPr="002C799F">
        <w:t>рішення</w:t>
      </w:r>
      <w:proofErr w:type="spellEnd"/>
      <w:r w:rsidRPr="002C799F">
        <w:t xml:space="preserve"> </w:t>
      </w:r>
      <w:proofErr w:type="spellStart"/>
      <w:r w:rsidRPr="002C799F">
        <w:t>втрачає</w:t>
      </w:r>
      <w:proofErr w:type="spellEnd"/>
      <w:r w:rsidRPr="002C799F">
        <w:t xml:space="preserve"> </w:t>
      </w:r>
      <w:proofErr w:type="spellStart"/>
      <w:r w:rsidRPr="002C799F">
        <w:t>чинність</w:t>
      </w:r>
      <w:proofErr w:type="spellEnd"/>
      <w:r w:rsidRPr="002C799F">
        <w:t>.</w:t>
      </w:r>
    </w:p>
    <w:p w14:paraId="7D53E28E" w14:textId="77777777" w:rsidR="00D76077" w:rsidRPr="002C799F" w:rsidRDefault="00D76077" w:rsidP="00D76077">
      <w:pPr>
        <w:ind w:firstLine="708"/>
        <w:jc w:val="both"/>
      </w:pPr>
    </w:p>
    <w:p w14:paraId="16274CBC" w14:textId="77777777" w:rsidR="00D76077" w:rsidRPr="002C799F" w:rsidRDefault="00D76077" w:rsidP="00D76077">
      <w:pPr>
        <w:ind w:firstLine="708"/>
        <w:jc w:val="both"/>
      </w:pPr>
      <w:r w:rsidRPr="002C799F">
        <w:rPr>
          <w:b/>
        </w:rPr>
        <w:lastRenderedPageBreak/>
        <w:t>7.</w:t>
      </w:r>
      <w:r w:rsidRPr="002C799F">
        <w:t xml:space="preserve"> </w:t>
      </w:r>
      <w:proofErr w:type="spellStart"/>
      <w:r w:rsidRPr="002C799F">
        <w:t>Затвердити</w:t>
      </w:r>
      <w:proofErr w:type="spellEnd"/>
      <w:r w:rsidRPr="002C799F">
        <w:t xml:space="preserve"> жителю ________, гр. </w:t>
      </w:r>
      <w:proofErr w:type="spellStart"/>
      <w:r w:rsidRPr="002C799F">
        <w:t>Копчуку</w:t>
      </w:r>
      <w:proofErr w:type="spellEnd"/>
      <w:r w:rsidRPr="002C799F">
        <w:t xml:space="preserve"> </w:t>
      </w:r>
      <w:proofErr w:type="spellStart"/>
      <w:r w:rsidRPr="002C799F">
        <w:t>Івану</w:t>
      </w:r>
      <w:proofErr w:type="spellEnd"/>
      <w:r w:rsidRPr="002C799F">
        <w:t xml:space="preserve"> Михайловичу, проект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відведення</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в </w:t>
      </w:r>
      <w:proofErr w:type="spellStart"/>
      <w:r w:rsidRPr="002C799F">
        <w:t>оренду</w:t>
      </w:r>
      <w:proofErr w:type="spellEnd"/>
      <w:r w:rsidRPr="002C799F">
        <w:t xml:space="preserve"> для </w:t>
      </w:r>
      <w:proofErr w:type="spellStart"/>
      <w:r w:rsidRPr="002C799F">
        <w:t>сінокосіння</w:t>
      </w:r>
      <w:proofErr w:type="spellEnd"/>
      <w:r w:rsidRPr="002C799F">
        <w:t xml:space="preserve"> та </w:t>
      </w:r>
      <w:proofErr w:type="spellStart"/>
      <w:r w:rsidRPr="002C799F">
        <w:t>випасання</w:t>
      </w:r>
      <w:proofErr w:type="spellEnd"/>
      <w:r w:rsidRPr="002C799F">
        <w:t xml:space="preserve"> </w:t>
      </w:r>
      <w:proofErr w:type="spellStart"/>
      <w:r w:rsidRPr="002C799F">
        <w:t>худоби</w:t>
      </w:r>
      <w:proofErr w:type="spellEnd"/>
      <w:r w:rsidRPr="002C799F">
        <w:t xml:space="preserve"> </w:t>
      </w:r>
      <w:proofErr w:type="spellStart"/>
      <w:r w:rsidRPr="002C799F">
        <w:t>площею</w:t>
      </w:r>
      <w:proofErr w:type="spellEnd"/>
      <w:r w:rsidRPr="002C799F">
        <w:t xml:space="preserve"> 3,0600 га, з </w:t>
      </w:r>
      <w:proofErr w:type="spellStart"/>
      <w:r w:rsidRPr="002C799F">
        <w:t>кадастровим</w:t>
      </w:r>
      <w:proofErr w:type="spellEnd"/>
      <w:r w:rsidRPr="002C799F">
        <w:t xml:space="preserve"> номером 2623689101:02:001:0411, яка </w:t>
      </w:r>
      <w:proofErr w:type="spellStart"/>
      <w:r w:rsidRPr="002C799F">
        <w:t>розташована</w:t>
      </w:r>
      <w:proofErr w:type="spellEnd"/>
      <w:r w:rsidRPr="002C799F">
        <w:t xml:space="preserve"> в с. </w:t>
      </w:r>
      <w:proofErr w:type="spellStart"/>
      <w:r w:rsidRPr="002C799F">
        <w:t>Яворів</w:t>
      </w:r>
      <w:proofErr w:type="spellEnd"/>
      <w:r w:rsidRPr="002C799F">
        <w:t xml:space="preserve">, </w:t>
      </w:r>
      <w:proofErr w:type="spellStart"/>
      <w:r w:rsidRPr="002C799F">
        <w:t>вул</w:t>
      </w:r>
      <w:proofErr w:type="spellEnd"/>
      <w:r w:rsidRPr="002C799F">
        <w:t xml:space="preserve">. </w:t>
      </w:r>
      <w:proofErr w:type="spellStart"/>
      <w:r w:rsidRPr="002C799F">
        <w:t>Никовата</w:t>
      </w:r>
      <w:proofErr w:type="spellEnd"/>
      <w:r w:rsidRPr="002C799F">
        <w:t xml:space="preserve">. </w:t>
      </w:r>
    </w:p>
    <w:p w14:paraId="7CB7988B" w14:textId="77777777" w:rsidR="00D76077" w:rsidRPr="002C799F" w:rsidRDefault="00D76077" w:rsidP="00D76077">
      <w:pPr>
        <w:ind w:firstLine="708"/>
        <w:jc w:val="both"/>
      </w:pPr>
      <w:r w:rsidRPr="002C799F">
        <w:rPr>
          <w:b/>
        </w:rPr>
        <w:t>7.2.</w:t>
      </w:r>
      <w:r w:rsidRPr="002C799F">
        <w:t xml:space="preserve"> </w:t>
      </w:r>
      <w:proofErr w:type="spellStart"/>
      <w:r w:rsidRPr="002C799F">
        <w:t>Надати</w:t>
      </w:r>
      <w:proofErr w:type="spellEnd"/>
      <w:r w:rsidRPr="002C799F">
        <w:t xml:space="preserve"> </w:t>
      </w:r>
      <w:proofErr w:type="spellStart"/>
      <w:r w:rsidRPr="002C799F">
        <w:t>Копчуку</w:t>
      </w:r>
      <w:proofErr w:type="spellEnd"/>
      <w:r w:rsidRPr="002C799F">
        <w:t xml:space="preserve"> </w:t>
      </w:r>
      <w:proofErr w:type="spellStart"/>
      <w:r w:rsidRPr="002C799F">
        <w:t>Івану</w:t>
      </w:r>
      <w:proofErr w:type="spellEnd"/>
      <w:r w:rsidRPr="002C799F">
        <w:t xml:space="preserve"> Михайловичу в </w:t>
      </w:r>
      <w:proofErr w:type="spellStart"/>
      <w:r w:rsidRPr="002C799F">
        <w:t>оренду</w:t>
      </w:r>
      <w:proofErr w:type="spellEnd"/>
      <w:r w:rsidRPr="002C799F">
        <w:t xml:space="preserve"> </w:t>
      </w:r>
      <w:proofErr w:type="spellStart"/>
      <w:r w:rsidRPr="002C799F">
        <w:t>терміном</w:t>
      </w:r>
      <w:proofErr w:type="spellEnd"/>
      <w:r w:rsidRPr="002C799F">
        <w:t xml:space="preserve"> на 49 (сорок </w:t>
      </w:r>
      <w:proofErr w:type="spellStart"/>
      <w:proofErr w:type="gramStart"/>
      <w:r w:rsidRPr="002C799F">
        <w:t>дев’ять</w:t>
      </w:r>
      <w:proofErr w:type="spellEnd"/>
      <w:r w:rsidRPr="002C799F">
        <w:t xml:space="preserve">)   </w:t>
      </w:r>
      <w:proofErr w:type="gramEnd"/>
      <w:r w:rsidRPr="002C799F">
        <w:t xml:space="preserve"> </w:t>
      </w:r>
      <w:proofErr w:type="spellStart"/>
      <w:r w:rsidRPr="002C799F">
        <w:t>років</w:t>
      </w:r>
      <w:proofErr w:type="spellEnd"/>
      <w:r w:rsidRPr="002C799F">
        <w:t xml:space="preserve"> </w:t>
      </w:r>
      <w:proofErr w:type="spellStart"/>
      <w:r w:rsidRPr="002C799F">
        <w:t>земельну</w:t>
      </w:r>
      <w:proofErr w:type="spellEnd"/>
      <w:r w:rsidRPr="002C799F">
        <w:t xml:space="preserve"> </w:t>
      </w:r>
      <w:proofErr w:type="spellStart"/>
      <w:r w:rsidRPr="002C799F">
        <w:t>ділянку</w:t>
      </w:r>
      <w:proofErr w:type="spellEnd"/>
      <w:r w:rsidRPr="002C799F">
        <w:t xml:space="preserve"> з </w:t>
      </w:r>
      <w:proofErr w:type="spellStart"/>
      <w:r w:rsidRPr="002C799F">
        <w:t>кадастровим</w:t>
      </w:r>
      <w:proofErr w:type="spellEnd"/>
      <w:r w:rsidRPr="002C799F">
        <w:t xml:space="preserve"> номером 2623689101:02:001:0411 для </w:t>
      </w:r>
      <w:proofErr w:type="spellStart"/>
      <w:r w:rsidRPr="002C799F">
        <w:t>сінокосіння</w:t>
      </w:r>
      <w:proofErr w:type="spellEnd"/>
      <w:r w:rsidRPr="002C799F">
        <w:t xml:space="preserve"> та </w:t>
      </w:r>
      <w:proofErr w:type="spellStart"/>
      <w:r w:rsidRPr="002C799F">
        <w:t>випасання</w:t>
      </w:r>
      <w:proofErr w:type="spellEnd"/>
      <w:r w:rsidRPr="002C799F">
        <w:t xml:space="preserve"> </w:t>
      </w:r>
      <w:proofErr w:type="spellStart"/>
      <w:r w:rsidRPr="002C799F">
        <w:t>худоби</w:t>
      </w:r>
      <w:proofErr w:type="spellEnd"/>
      <w:r w:rsidRPr="002C799F">
        <w:t xml:space="preserve"> </w:t>
      </w:r>
      <w:proofErr w:type="spellStart"/>
      <w:r w:rsidRPr="002C799F">
        <w:t>площею</w:t>
      </w:r>
      <w:proofErr w:type="spellEnd"/>
      <w:r w:rsidRPr="002C799F">
        <w:t xml:space="preserve"> 3,0600 га, яка </w:t>
      </w:r>
      <w:proofErr w:type="spellStart"/>
      <w:r w:rsidRPr="002C799F">
        <w:t>розташована</w:t>
      </w:r>
      <w:proofErr w:type="spellEnd"/>
      <w:r w:rsidRPr="002C799F">
        <w:t xml:space="preserve"> в с. </w:t>
      </w:r>
      <w:proofErr w:type="spellStart"/>
      <w:r w:rsidRPr="002C799F">
        <w:t>Яворів</w:t>
      </w:r>
      <w:proofErr w:type="spellEnd"/>
      <w:r w:rsidRPr="002C799F">
        <w:t xml:space="preserve">, </w:t>
      </w:r>
      <w:proofErr w:type="spellStart"/>
      <w:r w:rsidRPr="002C799F">
        <w:t>вул</w:t>
      </w:r>
      <w:proofErr w:type="spellEnd"/>
      <w:r w:rsidRPr="002C799F">
        <w:t xml:space="preserve">. </w:t>
      </w:r>
      <w:proofErr w:type="spellStart"/>
      <w:r w:rsidRPr="002C799F">
        <w:t>Никовата</w:t>
      </w:r>
      <w:proofErr w:type="spellEnd"/>
      <w:r w:rsidRPr="002C799F">
        <w:t>.</w:t>
      </w:r>
    </w:p>
    <w:p w14:paraId="2A63FAF1" w14:textId="77777777" w:rsidR="00D76077" w:rsidRPr="002C799F" w:rsidRDefault="00D76077" w:rsidP="00D76077">
      <w:pPr>
        <w:ind w:firstLine="708"/>
        <w:jc w:val="both"/>
      </w:pPr>
      <w:r w:rsidRPr="002C799F">
        <w:rPr>
          <w:b/>
        </w:rPr>
        <w:t>7.3.</w:t>
      </w:r>
      <w:r w:rsidRPr="002C799F">
        <w:t xml:space="preserve"> </w:t>
      </w:r>
      <w:proofErr w:type="spellStart"/>
      <w:r w:rsidRPr="002C799F">
        <w:t>Установити</w:t>
      </w:r>
      <w:proofErr w:type="spellEnd"/>
      <w:r w:rsidRPr="002C799F">
        <w:t xml:space="preserve"> </w:t>
      </w:r>
      <w:proofErr w:type="spellStart"/>
      <w:r w:rsidRPr="002C799F">
        <w:t>орендну</w:t>
      </w:r>
      <w:proofErr w:type="spellEnd"/>
      <w:r w:rsidRPr="002C799F">
        <w:t xml:space="preserve"> плату у </w:t>
      </w:r>
      <w:proofErr w:type="spellStart"/>
      <w:r w:rsidRPr="002C799F">
        <w:t>розмірі</w:t>
      </w:r>
      <w:proofErr w:type="spellEnd"/>
      <w:r w:rsidRPr="002C799F">
        <w:t xml:space="preserve"> 12 (</w:t>
      </w:r>
      <w:proofErr w:type="spellStart"/>
      <w:r w:rsidRPr="002C799F">
        <w:t>дванадцять</w:t>
      </w:r>
      <w:proofErr w:type="spellEnd"/>
      <w:r w:rsidRPr="002C799F">
        <w:t xml:space="preserve">) </w:t>
      </w:r>
      <w:proofErr w:type="spellStart"/>
      <w:r w:rsidRPr="002C799F">
        <w:t>відсотків</w:t>
      </w:r>
      <w:proofErr w:type="spellEnd"/>
      <w:r w:rsidRPr="002C799F">
        <w:t xml:space="preserve"> </w:t>
      </w:r>
      <w:proofErr w:type="spellStart"/>
      <w:r w:rsidRPr="002C799F">
        <w:t>від</w:t>
      </w:r>
      <w:proofErr w:type="spellEnd"/>
      <w:r w:rsidRPr="002C799F">
        <w:t xml:space="preserve"> нормативно-</w:t>
      </w:r>
      <w:proofErr w:type="spellStart"/>
      <w:r w:rsidRPr="002C799F">
        <w:t>грошової</w:t>
      </w:r>
      <w:proofErr w:type="spellEnd"/>
      <w:r w:rsidRPr="002C799F">
        <w:t xml:space="preserve"> </w:t>
      </w:r>
      <w:proofErr w:type="spellStart"/>
      <w:r w:rsidRPr="002C799F">
        <w:t>оцінки</w:t>
      </w:r>
      <w:proofErr w:type="spellEnd"/>
      <w:r w:rsidRPr="002C799F">
        <w:t>.</w:t>
      </w:r>
    </w:p>
    <w:p w14:paraId="589EBF80" w14:textId="77777777" w:rsidR="00D76077" w:rsidRPr="002C799F" w:rsidRDefault="00D76077" w:rsidP="00D76077">
      <w:pPr>
        <w:ind w:firstLine="708"/>
        <w:jc w:val="both"/>
      </w:pPr>
      <w:r w:rsidRPr="002C799F">
        <w:rPr>
          <w:b/>
        </w:rPr>
        <w:t>7.4.</w:t>
      </w:r>
      <w:r w:rsidRPr="002C799F">
        <w:t xml:space="preserve"> </w:t>
      </w:r>
      <w:proofErr w:type="spellStart"/>
      <w:r w:rsidRPr="002C799F">
        <w:t>Зобов’язати</w:t>
      </w:r>
      <w:proofErr w:type="spellEnd"/>
      <w:r w:rsidRPr="002C799F">
        <w:t xml:space="preserve"> </w:t>
      </w:r>
      <w:proofErr w:type="spellStart"/>
      <w:r w:rsidRPr="002C799F">
        <w:t>Копчука</w:t>
      </w:r>
      <w:proofErr w:type="spellEnd"/>
      <w:r w:rsidRPr="002C799F">
        <w:t xml:space="preserve"> </w:t>
      </w:r>
      <w:proofErr w:type="spellStart"/>
      <w:r w:rsidRPr="002C799F">
        <w:t>Івана</w:t>
      </w:r>
      <w:proofErr w:type="spellEnd"/>
      <w:r w:rsidRPr="002C799F">
        <w:t xml:space="preserve"> Михайловича </w:t>
      </w:r>
      <w:proofErr w:type="spellStart"/>
      <w:r w:rsidRPr="002C799F">
        <w:t>укласти</w:t>
      </w:r>
      <w:proofErr w:type="spellEnd"/>
      <w:r w:rsidRPr="002C799F">
        <w:t xml:space="preserve"> з </w:t>
      </w:r>
      <w:proofErr w:type="spellStart"/>
      <w:r w:rsidRPr="002C799F">
        <w:t>міською</w:t>
      </w:r>
      <w:proofErr w:type="spellEnd"/>
      <w:r w:rsidRPr="002C799F">
        <w:t xml:space="preserve"> радою </w:t>
      </w:r>
      <w:proofErr w:type="spellStart"/>
      <w:r w:rsidRPr="002C799F">
        <w:t>договір</w:t>
      </w:r>
      <w:proofErr w:type="spellEnd"/>
      <w:r w:rsidRPr="002C799F">
        <w:t xml:space="preserve"> </w:t>
      </w:r>
      <w:proofErr w:type="spellStart"/>
      <w:r w:rsidRPr="002C799F">
        <w:t>оренди</w:t>
      </w:r>
      <w:proofErr w:type="spellEnd"/>
      <w:r w:rsidRPr="002C799F">
        <w:t xml:space="preserve"> </w:t>
      </w:r>
      <w:proofErr w:type="spellStart"/>
      <w:r w:rsidRPr="002C799F">
        <w:t>землі</w:t>
      </w:r>
      <w:proofErr w:type="spellEnd"/>
      <w:r w:rsidRPr="002C799F">
        <w:t xml:space="preserve"> та провести </w:t>
      </w:r>
      <w:proofErr w:type="spellStart"/>
      <w:r w:rsidRPr="002C799F">
        <w:t>його</w:t>
      </w:r>
      <w:proofErr w:type="spellEnd"/>
      <w:r w:rsidRPr="002C799F">
        <w:t xml:space="preserve"> </w:t>
      </w:r>
      <w:proofErr w:type="spellStart"/>
      <w:r w:rsidRPr="002C799F">
        <w:t>державну</w:t>
      </w:r>
      <w:proofErr w:type="spellEnd"/>
      <w:r w:rsidRPr="002C799F">
        <w:t xml:space="preserve"> </w:t>
      </w:r>
      <w:proofErr w:type="spellStart"/>
      <w:r w:rsidRPr="002C799F">
        <w:t>реєстрацію</w:t>
      </w:r>
      <w:proofErr w:type="spellEnd"/>
      <w:r w:rsidRPr="002C799F">
        <w:t>.</w:t>
      </w:r>
    </w:p>
    <w:p w14:paraId="5D256412" w14:textId="77777777" w:rsidR="00D76077" w:rsidRPr="002C799F" w:rsidRDefault="00D76077" w:rsidP="00D76077">
      <w:pPr>
        <w:ind w:firstLine="708"/>
        <w:jc w:val="both"/>
      </w:pPr>
      <w:r w:rsidRPr="002C799F">
        <w:rPr>
          <w:b/>
        </w:rPr>
        <w:t>7.5.</w:t>
      </w:r>
      <w:r w:rsidRPr="002C799F">
        <w:t xml:space="preserve"> У </w:t>
      </w:r>
      <w:proofErr w:type="spellStart"/>
      <w:r w:rsidRPr="002C799F">
        <w:t>випадку</w:t>
      </w:r>
      <w:proofErr w:type="spellEnd"/>
      <w:r w:rsidRPr="002C799F">
        <w:t xml:space="preserve"> </w:t>
      </w:r>
      <w:proofErr w:type="spellStart"/>
      <w:r w:rsidRPr="002C799F">
        <w:t>невиконання</w:t>
      </w:r>
      <w:proofErr w:type="spellEnd"/>
      <w:r w:rsidRPr="002C799F">
        <w:t xml:space="preserve"> пункту </w:t>
      </w:r>
      <w:r w:rsidRPr="002C799F">
        <w:rPr>
          <w:b/>
        </w:rPr>
        <w:t>7.4.</w:t>
      </w:r>
      <w:r w:rsidRPr="002C799F">
        <w:t xml:space="preserve"> </w:t>
      </w:r>
      <w:proofErr w:type="spellStart"/>
      <w:r w:rsidRPr="002C799F">
        <w:t>дане</w:t>
      </w:r>
      <w:proofErr w:type="spellEnd"/>
      <w:r w:rsidRPr="002C799F">
        <w:t xml:space="preserve"> </w:t>
      </w:r>
      <w:proofErr w:type="spellStart"/>
      <w:r w:rsidRPr="002C799F">
        <w:t>рішення</w:t>
      </w:r>
      <w:proofErr w:type="spellEnd"/>
      <w:r w:rsidRPr="002C799F">
        <w:t xml:space="preserve"> </w:t>
      </w:r>
      <w:proofErr w:type="spellStart"/>
      <w:r w:rsidRPr="002C799F">
        <w:t>втрачає</w:t>
      </w:r>
      <w:proofErr w:type="spellEnd"/>
      <w:r w:rsidRPr="002C799F">
        <w:t xml:space="preserve"> </w:t>
      </w:r>
      <w:proofErr w:type="spellStart"/>
      <w:r w:rsidRPr="002C799F">
        <w:t>чинність</w:t>
      </w:r>
      <w:proofErr w:type="spellEnd"/>
      <w:r w:rsidRPr="002C799F">
        <w:t>.</w:t>
      </w:r>
    </w:p>
    <w:p w14:paraId="7E7CE6D2" w14:textId="77777777" w:rsidR="00D76077" w:rsidRPr="002C799F" w:rsidRDefault="00D76077" w:rsidP="00D76077">
      <w:pPr>
        <w:ind w:firstLine="708"/>
        <w:jc w:val="both"/>
      </w:pPr>
    </w:p>
    <w:p w14:paraId="18AFEFCA" w14:textId="77777777" w:rsidR="00D76077" w:rsidRPr="002C799F" w:rsidRDefault="00D76077" w:rsidP="00D76077">
      <w:pPr>
        <w:ind w:firstLine="708"/>
        <w:jc w:val="both"/>
        <w:rPr>
          <w:b/>
        </w:rPr>
      </w:pPr>
      <w:proofErr w:type="spellStart"/>
      <w:r w:rsidRPr="002C799F">
        <w:t>Зобов'язати</w:t>
      </w:r>
      <w:proofErr w:type="spellEnd"/>
      <w:r w:rsidRPr="002C799F">
        <w:t xml:space="preserve"> </w:t>
      </w:r>
      <w:proofErr w:type="spellStart"/>
      <w:r w:rsidRPr="002C799F">
        <w:t>громадян</w:t>
      </w:r>
      <w:proofErr w:type="spellEnd"/>
      <w:r w:rsidRPr="002C799F">
        <w:t xml:space="preserve"> та </w:t>
      </w:r>
      <w:proofErr w:type="spellStart"/>
      <w:r w:rsidRPr="002C799F">
        <w:t>юридичних</w:t>
      </w:r>
      <w:proofErr w:type="spellEnd"/>
      <w:r w:rsidRPr="002C799F">
        <w:t xml:space="preserve"> </w:t>
      </w:r>
      <w:proofErr w:type="spellStart"/>
      <w:r w:rsidRPr="002C799F">
        <w:t>осіб</w:t>
      </w:r>
      <w:proofErr w:type="spellEnd"/>
      <w:r w:rsidRPr="002C799F">
        <w:t xml:space="preserve"> </w:t>
      </w:r>
      <w:proofErr w:type="spellStart"/>
      <w:r w:rsidRPr="002C799F">
        <w:t>виконувати</w:t>
      </w:r>
      <w:proofErr w:type="spellEnd"/>
      <w:r w:rsidRPr="002C799F">
        <w:t xml:space="preserve"> </w:t>
      </w:r>
      <w:proofErr w:type="spellStart"/>
      <w:r w:rsidRPr="002C799F">
        <w:t>обов'язки</w:t>
      </w:r>
      <w:proofErr w:type="spellEnd"/>
      <w:r w:rsidRPr="002C799F">
        <w:t xml:space="preserve"> </w:t>
      </w:r>
      <w:proofErr w:type="spellStart"/>
      <w:r w:rsidRPr="002C799F">
        <w:t>користувача</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згідно</w:t>
      </w:r>
      <w:proofErr w:type="spellEnd"/>
      <w:r w:rsidRPr="002C799F">
        <w:t xml:space="preserve"> з </w:t>
      </w:r>
      <w:proofErr w:type="spellStart"/>
      <w:r w:rsidRPr="002C799F">
        <w:t>вимогами</w:t>
      </w:r>
      <w:proofErr w:type="spellEnd"/>
      <w:r w:rsidRPr="002C799F">
        <w:t xml:space="preserve"> ст. 96 Земельного кодексу </w:t>
      </w:r>
      <w:proofErr w:type="spellStart"/>
      <w:r w:rsidRPr="002C799F">
        <w:t>України</w:t>
      </w:r>
      <w:proofErr w:type="spellEnd"/>
    </w:p>
    <w:bookmarkEnd w:id="37"/>
    <w:bookmarkEnd w:id="38"/>
    <w:p w14:paraId="308EE8A2" w14:textId="77777777" w:rsidR="00D76077" w:rsidRPr="002C799F" w:rsidRDefault="00D76077" w:rsidP="00D76077">
      <w:pPr>
        <w:tabs>
          <w:tab w:val="left" w:pos="18"/>
        </w:tabs>
        <w:jc w:val="both"/>
      </w:pPr>
    </w:p>
    <w:p w14:paraId="757F56EE" w14:textId="77777777" w:rsidR="00D76077" w:rsidRPr="002C799F" w:rsidRDefault="00D76077" w:rsidP="00D76077">
      <w:pPr>
        <w:tabs>
          <w:tab w:val="left" w:pos="18"/>
        </w:tabs>
        <w:jc w:val="both"/>
      </w:pPr>
    </w:p>
    <w:p w14:paraId="3136DEA0" w14:textId="77777777" w:rsidR="00D76077" w:rsidRPr="002C799F" w:rsidRDefault="00D76077" w:rsidP="00D76077">
      <w:pPr>
        <w:rPr>
          <w:b/>
        </w:rPr>
      </w:pPr>
      <w:proofErr w:type="spellStart"/>
      <w:r w:rsidRPr="002C799F">
        <w:rPr>
          <w:b/>
        </w:rPr>
        <w:t>Міський</w:t>
      </w:r>
      <w:proofErr w:type="spellEnd"/>
      <w:r w:rsidRPr="002C799F">
        <w:rPr>
          <w:b/>
        </w:rPr>
        <w:t xml:space="preserve"> голова                                                            </w:t>
      </w:r>
      <w:proofErr w:type="spellStart"/>
      <w:r w:rsidRPr="002C799F">
        <w:rPr>
          <w:b/>
        </w:rPr>
        <w:t>Юрій</w:t>
      </w:r>
      <w:proofErr w:type="spellEnd"/>
      <w:r w:rsidRPr="002C799F">
        <w:rPr>
          <w:b/>
        </w:rPr>
        <w:t xml:space="preserve">    ПЛОСКОНОС</w:t>
      </w:r>
    </w:p>
    <w:p w14:paraId="210764D6" w14:textId="77777777" w:rsidR="00D76077" w:rsidRPr="002C799F" w:rsidRDefault="00D76077" w:rsidP="00D76077">
      <w:pPr>
        <w:ind w:firstLine="708"/>
      </w:pPr>
    </w:p>
    <w:p w14:paraId="33B42EE0" w14:textId="77777777" w:rsidR="00D76077" w:rsidRPr="002C799F" w:rsidRDefault="00D76077" w:rsidP="00D76077">
      <w:pPr>
        <w:rPr>
          <w:lang w:eastAsia="uk-UA"/>
        </w:rPr>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r w:rsidRPr="002C799F">
        <w:rPr>
          <w:lang w:eastAsia="uk-UA"/>
        </w:rPr>
        <w:t> </w:t>
      </w:r>
    </w:p>
    <w:p w14:paraId="227705A4" w14:textId="77777777" w:rsidR="00D76077" w:rsidRPr="002C799F" w:rsidRDefault="00D76077" w:rsidP="00D76077">
      <w:pPr>
        <w:rPr>
          <w:lang w:eastAsia="uk-UA"/>
        </w:rPr>
      </w:pPr>
    </w:p>
    <w:p w14:paraId="4B203C3E" w14:textId="77777777" w:rsidR="00D76077" w:rsidRPr="002C799F" w:rsidRDefault="00D76077" w:rsidP="00D76077">
      <w:pPr>
        <w:rPr>
          <w:lang w:eastAsia="uk-UA"/>
        </w:rPr>
      </w:pPr>
    </w:p>
    <w:p w14:paraId="2EB4044B" w14:textId="77777777" w:rsidR="00D76077" w:rsidRPr="002C799F" w:rsidRDefault="00D76077" w:rsidP="00D76077">
      <w:pPr>
        <w:rPr>
          <w:lang w:eastAsia="uk-UA"/>
        </w:rPr>
      </w:pPr>
    </w:p>
    <w:p w14:paraId="4B158F0E" w14:textId="77777777" w:rsidR="00D76077" w:rsidRPr="002C799F" w:rsidRDefault="00D76077" w:rsidP="00D76077">
      <w:pPr>
        <w:rPr>
          <w:lang w:eastAsia="uk-UA"/>
        </w:rPr>
      </w:pPr>
    </w:p>
    <w:p w14:paraId="151DF5D0" w14:textId="77777777" w:rsidR="00D76077" w:rsidRPr="002C799F" w:rsidRDefault="00D76077" w:rsidP="00D76077">
      <w:pPr>
        <w:rPr>
          <w:lang w:eastAsia="uk-UA"/>
        </w:rPr>
      </w:pPr>
    </w:p>
    <w:p w14:paraId="396BEB5A" w14:textId="77777777" w:rsidR="00D76077" w:rsidRPr="002C799F" w:rsidRDefault="00D76077" w:rsidP="00D76077">
      <w:pPr>
        <w:rPr>
          <w:lang w:eastAsia="uk-UA"/>
        </w:rPr>
      </w:pPr>
    </w:p>
    <w:p w14:paraId="7C30BDC6" w14:textId="77777777" w:rsidR="00D76077" w:rsidRPr="002C799F" w:rsidRDefault="00D76077" w:rsidP="00D76077">
      <w:pPr>
        <w:rPr>
          <w:lang w:eastAsia="uk-UA"/>
        </w:rPr>
      </w:pPr>
    </w:p>
    <w:p w14:paraId="74ED4C36" w14:textId="77777777" w:rsidR="00D76077" w:rsidRPr="002C799F" w:rsidRDefault="00D76077" w:rsidP="00D76077">
      <w:pPr>
        <w:rPr>
          <w:lang w:eastAsia="uk-UA"/>
        </w:rPr>
      </w:pPr>
    </w:p>
    <w:p w14:paraId="4E91BA6A" w14:textId="77777777" w:rsidR="00D76077" w:rsidRPr="002C799F" w:rsidRDefault="00D76077" w:rsidP="00D76077">
      <w:pPr>
        <w:rPr>
          <w:lang w:eastAsia="uk-UA"/>
        </w:rPr>
      </w:pPr>
    </w:p>
    <w:p w14:paraId="47A945A8" w14:textId="77777777" w:rsidR="00D76077" w:rsidRPr="002C799F" w:rsidRDefault="00D76077" w:rsidP="00D76077">
      <w:pPr>
        <w:rPr>
          <w:lang w:eastAsia="uk-UA"/>
        </w:rPr>
      </w:pPr>
    </w:p>
    <w:p w14:paraId="43E20D01" w14:textId="77777777" w:rsidR="00D76077" w:rsidRPr="002C799F" w:rsidRDefault="00D76077" w:rsidP="00D76077">
      <w:pPr>
        <w:rPr>
          <w:lang w:eastAsia="uk-UA"/>
        </w:rPr>
      </w:pPr>
    </w:p>
    <w:p w14:paraId="5219CA6F" w14:textId="77777777" w:rsidR="00D76077" w:rsidRPr="002C799F" w:rsidRDefault="00D76077" w:rsidP="00D76077">
      <w:pPr>
        <w:rPr>
          <w:lang w:eastAsia="uk-UA"/>
        </w:rPr>
      </w:pPr>
    </w:p>
    <w:p w14:paraId="4277F3D1" w14:textId="77777777" w:rsidR="00D76077" w:rsidRPr="002C799F" w:rsidRDefault="00D76077" w:rsidP="00D76077">
      <w:pPr>
        <w:rPr>
          <w:lang w:eastAsia="uk-UA"/>
        </w:rPr>
      </w:pPr>
    </w:p>
    <w:p w14:paraId="0ED17D8F" w14:textId="77777777" w:rsidR="00D76077" w:rsidRPr="002C799F" w:rsidRDefault="00D76077" w:rsidP="00D76077">
      <w:pPr>
        <w:rPr>
          <w:lang w:eastAsia="uk-UA"/>
        </w:rPr>
      </w:pPr>
    </w:p>
    <w:p w14:paraId="15CA8841" w14:textId="77777777" w:rsidR="00D76077" w:rsidRPr="002C799F" w:rsidRDefault="00D76077" w:rsidP="00D76077">
      <w:pPr>
        <w:rPr>
          <w:lang w:eastAsia="uk-UA"/>
        </w:rPr>
      </w:pPr>
    </w:p>
    <w:p w14:paraId="15D9ED06" w14:textId="77777777" w:rsidR="00D76077" w:rsidRPr="002C799F" w:rsidRDefault="00D76077" w:rsidP="00D76077">
      <w:pPr>
        <w:rPr>
          <w:lang w:eastAsia="uk-UA"/>
        </w:rPr>
      </w:pPr>
    </w:p>
    <w:p w14:paraId="6466B6A0" w14:textId="77777777" w:rsidR="00D76077" w:rsidRPr="002C799F" w:rsidRDefault="00D76077" w:rsidP="00D76077">
      <w:pPr>
        <w:rPr>
          <w:lang w:eastAsia="uk-UA"/>
        </w:rPr>
      </w:pPr>
    </w:p>
    <w:p w14:paraId="537901D9" w14:textId="77777777" w:rsidR="00D76077" w:rsidRPr="002C799F" w:rsidRDefault="00D76077" w:rsidP="00D76077">
      <w:pPr>
        <w:rPr>
          <w:lang w:eastAsia="uk-UA"/>
        </w:rPr>
      </w:pPr>
    </w:p>
    <w:p w14:paraId="6448C6FC" w14:textId="77777777" w:rsidR="00D76077" w:rsidRPr="002C799F" w:rsidRDefault="00D76077" w:rsidP="00D76077">
      <w:pPr>
        <w:rPr>
          <w:lang w:eastAsia="uk-UA"/>
        </w:rPr>
      </w:pPr>
    </w:p>
    <w:p w14:paraId="570693A0" w14:textId="77777777" w:rsidR="00D76077" w:rsidRPr="002C799F" w:rsidRDefault="00D76077" w:rsidP="00D76077">
      <w:pPr>
        <w:rPr>
          <w:lang w:eastAsia="uk-UA"/>
        </w:rPr>
      </w:pPr>
    </w:p>
    <w:p w14:paraId="325A5869" w14:textId="77777777" w:rsidR="00D76077" w:rsidRPr="002C799F" w:rsidRDefault="00D76077" w:rsidP="00D76077">
      <w:pPr>
        <w:rPr>
          <w:lang w:eastAsia="uk-UA"/>
        </w:rPr>
      </w:pPr>
    </w:p>
    <w:p w14:paraId="4EFE9494" w14:textId="77777777" w:rsidR="00D76077" w:rsidRPr="002C799F" w:rsidRDefault="00D76077" w:rsidP="00D76077">
      <w:pPr>
        <w:rPr>
          <w:lang w:eastAsia="uk-UA"/>
        </w:rPr>
      </w:pPr>
    </w:p>
    <w:p w14:paraId="1796C2D7" w14:textId="77777777" w:rsidR="00D76077" w:rsidRPr="002C799F" w:rsidRDefault="00D76077" w:rsidP="00D76077">
      <w:pPr>
        <w:rPr>
          <w:lang w:eastAsia="uk-UA"/>
        </w:rPr>
      </w:pPr>
    </w:p>
    <w:p w14:paraId="0DBD7A1D" w14:textId="77777777" w:rsidR="00D76077" w:rsidRPr="002C799F" w:rsidRDefault="00D76077" w:rsidP="00D76077">
      <w:pPr>
        <w:rPr>
          <w:lang w:eastAsia="uk-UA"/>
        </w:rPr>
      </w:pPr>
    </w:p>
    <w:p w14:paraId="3902735E" w14:textId="77777777" w:rsidR="00D76077" w:rsidRPr="002C799F" w:rsidRDefault="00D76077" w:rsidP="00D76077">
      <w:pPr>
        <w:rPr>
          <w:lang w:eastAsia="uk-UA"/>
        </w:rPr>
      </w:pPr>
    </w:p>
    <w:p w14:paraId="2E10A5E8" w14:textId="77777777" w:rsidR="00D76077" w:rsidRPr="002C799F" w:rsidRDefault="00D76077" w:rsidP="00D76077">
      <w:pPr>
        <w:rPr>
          <w:lang w:eastAsia="uk-UA"/>
        </w:rPr>
      </w:pPr>
    </w:p>
    <w:p w14:paraId="4FB97711" w14:textId="77777777" w:rsidR="00D76077" w:rsidRPr="002C799F" w:rsidRDefault="00D76077" w:rsidP="00D76077">
      <w:pPr>
        <w:rPr>
          <w:lang w:eastAsia="uk-UA"/>
        </w:rPr>
      </w:pPr>
    </w:p>
    <w:p w14:paraId="1919B373" w14:textId="77777777" w:rsidR="00D76077" w:rsidRPr="002C799F" w:rsidRDefault="00D76077" w:rsidP="00D76077">
      <w:pPr>
        <w:rPr>
          <w:lang w:eastAsia="uk-UA"/>
        </w:rPr>
      </w:pPr>
    </w:p>
    <w:p w14:paraId="0A060850" w14:textId="77777777" w:rsidR="00D76077" w:rsidRPr="002C799F" w:rsidRDefault="00D76077" w:rsidP="00D76077">
      <w:pPr>
        <w:rPr>
          <w:lang w:eastAsia="uk-UA"/>
        </w:rPr>
      </w:pPr>
    </w:p>
    <w:p w14:paraId="2479AE1F" w14:textId="77777777" w:rsidR="00D76077" w:rsidRPr="002C799F" w:rsidRDefault="00D76077" w:rsidP="00D76077">
      <w:pPr>
        <w:rPr>
          <w:lang w:eastAsia="uk-UA"/>
        </w:rPr>
      </w:pPr>
    </w:p>
    <w:p w14:paraId="6B19928E" w14:textId="6A379064" w:rsidR="00D76077" w:rsidRDefault="00D76077" w:rsidP="00D76077"/>
    <w:p w14:paraId="70AB4170" w14:textId="74FA6237" w:rsidR="00A953E9" w:rsidRDefault="00A953E9" w:rsidP="00D76077"/>
    <w:p w14:paraId="4496D3FD" w14:textId="694F5C10" w:rsidR="00A953E9" w:rsidRDefault="00A953E9" w:rsidP="00D76077"/>
    <w:p w14:paraId="248BB2C6" w14:textId="1E560B0E" w:rsidR="00A953E9" w:rsidRDefault="00A953E9" w:rsidP="00D76077"/>
    <w:p w14:paraId="65F2E99B" w14:textId="77777777" w:rsidR="00A953E9" w:rsidRPr="002C799F" w:rsidRDefault="00A953E9" w:rsidP="00D76077"/>
    <w:p w14:paraId="4F1853BC" w14:textId="77777777" w:rsidR="00D76077" w:rsidRPr="002C799F" w:rsidRDefault="00D76077" w:rsidP="00D76077"/>
    <w:p w14:paraId="735140C4" w14:textId="77777777" w:rsidR="00D76077" w:rsidRPr="002C799F" w:rsidRDefault="00D76077" w:rsidP="00D76077"/>
    <w:p w14:paraId="0F2E8782" w14:textId="77777777" w:rsidR="00D76077" w:rsidRPr="002C799F" w:rsidRDefault="00D76077" w:rsidP="00D76077">
      <w:pPr>
        <w:tabs>
          <w:tab w:val="left" w:pos="2565"/>
          <w:tab w:val="center" w:pos="4748"/>
        </w:tabs>
        <w:jc w:val="right"/>
        <w:rPr>
          <w:b/>
        </w:rPr>
      </w:pPr>
      <w:proofErr w:type="spellStart"/>
      <w:r w:rsidRPr="002C799F">
        <w:rPr>
          <w:b/>
        </w:rPr>
        <w:t>Проєкт</w:t>
      </w:r>
      <w:proofErr w:type="spellEnd"/>
    </w:p>
    <w:p w14:paraId="071133B6" w14:textId="77777777" w:rsidR="00D76077" w:rsidRPr="002C799F" w:rsidRDefault="00D76077" w:rsidP="00D76077">
      <w:pPr>
        <w:tabs>
          <w:tab w:val="left" w:pos="2565"/>
          <w:tab w:val="center" w:pos="4748"/>
        </w:tabs>
        <w:jc w:val="center"/>
        <w:rPr>
          <w:b/>
        </w:rPr>
      </w:pPr>
      <w:r w:rsidRPr="002C799F">
        <w:rPr>
          <w:lang w:val="uk-UA"/>
        </w:rPr>
        <w:object w:dxaOrig="570" w:dyaOrig="855" w14:anchorId="161BB075">
          <v:rect id="_x0000_i1033" style="width:28.5pt;height:42.75pt" o:ole="" o:preferrelative="t" stroked="f">
            <v:imagedata r:id="rId8" o:title=""/>
          </v:rect>
          <o:OLEObject Type="Embed" ProgID="StaticMetafile" ShapeID="_x0000_i1033" DrawAspect="Content" ObjectID="_1821280515" r:id="rId17"/>
        </w:object>
      </w:r>
    </w:p>
    <w:p w14:paraId="39F98A69" w14:textId="77777777" w:rsidR="00D76077" w:rsidRPr="002C799F" w:rsidRDefault="00D76077" w:rsidP="00D76077">
      <w:pPr>
        <w:jc w:val="center"/>
        <w:rPr>
          <w:b/>
        </w:rPr>
      </w:pPr>
      <w:proofErr w:type="gramStart"/>
      <w:r w:rsidRPr="002C799F">
        <w:rPr>
          <w:b/>
        </w:rPr>
        <w:t>КОСІВСЬКА  МІСЬКА</w:t>
      </w:r>
      <w:proofErr w:type="gramEnd"/>
      <w:r w:rsidRPr="002C799F">
        <w:rPr>
          <w:b/>
        </w:rPr>
        <w:t xml:space="preserve">  РАДА</w:t>
      </w:r>
    </w:p>
    <w:p w14:paraId="353FA7F3" w14:textId="77777777" w:rsidR="00D76077" w:rsidRPr="002C799F" w:rsidRDefault="00D76077" w:rsidP="00D76077">
      <w:pPr>
        <w:jc w:val="center"/>
        <w:rPr>
          <w:b/>
        </w:rPr>
      </w:pPr>
      <w:r w:rsidRPr="002C799F">
        <w:rPr>
          <w:b/>
        </w:rPr>
        <w:t>КОСІВСЬКОГО РАЙОНУ</w:t>
      </w:r>
    </w:p>
    <w:p w14:paraId="661AEBE4" w14:textId="77777777" w:rsidR="00D76077" w:rsidRPr="002C799F" w:rsidRDefault="00D76077" w:rsidP="00D76077">
      <w:pPr>
        <w:jc w:val="center"/>
        <w:rPr>
          <w:b/>
        </w:rPr>
      </w:pPr>
      <w:r w:rsidRPr="002C799F">
        <w:rPr>
          <w:b/>
        </w:rPr>
        <w:t>ІВАНО-ФРАНКІВСЬКОЇ ОБЛАСТІ</w:t>
      </w:r>
    </w:p>
    <w:p w14:paraId="31D88922" w14:textId="77777777" w:rsidR="00D76077" w:rsidRPr="002C799F" w:rsidRDefault="00D76077" w:rsidP="00D76077">
      <w:pPr>
        <w:jc w:val="center"/>
        <w:rPr>
          <w:b/>
        </w:rPr>
      </w:pPr>
      <w:proofErr w:type="spellStart"/>
      <w:r w:rsidRPr="002C799F">
        <w:rPr>
          <w:b/>
        </w:rPr>
        <w:t>Восьме</w:t>
      </w:r>
      <w:proofErr w:type="spellEnd"/>
      <w:r w:rsidRPr="002C799F">
        <w:rPr>
          <w:b/>
        </w:rPr>
        <w:t xml:space="preserve"> </w:t>
      </w:r>
      <w:proofErr w:type="spellStart"/>
      <w:r w:rsidRPr="002C799F">
        <w:rPr>
          <w:b/>
        </w:rPr>
        <w:t>демократичне</w:t>
      </w:r>
      <w:proofErr w:type="spellEnd"/>
      <w:r w:rsidRPr="002C799F">
        <w:rPr>
          <w:b/>
        </w:rPr>
        <w:t xml:space="preserve"> </w:t>
      </w:r>
      <w:proofErr w:type="spellStart"/>
      <w:r w:rsidRPr="002C799F">
        <w:rPr>
          <w:b/>
        </w:rPr>
        <w:t>скликання</w:t>
      </w:r>
      <w:proofErr w:type="spellEnd"/>
    </w:p>
    <w:p w14:paraId="5B11A821" w14:textId="77777777" w:rsidR="00D76077" w:rsidRPr="002C799F" w:rsidRDefault="00D76077" w:rsidP="00D76077">
      <w:pPr>
        <w:jc w:val="center"/>
      </w:pPr>
      <w:proofErr w:type="spellStart"/>
      <w:r w:rsidRPr="002C799F">
        <w:rPr>
          <w:b/>
        </w:rPr>
        <w:t>П’ятдесят</w:t>
      </w:r>
      <w:proofErr w:type="spellEnd"/>
      <w:r w:rsidRPr="002C799F">
        <w:rPr>
          <w:b/>
        </w:rPr>
        <w:t xml:space="preserve"> </w:t>
      </w:r>
      <w:proofErr w:type="spellStart"/>
      <w:r w:rsidRPr="002C799F">
        <w:rPr>
          <w:b/>
        </w:rPr>
        <w:t>шоста</w:t>
      </w:r>
      <w:proofErr w:type="spellEnd"/>
      <w:r w:rsidRPr="002C799F">
        <w:rPr>
          <w:b/>
        </w:rPr>
        <w:t xml:space="preserve"> </w:t>
      </w:r>
      <w:proofErr w:type="spellStart"/>
      <w:r w:rsidRPr="002C799F">
        <w:rPr>
          <w:b/>
        </w:rPr>
        <w:t>сесія</w:t>
      </w:r>
      <w:proofErr w:type="spellEnd"/>
      <w:r w:rsidRPr="002C799F">
        <w:br/>
        <w:t>________________________________________________________________________________</w:t>
      </w:r>
    </w:p>
    <w:p w14:paraId="4F6BDE77" w14:textId="77777777" w:rsidR="00D76077" w:rsidRPr="002C799F" w:rsidRDefault="00D76077" w:rsidP="00D76077">
      <w:pPr>
        <w:tabs>
          <w:tab w:val="left" w:pos="3920"/>
          <w:tab w:val="center" w:pos="4819"/>
        </w:tabs>
        <w:jc w:val="center"/>
        <w:rPr>
          <w:b/>
        </w:rPr>
      </w:pPr>
      <w:r w:rsidRPr="002C799F">
        <w:rPr>
          <w:b/>
        </w:rPr>
        <w:t xml:space="preserve">Р І Ш Е Н </w:t>
      </w:r>
      <w:proofErr w:type="spellStart"/>
      <w:r w:rsidRPr="002C799F">
        <w:rPr>
          <w:b/>
        </w:rPr>
        <w:t>Н</w:t>
      </w:r>
      <w:proofErr w:type="spellEnd"/>
      <w:r w:rsidRPr="002C799F">
        <w:rPr>
          <w:b/>
        </w:rPr>
        <w:t xml:space="preserve"> Я</w:t>
      </w:r>
    </w:p>
    <w:p w14:paraId="78426B52" w14:textId="77777777" w:rsidR="00D76077" w:rsidRPr="002C799F" w:rsidRDefault="00D76077" w:rsidP="00D76077"/>
    <w:p w14:paraId="271C1ECE" w14:textId="77777777" w:rsidR="00D76077" w:rsidRPr="002C799F" w:rsidRDefault="00D76077" w:rsidP="00D76077">
      <w:proofErr w:type="spellStart"/>
      <w:r w:rsidRPr="002C799F">
        <w:rPr>
          <w:b/>
        </w:rPr>
        <w:t>Від</w:t>
      </w:r>
      <w:proofErr w:type="spellEnd"/>
      <w:r w:rsidRPr="002C799F">
        <w:rPr>
          <w:b/>
        </w:rPr>
        <w:t xml:space="preserve"> __ </w:t>
      </w:r>
      <w:proofErr w:type="spellStart"/>
      <w:r w:rsidRPr="002C799F">
        <w:rPr>
          <w:b/>
        </w:rPr>
        <w:t>жовтня</w:t>
      </w:r>
      <w:proofErr w:type="spellEnd"/>
      <w:r w:rsidRPr="002C799F">
        <w:rPr>
          <w:b/>
        </w:rPr>
        <w:t xml:space="preserve"> 2025 року                                                                                № __-56/2025</w:t>
      </w:r>
    </w:p>
    <w:p w14:paraId="7CD67B9B" w14:textId="77777777" w:rsidR="00D76077" w:rsidRPr="002C799F" w:rsidRDefault="00D76077" w:rsidP="00D76077">
      <w:pPr>
        <w:rPr>
          <w:b/>
          <w:shd w:val="clear" w:color="auto" w:fill="FFFFFF"/>
        </w:rPr>
      </w:pPr>
      <w:bookmarkStart w:id="39" w:name="_Hlk206141514"/>
      <w:r w:rsidRPr="002C799F">
        <w:rPr>
          <w:b/>
          <w:shd w:val="clear" w:color="auto" w:fill="FFFFFF"/>
        </w:rPr>
        <w:t xml:space="preserve">Про </w:t>
      </w:r>
      <w:proofErr w:type="spellStart"/>
      <w:r w:rsidRPr="002C799F">
        <w:rPr>
          <w:b/>
          <w:shd w:val="clear" w:color="auto" w:fill="FFFFFF"/>
        </w:rPr>
        <w:t>надання</w:t>
      </w:r>
      <w:proofErr w:type="spellEnd"/>
      <w:r w:rsidRPr="002C799F">
        <w:rPr>
          <w:b/>
          <w:shd w:val="clear" w:color="auto" w:fill="FFFFFF"/>
        </w:rPr>
        <w:t xml:space="preserve"> в </w:t>
      </w:r>
      <w:proofErr w:type="spellStart"/>
      <w:r w:rsidRPr="002C799F">
        <w:rPr>
          <w:b/>
          <w:shd w:val="clear" w:color="auto" w:fill="FFFFFF"/>
        </w:rPr>
        <w:t>оренду</w:t>
      </w:r>
      <w:proofErr w:type="spellEnd"/>
      <w:r w:rsidRPr="002C799F">
        <w:rPr>
          <w:b/>
          <w:shd w:val="clear" w:color="auto" w:fill="FFFFFF"/>
        </w:rPr>
        <w:t xml:space="preserve"> </w:t>
      </w:r>
    </w:p>
    <w:p w14:paraId="4B50E10B" w14:textId="77777777" w:rsidR="00D76077" w:rsidRPr="002C799F" w:rsidRDefault="00D76077" w:rsidP="00D76077">
      <w:proofErr w:type="spellStart"/>
      <w:r w:rsidRPr="002C799F">
        <w:rPr>
          <w:b/>
          <w:shd w:val="clear" w:color="auto" w:fill="FFFFFF"/>
        </w:rPr>
        <w:t>земельної</w:t>
      </w:r>
      <w:proofErr w:type="spellEnd"/>
      <w:r w:rsidRPr="002C799F">
        <w:rPr>
          <w:b/>
          <w:shd w:val="clear" w:color="auto" w:fill="FFFFFF"/>
        </w:rPr>
        <w:t xml:space="preserve"> </w:t>
      </w:r>
      <w:proofErr w:type="spellStart"/>
      <w:r w:rsidRPr="002C799F">
        <w:rPr>
          <w:b/>
          <w:shd w:val="clear" w:color="auto" w:fill="FFFFFF"/>
        </w:rPr>
        <w:t>ділянки</w:t>
      </w:r>
      <w:proofErr w:type="spellEnd"/>
    </w:p>
    <w:p w14:paraId="78D64706" w14:textId="77777777" w:rsidR="00D76077" w:rsidRPr="002C799F" w:rsidRDefault="00D76077" w:rsidP="00D76077">
      <w:pPr>
        <w:jc w:val="right"/>
      </w:pPr>
    </w:p>
    <w:p w14:paraId="4F6F9DD3" w14:textId="77777777" w:rsidR="00D76077" w:rsidRPr="002C799F" w:rsidRDefault="00D76077" w:rsidP="00D76077">
      <w:pPr>
        <w:ind w:firstLine="708"/>
        <w:jc w:val="both"/>
      </w:pPr>
      <w:r w:rsidRPr="002C799F">
        <w:t xml:space="preserve"> </w:t>
      </w:r>
      <w:proofErr w:type="spellStart"/>
      <w:r w:rsidRPr="002C799F">
        <w:t>Розглянувши</w:t>
      </w:r>
      <w:proofErr w:type="spellEnd"/>
      <w:r w:rsidRPr="002C799F">
        <w:t xml:space="preserve"> </w:t>
      </w:r>
      <w:proofErr w:type="spellStart"/>
      <w:r w:rsidRPr="002C799F">
        <w:t>клопотання</w:t>
      </w:r>
      <w:proofErr w:type="spellEnd"/>
      <w:r w:rsidRPr="002C799F">
        <w:t xml:space="preserve"> </w:t>
      </w:r>
      <w:proofErr w:type="spellStart"/>
      <w:r w:rsidRPr="002C799F">
        <w:t>громадян</w:t>
      </w:r>
      <w:proofErr w:type="spellEnd"/>
      <w:r w:rsidRPr="002C799F">
        <w:rPr>
          <w:bCs/>
        </w:rPr>
        <w:t xml:space="preserve"> про </w:t>
      </w:r>
      <w:proofErr w:type="spellStart"/>
      <w:r w:rsidRPr="002C799F">
        <w:rPr>
          <w:bCs/>
        </w:rPr>
        <w:t>надання</w:t>
      </w:r>
      <w:proofErr w:type="spellEnd"/>
      <w:r w:rsidRPr="002C799F">
        <w:rPr>
          <w:bCs/>
        </w:rPr>
        <w:t xml:space="preserve"> </w:t>
      </w:r>
      <w:r w:rsidRPr="002C799F">
        <w:t xml:space="preserve">в </w:t>
      </w:r>
      <w:proofErr w:type="spellStart"/>
      <w:r w:rsidRPr="002C799F">
        <w:t>оренду</w:t>
      </w:r>
      <w:proofErr w:type="spellEnd"/>
      <w:r w:rsidRPr="002C799F">
        <w:t xml:space="preserve"> </w:t>
      </w:r>
      <w:proofErr w:type="spellStart"/>
      <w:r w:rsidRPr="002C799F">
        <w:t>земельних</w:t>
      </w:r>
      <w:proofErr w:type="spellEnd"/>
      <w:r w:rsidRPr="002C799F">
        <w:t xml:space="preserve"> </w:t>
      </w:r>
      <w:proofErr w:type="spellStart"/>
      <w:r w:rsidRPr="002C799F">
        <w:t>ділянок</w:t>
      </w:r>
      <w:proofErr w:type="spellEnd"/>
      <w:r w:rsidRPr="002C799F">
        <w:t xml:space="preserve">, </w:t>
      </w:r>
      <w:proofErr w:type="spellStart"/>
      <w:r w:rsidRPr="002C799F">
        <w:t>керуючись</w:t>
      </w:r>
      <w:proofErr w:type="spellEnd"/>
      <w:r w:rsidRPr="002C799F">
        <w:t xml:space="preserve"> ст. 12, 93, 124 Земельного кодексу </w:t>
      </w:r>
      <w:proofErr w:type="spellStart"/>
      <w:r w:rsidRPr="002C799F">
        <w:t>України</w:t>
      </w:r>
      <w:proofErr w:type="spellEnd"/>
      <w:r w:rsidRPr="002C799F">
        <w:t xml:space="preserve">, взявши до </w:t>
      </w:r>
      <w:proofErr w:type="spellStart"/>
      <w:r w:rsidRPr="002C799F">
        <w:t>уваги</w:t>
      </w:r>
      <w:proofErr w:type="spellEnd"/>
      <w:r w:rsidRPr="002C799F">
        <w:t xml:space="preserve"> </w:t>
      </w:r>
      <w:proofErr w:type="spellStart"/>
      <w:r w:rsidRPr="002C799F">
        <w:t>висновки</w:t>
      </w:r>
      <w:proofErr w:type="spellEnd"/>
      <w:r w:rsidRPr="002C799F">
        <w:t xml:space="preserve"> </w:t>
      </w:r>
      <w:proofErr w:type="spellStart"/>
      <w:r w:rsidRPr="002C799F">
        <w:t>постійної</w:t>
      </w:r>
      <w:proofErr w:type="spellEnd"/>
      <w:r w:rsidRPr="002C799F">
        <w:t xml:space="preserve"> </w:t>
      </w:r>
      <w:proofErr w:type="spellStart"/>
      <w:r w:rsidRPr="002C799F">
        <w:t>депутатської</w:t>
      </w:r>
      <w:proofErr w:type="spellEnd"/>
      <w:r w:rsidRPr="002C799F">
        <w:t xml:space="preserve"> </w:t>
      </w:r>
      <w:proofErr w:type="spellStart"/>
      <w:r w:rsidRPr="002C799F">
        <w:t>комісії</w:t>
      </w:r>
      <w:proofErr w:type="spellEnd"/>
      <w:r w:rsidRPr="002C799F">
        <w:t xml:space="preserve"> з </w:t>
      </w:r>
      <w:proofErr w:type="spellStart"/>
      <w:r w:rsidRPr="002C799F">
        <w:t>питань</w:t>
      </w:r>
      <w:proofErr w:type="spellEnd"/>
      <w:r w:rsidRPr="002C799F">
        <w:t xml:space="preserve"> </w:t>
      </w:r>
      <w:proofErr w:type="spellStart"/>
      <w:r w:rsidRPr="002C799F">
        <w:t>екології</w:t>
      </w:r>
      <w:proofErr w:type="spellEnd"/>
      <w:r w:rsidRPr="002C799F">
        <w:t xml:space="preserve"> та </w:t>
      </w:r>
      <w:proofErr w:type="spellStart"/>
      <w:r w:rsidRPr="002C799F">
        <w:t>земельних</w:t>
      </w:r>
      <w:proofErr w:type="spellEnd"/>
      <w:r w:rsidRPr="002C799F">
        <w:t xml:space="preserve"> </w:t>
      </w:r>
      <w:proofErr w:type="spellStart"/>
      <w:r w:rsidRPr="002C799F">
        <w:t>ресурсів</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w:t>
      </w:r>
      <w:proofErr w:type="spellStart"/>
      <w:r w:rsidRPr="002C799F">
        <w:rPr>
          <w:b/>
          <w:shd w:val="clear" w:color="auto" w:fill="FFFFFF"/>
        </w:rPr>
        <w:t>Косівська</w:t>
      </w:r>
      <w:proofErr w:type="spellEnd"/>
      <w:r w:rsidRPr="002C799F">
        <w:rPr>
          <w:b/>
          <w:shd w:val="clear" w:color="auto" w:fill="FFFFFF"/>
        </w:rPr>
        <w:t xml:space="preserve"> </w:t>
      </w:r>
      <w:proofErr w:type="spellStart"/>
      <w:r w:rsidRPr="002C799F">
        <w:rPr>
          <w:b/>
          <w:shd w:val="clear" w:color="auto" w:fill="FFFFFF"/>
        </w:rPr>
        <w:t>міська</w:t>
      </w:r>
      <w:proofErr w:type="spellEnd"/>
      <w:r w:rsidRPr="002C799F">
        <w:rPr>
          <w:b/>
          <w:shd w:val="clear" w:color="auto" w:fill="FFFFFF"/>
        </w:rPr>
        <w:t xml:space="preserve"> рада </w:t>
      </w:r>
      <w:proofErr w:type="spellStart"/>
      <w:r w:rsidRPr="002C799F">
        <w:rPr>
          <w:b/>
          <w:shd w:val="clear" w:color="auto" w:fill="FFFFFF"/>
        </w:rPr>
        <w:t>вирішила</w:t>
      </w:r>
      <w:proofErr w:type="spellEnd"/>
      <w:r w:rsidRPr="002C799F">
        <w:rPr>
          <w:b/>
          <w:shd w:val="clear" w:color="auto" w:fill="FFFFFF"/>
        </w:rPr>
        <w:t>:</w:t>
      </w:r>
    </w:p>
    <w:p w14:paraId="0806902E" w14:textId="77777777" w:rsidR="00D76077" w:rsidRPr="002C799F" w:rsidRDefault="00D76077" w:rsidP="00D76077">
      <w:pPr>
        <w:ind w:firstLine="708"/>
        <w:jc w:val="both"/>
      </w:pPr>
    </w:p>
    <w:p w14:paraId="7ED5F718" w14:textId="77777777" w:rsidR="00D76077" w:rsidRPr="002C799F" w:rsidRDefault="00D76077" w:rsidP="00D76077">
      <w:pPr>
        <w:ind w:firstLine="708"/>
        <w:jc w:val="both"/>
      </w:pPr>
      <w:r w:rsidRPr="002C799F">
        <w:rPr>
          <w:b/>
        </w:rPr>
        <w:t>1.1.</w:t>
      </w:r>
      <w:r w:rsidRPr="002C799F">
        <w:t xml:space="preserve"> </w:t>
      </w:r>
      <w:proofErr w:type="spellStart"/>
      <w:r w:rsidRPr="002C799F">
        <w:t>Надати</w:t>
      </w:r>
      <w:proofErr w:type="spellEnd"/>
      <w:r w:rsidRPr="002C799F">
        <w:t xml:space="preserve"> жителю ________, гр. </w:t>
      </w:r>
      <w:proofErr w:type="spellStart"/>
      <w:r w:rsidRPr="002C799F">
        <w:rPr>
          <w:bCs/>
        </w:rPr>
        <w:t>Волинюку</w:t>
      </w:r>
      <w:proofErr w:type="spellEnd"/>
      <w:r w:rsidRPr="002C799F">
        <w:rPr>
          <w:bCs/>
        </w:rPr>
        <w:t xml:space="preserve"> </w:t>
      </w:r>
      <w:proofErr w:type="spellStart"/>
      <w:r w:rsidRPr="002C799F">
        <w:rPr>
          <w:bCs/>
        </w:rPr>
        <w:t>Івану</w:t>
      </w:r>
      <w:proofErr w:type="spellEnd"/>
      <w:r w:rsidRPr="002C799F">
        <w:rPr>
          <w:bCs/>
        </w:rPr>
        <w:t xml:space="preserve"> </w:t>
      </w:r>
      <w:proofErr w:type="spellStart"/>
      <w:r w:rsidRPr="002C799F">
        <w:rPr>
          <w:bCs/>
        </w:rPr>
        <w:t>Дмитровичу</w:t>
      </w:r>
      <w:proofErr w:type="spellEnd"/>
      <w:r w:rsidRPr="002C799F">
        <w:t xml:space="preserve">, в </w:t>
      </w:r>
      <w:proofErr w:type="spellStart"/>
      <w:r w:rsidRPr="002C799F">
        <w:t>оренду</w:t>
      </w:r>
      <w:proofErr w:type="spellEnd"/>
      <w:r w:rsidRPr="002C799F">
        <w:t xml:space="preserve"> </w:t>
      </w:r>
      <w:proofErr w:type="spellStart"/>
      <w:r w:rsidRPr="002C799F">
        <w:t>терміном</w:t>
      </w:r>
      <w:proofErr w:type="spellEnd"/>
      <w:r w:rsidRPr="002C799F">
        <w:t xml:space="preserve"> на 5 (</w:t>
      </w:r>
      <w:proofErr w:type="spellStart"/>
      <w:r w:rsidRPr="002C799F">
        <w:t>п’ять</w:t>
      </w:r>
      <w:proofErr w:type="spellEnd"/>
      <w:r w:rsidRPr="002C799F">
        <w:t xml:space="preserve">) </w:t>
      </w:r>
      <w:proofErr w:type="spellStart"/>
      <w:r w:rsidRPr="002C799F">
        <w:t>років</w:t>
      </w:r>
      <w:proofErr w:type="spellEnd"/>
      <w:r w:rsidRPr="002C799F">
        <w:t xml:space="preserve"> </w:t>
      </w:r>
      <w:proofErr w:type="spellStart"/>
      <w:r w:rsidRPr="002C799F">
        <w:t>земельну</w:t>
      </w:r>
      <w:proofErr w:type="spellEnd"/>
      <w:r w:rsidRPr="002C799F">
        <w:t xml:space="preserve"> </w:t>
      </w:r>
      <w:proofErr w:type="spellStart"/>
      <w:r w:rsidRPr="002C799F">
        <w:t>ділянку</w:t>
      </w:r>
      <w:proofErr w:type="spellEnd"/>
      <w:r w:rsidRPr="002C799F">
        <w:t xml:space="preserve"> </w:t>
      </w:r>
      <w:proofErr w:type="spellStart"/>
      <w:r w:rsidRPr="002C799F">
        <w:t>площею</w:t>
      </w:r>
      <w:proofErr w:type="spellEnd"/>
      <w:r w:rsidRPr="002C799F">
        <w:t xml:space="preserve"> 0,0293 га, з </w:t>
      </w:r>
      <w:proofErr w:type="spellStart"/>
      <w:r w:rsidRPr="002C799F">
        <w:t>кадастровим</w:t>
      </w:r>
      <w:proofErr w:type="spellEnd"/>
      <w:r w:rsidRPr="002C799F">
        <w:t xml:space="preserve"> номером 2623610100:01:005:0256, код – </w:t>
      </w:r>
      <w:r w:rsidRPr="002C799F">
        <w:rPr>
          <w:shd w:val="clear" w:color="auto" w:fill="FFFFFF"/>
        </w:rPr>
        <w:t xml:space="preserve">03.07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будівель</w:t>
      </w:r>
      <w:proofErr w:type="spellEnd"/>
      <w:r w:rsidRPr="002C799F">
        <w:t xml:space="preserve"> </w:t>
      </w:r>
      <w:proofErr w:type="spellStart"/>
      <w:r w:rsidRPr="002C799F">
        <w:t>торгівлі</w:t>
      </w:r>
      <w:proofErr w:type="spellEnd"/>
      <w:r w:rsidRPr="002C799F">
        <w:rPr>
          <w:shd w:val="clear" w:color="auto" w:fill="FFFFFF"/>
        </w:rPr>
        <w:t xml:space="preserve"> (для </w:t>
      </w:r>
      <w:proofErr w:type="spellStart"/>
      <w:r w:rsidRPr="002C799F">
        <w:rPr>
          <w:shd w:val="clear" w:color="auto" w:fill="FFFFFF"/>
        </w:rPr>
        <w:t>обслуговування</w:t>
      </w:r>
      <w:proofErr w:type="spellEnd"/>
      <w:r w:rsidRPr="002C799F">
        <w:rPr>
          <w:shd w:val="clear" w:color="auto" w:fill="FFFFFF"/>
        </w:rPr>
        <w:t xml:space="preserve"> торгового комплексу «</w:t>
      </w:r>
      <w:proofErr w:type="spellStart"/>
      <w:r w:rsidRPr="002C799F">
        <w:rPr>
          <w:shd w:val="clear" w:color="auto" w:fill="FFFFFF"/>
        </w:rPr>
        <w:t>Синевір</w:t>
      </w:r>
      <w:proofErr w:type="spellEnd"/>
      <w:r w:rsidRPr="002C799F">
        <w:rPr>
          <w:shd w:val="clear" w:color="auto" w:fill="FFFFFF"/>
        </w:rPr>
        <w:t>»)</w:t>
      </w:r>
      <w:r w:rsidRPr="002C799F">
        <w:t xml:space="preserve">, яка </w:t>
      </w:r>
      <w:proofErr w:type="spellStart"/>
      <w:r w:rsidRPr="002C799F">
        <w:t>розташована</w:t>
      </w:r>
      <w:proofErr w:type="spellEnd"/>
      <w:r w:rsidRPr="002C799F">
        <w:t xml:space="preserve"> в </w:t>
      </w:r>
      <w:r w:rsidRPr="002C799F">
        <w:rPr>
          <w:shd w:val="clear" w:color="auto" w:fill="FFFFFF"/>
        </w:rPr>
        <w:t xml:space="preserve">м. </w:t>
      </w:r>
      <w:proofErr w:type="spellStart"/>
      <w:r w:rsidRPr="002C799F">
        <w:rPr>
          <w:shd w:val="clear" w:color="auto" w:fill="FFFFFF"/>
        </w:rPr>
        <w:t>Косів</w:t>
      </w:r>
      <w:proofErr w:type="spellEnd"/>
      <w:r w:rsidRPr="002C799F">
        <w:rPr>
          <w:shd w:val="clear" w:color="auto" w:fill="FFFFFF"/>
        </w:rPr>
        <w:t xml:space="preserve">, </w:t>
      </w:r>
      <w:proofErr w:type="spellStart"/>
      <w:r w:rsidRPr="002C799F">
        <w:rPr>
          <w:shd w:val="clear" w:color="auto" w:fill="FFFFFF"/>
        </w:rPr>
        <w:t>вул</w:t>
      </w:r>
      <w:proofErr w:type="spellEnd"/>
      <w:r w:rsidRPr="002C799F">
        <w:rPr>
          <w:shd w:val="clear" w:color="auto" w:fill="FFFFFF"/>
        </w:rPr>
        <w:t xml:space="preserve">. </w:t>
      </w:r>
      <w:proofErr w:type="spellStart"/>
      <w:r w:rsidRPr="002C799F">
        <w:rPr>
          <w:shd w:val="clear" w:color="auto" w:fill="FFFFFF"/>
        </w:rPr>
        <w:t>Небесної</w:t>
      </w:r>
      <w:proofErr w:type="spellEnd"/>
      <w:r w:rsidRPr="002C799F">
        <w:rPr>
          <w:shd w:val="clear" w:color="auto" w:fill="FFFFFF"/>
        </w:rPr>
        <w:t xml:space="preserve"> </w:t>
      </w:r>
      <w:proofErr w:type="spellStart"/>
      <w:r w:rsidRPr="002C799F">
        <w:rPr>
          <w:shd w:val="clear" w:color="auto" w:fill="FFFFFF"/>
        </w:rPr>
        <w:t>Сотні</w:t>
      </w:r>
      <w:proofErr w:type="spellEnd"/>
      <w:r w:rsidRPr="002C799F">
        <w:rPr>
          <w:shd w:val="clear" w:color="auto" w:fill="FFFFFF"/>
        </w:rPr>
        <w:t>, 3</w:t>
      </w:r>
      <w:r w:rsidRPr="002C799F">
        <w:t>.</w:t>
      </w:r>
    </w:p>
    <w:p w14:paraId="7175515F" w14:textId="77777777" w:rsidR="00D76077" w:rsidRPr="002C799F" w:rsidRDefault="00D76077" w:rsidP="00D76077">
      <w:pPr>
        <w:ind w:firstLine="708"/>
        <w:jc w:val="both"/>
      </w:pPr>
      <w:r w:rsidRPr="002C799F">
        <w:rPr>
          <w:b/>
        </w:rPr>
        <w:t>1.2.</w:t>
      </w:r>
      <w:r w:rsidRPr="002C799F">
        <w:t xml:space="preserve"> </w:t>
      </w:r>
      <w:proofErr w:type="spellStart"/>
      <w:r w:rsidRPr="002C799F">
        <w:t>Встановити</w:t>
      </w:r>
      <w:proofErr w:type="spellEnd"/>
      <w:r w:rsidRPr="002C799F">
        <w:t xml:space="preserve"> </w:t>
      </w:r>
      <w:proofErr w:type="spellStart"/>
      <w:r w:rsidRPr="002C799F">
        <w:t>орендну</w:t>
      </w:r>
      <w:proofErr w:type="spellEnd"/>
      <w:r w:rsidRPr="002C799F">
        <w:t xml:space="preserve"> плату у </w:t>
      </w:r>
      <w:proofErr w:type="spellStart"/>
      <w:r w:rsidRPr="002C799F">
        <w:t>розмірі</w:t>
      </w:r>
      <w:proofErr w:type="spellEnd"/>
      <w:r w:rsidRPr="002C799F">
        <w:t xml:space="preserve"> 10 (десять) </w:t>
      </w:r>
      <w:proofErr w:type="spellStart"/>
      <w:r w:rsidRPr="002C799F">
        <w:t>відсотків</w:t>
      </w:r>
      <w:proofErr w:type="spellEnd"/>
      <w:r w:rsidRPr="002C799F">
        <w:t xml:space="preserve"> </w:t>
      </w:r>
      <w:proofErr w:type="spellStart"/>
      <w:r w:rsidRPr="002C799F">
        <w:t>від</w:t>
      </w:r>
      <w:proofErr w:type="spellEnd"/>
      <w:r w:rsidRPr="002C799F">
        <w:t xml:space="preserve"> нормативно-</w:t>
      </w:r>
      <w:proofErr w:type="spellStart"/>
      <w:r w:rsidRPr="002C799F">
        <w:t>грошової</w:t>
      </w:r>
      <w:proofErr w:type="spellEnd"/>
      <w:r w:rsidRPr="002C799F">
        <w:t xml:space="preserve"> </w:t>
      </w:r>
      <w:proofErr w:type="spellStart"/>
      <w:r w:rsidRPr="002C799F">
        <w:t>оцінки</w:t>
      </w:r>
      <w:proofErr w:type="spellEnd"/>
      <w:r w:rsidRPr="002C799F">
        <w:t>.</w:t>
      </w:r>
    </w:p>
    <w:p w14:paraId="3CBF9AE1" w14:textId="77777777" w:rsidR="00D76077" w:rsidRPr="002C799F" w:rsidRDefault="00D76077" w:rsidP="00D76077">
      <w:pPr>
        <w:ind w:firstLine="708"/>
        <w:jc w:val="both"/>
      </w:pPr>
      <w:r w:rsidRPr="002C799F">
        <w:rPr>
          <w:b/>
        </w:rPr>
        <w:t>1.3.</w:t>
      </w:r>
      <w:r w:rsidRPr="002C799F">
        <w:t xml:space="preserve"> </w:t>
      </w:r>
      <w:proofErr w:type="spellStart"/>
      <w:r w:rsidRPr="002C799F">
        <w:t>Зобов’язати</w:t>
      </w:r>
      <w:proofErr w:type="spellEnd"/>
      <w:r w:rsidRPr="002C799F">
        <w:t xml:space="preserve"> </w:t>
      </w:r>
      <w:proofErr w:type="spellStart"/>
      <w:r w:rsidRPr="002C799F">
        <w:rPr>
          <w:bCs/>
        </w:rPr>
        <w:t>Волинюка</w:t>
      </w:r>
      <w:proofErr w:type="spellEnd"/>
      <w:r w:rsidRPr="002C799F">
        <w:rPr>
          <w:bCs/>
        </w:rPr>
        <w:t xml:space="preserve"> </w:t>
      </w:r>
      <w:proofErr w:type="spellStart"/>
      <w:r w:rsidRPr="002C799F">
        <w:rPr>
          <w:bCs/>
        </w:rPr>
        <w:t>Івана</w:t>
      </w:r>
      <w:proofErr w:type="spellEnd"/>
      <w:r w:rsidRPr="002C799F">
        <w:rPr>
          <w:bCs/>
        </w:rPr>
        <w:t xml:space="preserve"> </w:t>
      </w:r>
      <w:proofErr w:type="spellStart"/>
      <w:r w:rsidRPr="002C799F">
        <w:rPr>
          <w:bCs/>
        </w:rPr>
        <w:t>Дмитрович</w:t>
      </w:r>
      <w:r w:rsidRPr="002C799F">
        <w:t>а</w:t>
      </w:r>
      <w:proofErr w:type="spellEnd"/>
      <w:r w:rsidRPr="002C799F">
        <w:t xml:space="preserve">, з </w:t>
      </w:r>
      <w:proofErr w:type="spellStart"/>
      <w:r w:rsidRPr="002C799F">
        <w:t>міською</w:t>
      </w:r>
      <w:proofErr w:type="spellEnd"/>
      <w:r w:rsidRPr="002C799F">
        <w:t xml:space="preserve"> радою </w:t>
      </w:r>
      <w:proofErr w:type="spellStart"/>
      <w:r w:rsidRPr="002C799F">
        <w:t>договір</w:t>
      </w:r>
      <w:proofErr w:type="spellEnd"/>
      <w:r w:rsidRPr="002C799F">
        <w:t xml:space="preserve"> </w:t>
      </w:r>
      <w:proofErr w:type="spellStart"/>
      <w:r w:rsidRPr="002C799F">
        <w:t>оренди</w:t>
      </w:r>
      <w:proofErr w:type="spellEnd"/>
      <w:r w:rsidRPr="002C799F">
        <w:t xml:space="preserve"> </w:t>
      </w:r>
      <w:proofErr w:type="spellStart"/>
      <w:r w:rsidRPr="002C799F">
        <w:t>землі</w:t>
      </w:r>
      <w:proofErr w:type="spellEnd"/>
      <w:r w:rsidRPr="002C799F">
        <w:t xml:space="preserve"> та у </w:t>
      </w:r>
      <w:proofErr w:type="spellStart"/>
      <w:r w:rsidRPr="002C799F">
        <w:t>місячний</w:t>
      </w:r>
      <w:proofErr w:type="spellEnd"/>
      <w:r w:rsidRPr="002C799F">
        <w:t xml:space="preserve"> </w:t>
      </w:r>
      <w:proofErr w:type="spellStart"/>
      <w:r w:rsidRPr="002C799F">
        <w:t>термін</w:t>
      </w:r>
      <w:proofErr w:type="spellEnd"/>
      <w:r w:rsidRPr="002C799F">
        <w:t xml:space="preserve"> подати </w:t>
      </w:r>
      <w:proofErr w:type="spellStart"/>
      <w:r w:rsidRPr="002C799F">
        <w:t>його</w:t>
      </w:r>
      <w:proofErr w:type="spellEnd"/>
      <w:r w:rsidRPr="002C799F">
        <w:t xml:space="preserve"> на </w:t>
      </w:r>
      <w:proofErr w:type="spellStart"/>
      <w:r w:rsidRPr="002C799F">
        <w:t>державну</w:t>
      </w:r>
      <w:proofErr w:type="spellEnd"/>
      <w:r w:rsidRPr="002C799F">
        <w:t xml:space="preserve"> </w:t>
      </w:r>
      <w:proofErr w:type="spellStart"/>
      <w:r w:rsidRPr="002C799F">
        <w:t>реєстрацію</w:t>
      </w:r>
      <w:proofErr w:type="spellEnd"/>
      <w:r w:rsidRPr="002C799F">
        <w:t xml:space="preserve"> </w:t>
      </w:r>
      <w:proofErr w:type="spellStart"/>
      <w:r w:rsidRPr="002C799F">
        <w:t>речових</w:t>
      </w:r>
      <w:proofErr w:type="spellEnd"/>
      <w:r w:rsidRPr="002C799F">
        <w:t xml:space="preserve"> прав.</w:t>
      </w:r>
    </w:p>
    <w:p w14:paraId="1DA57CD6" w14:textId="77777777" w:rsidR="00D76077" w:rsidRPr="002C799F" w:rsidRDefault="00D76077" w:rsidP="00D76077">
      <w:pPr>
        <w:ind w:firstLine="708"/>
        <w:jc w:val="both"/>
      </w:pPr>
      <w:r w:rsidRPr="002C799F">
        <w:rPr>
          <w:b/>
        </w:rPr>
        <w:t xml:space="preserve">1.4. </w:t>
      </w:r>
      <w:r w:rsidRPr="002C799F">
        <w:t xml:space="preserve">У </w:t>
      </w:r>
      <w:proofErr w:type="spellStart"/>
      <w:r w:rsidRPr="002C799F">
        <w:t>випадку</w:t>
      </w:r>
      <w:proofErr w:type="spellEnd"/>
      <w:r w:rsidRPr="002C799F">
        <w:t xml:space="preserve"> </w:t>
      </w:r>
      <w:proofErr w:type="spellStart"/>
      <w:r w:rsidRPr="002C799F">
        <w:t>невиконання</w:t>
      </w:r>
      <w:proofErr w:type="spellEnd"/>
      <w:r w:rsidRPr="002C799F">
        <w:t xml:space="preserve"> пункту</w:t>
      </w:r>
      <w:r w:rsidRPr="002C799F">
        <w:rPr>
          <w:b/>
        </w:rPr>
        <w:t xml:space="preserve"> 1.3. </w:t>
      </w:r>
      <w:proofErr w:type="spellStart"/>
      <w:r w:rsidRPr="002C799F">
        <w:t>дане</w:t>
      </w:r>
      <w:proofErr w:type="spellEnd"/>
      <w:r w:rsidRPr="002C799F">
        <w:t xml:space="preserve"> </w:t>
      </w:r>
      <w:proofErr w:type="spellStart"/>
      <w:r w:rsidRPr="002C799F">
        <w:t>рішення</w:t>
      </w:r>
      <w:proofErr w:type="spellEnd"/>
      <w:r w:rsidRPr="002C799F">
        <w:t xml:space="preserve"> </w:t>
      </w:r>
      <w:proofErr w:type="spellStart"/>
      <w:r w:rsidRPr="002C799F">
        <w:t>втрачає</w:t>
      </w:r>
      <w:proofErr w:type="spellEnd"/>
      <w:r w:rsidRPr="002C799F">
        <w:t xml:space="preserve"> </w:t>
      </w:r>
      <w:proofErr w:type="spellStart"/>
      <w:r w:rsidRPr="002C799F">
        <w:t>чинність</w:t>
      </w:r>
      <w:proofErr w:type="spellEnd"/>
      <w:r w:rsidRPr="002C799F">
        <w:t>.</w:t>
      </w:r>
    </w:p>
    <w:p w14:paraId="70B2E213" w14:textId="77777777" w:rsidR="00D76077" w:rsidRPr="002C799F" w:rsidRDefault="00D76077" w:rsidP="00D76077">
      <w:pPr>
        <w:ind w:firstLine="708"/>
        <w:jc w:val="both"/>
      </w:pPr>
    </w:p>
    <w:p w14:paraId="1997E5EC" w14:textId="77777777" w:rsidR="00D76077" w:rsidRPr="002C799F" w:rsidRDefault="00D76077" w:rsidP="00D76077">
      <w:pPr>
        <w:ind w:firstLine="709"/>
        <w:jc w:val="both"/>
        <w:rPr>
          <w:color w:val="00000A"/>
        </w:rPr>
      </w:pPr>
      <w:r w:rsidRPr="002C799F">
        <w:rPr>
          <w:b/>
        </w:rPr>
        <w:t>2.1.</w:t>
      </w:r>
      <w:r w:rsidRPr="002C799F">
        <w:t xml:space="preserve"> </w:t>
      </w:r>
      <w:proofErr w:type="spellStart"/>
      <w:r w:rsidRPr="002C799F">
        <w:t>Надати</w:t>
      </w:r>
      <w:proofErr w:type="spellEnd"/>
      <w:r w:rsidRPr="002C799F">
        <w:t xml:space="preserve"> </w:t>
      </w:r>
      <w:proofErr w:type="spellStart"/>
      <w:r w:rsidRPr="002C799F">
        <w:t>ТзОВ</w:t>
      </w:r>
      <w:proofErr w:type="spellEnd"/>
      <w:r w:rsidRPr="002C799F">
        <w:t xml:space="preserve"> «</w:t>
      </w:r>
      <w:proofErr w:type="spellStart"/>
      <w:r w:rsidRPr="002C799F">
        <w:t>Саліна</w:t>
      </w:r>
      <w:proofErr w:type="spellEnd"/>
      <w:r w:rsidRPr="002C799F">
        <w:t xml:space="preserve"> </w:t>
      </w:r>
      <w:proofErr w:type="spellStart"/>
      <w:r w:rsidRPr="002C799F">
        <w:t>Гуцульщина</w:t>
      </w:r>
      <w:proofErr w:type="spellEnd"/>
      <w:r w:rsidRPr="002C799F">
        <w:t xml:space="preserve">», в </w:t>
      </w:r>
      <w:proofErr w:type="spellStart"/>
      <w:r w:rsidRPr="002C799F">
        <w:t>особі</w:t>
      </w:r>
      <w:proofErr w:type="spellEnd"/>
      <w:r w:rsidRPr="002C799F">
        <w:t xml:space="preserve"> </w:t>
      </w:r>
      <w:proofErr w:type="spellStart"/>
      <w:r w:rsidRPr="002C799F">
        <w:t>керівника</w:t>
      </w:r>
      <w:proofErr w:type="spellEnd"/>
      <w:r w:rsidRPr="002C799F">
        <w:t xml:space="preserve"> Павлюка </w:t>
      </w:r>
      <w:proofErr w:type="spellStart"/>
      <w:r w:rsidRPr="002C799F">
        <w:t>Захарія</w:t>
      </w:r>
      <w:proofErr w:type="spellEnd"/>
      <w:r w:rsidRPr="002C799F">
        <w:t xml:space="preserve"> </w:t>
      </w:r>
      <w:proofErr w:type="spellStart"/>
      <w:r w:rsidRPr="002C799F">
        <w:t>Івановича</w:t>
      </w:r>
      <w:proofErr w:type="spellEnd"/>
      <w:r w:rsidRPr="002C799F">
        <w:t xml:space="preserve">, в </w:t>
      </w:r>
      <w:proofErr w:type="spellStart"/>
      <w:r w:rsidRPr="002C799F">
        <w:t>оренду</w:t>
      </w:r>
      <w:proofErr w:type="spellEnd"/>
      <w:r w:rsidRPr="002C799F">
        <w:t xml:space="preserve"> </w:t>
      </w:r>
      <w:proofErr w:type="spellStart"/>
      <w:r w:rsidRPr="002C799F">
        <w:t>терміном</w:t>
      </w:r>
      <w:proofErr w:type="spellEnd"/>
      <w:r w:rsidRPr="002C799F">
        <w:t xml:space="preserve"> на 5 (</w:t>
      </w:r>
      <w:proofErr w:type="spellStart"/>
      <w:r w:rsidRPr="002C799F">
        <w:t>п’ять</w:t>
      </w:r>
      <w:proofErr w:type="spellEnd"/>
      <w:r w:rsidRPr="002C799F">
        <w:t xml:space="preserve">) </w:t>
      </w:r>
      <w:proofErr w:type="spellStart"/>
      <w:r w:rsidRPr="002C799F">
        <w:t>років</w:t>
      </w:r>
      <w:proofErr w:type="spellEnd"/>
      <w:r w:rsidRPr="002C799F">
        <w:t xml:space="preserve"> </w:t>
      </w:r>
      <w:proofErr w:type="spellStart"/>
      <w:r w:rsidRPr="002C799F">
        <w:t>земельну</w:t>
      </w:r>
      <w:proofErr w:type="spellEnd"/>
      <w:r w:rsidRPr="002C799F">
        <w:t xml:space="preserve"> </w:t>
      </w:r>
      <w:proofErr w:type="spellStart"/>
      <w:r w:rsidRPr="002C799F">
        <w:t>ділянку</w:t>
      </w:r>
      <w:proofErr w:type="spellEnd"/>
      <w:r w:rsidRPr="002C799F">
        <w:t xml:space="preserve"> </w:t>
      </w:r>
      <w:proofErr w:type="spellStart"/>
      <w:r w:rsidRPr="002C799F">
        <w:t>площею</w:t>
      </w:r>
      <w:proofErr w:type="spellEnd"/>
      <w:r w:rsidRPr="002C799F">
        <w:t xml:space="preserve"> 0,4485 га з </w:t>
      </w:r>
      <w:proofErr w:type="spellStart"/>
      <w:r w:rsidRPr="002C799F">
        <w:t>кадастровим</w:t>
      </w:r>
      <w:proofErr w:type="spellEnd"/>
      <w:r w:rsidRPr="002C799F">
        <w:t xml:space="preserve"> номером 2623610100:02:006:0561 для </w:t>
      </w:r>
      <w:proofErr w:type="spellStart"/>
      <w:r w:rsidRPr="002C799F">
        <w:t>розміщення</w:t>
      </w:r>
      <w:proofErr w:type="spellEnd"/>
      <w:r w:rsidRPr="002C799F">
        <w:t xml:space="preserve"> та </w:t>
      </w:r>
      <w:proofErr w:type="spellStart"/>
      <w:r w:rsidRPr="002C799F">
        <w:t>експлуатації</w:t>
      </w:r>
      <w:proofErr w:type="spellEnd"/>
      <w:r w:rsidRPr="002C799F">
        <w:t xml:space="preserve"> </w:t>
      </w:r>
      <w:proofErr w:type="spellStart"/>
      <w:r w:rsidRPr="002C799F">
        <w:t>основних</w:t>
      </w:r>
      <w:proofErr w:type="spellEnd"/>
      <w:r w:rsidRPr="002C799F">
        <w:t xml:space="preserve">, </w:t>
      </w:r>
      <w:proofErr w:type="spellStart"/>
      <w:r w:rsidRPr="002C799F">
        <w:t>підсобних</w:t>
      </w:r>
      <w:proofErr w:type="spellEnd"/>
      <w:r w:rsidRPr="002C799F">
        <w:t xml:space="preserve"> і </w:t>
      </w:r>
      <w:proofErr w:type="spellStart"/>
      <w:r w:rsidRPr="002C799F">
        <w:t>допоміжних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підприємств</w:t>
      </w:r>
      <w:proofErr w:type="spellEnd"/>
      <w:r w:rsidRPr="002C799F">
        <w:t xml:space="preserve"> </w:t>
      </w:r>
      <w:proofErr w:type="spellStart"/>
      <w:r w:rsidRPr="002C799F">
        <w:t>переробної</w:t>
      </w:r>
      <w:proofErr w:type="spellEnd"/>
      <w:r w:rsidRPr="002C799F">
        <w:t xml:space="preserve">, </w:t>
      </w:r>
      <w:proofErr w:type="spellStart"/>
      <w:r w:rsidRPr="002C799F">
        <w:t>машинобудівної</w:t>
      </w:r>
      <w:proofErr w:type="spellEnd"/>
      <w:r w:rsidRPr="002C799F">
        <w:t xml:space="preserve"> та </w:t>
      </w:r>
      <w:proofErr w:type="spellStart"/>
      <w:r w:rsidRPr="002C799F">
        <w:t>іншої</w:t>
      </w:r>
      <w:proofErr w:type="spellEnd"/>
      <w:r w:rsidRPr="002C799F">
        <w:t xml:space="preserve"> </w:t>
      </w:r>
      <w:proofErr w:type="spellStart"/>
      <w:r w:rsidRPr="002C799F">
        <w:t>промисловості</w:t>
      </w:r>
      <w:proofErr w:type="spellEnd"/>
      <w:r w:rsidRPr="002C799F">
        <w:t xml:space="preserve">, </w:t>
      </w:r>
      <w:proofErr w:type="spellStart"/>
      <w:r w:rsidRPr="002C799F">
        <w:t>включаючи</w:t>
      </w:r>
      <w:proofErr w:type="spellEnd"/>
      <w:r w:rsidRPr="002C799F">
        <w:t xml:space="preserve"> </w:t>
      </w:r>
      <w:proofErr w:type="spellStart"/>
      <w:r w:rsidRPr="002C799F">
        <w:t>об’єкти</w:t>
      </w:r>
      <w:proofErr w:type="spellEnd"/>
      <w:r w:rsidRPr="002C799F">
        <w:t xml:space="preserve"> </w:t>
      </w:r>
      <w:proofErr w:type="spellStart"/>
      <w:r w:rsidRPr="002C799F">
        <w:t>оброблення</w:t>
      </w:r>
      <w:proofErr w:type="spellEnd"/>
      <w:r w:rsidRPr="002C799F">
        <w:t xml:space="preserve"> </w:t>
      </w:r>
      <w:proofErr w:type="spellStart"/>
      <w:r w:rsidRPr="002C799F">
        <w:t>відходів</w:t>
      </w:r>
      <w:proofErr w:type="spellEnd"/>
      <w:r w:rsidRPr="002C799F">
        <w:t xml:space="preserve">, </w:t>
      </w:r>
      <w:proofErr w:type="spellStart"/>
      <w:r w:rsidRPr="002C799F">
        <w:t>зокрема</w:t>
      </w:r>
      <w:proofErr w:type="spellEnd"/>
      <w:r w:rsidRPr="002C799F">
        <w:t xml:space="preserve"> </w:t>
      </w:r>
      <w:proofErr w:type="spellStart"/>
      <w:r w:rsidRPr="002C799F">
        <w:t>із</w:t>
      </w:r>
      <w:proofErr w:type="spellEnd"/>
      <w:r w:rsidRPr="002C799F">
        <w:t xml:space="preserve"> </w:t>
      </w:r>
      <w:proofErr w:type="spellStart"/>
      <w:r w:rsidRPr="002C799F">
        <w:t>енергогенеруючим</w:t>
      </w:r>
      <w:proofErr w:type="spellEnd"/>
      <w:r w:rsidRPr="002C799F">
        <w:t xml:space="preserve"> блоком (для </w:t>
      </w:r>
      <w:proofErr w:type="spellStart"/>
      <w:r w:rsidRPr="002C799F">
        <w:t>обслуговування</w:t>
      </w:r>
      <w:proofErr w:type="spellEnd"/>
      <w:r w:rsidRPr="002C799F">
        <w:t xml:space="preserve"> </w:t>
      </w:r>
      <w:proofErr w:type="spellStart"/>
      <w:r w:rsidRPr="002C799F">
        <w:t>нежитлових</w:t>
      </w:r>
      <w:proofErr w:type="spellEnd"/>
      <w:r w:rsidRPr="002C799F">
        <w:t xml:space="preserve"> </w:t>
      </w:r>
      <w:proofErr w:type="spellStart"/>
      <w:r w:rsidRPr="002C799F">
        <w:t>приміщень</w:t>
      </w:r>
      <w:proofErr w:type="spellEnd"/>
      <w:r w:rsidRPr="002C799F">
        <w:t xml:space="preserve"> </w:t>
      </w:r>
      <w:proofErr w:type="spellStart"/>
      <w:r w:rsidRPr="002C799F">
        <w:t>виробничої</w:t>
      </w:r>
      <w:proofErr w:type="spellEnd"/>
      <w:r w:rsidRPr="002C799F">
        <w:t xml:space="preserve"> </w:t>
      </w:r>
      <w:proofErr w:type="spellStart"/>
      <w:r w:rsidRPr="002C799F">
        <w:t>майстерні</w:t>
      </w:r>
      <w:proofErr w:type="spellEnd"/>
      <w:r w:rsidRPr="002C799F">
        <w:t xml:space="preserve">), яка </w:t>
      </w:r>
      <w:proofErr w:type="spellStart"/>
      <w:r w:rsidRPr="002C799F">
        <w:t>розташована</w:t>
      </w:r>
      <w:proofErr w:type="spellEnd"/>
      <w:r w:rsidRPr="002C799F">
        <w:t xml:space="preserve"> в м. </w:t>
      </w:r>
      <w:proofErr w:type="spellStart"/>
      <w:r w:rsidRPr="002C799F">
        <w:t>Косів</w:t>
      </w:r>
      <w:proofErr w:type="spellEnd"/>
      <w:r w:rsidRPr="002C799F">
        <w:t xml:space="preserve">, </w:t>
      </w:r>
      <w:proofErr w:type="spellStart"/>
      <w:r w:rsidRPr="002C799F">
        <w:t>вул</w:t>
      </w:r>
      <w:proofErr w:type="spellEnd"/>
      <w:r w:rsidRPr="002C799F">
        <w:t xml:space="preserve">. </w:t>
      </w:r>
      <w:proofErr w:type="spellStart"/>
      <w:r w:rsidRPr="002C799F">
        <w:t>Горбового</w:t>
      </w:r>
      <w:proofErr w:type="spellEnd"/>
      <w:r w:rsidRPr="002C799F">
        <w:t xml:space="preserve">, 5-В, у </w:t>
      </w:r>
      <w:proofErr w:type="spellStart"/>
      <w:r w:rsidRPr="002C799F">
        <w:t>зв’язку</w:t>
      </w:r>
      <w:proofErr w:type="spellEnd"/>
      <w:r w:rsidRPr="002C799F">
        <w:t xml:space="preserve"> </w:t>
      </w:r>
      <w:proofErr w:type="spellStart"/>
      <w:r w:rsidRPr="002C799F">
        <w:t>із</w:t>
      </w:r>
      <w:proofErr w:type="spellEnd"/>
      <w:r w:rsidRPr="002C799F">
        <w:t xml:space="preserve"> </w:t>
      </w:r>
      <w:proofErr w:type="spellStart"/>
      <w:r w:rsidRPr="002C799F">
        <w:t>закінченням</w:t>
      </w:r>
      <w:proofErr w:type="spellEnd"/>
      <w:r w:rsidRPr="002C799F">
        <w:t xml:space="preserve"> </w:t>
      </w:r>
      <w:proofErr w:type="spellStart"/>
      <w:r w:rsidRPr="002C799F">
        <w:t>попереднього</w:t>
      </w:r>
      <w:proofErr w:type="spellEnd"/>
      <w:r w:rsidRPr="002C799F">
        <w:t xml:space="preserve"> договору.</w:t>
      </w:r>
    </w:p>
    <w:p w14:paraId="735C3B50" w14:textId="77777777" w:rsidR="00D76077" w:rsidRPr="002C799F" w:rsidRDefault="00D76077" w:rsidP="00D76077">
      <w:pPr>
        <w:ind w:firstLine="709"/>
        <w:jc w:val="both"/>
      </w:pPr>
      <w:r w:rsidRPr="002C799F">
        <w:rPr>
          <w:b/>
        </w:rPr>
        <w:t>2.2.</w:t>
      </w:r>
      <w:r w:rsidRPr="002C799F">
        <w:t xml:space="preserve"> </w:t>
      </w:r>
      <w:proofErr w:type="spellStart"/>
      <w:r w:rsidRPr="002C799F">
        <w:t>Встановити</w:t>
      </w:r>
      <w:proofErr w:type="spellEnd"/>
      <w:r w:rsidRPr="002C799F">
        <w:t xml:space="preserve"> </w:t>
      </w:r>
      <w:proofErr w:type="spellStart"/>
      <w:r w:rsidRPr="002C799F">
        <w:t>орендну</w:t>
      </w:r>
      <w:proofErr w:type="spellEnd"/>
      <w:r w:rsidRPr="002C799F">
        <w:t xml:space="preserve"> плату в </w:t>
      </w:r>
      <w:proofErr w:type="spellStart"/>
      <w:r w:rsidRPr="002C799F">
        <w:t>розмірі</w:t>
      </w:r>
      <w:proofErr w:type="spellEnd"/>
      <w:r w:rsidRPr="002C799F">
        <w:t xml:space="preserve"> 6 (</w:t>
      </w:r>
      <w:proofErr w:type="spellStart"/>
      <w:r w:rsidRPr="002C799F">
        <w:t>шість</w:t>
      </w:r>
      <w:proofErr w:type="spellEnd"/>
      <w:r w:rsidRPr="002C799F">
        <w:t xml:space="preserve">) </w:t>
      </w:r>
      <w:proofErr w:type="spellStart"/>
      <w:r w:rsidRPr="002C799F">
        <w:t>відсотків</w:t>
      </w:r>
      <w:proofErr w:type="spellEnd"/>
      <w:r w:rsidRPr="002C799F">
        <w:t xml:space="preserve"> </w:t>
      </w:r>
      <w:proofErr w:type="spellStart"/>
      <w:r w:rsidRPr="002C799F">
        <w:t>від</w:t>
      </w:r>
      <w:proofErr w:type="spellEnd"/>
      <w:r w:rsidRPr="002C799F">
        <w:t xml:space="preserve"> нормативно-</w:t>
      </w:r>
      <w:proofErr w:type="spellStart"/>
      <w:r w:rsidRPr="002C799F">
        <w:t>грошової</w:t>
      </w:r>
      <w:proofErr w:type="spellEnd"/>
      <w:r w:rsidRPr="002C799F">
        <w:t xml:space="preserve"> </w:t>
      </w:r>
      <w:proofErr w:type="spellStart"/>
      <w:r w:rsidRPr="002C799F">
        <w:t>оцінки</w:t>
      </w:r>
      <w:proofErr w:type="spellEnd"/>
      <w:r w:rsidRPr="002C799F">
        <w:t>.</w:t>
      </w:r>
    </w:p>
    <w:p w14:paraId="345C6F30" w14:textId="77777777" w:rsidR="00D76077" w:rsidRPr="002C799F" w:rsidRDefault="00D76077" w:rsidP="00D76077">
      <w:pPr>
        <w:ind w:firstLine="709"/>
        <w:jc w:val="both"/>
      </w:pPr>
      <w:r w:rsidRPr="002C799F">
        <w:rPr>
          <w:b/>
        </w:rPr>
        <w:t>2.3.</w:t>
      </w:r>
      <w:r w:rsidRPr="002C799F">
        <w:t xml:space="preserve"> </w:t>
      </w:r>
      <w:proofErr w:type="spellStart"/>
      <w:r w:rsidRPr="002C799F">
        <w:t>Зобов’язати</w:t>
      </w:r>
      <w:proofErr w:type="spellEnd"/>
      <w:r w:rsidRPr="002C799F">
        <w:t xml:space="preserve"> </w:t>
      </w:r>
      <w:proofErr w:type="spellStart"/>
      <w:r w:rsidRPr="002C799F">
        <w:t>ТзОВ</w:t>
      </w:r>
      <w:proofErr w:type="spellEnd"/>
      <w:r w:rsidRPr="002C799F">
        <w:t xml:space="preserve"> «</w:t>
      </w:r>
      <w:proofErr w:type="spellStart"/>
      <w:r w:rsidRPr="002C799F">
        <w:t>Саліна</w:t>
      </w:r>
      <w:proofErr w:type="spellEnd"/>
      <w:r w:rsidRPr="002C799F">
        <w:t xml:space="preserve"> </w:t>
      </w:r>
      <w:proofErr w:type="spellStart"/>
      <w:r w:rsidRPr="002C799F">
        <w:t>Гуцульщина</w:t>
      </w:r>
      <w:proofErr w:type="spellEnd"/>
      <w:r w:rsidRPr="002C799F">
        <w:t xml:space="preserve">», в </w:t>
      </w:r>
      <w:proofErr w:type="spellStart"/>
      <w:r w:rsidRPr="002C799F">
        <w:t>особі</w:t>
      </w:r>
      <w:proofErr w:type="spellEnd"/>
      <w:r w:rsidRPr="002C799F">
        <w:t xml:space="preserve"> </w:t>
      </w:r>
      <w:proofErr w:type="spellStart"/>
      <w:r w:rsidRPr="002C799F">
        <w:t>керівника</w:t>
      </w:r>
      <w:proofErr w:type="spellEnd"/>
      <w:r w:rsidRPr="002C799F">
        <w:t xml:space="preserve"> Павлюка </w:t>
      </w:r>
      <w:proofErr w:type="spellStart"/>
      <w:r w:rsidRPr="002C799F">
        <w:t>Захарія</w:t>
      </w:r>
      <w:proofErr w:type="spellEnd"/>
      <w:r w:rsidRPr="002C799F">
        <w:t xml:space="preserve"> </w:t>
      </w:r>
      <w:proofErr w:type="spellStart"/>
      <w:r w:rsidRPr="002C799F">
        <w:t>Івановича</w:t>
      </w:r>
      <w:proofErr w:type="spellEnd"/>
      <w:r w:rsidRPr="002C799F">
        <w:t xml:space="preserve">, </w:t>
      </w:r>
      <w:proofErr w:type="spellStart"/>
      <w:r w:rsidRPr="002C799F">
        <w:t>укласти</w:t>
      </w:r>
      <w:proofErr w:type="spellEnd"/>
      <w:r w:rsidRPr="002C799F">
        <w:t xml:space="preserve"> з </w:t>
      </w:r>
      <w:proofErr w:type="spellStart"/>
      <w:r w:rsidRPr="002C799F">
        <w:t>міською</w:t>
      </w:r>
      <w:proofErr w:type="spellEnd"/>
      <w:r w:rsidRPr="002C799F">
        <w:t xml:space="preserve"> радою </w:t>
      </w:r>
      <w:proofErr w:type="spellStart"/>
      <w:r w:rsidRPr="002C799F">
        <w:t>договір</w:t>
      </w:r>
      <w:proofErr w:type="spellEnd"/>
      <w:r w:rsidRPr="002C799F">
        <w:t xml:space="preserve"> </w:t>
      </w:r>
      <w:proofErr w:type="spellStart"/>
      <w:r w:rsidRPr="002C799F">
        <w:t>оренди</w:t>
      </w:r>
      <w:proofErr w:type="spellEnd"/>
      <w:r w:rsidRPr="002C799F">
        <w:t xml:space="preserve"> </w:t>
      </w:r>
      <w:proofErr w:type="spellStart"/>
      <w:r w:rsidRPr="002C799F">
        <w:t>землі</w:t>
      </w:r>
      <w:proofErr w:type="spellEnd"/>
      <w:r w:rsidRPr="002C799F">
        <w:t xml:space="preserve"> та у </w:t>
      </w:r>
      <w:proofErr w:type="spellStart"/>
      <w:r w:rsidRPr="002C799F">
        <w:t>місячний</w:t>
      </w:r>
      <w:proofErr w:type="spellEnd"/>
      <w:r w:rsidRPr="002C799F">
        <w:t xml:space="preserve"> </w:t>
      </w:r>
      <w:proofErr w:type="spellStart"/>
      <w:r w:rsidRPr="002C799F">
        <w:t>термін</w:t>
      </w:r>
      <w:proofErr w:type="spellEnd"/>
      <w:r w:rsidRPr="002C799F">
        <w:t xml:space="preserve"> провести </w:t>
      </w:r>
      <w:proofErr w:type="spellStart"/>
      <w:r w:rsidRPr="002C799F">
        <w:t>його</w:t>
      </w:r>
      <w:proofErr w:type="spellEnd"/>
      <w:r w:rsidRPr="002C799F">
        <w:t xml:space="preserve"> </w:t>
      </w:r>
      <w:proofErr w:type="spellStart"/>
      <w:r w:rsidRPr="002C799F">
        <w:t>державну</w:t>
      </w:r>
      <w:proofErr w:type="spellEnd"/>
      <w:r w:rsidRPr="002C799F">
        <w:t xml:space="preserve"> </w:t>
      </w:r>
      <w:proofErr w:type="spellStart"/>
      <w:r w:rsidRPr="002C799F">
        <w:t>реєстрацію</w:t>
      </w:r>
      <w:proofErr w:type="spellEnd"/>
      <w:r w:rsidRPr="002C799F">
        <w:t xml:space="preserve">. </w:t>
      </w:r>
    </w:p>
    <w:p w14:paraId="5922597B" w14:textId="77777777" w:rsidR="00D76077" w:rsidRPr="002C799F" w:rsidRDefault="00D76077" w:rsidP="00D76077">
      <w:pPr>
        <w:ind w:firstLine="709"/>
        <w:jc w:val="both"/>
      </w:pPr>
      <w:r w:rsidRPr="002C799F">
        <w:rPr>
          <w:b/>
        </w:rPr>
        <w:t xml:space="preserve">2.4. </w:t>
      </w:r>
      <w:r w:rsidRPr="002C799F">
        <w:t xml:space="preserve">У </w:t>
      </w:r>
      <w:proofErr w:type="spellStart"/>
      <w:r w:rsidRPr="002C799F">
        <w:t>випадку</w:t>
      </w:r>
      <w:proofErr w:type="spellEnd"/>
      <w:r w:rsidRPr="002C799F">
        <w:t xml:space="preserve"> </w:t>
      </w:r>
      <w:proofErr w:type="spellStart"/>
      <w:r w:rsidRPr="002C799F">
        <w:t>невиконання</w:t>
      </w:r>
      <w:proofErr w:type="spellEnd"/>
      <w:r w:rsidRPr="002C799F">
        <w:t xml:space="preserve"> пункту</w:t>
      </w:r>
      <w:r w:rsidRPr="002C799F">
        <w:rPr>
          <w:b/>
        </w:rPr>
        <w:t xml:space="preserve"> 2.3. </w:t>
      </w:r>
      <w:proofErr w:type="spellStart"/>
      <w:r w:rsidRPr="002C799F">
        <w:t>дане</w:t>
      </w:r>
      <w:proofErr w:type="spellEnd"/>
      <w:r w:rsidRPr="002C799F">
        <w:t xml:space="preserve"> </w:t>
      </w:r>
      <w:proofErr w:type="spellStart"/>
      <w:r w:rsidRPr="002C799F">
        <w:t>рішення</w:t>
      </w:r>
      <w:proofErr w:type="spellEnd"/>
      <w:r w:rsidRPr="002C799F">
        <w:t xml:space="preserve"> </w:t>
      </w:r>
      <w:proofErr w:type="spellStart"/>
      <w:r w:rsidRPr="002C799F">
        <w:t>втрачає</w:t>
      </w:r>
      <w:proofErr w:type="spellEnd"/>
      <w:r w:rsidRPr="002C799F">
        <w:t xml:space="preserve"> </w:t>
      </w:r>
      <w:proofErr w:type="spellStart"/>
      <w:r w:rsidRPr="002C799F">
        <w:t>чинність</w:t>
      </w:r>
      <w:proofErr w:type="spellEnd"/>
      <w:r w:rsidRPr="002C799F">
        <w:t>.</w:t>
      </w:r>
    </w:p>
    <w:p w14:paraId="15CFA3BF" w14:textId="77777777" w:rsidR="00D76077" w:rsidRPr="002C799F" w:rsidRDefault="00D76077" w:rsidP="00D76077">
      <w:pPr>
        <w:ind w:firstLine="709"/>
        <w:jc w:val="both"/>
      </w:pPr>
    </w:p>
    <w:p w14:paraId="59C9849E" w14:textId="77777777" w:rsidR="00D76077" w:rsidRPr="002C799F" w:rsidRDefault="00D76077" w:rsidP="00D76077">
      <w:pPr>
        <w:ind w:firstLine="708"/>
        <w:jc w:val="both"/>
      </w:pPr>
      <w:r w:rsidRPr="002C799F">
        <w:rPr>
          <w:b/>
        </w:rPr>
        <w:t>3.1.</w:t>
      </w:r>
      <w:r w:rsidRPr="002C799F">
        <w:t xml:space="preserve"> </w:t>
      </w:r>
      <w:proofErr w:type="spellStart"/>
      <w:r w:rsidRPr="002C799F">
        <w:t>Надати</w:t>
      </w:r>
      <w:proofErr w:type="spellEnd"/>
      <w:r w:rsidRPr="002C799F">
        <w:t xml:space="preserve"> </w:t>
      </w:r>
      <w:proofErr w:type="spellStart"/>
      <w:r w:rsidRPr="002C799F">
        <w:t>ТзОВ</w:t>
      </w:r>
      <w:proofErr w:type="spellEnd"/>
      <w:r w:rsidRPr="002C799F">
        <w:t xml:space="preserve"> «</w:t>
      </w:r>
      <w:proofErr w:type="spellStart"/>
      <w:r w:rsidRPr="002C799F">
        <w:t>Саліна</w:t>
      </w:r>
      <w:proofErr w:type="spellEnd"/>
      <w:r w:rsidRPr="002C799F">
        <w:t xml:space="preserve"> </w:t>
      </w:r>
      <w:proofErr w:type="spellStart"/>
      <w:r w:rsidRPr="002C799F">
        <w:t>Гуцульщина</w:t>
      </w:r>
      <w:proofErr w:type="spellEnd"/>
      <w:r w:rsidRPr="002C799F">
        <w:t xml:space="preserve">», в </w:t>
      </w:r>
      <w:proofErr w:type="spellStart"/>
      <w:r w:rsidRPr="002C799F">
        <w:t>особі</w:t>
      </w:r>
      <w:proofErr w:type="spellEnd"/>
      <w:r w:rsidRPr="002C799F">
        <w:t xml:space="preserve"> </w:t>
      </w:r>
      <w:proofErr w:type="spellStart"/>
      <w:r w:rsidRPr="002C799F">
        <w:t>керівника</w:t>
      </w:r>
      <w:proofErr w:type="spellEnd"/>
      <w:r w:rsidRPr="002C799F">
        <w:t xml:space="preserve"> Павлюка </w:t>
      </w:r>
      <w:proofErr w:type="spellStart"/>
      <w:r w:rsidRPr="002C799F">
        <w:t>Захарія</w:t>
      </w:r>
      <w:proofErr w:type="spellEnd"/>
      <w:r w:rsidRPr="002C799F">
        <w:t xml:space="preserve"> </w:t>
      </w:r>
      <w:proofErr w:type="spellStart"/>
      <w:r w:rsidRPr="002C799F">
        <w:t>Івановича</w:t>
      </w:r>
      <w:proofErr w:type="spellEnd"/>
      <w:r w:rsidRPr="002C799F">
        <w:t xml:space="preserve">, в </w:t>
      </w:r>
      <w:proofErr w:type="spellStart"/>
      <w:r w:rsidRPr="002C799F">
        <w:t>оренду</w:t>
      </w:r>
      <w:proofErr w:type="spellEnd"/>
      <w:r w:rsidRPr="002C799F">
        <w:t xml:space="preserve"> </w:t>
      </w:r>
      <w:proofErr w:type="spellStart"/>
      <w:r w:rsidRPr="002C799F">
        <w:t>терміном</w:t>
      </w:r>
      <w:proofErr w:type="spellEnd"/>
      <w:r w:rsidRPr="002C799F">
        <w:t xml:space="preserve"> на 5 (</w:t>
      </w:r>
      <w:proofErr w:type="spellStart"/>
      <w:r w:rsidRPr="002C799F">
        <w:t>п’ять</w:t>
      </w:r>
      <w:proofErr w:type="spellEnd"/>
      <w:r w:rsidRPr="002C799F">
        <w:t xml:space="preserve">) </w:t>
      </w:r>
      <w:proofErr w:type="spellStart"/>
      <w:r w:rsidRPr="002C799F">
        <w:t>років</w:t>
      </w:r>
      <w:proofErr w:type="spellEnd"/>
      <w:r w:rsidRPr="002C799F">
        <w:t xml:space="preserve"> </w:t>
      </w:r>
      <w:proofErr w:type="spellStart"/>
      <w:r w:rsidRPr="002C799F">
        <w:t>земельну</w:t>
      </w:r>
      <w:proofErr w:type="spellEnd"/>
      <w:r w:rsidRPr="002C799F">
        <w:t xml:space="preserve"> </w:t>
      </w:r>
      <w:proofErr w:type="spellStart"/>
      <w:r w:rsidRPr="002C799F">
        <w:t>ділянку</w:t>
      </w:r>
      <w:proofErr w:type="spellEnd"/>
      <w:r w:rsidRPr="002C799F">
        <w:t xml:space="preserve"> </w:t>
      </w:r>
      <w:proofErr w:type="spellStart"/>
      <w:r w:rsidRPr="002C799F">
        <w:t>площею</w:t>
      </w:r>
      <w:proofErr w:type="spellEnd"/>
      <w:r w:rsidRPr="002C799F">
        <w:t xml:space="preserve"> 0,3111 га з </w:t>
      </w:r>
      <w:proofErr w:type="spellStart"/>
      <w:r w:rsidRPr="002C799F">
        <w:t>кадастровим</w:t>
      </w:r>
      <w:proofErr w:type="spellEnd"/>
      <w:r w:rsidRPr="002C799F">
        <w:t xml:space="preserve"> номером 2623610100:02:006:0562 для </w:t>
      </w:r>
      <w:proofErr w:type="spellStart"/>
      <w:r w:rsidRPr="002C799F">
        <w:t>розміщення</w:t>
      </w:r>
      <w:proofErr w:type="spellEnd"/>
      <w:r w:rsidRPr="002C799F">
        <w:t xml:space="preserve"> та </w:t>
      </w:r>
      <w:proofErr w:type="spellStart"/>
      <w:r w:rsidRPr="002C799F">
        <w:t>експлуатації</w:t>
      </w:r>
      <w:proofErr w:type="spellEnd"/>
      <w:r w:rsidRPr="002C799F">
        <w:t xml:space="preserve"> </w:t>
      </w:r>
      <w:proofErr w:type="spellStart"/>
      <w:r w:rsidRPr="002C799F">
        <w:t>основних</w:t>
      </w:r>
      <w:proofErr w:type="spellEnd"/>
      <w:r w:rsidRPr="002C799F">
        <w:t xml:space="preserve">, </w:t>
      </w:r>
      <w:proofErr w:type="spellStart"/>
      <w:r w:rsidRPr="002C799F">
        <w:t>підсобних</w:t>
      </w:r>
      <w:proofErr w:type="spellEnd"/>
      <w:r w:rsidRPr="002C799F">
        <w:t xml:space="preserve"> і </w:t>
      </w:r>
      <w:proofErr w:type="spellStart"/>
      <w:r w:rsidRPr="002C799F">
        <w:t>допоміжних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підприємств</w:t>
      </w:r>
      <w:proofErr w:type="spellEnd"/>
      <w:r w:rsidRPr="002C799F">
        <w:t xml:space="preserve"> </w:t>
      </w:r>
      <w:proofErr w:type="spellStart"/>
      <w:r w:rsidRPr="002C799F">
        <w:t>переробної</w:t>
      </w:r>
      <w:proofErr w:type="spellEnd"/>
      <w:r w:rsidRPr="002C799F">
        <w:t xml:space="preserve">, </w:t>
      </w:r>
      <w:proofErr w:type="spellStart"/>
      <w:r w:rsidRPr="002C799F">
        <w:t>машинобудівної</w:t>
      </w:r>
      <w:proofErr w:type="spellEnd"/>
      <w:r w:rsidRPr="002C799F">
        <w:t xml:space="preserve"> та </w:t>
      </w:r>
      <w:proofErr w:type="spellStart"/>
      <w:r w:rsidRPr="002C799F">
        <w:t>іншої</w:t>
      </w:r>
      <w:proofErr w:type="spellEnd"/>
      <w:r w:rsidRPr="002C799F">
        <w:t xml:space="preserve"> </w:t>
      </w:r>
      <w:proofErr w:type="spellStart"/>
      <w:r w:rsidRPr="002C799F">
        <w:t>промисловості</w:t>
      </w:r>
      <w:proofErr w:type="spellEnd"/>
      <w:r w:rsidRPr="002C799F">
        <w:t xml:space="preserve">, </w:t>
      </w:r>
      <w:proofErr w:type="spellStart"/>
      <w:r w:rsidRPr="002C799F">
        <w:t>включаючи</w:t>
      </w:r>
      <w:proofErr w:type="spellEnd"/>
      <w:r w:rsidRPr="002C799F">
        <w:t xml:space="preserve"> </w:t>
      </w:r>
      <w:proofErr w:type="spellStart"/>
      <w:r w:rsidRPr="002C799F">
        <w:t>об’єкти</w:t>
      </w:r>
      <w:proofErr w:type="spellEnd"/>
      <w:r w:rsidRPr="002C799F">
        <w:t xml:space="preserve"> </w:t>
      </w:r>
      <w:proofErr w:type="spellStart"/>
      <w:r w:rsidRPr="002C799F">
        <w:t>оброблення</w:t>
      </w:r>
      <w:proofErr w:type="spellEnd"/>
      <w:r w:rsidRPr="002C799F">
        <w:t xml:space="preserve"> </w:t>
      </w:r>
      <w:proofErr w:type="spellStart"/>
      <w:r w:rsidRPr="002C799F">
        <w:t>відходів</w:t>
      </w:r>
      <w:proofErr w:type="spellEnd"/>
      <w:r w:rsidRPr="002C799F">
        <w:t xml:space="preserve">, </w:t>
      </w:r>
      <w:proofErr w:type="spellStart"/>
      <w:r w:rsidRPr="002C799F">
        <w:t>зокрема</w:t>
      </w:r>
      <w:proofErr w:type="spellEnd"/>
      <w:r w:rsidRPr="002C799F">
        <w:t xml:space="preserve"> </w:t>
      </w:r>
      <w:proofErr w:type="spellStart"/>
      <w:r w:rsidRPr="002C799F">
        <w:t>із</w:t>
      </w:r>
      <w:proofErr w:type="spellEnd"/>
      <w:r w:rsidRPr="002C799F">
        <w:t xml:space="preserve"> </w:t>
      </w:r>
      <w:proofErr w:type="spellStart"/>
      <w:r w:rsidRPr="002C799F">
        <w:t>енергогенеруючим</w:t>
      </w:r>
      <w:proofErr w:type="spellEnd"/>
      <w:r w:rsidRPr="002C799F">
        <w:t xml:space="preserve"> блоком (для </w:t>
      </w:r>
      <w:proofErr w:type="spellStart"/>
      <w:r w:rsidRPr="002C799F">
        <w:t>обслуговування</w:t>
      </w:r>
      <w:proofErr w:type="spellEnd"/>
      <w:r w:rsidRPr="002C799F">
        <w:t xml:space="preserve"> </w:t>
      </w:r>
      <w:proofErr w:type="spellStart"/>
      <w:r w:rsidRPr="002C799F">
        <w:t>нежитлових</w:t>
      </w:r>
      <w:proofErr w:type="spellEnd"/>
      <w:r w:rsidRPr="002C799F">
        <w:t xml:space="preserve"> </w:t>
      </w:r>
      <w:proofErr w:type="spellStart"/>
      <w:r w:rsidRPr="002C799F">
        <w:t>приміщень</w:t>
      </w:r>
      <w:proofErr w:type="spellEnd"/>
      <w:r w:rsidRPr="002C799F">
        <w:t xml:space="preserve"> </w:t>
      </w:r>
      <w:proofErr w:type="spellStart"/>
      <w:r w:rsidRPr="002C799F">
        <w:t>килимового</w:t>
      </w:r>
      <w:proofErr w:type="spellEnd"/>
      <w:r w:rsidRPr="002C799F">
        <w:t xml:space="preserve"> цеху, </w:t>
      </w:r>
      <w:proofErr w:type="spellStart"/>
      <w:r w:rsidRPr="002C799F">
        <w:t>підстанції</w:t>
      </w:r>
      <w:proofErr w:type="spellEnd"/>
      <w:r w:rsidRPr="002C799F">
        <w:t xml:space="preserve">), яка </w:t>
      </w:r>
      <w:proofErr w:type="spellStart"/>
      <w:r w:rsidRPr="002C799F">
        <w:t>розташована</w:t>
      </w:r>
      <w:proofErr w:type="spellEnd"/>
      <w:r w:rsidRPr="002C799F">
        <w:t xml:space="preserve"> в м. </w:t>
      </w:r>
      <w:proofErr w:type="spellStart"/>
      <w:r w:rsidRPr="002C799F">
        <w:t>Косів</w:t>
      </w:r>
      <w:proofErr w:type="spellEnd"/>
      <w:r w:rsidRPr="002C799F">
        <w:t xml:space="preserve">, </w:t>
      </w:r>
      <w:proofErr w:type="spellStart"/>
      <w:r w:rsidRPr="002C799F">
        <w:t>вул</w:t>
      </w:r>
      <w:proofErr w:type="spellEnd"/>
      <w:r w:rsidRPr="002C799F">
        <w:t xml:space="preserve">. </w:t>
      </w:r>
      <w:proofErr w:type="spellStart"/>
      <w:r w:rsidRPr="002C799F">
        <w:t>Горбового</w:t>
      </w:r>
      <w:proofErr w:type="spellEnd"/>
      <w:r w:rsidRPr="002C799F">
        <w:t xml:space="preserve">, 5-Г, у </w:t>
      </w:r>
      <w:proofErr w:type="spellStart"/>
      <w:r w:rsidRPr="002C799F">
        <w:t>зв’язку</w:t>
      </w:r>
      <w:proofErr w:type="spellEnd"/>
      <w:r w:rsidRPr="002C799F">
        <w:t xml:space="preserve"> </w:t>
      </w:r>
      <w:proofErr w:type="spellStart"/>
      <w:r w:rsidRPr="002C799F">
        <w:t>із</w:t>
      </w:r>
      <w:proofErr w:type="spellEnd"/>
      <w:r w:rsidRPr="002C799F">
        <w:t xml:space="preserve"> </w:t>
      </w:r>
      <w:proofErr w:type="spellStart"/>
      <w:r w:rsidRPr="002C799F">
        <w:t>закінченням</w:t>
      </w:r>
      <w:proofErr w:type="spellEnd"/>
      <w:r w:rsidRPr="002C799F">
        <w:t xml:space="preserve"> </w:t>
      </w:r>
      <w:proofErr w:type="spellStart"/>
      <w:r w:rsidRPr="002C799F">
        <w:t>попереднього</w:t>
      </w:r>
      <w:proofErr w:type="spellEnd"/>
      <w:r w:rsidRPr="002C799F">
        <w:t xml:space="preserve"> договору.</w:t>
      </w:r>
    </w:p>
    <w:p w14:paraId="22F17E03" w14:textId="77777777" w:rsidR="00D76077" w:rsidRPr="002C799F" w:rsidRDefault="00D76077" w:rsidP="00D76077">
      <w:pPr>
        <w:ind w:firstLine="709"/>
        <w:jc w:val="both"/>
      </w:pPr>
      <w:r w:rsidRPr="002C799F">
        <w:rPr>
          <w:b/>
        </w:rPr>
        <w:t>3.2.</w:t>
      </w:r>
      <w:r w:rsidRPr="002C799F">
        <w:t xml:space="preserve"> </w:t>
      </w:r>
      <w:proofErr w:type="spellStart"/>
      <w:r w:rsidRPr="002C799F">
        <w:t>Встановити</w:t>
      </w:r>
      <w:proofErr w:type="spellEnd"/>
      <w:r w:rsidRPr="002C799F">
        <w:t xml:space="preserve"> </w:t>
      </w:r>
      <w:proofErr w:type="spellStart"/>
      <w:r w:rsidRPr="002C799F">
        <w:t>орендну</w:t>
      </w:r>
      <w:proofErr w:type="spellEnd"/>
      <w:r w:rsidRPr="002C799F">
        <w:t xml:space="preserve"> плату в </w:t>
      </w:r>
      <w:proofErr w:type="spellStart"/>
      <w:r w:rsidRPr="002C799F">
        <w:t>розмірі</w:t>
      </w:r>
      <w:proofErr w:type="spellEnd"/>
      <w:r w:rsidRPr="002C799F">
        <w:t xml:space="preserve"> 6 (</w:t>
      </w:r>
      <w:proofErr w:type="spellStart"/>
      <w:r w:rsidRPr="002C799F">
        <w:t>шість</w:t>
      </w:r>
      <w:proofErr w:type="spellEnd"/>
      <w:r w:rsidRPr="002C799F">
        <w:t xml:space="preserve">) </w:t>
      </w:r>
      <w:proofErr w:type="spellStart"/>
      <w:r w:rsidRPr="002C799F">
        <w:t>відсотків</w:t>
      </w:r>
      <w:proofErr w:type="spellEnd"/>
      <w:r w:rsidRPr="002C799F">
        <w:t xml:space="preserve"> </w:t>
      </w:r>
      <w:proofErr w:type="spellStart"/>
      <w:r w:rsidRPr="002C799F">
        <w:t>від</w:t>
      </w:r>
      <w:proofErr w:type="spellEnd"/>
      <w:r w:rsidRPr="002C799F">
        <w:t xml:space="preserve"> нормативно-</w:t>
      </w:r>
      <w:proofErr w:type="spellStart"/>
      <w:r w:rsidRPr="002C799F">
        <w:t>грошової</w:t>
      </w:r>
      <w:proofErr w:type="spellEnd"/>
      <w:r w:rsidRPr="002C799F">
        <w:t xml:space="preserve"> </w:t>
      </w:r>
      <w:proofErr w:type="spellStart"/>
      <w:r w:rsidRPr="002C799F">
        <w:t>оцінки</w:t>
      </w:r>
      <w:proofErr w:type="spellEnd"/>
      <w:r w:rsidRPr="002C799F">
        <w:t>.</w:t>
      </w:r>
    </w:p>
    <w:p w14:paraId="257C000D" w14:textId="77777777" w:rsidR="00D76077" w:rsidRPr="002C799F" w:rsidRDefault="00D76077" w:rsidP="00D76077">
      <w:pPr>
        <w:ind w:firstLine="709"/>
        <w:jc w:val="both"/>
      </w:pPr>
      <w:r w:rsidRPr="002C799F">
        <w:rPr>
          <w:b/>
        </w:rPr>
        <w:lastRenderedPageBreak/>
        <w:t>3.3.</w:t>
      </w:r>
      <w:r w:rsidRPr="002C799F">
        <w:t xml:space="preserve"> </w:t>
      </w:r>
      <w:proofErr w:type="spellStart"/>
      <w:r w:rsidRPr="002C799F">
        <w:t>Зобов’язати</w:t>
      </w:r>
      <w:proofErr w:type="spellEnd"/>
      <w:r w:rsidRPr="002C799F">
        <w:t xml:space="preserve"> </w:t>
      </w:r>
      <w:proofErr w:type="spellStart"/>
      <w:r w:rsidRPr="002C799F">
        <w:t>ТзОВ</w:t>
      </w:r>
      <w:proofErr w:type="spellEnd"/>
      <w:r w:rsidRPr="002C799F">
        <w:t xml:space="preserve"> «</w:t>
      </w:r>
      <w:proofErr w:type="spellStart"/>
      <w:r w:rsidRPr="002C799F">
        <w:t>Саліна</w:t>
      </w:r>
      <w:proofErr w:type="spellEnd"/>
      <w:r w:rsidRPr="002C799F">
        <w:t xml:space="preserve"> </w:t>
      </w:r>
      <w:proofErr w:type="spellStart"/>
      <w:r w:rsidRPr="002C799F">
        <w:t>Гуцульщина</w:t>
      </w:r>
      <w:proofErr w:type="spellEnd"/>
      <w:r w:rsidRPr="002C799F">
        <w:t xml:space="preserve">», в </w:t>
      </w:r>
      <w:proofErr w:type="spellStart"/>
      <w:r w:rsidRPr="002C799F">
        <w:t>особі</w:t>
      </w:r>
      <w:proofErr w:type="spellEnd"/>
      <w:r w:rsidRPr="002C799F">
        <w:t xml:space="preserve"> </w:t>
      </w:r>
      <w:proofErr w:type="spellStart"/>
      <w:r w:rsidRPr="002C799F">
        <w:t>керівника</w:t>
      </w:r>
      <w:proofErr w:type="spellEnd"/>
      <w:r w:rsidRPr="002C799F">
        <w:t xml:space="preserve"> Павлюка </w:t>
      </w:r>
      <w:proofErr w:type="spellStart"/>
      <w:r w:rsidRPr="002C799F">
        <w:t>Захарія</w:t>
      </w:r>
      <w:proofErr w:type="spellEnd"/>
      <w:r w:rsidRPr="002C799F">
        <w:t xml:space="preserve"> </w:t>
      </w:r>
      <w:proofErr w:type="spellStart"/>
      <w:r w:rsidRPr="002C799F">
        <w:t>Івановича</w:t>
      </w:r>
      <w:proofErr w:type="spellEnd"/>
      <w:r w:rsidRPr="002C799F">
        <w:t xml:space="preserve">, </w:t>
      </w:r>
      <w:proofErr w:type="spellStart"/>
      <w:r w:rsidRPr="002C799F">
        <w:t>укласти</w:t>
      </w:r>
      <w:proofErr w:type="spellEnd"/>
      <w:r w:rsidRPr="002C799F">
        <w:t xml:space="preserve"> з </w:t>
      </w:r>
      <w:proofErr w:type="spellStart"/>
      <w:r w:rsidRPr="002C799F">
        <w:t>міською</w:t>
      </w:r>
      <w:proofErr w:type="spellEnd"/>
      <w:r w:rsidRPr="002C799F">
        <w:t xml:space="preserve"> радою </w:t>
      </w:r>
      <w:proofErr w:type="spellStart"/>
      <w:r w:rsidRPr="002C799F">
        <w:t>договір</w:t>
      </w:r>
      <w:proofErr w:type="spellEnd"/>
      <w:r w:rsidRPr="002C799F">
        <w:t xml:space="preserve"> </w:t>
      </w:r>
      <w:proofErr w:type="spellStart"/>
      <w:r w:rsidRPr="002C799F">
        <w:t>оренди</w:t>
      </w:r>
      <w:proofErr w:type="spellEnd"/>
      <w:r w:rsidRPr="002C799F">
        <w:t xml:space="preserve"> </w:t>
      </w:r>
      <w:proofErr w:type="spellStart"/>
      <w:r w:rsidRPr="002C799F">
        <w:t>землі</w:t>
      </w:r>
      <w:proofErr w:type="spellEnd"/>
      <w:r w:rsidRPr="002C799F">
        <w:t xml:space="preserve"> та у </w:t>
      </w:r>
      <w:proofErr w:type="spellStart"/>
      <w:r w:rsidRPr="002C799F">
        <w:t>місячний</w:t>
      </w:r>
      <w:proofErr w:type="spellEnd"/>
      <w:r w:rsidRPr="002C799F">
        <w:t xml:space="preserve"> </w:t>
      </w:r>
      <w:proofErr w:type="spellStart"/>
      <w:r w:rsidRPr="002C799F">
        <w:t>термін</w:t>
      </w:r>
      <w:proofErr w:type="spellEnd"/>
      <w:r w:rsidRPr="002C799F">
        <w:t xml:space="preserve"> провести </w:t>
      </w:r>
      <w:proofErr w:type="spellStart"/>
      <w:r w:rsidRPr="002C799F">
        <w:t>його</w:t>
      </w:r>
      <w:proofErr w:type="spellEnd"/>
      <w:r w:rsidRPr="002C799F">
        <w:t xml:space="preserve"> </w:t>
      </w:r>
      <w:proofErr w:type="spellStart"/>
      <w:r w:rsidRPr="002C799F">
        <w:t>державну</w:t>
      </w:r>
      <w:proofErr w:type="spellEnd"/>
      <w:r w:rsidRPr="002C799F">
        <w:t xml:space="preserve"> </w:t>
      </w:r>
      <w:proofErr w:type="spellStart"/>
      <w:r w:rsidRPr="002C799F">
        <w:t>реєстрацію</w:t>
      </w:r>
      <w:proofErr w:type="spellEnd"/>
      <w:r w:rsidRPr="002C799F">
        <w:t xml:space="preserve">. </w:t>
      </w:r>
    </w:p>
    <w:p w14:paraId="211AA6BA" w14:textId="77777777" w:rsidR="00D76077" w:rsidRPr="002C799F" w:rsidRDefault="00D76077" w:rsidP="00D76077">
      <w:pPr>
        <w:ind w:firstLine="709"/>
        <w:jc w:val="both"/>
      </w:pPr>
      <w:r w:rsidRPr="002C799F">
        <w:rPr>
          <w:b/>
        </w:rPr>
        <w:t xml:space="preserve">3.4. </w:t>
      </w:r>
      <w:r w:rsidRPr="002C799F">
        <w:t xml:space="preserve">У </w:t>
      </w:r>
      <w:proofErr w:type="spellStart"/>
      <w:r w:rsidRPr="002C799F">
        <w:t>випадку</w:t>
      </w:r>
      <w:proofErr w:type="spellEnd"/>
      <w:r w:rsidRPr="002C799F">
        <w:t xml:space="preserve"> </w:t>
      </w:r>
      <w:proofErr w:type="spellStart"/>
      <w:r w:rsidRPr="002C799F">
        <w:t>невиконання</w:t>
      </w:r>
      <w:proofErr w:type="spellEnd"/>
      <w:r w:rsidRPr="002C799F">
        <w:t xml:space="preserve"> пункту</w:t>
      </w:r>
      <w:r w:rsidRPr="002C799F">
        <w:rPr>
          <w:b/>
        </w:rPr>
        <w:t xml:space="preserve"> 3.3. </w:t>
      </w:r>
      <w:proofErr w:type="spellStart"/>
      <w:r w:rsidRPr="002C799F">
        <w:t>дане</w:t>
      </w:r>
      <w:proofErr w:type="spellEnd"/>
      <w:r w:rsidRPr="002C799F">
        <w:t xml:space="preserve"> </w:t>
      </w:r>
      <w:proofErr w:type="spellStart"/>
      <w:r w:rsidRPr="002C799F">
        <w:t>рішення</w:t>
      </w:r>
      <w:proofErr w:type="spellEnd"/>
      <w:r w:rsidRPr="002C799F">
        <w:t xml:space="preserve"> </w:t>
      </w:r>
      <w:proofErr w:type="spellStart"/>
      <w:r w:rsidRPr="002C799F">
        <w:t>втрачає</w:t>
      </w:r>
      <w:proofErr w:type="spellEnd"/>
      <w:r w:rsidRPr="002C799F">
        <w:t xml:space="preserve"> </w:t>
      </w:r>
      <w:proofErr w:type="spellStart"/>
      <w:r w:rsidRPr="002C799F">
        <w:t>чинність</w:t>
      </w:r>
      <w:proofErr w:type="spellEnd"/>
      <w:r w:rsidRPr="002C799F">
        <w:t>.</w:t>
      </w:r>
    </w:p>
    <w:p w14:paraId="167AE34C" w14:textId="77777777" w:rsidR="00D76077" w:rsidRPr="002C799F" w:rsidRDefault="00D76077" w:rsidP="00D76077">
      <w:pPr>
        <w:ind w:firstLine="709"/>
        <w:jc w:val="both"/>
      </w:pPr>
    </w:p>
    <w:p w14:paraId="036E9728" w14:textId="77777777" w:rsidR="00D76077" w:rsidRPr="002C799F" w:rsidRDefault="00D76077" w:rsidP="00D76077">
      <w:pPr>
        <w:ind w:firstLine="708"/>
        <w:jc w:val="both"/>
      </w:pPr>
      <w:r w:rsidRPr="002C799F">
        <w:t xml:space="preserve"> </w:t>
      </w:r>
      <w:r w:rsidRPr="002C799F">
        <w:rPr>
          <w:b/>
        </w:rPr>
        <w:t>4.1.</w:t>
      </w:r>
      <w:r w:rsidRPr="002C799F">
        <w:t xml:space="preserve"> </w:t>
      </w:r>
      <w:proofErr w:type="spellStart"/>
      <w:r w:rsidRPr="002C799F">
        <w:t>Надати</w:t>
      </w:r>
      <w:proofErr w:type="spellEnd"/>
      <w:r w:rsidRPr="002C799F">
        <w:t xml:space="preserve"> </w:t>
      </w:r>
      <w:proofErr w:type="spellStart"/>
      <w:r w:rsidRPr="002C799F">
        <w:t>ТзОВ</w:t>
      </w:r>
      <w:proofErr w:type="spellEnd"/>
      <w:r w:rsidRPr="002C799F">
        <w:t xml:space="preserve"> «</w:t>
      </w:r>
      <w:proofErr w:type="spellStart"/>
      <w:r w:rsidRPr="002C799F">
        <w:t>Саліна</w:t>
      </w:r>
      <w:proofErr w:type="spellEnd"/>
      <w:r w:rsidRPr="002C799F">
        <w:t xml:space="preserve"> </w:t>
      </w:r>
      <w:proofErr w:type="spellStart"/>
      <w:r w:rsidRPr="002C799F">
        <w:t>Гуцульщина</w:t>
      </w:r>
      <w:proofErr w:type="spellEnd"/>
      <w:r w:rsidRPr="002C799F">
        <w:t xml:space="preserve">», в </w:t>
      </w:r>
      <w:proofErr w:type="spellStart"/>
      <w:r w:rsidRPr="002C799F">
        <w:t>особі</w:t>
      </w:r>
      <w:proofErr w:type="spellEnd"/>
      <w:r w:rsidRPr="002C799F">
        <w:t xml:space="preserve"> </w:t>
      </w:r>
      <w:proofErr w:type="spellStart"/>
      <w:r w:rsidRPr="002C799F">
        <w:t>керівника</w:t>
      </w:r>
      <w:proofErr w:type="spellEnd"/>
      <w:r w:rsidRPr="002C799F">
        <w:t xml:space="preserve"> Павлюка </w:t>
      </w:r>
      <w:proofErr w:type="spellStart"/>
      <w:r w:rsidRPr="002C799F">
        <w:t>Захарія</w:t>
      </w:r>
      <w:proofErr w:type="spellEnd"/>
      <w:r w:rsidRPr="002C799F">
        <w:t xml:space="preserve"> </w:t>
      </w:r>
      <w:proofErr w:type="spellStart"/>
      <w:r w:rsidRPr="002C799F">
        <w:t>Івановича</w:t>
      </w:r>
      <w:proofErr w:type="spellEnd"/>
      <w:r w:rsidRPr="002C799F">
        <w:t xml:space="preserve">, в </w:t>
      </w:r>
      <w:proofErr w:type="spellStart"/>
      <w:r w:rsidRPr="002C799F">
        <w:t>оренду</w:t>
      </w:r>
      <w:proofErr w:type="spellEnd"/>
      <w:r w:rsidRPr="002C799F">
        <w:t xml:space="preserve"> </w:t>
      </w:r>
      <w:proofErr w:type="spellStart"/>
      <w:r w:rsidRPr="002C799F">
        <w:t>терміном</w:t>
      </w:r>
      <w:proofErr w:type="spellEnd"/>
      <w:r w:rsidRPr="002C799F">
        <w:t xml:space="preserve"> на 5 (</w:t>
      </w:r>
      <w:proofErr w:type="spellStart"/>
      <w:r w:rsidRPr="002C799F">
        <w:t>п’ять</w:t>
      </w:r>
      <w:proofErr w:type="spellEnd"/>
      <w:r w:rsidRPr="002C799F">
        <w:t xml:space="preserve">) </w:t>
      </w:r>
      <w:proofErr w:type="spellStart"/>
      <w:r w:rsidRPr="002C799F">
        <w:t>років</w:t>
      </w:r>
      <w:proofErr w:type="spellEnd"/>
      <w:r w:rsidRPr="002C799F">
        <w:t xml:space="preserve"> </w:t>
      </w:r>
      <w:proofErr w:type="spellStart"/>
      <w:r w:rsidRPr="002C799F">
        <w:t>земельну</w:t>
      </w:r>
      <w:proofErr w:type="spellEnd"/>
      <w:r w:rsidRPr="002C799F">
        <w:t xml:space="preserve"> </w:t>
      </w:r>
      <w:proofErr w:type="spellStart"/>
      <w:r w:rsidRPr="002C799F">
        <w:t>ділянку</w:t>
      </w:r>
      <w:proofErr w:type="spellEnd"/>
      <w:r w:rsidRPr="002C799F">
        <w:t xml:space="preserve"> </w:t>
      </w:r>
      <w:proofErr w:type="spellStart"/>
      <w:r w:rsidRPr="002C799F">
        <w:t>площею</w:t>
      </w:r>
      <w:proofErr w:type="spellEnd"/>
      <w:r w:rsidRPr="002C799F">
        <w:t xml:space="preserve"> 0,8859 га з </w:t>
      </w:r>
      <w:proofErr w:type="spellStart"/>
      <w:r w:rsidRPr="002C799F">
        <w:t>кадастровим</w:t>
      </w:r>
      <w:proofErr w:type="spellEnd"/>
      <w:r w:rsidRPr="002C799F">
        <w:t xml:space="preserve"> номером 2623610100:02:006:0559 для </w:t>
      </w:r>
      <w:proofErr w:type="spellStart"/>
      <w:r w:rsidRPr="002C799F">
        <w:t>розміщення</w:t>
      </w:r>
      <w:proofErr w:type="spellEnd"/>
      <w:r w:rsidRPr="002C799F">
        <w:t xml:space="preserve"> та </w:t>
      </w:r>
      <w:proofErr w:type="spellStart"/>
      <w:r w:rsidRPr="002C799F">
        <w:t>експлуатації</w:t>
      </w:r>
      <w:proofErr w:type="spellEnd"/>
      <w:r w:rsidRPr="002C799F">
        <w:t xml:space="preserve"> </w:t>
      </w:r>
      <w:proofErr w:type="spellStart"/>
      <w:r w:rsidRPr="002C799F">
        <w:t>основних</w:t>
      </w:r>
      <w:proofErr w:type="spellEnd"/>
      <w:r w:rsidRPr="002C799F">
        <w:t xml:space="preserve">, </w:t>
      </w:r>
      <w:proofErr w:type="spellStart"/>
      <w:r w:rsidRPr="002C799F">
        <w:t>підсобних</w:t>
      </w:r>
      <w:proofErr w:type="spellEnd"/>
      <w:r w:rsidRPr="002C799F">
        <w:t xml:space="preserve"> і </w:t>
      </w:r>
      <w:proofErr w:type="spellStart"/>
      <w:r w:rsidRPr="002C799F">
        <w:t>допоміжних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підприємств</w:t>
      </w:r>
      <w:proofErr w:type="spellEnd"/>
      <w:r w:rsidRPr="002C799F">
        <w:t xml:space="preserve"> </w:t>
      </w:r>
      <w:proofErr w:type="spellStart"/>
      <w:r w:rsidRPr="002C799F">
        <w:t>переробної</w:t>
      </w:r>
      <w:proofErr w:type="spellEnd"/>
      <w:r w:rsidRPr="002C799F">
        <w:t xml:space="preserve">, </w:t>
      </w:r>
      <w:proofErr w:type="spellStart"/>
      <w:r w:rsidRPr="002C799F">
        <w:t>машинобудівної</w:t>
      </w:r>
      <w:proofErr w:type="spellEnd"/>
      <w:r w:rsidRPr="002C799F">
        <w:t xml:space="preserve"> та </w:t>
      </w:r>
      <w:proofErr w:type="spellStart"/>
      <w:r w:rsidRPr="002C799F">
        <w:t>іншої</w:t>
      </w:r>
      <w:proofErr w:type="spellEnd"/>
      <w:r w:rsidRPr="002C799F">
        <w:t xml:space="preserve"> </w:t>
      </w:r>
      <w:proofErr w:type="spellStart"/>
      <w:r w:rsidRPr="002C799F">
        <w:t>промисловості</w:t>
      </w:r>
      <w:proofErr w:type="spellEnd"/>
      <w:r w:rsidRPr="002C799F">
        <w:t xml:space="preserve">, </w:t>
      </w:r>
      <w:proofErr w:type="spellStart"/>
      <w:r w:rsidRPr="002C799F">
        <w:t>включаючи</w:t>
      </w:r>
      <w:proofErr w:type="spellEnd"/>
      <w:r w:rsidRPr="002C799F">
        <w:t xml:space="preserve"> </w:t>
      </w:r>
      <w:proofErr w:type="spellStart"/>
      <w:r w:rsidRPr="002C799F">
        <w:t>об’єкти</w:t>
      </w:r>
      <w:proofErr w:type="spellEnd"/>
      <w:r w:rsidRPr="002C799F">
        <w:t xml:space="preserve"> </w:t>
      </w:r>
      <w:proofErr w:type="spellStart"/>
      <w:r w:rsidRPr="002C799F">
        <w:t>оброблення</w:t>
      </w:r>
      <w:proofErr w:type="spellEnd"/>
      <w:r w:rsidRPr="002C799F">
        <w:t xml:space="preserve"> </w:t>
      </w:r>
      <w:proofErr w:type="spellStart"/>
      <w:r w:rsidRPr="002C799F">
        <w:t>відходів</w:t>
      </w:r>
      <w:proofErr w:type="spellEnd"/>
      <w:r w:rsidRPr="002C799F">
        <w:t xml:space="preserve">, </w:t>
      </w:r>
      <w:proofErr w:type="spellStart"/>
      <w:r w:rsidRPr="002C799F">
        <w:t>зокрема</w:t>
      </w:r>
      <w:proofErr w:type="spellEnd"/>
      <w:r w:rsidRPr="002C799F">
        <w:t xml:space="preserve"> </w:t>
      </w:r>
      <w:proofErr w:type="spellStart"/>
      <w:r w:rsidRPr="002C799F">
        <w:t>із</w:t>
      </w:r>
      <w:proofErr w:type="spellEnd"/>
      <w:r w:rsidRPr="002C799F">
        <w:t xml:space="preserve"> </w:t>
      </w:r>
      <w:proofErr w:type="spellStart"/>
      <w:r w:rsidRPr="002C799F">
        <w:t>енергогенеруючим</w:t>
      </w:r>
      <w:proofErr w:type="spellEnd"/>
      <w:r w:rsidRPr="002C799F">
        <w:t xml:space="preserve"> блоком (для </w:t>
      </w:r>
      <w:proofErr w:type="spellStart"/>
      <w:r w:rsidRPr="002C799F">
        <w:t>обслуговування</w:t>
      </w:r>
      <w:proofErr w:type="spellEnd"/>
      <w:r w:rsidRPr="002C799F">
        <w:t xml:space="preserve"> </w:t>
      </w:r>
      <w:proofErr w:type="spellStart"/>
      <w:r w:rsidRPr="002C799F">
        <w:t>нежитлових</w:t>
      </w:r>
      <w:proofErr w:type="spellEnd"/>
      <w:r w:rsidRPr="002C799F">
        <w:t xml:space="preserve"> </w:t>
      </w:r>
      <w:proofErr w:type="spellStart"/>
      <w:r w:rsidRPr="002C799F">
        <w:t>приміщень</w:t>
      </w:r>
      <w:proofErr w:type="spellEnd"/>
      <w:r w:rsidRPr="002C799F">
        <w:t xml:space="preserve"> сушильного цеху, </w:t>
      </w:r>
      <w:proofErr w:type="spellStart"/>
      <w:r w:rsidRPr="002C799F">
        <w:t>кузні</w:t>
      </w:r>
      <w:proofErr w:type="spellEnd"/>
      <w:r w:rsidRPr="002C799F">
        <w:t xml:space="preserve">, </w:t>
      </w:r>
      <w:proofErr w:type="spellStart"/>
      <w:r w:rsidRPr="002C799F">
        <w:t>пилорами</w:t>
      </w:r>
      <w:proofErr w:type="spellEnd"/>
      <w:r w:rsidRPr="002C799F">
        <w:t xml:space="preserve">, </w:t>
      </w:r>
      <w:proofErr w:type="spellStart"/>
      <w:r w:rsidRPr="002C799F">
        <w:t>гаражів</w:t>
      </w:r>
      <w:proofErr w:type="spellEnd"/>
      <w:r w:rsidRPr="002C799F">
        <w:t xml:space="preserve">, </w:t>
      </w:r>
      <w:proofErr w:type="spellStart"/>
      <w:r w:rsidRPr="002C799F">
        <w:t>підстанції</w:t>
      </w:r>
      <w:proofErr w:type="spellEnd"/>
      <w:r w:rsidRPr="002C799F">
        <w:t xml:space="preserve">), яка </w:t>
      </w:r>
      <w:proofErr w:type="spellStart"/>
      <w:r w:rsidRPr="002C799F">
        <w:t>розташована</w:t>
      </w:r>
      <w:proofErr w:type="spellEnd"/>
      <w:r w:rsidRPr="002C799F">
        <w:t xml:space="preserve"> в м. </w:t>
      </w:r>
      <w:proofErr w:type="spellStart"/>
      <w:r w:rsidRPr="002C799F">
        <w:t>Косів</w:t>
      </w:r>
      <w:proofErr w:type="spellEnd"/>
      <w:r w:rsidRPr="002C799F">
        <w:t xml:space="preserve">, </w:t>
      </w:r>
      <w:proofErr w:type="spellStart"/>
      <w:r w:rsidRPr="002C799F">
        <w:t>вул</w:t>
      </w:r>
      <w:proofErr w:type="spellEnd"/>
      <w:r w:rsidRPr="002C799F">
        <w:t xml:space="preserve">. </w:t>
      </w:r>
      <w:proofErr w:type="spellStart"/>
      <w:r w:rsidRPr="002C799F">
        <w:t>Горбового</w:t>
      </w:r>
      <w:proofErr w:type="spellEnd"/>
      <w:r w:rsidRPr="002C799F">
        <w:t xml:space="preserve">, 5-Д, у </w:t>
      </w:r>
      <w:proofErr w:type="spellStart"/>
      <w:r w:rsidRPr="002C799F">
        <w:t>зв’язку</w:t>
      </w:r>
      <w:proofErr w:type="spellEnd"/>
      <w:r w:rsidRPr="002C799F">
        <w:t xml:space="preserve"> </w:t>
      </w:r>
      <w:proofErr w:type="spellStart"/>
      <w:r w:rsidRPr="002C799F">
        <w:t>із</w:t>
      </w:r>
      <w:proofErr w:type="spellEnd"/>
      <w:r w:rsidRPr="002C799F">
        <w:t xml:space="preserve"> </w:t>
      </w:r>
      <w:proofErr w:type="spellStart"/>
      <w:r w:rsidRPr="002C799F">
        <w:t>закінченням</w:t>
      </w:r>
      <w:proofErr w:type="spellEnd"/>
      <w:r w:rsidRPr="002C799F">
        <w:t xml:space="preserve"> </w:t>
      </w:r>
      <w:proofErr w:type="spellStart"/>
      <w:r w:rsidRPr="002C799F">
        <w:t>попереднього</w:t>
      </w:r>
      <w:proofErr w:type="spellEnd"/>
      <w:r w:rsidRPr="002C799F">
        <w:t xml:space="preserve"> договору.</w:t>
      </w:r>
    </w:p>
    <w:p w14:paraId="44A98404" w14:textId="77777777" w:rsidR="00D76077" w:rsidRPr="002C799F" w:rsidRDefault="00D76077" w:rsidP="00D76077">
      <w:pPr>
        <w:ind w:firstLine="709"/>
        <w:jc w:val="both"/>
      </w:pPr>
      <w:r w:rsidRPr="002C799F">
        <w:rPr>
          <w:b/>
        </w:rPr>
        <w:t>4.2.</w:t>
      </w:r>
      <w:r w:rsidRPr="002C799F">
        <w:t xml:space="preserve"> </w:t>
      </w:r>
      <w:proofErr w:type="spellStart"/>
      <w:r w:rsidRPr="002C799F">
        <w:t>Встановити</w:t>
      </w:r>
      <w:proofErr w:type="spellEnd"/>
      <w:r w:rsidRPr="002C799F">
        <w:t xml:space="preserve"> </w:t>
      </w:r>
      <w:proofErr w:type="spellStart"/>
      <w:r w:rsidRPr="002C799F">
        <w:t>орендну</w:t>
      </w:r>
      <w:proofErr w:type="spellEnd"/>
      <w:r w:rsidRPr="002C799F">
        <w:t xml:space="preserve"> плату в </w:t>
      </w:r>
      <w:proofErr w:type="spellStart"/>
      <w:r w:rsidRPr="002C799F">
        <w:t>розмірі</w:t>
      </w:r>
      <w:proofErr w:type="spellEnd"/>
      <w:r w:rsidRPr="002C799F">
        <w:t xml:space="preserve"> 6 (</w:t>
      </w:r>
      <w:proofErr w:type="spellStart"/>
      <w:r w:rsidRPr="002C799F">
        <w:t>шість</w:t>
      </w:r>
      <w:proofErr w:type="spellEnd"/>
      <w:r w:rsidRPr="002C799F">
        <w:t xml:space="preserve">) </w:t>
      </w:r>
      <w:proofErr w:type="spellStart"/>
      <w:r w:rsidRPr="002C799F">
        <w:t>відсотків</w:t>
      </w:r>
      <w:proofErr w:type="spellEnd"/>
      <w:r w:rsidRPr="002C799F">
        <w:t xml:space="preserve"> </w:t>
      </w:r>
      <w:proofErr w:type="spellStart"/>
      <w:r w:rsidRPr="002C799F">
        <w:t>від</w:t>
      </w:r>
      <w:proofErr w:type="spellEnd"/>
      <w:r w:rsidRPr="002C799F">
        <w:t xml:space="preserve"> нормативно-</w:t>
      </w:r>
      <w:proofErr w:type="spellStart"/>
      <w:r w:rsidRPr="002C799F">
        <w:t>грошової</w:t>
      </w:r>
      <w:proofErr w:type="spellEnd"/>
      <w:r w:rsidRPr="002C799F">
        <w:t xml:space="preserve"> </w:t>
      </w:r>
      <w:proofErr w:type="spellStart"/>
      <w:r w:rsidRPr="002C799F">
        <w:t>оцінки</w:t>
      </w:r>
      <w:proofErr w:type="spellEnd"/>
      <w:r w:rsidRPr="002C799F">
        <w:t>.</w:t>
      </w:r>
    </w:p>
    <w:p w14:paraId="363A66EB" w14:textId="77777777" w:rsidR="00D76077" w:rsidRPr="002C799F" w:rsidRDefault="00D76077" w:rsidP="00D76077">
      <w:pPr>
        <w:ind w:firstLine="709"/>
        <w:jc w:val="both"/>
      </w:pPr>
      <w:r w:rsidRPr="002C799F">
        <w:rPr>
          <w:b/>
        </w:rPr>
        <w:t>4.3.</w:t>
      </w:r>
      <w:r w:rsidRPr="002C799F">
        <w:t xml:space="preserve"> </w:t>
      </w:r>
      <w:proofErr w:type="spellStart"/>
      <w:r w:rsidRPr="002C799F">
        <w:t>Зобов’язати</w:t>
      </w:r>
      <w:proofErr w:type="spellEnd"/>
      <w:r w:rsidRPr="002C799F">
        <w:t xml:space="preserve"> </w:t>
      </w:r>
      <w:proofErr w:type="spellStart"/>
      <w:r w:rsidRPr="002C799F">
        <w:t>ТзОВ</w:t>
      </w:r>
      <w:proofErr w:type="spellEnd"/>
      <w:r w:rsidRPr="002C799F">
        <w:t xml:space="preserve"> «</w:t>
      </w:r>
      <w:proofErr w:type="spellStart"/>
      <w:r w:rsidRPr="002C799F">
        <w:t>Саліна</w:t>
      </w:r>
      <w:proofErr w:type="spellEnd"/>
      <w:r w:rsidRPr="002C799F">
        <w:t xml:space="preserve"> </w:t>
      </w:r>
      <w:proofErr w:type="spellStart"/>
      <w:r w:rsidRPr="002C799F">
        <w:t>Гуцульщина</w:t>
      </w:r>
      <w:proofErr w:type="spellEnd"/>
      <w:r w:rsidRPr="002C799F">
        <w:t xml:space="preserve">», в </w:t>
      </w:r>
      <w:proofErr w:type="spellStart"/>
      <w:r w:rsidRPr="002C799F">
        <w:t>особі</w:t>
      </w:r>
      <w:proofErr w:type="spellEnd"/>
      <w:r w:rsidRPr="002C799F">
        <w:t xml:space="preserve"> </w:t>
      </w:r>
      <w:proofErr w:type="spellStart"/>
      <w:r w:rsidRPr="002C799F">
        <w:t>керівника</w:t>
      </w:r>
      <w:proofErr w:type="spellEnd"/>
      <w:r w:rsidRPr="002C799F">
        <w:t xml:space="preserve"> Павлюка </w:t>
      </w:r>
      <w:proofErr w:type="spellStart"/>
      <w:r w:rsidRPr="002C799F">
        <w:t>Захарія</w:t>
      </w:r>
      <w:proofErr w:type="spellEnd"/>
      <w:r w:rsidRPr="002C799F">
        <w:t xml:space="preserve"> </w:t>
      </w:r>
      <w:proofErr w:type="spellStart"/>
      <w:r w:rsidRPr="002C799F">
        <w:t>Івановича</w:t>
      </w:r>
      <w:proofErr w:type="spellEnd"/>
      <w:r w:rsidRPr="002C799F">
        <w:t xml:space="preserve">, </w:t>
      </w:r>
      <w:proofErr w:type="spellStart"/>
      <w:r w:rsidRPr="002C799F">
        <w:t>укласти</w:t>
      </w:r>
      <w:proofErr w:type="spellEnd"/>
      <w:r w:rsidRPr="002C799F">
        <w:t xml:space="preserve"> з </w:t>
      </w:r>
      <w:proofErr w:type="spellStart"/>
      <w:r w:rsidRPr="002C799F">
        <w:t>міською</w:t>
      </w:r>
      <w:proofErr w:type="spellEnd"/>
      <w:r w:rsidRPr="002C799F">
        <w:t xml:space="preserve"> радою </w:t>
      </w:r>
      <w:proofErr w:type="spellStart"/>
      <w:r w:rsidRPr="002C799F">
        <w:t>договір</w:t>
      </w:r>
      <w:proofErr w:type="spellEnd"/>
      <w:r w:rsidRPr="002C799F">
        <w:t xml:space="preserve"> </w:t>
      </w:r>
      <w:proofErr w:type="spellStart"/>
      <w:r w:rsidRPr="002C799F">
        <w:t>оренди</w:t>
      </w:r>
      <w:proofErr w:type="spellEnd"/>
      <w:r w:rsidRPr="002C799F">
        <w:t xml:space="preserve"> </w:t>
      </w:r>
      <w:proofErr w:type="spellStart"/>
      <w:r w:rsidRPr="002C799F">
        <w:t>землі</w:t>
      </w:r>
      <w:proofErr w:type="spellEnd"/>
      <w:r w:rsidRPr="002C799F">
        <w:t xml:space="preserve"> та у </w:t>
      </w:r>
      <w:proofErr w:type="spellStart"/>
      <w:r w:rsidRPr="002C799F">
        <w:t>місячний</w:t>
      </w:r>
      <w:proofErr w:type="spellEnd"/>
      <w:r w:rsidRPr="002C799F">
        <w:t xml:space="preserve"> </w:t>
      </w:r>
      <w:proofErr w:type="spellStart"/>
      <w:r w:rsidRPr="002C799F">
        <w:t>термін</w:t>
      </w:r>
      <w:proofErr w:type="spellEnd"/>
      <w:r w:rsidRPr="002C799F">
        <w:t xml:space="preserve"> провести </w:t>
      </w:r>
      <w:proofErr w:type="spellStart"/>
      <w:r w:rsidRPr="002C799F">
        <w:t>його</w:t>
      </w:r>
      <w:proofErr w:type="spellEnd"/>
      <w:r w:rsidRPr="002C799F">
        <w:t xml:space="preserve"> </w:t>
      </w:r>
      <w:proofErr w:type="spellStart"/>
      <w:r w:rsidRPr="002C799F">
        <w:t>державну</w:t>
      </w:r>
      <w:proofErr w:type="spellEnd"/>
      <w:r w:rsidRPr="002C799F">
        <w:t xml:space="preserve"> </w:t>
      </w:r>
      <w:proofErr w:type="spellStart"/>
      <w:r w:rsidRPr="002C799F">
        <w:t>реєстрацію</w:t>
      </w:r>
      <w:proofErr w:type="spellEnd"/>
      <w:r w:rsidRPr="002C799F">
        <w:t xml:space="preserve">. </w:t>
      </w:r>
    </w:p>
    <w:p w14:paraId="798B1A90" w14:textId="77777777" w:rsidR="00D76077" w:rsidRPr="002C799F" w:rsidRDefault="00D76077" w:rsidP="00D76077">
      <w:pPr>
        <w:ind w:firstLine="708"/>
        <w:jc w:val="both"/>
      </w:pPr>
      <w:r w:rsidRPr="002C799F">
        <w:rPr>
          <w:b/>
        </w:rPr>
        <w:t xml:space="preserve">4.4. </w:t>
      </w:r>
      <w:r w:rsidRPr="002C799F">
        <w:t xml:space="preserve">У </w:t>
      </w:r>
      <w:proofErr w:type="spellStart"/>
      <w:r w:rsidRPr="002C799F">
        <w:t>випадку</w:t>
      </w:r>
      <w:proofErr w:type="spellEnd"/>
      <w:r w:rsidRPr="002C799F">
        <w:t xml:space="preserve"> </w:t>
      </w:r>
      <w:proofErr w:type="spellStart"/>
      <w:r w:rsidRPr="002C799F">
        <w:t>невиконання</w:t>
      </w:r>
      <w:proofErr w:type="spellEnd"/>
      <w:r w:rsidRPr="002C799F">
        <w:t xml:space="preserve"> пункту</w:t>
      </w:r>
      <w:r w:rsidRPr="002C799F">
        <w:rPr>
          <w:b/>
        </w:rPr>
        <w:t xml:space="preserve"> 4.3. </w:t>
      </w:r>
      <w:proofErr w:type="spellStart"/>
      <w:r w:rsidRPr="002C799F">
        <w:t>дане</w:t>
      </w:r>
      <w:proofErr w:type="spellEnd"/>
      <w:r w:rsidRPr="002C799F">
        <w:t xml:space="preserve"> </w:t>
      </w:r>
      <w:proofErr w:type="spellStart"/>
      <w:r w:rsidRPr="002C799F">
        <w:t>рішення</w:t>
      </w:r>
      <w:proofErr w:type="spellEnd"/>
      <w:r w:rsidRPr="002C799F">
        <w:t xml:space="preserve"> </w:t>
      </w:r>
      <w:proofErr w:type="spellStart"/>
      <w:r w:rsidRPr="002C799F">
        <w:t>втрачає</w:t>
      </w:r>
      <w:proofErr w:type="spellEnd"/>
      <w:r w:rsidRPr="002C799F">
        <w:t xml:space="preserve"> </w:t>
      </w:r>
      <w:proofErr w:type="spellStart"/>
      <w:r w:rsidRPr="002C799F">
        <w:t>чинність</w:t>
      </w:r>
      <w:proofErr w:type="spellEnd"/>
      <w:r w:rsidRPr="002C799F">
        <w:t>.</w:t>
      </w:r>
    </w:p>
    <w:p w14:paraId="6886F44E" w14:textId="77777777" w:rsidR="00D76077" w:rsidRPr="002C799F" w:rsidRDefault="00D76077" w:rsidP="00D76077">
      <w:pPr>
        <w:ind w:firstLine="708"/>
        <w:jc w:val="both"/>
      </w:pPr>
    </w:p>
    <w:p w14:paraId="1C57470E" w14:textId="77777777" w:rsidR="00D76077" w:rsidRPr="002C799F" w:rsidRDefault="00D76077" w:rsidP="00D76077">
      <w:pPr>
        <w:ind w:firstLine="708"/>
        <w:jc w:val="both"/>
      </w:pPr>
      <w:r w:rsidRPr="002C799F">
        <w:rPr>
          <w:b/>
        </w:rPr>
        <w:t>5.1.</w:t>
      </w:r>
      <w:r w:rsidRPr="002C799F">
        <w:t xml:space="preserve"> </w:t>
      </w:r>
      <w:proofErr w:type="spellStart"/>
      <w:r w:rsidRPr="002C799F">
        <w:t>Надати</w:t>
      </w:r>
      <w:proofErr w:type="spellEnd"/>
      <w:r w:rsidRPr="002C799F">
        <w:t xml:space="preserve"> </w:t>
      </w:r>
      <w:proofErr w:type="spellStart"/>
      <w:r w:rsidRPr="002C799F">
        <w:t>ТзОВ</w:t>
      </w:r>
      <w:proofErr w:type="spellEnd"/>
      <w:r w:rsidRPr="002C799F">
        <w:t xml:space="preserve"> «</w:t>
      </w:r>
      <w:proofErr w:type="spellStart"/>
      <w:r w:rsidRPr="002C799F">
        <w:t>Саліна</w:t>
      </w:r>
      <w:proofErr w:type="spellEnd"/>
      <w:r w:rsidRPr="002C799F">
        <w:t xml:space="preserve"> </w:t>
      </w:r>
      <w:proofErr w:type="spellStart"/>
      <w:r w:rsidRPr="002C799F">
        <w:t>Гуцульщина</w:t>
      </w:r>
      <w:proofErr w:type="spellEnd"/>
      <w:r w:rsidRPr="002C799F">
        <w:t xml:space="preserve">», в </w:t>
      </w:r>
      <w:proofErr w:type="spellStart"/>
      <w:r w:rsidRPr="002C799F">
        <w:t>особі</w:t>
      </w:r>
      <w:proofErr w:type="spellEnd"/>
      <w:r w:rsidRPr="002C799F">
        <w:t xml:space="preserve"> </w:t>
      </w:r>
      <w:proofErr w:type="spellStart"/>
      <w:r w:rsidRPr="002C799F">
        <w:t>керівника</w:t>
      </w:r>
      <w:proofErr w:type="spellEnd"/>
      <w:r w:rsidRPr="002C799F">
        <w:t xml:space="preserve"> Павлюка </w:t>
      </w:r>
      <w:proofErr w:type="spellStart"/>
      <w:r w:rsidRPr="002C799F">
        <w:t>Захарія</w:t>
      </w:r>
      <w:proofErr w:type="spellEnd"/>
      <w:r w:rsidRPr="002C799F">
        <w:t xml:space="preserve"> </w:t>
      </w:r>
      <w:proofErr w:type="spellStart"/>
      <w:r w:rsidRPr="002C799F">
        <w:t>Івановича</w:t>
      </w:r>
      <w:proofErr w:type="spellEnd"/>
      <w:r w:rsidRPr="002C799F">
        <w:t xml:space="preserve">, в </w:t>
      </w:r>
      <w:proofErr w:type="spellStart"/>
      <w:r w:rsidRPr="002C799F">
        <w:t>оренду</w:t>
      </w:r>
      <w:proofErr w:type="spellEnd"/>
      <w:r w:rsidRPr="002C799F">
        <w:t xml:space="preserve"> </w:t>
      </w:r>
      <w:proofErr w:type="spellStart"/>
      <w:r w:rsidRPr="002C799F">
        <w:t>терміном</w:t>
      </w:r>
      <w:proofErr w:type="spellEnd"/>
      <w:r w:rsidRPr="002C799F">
        <w:t xml:space="preserve"> на 5 (</w:t>
      </w:r>
      <w:proofErr w:type="spellStart"/>
      <w:r w:rsidRPr="002C799F">
        <w:t>п’ять</w:t>
      </w:r>
      <w:proofErr w:type="spellEnd"/>
      <w:r w:rsidRPr="002C799F">
        <w:t xml:space="preserve">) </w:t>
      </w:r>
      <w:proofErr w:type="spellStart"/>
      <w:r w:rsidRPr="002C799F">
        <w:t>років</w:t>
      </w:r>
      <w:proofErr w:type="spellEnd"/>
      <w:r w:rsidRPr="002C799F">
        <w:t xml:space="preserve"> </w:t>
      </w:r>
      <w:proofErr w:type="spellStart"/>
      <w:r w:rsidRPr="002C799F">
        <w:t>земельну</w:t>
      </w:r>
      <w:proofErr w:type="spellEnd"/>
      <w:r w:rsidRPr="002C799F">
        <w:t xml:space="preserve"> </w:t>
      </w:r>
      <w:proofErr w:type="spellStart"/>
      <w:r w:rsidRPr="002C799F">
        <w:t>ділянку</w:t>
      </w:r>
      <w:proofErr w:type="spellEnd"/>
      <w:r w:rsidRPr="002C799F">
        <w:t xml:space="preserve"> </w:t>
      </w:r>
      <w:proofErr w:type="spellStart"/>
      <w:r w:rsidRPr="002C799F">
        <w:t>площею</w:t>
      </w:r>
      <w:proofErr w:type="spellEnd"/>
      <w:r w:rsidRPr="002C799F">
        <w:t xml:space="preserve"> 0,4539 га з </w:t>
      </w:r>
      <w:proofErr w:type="spellStart"/>
      <w:r w:rsidRPr="002C799F">
        <w:t>кадастровим</w:t>
      </w:r>
      <w:proofErr w:type="spellEnd"/>
      <w:r w:rsidRPr="002C799F">
        <w:t xml:space="preserve"> номером 2623610100:02:006:0560 для </w:t>
      </w:r>
      <w:proofErr w:type="spellStart"/>
      <w:r w:rsidRPr="002C799F">
        <w:t>розміщення</w:t>
      </w:r>
      <w:proofErr w:type="spellEnd"/>
      <w:r w:rsidRPr="002C799F">
        <w:t xml:space="preserve"> та </w:t>
      </w:r>
      <w:proofErr w:type="spellStart"/>
      <w:r w:rsidRPr="002C799F">
        <w:t>експлуатації</w:t>
      </w:r>
      <w:proofErr w:type="spellEnd"/>
      <w:r w:rsidRPr="002C799F">
        <w:t xml:space="preserve"> </w:t>
      </w:r>
      <w:proofErr w:type="spellStart"/>
      <w:r w:rsidRPr="002C799F">
        <w:t>основних</w:t>
      </w:r>
      <w:proofErr w:type="spellEnd"/>
      <w:r w:rsidRPr="002C799F">
        <w:t xml:space="preserve">, </w:t>
      </w:r>
      <w:proofErr w:type="spellStart"/>
      <w:r w:rsidRPr="002C799F">
        <w:t>підсобних</w:t>
      </w:r>
      <w:proofErr w:type="spellEnd"/>
      <w:r w:rsidRPr="002C799F">
        <w:t xml:space="preserve"> і </w:t>
      </w:r>
      <w:proofErr w:type="spellStart"/>
      <w:r w:rsidRPr="002C799F">
        <w:t>допоміжних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підприємств</w:t>
      </w:r>
      <w:proofErr w:type="spellEnd"/>
      <w:r w:rsidRPr="002C799F">
        <w:t xml:space="preserve"> </w:t>
      </w:r>
      <w:proofErr w:type="spellStart"/>
      <w:r w:rsidRPr="002C799F">
        <w:t>переробної</w:t>
      </w:r>
      <w:proofErr w:type="spellEnd"/>
      <w:r w:rsidRPr="002C799F">
        <w:t xml:space="preserve">, </w:t>
      </w:r>
      <w:proofErr w:type="spellStart"/>
      <w:r w:rsidRPr="002C799F">
        <w:t>машинобудівної</w:t>
      </w:r>
      <w:proofErr w:type="spellEnd"/>
      <w:r w:rsidRPr="002C799F">
        <w:t xml:space="preserve"> та </w:t>
      </w:r>
      <w:proofErr w:type="spellStart"/>
      <w:r w:rsidRPr="002C799F">
        <w:t>іншої</w:t>
      </w:r>
      <w:proofErr w:type="spellEnd"/>
      <w:r w:rsidRPr="002C799F">
        <w:t xml:space="preserve"> </w:t>
      </w:r>
      <w:proofErr w:type="spellStart"/>
      <w:r w:rsidRPr="002C799F">
        <w:t>промисловості</w:t>
      </w:r>
      <w:proofErr w:type="spellEnd"/>
      <w:r w:rsidRPr="002C799F">
        <w:t xml:space="preserve">, </w:t>
      </w:r>
      <w:proofErr w:type="spellStart"/>
      <w:r w:rsidRPr="002C799F">
        <w:t>включаючи</w:t>
      </w:r>
      <w:proofErr w:type="spellEnd"/>
      <w:r w:rsidRPr="002C799F">
        <w:t xml:space="preserve"> </w:t>
      </w:r>
      <w:proofErr w:type="spellStart"/>
      <w:r w:rsidRPr="002C799F">
        <w:t>об’єкти</w:t>
      </w:r>
      <w:proofErr w:type="spellEnd"/>
      <w:r w:rsidRPr="002C799F">
        <w:t xml:space="preserve"> </w:t>
      </w:r>
      <w:proofErr w:type="spellStart"/>
      <w:r w:rsidRPr="002C799F">
        <w:t>оброблення</w:t>
      </w:r>
      <w:proofErr w:type="spellEnd"/>
      <w:r w:rsidRPr="002C799F">
        <w:t xml:space="preserve"> </w:t>
      </w:r>
      <w:proofErr w:type="spellStart"/>
      <w:r w:rsidRPr="002C799F">
        <w:t>відходів</w:t>
      </w:r>
      <w:proofErr w:type="spellEnd"/>
      <w:r w:rsidRPr="002C799F">
        <w:t xml:space="preserve">, </w:t>
      </w:r>
      <w:proofErr w:type="spellStart"/>
      <w:r w:rsidRPr="002C799F">
        <w:t>зокрема</w:t>
      </w:r>
      <w:proofErr w:type="spellEnd"/>
      <w:r w:rsidRPr="002C799F">
        <w:t xml:space="preserve"> </w:t>
      </w:r>
      <w:proofErr w:type="spellStart"/>
      <w:r w:rsidRPr="002C799F">
        <w:t>із</w:t>
      </w:r>
      <w:proofErr w:type="spellEnd"/>
      <w:r w:rsidRPr="002C799F">
        <w:t xml:space="preserve"> </w:t>
      </w:r>
      <w:proofErr w:type="spellStart"/>
      <w:r w:rsidRPr="002C799F">
        <w:t>енергогенеруючим</w:t>
      </w:r>
      <w:proofErr w:type="spellEnd"/>
      <w:r w:rsidRPr="002C799F">
        <w:t xml:space="preserve"> блоком (для </w:t>
      </w:r>
      <w:proofErr w:type="spellStart"/>
      <w:r w:rsidRPr="002C799F">
        <w:t>обслуговування</w:t>
      </w:r>
      <w:proofErr w:type="spellEnd"/>
      <w:r w:rsidRPr="002C799F">
        <w:t xml:space="preserve"> </w:t>
      </w:r>
      <w:proofErr w:type="spellStart"/>
      <w:r w:rsidRPr="002C799F">
        <w:t>нежитлових</w:t>
      </w:r>
      <w:proofErr w:type="spellEnd"/>
      <w:r w:rsidRPr="002C799F">
        <w:t xml:space="preserve"> </w:t>
      </w:r>
      <w:proofErr w:type="spellStart"/>
      <w:r w:rsidRPr="002C799F">
        <w:t>приміщень</w:t>
      </w:r>
      <w:proofErr w:type="spellEnd"/>
      <w:r w:rsidRPr="002C799F">
        <w:t xml:space="preserve"> водокачки і заправки), яка </w:t>
      </w:r>
      <w:proofErr w:type="spellStart"/>
      <w:r w:rsidRPr="002C799F">
        <w:t>розташована</w:t>
      </w:r>
      <w:proofErr w:type="spellEnd"/>
      <w:r w:rsidRPr="002C799F">
        <w:t xml:space="preserve"> в м. </w:t>
      </w:r>
      <w:proofErr w:type="spellStart"/>
      <w:r w:rsidRPr="002C799F">
        <w:t>Косів</w:t>
      </w:r>
      <w:proofErr w:type="spellEnd"/>
      <w:r w:rsidRPr="002C799F">
        <w:t xml:space="preserve">, </w:t>
      </w:r>
      <w:proofErr w:type="spellStart"/>
      <w:r w:rsidRPr="002C799F">
        <w:t>вул</w:t>
      </w:r>
      <w:proofErr w:type="spellEnd"/>
      <w:r w:rsidRPr="002C799F">
        <w:t xml:space="preserve">. </w:t>
      </w:r>
      <w:proofErr w:type="spellStart"/>
      <w:r w:rsidRPr="002C799F">
        <w:t>Горбового</w:t>
      </w:r>
      <w:proofErr w:type="spellEnd"/>
      <w:r w:rsidRPr="002C799F">
        <w:t xml:space="preserve">, 5, у </w:t>
      </w:r>
      <w:proofErr w:type="spellStart"/>
      <w:r w:rsidRPr="002C799F">
        <w:t>зв’язку</w:t>
      </w:r>
      <w:proofErr w:type="spellEnd"/>
      <w:r w:rsidRPr="002C799F">
        <w:t xml:space="preserve"> </w:t>
      </w:r>
      <w:proofErr w:type="spellStart"/>
      <w:r w:rsidRPr="002C799F">
        <w:t>із</w:t>
      </w:r>
      <w:proofErr w:type="spellEnd"/>
      <w:r w:rsidRPr="002C799F">
        <w:t xml:space="preserve"> </w:t>
      </w:r>
      <w:proofErr w:type="spellStart"/>
      <w:r w:rsidRPr="002C799F">
        <w:t>закінченням</w:t>
      </w:r>
      <w:proofErr w:type="spellEnd"/>
      <w:r w:rsidRPr="002C799F">
        <w:t xml:space="preserve"> </w:t>
      </w:r>
      <w:proofErr w:type="spellStart"/>
      <w:r w:rsidRPr="002C799F">
        <w:t>попереднього</w:t>
      </w:r>
      <w:proofErr w:type="spellEnd"/>
      <w:r w:rsidRPr="002C799F">
        <w:t xml:space="preserve"> договору.</w:t>
      </w:r>
    </w:p>
    <w:p w14:paraId="5B4D9B15" w14:textId="77777777" w:rsidR="00D76077" w:rsidRPr="002C799F" w:rsidRDefault="00D76077" w:rsidP="00D76077">
      <w:pPr>
        <w:ind w:firstLine="709"/>
        <w:jc w:val="both"/>
      </w:pPr>
      <w:r w:rsidRPr="002C799F">
        <w:rPr>
          <w:b/>
        </w:rPr>
        <w:t>5.2.</w:t>
      </w:r>
      <w:r w:rsidRPr="002C799F">
        <w:t xml:space="preserve"> </w:t>
      </w:r>
      <w:proofErr w:type="spellStart"/>
      <w:r w:rsidRPr="002C799F">
        <w:t>Встановити</w:t>
      </w:r>
      <w:proofErr w:type="spellEnd"/>
      <w:r w:rsidRPr="002C799F">
        <w:t xml:space="preserve"> </w:t>
      </w:r>
      <w:proofErr w:type="spellStart"/>
      <w:r w:rsidRPr="002C799F">
        <w:t>орендну</w:t>
      </w:r>
      <w:proofErr w:type="spellEnd"/>
      <w:r w:rsidRPr="002C799F">
        <w:t xml:space="preserve"> плату в </w:t>
      </w:r>
      <w:proofErr w:type="spellStart"/>
      <w:r w:rsidRPr="002C799F">
        <w:t>розмірі</w:t>
      </w:r>
      <w:proofErr w:type="spellEnd"/>
      <w:r w:rsidRPr="002C799F">
        <w:t xml:space="preserve"> 6 (</w:t>
      </w:r>
      <w:proofErr w:type="spellStart"/>
      <w:r w:rsidRPr="002C799F">
        <w:t>шість</w:t>
      </w:r>
      <w:proofErr w:type="spellEnd"/>
      <w:r w:rsidRPr="002C799F">
        <w:t xml:space="preserve">) </w:t>
      </w:r>
      <w:proofErr w:type="spellStart"/>
      <w:r w:rsidRPr="002C799F">
        <w:t>відсотків</w:t>
      </w:r>
      <w:proofErr w:type="spellEnd"/>
      <w:r w:rsidRPr="002C799F">
        <w:t xml:space="preserve"> </w:t>
      </w:r>
      <w:proofErr w:type="spellStart"/>
      <w:r w:rsidRPr="002C799F">
        <w:t>від</w:t>
      </w:r>
      <w:proofErr w:type="spellEnd"/>
      <w:r w:rsidRPr="002C799F">
        <w:t xml:space="preserve"> нормативно-</w:t>
      </w:r>
      <w:proofErr w:type="spellStart"/>
      <w:r w:rsidRPr="002C799F">
        <w:t>грошової</w:t>
      </w:r>
      <w:proofErr w:type="spellEnd"/>
      <w:r w:rsidRPr="002C799F">
        <w:t xml:space="preserve"> </w:t>
      </w:r>
      <w:proofErr w:type="spellStart"/>
      <w:r w:rsidRPr="002C799F">
        <w:t>оцінки</w:t>
      </w:r>
      <w:proofErr w:type="spellEnd"/>
      <w:r w:rsidRPr="002C799F">
        <w:t>.</w:t>
      </w:r>
    </w:p>
    <w:p w14:paraId="4B435AE8" w14:textId="77777777" w:rsidR="00D76077" w:rsidRPr="002C799F" w:rsidRDefault="00D76077" w:rsidP="00D76077">
      <w:pPr>
        <w:ind w:firstLine="709"/>
        <w:jc w:val="both"/>
      </w:pPr>
      <w:r w:rsidRPr="002C799F">
        <w:rPr>
          <w:b/>
        </w:rPr>
        <w:t>5.3.</w:t>
      </w:r>
      <w:r w:rsidRPr="002C799F">
        <w:t xml:space="preserve"> </w:t>
      </w:r>
      <w:proofErr w:type="spellStart"/>
      <w:r w:rsidRPr="002C799F">
        <w:t>Зобов’язати</w:t>
      </w:r>
      <w:proofErr w:type="spellEnd"/>
      <w:r w:rsidRPr="002C799F">
        <w:t xml:space="preserve"> </w:t>
      </w:r>
      <w:proofErr w:type="spellStart"/>
      <w:r w:rsidRPr="002C799F">
        <w:t>ТзОВ</w:t>
      </w:r>
      <w:proofErr w:type="spellEnd"/>
      <w:r w:rsidRPr="002C799F">
        <w:t xml:space="preserve"> «</w:t>
      </w:r>
      <w:proofErr w:type="spellStart"/>
      <w:r w:rsidRPr="002C799F">
        <w:t>Саліна</w:t>
      </w:r>
      <w:proofErr w:type="spellEnd"/>
      <w:r w:rsidRPr="002C799F">
        <w:t xml:space="preserve"> </w:t>
      </w:r>
      <w:proofErr w:type="spellStart"/>
      <w:r w:rsidRPr="002C799F">
        <w:t>Гуцульщина</w:t>
      </w:r>
      <w:proofErr w:type="spellEnd"/>
      <w:r w:rsidRPr="002C799F">
        <w:t xml:space="preserve">», в </w:t>
      </w:r>
      <w:proofErr w:type="spellStart"/>
      <w:r w:rsidRPr="002C799F">
        <w:t>особі</w:t>
      </w:r>
      <w:proofErr w:type="spellEnd"/>
      <w:r w:rsidRPr="002C799F">
        <w:t xml:space="preserve"> </w:t>
      </w:r>
      <w:proofErr w:type="spellStart"/>
      <w:r w:rsidRPr="002C799F">
        <w:t>керівника</w:t>
      </w:r>
      <w:proofErr w:type="spellEnd"/>
      <w:r w:rsidRPr="002C799F">
        <w:t xml:space="preserve"> Павлюка </w:t>
      </w:r>
      <w:proofErr w:type="spellStart"/>
      <w:r w:rsidRPr="002C799F">
        <w:t>Захарія</w:t>
      </w:r>
      <w:proofErr w:type="spellEnd"/>
      <w:r w:rsidRPr="002C799F">
        <w:t xml:space="preserve"> </w:t>
      </w:r>
      <w:proofErr w:type="spellStart"/>
      <w:r w:rsidRPr="002C799F">
        <w:t>Івановича</w:t>
      </w:r>
      <w:proofErr w:type="spellEnd"/>
      <w:r w:rsidRPr="002C799F">
        <w:t xml:space="preserve">, </w:t>
      </w:r>
      <w:proofErr w:type="spellStart"/>
      <w:r w:rsidRPr="002C799F">
        <w:t>укласти</w:t>
      </w:r>
      <w:proofErr w:type="spellEnd"/>
      <w:r w:rsidRPr="002C799F">
        <w:t xml:space="preserve"> з </w:t>
      </w:r>
      <w:proofErr w:type="spellStart"/>
      <w:r w:rsidRPr="002C799F">
        <w:t>міською</w:t>
      </w:r>
      <w:proofErr w:type="spellEnd"/>
      <w:r w:rsidRPr="002C799F">
        <w:t xml:space="preserve"> </w:t>
      </w:r>
      <w:proofErr w:type="gramStart"/>
      <w:r w:rsidRPr="002C799F">
        <w:t xml:space="preserve">радою  </w:t>
      </w:r>
      <w:proofErr w:type="spellStart"/>
      <w:r w:rsidRPr="002C799F">
        <w:t>договір</w:t>
      </w:r>
      <w:proofErr w:type="spellEnd"/>
      <w:proofErr w:type="gramEnd"/>
      <w:r w:rsidRPr="002C799F">
        <w:t xml:space="preserve"> </w:t>
      </w:r>
      <w:proofErr w:type="spellStart"/>
      <w:r w:rsidRPr="002C799F">
        <w:t>оренди</w:t>
      </w:r>
      <w:proofErr w:type="spellEnd"/>
      <w:r w:rsidRPr="002C799F">
        <w:t xml:space="preserve"> </w:t>
      </w:r>
      <w:proofErr w:type="spellStart"/>
      <w:r w:rsidRPr="002C799F">
        <w:t>землі</w:t>
      </w:r>
      <w:proofErr w:type="spellEnd"/>
      <w:r w:rsidRPr="002C799F">
        <w:t xml:space="preserve"> та у </w:t>
      </w:r>
      <w:proofErr w:type="spellStart"/>
      <w:r w:rsidRPr="002C799F">
        <w:t>місячний</w:t>
      </w:r>
      <w:proofErr w:type="spellEnd"/>
      <w:r w:rsidRPr="002C799F">
        <w:t xml:space="preserve"> </w:t>
      </w:r>
      <w:proofErr w:type="spellStart"/>
      <w:r w:rsidRPr="002C799F">
        <w:t>термін</w:t>
      </w:r>
      <w:proofErr w:type="spellEnd"/>
      <w:r w:rsidRPr="002C799F">
        <w:t xml:space="preserve"> провести </w:t>
      </w:r>
      <w:proofErr w:type="spellStart"/>
      <w:r w:rsidRPr="002C799F">
        <w:t>його</w:t>
      </w:r>
      <w:proofErr w:type="spellEnd"/>
      <w:r w:rsidRPr="002C799F">
        <w:t xml:space="preserve"> </w:t>
      </w:r>
      <w:proofErr w:type="spellStart"/>
      <w:r w:rsidRPr="002C799F">
        <w:t>державну</w:t>
      </w:r>
      <w:proofErr w:type="spellEnd"/>
      <w:r w:rsidRPr="002C799F">
        <w:t xml:space="preserve"> </w:t>
      </w:r>
      <w:proofErr w:type="spellStart"/>
      <w:r w:rsidRPr="002C799F">
        <w:t>реєстрацію</w:t>
      </w:r>
      <w:proofErr w:type="spellEnd"/>
      <w:r w:rsidRPr="002C799F">
        <w:t xml:space="preserve">. </w:t>
      </w:r>
    </w:p>
    <w:p w14:paraId="72034DCB" w14:textId="77777777" w:rsidR="00D76077" w:rsidRPr="002C799F" w:rsidRDefault="00D76077" w:rsidP="00D76077">
      <w:pPr>
        <w:ind w:firstLine="708"/>
        <w:jc w:val="both"/>
      </w:pPr>
      <w:r w:rsidRPr="002C799F">
        <w:rPr>
          <w:b/>
        </w:rPr>
        <w:t xml:space="preserve">5.4. </w:t>
      </w:r>
      <w:r w:rsidRPr="002C799F">
        <w:t xml:space="preserve">У </w:t>
      </w:r>
      <w:proofErr w:type="spellStart"/>
      <w:r w:rsidRPr="002C799F">
        <w:t>випадку</w:t>
      </w:r>
      <w:proofErr w:type="spellEnd"/>
      <w:r w:rsidRPr="002C799F">
        <w:t xml:space="preserve"> </w:t>
      </w:r>
      <w:proofErr w:type="spellStart"/>
      <w:r w:rsidRPr="002C799F">
        <w:t>невиконання</w:t>
      </w:r>
      <w:proofErr w:type="spellEnd"/>
      <w:r w:rsidRPr="002C799F">
        <w:t xml:space="preserve"> пункту</w:t>
      </w:r>
      <w:r w:rsidRPr="002C799F">
        <w:rPr>
          <w:b/>
        </w:rPr>
        <w:t xml:space="preserve"> 5.3. </w:t>
      </w:r>
      <w:proofErr w:type="spellStart"/>
      <w:r w:rsidRPr="002C799F">
        <w:t>дане</w:t>
      </w:r>
      <w:proofErr w:type="spellEnd"/>
      <w:r w:rsidRPr="002C799F">
        <w:t xml:space="preserve"> </w:t>
      </w:r>
      <w:proofErr w:type="spellStart"/>
      <w:r w:rsidRPr="002C799F">
        <w:t>рішення</w:t>
      </w:r>
      <w:proofErr w:type="spellEnd"/>
      <w:r w:rsidRPr="002C799F">
        <w:t xml:space="preserve"> </w:t>
      </w:r>
      <w:proofErr w:type="spellStart"/>
      <w:r w:rsidRPr="002C799F">
        <w:t>втрачає</w:t>
      </w:r>
      <w:proofErr w:type="spellEnd"/>
      <w:r w:rsidRPr="002C799F">
        <w:t xml:space="preserve"> </w:t>
      </w:r>
      <w:proofErr w:type="spellStart"/>
      <w:r w:rsidRPr="002C799F">
        <w:t>чинність</w:t>
      </w:r>
      <w:proofErr w:type="spellEnd"/>
      <w:r w:rsidRPr="002C799F">
        <w:t>.</w:t>
      </w:r>
    </w:p>
    <w:p w14:paraId="03CC6AF2" w14:textId="77777777" w:rsidR="00D76077" w:rsidRPr="002C799F" w:rsidRDefault="00D76077" w:rsidP="00D76077">
      <w:pPr>
        <w:ind w:firstLine="708"/>
        <w:jc w:val="both"/>
      </w:pPr>
    </w:p>
    <w:p w14:paraId="542F85AD" w14:textId="77777777" w:rsidR="00D76077" w:rsidRPr="002C799F" w:rsidRDefault="00D76077" w:rsidP="00D76077">
      <w:pPr>
        <w:ind w:firstLine="708"/>
        <w:jc w:val="both"/>
      </w:pPr>
      <w:r w:rsidRPr="002C799F">
        <w:rPr>
          <w:b/>
        </w:rPr>
        <w:t>6.1.</w:t>
      </w:r>
      <w:r w:rsidRPr="002C799F">
        <w:t xml:space="preserve"> </w:t>
      </w:r>
      <w:proofErr w:type="spellStart"/>
      <w:r w:rsidRPr="002C799F">
        <w:t>Надати</w:t>
      </w:r>
      <w:proofErr w:type="spellEnd"/>
      <w:r w:rsidRPr="002C799F">
        <w:t xml:space="preserve"> </w:t>
      </w:r>
      <w:proofErr w:type="spellStart"/>
      <w:r w:rsidRPr="002C799F">
        <w:t>ТзОВ</w:t>
      </w:r>
      <w:proofErr w:type="spellEnd"/>
      <w:r w:rsidRPr="002C799F">
        <w:t xml:space="preserve"> «</w:t>
      </w:r>
      <w:proofErr w:type="spellStart"/>
      <w:r w:rsidRPr="002C799F">
        <w:t>Саліна</w:t>
      </w:r>
      <w:proofErr w:type="spellEnd"/>
      <w:r w:rsidRPr="002C799F">
        <w:t xml:space="preserve"> </w:t>
      </w:r>
      <w:proofErr w:type="spellStart"/>
      <w:r w:rsidRPr="002C799F">
        <w:t>Гуцульщина</w:t>
      </w:r>
      <w:proofErr w:type="spellEnd"/>
      <w:r w:rsidRPr="002C799F">
        <w:t xml:space="preserve">», в </w:t>
      </w:r>
      <w:proofErr w:type="spellStart"/>
      <w:r w:rsidRPr="002C799F">
        <w:t>особі</w:t>
      </w:r>
      <w:proofErr w:type="spellEnd"/>
      <w:r w:rsidRPr="002C799F">
        <w:t xml:space="preserve"> </w:t>
      </w:r>
      <w:proofErr w:type="spellStart"/>
      <w:r w:rsidRPr="002C799F">
        <w:t>керівника</w:t>
      </w:r>
      <w:proofErr w:type="spellEnd"/>
      <w:r w:rsidRPr="002C799F">
        <w:t xml:space="preserve"> Павлюка </w:t>
      </w:r>
      <w:proofErr w:type="spellStart"/>
      <w:r w:rsidRPr="002C799F">
        <w:t>Захарія</w:t>
      </w:r>
      <w:proofErr w:type="spellEnd"/>
      <w:r w:rsidRPr="002C799F">
        <w:t xml:space="preserve"> </w:t>
      </w:r>
      <w:proofErr w:type="spellStart"/>
      <w:r w:rsidRPr="002C799F">
        <w:t>Івановича</w:t>
      </w:r>
      <w:proofErr w:type="spellEnd"/>
      <w:r w:rsidRPr="002C799F">
        <w:t xml:space="preserve">, в </w:t>
      </w:r>
      <w:proofErr w:type="spellStart"/>
      <w:r w:rsidRPr="002C799F">
        <w:t>оренду</w:t>
      </w:r>
      <w:proofErr w:type="spellEnd"/>
      <w:r w:rsidRPr="002C799F">
        <w:t xml:space="preserve"> </w:t>
      </w:r>
      <w:proofErr w:type="spellStart"/>
      <w:r w:rsidRPr="002C799F">
        <w:t>терміном</w:t>
      </w:r>
      <w:proofErr w:type="spellEnd"/>
      <w:r w:rsidRPr="002C799F">
        <w:t xml:space="preserve"> на 5 (</w:t>
      </w:r>
      <w:proofErr w:type="spellStart"/>
      <w:r w:rsidRPr="002C799F">
        <w:t>п’ять</w:t>
      </w:r>
      <w:proofErr w:type="spellEnd"/>
      <w:r w:rsidRPr="002C799F">
        <w:t xml:space="preserve">) </w:t>
      </w:r>
      <w:proofErr w:type="spellStart"/>
      <w:r w:rsidRPr="002C799F">
        <w:t>років</w:t>
      </w:r>
      <w:proofErr w:type="spellEnd"/>
      <w:r w:rsidRPr="002C799F">
        <w:t xml:space="preserve"> </w:t>
      </w:r>
      <w:proofErr w:type="spellStart"/>
      <w:r w:rsidRPr="002C799F">
        <w:t>земельну</w:t>
      </w:r>
      <w:proofErr w:type="spellEnd"/>
      <w:r w:rsidRPr="002C799F">
        <w:t xml:space="preserve"> </w:t>
      </w:r>
      <w:proofErr w:type="spellStart"/>
      <w:r w:rsidRPr="002C799F">
        <w:t>ділянку</w:t>
      </w:r>
      <w:proofErr w:type="spellEnd"/>
      <w:r w:rsidRPr="002C799F">
        <w:t xml:space="preserve"> </w:t>
      </w:r>
      <w:proofErr w:type="spellStart"/>
      <w:r w:rsidRPr="002C799F">
        <w:t>площею</w:t>
      </w:r>
      <w:proofErr w:type="spellEnd"/>
      <w:r w:rsidRPr="002C799F">
        <w:t xml:space="preserve"> 0,3060 га з </w:t>
      </w:r>
      <w:proofErr w:type="spellStart"/>
      <w:r w:rsidRPr="002C799F">
        <w:t>кадастровим</w:t>
      </w:r>
      <w:proofErr w:type="spellEnd"/>
      <w:r w:rsidRPr="002C799F">
        <w:t xml:space="preserve"> номером 2623610100:02:006:0563 для </w:t>
      </w:r>
      <w:proofErr w:type="spellStart"/>
      <w:r w:rsidRPr="002C799F">
        <w:t>розміщення</w:t>
      </w:r>
      <w:proofErr w:type="spellEnd"/>
      <w:r w:rsidRPr="002C799F">
        <w:t xml:space="preserve"> та </w:t>
      </w:r>
      <w:proofErr w:type="spellStart"/>
      <w:r w:rsidRPr="002C799F">
        <w:t>експлуатації</w:t>
      </w:r>
      <w:proofErr w:type="spellEnd"/>
      <w:r w:rsidRPr="002C799F">
        <w:t xml:space="preserve"> </w:t>
      </w:r>
      <w:proofErr w:type="spellStart"/>
      <w:r w:rsidRPr="002C799F">
        <w:t>основних</w:t>
      </w:r>
      <w:proofErr w:type="spellEnd"/>
      <w:r w:rsidRPr="002C799F">
        <w:t xml:space="preserve">, </w:t>
      </w:r>
      <w:proofErr w:type="spellStart"/>
      <w:r w:rsidRPr="002C799F">
        <w:t>підсобних</w:t>
      </w:r>
      <w:proofErr w:type="spellEnd"/>
      <w:r w:rsidRPr="002C799F">
        <w:t xml:space="preserve"> і </w:t>
      </w:r>
      <w:proofErr w:type="spellStart"/>
      <w:r w:rsidRPr="002C799F">
        <w:t>допоміжних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підприємств</w:t>
      </w:r>
      <w:proofErr w:type="spellEnd"/>
      <w:r w:rsidRPr="002C799F">
        <w:t xml:space="preserve"> </w:t>
      </w:r>
      <w:proofErr w:type="spellStart"/>
      <w:r w:rsidRPr="002C799F">
        <w:t>переробної</w:t>
      </w:r>
      <w:proofErr w:type="spellEnd"/>
      <w:r w:rsidRPr="002C799F">
        <w:t xml:space="preserve">, </w:t>
      </w:r>
      <w:proofErr w:type="spellStart"/>
      <w:r w:rsidRPr="002C799F">
        <w:t>машинобудівної</w:t>
      </w:r>
      <w:proofErr w:type="spellEnd"/>
      <w:r w:rsidRPr="002C799F">
        <w:t xml:space="preserve"> та </w:t>
      </w:r>
      <w:proofErr w:type="spellStart"/>
      <w:r w:rsidRPr="002C799F">
        <w:t>іншої</w:t>
      </w:r>
      <w:proofErr w:type="spellEnd"/>
      <w:r w:rsidRPr="002C799F">
        <w:t xml:space="preserve"> </w:t>
      </w:r>
      <w:proofErr w:type="spellStart"/>
      <w:r w:rsidRPr="002C799F">
        <w:t>промисловості</w:t>
      </w:r>
      <w:proofErr w:type="spellEnd"/>
      <w:r w:rsidRPr="002C799F">
        <w:t xml:space="preserve">, </w:t>
      </w:r>
      <w:proofErr w:type="spellStart"/>
      <w:r w:rsidRPr="002C799F">
        <w:t>включаючи</w:t>
      </w:r>
      <w:proofErr w:type="spellEnd"/>
      <w:r w:rsidRPr="002C799F">
        <w:t xml:space="preserve"> </w:t>
      </w:r>
      <w:proofErr w:type="spellStart"/>
      <w:r w:rsidRPr="002C799F">
        <w:t>об’єкти</w:t>
      </w:r>
      <w:proofErr w:type="spellEnd"/>
      <w:r w:rsidRPr="002C799F">
        <w:t xml:space="preserve"> </w:t>
      </w:r>
      <w:proofErr w:type="spellStart"/>
      <w:r w:rsidRPr="002C799F">
        <w:t>оброблення</w:t>
      </w:r>
      <w:proofErr w:type="spellEnd"/>
      <w:r w:rsidRPr="002C799F">
        <w:t xml:space="preserve"> </w:t>
      </w:r>
      <w:proofErr w:type="spellStart"/>
      <w:r w:rsidRPr="002C799F">
        <w:t>відходів</w:t>
      </w:r>
      <w:proofErr w:type="spellEnd"/>
      <w:r w:rsidRPr="002C799F">
        <w:t xml:space="preserve">, </w:t>
      </w:r>
      <w:proofErr w:type="spellStart"/>
      <w:r w:rsidRPr="002C799F">
        <w:t>зокрема</w:t>
      </w:r>
      <w:proofErr w:type="spellEnd"/>
      <w:r w:rsidRPr="002C799F">
        <w:t xml:space="preserve"> </w:t>
      </w:r>
      <w:proofErr w:type="spellStart"/>
      <w:r w:rsidRPr="002C799F">
        <w:t>із</w:t>
      </w:r>
      <w:proofErr w:type="spellEnd"/>
      <w:r w:rsidRPr="002C799F">
        <w:t xml:space="preserve"> </w:t>
      </w:r>
      <w:proofErr w:type="spellStart"/>
      <w:r w:rsidRPr="002C799F">
        <w:t>енергогенеруючим</w:t>
      </w:r>
      <w:proofErr w:type="spellEnd"/>
      <w:r w:rsidRPr="002C799F">
        <w:t xml:space="preserve"> блоком (для </w:t>
      </w:r>
      <w:proofErr w:type="spellStart"/>
      <w:r w:rsidRPr="002C799F">
        <w:t>обслуговування</w:t>
      </w:r>
      <w:proofErr w:type="spellEnd"/>
      <w:r w:rsidRPr="002C799F">
        <w:t xml:space="preserve"> </w:t>
      </w:r>
      <w:proofErr w:type="spellStart"/>
      <w:r w:rsidRPr="002C799F">
        <w:t>нежитлових</w:t>
      </w:r>
      <w:proofErr w:type="spellEnd"/>
      <w:r w:rsidRPr="002C799F">
        <w:t xml:space="preserve"> </w:t>
      </w:r>
      <w:proofErr w:type="spellStart"/>
      <w:r w:rsidRPr="002C799F">
        <w:t>приміщень</w:t>
      </w:r>
      <w:proofErr w:type="spellEnd"/>
      <w:r w:rsidRPr="002C799F">
        <w:t xml:space="preserve"> </w:t>
      </w:r>
      <w:proofErr w:type="spellStart"/>
      <w:r w:rsidRPr="002C799F">
        <w:t>прохідної</w:t>
      </w:r>
      <w:proofErr w:type="spellEnd"/>
      <w:r w:rsidRPr="002C799F">
        <w:t xml:space="preserve">, ангару, складу), яка </w:t>
      </w:r>
      <w:proofErr w:type="spellStart"/>
      <w:r w:rsidRPr="002C799F">
        <w:t>розташована</w:t>
      </w:r>
      <w:proofErr w:type="spellEnd"/>
      <w:r w:rsidRPr="002C799F">
        <w:t xml:space="preserve"> в м. </w:t>
      </w:r>
      <w:proofErr w:type="spellStart"/>
      <w:r w:rsidRPr="002C799F">
        <w:t>Косів</w:t>
      </w:r>
      <w:proofErr w:type="spellEnd"/>
      <w:r w:rsidRPr="002C799F">
        <w:t xml:space="preserve">, </w:t>
      </w:r>
      <w:proofErr w:type="spellStart"/>
      <w:r w:rsidRPr="002C799F">
        <w:t>вул</w:t>
      </w:r>
      <w:proofErr w:type="spellEnd"/>
      <w:r w:rsidRPr="002C799F">
        <w:t xml:space="preserve">. </w:t>
      </w:r>
      <w:proofErr w:type="spellStart"/>
      <w:r w:rsidRPr="002C799F">
        <w:t>Горбового</w:t>
      </w:r>
      <w:proofErr w:type="spellEnd"/>
      <w:r w:rsidRPr="002C799F">
        <w:t xml:space="preserve">, 5-Б, у </w:t>
      </w:r>
      <w:proofErr w:type="spellStart"/>
      <w:r w:rsidRPr="002C799F">
        <w:t>зв’язку</w:t>
      </w:r>
      <w:proofErr w:type="spellEnd"/>
      <w:r w:rsidRPr="002C799F">
        <w:t xml:space="preserve"> </w:t>
      </w:r>
      <w:proofErr w:type="spellStart"/>
      <w:r w:rsidRPr="002C799F">
        <w:t>із</w:t>
      </w:r>
      <w:proofErr w:type="spellEnd"/>
      <w:r w:rsidRPr="002C799F">
        <w:t xml:space="preserve"> </w:t>
      </w:r>
      <w:proofErr w:type="spellStart"/>
      <w:r w:rsidRPr="002C799F">
        <w:t>закінченням</w:t>
      </w:r>
      <w:proofErr w:type="spellEnd"/>
      <w:r w:rsidRPr="002C799F">
        <w:t xml:space="preserve"> </w:t>
      </w:r>
      <w:proofErr w:type="spellStart"/>
      <w:r w:rsidRPr="002C799F">
        <w:t>попереднього</w:t>
      </w:r>
      <w:proofErr w:type="spellEnd"/>
      <w:r w:rsidRPr="002C799F">
        <w:t xml:space="preserve"> договору.</w:t>
      </w:r>
    </w:p>
    <w:p w14:paraId="3E282DCA" w14:textId="77777777" w:rsidR="00D76077" w:rsidRPr="002C799F" w:rsidRDefault="00D76077" w:rsidP="00D76077">
      <w:pPr>
        <w:ind w:firstLine="709"/>
        <w:jc w:val="both"/>
      </w:pPr>
      <w:r w:rsidRPr="002C799F">
        <w:rPr>
          <w:b/>
        </w:rPr>
        <w:t>6.2.</w:t>
      </w:r>
      <w:r w:rsidRPr="002C799F">
        <w:t xml:space="preserve"> </w:t>
      </w:r>
      <w:proofErr w:type="spellStart"/>
      <w:r w:rsidRPr="002C799F">
        <w:t>Встановити</w:t>
      </w:r>
      <w:proofErr w:type="spellEnd"/>
      <w:r w:rsidRPr="002C799F">
        <w:t xml:space="preserve"> </w:t>
      </w:r>
      <w:proofErr w:type="spellStart"/>
      <w:r w:rsidRPr="002C799F">
        <w:t>орендну</w:t>
      </w:r>
      <w:proofErr w:type="spellEnd"/>
      <w:r w:rsidRPr="002C799F">
        <w:t xml:space="preserve"> плату в </w:t>
      </w:r>
      <w:proofErr w:type="spellStart"/>
      <w:r w:rsidRPr="002C799F">
        <w:t>розмірі</w:t>
      </w:r>
      <w:proofErr w:type="spellEnd"/>
      <w:r w:rsidRPr="002C799F">
        <w:t xml:space="preserve"> 6 (</w:t>
      </w:r>
      <w:proofErr w:type="spellStart"/>
      <w:r w:rsidRPr="002C799F">
        <w:t>шість</w:t>
      </w:r>
      <w:proofErr w:type="spellEnd"/>
      <w:r w:rsidRPr="002C799F">
        <w:t xml:space="preserve">) </w:t>
      </w:r>
      <w:proofErr w:type="spellStart"/>
      <w:r w:rsidRPr="002C799F">
        <w:t>відсотків</w:t>
      </w:r>
      <w:proofErr w:type="spellEnd"/>
      <w:r w:rsidRPr="002C799F">
        <w:t xml:space="preserve"> </w:t>
      </w:r>
      <w:proofErr w:type="spellStart"/>
      <w:r w:rsidRPr="002C799F">
        <w:t>від</w:t>
      </w:r>
      <w:proofErr w:type="spellEnd"/>
      <w:r w:rsidRPr="002C799F">
        <w:t xml:space="preserve"> нормативно-</w:t>
      </w:r>
      <w:proofErr w:type="spellStart"/>
      <w:r w:rsidRPr="002C799F">
        <w:t>грошової</w:t>
      </w:r>
      <w:proofErr w:type="spellEnd"/>
      <w:r w:rsidRPr="002C799F">
        <w:t xml:space="preserve"> </w:t>
      </w:r>
      <w:proofErr w:type="spellStart"/>
      <w:r w:rsidRPr="002C799F">
        <w:t>оцінки</w:t>
      </w:r>
      <w:proofErr w:type="spellEnd"/>
      <w:r w:rsidRPr="002C799F">
        <w:t>.</w:t>
      </w:r>
    </w:p>
    <w:p w14:paraId="26718676" w14:textId="77777777" w:rsidR="00D76077" w:rsidRPr="002C799F" w:rsidRDefault="00D76077" w:rsidP="00D76077">
      <w:pPr>
        <w:ind w:firstLine="709"/>
        <w:jc w:val="both"/>
      </w:pPr>
      <w:r w:rsidRPr="002C799F">
        <w:rPr>
          <w:b/>
        </w:rPr>
        <w:t>6.3.</w:t>
      </w:r>
      <w:r w:rsidRPr="002C799F">
        <w:t xml:space="preserve"> </w:t>
      </w:r>
      <w:proofErr w:type="spellStart"/>
      <w:r w:rsidRPr="002C799F">
        <w:t>Зобов’язати</w:t>
      </w:r>
      <w:proofErr w:type="spellEnd"/>
      <w:r w:rsidRPr="002C799F">
        <w:t xml:space="preserve"> </w:t>
      </w:r>
      <w:proofErr w:type="spellStart"/>
      <w:r w:rsidRPr="002C799F">
        <w:t>ТзОВ</w:t>
      </w:r>
      <w:proofErr w:type="spellEnd"/>
      <w:r w:rsidRPr="002C799F">
        <w:t xml:space="preserve"> «</w:t>
      </w:r>
      <w:proofErr w:type="spellStart"/>
      <w:r w:rsidRPr="002C799F">
        <w:t>Саліна</w:t>
      </w:r>
      <w:proofErr w:type="spellEnd"/>
      <w:r w:rsidRPr="002C799F">
        <w:t xml:space="preserve"> </w:t>
      </w:r>
      <w:proofErr w:type="spellStart"/>
      <w:r w:rsidRPr="002C799F">
        <w:t>Гуцульщина</w:t>
      </w:r>
      <w:proofErr w:type="spellEnd"/>
      <w:r w:rsidRPr="002C799F">
        <w:t xml:space="preserve">», в </w:t>
      </w:r>
      <w:proofErr w:type="spellStart"/>
      <w:r w:rsidRPr="002C799F">
        <w:t>особі</w:t>
      </w:r>
      <w:proofErr w:type="spellEnd"/>
      <w:r w:rsidRPr="002C799F">
        <w:t xml:space="preserve"> </w:t>
      </w:r>
      <w:proofErr w:type="spellStart"/>
      <w:r w:rsidRPr="002C799F">
        <w:t>керівника</w:t>
      </w:r>
      <w:proofErr w:type="spellEnd"/>
      <w:r w:rsidRPr="002C799F">
        <w:t xml:space="preserve"> Павлюка </w:t>
      </w:r>
      <w:proofErr w:type="spellStart"/>
      <w:r w:rsidRPr="002C799F">
        <w:t>Захарія</w:t>
      </w:r>
      <w:proofErr w:type="spellEnd"/>
      <w:r w:rsidRPr="002C799F">
        <w:t xml:space="preserve"> </w:t>
      </w:r>
      <w:proofErr w:type="spellStart"/>
      <w:r w:rsidRPr="002C799F">
        <w:t>Івановича</w:t>
      </w:r>
      <w:proofErr w:type="spellEnd"/>
      <w:r w:rsidRPr="002C799F">
        <w:t xml:space="preserve">, </w:t>
      </w:r>
      <w:proofErr w:type="spellStart"/>
      <w:r w:rsidRPr="002C799F">
        <w:t>укласти</w:t>
      </w:r>
      <w:proofErr w:type="spellEnd"/>
      <w:r w:rsidRPr="002C799F">
        <w:t xml:space="preserve"> з </w:t>
      </w:r>
      <w:proofErr w:type="spellStart"/>
      <w:r w:rsidRPr="002C799F">
        <w:t>міською</w:t>
      </w:r>
      <w:proofErr w:type="spellEnd"/>
      <w:r w:rsidRPr="002C799F">
        <w:t xml:space="preserve"> радою </w:t>
      </w:r>
      <w:proofErr w:type="spellStart"/>
      <w:r w:rsidRPr="002C799F">
        <w:t>договір</w:t>
      </w:r>
      <w:proofErr w:type="spellEnd"/>
      <w:r w:rsidRPr="002C799F">
        <w:t xml:space="preserve"> </w:t>
      </w:r>
      <w:proofErr w:type="spellStart"/>
      <w:r w:rsidRPr="002C799F">
        <w:t>оренди</w:t>
      </w:r>
      <w:proofErr w:type="spellEnd"/>
      <w:r w:rsidRPr="002C799F">
        <w:t xml:space="preserve"> </w:t>
      </w:r>
      <w:proofErr w:type="spellStart"/>
      <w:r w:rsidRPr="002C799F">
        <w:t>землі</w:t>
      </w:r>
      <w:proofErr w:type="spellEnd"/>
      <w:r w:rsidRPr="002C799F">
        <w:t xml:space="preserve"> та у </w:t>
      </w:r>
      <w:proofErr w:type="spellStart"/>
      <w:r w:rsidRPr="002C799F">
        <w:t>місячний</w:t>
      </w:r>
      <w:proofErr w:type="spellEnd"/>
      <w:r w:rsidRPr="002C799F">
        <w:t xml:space="preserve"> </w:t>
      </w:r>
      <w:proofErr w:type="spellStart"/>
      <w:r w:rsidRPr="002C799F">
        <w:t>термін</w:t>
      </w:r>
      <w:proofErr w:type="spellEnd"/>
      <w:r w:rsidRPr="002C799F">
        <w:t xml:space="preserve"> провести </w:t>
      </w:r>
      <w:proofErr w:type="spellStart"/>
      <w:r w:rsidRPr="002C799F">
        <w:t>його</w:t>
      </w:r>
      <w:proofErr w:type="spellEnd"/>
      <w:r w:rsidRPr="002C799F">
        <w:t xml:space="preserve"> </w:t>
      </w:r>
      <w:proofErr w:type="spellStart"/>
      <w:r w:rsidRPr="002C799F">
        <w:t>державну</w:t>
      </w:r>
      <w:proofErr w:type="spellEnd"/>
      <w:r w:rsidRPr="002C799F">
        <w:t xml:space="preserve"> </w:t>
      </w:r>
      <w:proofErr w:type="spellStart"/>
      <w:r w:rsidRPr="002C799F">
        <w:t>реєстрацію</w:t>
      </w:r>
      <w:proofErr w:type="spellEnd"/>
      <w:r w:rsidRPr="002C799F">
        <w:t xml:space="preserve">. </w:t>
      </w:r>
    </w:p>
    <w:p w14:paraId="6C401BCE" w14:textId="77777777" w:rsidR="00D76077" w:rsidRPr="002C799F" w:rsidRDefault="00D76077" w:rsidP="00D76077">
      <w:pPr>
        <w:ind w:firstLine="708"/>
        <w:jc w:val="both"/>
      </w:pPr>
      <w:r w:rsidRPr="002C799F">
        <w:rPr>
          <w:b/>
        </w:rPr>
        <w:t xml:space="preserve">6.4. </w:t>
      </w:r>
      <w:r w:rsidRPr="002C799F">
        <w:t xml:space="preserve">У </w:t>
      </w:r>
      <w:proofErr w:type="spellStart"/>
      <w:r w:rsidRPr="002C799F">
        <w:t>випадку</w:t>
      </w:r>
      <w:proofErr w:type="spellEnd"/>
      <w:r w:rsidRPr="002C799F">
        <w:t xml:space="preserve"> </w:t>
      </w:r>
      <w:proofErr w:type="spellStart"/>
      <w:r w:rsidRPr="002C799F">
        <w:t>невиконання</w:t>
      </w:r>
      <w:proofErr w:type="spellEnd"/>
      <w:r w:rsidRPr="002C799F">
        <w:t xml:space="preserve"> пункту</w:t>
      </w:r>
      <w:r w:rsidRPr="002C799F">
        <w:rPr>
          <w:b/>
        </w:rPr>
        <w:t xml:space="preserve"> 6.3. </w:t>
      </w:r>
      <w:proofErr w:type="spellStart"/>
      <w:r w:rsidRPr="002C799F">
        <w:t>дане</w:t>
      </w:r>
      <w:proofErr w:type="spellEnd"/>
      <w:r w:rsidRPr="002C799F">
        <w:t xml:space="preserve"> </w:t>
      </w:r>
      <w:proofErr w:type="spellStart"/>
      <w:r w:rsidRPr="002C799F">
        <w:t>рішення</w:t>
      </w:r>
      <w:proofErr w:type="spellEnd"/>
      <w:r w:rsidRPr="002C799F">
        <w:t xml:space="preserve"> </w:t>
      </w:r>
      <w:proofErr w:type="spellStart"/>
      <w:r w:rsidRPr="002C799F">
        <w:t>втрачає</w:t>
      </w:r>
      <w:proofErr w:type="spellEnd"/>
      <w:r w:rsidRPr="002C799F">
        <w:t xml:space="preserve"> </w:t>
      </w:r>
      <w:proofErr w:type="spellStart"/>
      <w:r w:rsidRPr="002C799F">
        <w:t>чинність</w:t>
      </w:r>
      <w:proofErr w:type="spellEnd"/>
      <w:r w:rsidRPr="002C799F">
        <w:t>.</w:t>
      </w:r>
    </w:p>
    <w:p w14:paraId="72779DDA" w14:textId="77777777" w:rsidR="00D76077" w:rsidRPr="002C799F" w:rsidRDefault="00D76077" w:rsidP="00D76077">
      <w:pPr>
        <w:ind w:firstLine="708"/>
        <w:jc w:val="both"/>
      </w:pPr>
    </w:p>
    <w:p w14:paraId="71EFA350" w14:textId="77777777" w:rsidR="00D76077" w:rsidRPr="002C799F" w:rsidRDefault="00D76077" w:rsidP="00D76077">
      <w:pPr>
        <w:ind w:firstLine="708"/>
        <w:jc w:val="both"/>
        <w:rPr>
          <w:color w:val="00000A"/>
        </w:rPr>
      </w:pPr>
      <w:r w:rsidRPr="002C799F">
        <w:rPr>
          <w:b/>
        </w:rPr>
        <w:t>7.1.</w:t>
      </w:r>
      <w:r w:rsidRPr="002C799F">
        <w:t xml:space="preserve"> </w:t>
      </w:r>
      <w:proofErr w:type="spellStart"/>
      <w:r w:rsidRPr="002C799F">
        <w:t>Надати</w:t>
      </w:r>
      <w:proofErr w:type="spellEnd"/>
      <w:r w:rsidRPr="002C799F">
        <w:t xml:space="preserve"> </w:t>
      </w:r>
      <w:proofErr w:type="spellStart"/>
      <w:r w:rsidRPr="002C799F">
        <w:t>жительці</w:t>
      </w:r>
      <w:proofErr w:type="spellEnd"/>
      <w:r w:rsidRPr="002C799F">
        <w:t xml:space="preserve"> ________, гр. Абрамович </w:t>
      </w:r>
      <w:proofErr w:type="spellStart"/>
      <w:r w:rsidRPr="002C799F">
        <w:t>Христині</w:t>
      </w:r>
      <w:proofErr w:type="spellEnd"/>
      <w:r w:rsidRPr="002C799F">
        <w:t xml:space="preserve"> </w:t>
      </w:r>
      <w:proofErr w:type="spellStart"/>
      <w:r w:rsidRPr="002C799F">
        <w:t>Ігорівні</w:t>
      </w:r>
      <w:proofErr w:type="spellEnd"/>
      <w:r w:rsidRPr="002C799F">
        <w:t xml:space="preserve">, в </w:t>
      </w:r>
      <w:proofErr w:type="spellStart"/>
      <w:r w:rsidRPr="002C799F">
        <w:t>оренду</w:t>
      </w:r>
      <w:proofErr w:type="spellEnd"/>
      <w:r w:rsidRPr="002C799F">
        <w:t xml:space="preserve"> </w:t>
      </w:r>
      <w:proofErr w:type="spellStart"/>
      <w:r w:rsidRPr="002C799F">
        <w:t>терміном</w:t>
      </w:r>
      <w:proofErr w:type="spellEnd"/>
      <w:r w:rsidRPr="002C799F">
        <w:t xml:space="preserve"> на 5 (</w:t>
      </w:r>
      <w:proofErr w:type="spellStart"/>
      <w:r w:rsidRPr="002C799F">
        <w:t>п’ять</w:t>
      </w:r>
      <w:proofErr w:type="spellEnd"/>
      <w:r w:rsidRPr="002C799F">
        <w:t xml:space="preserve">) </w:t>
      </w:r>
      <w:proofErr w:type="spellStart"/>
      <w:r w:rsidRPr="002C799F">
        <w:t>років</w:t>
      </w:r>
      <w:proofErr w:type="spellEnd"/>
      <w:r w:rsidRPr="002C799F">
        <w:t xml:space="preserve"> </w:t>
      </w:r>
      <w:proofErr w:type="spellStart"/>
      <w:r w:rsidRPr="002C799F">
        <w:t>земельну</w:t>
      </w:r>
      <w:proofErr w:type="spellEnd"/>
      <w:r w:rsidRPr="002C799F">
        <w:t xml:space="preserve"> </w:t>
      </w:r>
      <w:proofErr w:type="spellStart"/>
      <w:r w:rsidRPr="002C799F">
        <w:t>ділянку</w:t>
      </w:r>
      <w:proofErr w:type="spellEnd"/>
      <w:r w:rsidRPr="002C799F">
        <w:t xml:space="preserve"> </w:t>
      </w:r>
      <w:proofErr w:type="spellStart"/>
      <w:r w:rsidRPr="002C799F">
        <w:t>площею</w:t>
      </w:r>
      <w:proofErr w:type="spellEnd"/>
      <w:r w:rsidRPr="002C799F">
        <w:t xml:space="preserve"> 0,0900 га з </w:t>
      </w:r>
      <w:proofErr w:type="spellStart"/>
      <w:r w:rsidRPr="002C799F">
        <w:t>кадастровим</w:t>
      </w:r>
      <w:proofErr w:type="spellEnd"/>
      <w:r w:rsidRPr="002C799F">
        <w:t xml:space="preserve"> номером 2623684801:02:002:0428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інших</w:t>
      </w:r>
      <w:proofErr w:type="spellEnd"/>
      <w:r w:rsidRPr="002C799F">
        <w:t xml:space="preserve"> </w:t>
      </w:r>
      <w:proofErr w:type="spellStart"/>
      <w:r w:rsidRPr="002C799F">
        <w:t>будівель</w:t>
      </w:r>
      <w:proofErr w:type="spellEnd"/>
      <w:r w:rsidRPr="002C799F">
        <w:t xml:space="preserve"> </w:t>
      </w:r>
      <w:proofErr w:type="spellStart"/>
      <w:r w:rsidRPr="002C799F">
        <w:t>громадської</w:t>
      </w:r>
      <w:proofErr w:type="spellEnd"/>
      <w:r w:rsidRPr="002C799F">
        <w:t xml:space="preserve"> </w:t>
      </w:r>
      <w:proofErr w:type="spellStart"/>
      <w:r w:rsidRPr="002C799F">
        <w:t>забудови</w:t>
      </w:r>
      <w:proofErr w:type="spellEnd"/>
      <w:r w:rsidRPr="002C799F">
        <w:t xml:space="preserve"> (для </w:t>
      </w:r>
      <w:proofErr w:type="spellStart"/>
      <w:r w:rsidRPr="002C799F">
        <w:t>обслуговування</w:t>
      </w:r>
      <w:proofErr w:type="spellEnd"/>
      <w:r w:rsidRPr="002C799F">
        <w:t xml:space="preserve"> </w:t>
      </w:r>
      <w:proofErr w:type="spellStart"/>
      <w:r w:rsidRPr="002C799F">
        <w:t>нежитлової</w:t>
      </w:r>
      <w:proofErr w:type="spellEnd"/>
      <w:r w:rsidRPr="002C799F">
        <w:t xml:space="preserve"> </w:t>
      </w:r>
      <w:proofErr w:type="spellStart"/>
      <w:r w:rsidRPr="002C799F">
        <w:t>будівлі</w:t>
      </w:r>
      <w:proofErr w:type="spellEnd"/>
      <w:r w:rsidRPr="002C799F">
        <w:t xml:space="preserve">), яка </w:t>
      </w:r>
      <w:proofErr w:type="spellStart"/>
      <w:r w:rsidRPr="002C799F">
        <w:t>розташована</w:t>
      </w:r>
      <w:proofErr w:type="spellEnd"/>
      <w:r w:rsidRPr="002C799F">
        <w:t xml:space="preserve"> в с. </w:t>
      </w:r>
      <w:proofErr w:type="spellStart"/>
      <w:r w:rsidRPr="002C799F">
        <w:t>Річка</w:t>
      </w:r>
      <w:proofErr w:type="spellEnd"/>
      <w:r w:rsidRPr="002C799F">
        <w:t xml:space="preserve">, </w:t>
      </w:r>
      <w:proofErr w:type="spellStart"/>
      <w:r w:rsidRPr="002C799F">
        <w:t>вул</w:t>
      </w:r>
      <w:proofErr w:type="spellEnd"/>
      <w:r w:rsidRPr="002C799F">
        <w:t xml:space="preserve">. Село ІІІ, 880, у </w:t>
      </w:r>
      <w:proofErr w:type="spellStart"/>
      <w:r w:rsidRPr="002C799F">
        <w:t>зв’язку</w:t>
      </w:r>
      <w:proofErr w:type="spellEnd"/>
      <w:r w:rsidRPr="002C799F">
        <w:t xml:space="preserve"> з </w:t>
      </w:r>
      <w:proofErr w:type="spellStart"/>
      <w:r w:rsidRPr="002C799F">
        <w:t>отриманням</w:t>
      </w:r>
      <w:proofErr w:type="spellEnd"/>
      <w:r w:rsidRPr="002C799F">
        <w:t xml:space="preserve"> у </w:t>
      </w:r>
      <w:proofErr w:type="spellStart"/>
      <w:r w:rsidRPr="002C799F">
        <w:t>власність</w:t>
      </w:r>
      <w:proofErr w:type="spellEnd"/>
      <w:r w:rsidRPr="002C799F">
        <w:t xml:space="preserve"> </w:t>
      </w:r>
      <w:proofErr w:type="spellStart"/>
      <w:r w:rsidRPr="002C799F">
        <w:t>нерухомого</w:t>
      </w:r>
      <w:proofErr w:type="spellEnd"/>
      <w:r w:rsidRPr="002C799F">
        <w:t xml:space="preserve"> майна.</w:t>
      </w:r>
    </w:p>
    <w:p w14:paraId="11591C4A" w14:textId="77777777" w:rsidR="00D76077" w:rsidRPr="002C799F" w:rsidRDefault="00D76077" w:rsidP="00D76077">
      <w:pPr>
        <w:ind w:firstLine="709"/>
        <w:jc w:val="both"/>
      </w:pPr>
      <w:r w:rsidRPr="002C799F">
        <w:rPr>
          <w:b/>
        </w:rPr>
        <w:t>7.2.</w:t>
      </w:r>
      <w:r w:rsidRPr="002C799F">
        <w:t xml:space="preserve"> </w:t>
      </w:r>
      <w:proofErr w:type="spellStart"/>
      <w:r w:rsidRPr="002C799F">
        <w:t>Встановити</w:t>
      </w:r>
      <w:proofErr w:type="spellEnd"/>
      <w:r w:rsidRPr="002C799F">
        <w:t xml:space="preserve"> </w:t>
      </w:r>
      <w:proofErr w:type="spellStart"/>
      <w:r w:rsidRPr="002C799F">
        <w:t>орендну</w:t>
      </w:r>
      <w:proofErr w:type="spellEnd"/>
      <w:r w:rsidRPr="002C799F">
        <w:t xml:space="preserve"> плату в </w:t>
      </w:r>
      <w:proofErr w:type="spellStart"/>
      <w:r w:rsidRPr="002C799F">
        <w:t>розмірі</w:t>
      </w:r>
      <w:proofErr w:type="spellEnd"/>
      <w:r w:rsidRPr="002C799F">
        <w:t xml:space="preserve"> 10 (десять) </w:t>
      </w:r>
      <w:proofErr w:type="spellStart"/>
      <w:r w:rsidRPr="002C799F">
        <w:t>відсотків</w:t>
      </w:r>
      <w:proofErr w:type="spellEnd"/>
      <w:r w:rsidRPr="002C799F">
        <w:t xml:space="preserve"> </w:t>
      </w:r>
      <w:proofErr w:type="spellStart"/>
      <w:r w:rsidRPr="002C799F">
        <w:t>від</w:t>
      </w:r>
      <w:proofErr w:type="spellEnd"/>
      <w:r w:rsidRPr="002C799F">
        <w:t xml:space="preserve"> нормативно-</w:t>
      </w:r>
      <w:proofErr w:type="spellStart"/>
      <w:r w:rsidRPr="002C799F">
        <w:t>грошової</w:t>
      </w:r>
      <w:proofErr w:type="spellEnd"/>
      <w:r w:rsidRPr="002C799F">
        <w:t xml:space="preserve"> </w:t>
      </w:r>
      <w:proofErr w:type="spellStart"/>
      <w:r w:rsidRPr="002C799F">
        <w:t>оцінки</w:t>
      </w:r>
      <w:proofErr w:type="spellEnd"/>
      <w:r w:rsidRPr="002C799F">
        <w:t>.</w:t>
      </w:r>
    </w:p>
    <w:p w14:paraId="229F0FD6" w14:textId="77777777" w:rsidR="00D76077" w:rsidRPr="002C799F" w:rsidRDefault="00D76077" w:rsidP="00D76077">
      <w:pPr>
        <w:ind w:firstLine="709"/>
        <w:jc w:val="both"/>
      </w:pPr>
      <w:r w:rsidRPr="002C799F">
        <w:rPr>
          <w:b/>
        </w:rPr>
        <w:lastRenderedPageBreak/>
        <w:t>7.3.</w:t>
      </w:r>
      <w:r w:rsidRPr="002C799F">
        <w:t xml:space="preserve"> </w:t>
      </w:r>
      <w:proofErr w:type="spellStart"/>
      <w:r w:rsidRPr="002C799F">
        <w:t>Зобов’язати</w:t>
      </w:r>
      <w:proofErr w:type="spellEnd"/>
      <w:r w:rsidRPr="002C799F">
        <w:t xml:space="preserve"> Абрамович Христину </w:t>
      </w:r>
      <w:proofErr w:type="spellStart"/>
      <w:r w:rsidRPr="002C799F">
        <w:t>Ігорівну</w:t>
      </w:r>
      <w:proofErr w:type="spellEnd"/>
      <w:r w:rsidRPr="002C799F">
        <w:t xml:space="preserve"> </w:t>
      </w:r>
      <w:proofErr w:type="spellStart"/>
      <w:r w:rsidRPr="002C799F">
        <w:t>укласти</w:t>
      </w:r>
      <w:proofErr w:type="spellEnd"/>
      <w:r w:rsidRPr="002C799F">
        <w:t xml:space="preserve"> з </w:t>
      </w:r>
      <w:proofErr w:type="spellStart"/>
      <w:r w:rsidRPr="002C799F">
        <w:t>міською</w:t>
      </w:r>
      <w:proofErr w:type="spellEnd"/>
      <w:r w:rsidRPr="002C799F">
        <w:t xml:space="preserve"> радою </w:t>
      </w:r>
      <w:proofErr w:type="spellStart"/>
      <w:r w:rsidRPr="002C799F">
        <w:t>договір</w:t>
      </w:r>
      <w:proofErr w:type="spellEnd"/>
      <w:r w:rsidRPr="002C799F">
        <w:t xml:space="preserve"> </w:t>
      </w:r>
      <w:proofErr w:type="spellStart"/>
      <w:r w:rsidRPr="002C799F">
        <w:t>оренди</w:t>
      </w:r>
      <w:proofErr w:type="spellEnd"/>
      <w:r w:rsidRPr="002C799F">
        <w:t xml:space="preserve"> </w:t>
      </w:r>
      <w:proofErr w:type="spellStart"/>
      <w:r w:rsidRPr="002C799F">
        <w:t>землі</w:t>
      </w:r>
      <w:proofErr w:type="spellEnd"/>
      <w:r w:rsidRPr="002C799F">
        <w:t xml:space="preserve"> та у </w:t>
      </w:r>
      <w:proofErr w:type="spellStart"/>
      <w:r w:rsidRPr="002C799F">
        <w:t>місячний</w:t>
      </w:r>
      <w:proofErr w:type="spellEnd"/>
      <w:r w:rsidRPr="002C799F">
        <w:t xml:space="preserve"> </w:t>
      </w:r>
      <w:proofErr w:type="spellStart"/>
      <w:r w:rsidRPr="002C799F">
        <w:t>термін</w:t>
      </w:r>
      <w:proofErr w:type="spellEnd"/>
      <w:r w:rsidRPr="002C799F">
        <w:t xml:space="preserve"> провести </w:t>
      </w:r>
      <w:proofErr w:type="spellStart"/>
      <w:r w:rsidRPr="002C799F">
        <w:t>його</w:t>
      </w:r>
      <w:proofErr w:type="spellEnd"/>
      <w:r w:rsidRPr="002C799F">
        <w:t xml:space="preserve"> </w:t>
      </w:r>
      <w:proofErr w:type="spellStart"/>
      <w:r w:rsidRPr="002C799F">
        <w:t>державну</w:t>
      </w:r>
      <w:proofErr w:type="spellEnd"/>
      <w:r w:rsidRPr="002C799F">
        <w:t xml:space="preserve"> </w:t>
      </w:r>
      <w:proofErr w:type="spellStart"/>
      <w:r w:rsidRPr="002C799F">
        <w:t>реєстрацію</w:t>
      </w:r>
      <w:proofErr w:type="spellEnd"/>
      <w:r w:rsidRPr="002C799F">
        <w:t xml:space="preserve">. </w:t>
      </w:r>
    </w:p>
    <w:p w14:paraId="4B2F4D1F" w14:textId="77777777" w:rsidR="00D76077" w:rsidRPr="002C799F" w:rsidRDefault="00D76077" w:rsidP="00D76077">
      <w:pPr>
        <w:ind w:firstLine="708"/>
        <w:jc w:val="both"/>
      </w:pPr>
      <w:r w:rsidRPr="002C799F">
        <w:rPr>
          <w:b/>
        </w:rPr>
        <w:t xml:space="preserve">7.4. </w:t>
      </w:r>
      <w:r w:rsidRPr="002C799F">
        <w:t xml:space="preserve">У </w:t>
      </w:r>
      <w:proofErr w:type="spellStart"/>
      <w:r w:rsidRPr="002C799F">
        <w:t>випадку</w:t>
      </w:r>
      <w:proofErr w:type="spellEnd"/>
      <w:r w:rsidRPr="002C799F">
        <w:t xml:space="preserve"> </w:t>
      </w:r>
      <w:proofErr w:type="spellStart"/>
      <w:r w:rsidRPr="002C799F">
        <w:t>невиконання</w:t>
      </w:r>
      <w:proofErr w:type="spellEnd"/>
      <w:r w:rsidRPr="002C799F">
        <w:t xml:space="preserve"> пункту</w:t>
      </w:r>
      <w:r w:rsidRPr="002C799F">
        <w:rPr>
          <w:b/>
        </w:rPr>
        <w:t xml:space="preserve"> 7.3. </w:t>
      </w:r>
      <w:proofErr w:type="spellStart"/>
      <w:r w:rsidRPr="002C799F">
        <w:t>дане</w:t>
      </w:r>
      <w:proofErr w:type="spellEnd"/>
      <w:r w:rsidRPr="002C799F">
        <w:t xml:space="preserve"> </w:t>
      </w:r>
      <w:proofErr w:type="spellStart"/>
      <w:r w:rsidRPr="002C799F">
        <w:t>рішення</w:t>
      </w:r>
      <w:proofErr w:type="spellEnd"/>
      <w:r w:rsidRPr="002C799F">
        <w:t xml:space="preserve"> </w:t>
      </w:r>
      <w:proofErr w:type="spellStart"/>
      <w:r w:rsidRPr="002C799F">
        <w:t>втрачає</w:t>
      </w:r>
      <w:proofErr w:type="spellEnd"/>
      <w:r w:rsidRPr="002C799F">
        <w:t xml:space="preserve"> </w:t>
      </w:r>
      <w:proofErr w:type="spellStart"/>
      <w:r w:rsidRPr="002C799F">
        <w:t>чинність</w:t>
      </w:r>
      <w:proofErr w:type="spellEnd"/>
      <w:r w:rsidRPr="002C799F">
        <w:t>.</w:t>
      </w:r>
    </w:p>
    <w:p w14:paraId="70AE89EE" w14:textId="77777777" w:rsidR="00D76077" w:rsidRPr="002C799F" w:rsidRDefault="00D76077" w:rsidP="00D76077">
      <w:pPr>
        <w:ind w:firstLine="708"/>
        <w:jc w:val="both"/>
      </w:pPr>
    </w:p>
    <w:p w14:paraId="72EE7056" w14:textId="77777777" w:rsidR="00D76077" w:rsidRPr="002C799F" w:rsidRDefault="00D76077" w:rsidP="00D76077">
      <w:pPr>
        <w:ind w:firstLine="708"/>
        <w:jc w:val="both"/>
      </w:pPr>
      <w:r w:rsidRPr="002C799F">
        <w:rPr>
          <w:b/>
        </w:rPr>
        <w:t>8.1.</w:t>
      </w:r>
      <w:r w:rsidRPr="002C799F">
        <w:t xml:space="preserve"> </w:t>
      </w:r>
      <w:proofErr w:type="spellStart"/>
      <w:r w:rsidRPr="002C799F">
        <w:t>Надати</w:t>
      </w:r>
      <w:proofErr w:type="spellEnd"/>
      <w:r w:rsidRPr="002C799F">
        <w:t xml:space="preserve"> жителю ________, гр. </w:t>
      </w:r>
      <w:proofErr w:type="spellStart"/>
      <w:r w:rsidRPr="002C799F">
        <w:t>Лавруку</w:t>
      </w:r>
      <w:proofErr w:type="spellEnd"/>
      <w:r w:rsidRPr="002C799F">
        <w:t xml:space="preserve"> </w:t>
      </w:r>
      <w:proofErr w:type="spellStart"/>
      <w:r w:rsidRPr="002C799F">
        <w:t>Юрію</w:t>
      </w:r>
      <w:proofErr w:type="spellEnd"/>
      <w:r w:rsidRPr="002C799F">
        <w:t xml:space="preserve"> </w:t>
      </w:r>
      <w:proofErr w:type="spellStart"/>
      <w:r w:rsidRPr="002C799F">
        <w:t>Івановичу</w:t>
      </w:r>
      <w:proofErr w:type="spellEnd"/>
      <w:r w:rsidRPr="002C799F">
        <w:t xml:space="preserve">, в </w:t>
      </w:r>
      <w:proofErr w:type="spellStart"/>
      <w:r w:rsidRPr="002C799F">
        <w:t>оренду</w:t>
      </w:r>
      <w:proofErr w:type="spellEnd"/>
      <w:r w:rsidRPr="002C799F">
        <w:t xml:space="preserve"> </w:t>
      </w:r>
      <w:proofErr w:type="spellStart"/>
      <w:r w:rsidRPr="002C799F">
        <w:t>терміном</w:t>
      </w:r>
      <w:proofErr w:type="spellEnd"/>
      <w:r w:rsidRPr="002C799F">
        <w:t xml:space="preserve"> на             5 (</w:t>
      </w:r>
      <w:proofErr w:type="spellStart"/>
      <w:r w:rsidRPr="002C799F">
        <w:t>п’ять</w:t>
      </w:r>
      <w:proofErr w:type="spellEnd"/>
      <w:r w:rsidRPr="002C799F">
        <w:t xml:space="preserve">) </w:t>
      </w:r>
      <w:proofErr w:type="spellStart"/>
      <w:r w:rsidRPr="002C799F">
        <w:t>років</w:t>
      </w:r>
      <w:proofErr w:type="spellEnd"/>
      <w:r w:rsidRPr="002C799F">
        <w:t xml:space="preserve"> </w:t>
      </w:r>
      <w:proofErr w:type="spellStart"/>
      <w:r w:rsidRPr="002C799F">
        <w:t>земельну</w:t>
      </w:r>
      <w:proofErr w:type="spellEnd"/>
      <w:r w:rsidRPr="002C799F">
        <w:t xml:space="preserve"> </w:t>
      </w:r>
      <w:proofErr w:type="spellStart"/>
      <w:r w:rsidRPr="002C799F">
        <w:t>ділянку</w:t>
      </w:r>
      <w:proofErr w:type="spellEnd"/>
      <w:r w:rsidRPr="002C799F">
        <w:t xml:space="preserve"> </w:t>
      </w:r>
      <w:proofErr w:type="spellStart"/>
      <w:r w:rsidRPr="002C799F">
        <w:t>площею</w:t>
      </w:r>
      <w:proofErr w:type="spellEnd"/>
      <w:r w:rsidRPr="002C799F">
        <w:t xml:space="preserve"> 0,0384 га з </w:t>
      </w:r>
      <w:proofErr w:type="spellStart"/>
      <w:r w:rsidRPr="002C799F">
        <w:t>кадастровим</w:t>
      </w:r>
      <w:proofErr w:type="spellEnd"/>
      <w:r w:rsidRPr="002C799F">
        <w:t xml:space="preserve"> номером 2623610100:02:011:0051 для </w:t>
      </w:r>
      <w:proofErr w:type="spellStart"/>
      <w:r w:rsidRPr="002C799F">
        <w:t>розміщення</w:t>
      </w:r>
      <w:proofErr w:type="spellEnd"/>
      <w:r w:rsidRPr="002C799F">
        <w:t xml:space="preserve"> та </w:t>
      </w:r>
      <w:proofErr w:type="spellStart"/>
      <w:r w:rsidRPr="002C799F">
        <w:t>експлуатації</w:t>
      </w:r>
      <w:proofErr w:type="spellEnd"/>
      <w:r w:rsidRPr="002C799F">
        <w:t xml:space="preserve"> </w:t>
      </w:r>
      <w:proofErr w:type="spellStart"/>
      <w:r w:rsidRPr="002C799F">
        <w:t>будівель</w:t>
      </w:r>
      <w:proofErr w:type="spellEnd"/>
      <w:r w:rsidRPr="002C799F">
        <w:t xml:space="preserve"> і </w:t>
      </w:r>
      <w:proofErr w:type="spellStart"/>
      <w:r w:rsidRPr="002C799F">
        <w:t>споруд</w:t>
      </w:r>
      <w:proofErr w:type="spellEnd"/>
      <w:r w:rsidRPr="002C799F">
        <w:t xml:space="preserve"> </w:t>
      </w:r>
      <w:proofErr w:type="spellStart"/>
      <w:r w:rsidRPr="002C799F">
        <w:t>автомобільного</w:t>
      </w:r>
      <w:proofErr w:type="spellEnd"/>
      <w:r w:rsidRPr="002C799F">
        <w:t xml:space="preserve"> транспорту та </w:t>
      </w:r>
      <w:proofErr w:type="spellStart"/>
      <w:r w:rsidRPr="002C799F">
        <w:t>дорожнього</w:t>
      </w:r>
      <w:proofErr w:type="spellEnd"/>
      <w:r w:rsidRPr="002C799F">
        <w:t xml:space="preserve"> </w:t>
      </w:r>
      <w:proofErr w:type="spellStart"/>
      <w:r w:rsidRPr="002C799F">
        <w:t>господарства</w:t>
      </w:r>
      <w:proofErr w:type="spellEnd"/>
      <w:r w:rsidRPr="002C799F">
        <w:t xml:space="preserve"> (для </w:t>
      </w:r>
      <w:proofErr w:type="spellStart"/>
      <w:r w:rsidRPr="002C799F">
        <w:t>обслуговування</w:t>
      </w:r>
      <w:proofErr w:type="spellEnd"/>
      <w:r w:rsidRPr="002C799F">
        <w:t xml:space="preserve"> </w:t>
      </w:r>
      <w:proofErr w:type="spellStart"/>
      <w:r w:rsidRPr="002C799F">
        <w:t>станції</w:t>
      </w:r>
      <w:proofErr w:type="spellEnd"/>
      <w:r w:rsidRPr="002C799F">
        <w:t xml:space="preserve"> </w:t>
      </w:r>
      <w:proofErr w:type="spellStart"/>
      <w:r w:rsidRPr="002C799F">
        <w:t>технічного</w:t>
      </w:r>
      <w:proofErr w:type="spellEnd"/>
      <w:r w:rsidRPr="002C799F">
        <w:t xml:space="preserve"> </w:t>
      </w:r>
      <w:proofErr w:type="spellStart"/>
      <w:r w:rsidRPr="002C799F">
        <w:t>обслуговування</w:t>
      </w:r>
      <w:proofErr w:type="spellEnd"/>
      <w:r w:rsidRPr="002C799F">
        <w:t xml:space="preserve">), яка </w:t>
      </w:r>
      <w:proofErr w:type="spellStart"/>
      <w:r w:rsidRPr="002C799F">
        <w:t>розташована</w:t>
      </w:r>
      <w:proofErr w:type="spellEnd"/>
      <w:r w:rsidRPr="002C799F">
        <w:t xml:space="preserve"> в м. </w:t>
      </w:r>
      <w:proofErr w:type="spellStart"/>
      <w:r w:rsidRPr="002C799F">
        <w:t>Косів</w:t>
      </w:r>
      <w:proofErr w:type="spellEnd"/>
      <w:r w:rsidRPr="002C799F">
        <w:t xml:space="preserve">, </w:t>
      </w:r>
      <w:proofErr w:type="spellStart"/>
      <w:r w:rsidRPr="002C799F">
        <w:t>вул</w:t>
      </w:r>
      <w:proofErr w:type="spellEnd"/>
      <w:r w:rsidRPr="002C799F">
        <w:t>. Шевченка Т., 44г.</w:t>
      </w:r>
    </w:p>
    <w:p w14:paraId="40587D44" w14:textId="77777777" w:rsidR="00D76077" w:rsidRPr="002C799F" w:rsidRDefault="00D76077" w:rsidP="00D76077">
      <w:pPr>
        <w:ind w:firstLine="709"/>
        <w:jc w:val="both"/>
      </w:pPr>
      <w:r w:rsidRPr="002C799F">
        <w:rPr>
          <w:b/>
        </w:rPr>
        <w:t>8.2.</w:t>
      </w:r>
      <w:r w:rsidRPr="002C799F">
        <w:t xml:space="preserve"> </w:t>
      </w:r>
      <w:proofErr w:type="spellStart"/>
      <w:r w:rsidRPr="002C799F">
        <w:t>Встановити</w:t>
      </w:r>
      <w:proofErr w:type="spellEnd"/>
      <w:r w:rsidRPr="002C799F">
        <w:t xml:space="preserve"> </w:t>
      </w:r>
      <w:proofErr w:type="spellStart"/>
      <w:r w:rsidRPr="002C799F">
        <w:t>орендну</w:t>
      </w:r>
      <w:proofErr w:type="spellEnd"/>
      <w:r w:rsidRPr="002C799F">
        <w:t xml:space="preserve"> плату в </w:t>
      </w:r>
      <w:proofErr w:type="spellStart"/>
      <w:r w:rsidRPr="002C799F">
        <w:t>розмірі</w:t>
      </w:r>
      <w:proofErr w:type="spellEnd"/>
      <w:r w:rsidRPr="002C799F">
        <w:t xml:space="preserve"> 6 (</w:t>
      </w:r>
      <w:proofErr w:type="spellStart"/>
      <w:r w:rsidRPr="002C799F">
        <w:t>шість</w:t>
      </w:r>
      <w:proofErr w:type="spellEnd"/>
      <w:r w:rsidRPr="002C799F">
        <w:t xml:space="preserve">) </w:t>
      </w:r>
      <w:proofErr w:type="spellStart"/>
      <w:r w:rsidRPr="002C799F">
        <w:t>відсотків</w:t>
      </w:r>
      <w:proofErr w:type="spellEnd"/>
      <w:r w:rsidRPr="002C799F">
        <w:t xml:space="preserve"> </w:t>
      </w:r>
      <w:proofErr w:type="spellStart"/>
      <w:r w:rsidRPr="002C799F">
        <w:t>від</w:t>
      </w:r>
      <w:proofErr w:type="spellEnd"/>
      <w:r w:rsidRPr="002C799F">
        <w:t xml:space="preserve"> нормативно-</w:t>
      </w:r>
      <w:proofErr w:type="spellStart"/>
      <w:r w:rsidRPr="002C799F">
        <w:t>грошової</w:t>
      </w:r>
      <w:proofErr w:type="spellEnd"/>
      <w:r w:rsidRPr="002C799F">
        <w:t xml:space="preserve"> </w:t>
      </w:r>
      <w:proofErr w:type="spellStart"/>
      <w:r w:rsidRPr="002C799F">
        <w:t>оцінки</w:t>
      </w:r>
      <w:proofErr w:type="spellEnd"/>
      <w:r w:rsidRPr="002C799F">
        <w:t>.</w:t>
      </w:r>
    </w:p>
    <w:p w14:paraId="1DCA7472" w14:textId="77777777" w:rsidR="00D76077" w:rsidRPr="002C799F" w:rsidRDefault="00D76077" w:rsidP="00D76077">
      <w:pPr>
        <w:ind w:firstLine="709"/>
        <w:jc w:val="both"/>
      </w:pPr>
      <w:r w:rsidRPr="002C799F">
        <w:rPr>
          <w:b/>
        </w:rPr>
        <w:t>8.3.</w:t>
      </w:r>
      <w:r w:rsidRPr="002C799F">
        <w:t xml:space="preserve"> </w:t>
      </w:r>
      <w:proofErr w:type="spellStart"/>
      <w:r w:rsidRPr="002C799F">
        <w:t>Зобов’язати</w:t>
      </w:r>
      <w:proofErr w:type="spellEnd"/>
      <w:r w:rsidRPr="002C799F">
        <w:t xml:space="preserve"> </w:t>
      </w:r>
      <w:proofErr w:type="spellStart"/>
      <w:r w:rsidRPr="002C799F">
        <w:t>Лаврука</w:t>
      </w:r>
      <w:proofErr w:type="spellEnd"/>
      <w:r w:rsidRPr="002C799F">
        <w:t xml:space="preserve"> </w:t>
      </w:r>
      <w:proofErr w:type="spellStart"/>
      <w:r w:rsidRPr="002C799F">
        <w:t>Юрія</w:t>
      </w:r>
      <w:proofErr w:type="spellEnd"/>
      <w:r w:rsidRPr="002C799F">
        <w:t xml:space="preserve"> </w:t>
      </w:r>
      <w:proofErr w:type="spellStart"/>
      <w:r w:rsidRPr="002C799F">
        <w:t>Івановича</w:t>
      </w:r>
      <w:proofErr w:type="spellEnd"/>
      <w:r w:rsidRPr="002C799F">
        <w:t xml:space="preserve"> </w:t>
      </w:r>
      <w:proofErr w:type="spellStart"/>
      <w:r w:rsidRPr="002C799F">
        <w:t>укласти</w:t>
      </w:r>
      <w:proofErr w:type="spellEnd"/>
      <w:r w:rsidRPr="002C799F">
        <w:t xml:space="preserve"> з </w:t>
      </w:r>
      <w:proofErr w:type="spellStart"/>
      <w:r w:rsidRPr="002C799F">
        <w:t>міською</w:t>
      </w:r>
      <w:proofErr w:type="spellEnd"/>
      <w:r w:rsidRPr="002C799F">
        <w:t xml:space="preserve"> радою </w:t>
      </w:r>
      <w:proofErr w:type="spellStart"/>
      <w:r w:rsidRPr="002C799F">
        <w:t>договір</w:t>
      </w:r>
      <w:proofErr w:type="spellEnd"/>
      <w:r w:rsidRPr="002C799F">
        <w:t xml:space="preserve"> </w:t>
      </w:r>
      <w:proofErr w:type="spellStart"/>
      <w:r w:rsidRPr="002C799F">
        <w:t>оренди</w:t>
      </w:r>
      <w:proofErr w:type="spellEnd"/>
      <w:r w:rsidRPr="002C799F">
        <w:t xml:space="preserve"> </w:t>
      </w:r>
      <w:proofErr w:type="spellStart"/>
      <w:r w:rsidRPr="002C799F">
        <w:t>землі</w:t>
      </w:r>
      <w:proofErr w:type="spellEnd"/>
      <w:r w:rsidRPr="002C799F">
        <w:t xml:space="preserve"> та у </w:t>
      </w:r>
      <w:proofErr w:type="spellStart"/>
      <w:r w:rsidRPr="002C799F">
        <w:t>місячний</w:t>
      </w:r>
      <w:proofErr w:type="spellEnd"/>
      <w:r w:rsidRPr="002C799F">
        <w:t xml:space="preserve"> </w:t>
      </w:r>
      <w:proofErr w:type="spellStart"/>
      <w:r w:rsidRPr="002C799F">
        <w:t>термін</w:t>
      </w:r>
      <w:proofErr w:type="spellEnd"/>
      <w:r w:rsidRPr="002C799F">
        <w:t xml:space="preserve"> провести </w:t>
      </w:r>
      <w:proofErr w:type="spellStart"/>
      <w:r w:rsidRPr="002C799F">
        <w:t>його</w:t>
      </w:r>
      <w:proofErr w:type="spellEnd"/>
      <w:r w:rsidRPr="002C799F">
        <w:t xml:space="preserve"> </w:t>
      </w:r>
      <w:proofErr w:type="spellStart"/>
      <w:r w:rsidRPr="002C799F">
        <w:t>державну</w:t>
      </w:r>
      <w:proofErr w:type="spellEnd"/>
      <w:r w:rsidRPr="002C799F">
        <w:t xml:space="preserve"> </w:t>
      </w:r>
      <w:proofErr w:type="spellStart"/>
      <w:r w:rsidRPr="002C799F">
        <w:t>реєстрацію</w:t>
      </w:r>
      <w:proofErr w:type="spellEnd"/>
      <w:r w:rsidRPr="002C799F">
        <w:t xml:space="preserve">. </w:t>
      </w:r>
    </w:p>
    <w:p w14:paraId="7AE1EB9D" w14:textId="77777777" w:rsidR="00D76077" w:rsidRPr="002C799F" w:rsidRDefault="00D76077" w:rsidP="00D76077">
      <w:pPr>
        <w:ind w:firstLine="708"/>
        <w:jc w:val="both"/>
      </w:pPr>
      <w:r w:rsidRPr="002C799F">
        <w:rPr>
          <w:b/>
        </w:rPr>
        <w:t xml:space="preserve">8.4. </w:t>
      </w:r>
      <w:r w:rsidRPr="002C799F">
        <w:t xml:space="preserve">У </w:t>
      </w:r>
      <w:proofErr w:type="spellStart"/>
      <w:r w:rsidRPr="002C799F">
        <w:t>випадку</w:t>
      </w:r>
      <w:proofErr w:type="spellEnd"/>
      <w:r w:rsidRPr="002C799F">
        <w:t xml:space="preserve"> </w:t>
      </w:r>
      <w:proofErr w:type="spellStart"/>
      <w:r w:rsidRPr="002C799F">
        <w:t>невиконання</w:t>
      </w:r>
      <w:proofErr w:type="spellEnd"/>
      <w:r w:rsidRPr="002C799F">
        <w:t xml:space="preserve"> пункту</w:t>
      </w:r>
      <w:r w:rsidRPr="002C799F">
        <w:rPr>
          <w:b/>
        </w:rPr>
        <w:t xml:space="preserve"> 8.3. </w:t>
      </w:r>
      <w:proofErr w:type="spellStart"/>
      <w:r w:rsidRPr="002C799F">
        <w:t>дане</w:t>
      </w:r>
      <w:proofErr w:type="spellEnd"/>
      <w:r w:rsidRPr="002C799F">
        <w:t xml:space="preserve"> </w:t>
      </w:r>
      <w:proofErr w:type="spellStart"/>
      <w:r w:rsidRPr="002C799F">
        <w:t>рішення</w:t>
      </w:r>
      <w:proofErr w:type="spellEnd"/>
      <w:r w:rsidRPr="002C799F">
        <w:t xml:space="preserve"> </w:t>
      </w:r>
      <w:proofErr w:type="spellStart"/>
      <w:r w:rsidRPr="002C799F">
        <w:t>втрачає</w:t>
      </w:r>
      <w:proofErr w:type="spellEnd"/>
      <w:r w:rsidRPr="002C799F">
        <w:t xml:space="preserve"> </w:t>
      </w:r>
      <w:proofErr w:type="spellStart"/>
      <w:r w:rsidRPr="002C799F">
        <w:t>чинність</w:t>
      </w:r>
      <w:proofErr w:type="spellEnd"/>
      <w:r w:rsidRPr="002C799F">
        <w:t>.</w:t>
      </w:r>
    </w:p>
    <w:p w14:paraId="4818DAB3" w14:textId="77777777" w:rsidR="00D76077" w:rsidRPr="002C799F" w:rsidRDefault="00D76077" w:rsidP="00D76077">
      <w:pPr>
        <w:ind w:firstLine="708"/>
        <w:jc w:val="both"/>
      </w:pPr>
    </w:p>
    <w:p w14:paraId="7C8AD7D2" w14:textId="77777777" w:rsidR="00D76077" w:rsidRPr="002C799F" w:rsidRDefault="00D76077" w:rsidP="00D76077">
      <w:pPr>
        <w:ind w:firstLine="708"/>
        <w:jc w:val="both"/>
        <w:rPr>
          <w:b/>
        </w:rPr>
      </w:pPr>
      <w:proofErr w:type="spellStart"/>
      <w:r w:rsidRPr="002C799F">
        <w:t>Зобов'язати</w:t>
      </w:r>
      <w:proofErr w:type="spellEnd"/>
      <w:r w:rsidRPr="002C799F">
        <w:t xml:space="preserve"> </w:t>
      </w:r>
      <w:proofErr w:type="spellStart"/>
      <w:r w:rsidRPr="002C799F">
        <w:t>громадян</w:t>
      </w:r>
      <w:proofErr w:type="spellEnd"/>
      <w:r w:rsidRPr="002C799F">
        <w:t xml:space="preserve"> </w:t>
      </w:r>
      <w:proofErr w:type="spellStart"/>
      <w:r w:rsidRPr="002C799F">
        <w:t>виконувати</w:t>
      </w:r>
      <w:proofErr w:type="spellEnd"/>
      <w:r w:rsidRPr="002C799F">
        <w:t xml:space="preserve"> </w:t>
      </w:r>
      <w:proofErr w:type="spellStart"/>
      <w:r w:rsidRPr="002C799F">
        <w:t>обов'язки</w:t>
      </w:r>
      <w:proofErr w:type="spellEnd"/>
      <w:r w:rsidRPr="002C799F">
        <w:t xml:space="preserve"> </w:t>
      </w:r>
      <w:proofErr w:type="spellStart"/>
      <w:r w:rsidRPr="002C799F">
        <w:t>користувача</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згідно</w:t>
      </w:r>
      <w:proofErr w:type="spellEnd"/>
      <w:r w:rsidRPr="002C799F">
        <w:t xml:space="preserve"> з </w:t>
      </w:r>
      <w:proofErr w:type="spellStart"/>
      <w:r w:rsidRPr="002C799F">
        <w:t>вимогами</w:t>
      </w:r>
      <w:proofErr w:type="spellEnd"/>
      <w:r w:rsidRPr="002C799F">
        <w:t xml:space="preserve"> ст. 96 Земельного кодексу </w:t>
      </w:r>
      <w:proofErr w:type="spellStart"/>
      <w:r w:rsidRPr="002C799F">
        <w:t>України</w:t>
      </w:r>
      <w:proofErr w:type="spellEnd"/>
    </w:p>
    <w:bookmarkEnd w:id="39"/>
    <w:p w14:paraId="75868879" w14:textId="77777777" w:rsidR="00D76077" w:rsidRPr="002C799F" w:rsidRDefault="00D76077" w:rsidP="00D76077">
      <w:pPr>
        <w:ind w:firstLine="720"/>
        <w:jc w:val="both"/>
      </w:pPr>
    </w:p>
    <w:p w14:paraId="452E8D75" w14:textId="77777777" w:rsidR="00D76077" w:rsidRPr="002C799F" w:rsidRDefault="00D76077" w:rsidP="00D76077">
      <w:pPr>
        <w:tabs>
          <w:tab w:val="left" w:pos="18"/>
        </w:tabs>
        <w:jc w:val="both"/>
      </w:pPr>
    </w:p>
    <w:p w14:paraId="25F592F4" w14:textId="77777777" w:rsidR="00D76077" w:rsidRPr="002C799F" w:rsidRDefault="00D76077" w:rsidP="00D76077">
      <w:pPr>
        <w:rPr>
          <w:b/>
        </w:rPr>
      </w:pPr>
      <w:proofErr w:type="spellStart"/>
      <w:r w:rsidRPr="002C799F">
        <w:rPr>
          <w:b/>
        </w:rPr>
        <w:t>Міський</w:t>
      </w:r>
      <w:proofErr w:type="spellEnd"/>
      <w:r w:rsidRPr="002C799F">
        <w:rPr>
          <w:b/>
        </w:rPr>
        <w:t xml:space="preserve"> голова                                                            </w:t>
      </w:r>
      <w:proofErr w:type="spellStart"/>
      <w:r w:rsidRPr="002C799F">
        <w:rPr>
          <w:b/>
        </w:rPr>
        <w:t>Юрій</w:t>
      </w:r>
      <w:proofErr w:type="spellEnd"/>
      <w:r w:rsidRPr="002C799F">
        <w:rPr>
          <w:b/>
        </w:rPr>
        <w:t xml:space="preserve">    ПЛОСКОНОС</w:t>
      </w:r>
    </w:p>
    <w:p w14:paraId="59135F20" w14:textId="77777777" w:rsidR="00D76077" w:rsidRPr="002C799F" w:rsidRDefault="00D76077" w:rsidP="00D76077">
      <w:pPr>
        <w:ind w:firstLine="708"/>
        <w:rPr>
          <w:b/>
        </w:rPr>
      </w:pPr>
    </w:p>
    <w:p w14:paraId="57352936" w14:textId="77777777" w:rsidR="00D76077" w:rsidRPr="002C799F" w:rsidRDefault="00D76077" w:rsidP="00D76077">
      <w:pPr>
        <w:rPr>
          <w:lang w:eastAsia="uk-UA"/>
        </w:rPr>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r w:rsidRPr="002C799F">
        <w:rPr>
          <w:lang w:eastAsia="uk-UA"/>
        </w:rPr>
        <w:t> </w:t>
      </w:r>
    </w:p>
    <w:p w14:paraId="2D7AED9C" w14:textId="77777777" w:rsidR="00D76077" w:rsidRPr="002C799F" w:rsidRDefault="00D76077" w:rsidP="00D76077">
      <w:pPr>
        <w:rPr>
          <w:lang w:eastAsia="uk-UA"/>
        </w:rPr>
      </w:pPr>
    </w:p>
    <w:p w14:paraId="5FFA5036" w14:textId="77777777" w:rsidR="00D76077" w:rsidRPr="002C799F" w:rsidRDefault="00D76077" w:rsidP="00D76077">
      <w:pPr>
        <w:rPr>
          <w:lang w:eastAsia="uk-UA"/>
        </w:rPr>
      </w:pPr>
    </w:p>
    <w:p w14:paraId="20E41FF4" w14:textId="77777777" w:rsidR="00D76077" w:rsidRPr="002C799F" w:rsidRDefault="00D76077" w:rsidP="00D76077">
      <w:pPr>
        <w:rPr>
          <w:lang w:eastAsia="uk-UA"/>
        </w:rPr>
      </w:pPr>
    </w:p>
    <w:p w14:paraId="6AAAA28A" w14:textId="77777777" w:rsidR="00D76077" w:rsidRPr="002C799F" w:rsidRDefault="00D76077" w:rsidP="00D76077">
      <w:pPr>
        <w:rPr>
          <w:lang w:eastAsia="uk-UA"/>
        </w:rPr>
      </w:pPr>
    </w:p>
    <w:p w14:paraId="2F2A6C3D" w14:textId="77777777" w:rsidR="00D76077" w:rsidRPr="002C799F" w:rsidRDefault="00D76077" w:rsidP="00D76077">
      <w:pPr>
        <w:rPr>
          <w:lang w:eastAsia="uk-UA"/>
        </w:rPr>
      </w:pPr>
    </w:p>
    <w:p w14:paraId="09872D6A" w14:textId="77777777" w:rsidR="00D76077" w:rsidRPr="002C799F" w:rsidRDefault="00D76077" w:rsidP="00D76077">
      <w:pPr>
        <w:rPr>
          <w:lang w:eastAsia="uk-UA"/>
        </w:rPr>
      </w:pPr>
    </w:p>
    <w:p w14:paraId="21E5F967" w14:textId="77777777" w:rsidR="00D76077" w:rsidRPr="002C799F" w:rsidRDefault="00D76077" w:rsidP="00D76077">
      <w:pPr>
        <w:rPr>
          <w:lang w:eastAsia="uk-UA"/>
        </w:rPr>
      </w:pPr>
    </w:p>
    <w:p w14:paraId="0E9D993F" w14:textId="77777777" w:rsidR="00D76077" w:rsidRPr="002C799F" w:rsidRDefault="00D76077" w:rsidP="00D76077">
      <w:pPr>
        <w:rPr>
          <w:lang w:eastAsia="uk-UA"/>
        </w:rPr>
      </w:pPr>
    </w:p>
    <w:p w14:paraId="4F0CBB89" w14:textId="77777777" w:rsidR="00D76077" w:rsidRPr="002C799F" w:rsidRDefault="00D76077" w:rsidP="00D76077">
      <w:pPr>
        <w:rPr>
          <w:lang w:eastAsia="uk-UA"/>
        </w:rPr>
      </w:pPr>
    </w:p>
    <w:p w14:paraId="368352B5" w14:textId="77777777" w:rsidR="00D76077" w:rsidRPr="002C799F" w:rsidRDefault="00D76077" w:rsidP="00D76077">
      <w:pPr>
        <w:rPr>
          <w:lang w:eastAsia="uk-UA"/>
        </w:rPr>
      </w:pPr>
    </w:p>
    <w:p w14:paraId="6708BEB8" w14:textId="77777777" w:rsidR="00D76077" w:rsidRPr="002C799F" w:rsidRDefault="00D76077" w:rsidP="00D76077">
      <w:pPr>
        <w:rPr>
          <w:lang w:eastAsia="uk-UA"/>
        </w:rPr>
      </w:pPr>
    </w:p>
    <w:p w14:paraId="5589984C" w14:textId="77777777" w:rsidR="00D76077" w:rsidRPr="002C799F" w:rsidRDefault="00D76077" w:rsidP="00D76077">
      <w:pPr>
        <w:rPr>
          <w:lang w:eastAsia="uk-UA"/>
        </w:rPr>
      </w:pPr>
    </w:p>
    <w:p w14:paraId="1AA47454" w14:textId="77777777" w:rsidR="00D76077" w:rsidRPr="002C799F" w:rsidRDefault="00D76077" w:rsidP="00D76077">
      <w:pPr>
        <w:rPr>
          <w:lang w:eastAsia="uk-UA"/>
        </w:rPr>
      </w:pPr>
    </w:p>
    <w:p w14:paraId="320F7064" w14:textId="77777777" w:rsidR="00D76077" w:rsidRPr="002C799F" w:rsidRDefault="00D76077" w:rsidP="00D76077">
      <w:pPr>
        <w:rPr>
          <w:lang w:eastAsia="uk-UA"/>
        </w:rPr>
      </w:pPr>
    </w:p>
    <w:p w14:paraId="155776CF" w14:textId="77777777" w:rsidR="00D76077" w:rsidRPr="002C799F" w:rsidRDefault="00D76077" w:rsidP="00D76077">
      <w:pPr>
        <w:rPr>
          <w:lang w:eastAsia="uk-UA"/>
        </w:rPr>
      </w:pPr>
    </w:p>
    <w:p w14:paraId="5775ABCE" w14:textId="77777777" w:rsidR="00D76077" w:rsidRPr="002C799F" w:rsidRDefault="00D76077" w:rsidP="00D76077">
      <w:pPr>
        <w:rPr>
          <w:lang w:eastAsia="uk-UA"/>
        </w:rPr>
      </w:pPr>
    </w:p>
    <w:p w14:paraId="584CD80C" w14:textId="77777777" w:rsidR="00D76077" w:rsidRPr="002C799F" w:rsidRDefault="00D76077" w:rsidP="00D76077">
      <w:pPr>
        <w:rPr>
          <w:lang w:eastAsia="uk-UA"/>
        </w:rPr>
      </w:pPr>
    </w:p>
    <w:p w14:paraId="170938E0" w14:textId="77777777" w:rsidR="00D76077" w:rsidRPr="002C799F" w:rsidRDefault="00D76077" w:rsidP="00D76077">
      <w:pPr>
        <w:rPr>
          <w:lang w:eastAsia="uk-UA"/>
        </w:rPr>
      </w:pPr>
    </w:p>
    <w:p w14:paraId="57D7AE28" w14:textId="77777777" w:rsidR="00D76077" w:rsidRPr="002C799F" w:rsidRDefault="00D76077" w:rsidP="00D76077">
      <w:pPr>
        <w:rPr>
          <w:lang w:eastAsia="uk-UA"/>
        </w:rPr>
      </w:pPr>
    </w:p>
    <w:p w14:paraId="08412AFF" w14:textId="77777777" w:rsidR="00D76077" w:rsidRPr="002C799F" w:rsidRDefault="00D76077" w:rsidP="00D76077">
      <w:pPr>
        <w:rPr>
          <w:lang w:eastAsia="uk-UA"/>
        </w:rPr>
      </w:pPr>
    </w:p>
    <w:p w14:paraId="471B32C8" w14:textId="77777777" w:rsidR="00D76077" w:rsidRPr="002C799F" w:rsidRDefault="00D76077" w:rsidP="00D76077">
      <w:pPr>
        <w:rPr>
          <w:lang w:eastAsia="uk-UA"/>
        </w:rPr>
      </w:pPr>
    </w:p>
    <w:p w14:paraId="7977FAB2" w14:textId="77777777" w:rsidR="00D76077" w:rsidRPr="002C799F" w:rsidRDefault="00D76077" w:rsidP="00D76077">
      <w:pPr>
        <w:rPr>
          <w:lang w:eastAsia="uk-UA"/>
        </w:rPr>
      </w:pPr>
    </w:p>
    <w:p w14:paraId="0AD968EA" w14:textId="77777777" w:rsidR="00D76077" w:rsidRPr="002C799F" w:rsidRDefault="00D76077" w:rsidP="00D76077">
      <w:pPr>
        <w:rPr>
          <w:lang w:eastAsia="uk-UA"/>
        </w:rPr>
      </w:pPr>
    </w:p>
    <w:p w14:paraId="519AA25D" w14:textId="77777777" w:rsidR="00D76077" w:rsidRPr="002C799F" w:rsidRDefault="00D76077" w:rsidP="00D76077">
      <w:pPr>
        <w:rPr>
          <w:lang w:eastAsia="uk-UA"/>
        </w:rPr>
      </w:pPr>
    </w:p>
    <w:p w14:paraId="34539CF5" w14:textId="77777777" w:rsidR="00D76077" w:rsidRPr="002C799F" w:rsidRDefault="00D76077" w:rsidP="00D76077">
      <w:pPr>
        <w:rPr>
          <w:lang w:eastAsia="uk-UA"/>
        </w:rPr>
      </w:pPr>
    </w:p>
    <w:p w14:paraId="06B92E50" w14:textId="77777777" w:rsidR="00D76077" w:rsidRPr="002C799F" w:rsidRDefault="00D76077" w:rsidP="00D76077">
      <w:pPr>
        <w:rPr>
          <w:lang w:eastAsia="uk-UA"/>
        </w:rPr>
      </w:pPr>
    </w:p>
    <w:p w14:paraId="0932553C" w14:textId="77777777" w:rsidR="00D76077" w:rsidRPr="002C799F" w:rsidRDefault="00D76077" w:rsidP="00D76077">
      <w:pPr>
        <w:rPr>
          <w:lang w:eastAsia="uk-UA"/>
        </w:rPr>
      </w:pPr>
    </w:p>
    <w:p w14:paraId="6AFC8BAD" w14:textId="77777777" w:rsidR="00D76077" w:rsidRPr="002C799F" w:rsidRDefault="00D76077" w:rsidP="00D76077">
      <w:pPr>
        <w:rPr>
          <w:lang w:eastAsia="uk-UA"/>
        </w:rPr>
      </w:pPr>
    </w:p>
    <w:p w14:paraId="7587647B" w14:textId="77777777" w:rsidR="00D76077" w:rsidRPr="002C799F" w:rsidRDefault="00D76077" w:rsidP="00D76077">
      <w:pPr>
        <w:rPr>
          <w:lang w:eastAsia="uk-UA"/>
        </w:rPr>
      </w:pPr>
    </w:p>
    <w:p w14:paraId="6626AD9B" w14:textId="77777777" w:rsidR="00D76077" w:rsidRPr="002C799F" w:rsidRDefault="00D76077" w:rsidP="00D76077"/>
    <w:p w14:paraId="74DEF4F0" w14:textId="77777777" w:rsidR="00D76077" w:rsidRPr="002C799F" w:rsidRDefault="00D76077" w:rsidP="00D76077"/>
    <w:p w14:paraId="0E7B8F18" w14:textId="77777777" w:rsidR="00A953E9" w:rsidRDefault="00A953E9" w:rsidP="00D76077">
      <w:pPr>
        <w:tabs>
          <w:tab w:val="left" w:pos="2565"/>
          <w:tab w:val="center" w:pos="4748"/>
        </w:tabs>
        <w:jc w:val="right"/>
        <w:rPr>
          <w:b/>
        </w:rPr>
      </w:pPr>
      <w:bookmarkStart w:id="40" w:name="_Hlk204929426"/>
    </w:p>
    <w:p w14:paraId="2764CA3B" w14:textId="77777777" w:rsidR="00A953E9" w:rsidRDefault="00A953E9" w:rsidP="00D76077">
      <w:pPr>
        <w:tabs>
          <w:tab w:val="left" w:pos="2565"/>
          <w:tab w:val="center" w:pos="4748"/>
        </w:tabs>
        <w:jc w:val="right"/>
        <w:rPr>
          <w:b/>
        </w:rPr>
      </w:pPr>
    </w:p>
    <w:p w14:paraId="333EE73F" w14:textId="77777777" w:rsidR="00A953E9" w:rsidRDefault="00A953E9" w:rsidP="00D76077">
      <w:pPr>
        <w:tabs>
          <w:tab w:val="left" w:pos="2565"/>
          <w:tab w:val="center" w:pos="4748"/>
        </w:tabs>
        <w:jc w:val="right"/>
        <w:rPr>
          <w:b/>
        </w:rPr>
      </w:pPr>
    </w:p>
    <w:p w14:paraId="28678F07" w14:textId="0F3A2E63" w:rsidR="00D76077" w:rsidRDefault="00D76077" w:rsidP="00D76077">
      <w:pPr>
        <w:tabs>
          <w:tab w:val="left" w:pos="2565"/>
          <w:tab w:val="center" w:pos="4748"/>
        </w:tabs>
        <w:jc w:val="right"/>
        <w:rPr>
          <w:b/>
        </w:rPr>
      </w:pPr>
      <w:proofErr w:type="spellStart"/>
      <w:r w:rsidRPr="002C799F">
        <w:rPr>
          <w:b/>
        </w:rPr>
        <w:lastRenderedPageBreak/>
        <w:t>Проєкт</w:t>
      </w:r>
      <w:proofErr w:type="spellEnd"/>
    </w:p>
    <w:p w14:paraId="46123EEB" w14:textId="77777777" w:rsidR="00A953E9" w:rsidRPr="002C799F" w:rsidRDefault="00A953E9" w:rsidP="00D76077">
      <w:pPr>
        <w:tabs>
          <w:tab w:val="left" w:pos="2565"/>
          <w:tab w:val="center" w:pos="4748"/>
        </w:tabs>
        <w:jc w:val="right"/>
        <w:rPr>
          <w:b/>
        </w:rPr>
      </w:pPr>
    </w:p>
    <w:p w14:paraId="27E6D27E" w14:textId="77777777" w:rsidR="00D76077" w:rsidRPr="002C799F" w:rsidRDefault="00D76077" w:rsidP="00D76077">
      <w:pPr>
        <w:tabs>
          <w:tab w:val="left" w:pos="2565"/>
          <w:tab w:val="center" w:pos="4748"/>
        </w:tabs>
        <w:jc w:val="center"/>
        <w:rPr>
          <w:b/>
        </w:rPr>
      </w:pPr>
      <w:r w:rsidRPr="002C799F">
        <w:rPr>
          <w:lang w:val="uk-UA"/>
        </w:rPr>
        <w:object w:dxaOrig="570" w:dyaOrig="855" w14:anchorId="3F4D3D4A">
          <v:rect id="_x0000_i1034" style="width:28.5pt;height:42.75pt" o:ole="" o:preferrelative="t" stroked="f">
            <v:imagedata r:id="rId8" o:title=""/>
          </v:rect>
          <o:OLEObject Type="Embed" ProgID="StaticMetafile" ShapeID="_x0000_i1034" DrawAspect="Content" ObjectID="_1821280516" r:id="rId18"/>
        </w:object>
      </w:r>
    </w:p>
    <w:p w14:paraId="5D25E22C" w14:textId="77777777" w:rsidR="00D76077" w:rsidRPr="002C799F" w:rsidRDefault="00D76077" w:rsidP="00D76077">
      <w:pPr>
        <w:jc w:val="center"/>
        <w:rPr>
          <w:b/>
        </w:rPr>
      </w:pPr>
      <w:proofErr w:type="gramStart"/>
      <w:r w:rsidRPr="002C799F">
        <w:rPr>
          <w:b/>
        </w:rPr>
        <w:t>КОСІВСЬКА  МІСЬКА</w:t>
      </w:r>
      <w:proofErr w:type="gramEnd"/>
      <w:r w:rsidRPr="002C799F">
        <w:rPr>
          <w:b/>
        </w:rPr>
        <w:t xml:space="preserve">  РАДА</w:t>
      </w:r>
    </w:p>
    <w:p w14:paraId="116286E2" w14:textId="77777777" w:rsidR="00D76077" w:rsidRPr="002C799F" w:rsidRDefault="00D76077" w:rsidP="00D76077">
      <w:pPr>
        <w:jc w:val="center"/>
        <w:rPr>
          <w:b/>
        </w:rPr>
      </w:pPr>
      <w:r w:rsidRPr="002C799F">
        <w:rPr>
          <w:b/>
        </w:rPr>
        <w:t>КОСІВСЬКОГО РАЙОНУ</w:t>
      </w:r>
    </w:p>
    <w:p w14:paraId="0BDD37DD" w14:textId="77777777" w:rsidR="00D76077" w:rsidRPr="002C799F" w:rsidRDefault="00D76077" w:rsidP="00D76077">
      <w:pPr>
        <w:jc w:val="center"/>
        <w:rPr>
          <w:b/>
        </w:rPr>
      </w:pPr>
      <w:r w:rsidRPr="002C799F">
        <w:rPr>
          <w:b/>
        </w:rPr>
        <w:t>ІВАНО-ФРАНКІВСЬКОЇ ОБЛАСТІ</w:t>
      </w:r>
    </w:p>
    <w:p w14:paraId="40B4CFC2" w14:textId="77777777" w:rsidR="00D76077" w:rsidRPr="002C799F" w:rsidRDefault="00D76077" w:rsidP="00D76077">
      <w:pPr>
        <w:jc w:val="center"/>
        <w:rPr>
          <w:b/>
        </w:rPr>
      </w:pPr>
      <w:proofErr w:type="spellStart"/>
      <w:r w:rsidRPr="002C799F">
        <w:rPr>
          <w:b/>
        </w:rPr>
        <w:t>Восьме</w:t>
      </w:r>
      <w:proofErr w:type="spellEnd"/>
      <w:r w:rsidRPr="002C799F">
        <w:rPr>
          <w:b/>
        </w:rPr>
        <w:t xml:space="preserve"> </w:t>
      </w:r>
      <w:proofErr w:type="spellStart"/>
      <w:r w:rsidRPr="002C799F">
        <w:rPr>
          <w:b/>
        </w:rPr>
        <w:t>демократичне</w:t>
      </w:r>
      <w:proofErr w:type="spellEnd"/>
      <w:r w:rsidRPr="002C799F">
        <w:rPr>
          <w:b/>
        </w:rPr>
        <w:t xml:space="preserve"> </w:t>
      </w:r>
      <w:proofErr w:type="spellStart"/>
      <w:r w:rsidRPr="002C799F">
        <w:rPr>
          <w:b/>
        </w:rPr>
        <w:t>скликання</w:t>
      </w:r>
      <w:proofErr w:type="spellEnd"/>
    </w:p>
    <w:p w14:paraId="73932156" w14:textId="77777777" w:rsidR="00D76077" w:rsidRPr="002C799F" w:rsidRDefault="00D76077" w:rsidP="00D76077">
      <w:pPr>
        <w:jc w:val="center"/>
      </w:pPr>
      <w:proofErr w:type="spellStart"/>
      <w:r w:rsidRPr="002C799F">
        <w:rPr>
          <w:b/>
        </w:rPr>
        <w:t>П’ятдесят</w:t>
      </w:r>
      <w:proofErr w:type="spellEnd"/>
      <w:r w:rsidRPr="002C799F">
        <w:rPr>
          <w:b/>
        </w:rPr>
        <w:t xml:space="preserve"> </w:t>
      </w:r>
      <w:proofErr w:type="spellStart"/>
      <w:r w:rsidRPr="002C799F">
        <w:rPr>
          <w:b/>
        </w:rPr>
        <w:t>шоста</w:t>
      </w:r>
      <w:proofErr w:type="spellEnd"/>
      <w:r w:rsidRPr="002C799F">
        <w:rPr>
          <w:b/>
        </w:rPr>
        <w:t xml:space="preserve"> </w:t>
      </w:r>
      <w:proofErr w:type="spellStart"/>
      <w:r w:rsidRPr="002C799F">
        <w:rPr>
          <w:b/>
        </w:rPr>
        <w:t>сесія</w:t>
      </w:r>
      <w:proofErr w:type="spellEnd"/>
      <w:r w:rsidRPr="002C799F">
        <w:br/>
        <w:t>________________________________________________________________________________</w:t>
      </w:r>
    </w:p>
    <w:p w14:paraId="6E72D49A" w14:textId="77777777" w:rsidR="00D76077" w:rsidRPr="002C799F" w:rsidRDefault="00D76077" w:rsidP="00D76077">
      <w:pPr>
        <w:tabs>
          <w:tab w:val="left" w:pos="3920"/>
          <w:tab w:val="center" w:pos="4819"/>
        </w:tabs>
        <w:jc w:val="center"/>
        <w:rPr>
          <w:b/>
        </w:rPr>
      </w:pPr>
      <w:r w:rsidRPr="002C799F">
        <w:rPr>
          <w:b/>
        </w:rPr>
        <w:t xml:space="preserve">Р І Ш Е Н </w:t>
      </w:r>
      <w:proofErr w:type="spellStart"/>
      <w:r w:rsidRPr="002C799F">
        <w:rPr>
          <w:b/>
        </w:rPr>
        <w:t>Н</w:t>
      </w:r>
      <w:proofErr w:type="spellEnd"/>
      <w:r w:rsidRPr="002C799F">
        <w:rPr>
          <w:b/>
        </w:rPr>
        <w:t xml:space="preserve"> Я</w:t>
      </w:r>
    </w:p>
    <w:p w14:paraId="46531B98" w14:textId="77777777" w:rsidR="00D76077" w:rsidRPr="002C799F" w:rsidRDefault="00D76077" w:rsidP="00D76077"/>
    <w:p w14:paraId="7D567599" w14:textId="77777777" w:rsidR="00D76077" w:rsidRPr="002C799F" w:rsidRDefault="00D76077" w:rsidP="00D76077">
      <w:pPr>
        <w:rPr>
          <w:b/>
          <w:bCs/>
        </w:rPr>
      </w:pPr>
      <w:proofErr w:type="spellStart"/>
      <w:r w:rsidRPr="002C799F">
        <w:rPr>
          <w:b/>
        </w:rPr>
        <w:t>Від</w:t>
      </w:r>
      <w:proofErr w:type="spellEnd"/>
      <w:r w:rsidRPr="002C799F">
        <w:rPr>
          <w:b/>
        </w:rPr>
        <w:t xml:space="preserve"> __ </w:t>
      </w:r>
      <w:proofErr w:type="spellStart"/>
      <w:r w:rsidRPr="002C799F">
        <w:rPr>
          <w:b/>
        </w:rPr>
        <w:t>жовтня</w:t>
      </w:r>
      <w:proofErr w:type="spellEnd"/>
      <w:r w:rsidRPr="002C799F">
        <w:rPr>
          <w:b/>
        </w:rPr>
        <w:t xml:space="preserve"> 2025 року                                                                                № __-56/2025</w:t>
      </w:r>
    </w:p>
    <w:p w14:paraId="78EA778C" w14:textId="77777777" w:rsidR="00D76077" w:rsidRPr="002C799F" w:rsidRDefault="00D76077" w:rsidP="00D76077">
      <w:pPr>
        <w:rPr>
          <w:b/>
          <w:bCs/>
        </w:rPr>
      </w:pPr>
      <w:bookmarkStart w:id="41" w:name="_Hlk209594417"/>
      <w:r w:rsidRPr="002C799F">
        <w:rPr>
          <w:b/>
          <w:bCs/>
        </w:rPr>
        <w:t xml:space="preserve">Про </w:t>
      </w:r>
      <w:proofErr w:type="spellStart"/>
      <w:r w:rsidRPr="002C799F">
        <w:rPr>
          <w:b/>
          <w:bCs/>
        </w:rPr>
        <w:t>продовження</w:t>
      </w:r>
      <w:proofErr w:type="spellEnd"/>
      <w:r w:rsidRPr="002C799F">
        <w:rPr>
          <w:b/>
          <w:bCs/>
        </w:rPr>
        <w:t xml:space="preserve"> </w:t>
      </w:r>
    </w:p>
    <w:p w14:paraId="55F9378F" w14:textId="77777777" w:rsidR="00D76077" w:rsidRPr="002C799F" w:rsidRDefault="00D76077" w:rsidP="00D76077">
      <w:pPr>
        <w:rPr>
          <w:b/>
          <w:bCs/>
        </w:rPr>
      </w:pPr>
      <w:r w:rsidRPr="002C799F">
        <w:rPr>
          <w:b/>
          <w:bCs/>
        </w:rPr>
        <w:t xml:space="preserve">договору </w:t>
      </w:r>
      <w:proofErr w:type="spellStart"/>
      <w:r w:rsidRPr="002C799F">
        <w:rPr>
          <w:b/>
          <w:bCs/>
        </w:rPr>
        <w:t>оренди</w:t>
      </w:r>
      <w:proofErr w:type="spellEnd"/>
      <w:r w:rsidRPr="002C799F">
        <w:rPr>
          <w:b/>
          <w:bCs/>
        </w:rPr>
        <w:t xml:space="preserve"> </w:t>
      </w:r>
      <w:proofErr w:type="spellStart"/>
      <w:r w:rsidRPr="002C799F">
        <w:rPr>
          <w:b/>
          <w:bCs/>
        </w:rPr>
        <w:t>землі</w:t>
      </w:r>
      <w:proofErr w:type="spellEnd"/>
    </w:p>
    <w:p w14:paraId="54D552F9" w14:textId="77777777" w:rsidR="00D76077" w:rsidRPr="002C799F" w:rsidRDefault="00D76077" w:rsidP="00D76077">
      <w:pPr>
        <w:jc w:val="both"/>
      </w:pPr>
    </w:p>
    <w:p w14:paraId="16DCF520" w14:textId="77777777" w:rsidR="00D76077" w:rsidRPr="002C799F" w:rsidRDefault="00D76077" w:rsidP="00D76077">
      <w:pPr>
        <w:ind w:firstLine="708"/>
        <w:jc w:val="both"/>
        <w:rPr>
          <w:shd w:val="clear" w:color="auto" w:fill="FFFFFF"/>
        </w:rPr>
      </w:pPr>
      <w:proofErr w:type="spellStart"/>
      <w:r w:rsidRPr="002C799F">
        <w:t>Розглянувши</w:t>
      </w:r>
      <w:proofErr w:type="spellEnd"/>
      <w:r w:rsidRPr="002C799F">
        <w:t xml:space="preserve"> </w:t>
      </w:r>
      <w:proofErr w:type="spellStart"/>
      <w:r w:rsidRPr="002C799F">
        <w:t>клопотання</w:t>
      </w:r>
      <w:proofErr w:type="spellEnd"/>
      <w:r w:rsidRPr="002C799F">
        <w:t xml:space="preserve"> </w:t>
      </w:r>
      <w:proofErr w:type="spellStart"/>
      <w:r w:rsidRPr="002C799F">
        <w:t>юридичних</w:t>
      </w:r>
      <w:proofErr w:type="spellEnd"/>
      <w:r w:rsidRPr="002C799F">
        <w:t xml:space="preserve"> </w:t>
      </w:r>
      <w:proofErr w:type="spellStart"/>
      <w:r w:rsidRPr="002C799F">
        <w:t>осіб</w:t>
      </w:r>
      <w:proofErr w:type="spellEnd"/>
      <w:r w:rsidRPr="002C799F">
        <w:t xml:space="preserve"> </w:t>
      </w:r>
      <w:bookmarkStart w:id="42" w:name="_Hlk205286318"/>
      <w:r w:rsidRPr="002C799F">
        <w:t xml:space="preserve">про </w:t>
      </w:r>
      <w:proofErr w:type="spellStart"/>
      <w:r w:rsidRPr="002C799F">
        <w:t>продовження</w:t>
      </w:r>
      <w:proofErr w:type="spellEnd"/>
      <w:r w:rsidRPr="002C799F">
        <w:t xml:space="preserve"> договору </w:t>
      </w:r>
      <w:proofErr w:type="spellStart"/>
      <w:r w:rsidRPr="002C799F">
        <w:t>оренди</w:t>
      </w:r>
      <w:proofErr w:type="spellEnd"/>
      <w:r w:rsidRPr="002C799F">
        <w:t xml:space="preserve"> </w:t>
      </w:r>
      <w:proofErr w:type="spellStart"/>
      <w:r w:rsidRPr="002C799F">
        <w:t>землі</w:t>
      </w:r>
      <w:bookmarkEnd w:id="42"/>
      <w:proofErr w:type="spellEnd"/>
      <w:r w:rsidRPr="002C799F">
        <w:t xml:space="preserve">, </w:t>
      </w:r>
      <w:proofErr w:type="spellStart"/>
      <w:r w:rsidRPr="002C799F">
        <w:t>керуючись</w:t>
      </w:r>
      <w:proofErr w:type="spellEnd"/>
      <w:r w:rsidRPr="002C799F">
        <w:t xml:space="preserve">, ст. 287.1 </w:t>
      </w:r>
      <w:proofErr w:type="spellStart"/>
      <w:r w:rsidRPr="002C799F">
        <w:t>Податкового</w:t>
      </w:r>
      <w:proofErr w:type="spellEnd"/>
      <w:r w:rsidRPr="002C799F">
        <w:t xml:space="preserve"> кодексу </w:t>
      </w:r>
      <w:proofErr w:type="spellStart"/>
      <w:r w:rsidRPr="002C799F">
        <w:t>України</w:t>
      </w:r>
      <w:proofErr w:type="spellEnd"/>
      <w:r w:rsidRPr="002C799F">
        <w:t xml:space="preserve">, </w:t>
      </w:r>
      <w:proofErr w:type="spellStart"/>
      <w:r w:rsidRPr="002C799F">
        <w:t>керуючись</w:t>
      </w:r>
      <w:proofErr w:type="spellEnd"/>
      <w:r w:rsidRPr="002C799F">
        <w:t xml:space="preserve"> ст. 12, 124 Земельного Кодексу </w:t>
      </w:r>
      <w:proofErr w:type="spellStart"/>
      <w:r w:rsidRPr="002C799F">
        <w:t>України</w:t>
      </w:r>
      <w:proofErr w:type="spellEnd"/>
      <w:r w:rsidRPr="002C799F">
        <w:t xml:space="preserve">, </w:t>
      </w:r>
      <w:proofErr w:type="spellStart"/>
      <w:r w:rsidRPr="002C799F">
        <w:t>Прикінцевими</w:t>
      </w:r>
      <w:proofErr w:type="spellEnd"/>
      <w:r w:rsidRPr="002C799F">
        <w:t xml:space="preserve"> та </w:t>
      </w:r>
      <w:proofErr w:type="spellStart"/>
      <w:r w:rsidRPr="002C799F">
        <w:t>Перехідними</w:t>
      </w:r>
      <w:proofErr w:type="spellEnd"/>
      <w:r w:rsidRPr="002C799F">
        <w:t xml:space="preserve"> </w:t>
      </w:r>
      <w:proofErr w:type="spellStart"/>
      <w:r w:rsidRPr="002C799F">
        <w:t>положеннями</w:t>
      </w:r>
      <w:proofErr w:type="spellEnd"/>
      <w:r w:rsidRPr="002C799F">
        <w:t xml:space="preserve"> Закону </w:t>
      </w:r>
      <w:proofErr w:type="spellStart"/>
      <w:r w:rsidRPr="002C799F">
        <w:t>України</w:t>
      </w:r>
      <w:proofErr w:type="spellEnd"/>
      <w:r w:rsidRPr="002C799F">
        <w:t xml:space="preserve"> «Про </w:t>
      </w:r>
      <w:proofErr w:type="spellStart"/>
      <w:r w:rsidRPr="002C799F">
        <w:t>державний</w:t>
      </w:r>
      <w:proofErr w:type="spellEnd"/>
      <w:r w:rsidRPr="002C799F">
        <w:t xml:space="preserve"> </w:t>
      </w:r>
      <w:proofErr w:type="spellStart"/>
      <w:r w:rsidRPr="002C799F">
        <w:t>земельний</w:t>
      </w:r>
      <w:proofErr w:type="spellEnd"/>
      <w:r w:rsidRPr="002C799F">
        <w:t xml:space="preserve"> Кадастр», Законом </w:t>
      </w:r>
      <w:proofErr w:type="spellStart"/>
      <w:r w:rsidRPr="002C799F">
        <w:t>України</w:t>
      </w:r>
      <w:proofErr w:type="spellEnd"/>
      <w:r w:rsidRPr="002C799F">
        <w:t xml:space="preserve"> «Про </w:t>
      </w:r>
      <w:proofErr w:type="spellStart"/>
      <w:r w:rsidRPr="002C799F">
        <w:t>оренду</w:t>
      </w:r>
      <w:proofErr w:type="spellEnd"/>
      <w:r w:rsidRPr="002C799F">
        <w:t xml:space="preserve"> </w:t>
      </w:r>
      <w:proofErr w:type="spellStart"/>
      <w:r w:rsidRPr="002C799F">
        <w:t>землі</w:t>
      </w:r>
      <w:proofErr w:type="spellEnd"/>
      <w:r w:rsidRPr="002C799F">
        <w:t xml:space="preserve">», взявши до </w:t>
      </w:r>
      <w:proofErr w:type="spellStart"/>
      <w:r w:rsidRPr="002C799F">
        <w:t>уваги</w:t>
      </w:r>
      <w:proofErr w:type="spellEnd"/>
      <w:r w:rsidRPr="002C799F">
        <w:t xml:space="preserve"> </w:t>
      </w:r>
      <w:proofErr w:type="spellStart"/>
      <w:r w:rsidRPr="002C799F">
        <w:t>висновки</w:t>
      </w:r>
      <w:proofErr w:type="spellEnd"/>
      <w:r w:rsidRPr="002C799F">
        <w:t xml:space="preserve"> </w:t>
      </w:r>
      <w:proofErr w:type="spellStart"/>
      <w:r w:rsidRPr="002C799F">
        <w:t>постійної</w:t>
      </w:r>
      <w:proofErr w:type="spellEnd"/>
      <w:r w:rsidRPr="002C799F">
        <w:t xml:space="preserve"> </w:t>
      </w:r>
      <w:proofErr w:type="spellStart"/>
      <w:r w:rsidRPr="002C799F">
        <w:t>депутатської</w:t>
      </w:r>
      <w:proofErr w:type="spellEnd"/>
      <w:r w:rsidRPr="002C799F">
        <w:t xml:space="preserve"> </w:t>
      </w:r>
      <w:proofErr w:type="spellStart"/>
      <w:r w:rsidRPr="002C799F">
        <w:t>комісії</w:t>
      </w:r>
      <w:proofErr w:type="spellEnd"/>
      <w:r w:rsidRPr="002C799F">
        <w:t xml:space="preserve"> з </w:t>
      </w:r>
      <w:proofErr w:type="spellStart"/>
      <w:r w:rsidRPr="002C799F">
        <w:t>питань</w:t>
      </w:r>
      <w:proofErr w:type="spellEnd"/>
      <w:r w:rsidRPr="002C799F">
        <w:t xml:space="preserve"> </w:t>
      </w:r>
      <w:proofErr w:type="spellStart"/>
      <w:r w:rsidRPr="002C799F">
        <w:t>екології</w:t>
      </w:r>
      <w:proofErr w:type="spellEnd"/>
      <w:r w:rsidRPr="002C799F">
        <w:t xml:space="preserve"> та </w:t>
      </w:r>
      <w:proofErr w:type="spellStart"/>
      <w:r w:rsidRPr="002C799F">
        <w:t>земельних</w:t>
      </w:r>
      <w:proofErr w:type="spellEnd"/>
      <w:r w:rsidRPr="002C799F">
        <w:t xml:space="preserve"> </w:t>
      </w:r>
      <w:proofErr w:type="spellStart"/>
      <w:r w:rsidRPr="002C799F">
        <w:t>ресурсів</w:t>
      </w:r>
      <w:proofErr w:type="spellEnd"/>
      <w:r w:rsidRPr="002C799F">
        <w:t xml:space="preserve"> </w:t>
      </w:r>
      <w:proofErr w:type="spellStart"/>
      <w:r w:rsidRPr="002C799F">
        <w:t>міської</w:t>
      </w:r>
      <w:proofErr w:type="spellEnd"/>
      <w:r w:rsidRPr="002C799F">
        <w:t xml:space="preserve"> ради, </w:t>
      </w:r>
      <w:proofErr w:type="spellStart"/>
      <w:r w:rsidRPr="002C799F">
        <w:rPr>
          <w:b/>
        </w:rPr>
        <w:t>Косівська</w:t>
      </w:r>
      <w:proofErr w:type="spellEnd"/>
      <w:r w:rsidRPr="002C799F">
        <w:rPr>
          <w:b/>
        </w:rPr>
        <w:t xml:space="preserve"> </w:t>
      </w:r>
      <w:proofErr w:type="spellStart"/>
      <w:r w:rsidRPr="002C799F">
        <w:rPr>
          <w:b/>
        </w:rPr>
        <w:t>міська</w:t>
      </w:r>
      <w:proofErr w:type="spellEnd"/>
      <w:r w:rsidRPr="002C799F">
        <w:rPr>
          <w:b/>
        </w:rPr>
        <w:t xml:space="preserve"> рада </w:t>
      </w:r>
      <w:proofErr w:type="spellStart"/>
      <w:r w:rsidRPr="002C799F">
        <w:rPr>
          <w:b/>
        </w:rPr>
        <w:t>вирішила</w:t>
      </w:r>
      <w:proofErr w:type="spellEnd"/>
      <w:r w:rsidRPr="002C799F">
        <w:rPr>
          <w:b/>
        </w:rPr>
        <w:t>:</w:t>
      </w:r>
    </w:p>
    <w:p w14:paraId="35B477DC" w14:textId="77777777" w:rsidR="00D76077" w:rsidRPr="002C799F" w:rsidRDefault="00D76077" w:rsidP="00D76077">
      <w:pPr>
        <w:jc w:val="both"/>
      </w:pPr>
    </w:p>
    <w:p w14:paraId="67670557" w14:textId="77777777" w:rsidR="00D76077" w:rsidRPr="002C799F" w:rsidRDefault="00D76077" w:rsidP="00D76077">
      <w:pPr>
        <w:ind w:firstLine="708"/>
        <w:jc w:val="both"/>
        <w:rPr>
          <w:color w:val="00000A"/>
        </w:rPr>
      </w:pPr>
      <w:r w:rsidRPr="002C799F">
        <w:rPr>
          <w:b/>
        </w:rPr>
        <w:t>1.1.</w:t>
      </w:r>
      <w:r w:rsidRPr="002C799F">
        <w:t xml:space="preserve"> </w:t>
      </w:r>
      <w:proofErr w:type="spellStart"/>
      <w:r w:rsidRPr="002C799F">
        <w:t>Продовжити</w:t>
      </w:r>
      <w:proofErr w:type="spellEnd"/>
      <w:r w:rsidRPr="002C799F">
        <w:t xml:space="preserve"> </w:t>
      </w:r>
      <w:bookmarkStart w:id="43" w:name="_Hlk210043765"/>
      <w:r w:rsidRPr="002C799F">
        <w:t>АТ «</w:t>
      </w:r>
      <w:proofErr w:type="spellStart"/>
      <w:r w:rsidRPr="002C799F">
        <w:t>Прикарпаттяобленерго</w:t>
      </w:r>
      <w:proofErr w:type="spellEnd"/>
      <w:r w:rsidRPr="002C799F">
        <w:t xml:space="preserve">», в </w:t>
      </w:r>
      <w:proofErr w:type="spellStart"/>
      <w:r w:rsidRPr="002C799F">
        <w:t>особі</w:t>
      </w:r>
      <w:proofErr w:type="spellEnd"/>
      <w:r w:rsidRPr="002C799F">
        <w:t xml:space="preserve"> директора з </w:t>
      </w:r>
      <w:proofErr w:type="spellStart"/>
      <w:r w:rsidRPr="002C799F">
        <w:t>управління</w:t>
      </w:r>
      <w:proofErr w:type="spellEnd"/>
      <w:r w:rsidRPr="002C799F">
        <w:t xml:space="preserve"> активами Олега </w:t>
      </w:r>
      <w:proofErr w:type="spellStart"/>
      <w:r w:rsidRPr="002C799F">
        <w:t>Сеника</w:t>
      </w:r>
      <w:proofErr w:type="spellEnd"/>
      <w:r w:rsidRPr="002C799F">
        <w:t xml:space="preserve">, </w:t>
      </w:r>
      <w:proofErr w:type="spellStart"/>
      <w:r w:rsidRPr="002C799F">
        <w:t>терміном</w:t>
      </w:r>
      <w:proofErr w:type="spellEnd"/>
      <w:r w:rsidRPr="002C799F">
        <w:t xml:space="preserve"> на 20 (</w:t>
      </w:r>
      <w:proofErr w:type="spellStart"/>
      <w:r w:rsidRPr="002C799F">
        <w:t>двадцять</w:t>
      </w:r>
      <w:proofErr w:type="spellEnd"/>
      <w:r w:rsidRPr="002C799F">
        <w:t xml:space="preserve">) </w:t>
      </w:r>
      <w:proofErr w:type="spellStart"/>
      <w:r w:rsidRPr="002C799F">
        <w:t>років</w:t>
      </w:r>
      <w:proofErr w:type="spellEnd"/>
      <w:r w:rsidRPr="002C799F">
        <w:t xml:space="preserve"> </w:t>
      </w:r>
      <w:proofErr w:type="spellStart"/>
      <w:r w:rsidRPr="002C799F">
        <w:t>договір</w:t>
      </w:r>
      <w:proofErr w:type="spellEnd"/>
      <w:r w:rsidRPr="002C799F">
        <w:t xml:space="preserve"> </w:t>
      </w:r>
      <w:proofErr w:type="spellStart"/>
      <w:r w:rsidRPr="002C799F">
        <w:t>оренди</w:t>
      </w:r>
      <w:proofErr w:type="spellEnd"/>
      <w:r w:rsidRPr="002C799F">
        <w:t xml:space="preserve"> </w:t>
      </w:r>
      <w:proofErr w:type="spellStart"/>
      <w:r w:rsidRPr="002C799F">
        <w:t>землі</w:t>
      </w:r>
      <w:proofErr w:type="spellEnd"/>
      <w:r w:rsidRPr="002C799F">
        <w:t xml:space="preserve"> </w:t>
      </w:r>
      <w:proofErr w:type="spellStart"/>
      <w:r w:rsidRPr="002C799F">
        <w:t>від</w:t>
      </w:r>
      <w:proofErr w:type="spellEnd"/>
      <w:r w:rsidRPr="002C799F">
        <w:t xml:space="preserve"> 11.11.2015 року на </w:t>
      </w:r>
      <w:proofErr w:type="spellStart"/>
      <w:r w:rsidRPr="002C799F">
        <w:t>земельну</w:t>
      </w:r>
      <w:proofErr w:type="spellEnd"/>
      <w:r w:rsidRPr="002C799F">
        <w:t xml:space="preserve"> </w:t>
      </w:r>
      <w:proofErr w:type="spellStart"/>
      <w:r w:rsidRPr="002C799F">
        <w:t>ділянку</w:t>
      </w:r>
      <w:proofErr w:type="spellEnd"/>
      <w:r w:rsidRPr="002C799F">
        <w:t xml:space="preserve"> </w:t>
      </w:r>
      <w:proofErr w:type="spellStart"/>
      <w:r w:rsidRPr="002C799F">
        <w:t>площею</w:t>
      </w:r>
      <w:proofErr w:type="spellEnd"/>
      <w:r w:rsidRPr="002C799F">
        <w:t xml:space="preserve"> 3,7328 га з </w:t>
      </w:r>
      <w:proofErr w:type="spellStart"/>
      <w:r w:rsidRPr="002C799F">
        <w:t>кадастровим</w:t>
      </w:r>
      <w:proofErr w:type="spellEnd"/>
      <w:r w:rsidRPr="002C799F">
        <w:t xml:space="preserve"> номером 2623610100:01:002:0755 для </w:t>
      </w:r>
      <w:proofErr w:type="spellStart"/>
      <w:r w:rsidRPr="002C799F">
        <w:t>розміщення</w:t>
      </w:r>
      <w:proofErr w:type="spellEnd"/>
      <w:r w:rsidRPr="002C799F">
        <w:t xml:space="preserve">, </w:t>
      </w:r>
      <w:proofErr w:type="spellStart"/>
      <w:r w:rsidRPr="002C799F">
        <w:t>будівництва</w:t>
      </w:r>
      <w:proofErr w:type="spellEnd"/>
      <w:r w:rsidRPr="002C799F">
        <w:t xml:space="preserve"> та </w:t>
      </w:r>
      <w:proofErr w:type="spellStart"/>
      <w:r w:rsidRPr="002C799F">
        <w:t>експлуатації</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об’єктів</w:t>
      </w:r>
      <w:proofErr w:type="spellEnd"/>
      <w:r w:rsidRPr="002C799F">
        <w:t xml:space="preserve"> </w:t>
      </w:r>
      <w:proofErr w:type="spellStart"/>
      <w:r w:rsidRPr="002C799F">
        <w:t>електричної</w:t>
      </w:r>
      <w:proofErr w:type="spellEnd"/>
      <w:r w:rsidRPr="002C799F">
        <w:t xml:space="preserve"> </w:t>
      </w:r>
      <w:proofErr w:type="spellStart"/>
      <w:r w:rsidRPr="002C799F">
        <w:t>енергії</w:t>
      </w:r>
      <w:proofErr w:type="spellEnd"/>
      <w:r w:rsidRPr="002C799F">
        <w:t xml:space="preserve"> (для </w:t>
      </w:r>
      <w:proofErr w:type="spellStart"/>
      <w:r w:rsidRPr="002C799F">
        <w:t>розміщення</w:t>
      </w:r>
      <w:proofErr w:type="spellEnd"/>
      <w:r w:rsidRPr="002C799F">
        <w:t xml:space="preserve">, </w:t>
      </w:r>
      <w:proofErr w:type="spellStart"/>
      <w:r w:rsidRPr="002C799F">
        <w:t>будівництва</w:t>
      </w:r>
      <w:proofErr w:type="spellEnd"/>
      <w:r w:rsidRPr="002C799F">
        <w:t xml:space="preserve">, </w:t>
      </w:r>
      <w:proofErr w:type="spellStart"/>
      <w:r w:rsidRPr="002C799F">
        <w:t>експлуатації</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адміністративно-побутових</w:t>
      </w:r>
      <w:proofErr w:type="spellEnd"/>
      <w:r w:rsidRPr="002C799F">
        <w:t xml:space="preserve"> </w:t>
      </w:r>
      <w:proofErr w:type="spellStart"/>
      <w:r w:rsidRPr="002C799F">
        <w:t>приміщень</w:t>
      </w:r>
      <w:proofErr w:type="spellEnd"/>
      <w:r w:rsidRPr="002C799F">
        <w:t xml:space="preserve"> </w:t>
      </w:r>
      <w:proofErr w:type="spellStart"/>
      <w:r w:rsidRPr="002C799F">
        <w:t>бази</w:t>
      </w:r>
      <w:proofErr w:type="spellEnd"/>
      <w:r w:rsidRPr="002C799F">
        <w:t xml:space="preserve"> </w:t>
      </w:r>
      <w:proofErr w:type="spellStart"/>
      <w:r w:rsidRPr="002C799F">
        <w:t>Косівського</w:t>
      </w:r>
      <w:proofErr w:type="spellEnd"/>
      <w:r w:rsidRPr="002C799F">
        <w:t xml:space="preserve"> РЕМ та ПС 110/35/10 </w:t>
      </w:r>
      <w:proofErr w:type="spellStart"/>
      <w:r w:rsidRPr="002C799F">
        <w:t>кВ</w:t>
      </w:r>
      <w:proofErr w:type="spellEnd"/>
      <w:r w:rsidRPr="002C799F">
        <w:t xml:space="preserve"> «</w:t>
      </w:r>
      <w:proofErr w:type="spellStart"/>
      <w:r w:rsidRPr="002C799F">
        <w:t>Косів</w:t>
      </w:r>
      <w:proofErr w:type="spellEnd"/>
      <w:r w:rsidRPr="002C799F">
        <w:t xml:space="preserve">»), яка </w:t>
      </w:r>
      <w:proofErr w:type="spellStart"/>
      <w:r w:rsidRPr="002C799F">
        <w:t>розташована</w:t>
      </w:r>
      <w:proofErr w:type="spellEnd"/>
      <w:r w:rsidRPr="002C799F">
        <w:t xml:space="preserve"> в м. </w:t>
      </w:r>
      <w:proofErr w:type="spellStart"/>
      <w:r w:rsidRPr="002C799F">
        <w:t>Косів</w:t>
      </w:r>
      <w:proofErr w:type="spellEnd"/>
      <w:r w:rsidRPr="002C799F">
        <w:t xml:space="preserve">, </w:t>
      </w:r>
      <w:proofErr w:type="spellStart"/>
      <w:r w:rsidRPr="002C799F">
        <w:t>вул</w:t>
      </w:r>
      <w:proofErr w:type="spellEnd"/>
      <w:r w:rsidRPr="002C799F">
        <w:t xml:space="preserve">. </w:t>
      </w:r>
      <w:proofErr w:type="spellStart"/>
      <w:r w:rsidRPr="002C799F">
        <w:t>Енергетиків</w:t>
      </w:r>
      <w:proofErr w:type="spellEnd"/>
      <w:r w:rsidRPr="002C799F">
        <w:t xml:space="preserve">, 1, номер </w:t>
      </w:r>
      <w:proofErr w:type="spellStart"/>
      <w:r w:rsidRPr="002C799F">
        <w:t>запису</w:t>
      </w:r>
      <w:proofErr w:type="spellEnd"/>
      <w:r w:rsidRPr="002C799F">
        <w:t xml:space="preserve"> про </w:t>
      </w:r>
      <w:proofErr w:type="spellStart"/>
      <w:r w:rsidRPr="002C799F">
        <w:t>інше</w:t>
      </w:r>
      <w:proofErr w:type="spellEnd"/>
      <w:r w:rsidRPr="002C799F">
        <w:t xml:space="preserve"> </w:t>
      </w:r>
      <w:proofErr w:type="spellStart"/>
      <w:r w:rsidRPr="002C799F">
        <w:t>речове</w:t>
      </w:r>
      <w:proofErr w:type="spellEnd"/>
      <w:r w:rsidRPr="002C799F">
        <w:t xml:space="preserve"> право 12074351 </w:t>
      </w:r>
      <w:proofErr w:type="spellStart"/>
      <w:r w:rsidRPr="002C799F">
        <w:t>від</w:t>
      </w:r>
      <w:proofErr w:type="spellEnd"/>
      <w:r w:rsidRPr="002C799F">
        <w:t xml:space="preserve"> 17.11.2015 року.</w:t>
      </w:r>
    </w:p>
    <w:bookmarkEnd w:id="43"/>
    <w:p w14:paraId="7644D350" w14:textId="77777777" w:rsidR="00D76077" w:rsidRPr="002C799F" w:rsidRDefault="00D76077" w:rsidP="00D76077">
      <w:pPr>
        <w:ind w:firstLine="709"/>
        <w:jc w:val="both"/>
      </w:pPr>
      <w:r w:rsidRPr="002C799F">
        <w:rPr>
          <w:b/>
        </w:rPr>
        <w:t>2.2.</w:t>
      </w:r>
      <w:r w:rsidRPr="002C799F">
        <w:t xml:space="preserve"> </w:t>
      </w:r>
      <w:proofErr w:type="spellStart"/>
      <w:r w:rsidRPr="002C799F">
        <w:t>Встановити</w:t>
      </w:r>
      <w:proofErr w:type="spellEnd"/>
      <w:r w:rsidRPr="002C799F">
        <w:t xml:space="preserve"> </w:t>
      </w:r>
      <w:proofErr w:type="spellStart"/>
      <w:r w:rsidRPr="002C799F">
        <w:t>орендну</w:t>
      </w:r>
      <w:proofErr w:type="spellEnd"/>
      <w:r w:rsidRPr="002C799F">
        <w:t xml:space="preserve"> плату в </w:t>
      </w:r>
      <w:proofErr w:type="spellStart"/>
      <w:r w:rsidRPr="002C799F">
        <w:t>розмірі</w:t>
      </w:r>
      <w:proofErr w:type="spellEnd"/>
      <w:r w:rsidRPr="002C799F">
        <w:t xml:space="preserve"> 12 (</w:t>
      </w:r>
      <w:proofErr w:type="spellStart"/>
      <w:r w:rsidRPr="002C799F">
        <w:t>дванадцять</w:t>
      </w:r>
      <w:proofErr w:type="spellEnd"/>
      <w:r w:rsidRPr="002C799F">
        <w:t xml:space="preserve">) </w:t>
      </w:r>
      <w:proofErr w:type="spellStart"/>
      <w:r w:rsidRPr="002C799F">
        <w:t>відсотків</w:t>
      </w:r>
      <w:proofErr w:type="spellEnd"/>
      <w:r w:rsidRPr="002C799F">
        <w:t xml:space="preserve"> </w:t>
      </w:r>
      <w:proofErr w:type="spellStart"/>
      <w:r w:rsidRPr="002C799F">
        <w:t>від</w:t>
      </w:r>
      <w:proofErr w:type="spellEnd"/>
      <w:r w:rsidRPr="002C799F">
        <w:t xml:space="preserve"> нормативно-</w:t>
      </w:r>
      <w:proofErr w:type="spellStart"/>
      <w:r w:rsidRPr="002C799F">
        <w:t>грошової</w:t>
      </w:r>
      <w:proofErr w:type="spellEnd"/>
      <w:r w:rsidRPr="002C799F">
        <w:t xml:space="preserve"> </w:t>
      </w:r>
      <w:proofErr w:type="spellStart"/>
      <w:r w:rsidRPr="002C799F">
        <w:t>оцінки</w:t>
      </w:r>
      <w:proofErr w:type="spellEnd"/>
      <w:r w:rsidRPr="002C799F">
        <w:t>.</w:t>
      </w:r>
    </w:p>
    <w:p w14:paraId="496B95CE" w14:textId="77777777" w:rsidR="00D76077" w:rsidRPr="002C799F" w:rsidRDefault="00D76077" w:rsidP="00D76077">
      <w:pPr>
        <w:ind w:firstLine="709"/>
        <w:jc w:val="both"/>
      </w:pPr>
      <w:r w:rsidRPr="002C799F">
        <w:rPr>
          <w:b/>
        </w:rPr>
        <w:t>3.3.</w:t>
      </w:r>
      <w:r w:rsidRPr="002C799F">
        <w:t xml:space="preserve"> </w:t>
      </w:r>
      <w:proofErr w:type="spellStart"/>
      <w:r w:rsidRPr="002C799F">
        <w:t>Зобов’язати</w:t>
      </w:r>
      <w:proofErr w:type="spellEnd"/>
      <w:r w:rsidRPr="002C799F">
        <w:t xml:space="preserve"> АТ «</w:t>
      </w:r>
      <w:proofErr w:type="spellStart"/>
      <w:r w:rsidRPr="002C799F">
        <w:t>Прикарпаттяобленерго</w:t>
      </w:r>
      <w:proofErr w:type="spellEnd"/>
      <w:r w:rsidRPr="002C799F">
        <w:t xml:space="preserve">», в </w:t>
      </w:r>
      <w:proofErr w:type="spellStart"/>
      <w:r w:rsidRPr="002C799F">
        <w:t>особі</w:t>
      </w:r>
      <w:proofErr w:type="spellEnd"/>
      <w:r w:rsidRPr="002C799F">
        <w:t xml:space="preserve"> директора з </w:t>
      </w:r>
      <w:proofErr w:type="spellStart"/>
      <w:r w:rsidRPr="002C799F">
        <w:t>управління</w:t>
      </w:r>
      <w:proofErr w:type="spellEnd"/>
      <w:r w:rsidRPr="002C799F">
        <w:t xml:space="preserve"> активами Олега </w:t>
      </w:r>
      <w:proofErr w:type="spellStart"/>
      <w:r w:rsidRPr="002C799F">
        <w:t>Сеника</w:t>
      </w:r>
      <w:proofErr w:type="spellEnd"/>
      <w:r w:rsidRPr="002C799F">
        <w:t xml:space="preserve">, </w:t>
      </w:r>
      <w:proofErr w:type="spellStart"/>
      <w:r w:rsidRPr="002C799F">
        <w:t>укласти</w:t>
      </w:r>
      <w:proofErr w:type="spellEnd"/>
      <w:r w:rsidRPr="002C799F">
        <w:t xml:space="preserve"> з </w:t>
      </w:r>
      <w:proofErr w:type="spellStart"/>
      <w:r w:rsidRPr="002C799F">
        <w:t>міською</w:t>
      </w:r>
      <w:proofErr w:type="spellEnd"/>
      <w:r w:rsidRPr="002C799F">
        <w:t xml:space="preserve"> радою </w:t>
      </w:r>
      <w:proofErr w:type="spellStart"/>
      <w:r w:rsidRPr="002C799F">
        <w:t>додаткову</w:t>
      </w:r>
      <w:proofErr w:type="spellEnd"/>
      <w:r w:rsidRPr="002C799F">
        <w:t xml:space="preserve"> угоду </w:t>
      </w:r>
      <w:proofErr w:type="gramStart"/>
      <w:r w:rsidRPr="002C799F">
        <w:t>до договору</w:t>
      </w:r>
      <w:proofErr w:type="gramEnd"/>
      <w:r w:rsidRPr="002C799F">
        <w:t xml:space="preserve"> </w:t>
      </w:r>
      <w:proofErr w:type="spellStart"/>
      <w:r w:rsidRPr="002C799F">
        <w:t>оренди</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та провести </w:t>
      </w:r>
      <w:proofErr w:type="spellStart"/>
      <w:r w:rsidRPr="002C799F">
        <w:t>його</w:t>
      </w:r>
      <w:proofErr w:type="spellEnd"/>
      <w:r w:rsidRPr="002C799F">
        <w:t xml:space="preserve"> </w:t>
      </w:r>
      <w:proofErr w:type="spellStart"/>
      <w:r w:rsidRPr="002C799F">
        <w:t>державну</w:t>
      </w:r>
      <w:proofErr w:type="spellEnd"/>
      <w:r w:rsidRPr="002C799F">
        <w:t xml:space="preserve"> </w:t>
      </w:r>
      <w:proofErr w:type="spellStart"/>
      <w:r w:rsidRPr="002C799F">
        <w:t>реєстрацію</w:t>
      </w:r>
      <w:proofErr w:type="spellEnd"/>
      <w:r w:rsidRPr="002C799F">
        <w:t xml:space="preserve">. </w:t>
      </w:r>
    </w:p>
    <w:p w14:paraId="3F5ECF7C" w14:textId="77777777" w:rsidR="00D76077" w:rsidRPr="002C799F" w:rsidRDefault="00D76077" w:rsidP="00D76077">
      <w:pPr>
        <w:ind w:firstLine="708"/>
        <w:jc w:val="both"/>
        <w:rPr>
          <w:rFonts w:eastAsiaTheme="minorEastAsia"/>
        </w:rPr>
      </w:pPr>
    </w:p>
    <w:p w14:paraId="334AA51C" w14:textId="77777777" w:rsidR="00D76077" w:rsidRPr="002C799F" w:rsidRDefault="00D76077" w:rsidP="00D76077">
      <w:pPr>
        <w:ind w:right="-104" w:firstLine="708"/>
        <w:jc w:val="both"/>
        <w:outlineLvl w:val="7"/>
        <w:rPr>
          <w:b/>
        </w:rPr>
      </w:pPr>
      <w:proofErr w:type="spellStart"/>
      <w:r w:rsidRPr="002C799F">
        <w:t>Зобов'язати</w:t>
      </w:r>
      <w:proofErr w:type="spellEnd"/>
      <w:r w:rsidRPr="002C799F">
        <w:t xml:space="preserve"> </w:t>
      </w:r>
      <w:proofErr w:type="spellStart"/>
      <w:r w:rsidRPr="002C799F">
        <w:t>громадян</w:t>
      </w:r>
      <w:proofErr w:type="spellEnd"/>
      <w:r w:rsidRPr="002C799F">
        <w:t xml:space="preserve"> </w:t>
      </w:r>
      <w:proofErr w:type="spellStart"/>
      <w:r w:rsidRPr="002C799F">
        <w:t>виконувати</w:t>
      </w:r>
      <w:proofErr w:type="spellEnd"/>
      <w:r w:rsidRPr="002C799F">
        <w:t xml:space="preserve"> </w:t>
      </w:r>
      <w:proofErr w:type="spellStart"/>
      <w:r w:rsidRPr="002C799F">
        <w:t>обов'язки</w:t>
      </w:r>
      <w:proofErr w:type="spellEnd"/>
      <w:r w:rsidRPr="002C799F">
        <w:t xml:space="preserve"> </w:t>
      </w:r>
      <w:proofErr w:type="spellStart"/>
      <w:r w:rsidRPr="002C799F">
        <w:t>користувача</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згідно</w:t>
      </w:r>
      <w:proofErr w:type="spellEnd"/>
      <w:r w:rsidRPr="002C799F">
        <w:t xml:space="preserve"> з </w:t>
      </w:r>
      <w:proofErr w:type="spellStart"/>
      <w:r w:rsidRPr="002C799F">
        <w:t>вимогами</w:t>
      </w:r>
      <w:proofErr w:type="spellEnd"/>
      <w:r w:rsidRPr="002C799F">
        <w:t xml:space="preserve"> ст. 96 Земельного кодексу </w:t>
      </w:r>
      <w:proofErr w:type="spellStart"/>
      <w:r w:rsidRPr="002C799F">
        <w:t>України</w:t>
      </w:r>
      <w:proofErr w:type="spellEnd"/>
    </w:p>
    <w:bookmarkEnd w:id="40"/>
    <w:bookmarkEnd w:id="41"/>
    <w:p w14:paraId="51ACED93" w14:textId="77777777" w:rsidR="00D76077" w:rsidRPr="002C799F" w:rsidRDefault="00D76077" w:rsidP="00D76077"/>
    <w:p w14:paraId="72230866" w14:textId="77777777" w:rsidR="00D76077" w:rsidRPr="002C799F" w:rsidRDefault="00D76077" w:rsidP="00D76077">
      <w:pPr>
        <w:tabs>
          <w:tab w:val="left" w:pos="0"/>
        </w:tabs>
        <w:jc w:val="both"/>
      </w:pPr>
    </w:p>
    <w:p w14:paraId="450635C1" w14:textId="77777777" w:rsidR="00D76077" w:rsidRPr="002C799F" w:rsidRDefault="00D76077" w:rsidP="00D76077">
      <w:pPr>
        <w:rPr>
          <w:b/>
        </w:rPr>
      </w:pPr>
      <w:proofErr w:type="spellStart"/>
      <w:r w:rsidRPr="002C799F">
        <w:rPr>
          <w:b/>
        </w:rPr>
        <w:t>Міський</w:t>
      </w:r>
      <w:proofErr w:type="spellEnd"/>
      <w:r w:rsidRPr="002C799F">
        <w:rPr>
          <w:b/>
        </w:rPr>
        <w:t xml:space="preserve"> голова                                                            </w:t>
      </w:r>
      <w:proofErr w:type="spellStart"/>
      <w:r w:rsidRPr="002C799F">
        <w:rPr>
          <w:b/>
        </w:rPr>
        <w:t>Юрій</w:t>
      </w:r>
      <w:proofErr w:type="spellEnd"/>
      <w:r w:rsidRPr="002C799F">
        <w:rPr>
          <w:b/>
        </w:rPr>
        <w:t xml:space="preserve">   ПЛОСКОНОС</w:t>
      </w:r>
    </w:p>
    <w:p w14:paraId="1A48FAF7" w14:textId="77777777" w:rsidR="00D76077" w:rsidRPr="002C799F" w:rsidRDefault="00D76077" w:rsidP="00D76077">
      <w:pPr>
        <w:ind w:firstLine="708"/>
        <w:rPr>
          <w:b/>
        </w:rPr>
      </w:pPr>
    </w:p>
    <w:p w14:paraId="7CD0A500" w14:textId="77777777" w:rsidR="00D76077" w:rsidRPr="002C799F" w:rsidRDefault="00D76077" w:rsidP="00D76077">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r w:rsidRPr="002C799F">
        <w:t> </w:t>
      </w:r>
    </w:p>
    <w:p w14:paraId="6B56F7F2" w14:textId="77777777" w:rsidR="00D76077" w:rsidRPr="002C799F" w:rsidRDefault="00D76077" w:rsidP="00D76077"/>
    <w:p w14:paraId="0272DE01" w14:textId="77777777" w:rsidR="00D76077" w:rsidRPr="002C799F" w:rsidRDefault="00D76077" w:rsidP="00D76077"/>
    <w:p w14:paraId="0BBB6CD0" w14:textId="77777777" w:rsidR="00D76077" w:rsidRPr="002C799F" w:rsidRDefault="00D76077" w:rsidP="00D76077"/>
    <w:p w14:paraId="304A0DA1" w14:textId="77777777" w:rsidR="00D76077" w:rsidRPr="002C799F" w:rsidRDefault="00D76077" w:rsidP="00D76077"/>
    <w:p w14:paraId="23F9AE73" w14:textId="77777777" w:rsidR="00D76077" w:rsidRPr="002C799F" w:rsidRDefault="00D76077" w:rsidP="00D76077"/>
    <w:p w14:paraId="3CA63B9F" w14:textId="77777777" w:rsidR="00D76077" w:rsidRPr="002C799F" w:rsidRDefault="00D76077" w:rsidP="00D76077"/>
    <w:p w14:paraId="504A09AE" w14:textId="77777777" w:rsidR="00D76077" w:rsidRPr="002C799F" w:rsidRDefault="00D76077" w:rsidP="00D76077"/>
    <w:p w14:paraId="4362424F" w14:textId="77777777" w:rsidR="00D76077" w:rsidRPr="002C799F" w:rsidRDefault="00D76077" w:rsidP="00D76077"/>
    <w:p w14:paraId="2B96B255" w14:textId="77777777" w:rsidR="00D76077" w:rsidRPr="002C799F" w:rsidRDefault="00D76077" w:rsidP="00D76077"/>
    <w:p w14:paraId="4F44345B" w14:textId="77777777" w:rsidR="00D76077" w:rsidRPr="002C799F" w:rsidRDefault="00D76077" w:rsidP="00D76077"/>
    <w:p w14:paraId="069959DC" w14:textId="77777777" w:rsidR="00D76077" w:rsidRPr="002C799F" w:rsidRDefault="00D76077" w:rsidP="00D76077"/>
    <w:p w14:paraId="4418F562" w14:textId="77777777" w:rsidR="00D76077" w:rsidRPr="002C799F" w:rsidRDefault="00D76077" w:rsidP="00D76077"/>
    <w:p w14:paraId="0C8A8DBE" w14:textId="77777777" w:rsidR="00D76077" w:rsidRPr="002C799F" w:rsidRDefault="00D76077" w:rsidP="00D76077"/>
    <w:p w14:paraId="3A6C5D08" w14:textId="77777777" w:rsidR="00D76077" w:rsidRPr="002C799F" w:rsidRDefault="00D76077" w:rsidP="00D76077"/>
    <w:p w14:paraId="6A39DFC9" w14:textId="77777777" w:rsidR="00D76077" w:rsidRPr="002C799F" w:rsidRDefault="00D76077" w:rsidP="00D76077">
      <w:pPr>
        <w:tabs>
          <w:tab w:val="left" w:pos="2565"/>
          <w:tab w:val="center" w:pos="4748"/>
        </w:tabs>
        <w:jc w:val="right"/>
        <w:rPr>
          <w:b/>
        </w:rPr>
      </w:pPr>
      <w:proofErr w:type="spellStart"/>
      <w:r w:rsidRPr="002C799F">
        <w:rPr>
          <w:b/>
        </w:rPr>
        <w:t>Проєкт</w:t>
      </w:r>
      <w:proofErr w:type="spellEnd"/>
    </w:p>
    <w:p w14:paraId="494B00BB" w14:textId="77777777" w:rsidR="00D76077" w:rsidRPr="002C799F" w:rsidRDefault="00D76077" w:rsidP="00D76077">
      <w:pPr>
        <w:tabs>
          <w:tab w:val="left" w:pos="2565"/>
          <w:tab w:val="center" w:pos="4748"/>
        </w:tabs>
        <w:jc w:val="center"/>
        <w:rPr>
          <w:b/>
        </w:rPr>
      </w:pPr>
      <w:r w:rsidRPr="002C799F">
        <w:rPr>
          <w:lang w:val="uk-UA"/>
        </w:rPr>
        <w:object w:dxaOrig="570" w:dyaOrig="855" w14:anchorId="11350FFC">
          <v:rect id="_x0000_i1035" style="width:28.5pt;height:42.75pt" o:ole="" o:preferrelative="t" stroked="f">
            <v:imagedata r:id="rId8" o:title=""/>
          </v:rect>
          <o:OLEObject Type="Embed" ProgID="StaticMetafile" ShapeID="_x0000_i1035" DrawAspect="Content" ObjectID="_1821280517" r:id="rId19"/>
        </w:object>
      </w:r>
    </w:p>
    <w:p w14:paraId="5D67D030" w14:textId="77777777" w:rsidR="00D76077" w:rsidRPr="002C799F" w:rsidRDefault="00D76077" w:rsidP="00D76077">
      <w:pPr>
        <w:jc w:val="center"/>
        <w:rPr>
          <w:b/>
        </w:rPr>
      </w:pPr>
      <w:proofErr w:type="gramStart"/>
      <w:r w:rsidRPr="002C799F">
        <w:rPr>
          <w:b/>
        </w:rPr>
        <w:t>КОСІВСЬКА  МІСЬКА</w:t>
      </w:r>
      <w:proofErr w:type="gramEnd"/>
      <w:r w:rsidRPr="002C799F">
        <w:rPr>
          <w:b/>
        </w:rPr>
        <w:t xml:space="preserve">  РАДА</w:t>
      </w:r>
    </w:p>
    <w:p w14:paraId="72AA9B80" w14:textId="77777777" w:rsidR="00D76077" w:rsidRPr="002C799F" w:rsidRDefault="00D76077" w:rsidP="00D76077">
      <w:pPr>
        <w:jc w:val="center"/>
        <w:rPr>
          <w:b/>
        </w:rPr>
      </w:pPr>
      <w:r w:rsidRPr="002C799F">
        <w:rPr>
          <w:b/>
        </w:rPr>
        <w:t>КОСІВСЬКОГО РАЙОНУ</w:t>
      </w:r>
    </w:p>
    <w:p w14:paraId="161C6414" w14:textId="77777777" w:rsidR="00D76077" w:rsidRPr="002C799F" w:rsidRDefault="00D76077" w:rsidP="00D76077">
      <w:pPr>
        <w:jc w:val="center"/>
        <w:rPr>
          <w:b/>
        </w:rPr>
      </w:pPr>
      <w:r w:rsidRPr="002C799F">
        <w:rPr>
          <w:b/>
        </w:rPr>
        <w:t>ІВАНО-ФРАНКІВСЬКОЇ ОБЛАСТІ</w:t>
      </w:r>
    </w:p>
    <w:p w14:paraId="5A38205E" w14:textId="77777777" w:rsidR="00D76077" w:rsidRPr="002C799F" w:rsidRDefault="00D76077" w:rsidP="00D76077">
      <w:pPr>
        <w:jc w:val="center"/>
        <w:rPr>
          <w:b/>
        </w:rPr>
      </w:pPr>
      <w:proofErr w:type="spellStart"/>
      <w:r w:rsidRPr="002C799F">
        <w:rPr>
          <w:b/>
        </w:rPr>
        <w:t>Восьме</w:t>
      </w:r>
      <w:proofErr w:type="spellEnd"/>
      <w:r w:rsidRPr="002C799F">
        <w:rPr>
          <w:b/>
        </w:rPr>
        <w:t xml:space="preserve"> </w:t>
      </w:r>
      <w:proofErr w:type="spellStart"/>
      <w:r w:rsidRPr="002C799F">
        <w:rPr>
          <w:b/>
        </w:rPr>
        <w:t>демократичне</w:t>
      </w:r>
      <w:proofErr w:type="spellEnd"/>
      <w:r w:rsidRPr="002C799F">
        <w:rPr>
          <w:b/>
        </w:rPr>
        <w:t xml:space="preserve"> </w:t>
      </w:r>
      <w:proofErr w:type="spellStart"/>
      <w:r w:rsidRPr="002C799F">
        <w:rPr>
          <w:b/>
        </w:rPr>
        <w:t>скликання</w:t>
      </w:r>
      <w:proofErr w:type="spellEnd"/>
    </w:p>
    <w:p w14:paraId="363E8C77" w14:textId="77777777" w:rsidR="00D76077" w:rsidRPr="002C799F" w:rsidRDefault="00D76077" w:rsidP="00D76077">
      <w:pPr>
        <w:jc w:val="center"/>
      </w:pPr>
      <w:proofErr w:type="spellStart"/>
      <w:r w:rsidRPr="002C799F">
        <w:rPr>
          <w:b/>
        </w:rPr>
        <w:t>П’ятдесят</w:t>
      </w:r>
      <w:proofErr w:type="spellEnd"/>
      <w:r w:rsidRPr="002C799F">
        <w:rPr>
          <w:b/>
        </w:rPr>
        <w:t xml:space="preserve"> </w:t>
      </w:r>
      <w:proofErr w:type="spellStart"/>
      <w:r w:rsidRPr="002C799F">
        <w:rPr>
          <w:b/>
        </w:rPr>
        <w:t>шоста</w:t>
      </w:r>
      <w:proofErr w:type="spellEnd"/>
      <w:r w:rsidRPr="002C799F">
        <w:rPr>
          <w:b/>
        </w:rPr>
        <w:t xml:space="preserve"> </w:t>
      </w:r>
      <w:proofErr w:type="spellStart"/>
      <w:r w:rsidRPr="002C799F">
        <w:rPr>
          <w:b/>
        </w:rPr>
        <w:t>сесія</w:t>
      </w:r>
      <w:proofErr w:type="spellEnd"/>
      <w:r w:rsidRPr="002C799F">
        <w:br/>
        <w:t>________________________________________________________________________________</w:t>
      </w:r>
    </w:p>
    <w:p w14:paraId="189F94AA" w14:textId="77777777" w:rsidR="00D76077" w:rsidRPr="002C799F" w:rsidRDefault="00D76077" w:rsidP="00D76077">
      <w:pPr>
        <w:tabs>
          <w:tab w:val="left" w:pos="3920"/>
          <w:tab w:val="center" w:pos="4819"/>
        </w:tabs>
        <w:jc w:val="center"/>
        <w:rPr>
          <w:b/>
        </w:rPr>
      </w:pPr>
      <w:r w:rsidRPr="002C799F">
        <w:rPr>
          <w:b/>
        </w:rPr>
        <w:t xml:space="preserve">Р І Ш Е Н </w:t>
      </w:r>
      <w:proofErr w:type="spellStart"/>
      <w:r w:rsidRPr="002C799F">
        <w:rPr>
          <w:b/>
        </w:rPr>
        <w:t>Н</w:t>
      </w:r>
      <w:proofErr w:type="spellEnd"/>
      <w:r w:rsidRPr="002C799F">
        <w:rPr>
          <w:b/>
        </w:rPr>
        <w:t xml:space="preserve"> Я</w:t>
      </w:r>
    </w:p>
    <w:p w14:paraId="3D16F2A8" w14:textId="77777777" w:rsidR="00D76077" w:rsidRPr="002C799F" w:rsidRDefault="00D76077" w:rsidP="00D76077"/>
    <w:p w14:paraId="3467FA03" w14:textId="77777777" w:rsidR="00D76077" w:rsidRPr="002C799F" w:rsidRDefault="00D76077" w:rsidP="00D76077">
      <w:proofErr w:type="spellStart"/>
      <w:r w:rsidRPr="002C799F">
        <w:rPr>
          <w:b/>
        </w:rPr>
        <w:t>Від</w:t>
      </w:r>
      <w:proofErr w:type="spellEnd"/>
      <w:r w:rsidRPr="002C799F">
        <w:rPr>
          <w:b/>
        </w:rPr>
        <w:t xml:space="preserve"> __ </w:t>
      </w:r>
      <w:proofErr w:type="spellStart"/>
      <w:r w:rsidRPr="002C799F">
        <w:rPr>
          <w:b/>
        </w:rPr>
        <w:t>жовтня</w:t>
      </w:r>
      <w:proofErr w:type="spellEnd"/>
      <w:r w:rsidRPr="002C799F">
        <w:rPr>
          <w:b/>
        </w:rPr>
        <w:t xml:space="preserve"> 2025 року                                                                                № __-56/2025</w:t>
      </w:r>
    </w:p>
    <w:p w14:paraId="13EF1CE9" w14:textId="77777777" w:rsidR="00D76077" w:rsidRPr="002C799F" w:rsidRDefault="00D76077" w:rsidP="00D76077">
      <w:pPr>
        <w:ind w:right="5811"/>
        <w:jc w:val="both"/>
        <w:rPr>
          <w:b/>
          <w:color w:val="00000A"/>
          <w:shd w:val="clear" w:color="auto" w:fill="FFFFFF"/>
        </w:rPr>
      </w:pPr>
      <w:r w:rsidRPr="002C799F">
        <w:rPr>
          <w:b/>
          <w:shd w:val="clear" w:color="auto" w:fill="FFFFFF"/>
        </w:rPr>
        <w:t xml:space="preserve">Про </w:t>
      </w:r>
      <w:proofErr w:type="spellStart"/>
      <w:r w:rsidRPr="002C799F">
        <w:rPr>
          <w:b/>
          <w:shd w:val="clear" w:color="auto" w:fill="FFFFFF"/>
        </w:rPr>
        <w:t>зміну</w:t>
      </w:r>
      <w:proofErr w:type="spellEnd"/>
      <w:r w:rsidRPr="002C799F">
        <w:rPr>
          <w:b/>
          <w:shd w:val="clear" w:color="auto" w:fill="FFFFFF"/>
        </w:rPr>
        <w:t xml:space="preserve"> </w:t>
      </w:r>
      <w:proofErr w:type="spellStart"/>
      <w:r w:rsidRPr="002C799F">
        <w:rPr>
          <w:b/>
          <w:shd w:val="clear" w:color="auto" w:fill="FFFFFF"/>
        </w:rPr>
        <w:t>цільового</w:t>
      </w:r>
      <w:proofErr w:type="spellEnd"/>
      <w:r w:rsidRPr="002C799F">
        <w:rPr>
          <w:b/>
          <w:shd w:val="clear" w:color="auto" w:fill="FFFFFF"/>
        </w:rPr>
        <w:t xml:space="preserve"> </w:t>
      </w:r>
      <w:proofErr w:type="spellStart"/>
      <w:r w:rsidRPr="002C799F">
        <w:rPr>
          <w:b/>
          <w:shd w:val="clear" w:color="auto" w:fill="FFFFFF"/>
        </w:rPr>
        <w:t>призначення</w:t>
      </w:r>
      <w:proofErr w:type="spellEnd"/>
      <w:r w:rsidRPr="002C799F">
        <w:rPr>
          <w:b/>
          <w:shd w:val="clear" w:color="auto" w:fill="FFFFFF"/>
        </w:rPr>
        <w:t xml:space="preserve"> </w:t>
      </w:r>
      <w:proofErr w:type="spellStart"/>
      <w:r w:rsidRPr="002C799F">
        <w:rPr>
          <w:b/>
          <w:shd w:val="clear" w:color="auto" w:fill="FFFFFF"/>
        </w:rPr>
        <w:t>земельної</w:t>
      </w:r>
      <w:proofErr w:type="spellEnd"/>
      <w:r w:rsidRPr="002C799F">
        <w:rPr>
          <w:b/>
          <w:shd w:val="clear" w:color="auto" w:fill="FFFFFF"/>
        </w:rPr>
        <w:t xml:space="preserve"> </w:t>
      </w:r>
      <w:proofErr w:type="spellStart"/>
      <w:r w:rsidRPr="002C799F">
        <w:rPr>
          <w:b/>
          <w:shd w:val="clear" w:color="auto" w:fill="FFFFFF"/>
        </w:rPr>
        <w:t>ділянки</w:t>
      </w:r>
      <w:proofErr w:type="spellEnd"/>
      <w:r w:rsidRPr="002C799F">
        <w:rPr>
          <w:b/>
          <w:shd w:val="clear" w:color="auto" w:fill="FFFFFF"/>
        </w:rPr>
        <w:t xml:space="preserve"> </w:t>
      </w:r>
      <w:proofErr w:type="spellStart"/>
      <w:r w:rsidRPr="002C799F">
        <w:rPr>
          <w:b/>
          <w:shd w:val="clear" w:color="auto" w:fill="FFFFFF"/>
        </w:rPr>
        <w:t>комунальної</w:t>
      </w:r>
      <w:proofErr w:type="spellEnd"/>
      <w:r w:rsidRPr="002C799F">
        <w:rPr>
          <w:b/>
          <w:shd w:val="clear" w:color="auto" w:fill="FFFFFF"/>
        </w:rPr>
        <w:t xml:space="preserve"> </w:t>
      </w:r>
      <w:proofErr w:type="spellStart"/>
      <w:r w:rsidRPr="002C799F">
        <w:rPr>
          <w:b/>
          <w:shd w:val="clear" w:color="auto" w:fill="FFFFFF"/>
        </w:rPr>
        <w:t>власності</w:t>
      </w:r>
      <w:proofErr w:type="spellEnd"/>
      <w:r w:rsidRPr="002C799F">
        <w:rPr>
          <w:b/>
          <w:shd w:val="clear" w:color="auto" w:fill="FFFFFF"/>
        </w:rPr>
        <w:t xml:space="preserve"> в с. </w:t>
      </w:r>
      <w:proofErr w:type="spellStart"/>
      <w:r w:rsidRPr="002C799F">
        <w:rPr>
          <w:b/>
          <w:shd w:val="clear" w:color="auto" w:fill="FFFFFF"/>
        </w:rPr>
        <w:t>Шепіт</w:t>
      </w:r>
      <w:proofErr w:type="spellEnd"/>
    </w:p>
    <w:p w14:paraId="5734C5A0" w14:textId="77777777" w:rsidR="00D76077" w:rsidRPr="002C799F" w:rsidRDefault="00D76077" w:rsidP="00D76077">
      <w:pPr>
        <w:jc w:val="right"/>
      </w:pPr>
    </w:p>
    <w:p w14:paraId="1E8E60B2" w14:textId="77777777" w:rsidR="00D76077" w:rsidRPr="002C799F" w:rsidRDefault="00D76077" w:rsidP="00D76077">
      <w:pPr>
        <w:tabs>
          <w:tab w:val="left" w:pos="9000"/>
        </w:tabs>
        <w:ind w:firstLine="709"/>
        <w:jc w:val="both"/>
        <w:rPr>
          <w:b/>
          <w:shd w:val="clear" w:color="auto" w:fill="FFFFFF"/>
        </w:rPr>
      </w:pPr>
      <w:r w:rsidRPr="002C799F">
        <w:t xml:space="preserve"> Про </w:t>
      </w:r>
      <w:proofErr w:type="spellStart"/>
      <w:r w:rsidRPr="002C799F">
        <w:t>виготовлення</w:t>
      </w:r>
      <w:proofErr w:type="spellEnd"/>
      <w:r w:rsidRPr="002C799F">
        <w:t xml:space="preserve"> проекту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відведення</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цільове</w:t>
      </w:r>
      <w:proofErr w:type="spellEnd"/>
      <w:r w:rsidRPr="002C799F">
        <w:t xml:space="preserve"> </w:t>
      </w:r>
      <w:proofErr w:type="spellStart"/>
      <w:r w:rsidRPr="002C799F">
        <w:t>призначення</w:t>
      </w:r>
      <w:proofErr w:type="spellEnd"/>
      <w:r w:rsidRPr="002C799F">
        <w:t xml:space="preserve"> </w:t>
      </w:r>
      <w:proofErr w:type="spellStart"/>
      <w:r w:rsidRPr="002C799F">
        <w:t>якої</w:t>
      </w:r>
      <w:proofErr w:type="spellEnd"/>
      <w:r w:rsidRPr="002C799F">
        <w:t xml:space="preserve"> </w:t>
      </w:r>
      <w:proofErr w:type="spellStart"/>
      <w:r w:rsidRPr="002C799F">
        <w:t>змінюється</w:t>
      </w:r>
      <w:proofErr w:type="spellEnd"/>
      <w:r w:rsidRPr="002C799F">
        <w:t xml:space="preserve"> </w:t>
      </w:r>
      <w:proofErr w:type="spellStart"/>
      <w:r w:rsidRPr="002C799F">
        <w:t>із</w:t>
      </w:r>
      <w:proofErr w:type="spellEnd"/>
      <w:r w:rsidRPr="002C799F">
        <w:t xml:space="preserve"> земель для </w:t>
      </w:r>
      <w:proofErr w:type="spellStart"/>
      <w:r w:rsidRPr="002C799F">
        <w:t>ведення</w:t>
      </w:r>
      <w:proofErr w:type="spellEnd"/>
      <w:r w:rsidRPr="002C799F">
        <w:t xml:space="preserve"> </w:t>
      </w:r>
      <w:proofErr w:type="spellStart"/>
      <w:r w:rsidRPr="002C799F">
        <w:t>особистого</w:t>
      </w:r>
      <w:proofErr w:type="spellEnd"/>
      <w:r w:rsidRPr="002C799F">
        <w:t xml:space="preserve"> </w:t>
      </w:r>
      <w:proofErr w:type="spellStart"/>
      <w:r w:rsidRPr="002C799F">
        <w:t>селянського</w:t>
      </w:r>
      <w:proofErr w:type="spellEnd"/>
      <w:r w:rsidRPr="002C799F">
        <w:t xml:space="preserve"> </w:t>
      </w:r>
      <w:proofErr w:type="spellStart"/>
      <w:r w:rsidRPr="002C799F">
        <w:t>господарства</w:t>
      </w:r>
      <w:proofErr w:type="spellEnd"/>
      <w:r w:rsidRPr="002C799F">
        <w:t xml:space="preserve"> (код 01.03) у </w:t>
      </w:r>
      <w:proofErr w:type="spellStart"/>
      <w:r w:rsidRPr="002C799F">
        <w:t>землі</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об'єктів</w:t>
      </w:r>
      <w:proofErr w:type="spellEnd"/>
      <w:r w:rsidRPr="002C799F">
        <w:t xml:space="preserve"> </w:t>
      </w:r>
      <w:proofErr w:type="spellStart"/>
      <w:r w:rsidRPr="002C799F">
        <w:t>рекреаційного</w:t>
      </w:r>
      <w:proofErr w:type="spellEnd"/>
      <w:r w:rsidRPr="002C799F">
        <w:t xml:space="preserve"> </w:t>
      </w:r>
      <w:proofErr w:type="spellStart"/>
      <w:r w:rsidRPr="002C799F">
        <w:t>призначення</w:t>
      </w:r>
      <w:proofErr w:type="spellEnd"/>
      <w:r w:rsidRPr="002C799F">
        <w:t xml:space="preserve"> (код. 07.01), </w:t>
      </w:r>
      <w:proofErr w:type="spellStart"/>
      <w:r w:rsidRPr="002C799F">
        <w:t>площею</w:t>
      </w:r>
      <w:proofErr w:type="spellEnd"/>
      <w:r w:rsidRPr="002C799F">
        <w:t xml:space="preserve"> - 0,8721 га, з </w:t>
      </w:r>
      <w:proofErr w:type="spellStart"/>
      <w:r w:rsidRPr="002C799F">
        <w:t>кадастровим</w:t>
      </w:r>
      <w:proofErr w:type="spellEnd"/>
      <w:r w:rsidRPr="002C799F">
        <w:t xml:space="preserve"> номером 2623688501:02:002:0088, яка </w:t>
      </w:r>
      <w:proofErr w:type="spellStart"/>
      <w:r w:rsidRPr="002C799F">
        <w:t>розташована</w:t>
      </w:r>
      <w:proofErr w:type="spellEnd"/>
      <w:r w:rsidRPr="002C799F">
        <w:t xml:space="preserve"> в с. </w:t>
      </w:r>
      <w:proofErr w:type="spellStart"/>
      <w:r w:rsidRPr="002C799F">
        <w:t>Шепіт</w:t>
      </w:r>
      <w:proofErr w:type="spellEnd"/>
      <w:r w:rsidRPr="002C799F">
        <w:t xml:space="preserve">, </w:t>
      </w:r>
      <w:proofErr w:type="spellStart"/>
      <w:r w:rsidRPr="002C799F">
        <w:t>вул</w:t>
      </w:r>
      <w:proofErr w:type="spellEnd"/>
      <w:r w:rsidRPr="002C799F">
        <w:t xml:space="preserve">. </w:t>
      </w:r>
      <w:proofErr w:type="spellStart"/>
      <w:r w:rsidRPr="002C799F">
        <w:t>Шепіт</w:t>
      </w:r>
      <w:proofErr w:type="spellEnd"/>
      <w:r w:rsidRPr="002C799F">
        <w:t xml:space="preserve"> (</w:t>
      </w:r>
      <w:proofErr w:type="spellStart"/>
      <w:r w:rsidRPr="002C799F">
        <w:t>колишня</w:t>
      </w:r>
      <w:proofErr w:type="spellEnd"/>
      <w:r w:rsidRPr="002C799F">
        <w:t xml:space="preserve"> адреса участок </w:t>
      </w:r>
      <w:proofErr w:type="spellStart"/>
      <w:r w:rsidRPr="002C799F">
        <w:t>Шепіт</w:t>
      </w:r>
      <w:proofErr w:type="spellEnd"/>
      <w:r w:rsidRPr="002C799F">
        <w:t xml:space="preserve">), та </w:t>
      </w:r>
      <w:proofErr w:type="spellStart"/>
      <w:r w:rsidRPr="002C799F">
        <w:t>перебуває</w:t>
      </w:r>
      <w:proofErr w:type="spellEnd"/>
      <w:r w:rsidRPr="002C799F">
        <w:t xml:space="preserve"> в </w:t>
      </w:r>
      <w:proofErr w:type="spellStart"/>
      <w:r w:rsidRPr="002C799F">
        <w:t>комунальній</w:t>
      </w:r>
      <w:proofErr w:type="spellEnd"/>
      <w:r w:rsidRPr="002C799F">
        <w:t xml:space="preserve"> </w:t>
      </w:r>
      <w:proofErr w:type="spellStart"/>
      <w:r w:rsidRPr="002C799F">
        <w:t>власності</w:t>
      </w:r>
      <w:proofErr w:type="spellEnd"/>
      <w:r w:rsidRPr="002C799F">
        <w:t xml:space="preserve"> </w:t>
      </w:r>
      <w:proofErr w:type="spellStart"/>
      <w:r w:rsidRPr="002C799F">
        <w:t>згідно</w:t>
      </w:r>
      <w:proofErr w:type="spellEnd"/>
      <w:r w:rsidRPr="002C799F">
        <w:t xml:space="preserve"> </w:t>
      </w:r>
      <w:proofErr w:type="spellStart"/>
      <w:r w:rsidRPr="002C799F">
        <w:t>Витягу</w:t>
      </w:r>
      <w:proofErr w:type="spellEnd"/>
      <w:r w:rsidRPr="002C799F">
        <w:t xml:space="preserve"> з Державного </w:t>
      </w:r>
      <w:proofErr w:type="spellStart"/>
      <w:r w:rsidRPr="002C799F">
        <w:t>реєстру</w:t>
      </w:r>
      <w:proofErr w:type="spellEnd"/>
      <w:r w:rsidRPr="002C799F">
        <w:t xml:space="preserve"> </w:t>
      </w:r>
      <w:proofErr w:type="spellStart"/>
      <w:r w:rsidRPr="002C799F">
        <w:t>речових</w:t>
      </w:r>
      <w:proofErr w:type="spellEnd"/>
      <w:r w:rsidRPr="002C799F">
        <w:t xml:space="preserve"> прав </w:t>
      </w:r>
      <w:proofErr w:type="spellStart"/>
      <w:r w:rsidRPr="002C799F">
        <w:t>від</w:t>
      </w:r>
      <w:proofErr w:type="spellEnd"/>
      <w:r w:rsidRPr="002C799F">
        <w:t xml:space="preserve"> 08.02.2023 року, номер </w:t>
      </w:r>
      <w:proofErr w:type="spellStart"/>
      <w:r w:rsidRPr="002C799F">
        <w:t>відомостей</w:t>
      </w:r>
      <w:proofErr w:type="spellEnd"/>
      <w:r w:rsidRPr="002C799F">
        <w:t xml:space="preserve"> про </w:t>
      </w:r>
      <w:proofErr w:type="spellStart"/>
      <w:r w:rsidRPr="002C799F">
        <w:t>речове</w:t>
      </w:r>
      <w:proofErr w:type="spellEnd"/>
      <w:r w:rsidRPr="002C799F">
        <w:t xml:space="preserve"> право 49173953 </w:t>
      </w:r>
      <w:proofErr w:type="spellStart"/>
      <w:r w:rsidRPr="002C799F">
        <w:t>від</w:t>
      </w:r>
      <w:proofErr w:type="spellEnd"/>
      <w:r w:rsidRPr="002C799F">
        <w:t xml:space="preserve"> 02.02.2023 року, взявши до </w:t>
      </w:r>
      <w:proofErr w:type="spellStart"/>
      <w:r w:rsidRPr="002C799F">
        <w:t>уваги</w:t>
      </w:r>
      <w:proofErr w:type="spellEnd"/>
      <w:r w:rsidRPr="002C799F">
        <w:t xml:space="preserve"> </w:t>
      </w:r>
      <w:proofErr w:type="spellStart"/>
      <w:r w:rsidRPr="002C799F">
        <w:t>висновок</w:t>
      </w:r>
      <w:proofErr w:type="spellEnd"/>
      <w:r w:rsidRPr="002C799F">
        <w:t xml:space="preserve"> </w:t>
      </w:r>
      <w:proofErr w:type="spellStart"/>
      <w:r w:rsidRPr="002C799F">
        <w:t>постійної</w:t>
      </w:r>
      <w:proofErr w:type="spellEnd"/>
      <w:r w:rsidRPr="002C799F">
        <w:t xml:space="preserve"> </w:t>
      </w:r>
      <w:proofErr w:type="spellStart"/>
      <w:r w:rsidRPr="002C799F">
        <w:t>депутатської</w:t>
      </w:r>
      <w:proofErr w:type="spellEnd"/>
      <w:r w:rsidRPr="002C799F">
        <w:t xml:space="preserve"> </w:t>
      </w:r>
      <w:proofErr w:type="spellStart"/>
      <w:r w:rsidRPr="002C799F">
        <w:t>комісії</w:t>
      </w:r>
      <w:proofErr w:type="spellEnd"/>
      <w:r w:rsidRPr="002C799F">
        <w:t xml:space="preserve"> з </w:t>
      </w:r>
      <w:proofErr w:type="spellStart"/>
      <w:r w:rsidRPr="002C799F">
        <w:t>питань</w:t>
      </w:r>
      <w:proofErr w:type="spellEnd"/>
      <w:r w:rsidRPr="002C799F">
        <w:t xml:space="preserve"> </w:t>
      </w:r>
      <w:proofErr w:type="spellStart"/>
      <w:r w:rsidRPr="002C799F">
        <w:t>екології</w:t>
      </w:r>
      <w:proofErr w:type="spellEnd"/>
      <w:r w:rsidRPr="002C799F">
        <w:t xml:space="preserve"> та </w:t>
      </w:r>
      <w:proofErr w:type="spellStart"/>
      <w:r w:rsidRPr="002C799F">
        <w:t>земельних</w:t>
      </w:r>
      <w:proofErr w:type="spellEnd"/>
      <w:r w:rsidRPr="002C799F">
        <w:t xml:space="preserve"> </w:t>
      </w:r>
      <w:proofErr w:type="spellStart"/>
      <w:r w:rsidRPr="002C799F">
        <w:t>ресурсів</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w:t>
      </w:r>
      <w:proofErr w:type="spellStart"/>
      <w:r w:rsidRPr="002C799F">
        <w:t>керуючись</w:t>
      </w:r>
      <w:proofErr w:type="spellEnd"/>
      <w:r w:rsidRPr="002C799F">
        <w:t xml:space="preserve"> Законом </w:t>
      </w:r>
      <w:proofErr w:type="spellStart"/>
      <w:r w:rsidRPr="002C799F">
        <w:t>України</w:t>
      </w:r>
      <w:proofErr w:type="spellEnd"/>
      <w:r w:rsidRPr="002C799F">
        <w:t xml:space="preserve"> «Про </w:t>
      </w:r>
      <w:proofErr w:type="spellStart"/>
      <w:r w:rsidRPr="002C799F">
        <w:t>місцеве</w:t>
      </w:r>
      <w:proofErr w:type="spellEnd"/>
      <w:r w:rsidRPr="002C799F">
        <w:t xml:space="preserve"> </w:t>
      </w:r>
      <w:proofErr w:type="spellStart"/>
      <w:r w:rsidRPr="002C799F">
        <w:t>самоврядування</w:t>
      </w:r>
      <w:proofErr w:type="spellEnd"/>
      <w:r w:rsidRPr="002C799F">
        <w:t xml:space="preserve"> в </w:t>
      </w:r>
      <w:proofErr w:type="spellStart"/>
      <w:r w:rsidRPr="002C799F">
        <w:t>Україні</w:t>
      </w:r>
      <w:proofErr w:type="spellEnd"/>
      <w:r w:rsidRPr="002C799F">
        <w:t xml:space="preserve">», ст. 12, 116, 118, 120, 121, 122 Земельного  кодексу </w:t>
      </w:r>
      <w:proofErr w:type="spellStart"/>
      <w:r w:rsidRPr="002C799F">
        <w:t>України</w:t>
      </w:r>
      <w:proofErr w:type="spellEnd"/>
      <w:r w:rsidRPr="002C799F">
        <w:t xml:space="preserve">, </w:t>
      </w:r>
      <w:proofErr w:type="spellStart"/>
      <w:r w:rsidRPr="002C799F">
        <w:rPr>
          <w:b/>
          <w:shd w:val="clear" w:color="auto" w:fill="FFFFFF"/>
        </w:rPr>
        <w:t>Косівська</w:t>
      </w:r>
      <w:proofErr w:type="spellEnd"/>
      <w:r w:rsidRPr="002C799F">
        <w:rPr>
          <w:b/>
          <w:shd w:val="clear" w:color="auto" w:fill="FFFFFF"/>
        </w:rPr>
        <w:t xml:space="preserve"> </w:t>
      </w:r>
      <w:proofErr w:type="spellStart"/>
      <w:r w:rsidRPr="002C799F">
        <w:rPr>
          <w:b/>
          <w:shd w:val="clear" w:color="auto" w:fill="FFFFFF"/>
        </w:rPr>
        <w:t>міська</w:t>
      </w:r>
      <w:proofErr w:type="spellEnd"/>
      <w:r w:rsidRPr="002C799F">
        <w:rPr>
          <w:b/>
          <w:shd w:val="clear" w:color="auto" w:fill="FFFFFF"/>
        </w:rPr>
        <w:t xml:space="preserve"> рада </w:t>
      </w:r>
      <w:proofErr w:type="spellStart"/>
      <w:r w:rsidRPr="002C799F">
        <w:rPr>
          <w:b/>
          <w:shd w:val="clear" w:color="auto" w:fill="FFFFFF"/>
        </w:rPr>
        <w:t>вирішила</w:t>
      </w:r>
      <w:proofErr w:type="spellEnd"/>
      <w:r w:rsidRPr="002C799F">
        <w:rPr>
          <w:b/>
          <w:shd w:val="clear" w:color="auto" w:fill="FFFFFF"/>
        </w:rPr>
        <w:t>:</w:t>
      </w:r>
    </w:p>
    <w:p w14:paraId="572050C6" w14:textId="77777777" w:rsidR="00D76077" w:rsidRPr="002C799F" w:rsidRDefault="00D76077" w:rsidP="00D76077">
      <w:pPr>
        <w:tabs>
          <w:tab w:val="left" w:pos="9000"/>
        </w:tabs>
        <w:ind w:firstLine="709"/>
        <w:jc w:val="both"/>
      </w:pPr>
    </w:p>
    <w:p w14:paraId="0DC79A0B" w14:textId="77777777" w:rsidR="00D76077" w:rsidRPr="002C799F" w:rsidRDefault="00D76077" w:rsidP="00D76077">
      <w:pPr>
        <w:spacing w:after="100" w:afterAutospacing="1"/>
        <w:ind w:firstLine="708"/>
        <w:jc w:val="both"/>
      </w:pPr>
      <w:r w:rsidRPr="002C799F">
        <w:t xml:space="preserve">1. </w:t>
      </w:r>
      <w:proofErr w:type="spellStart"/>
      <w:r w:rsidRPr="002C799F">
        <w:t>Виготовити</w:t>
      </w:r>
      <w:proofErr w:type="spellEnd"/>
      <w:r w:rsidRPr="002C799F">
        <w:t xml:space="preserve"> проект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відведення</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цільове</w:t>
      </w:r>
      <w:proofErr w:type="spellEnd"/>
      <w:r w:rsidRPr="002C799F">
        <w:t xml:space="preserve"> </w:t>
      </w:r>
      <w:proofErr w:type="spellStart"/>
      <w:r w:rsidRPr="002C799F">
        <w:t>призначення</w:t>
      </w:r>
      <w:proofErr w:type="spellEnd"/>
      <w:r w:rsidRPr="002C799F">
        <w:t xml:space="preserve"> </w:t>
      </w:r>
      <w:proofErr w:type="spellStart"/>
      <w:r w:rsidRPr="002C799F">
        <w:t>якої</w:t>
      </w:r>
      <w:proofErr w:type="spellEnd"/>
      <w:r w:rsidRPr="002C799F">
        <w:t xml:space="preserve"> </w:t>
      </w:r>
      <w:proofErr w:type="spellStart"/>
      <w:r w:rsidRPr="002C799F">
        <w:t>змінюється</w:t>
      </w:r>
      <w:proofErr w:type="spellEnd"/>
      <w:r w:rsidRPr="002C799F">
        <w:t xml:space="preserve"> </w:t>
      </w:r>
      <w:proofErr w:type="spellStart"/>
      <w:r w:rsidRPr="002C799F">
        <w:t>із</w:t>
      </w:r>
      <w:proofErr w:type="spellEnd"/>
      <w:r w:rsidRPr="002C799F">
        <w:t xml:space="preserve"> земель для </w:t>
      </w:r>
      <w:proofErr w:type="spellStart"/>
      <w:r w:rsidRPr="002C799F">
        <w:t>ведення</w:t>
      </w:r>
      <w:proofErr w:type="spellEnd"/>
      <w:r w:rsidRPr="002C799F">
        <w:t xml:space="preserve"> </w:t>
      </w:r>
      <w:proofErr w:type="spellStart"/>
      <w:r w:rsidRPr="002C799F">
        <w:t>особистого</w:t>
      </w:r>
      <w:proofErr w:type="spellEnd"/>
      <w:r w:rsidRPr="002C799F">
        <w:t xml:space="preserve"> </w:t>
      </w:r>
      <w:proofErr w:type="spellStart"/>
      <w:r w:rsidRPr="002C799F">
        <w:t>селянського</w:t>
      </w:r>
      <w:proofErr w:type="spellEnd"/>
      <w:r w:rsidRPr="002C799F">
        <w:t xml:space="preserve"> </w:t>
      </w:r>
      <w:proofErr w:type="spellStart"/>
      <w:r w:rsidRPr="002C799F">
        <w:t>господарства</w:t>
      </w:r>
      <w:proofErr w:type="spellEnd"/>
      <w:r w:rsidRPr="002C799F">
        <w:t xml:space="preserve"> (код 01.03) у </w:t>
      </w:r>
      <w:proofErr w:type="spellStart"/>
      <w:r w:rsidRPr="002C799F">
        <w:t>землі</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об'єктів</w:t>
      </w:r>
      <w:proofErr w:type="spellEnd"/>
      <w:r w:rsidRPr="002C799F">
        <w:t xml:space="preserve"> </w:t>
      </w:r>
      <w:proofErr w:type="spellStart"/>
      <w:r w:rsidRPr="002C799F">
        <w:t>рекреаційного</w:t>
      </w:r>
      <w:proofErr w:type="spellEnd"/>
      <w:r w:rsidRPr="002C799F">
        <w:t xml:space="preserve"> </w:t>
      </w:r>
      <w:proofErr w:type="spellStart"/>
      <w:r w:rsidRPr="002C799F">
        <w:t>призначення</w:t>
      </w:r>
      <w:proofErr w:type="spellEnd"/>
      <w:r w:rsidRPr="002C799F">
        <w:t xml:space="preserve"> (код. 07.01), </w:t>
      </w:r>
      <w:proofErr w:type="spellStart"/>
      <w:r w:rsidRPr="002C799F">
        <w:t>площею</w:t>
      </w:r>
      <w:proofErr w:type="spellEnd"/>
      <w:r w:rsidRPr="002C799F">
        <w:t xml:space="preserve"> - 0,8721 га, з </w:t>
      </w:r>
      <w:proofErr w:type="spellStart"/>
      <w:r w:rsidRPr="002C799F">
        <w:t>кадастровим</w:t>
      </w:r>
      <w:proofErr w:type="spellEnd"/>
      <w:r w:rsidRPr="002C799F">
        <w:t xml:space="preserve"> номером 2623688501:02:002:0088, яка </w:t>
      </w:r>
      <w:proofErr w:type="spellStart"/>
      <w:r w:rsidRPr="002C799F">
        <w:t>розташована</w:t>
      </w:r>
      <w:proofErr w:type="spellEnd"/>
      <w:r w:rsidRPr="002C799F">
        <w:t xml:space="preserve"> в с. </w:t>
      </w:r>
      <w:proofErr w:type="spellStart"/>
      <w:r w:rsidRPr="002C799F">
        <w:t>Шепіт</w:t>
      </w:r>
      <w:proofErr w:type="spellEnd"/>
      <w:r w:rsidRPr="002C799F">
        <w:t xml:space="preserve">, </w:t>
      </w:r>
      <w:proofErr w:type="spellStart"/>
      <w:r w:rsidRPr="002C799F">
        <w:t>вул</w:t>
      </w:r>
      <w:proofErr w:type="spellEnd"/>
      <w:r w:rsidRPr="002C799F">
        <w:t xml:space="preserve">. </w:t>
      </w:r>
      <w:proofErr w:type="spellStart"/>
      <w:r w:rsidRPr="002C799F">
        <w:t>Шепіт</w:t>
      </w:r>
      <w:proofErr w:type="spellEnd"/>
      <w:r w:rsidRPr="002C799F">
        <w:t xml:space="preserve"> (</w:t>
      </w:r>
      <w:proofErr w:type="spellStart"/>
      <w:r w:rsidRPr="002C799F">
        <w:t>колишня</w:t>
      </w:r>
      <w:proofErr w:type="spellEnd"/>
      <w:r w:rsidRPr="002C799F">
        <w:t xml:space="preserve"> адреса участок </w:t>
      </w:r>
      <w:proofErr w:type="spellStart"/>
      <w:r w:rsidRPr="002C799F">
        <w:t>Шепіт</w:t>
      </w:r>
      <w:proofErr w:type="spellEnd"/>
      <w:r w:rsidRPr="002C799F">
        <w:t xml:space="preserve">), та </w:t>
      </w:r>
      <w:proofErr w:type="spellStart"/>
      <w:r w:rsidRPr="002C799F">
        <w:t>перебуває</w:t>
      </w:r>
      <w:proofErr w:type="spellEnd"/>
      <w:r w:rsidRPr="002C799F">
        <w:t xml:space="preserve"> в </w:t>
      </w:r>
      <w:proofErr w:type="spellStart"/>
      <w:r w:rsidRPr="002C799F">
        <w:t>комунальній</w:t>
      </w:r>
      <w:proofErr w:type="spellEnd"/>
      <w:r w:rsidRPr="002C799F">
        <w:t xml:space="preserve"> </w:t>
      </w:r>
      <w:proofErr w:type="spellStart"/>
      <w:r w:rsidRPr="002C799F">
        <w:t>власності</w:t>
      </w:r>
      <w:proofErr w:type="spellEnd"/>
      <w:r w:rsidRPr="002C799F">
        <w:t xml:space="preserve"> </w:t>
      </w:r>
      <w:proofErr w:type="spellStart"/>
      <w:r w:rsidRPr="002C799F">
        <w:t>згідно</w:t>
      </w:r>
      <w:proofErr w:type="spellEnd"/>
      <w:r w:rsidRPr="002C799F">
        <w:t xml:space="preserve"> </w:t>
      </w:r>
      <w:proofErr w:type="spellStart"/>
      <w:r w:rsidRPr="002C799F">
        <w:t>Витягу</w:t>
      </w:r>
      <w:proofErr w:type="spellEnd"/>
      <w:r w:rsidRPr="002C799F">
        <w:t xml:space="preserve"> з Державного </w:t>
      </w:r>
      <w:proofErr w:type="spellStart"/>
      <w:r w:rsidRPr="002C799F">
        <w:t>реєстру</w:t>
      </w:r>
      <w:proofErr w:type="spellEnd"/>
      <w:r w:rsidRPr="002C799F">
        <w:t xml:space="preserve"> </w:t>
      </w:r>
      <w:proofErr w:type="spellStart"/>
      <w:r w:rsidRPr="002C799F">
        <w:t>речових</w:t>
      </w:r>
      <w:proofErr w:type="spellEnd"/>
      <w:r w:rsidRPr="002C799F">
        <w:t xml:space="preserve"> прав </w:t>
      </w:r>
      <w:proofErr w:type="spellStart"/>
      <w:r w:rsidRPr="002C799F">
        <w:t>від</w:t>
      </w:r>
      <w:proofErr w:type="spellEnd"/>
      <w:r w:rsidRPr="002C799F">
        <w:t xml:space="preserve"> 08.02.2023 року, номер </w:t>
      </w:r>
      <w:proofErr w:type="spellStart"/>
      <w:r w:rsidRPr="002C799F">
        <w:t>відомостей</w:t>
      </w:r>
      <w:proofErr w:type="spellEnd"/>
      <w:r w:rsidRPr="002C799F">
        <w:t xml:space="preserve"> про </w:t>
      </w:r>
      <w:proofErr w:type="spellStart"/>
      <w:r w:rsidRPr="002C799F">
        <w:t>речове</w:t>
      </w:r>
      <w:proofErr w:type="spellEnd"/>
      <w:r w:rsidRPr="002C799F">
        <w:t xml:space="preserve"> право 49173953 </w:t>
      </w:r>
      <w:proofErr w:type="spellStart"/>
      <w:r w:rsidRPr="002C799F">
        <w:t>від</w:t>
      </w:r>
      <w:proofErr w:type="spellEnd"/>
      <w:r w:rsidRPr="002C799F">
        <w:t xml:space="preserve"> 02.02.2023 року.</w:t>
      </w:r>
    </w:p>
    <w:p w14:paraId="3D6D50DE" w14:textId="77777777" w:rsidR="00D76077" w:rsidRPr="002C799F" w:rsidRDefault="00D76077" w:rsidP="00D76077">
      <w:pPr>
        <w:spacing w:after="100" w:afterAutospacing="1"/>
        <w:ind w:right="-1" w:firstLine="709"/>
        <w:jc w:val="both"/>
      </w:pPr>
      <w:r w:rsidRPr="002C799F">
        <w:t xml:space="preserve">2. Проект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відведення</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цільове</w:t>
      </w:r>
      <w:proofErr w:type="spellEnd"/>
      <w:r w:rsidRPr="002C799F">
        <w:t xml:space="preserve"> </w:t>
      </w:r>
      <w:proofErr w:type="spellStart"/>
      <w:r w:rsidRPr="002C799F">
        <w:t>призначення</w:t>
      </w:r>
      <w:proofErr w:type="spellEnd"/>
      <w:r w:rsidRPr="002C799F">
        <w:t xml:space="preserve"> </w:t>
      </w:r>
      <w:proofErr w:type="spellStart"/>
      <w:r w:rsidRPr="002C799F">
        <w:t>якої</w:t>
      </w:r>
      <w:proofErr w:type="spellEnd"/>
      <w:r w:rsidRPr="002C799F">
        <w:t xml:space="preserve"> </w:t>
      </w:r>
      <w:proofErr w:type="spellStart"/>
      <w:r w:rsidRPr="002C799F">
        <w:t>змінюється</w:t>
      </w:r>
      <w:proofErr w:type="spellEnd"/>
      <w:r w:rsidRPr="002C799F">
        <w:t xml:space="preserve"> </w:t>
      </w:r>
      <w:proofErr w:type="spellStart"/>
      <w:r w:rsidRPr="002C799F">
        <w:t>після</w:t>
      </w:r>
      <w:proofErr w:type="spellEnd"/>
      <w:r w:rsidRPr="002C799F">
        <w:t xml:space="preserve"> </w:t>
      </w:r>
      <w:proofErr w:type="spellStart"/>
      <w:r w:rsidRPr="002C799F">
        <w:t>погодження</w:t>
      </w:r>
      <w:proofErr w:type="spellEnd"/>
      <w:r w:rsidRPr="002C799F">
        <w:t xml:space="preserve"> у </w:t>
      </w:r>
      <w:proofErr w:type="spellStart"/>
      <w:r w:rsidRPr="002C799F">
        <w:t>встановленому</w:t>
      </w:r>
      <w:proofErr w:type="spellEnd"/>
      <w:r w:rsidRPr="002C799F">
        <w:t xml:space="preserve"> законом порядку </w:t>
      </w:r>
      <w:proofErr w:type="spellStart"/>
      <w:r w:rsidRPr="002C799F">
        <w:t>затвердити</w:t>
      </w:r>
      <w:proofErr w:type="spellEnd"/>
      <w:r w:rsidRPr="002C799F">
        <w:t xml:space="preserve"> на </w:t>
      </w:r>
      <w:proofErr w:type="spellStart"/>
      <w:r w:rsidRPr="002C799F">
        <w:t>сесії</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w:t>
      </w:r>
    </w:p>
    <w:p w14:paraId="25C42952" w14:textId="77777777" w:rsidR="00D76077" w:rsidRPr="002C799F" w:rsidRDefault="00D76077" w:rsidP="00D76077">
      <w:pPr>
        <w:rPr>
          <w:b/>
        </w:rPr>
      </w:pPr>
    </w:p>
    <w:p w14:paraId="7171EC01" w14:textId="77777777" w:rsidR="00D76077" w:rsidRPr="002C799F" w:rsidRDefault="00D76077" w:rsidP="00D76077">
      <w:pPr>
        <w:rPr>
          <w:b/>
        </w:rPr>
      </w:pPr>
      <w:proofErr w:type="spellStart"/>
      <w:r w:rsidRPr="002C799F">
        <w:rPr>
          <w:b/>
        </w:rPr>
        <w:t>Міський</w:t>
      </w:r>
      <w:proofErr w:type="spellEnd"/>
      <w:r w:rsidRPr="002C799F">
        <w:rPr>
          <w:b/>
        </w:rPr>
        <w:t xml:space="preserve"> голова                                                            </w:t>
      </w:r>
      <w:proofErr w:type="spellStart"/>
      <w:r w:rsidRPr="002C799F">
        <w:rPr>
          <w:b/>
        </w:rPr>
        <w:t>Юрій</w:t>
      </w:r>
      <w:proofErr w:type="spellEnd"/>
      <w:r w:rsidRPr="002C799F">
        <w:rPr>
          <w:b/>
        </w:rPr>
        <w:t xml:space="preserve">   ПЛОСКОНОС</w:t>
      </w:r>
    </w:p>
    <w:p w14:paraId="3A77CB90" w14:textId="77777777" w:rsidR="00D76077" w:rsidRPr="002C799F" w:rsidRDefault="00D76077" w:rsidP="00D76077">
      <w:pPr>
        <w:ind w:firstLine="708"/>
        <w:rPr>
          <w:b/>
        </w:rPr>
      </w:pPr>
    </w:p>
    <w:p w14:paraId="20C92E0E" w14:textId="77777777" w:rsidR="00D76077" w:rsidRPr="002C799F" w:rsidRDefault="00D76077" w:rsidP="00D76077">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r w:rsidRPr="002C799F">
        <w:t> </w:t>
      </w:r>
    </w:p>
    <w:p w14:paraId="60F88149" w14:textId="77777777" w:rsidR="00D76077" w:rsidRPr="002C799F" w:rsidRDefault="00D76077" w:rsidP="00D76077"/>
    <w:p w14:paraId="3884C22F" w14:textId="77777777" w:rsidR="00D76077" w:rsidRPr="002C799F" w:rsidRDefault="00D76077" w:rsidP="00D76077"/>
    <w:p w14:paraId="581A57CB" w14:textId="77777777" w:rsidR="00D76077" w:rsidRPr="002C799F" w:rsidRDefault="00D76077" w:rsidP="00D76077"/>
    <w:p w14:paraId="05A6F4F8" w14:textId="77777777" w:rsidR="00D76077" w:rsidRPr="002C799F" w:rsidRDefault="00D76077" w:rsidP="00D76077"/>
    <w:p w14:paraId="711088FC" w14:textId="77777777" w:rsidR="00D76077" w:rsidRPr="002C799F" w:rsidRDefault="00D76077" w:rsidP="00D76077"/>
    <w:p w14:paraId="226422E9" w14:textId="77777777" w:rsidR="00D76077" w:rsidRPr="002C799F" w:rsidRDefault="00D76077" w:rsidP="00D76077"/>
    <w:p w14:paraId="769C05C1" w14:textId="77777777" w:rsidR="00D76077" w:rsidRPr="002C799F" w:rsidRDefault="00D76077" w:rsidP="00D76077"/>
    <w:p w14:paraId="5A95B765" w14:textId="77777777" w:rsidR="00D76077" w:rsidRPr="002C799F" w:rsidRDefault="00D76077" w:rsidP="00D76077"/>
    <w:p w14:paraId="3CA98851" w14:textId="77777777" w:rsidR="00D76077" w:rsidRPr="002C799F" w:rsidRDefault="00D76077" w:rsidP="00D76077"/>
    <w:p w14:paraId="4EDF511C" w14:textId="77777777" w:rsidR="00D76077" w:rsidRPr="002C799F" w:rsidRDefault="00D76077" w:rsidP="00D76077"/>
    <w:p w14:paraId="68377629" w14:textId="77777777" w:rsidR="00D76077" w:rsidRPr="002C799F" w:rsidRDefault="00D76077" w:rsidP="00D76077"/>
    <w:p w14:paraId="32BCFEAD" w14:textId="77777777" w:rsidR="00D76077" w:rsidRPr="002C799F" w:rsidRDefault="00D76077" w:rsidP="00D76077">
      <w:pPr>
        <w:tabs>
          <w:tab w:val="left" w:pos="2565"/>
          <w:tab w:val="center" w:pos="4748"/>
        </w:tabs>
        <w:jc w:val="right"/>
        <w:rPr>
          <w:b/>
        </w:rPr>
      </w:pPr>
      <w:proofErr w:type="spellStart"/>
      <w:r w:rsidRPr="002C799F">
        <w:rPr>
          <w:b/>
        </w:rPr>
        <w:t>Проєкт</w:t>
      </w:r>
      <w:proofErr w:type="spellEnd"/>
    </w:p>
    <w:p w14:paraId="17830F63" w14:textId="77777777" w:rsidR="00D76077" w:rsidRPr="002C799F" w:rsidRDefault="00D76077" w:rsidP="00D76077">
      <w:pPr>
        <w:tabs>
          <w:tab w:val="left" w:pos="2565"/>
          <w:tab w:val="center" w:pos="4748"/>
        </w:tabs>
        <w:jc w:val="center"/>
        <w:rPr>
          <w:b/>
        </w:rPr>
      </w:pPr>
      <w:r w:rsidRPr="002C799F">
        <w:rPr>
          <w:lang w:val="uk-UA"/>
        </w:rPr>
        <w:object w:dxaOrig="570" w:dyaOrig="855" w14:anchorId="3BB2F0B1">
          <v:rect id="_x0000_i1036" style="width:28.5pt;height:42.75pt" o:ole="" o:preferrelative="t" stroked="f">
            <v:imagedata r:id="rId8" o:title=""/>
          </v:rect>
          <o:OLEObject Type="Embed" ProgID="StaticMetafile" ShapeID="_x0000_i1036" DrawAspect="Content" ObjectID="_1821280518" r:id="rId20"/>
        </w:object>
      </w:r>
    </w:p>
    <w:p w14:paraId="19F208F5" w14:textId="77777777" w:rsidR="00D76077" w:rsidRPr="002C799F" w:rsidRDefault="00D76077" w:rsidP="00D76077">
      <w:pPr>
        <w:jc w:val="center"/>
        <w:rPr>
          <w:b/>
        </w:rPr>
      </w:pPr>
      <w:proofErr w:type="gramStart"/>
      <w:r w:rsidRPr="002C799F">
        <w:rPr>
          <w:b/>
        </w:rPr>
        <w:t>КОСІВСЬКА  МІСЬКА</w:t>
      </w:r>
      <w:proofErr w:type="gramEnd"/>
      <w:r w:rsidRPr="002C799F">
        <w:rPr>
          <w:b/>
        </w:rPr>
        <w:t xml:space="preserve">  РАДА</w:t>
      </w:r>
    </w:p>
    <w:p w14:paraId="754E571F" w14:textId="77777777" w:rsidR="00D76077" w:rsidRPr="002C799F" w:rsidRDefault="00D76077" w:rsidP="00D76077">
      <w:pPr>
        <w:jc w:val="center"/>
        <w:rPr>
          <w:b/>
        </w:rPr>
      </w:pPr>
      <w:r w:rsidRPr="002C799F">
        <w:rPr>
          <w:b/>
        </w:rPr>
        <w:t>КОСІВСЬКОГО РАЙОНУ</w:t>
      </w:r>
    </w:p>
    <w:p w14:paraId="59714256" w14:textId="77777777" w:rsidR="00D76077" w:rsidRPr="002C799F" w:rsidRDefault="00D76077" w:rsidP="00D76077">
      <w:pPr>
        <w:jc w:val="center"/>
        <w:rPr>
          <w:b/>
        </w:rPr>
      </w:pPr>
      <w:r w:rsidRPr="002C799F">
        <w:rPr>
          <w:b/>
        </w:rPr>
        <w:t>ІВАНО-ФРАНКІВСЬКОЇ ОБЛАСТІ</w:t>
      </w:r>
    </w:p>
    <w:p w14:paraId="690AC3AB" w14:textId="77777777" w:rsidR="00D76077" w:rsidRPr="002C799F" w:rsidRDefault="00D76077" w:rsidP="00D76077">
      <w:pPr>
        <w:jc w:val="center"/>
        <w:rPr>
          <w:b/>
        </w:rPr>
      </w:pPr>
      <w:proofErr w:type="spellStart"/>
      <w:r w:rsidRPr="002C799F">
        <w:rPr>
          <w:b/>
        </w:rPr>
        <w:t>Восьме</w:t>
      </w:r>
      <w:proofErr w:type="spellEnd"/>
      <w:r w:rsidRPr="002C799F">
        <w:rPr>
          <w:b/>
        </w:rPr>
        <w:t xml:space="preserve"> </w:t>
      </w:r>
      <w:proofErr w:type="spellStart"/>
      <w:r w:rsidRPr="002C799F">
        <w:rPr>
          <w:b/>
        </w:rPr>
        <w:t>демократичне</w:t>
      </w:r>
      <w:proofErr w:type="spellEnd"/>
      <w:r w:rsidRPr="002C799F">
        <w:rPr>
          <w:b/>
        </w:rPr>
        <w:t xml:space="preserve"> </w:t>
      </w:r>
      <w:proofErr w:type="spellStart"/>
      <w:r w:rsidRPr="002C799F">
        <w:rPr>
          <w:b/>
        </w:rPr>
        <w:t>скликання</w:t>
      </w:r>
      <w:proofErr w:type="spellEnd"/>
    </w:p>
    <w:p w14:paraId="5D015C93" w14:textId="77777777" w:rsidR="00D76077" w:rsidRPr="002C799F" w:rsidRDefault="00D76077" w:rsidP="00D76077">
      <w:pPr>
        <w:jc w:val="center"/>
      </w:pPr>
      <w:proofErr w:type="spellStart"/>
      <w:r w:rsidRPr="002C799F">
        <w:rPr>
          <w:b/>
        </w:rPr>
        <w:t>П’ятдесят</w:t>
      </w:r>
      <w:proofErr w:type="spellEnd"/>
      <w:r w:rsidRPr="002C799F">
        <w:rPr>
          <w:b/>
        </w:rPr>
        <w:t xml:space="preserve"> </w:t>
      </w:r>
      <w:proofErr w:type="spellStart"/>
      <w:r w:rsidRPr="002C799F">
        <w:rPr>
          <w:b/>
        </w:rPr>
        <w:t>шоста</w:t>
      </w:r>
      <w:proofErr w:type="spellEnd"/>
      <w:r w:rsidRPr="002C799F">
        <w:rPr>
          <w:b/>
        </w:rPr>
        <w:t xml:space="preserve"> </w:t>
      </w:r>
      <w:proofErr w:type="spellStart"/>
      <w:r w:rsidRPr="002C799F">
        <w:rPr>
          <w:b/>
        </w:rPr>
        <w:t>сесія</w:t>
      </w:r>
      <w:proofErr w:type="spellEnd"/>
      <w:r w:rsidRPr="002C799F">
        <w:br/>
        <w:t>________________________________________________________________________________</w:t>
      </w:r>
    </w:p>
    <w:p w14:paraId="18494AFF" w14:textId="77777777" w:rsidR="00D76077" w:rsidRPr="002C799F" w:rsidRDefault="00D76077" w:rsidP="00D76077">
      <w:pPr>
        <w:tabs>
          <w:tab w:val="left" w:pos="3920"/>
          <w:tab w:val="center" w:pos="4819"/>
        </w:tabs>
        <w:jc w:val="center"/>
        <w:rPr>
          <w:b/>
        </w:rPr>
      </w:pPr>
      <w:r w:rsidRPr="002C799F">
        <w:rPr>
          <w:b/>
        </w:rPr>
        <w:t xml:space="preserve">Р І Ш Е Н </w:t>
      </w:r>
      <w:proofErr w:type="spellStart"/>
      <w:r w:rsidRPr="002C799F">
        <w:rPr>
          <w:b/>
        </w:rPr>
        <w:t>Н</w:t>
      </w:r>
      <w:proofErr w:type="spellEnd"/>
      <w:r w:rsidRPr="002C799F">
        <w:rPr>
          <w:b/>
        </w:rPr>
        <w:t xml:space="preserve"> Я</w:t>
      </w:r>
    </w:p>
    <w:p w14:paraId="4ECED913" w14:textId="77777777" w:rsidR="00D76077" w:rsidRPr="002C799F" w:rsidRDefault="00D76077" w:rsidP="00D76077"/>
    <w:p w14:paraId="706A8FD5" w14:textId="77777777" w:rsidR="00D76077" w:rsidRPr="002C799F" w:rsidRDefault="00D76077" w:rsidP="00D76077">
      <w:proofErr w:type="spellStart"/>
      <w:r w:rsidRPr="002C799F">
        <w:rPr>
          <w:b/>
        </w:rPr>
        <w:t>Від</w:t>
      </w:r>
      <w:proofErr w:type="spellEnd"/>
      <w:r w:rsidRPr="002C799F">
        <w:rPr>
          <w:b/>
        </w:rPr>
        <w:t xml:space="preserve"> __ </w:t>
      </w:r>
      <w:proofErr w:type="spellStart"/>
      <w:r w:rsidRPr="002C799F">
        <w:rPr>
          <w:b/>
        </w:rPr>
        <w:t>жовтня</w:t>
      </w:r>
      <w:proofErr w:type="spellEnd"/>
      <w:r w:rsidRPr="002C799F">
        <w:rPr>
          <w:b/>
        </w:rPr>
        <w:t xml:space="preserve"> 2025 року                                                                                № __-56/2025</w:t>
      </w:r>
    </w:p>
    <w:p w14:paraId="431CC7BA" w14:textId="77777777" w:rsidR="00D76077" w:rsidRPr="002C799F" w:rsidRDefault="00D76077" w:rsidP="00D76077">
      <w:pPr>
        <w:tabs>
          <w:tab w:val="left" w:pos="4962"/>
        </w:tabs>
        <w:ind w:right="4676"/>
        <w:rPr>
          <w:b/>
          <w:color w:val="00000A"/>
          <w:lang w:eastAsia="en-US"/>
        </w:rPr>
      </w:pPr>
      <w:r w:rsidRPr="002C799F">
        <w:rPr>
          <w:b/>
          <w:lang w:eastAsia="en-US"/>
        </w:rPr>
        <w:t xml:space="preserve">Про </w:t>
      </w:r>
      <w:proofErr w:type="spellStart"/>
      <w:r w:rsidRPr="002C799F">
        <w:rPr>
          <w:b/>
          <w:lang w:eastAsia="en-US"/>
        </w:rPr>
        <w:t>погодження</w:t>
      </w:r>
      <w:proofErr w:type="spellEnd"/>
      <w:r w:rsidRPr="002C799F">
        <w:rPr>
          <w:b/>
          <w:lang w:eastAsia="en-US"/>
        </w:rPr>
        <w:t xml:space="preserve"> </w:t>
      </w:r>
      <w:proofErr w:type="spellStart"/>
      <w:r w:rsidRPr="002C799F">
        <w:rPr>
          <w:b/>
          <w:lang w:eastAsia="en-US"/>
        </w:rPr>
        <w:t>Косівською</w:t>
      </w:r>
      <w:proofErr w:type="spellEnd"/>
      <w:r w:rsidRPr="002C799F">
        <w:rPr>
          <w:b/>
          <w:lang w:eastAsia="en-US"/>
        </w:rPr>
        <w:t xml:space="preserve"> </w:t>
      </w:r>
      <w:proofErr w:type="spellStart"/>
      <w:r w:rsidRPr="002C799F">
        <w:rPr>
          <w:b/>
          <w:lang w:eastAsia="en-US"/>
        </w:rPr>
        <w:t>міською</w:t>
      </w:r>
      <w:proofErr w:type="spellEnd"/>
      <w:r w:rsidRPr="002C799F">
        <w:rPr>
          <w:b/>
          <w:lang w:eastAsia="en-US"/>
        </w:rPr>
        <w:t xml:space="preserve"> радою, як </w:t>
      </w:r>
      <w:proofErr w:type="spellStart"/>
      <w:r w:rsidRPr="002C799F">
        <w:rPr>
          <w:b/>
          <w:lang w:eastAsia="en-US"/>
        </w:rPr>
        <w:t>міською</w:t>
      </w:r>
      <w:proofErr w:type="spellEnd"/>
      <w:r w:rsidRPr="002C799F">
        <w:rPr>
          <w:b/>
          <w:lang w:eastAsia="en-US"/>
        </w:rPr>
        <w:t xml:space="preserve"> радою </w:t>
      </w:r>
      <w:proofErr w:type="spellStart"/>
      <w:r w:rsidRPr="002C799F">
        <w:rPr>
          <w:b/>
          <w:lang w:eastAsia="en-US"/>
        </w:rPr>
        <w:t>суміжної</w:t>
      </w:r>
      <w:proofErr w:type="spellEnd"/>
      <w:r w:rsidRPr="002C799F">
        <w:rPr>
          <w:b/>
          <w:lang w:eastAsia="en-US"/>
        </w:rPr>
        <w:t xml:space="preserve"> </w:t>
      </w:r>
      <w:proofErr w:type="spellStart"/>
      <w:r w:rsidRPr="002C799F">
        <w:rPr>
          <w:b/>
          <w:lang w:eastAsia="en-US"/>
        </w:rPr>
        <w:t>територіальної</w:t>
      </w:r>
      <w:proofErr w:type="spellEnd"/>
      <w:r w:rsidRPr="002C799F">
        <w:rPr>
          <w:b/>
          <w:lang w:eastAsia="en-US"/>
        </w:rPr>
        <w:t xml:space="preserve"> </w:t>
      </w:r>
      <w:proofErr w:type="spellStart"/>
      <w:r w:rsidRPr="002C799F">
        <w:rPr>
          <w:b/>
          <w:lang w:eastAsia="en-US"/>
        </w:rPr>
        <w:t>громади</w:t>
      </w:r>
      <w:proofErr w:type="spellEnd"/>
      <w:r w:rsidRPr="002C799F">
        <w:rPr>
          <w:b/>
          <w:lang w:eastAsia="en-US"/>
        </w:rPr>
        <w:t xml:space="preserve">, проекту </w:t>
      </w:r>
      <w:proofErr w:type="spellStart"/>
      <w:r w:rsidRPr="002C799F">
        <w:rPr>
          <w:b/>
          <w:lang w:eastAsia="en-US"/>
        </w:rPr>
        <w:t>землеустрою</w:t>
      </w:r>
      <w:proofErr w:type="spellEnd"/>
      <w:r w:rsidRPr="002C799F">
        <w:rPr>
          <w:b/>
          <w:lang w:eastAsia="en-US"/>
        </w:rPr>
        <w:t xml:space="preserve"> </w:t>
      </w:r>
      <w:proofErr w:type="spellStart"/>
      <w:r w:rsidRPr="002C799F">
        <w:rPr>
          <w:b/>
          <w:lang w:eastAsia="en-US"/>
        </w:rPr>
        <w:t>щодо</w:t>
      </w:r>
      <w:proofErr w:type="spellEnd"/>
      <w:r w:rsidRPr="002C799F">
        <w:rPr>
          <w:b/>
          <w:lang w:eastAsia="en-US"/>
        </w:rPr>
        <w:t xml:space="preserve"> </w:t>
      </w:r>
      <w:proofErr w:type="spellStart"/>
      <w:r w:rsidRPr="002C799F">
        <w:rPr>
          <w:b/>
          <w:lang w:eastAsia="en-US"/>
        </w:rPr>
        <w:t>встановлення</w:t>
      </w:r>
      <w:proofErr w:type="spellEnd"/>
      <w:r w:rsidRPr="002C799F">
        <w:rPr>
          <w:b/>
          <w:lang w:eastAsia="en-US"/>
        </w:rPr>
        <w:t xml:space="preserve"> меж </w:t>
      </w:r>
      <w:proofErr w:type="spellStart"/>
      <w:r w:rsidRPr="002C799F">
        <w:rPr>
          <w:b/>
          <w:lang w:eastAsia="en-US"/>
        </w:rPr>
        <w:t>території</w:t>
      </w:r>
      <w:proofErr w:type="spellEnd"/>
      <w:r w:rsidRPr="002C799F">
        <w:rPr>
          <w:b/>
          <w:lang w:eastAsia="en-US"/>
        </w:rPr>
        <w:t xml:space="preserve"> </w:t>
      </w:r>
      <w:proofErr w:type="spellStart"/>
      <w:r w:rsidRPr="002C799F">
        <w:rPr>
          <w:b/>
          <w:lang w:eastAsia="en-US"/>
        </w:rPr>
        <w:t>Матеївецької</w:t>
      </w:r>
      <w:proofErr w:type="spellEnd"/>
      <w:r w:rsidRPr="002C799F">
        <w:rPr>
          <w:b/>
          <w:lang w:eastAsia="en-US"/>
        </w:rPr>
        <w:t xml:space="preserve"> </w:t>
      </w:r>
      <w:proofErr w:type="spellStart"/>
      <w:r w:rsidRPr="002C799F">
        <w:rPr>
          <w:b/>
          <w:lang w:eastAsia="en-US"/>
        </w:rPr>
        <w:t>сільської</w:t>
      </w:r>
      <w:proofErr w:type="spellEnd"/>
      <w:r w:rsidRPr="002C799F">
        <w:rPr>
          <w:b/>
          <w:lang w:eastAsia="en-US"/>
        </w:rPr>
        <w:t xml:space="preserve"> </w:t>
      </w:r>
      <w:proofErr w:type="spellStart"/>
      <w:r w:rsidRPr="002C799F">
        <w:rPr>
          <w:b/>
          <w:lang w:eastAsia="en-US"/>
        </w:rPr>
        <w:t>територіальної</w:t>
      </w:r>
      <w:proofErr w:type="spellEnd"/>
      <w:r w:rsidRPr="002C799F">
        <w:rPr>
          <w:b/>
          <w:lang w:eastAsia="en-US"/>
        </w:rPr>
        <w:t xml:space="preserve"> </w:t>
      </w:r>
      <w:proofErr w:type="spellStart"/>
      <w:r w:rsidRPr="002C799F">
        <w:rPr>
          <w:b/>
          <w:lang w:eastAsia="en-US"/>
        </w:rPr>
        <w:t>громади</w:t>
      </w:r>
      <w:proofErr w:type="spellEnd"/>
      <w:r w:rsidRPr="002C799F">
        <w:rPr>
          <w:b/>
          <w:lang w:eastAsia="en-US"/>
        </w:rPr>
        <w:t xml:space="preserve"> </w:t>
      </w:r>
      <w:proofErr w:type="spellStart"/>
      <w:r w:rsidRPr="002C799F">
        <w:rPr>
          <w:b/>
          <w:lang w:eastAsia="en-US"/>
        </w:rPr>
        <w:t>Коломийського</w:t>
      </w:r>
      <w:proofErr w:type="spellEnd"/>
      <w:r w:rsidRPr="002C799F">
        <w:rPr>
          <w:b/>
          <w:lang w:eastAsia="en-US"/>
        </w:rPr>
        <w:t xml:space="preserve"> району </w:t>
      </w:r>
      <w:proofErr w:type="spellStart"/>
      <w:r w:rsidRPr="002C799F">
        <w:rPr>
          <w:b/>
          <w:lang w:eastAsia="en-US"/>
        </w:rPr>
        <w:t>Івано-Франківської</w:t>
      </w:r>
      <w:proofErr w:type="spellEnd"/>
      <w:r w:rsidRPr="002C799F">
        <w:rPr>
          <w:b/>
          <w:lang w:eastAsia="en-US"/>
        </w:rPr>
        <w:t xml:space="preserve"> </w:t>
      </w:r>
      <w:proofErr w:type="spellStart"/>
      <w:r w:rsidRPr="002C799F">
        <w:rPr>
          <w:b/>
          <w:lang w:eastAsia="en-US"/>
        </w:rPr>
        <w:t>області</w:t>
      </w:r>
      <w:proofErr w:type="spellEnd"/>
    </w:p>
    <w:p w14:paraId="42271365" w14:textId="77777777" w:rsidR="00D76077" w:rsidRPr="002C799F" w:rsidRDefault="00D76077" w:rsidP="00D76077">
      <w:pPr>
        <w:ind w:right="4254"/>
        <w:rPr>
          <w:b/>
          <w:lang w:eastAsia="en-US"/>
        </w:rPr>
      </w:pPr>
    </w:p>
    <w:p w14:paraId="701FE7F3" w14:textId="77777777" w:rsidR="00D76077" w:rsidRPr="002C799F" w:rsidRDefault="00D76077" w:rsidP="00D76077">
      <w:pPr>
        <w:ind w:firstLine="708"/>
        <w:jc w:val="both"/>
        <w:rPr>
          <w:shd w:val="clear" w:color="auto" w:fill="FFFFFF"/>
        </w:rPr>
      </w:pPr>
      <w:proofErr w:type="spellStart"/>
      <w:r w:rsidRPr="002C799F">
        <w:rPr>
          <w:shd w:val="clear" w:color="auto" w:fill="FFFFFF"/>
        </w:rPr>
        <w:t>Розглянувши</w:t>
      </w:r>
      <w:proofErr w:type="spellEnd"/>
      <w:r w:rsidRPr="002C799F">
        <w:rPr>
          <w:shd w:val="clear" w:color="auto" w:fill="FFFFFF"/>
        </w:rPr>
        <w:t xml:space="preserve"> Проект </w:t>
      </w:r>
      <w:proofErr w:type="spellStart"/>
      <w:r w:rsidRPr="002C799F">
        <w:rPr>
          <w:shd w:val="clear" w:color="auto" w:fill="FFFFFF"/>
        </w:rPr>
        <w:t>землеустрою</w:t>
      </w:r>
      <w:proofErr w:type="spellEnd"/>
      <w:r w:rsidRPr="002C799F">
        <w:rPr>
          <w:shd w:val="clear" w:color="auto" w:fill="FFFFFF"/>
        </w:rPr>
        <w:t xml:space="preserve"> </w:t>
      </w:r>
      <w:proofErr w:type="spellStart"/>
      <w:r w:rsidRPr="002C799F">
        <w:rPr>
          <w:shd w:val="clear" w:color="auto" w:fill="FFFFFF"/>
        </w:rPr>
        <w:t>щодо</w:t>
      </w:r>
      <w:proofErr w:type="spellEnd"/>
      <w:r w:rsidRPr="002C799F">
        <w:rPr>
          <w:shd w:val="clear" w:color="auto" w:fill="FFFFFF"/>
        </w:rPr>
        <w:t xml:space="preserve"> </w:t>
      </w:r>
      <w:proofErr w:type="spellStart"/>
      <w:r w:rsidRPr="002C799F">
        <w:rPr>
          <w:shd w:val="clear" w:color="auto" w:fill="FFFFFF"/>
        </w:rPr>
        <w:t>встановлення</w:t>
      </w:r>
      <w:proofErr w:type="spellEnd"/>
      <w:r w:rsidRPr="002C799F">
        <w:rPr>
          <w:shd w:val="clear" w:color="auto" w:fill="FFFFFF"/>
        </w:rPr>
        <w:t xml:space="preserve"> меж </w:t>
      </w:r>
      <w:proofErr w:type="spellStart"/>
      <w:r w:rsidRPr="002C799F">
        <w:rPr>
          <w:shd w:val="clear" w:color="auto" w:fill="FFFFFF"/>
        </w:rPr>
        <w:t>території</w:t>
      </w:r>
      <w:proofErr w:type="spellEnd"/>
      <w:r w:rsidRPr="002C799F">
        <w:rPr>
          <w:shd w:val="clear" w:color="auto" w:fill="FFFFFF"/>
        </w:rPr>
        <w:t xml:space="preserve"> </w:t>
      </w:r>
      <w:proofErr w:type="spellStart"/>
      <w:r w:rsidRPr="002C799F">
        <w:rPr>
          <w:shd w:val="clear" w:color="auto" w:fill="FFFFFF"/>
        </w:rPr>
        <w:t>Матеївецької</w:t>
      </w:r>
      <w:proofErr w:type="spellEnd"/>
      <w:r w:rsidRPr="002C799F">
        <w:rPr>
          <w:shd w:val="clear" w:color="auto" w:fill="FFFFFF"/>
        </w:rPr>
        <w:t xml:space="preserve"> </w:t>
      </w:r>
      <w:proofErr w:type="spellStart"/>
      <w:r w:rsidRPr="002C799F">
        <w:rPr>
          <w:shd w:val="clear" w:color="auto" w:fill="FFFFFF"/>
        </w:rPr>
        <w:t>сільської</w:t>
      </w:r>
      <w:proofErr w:type="spellEnd"/>
      <w:r w:rsidRPr="002C799F">
        <w:rPr>
          <w:shd w:val="clear" w:color="auto" w:fill="FFFFFF"/>
        </w:rPr>
        <w:t xml:space="preserve"> </w:t>
      </w:r>
      <w:proofErr w:type="spellStart"/>
      <w:r w:rsidRPr="002C799F">
        <w:rPr>
          <w:shd w:val="clear" w:color="auto" w:fill="FFFFFF"/>
        </w:rPr>
        <w:t>територіальної</w:t>
      </w:r>
      <w:proofErr w:type="spellEnd"/>
      <w:r w:rsidRPr="002C799F">
        <w:rPr>
          <w:shd w:val="clear" w:color="auto" w:fill="FFFFFF"/>
        </w:rPr>
        <w:t xml:space="preserve"> </w:t>
      </w:r>
      <w:proofErr w:type="spellStart"/>
      <w:r w:rsidRPr="002C799F">
        <w:rPr>
          <w:shd w:val="clear" w:color="auto" w:fill="FFFFFF"/>
        </w:rPr>
        <w:t>громади</w:t>
      </w:r>
      <w:proofErr w:type="spellEnd"/>
      <w:r w:rsidRPr="002C799F">
        <w:rPr>
          <w:shd w:val="clear" w:color="auto" w:fill="FFFFFF"/>
        </w:rPr>
        <w:t xml:space="preserve"> </w:t>
      </w:r>
      <w:proofErr w:type="spellStart"/>
      <w:r w:rsidRPr="002C799F">
        <w:rPr>
          <w:shd w:val="clear" w:color="auto" w:fill="FFFFFF"/>
        </w:rPr>
        <w:t>Коломийського</w:t>
      </w:r>
      <w:proofErr w:type="spellEnd"/>
      <w:r w:rsidRPr="002C799F">
        <w:rPr>
          <w:shd w:val="clear" w:color="auto" w:fill="FFFFFF"/>
        </w:rPr>
        <w:t xml:space="preserve"> району </w:t>
      </w:r>
      <w:proofErr w:type="spellStart"/>
      <w:r w:rsidRPr="002C799F">
        <w:rPr>
          <w:shd w:val="clear" w:color="auto" w:fill="FFFFFF"/>
        </w:rPr>
        <w:t>Івано-Франківської</w:t>
      </w:r>
      <w:proofErr w:type="spellEnd"/>
      <w:r w:rsidRPr="002C799F">
        <w:rPr>
          <w:shd w:val="clear" w:color="auto" w:fill="FFFFFF"/>
        </w:rPr>
        <w:t xml:space="preserve"> </w:t>
      </w:r>
      <w:proofErr w:type="spellStart"/>
      <w:r w:rsidRPr="002C799F">
        <w:rPr>
          <w:shd w:val="clear" w:color="auto" w:fill="FFFFFF"/>
        </w:rPr>
        <w:t>області</w:t>
      </w:r>
      <w:proofErr w:type="spellEnd"/>
      <w:r w:rsidRPr="002C799F">
        <w:rPr>
          <w:shd w:val="clear" w:color="auto" w:fill="FFFFFF"/>
        </w:rPr>
        <w:t xml:space="preserve">, </w:t>
      </w:r>
      <w:proofErr w:type="spellStart"/>
      <w:r w:rsidRPr="002C799F">
        <w:rPr>
          <w:shd w:val="clear" w:color="auto" w:fill="FFFFFF"/>
        </w:rPr>
        <w:t>наданий</w:t>
      </w:r>
      <w:proofErr w:type="spellEnd"/>
      <w:r w:rsidRPr="002C799F">
        <w:rPr>
          <w:shd w:val="clear" w:color="auto" w:fill="FFFFFF"/>
        </w:rPr>
        <w:t xml:space="preserve"> </w:t>
      </w:r>
      <w:proofErr w:type="spellStart"/>
      <w:r w:rsidRPr="002C799F">
        <w:rPr>
          <w:shd w:val="clear" w:color="auto" w:fill="FFFFFF"/>
        </w:rPr>
        <w:t>клопотанням</w:t>
      </w:r>
      <w:proofErr w:type="spellEnd"/>
      <w:r w:rsidRPr="002C799F">
        <w:rPr>
          <w:shd w:val="clear" w:color="auto" w:fill="FFFFFF"/>
        </w:rPr>
        <w:t xml:space="preserve"> ТОВ «ПРО ЗЕМ» </w:t>
      </w:r>
      <w:proofErr w:type="spellStart"/>
      <w:r w:rsidRPr="002C799F">
        <w:rPr>
          <w:shd w:val="clear" w:color="auto" w:fill="FFFFFF"/>
        </w:rPr>
        <w:t>від</w:t>
      </w:r>
      <w:proofErr w:type="spellEnd"/>
      <w:r w:rsidRPr="002C799F">
        <w:rPr>
          <w:shd w:val="clear" w:color="auto" w:fill="FFFFFF"/>
        </w:rPr>
        <w:t xml:space="preserve"> 17.09.2025 року № 674-09/2025, </w:t>
      </w:r>
      <w:proofErr w:type="spellStart"/>
      <w:r w:rsidRPr="002C799F">
        <w:rPr>
          <w:shd w:val="clear" w:color="auto" w:fill="FFFFFF"/>
        </w:rPr>
        <w:t>керуючись</w:t>
      </w:r>
      <w:proofErr w:type="spellEnd"/>
      <w:r w:rsidRPr="002C799F">
        <w:rPr>
          <w:shd w:val="clear" w:color="auto" w:fill="FFFFFF"/>
        </w:rPr>
        <w:t xml:space="preserve"> </w:t>
      </w:r>
      <w:proofErr w:type="spellStart"/>
      <w:r w:rsidRPr="002C799F">
        <w:rPr>
          <w:shd w:val="clear" w:color="auto" w:fill="FFFFFF"/>
        </w:rPr>
        <w:t>статтями</w:t>
      </w:r>
      <w:proofErr w:type="spellEnd"/>
      <w:r w:rsidRPr="002C799F">
        <w:rPr>
          <w:shd w:val="clear" w:color="auto" w:fill="FFFFFF"/>
        </w:rPr>
        <w:t xml:space="preserve"> 12, 186 Земельного кодексу </w:t>
      </w:r>
      <w:proofErr w:type="spellStart"/>
      <w:r w:rsidRPr="002C799F">
        <w:rPr>
          <w:shd w:val="clear" w:color="auto" w:fill="FFFFFF"/>
        </w:rPr>
        <w:t>України</w:t>
      </w:r>
      <w:proofErr w:type="spellEnd"/>
      <w:r w:rsidRPr="002C799F">
        <w:rPr>
          <w:shd w:val="clear" w:color="auto" w:fill="FFFFFF"/>
        </w:rPr>
        <w:t xml:space="preserve">, Закону </w:t>
      </w:r>
      <w:proofErr w:type="spellStart"/>
      <w:r w:rsidRPr="002C799F">
        <w:rPr>
          <w:shd w:val="clear" w:color="auto" w:fill="FFFFFF"/>
        </w:rPr>
        <w:t>України</w:t>
      </w:r>
      <w:proofErr w:type="spellEnd"/>
      <w:r w:rsidRPr="002C799F">
        <w:rPr>
          <w:shd w:val="clear" w:color="auto" w:fill="FFFFFF"/>
        </w:rPr>
        <w:t xml:space="preserve"> «Про </w:t>
      </w:r>
      <w:proofErr w:type="spellStart"/>
      <w:r w:rsidRPr="002C799F">
        <w:rPr>
          <w:shd w:val="clear" w:color="auto" w:fill="FFFFFF"/>
        </w:rPr>
        <w:t>землеустрій</w:t>
      </w:r>
      <w:proofErr w:type="spellEnd"/>
      <w:r w:rsidRPr="002C799F">
        <w:rPr>
          <w:shd w:val="clear" w:color="auto" w:fill="FFFFFF"/>
        </w:rPr>
        <w:t xml:space="preserve">», «Про </w:t>
      </w:r>
      <w:proofErr w:type="spellStart"/>
      <w:r w:rsidRPr="002C799F">
        <w:rPr>
          <w:shd w:val="clear" w:color="auto" w:fill="FFFFFF"/>
        </w:rPr>
        <w:t>адміністративну</w:t>
      </w:r>
      <w:proofErr w:type="spellEnd"/>
      <w:r w:rsidRPr="002C799F">
        <w:rPr>
          <w:shd w:val="clear" w:color="auto" w:fill="FFFFFF"/>
        </w:rPr>
        <w:t xml:space="preserve"> процедуру», </w:t>
      </w:r>
      <w:proofErr w:type="spellStart"/>
      <w:r w:rsidRPr="002C799F">
        <w:rPr>
          <w:shd w:val="clear" w:color="auto" w:fill="FFFFFF"/>
        </w:rPr>
        <w:t>статтею</w:t>
      </w:r>
      <w:proofErr w:type="spellEnd"/>
      <w:r w:rsidRPr="002C799F">
        <w:rPr>
          <w:shd w:val="clear" w:color="auto" w:fill="FFFFFF"/>
        </w:rPr>
        <w:t xml:space="preserve"> 26 Закону </w:t>
      </w:r>
      <w:proofErr w:type="spellStart"/>
      <w:r w:rsidRPr="002C799F">
        <w:rPr>
          <w:shd w:val="clear" w:color="auto" w:fill="FFFFFF"/>
        </w:rPr>
        <w:t>України</w:t>
      </w:r>
      <w:proofErr w:type="spellEnd"/>
      <w:r w:rsidRPr="002C799F">
        <w:rPr>
          <w:shd w:val="clear" w:color="auto" w:fill="FFFFFF"/>
        </w:rPr>
        <w:t xml:space="preserve"> « Про </w:t>
      </w:r>
      <w:proofErr w:type="spellStart"/>
      <w:r w:rsidRPr="002C799F">
        <w:rPr>
          <w:shd w:val="clear" w:color="auto" w:fill="FFFFFF"/>
        </w:rPr>
        <w:t>місцеве</w:t>
      </w:r>
      <w:proofErr w:type="spellEnd"/>
      <w:r w:rsidRPr="002C799F">
        <w:rPr>
          <w:shd w:val="clear" w:color="auto" w:fill="FFFFFF"/>
        </w:rPr>
        <w:t xml:space="preserve"> </w:t>
      </w:r>
      <w:proofErr w:type="spellStart"/>
      <w:r w:rsidRPr="002C799F">
        <w:rPr>
          <w:shd w:val="clear" w:color="auto" w:fill="FFFFFF"/>
        </w:rPr>
        <w:t>самоврядування</w:t>
      </w:r>
      <w:proofErr w:type="spellEnd"/>
      <w:r w:rsidRPr="002C799F">
        <w:rPr>
          <w:shd w:val="clear" w:color="auto" w:fill="FFFFFF"/>
        </w:rPr>
        <w:t xml:space="preserve"> в </w:t>
      </w:r>
      <w:proofErr w:type="spellStart"/>
      <w:r w:rsidRPr="002C799F">
        <w:rPr>
          <w:shd w:val="clear" w:color="auto" w:fill="FFFFFF"/>
        </w:rPr>
        <w:t>Україні</w:t>
      </w:r>
      <w:proofErr w:type="spellEnd"/>
      <w:r w:rsidRPr="002C799F">
        <w:rPr>
          <w:shd w:val="clear" w:color="auto" w:fill="FFFFFF"/>
        </w:rPr>
        <w:t xml:space="preserve">», </w:t>
      </w:r>
      <w:proofErr w:type="spellStart"/>
      <w:r w:rsidRPr="002C799F">
        <w:rPr>
          <w:shd w:val="clear" w:color="auto" w:fill="FFFFFF"/>
        </w:rPr>
        <w:t>беручи</w:t>
      </w:r>
      <w:proofErr w:type="spellEnd"/>
      <w:r w:rsidRPr="002C799F">
        <w:rPr>
          <w:shd w:val="clear" w:color="auto" w:fill="FFFFFF"/>
        </w:rPr>
        <w:t xml:space="preserve"> до </w:t>
      </w:r>
      <w:proofErr w:type="spellStart"/>
      <w:r w:rsidRPr="002C799F">
        <w:rPr>
          <w:shd w:val="clear" w:color="auto" w:fill="FFFFFF"/>
        </w:rPr>
        <w:t>уваги</w:t>
      </w:r>
      <w:proofErr w:type="spellEnd"/>
      <w:r w:rsidRPr="002C799F">
        <w:rPr>
          <w:shd w:val="clear" w:color="auto" w:fill="FFFFFF"/>
        </w:rPr>
        <w:t xml:space="preserve"> </w:t>
      </w:r>
      <w:proofErr w:type="spellStart"/>
      <w:r w:rsidRPr="002C799F">
        <w:rPr>
          <w:shd w:val="clear" w:color="auto" w:fill="FFFFFF"/>
        </w:rPr>
        <w:t>розпорядження</w:t>
      </w:r>
      <w:proofErr w:type="spellEnd"/>
      <w:r w:rsidRPr="002C799F">
        <w:rPr>
          <w:shd w:val="clear" w:color="auto" w:fill="FFFFFF"/>
        </w:rPr>
        <w:t xml:space="preserve"> </w:t>
      </w:r>
      <w:proofErr w:type="spellStart"/>
      <w:r w:rsidRPr="002C799F">
        <w:rPr>
          <w:shd w:val="clear" w:color="auto" w:fill="FFFFFF"/>
        </w:rPr>
        <w:t>Кабінету</w:t>
      </w:r>
      <w:proofErr w:type="spellEnd"/>
      <w:r w:rsidRPr="002C799F">
        <w:rPr>
          <w:shd w:val="clear" w:color="auto" w:fill="FFFFFF"/>
        </w:rPr>
        <w:t xml:space="preserve"> </w:t>
      </w:r>
      <w:proofErr w:type="spellStart"/>
      <w:r w:rsidRPr="002C799F">
        <w:rPr>
          <w:shd w:val="clear" w:color="auto" w:fill="FFFFFF"/>
        </w:rPr>
        <w:t>Міністрів</w:t>
      </w:r>
      <w:proofErr w:type="spellEnd"/>
      <w:r w:rsidRPr="002C799F">
        <w:rPr>
          <w:shd w:val="clear" w:color="auto" w:fill="FFFFFF"/>
        </w:rPr>
        <w:t xml:space="preserve"> </w:t>
      </w:r>
      <w:proofErr w:type="spellStart"/>
      <w:r w:rsidRPr="002C799F">
        <w:rPr>
          <w:shd w:val="clear" w:color="auto" w:fill="FFFFFF"/>
        </w:rPr>
        <w:t>України</w:t>
      </w:r>
      <w:proofErr w:type="spellEnd"/>
      <w:r w:rsidRPr="002C799F">
        <w:rPr>
          <w:shd w:val="clear" w:color="auto" w:fill="FFFFFF"/>
        </w:rPr>
        <w:t xml:space="preserve"> «Про </w:t>
      </w:r>
      <w:proofErr w:type="spellStart"/>
      <w:r w:rsidRPr="002C799F">
        <w:rPr>
          <w:shd w:val="clear" w:color="auto" w:fill="FFFFFF"/>
        </w:rPr>
        <w:t>визначення</w:t>
      </w:r>
      <w:proofErr w:type="spellEnd"/>
      <w:r w:rsidRPr="002C799F">
        <w:rPr>
          <w:shd w:val="clear" w:color="auto" w:fill="FFFFFF"/>
        </w:rPr>
        <w:t xml:space="preserve"> </w:t>
      </w:r>
      <w:proofErr w:type="spellStart"/>
      <w:r w:rsidRPr="002C799F">
        <w:rPr>
          <w:shd w:val="clear" w:color="auto" w:fill="FFFFFF"/>
        </w:rPr>
        <w:t>адміністративних</w:t>
      </w:r>
      <w:proofErr w:type="spellEnd"/>
      <w:r w:rsidRPr="002C799F">
        <w:rPr>
          <w:shd w:val="clear" w:color="auto" w:fill="FFFFFF"/>
        </w:rPr>
        <w:t xml:space="preserve"> </w:t>
      </w:r>
      <w:proofErr w:type="spellStart"/>
      <w:r w:rsidRPr="002C799F">
        <w:rPr>
          <w:shd w:val="clear" w:color="auto" w:fill="FFFFFF"/>
        </w:rPr>
        <w:t>центрів</w:t>
      </w:r>
      <w:proofErr w:type="spellEnd"/>
      <w:r w:rsidRPr="002C799F">
        <w:rPr>
          <w:shd w:val="clear" w:color="auto" w:fill="FFFFFF"/>
        </w:rPr>
        <w:t xml:space="preserve"> та </w:t>
      </w:r>
      <w:proofErr w:type="spellStart"/>
      <w:r w:rsidRPr="002C799F">
        <w:rPr>
          <w:shd w:val="clear" w:color="auto" w:fill="FFFFFF"/>
        </w:rPr>
        <w:t>затвердження</w:t>
      </w:r>
      <w:proofErr w:type="spellEnd"/>
      <w:r w:rsidRPr="002C799F">
        <w:rPr>
          <w:shd w:val="clear" w:color="auto" w:fill="FFFFFF"/>
        </w:rPr>
        <w:t xml:space="preserve"> </w:t>
      </w:r>
      <w:proofErr w:type="spellStart"/>
      <w:r w:rsidRPr="002C799F">
        <w:rPr>
          <w:shd w:val="clear" w:color="auto" w:fill="FFFFFF"/>
        </w:rPr>
        <w:t>територій</w:t>
      </w:r>
      <w:proofErr w:type="spellEnd"/>
      <w:r w:rsidRPr="002C799F">
        <w:rPr>
          <w:shd w:val="clear" w:color="auto" w:fill="FFFFFF"/>
        </w:rPr>
        <w:t xml:space="preserve"> </w:t>
      </w:r>
      <w:proofErr w:type="spellStart"/>
      <w:r w:rsidRPr="002C799F">
        <w:rPr>
          <w:shd w:val="clear" w:color="auto" w:fill="FFFFFF"/>
        </w:rPr>
        <w:t>територіальних</w:t>
      </w:r>
      <w:proofErr w:type="spellEnd"/>
      <w:r w:rsidRPr="002C799F">
        <w:rPr>
          <w:shd w:val="clear" w:color="auto" w:fill="FFFFFF"/>
        </w:rPr>
        <w:t xml:space="preserve"> громад </w:t>
      </w:r>
      <w:proofErr w:type="spellStart"/>
      <w:r w:rsidRPr="002C799F">
        <w:rPr>
          <w:shd w:val="clear" w:color="auto" w:fill="FFFFFF"/>
        </w:rPr>
        <w:t>Івано-Франківської</w:t>
      </w:r>
      <w:proofErr w:type="spellEnd"/>
      <w:r w:rsidRPr="002C799F">
        <w:rPr>
          <w:shd w:val="clear" w:color="auto" w:fill="FFFFFF"/>
        </w:rPr>
        <w:t xml:space="preserve"> </w:t>
      </w:r>
      <w:proofErr w:type="spellStart"/>
      <w:r w:rsidRPr="002C799F">
        <w:rPr>
          <w:shd w:val="clear" w:color="auto" w:fill="FFFFFF"/>
        </w:rPr>
        <w:t>області</w:t>
      </w:r>
      <w:proofErr w:type="spellEnd"/>
      <w:r w:rsidRPr="002C799F">
        <w:rPr>
          <w:shd w:val="clear" w:color="auto" w:fill="FFFFFF"/>
        </w:rPr>
        <w:t xml:space="preserve">» </w:t>
      </w:r>
      <w:proofErr w:type="spellStart"/>
      <w:r w:rsidRPr="002C799F">
        <w:rPr>
          <w:shd w:val="clear" w:color="auto" w:fill="FFFFFF"/>
        </w:rPr>
        <w:t>від</w:t>
      </w:r>
      <w:proofErr w:type="spellEnd"/>
      <w:r w:rsidRPr="002C799F">
        <w:rPr>
          <w:shd w:val="clear" w:color="auto" w:fill="FFFFFF"/>
        </w:rPr>
        <w:t xml:space="preserve"> 12 червня 2020 р. № 714-р, а </w:t>
      </w:r>
      <w:proofErr w:type="spellStart"/>
      <w:r w:rsidRPr="002C799F">
        <w:rPr>
          <w:shd w:val="clear" w:color="auto" w:fill="FFFFFF"/>
        </w:rPr>
        <w:t>також</w:t>
      </w:r>
      <w:proofErr w:type="spellEnd"/>
      <w:r w:rsidRPr="002C799F">
        <w:rPr>
          <w:shd w:val="clear" w:color="auto" w:fill="FFFFFF"/>
        </w:rPr>
        <w:t xml:space="preserve"> </w:t>
      </w:r>
      <w:proofErr w:type="spellStart"/>
      <w:r w:rsidRPr="002C799F">
        <w:t>висновок</w:t>
      </w:r>
      <w:proofErr w:type="spellEnd"/>
      <w:r w:rsidRPr="002C799F">
        <w:t xml:space="preserve"> </w:t>
      </w:r>
      <w:proofErr w:type="spellStart"/>
      <w:r w:rsidRPr="002C799F">
        <w:t>постійної</w:t>
      </w:r>
      <w:proofErr w:type="spellEnd"/>
      <w:r w:rsidRPr="002C799F">
        <w:t xml:space="preserve"> </w:t>
      </w:r>
      <w:proofErr w:type="spellStart"/>
      <w:r w:rsidRPr="002C799F">
        <w:t>депутатської</w:t>
      </w:r>
      <w:proofErr w:type="spellEnd"/>
      <w:r w:rsidRPr="002C799F">
        <w:t xml:space="preserve"> </w:t>
      </w:r>
      <w:proofErr w:type="spellStart"/>
      <w:r w:rsidRPr="002C799F">
        <w:t>комісії</w:t>
      </w:r>
      <w:proofErr w:type="spellEnd"/>
      <w:r w:rsidRPr="002C799F">
        <w:t xml:space="preserve"> з </w:t>
      </w:r>
      <w:proofErr w:type="spellStart"/>
      <w:r w:rsidRPr="002C799F">
        <w:t>питань</w:t>
      </w:r>
      <w:proofErr w:type="spellEnd"/>
      <w:r w:rsidRPr="002C799F">
        <w:t xml:space="preserve"> </w:t>
      </w:r>
      <w:proofErr w:type="spellStart"/>
      <w:r w:rsidRPr="002C799F">
        <w:t>екології</w:t>
      </w:r>
      <w:proofErr w:type="spellEnd"/>
      <w:r w:rsidRPr="002C799F">
        <w:t xml:space="preserve"> та </w:t>
      </w:r>
      <w:proofErr w:type="spellStart"/>
      <w:r w:rsidRPr="002C799F">
        <w:t>земельних</w:t>
      </w:r>
      <w:proofErr w:type="spellEnd"/>
      <w:r w:rsidRPr="002C799F">
        <w:t xml:space="preserve"> </w:t>
      </w:r>
      <w:proofErr w:type="spellStart"/>
      <w:r w:rsidRPr="002C799F">
        <w:t>ресурсів</w:t>
      </w:r>
      <w:proofErr w:type="spellEnd"/>
      <w:r w:rsidRPr="002C799F">
        <w:t xml:space="preserve"> </w:t>
      </w:r>
      <w:proofErr w:type="spellStart"/>
      <w:r w:rsidRPr="002C799F">
        <w:t>міської</w:t>
      </w:r>
      <w:proofErr w:type="spellEnd"/>
      <w:r w:rsidRPr="002C799F">
        <w:t xml:space="preserve"> ради, </w:t>
      </w:r>
      <w:proofErr w:type="spellStart"/>
      <w:r w:rsidRPr="002C799F">
        <w:rPr>
          <w:b/>
          <w:color w:val="000000"/>
        </w:rPr>
        <w:t>Косівська</w:t>
      </w:r>
      <w:proofErr w:type="spellEnd"/>
      <w:r w:rsidRPr="002C799F">
        <w:rPr>
          <w:b/>
          <w:color w:val="000000"/>
        </w:rPr>
        <w:t xml:space="preserve"> </w:t>
      </w:r>
      <w:proofErr w:type="spellStart"/>
      <w:r w:rsidRPr="002C799F">
        <w:rPr>
          <w:b/>
          <w:color w:val="000000"/>
        </w:rPr>
        <w:t>міська</w:t>
      </w:r>
      <w:proofErr w:type="spellEnd"/>
      <w:r w:rsidRPr="002C799F">
        <w:rPr>
          <w:b/>
          <w:color w:val="000000"/>
        </w:rPr>
        <w:t xml:space="preserve"> рада </w:t>
      </w:r>
      <w:proofErr w:type="spellStart"/>
      <w:r w:rsidRPr="002C799F">
        <w:rPr>
          <w:b/>
          <w:color w:val="000000"/>
        </w:rPr>
        <w:t>вирішила</w:t>
      </w:r>
      <w:proofErr w:type="spellEnd"/>
      <w:r w:rsidRPr="002C799F">
        <w:rPr>
          <w:b/>
          <w:color w:val="000000"/>
        </w:rPr>
        <w:t>:</w:t>
      </w:r>
      <w:r w:rsidRPr="002C799F">
        <w:rPr>
          <w:shd w:val="clear" w:color="auto" w:fill="FFFFFF"/>
        </w:rPr>
        <w:t xml:space="preserve"> </w:t>
      </w:r>
    </w:p>
    <w:p w14:paraId="13124273" w14:textId="77777777" w:rsidR="00D76077" w:rsidRPr="002C799F" w:rsidRDefault="00D76077" w:rsidP="00D76077">
      <w:pPr>
        <w:ind w:firstLine="708"/>
        <w:jc w:val="both"/>
        <w:rPr>
          <w:shd w:val="clear" w:color="auto" w:fill="FFFFFF"/>
        </w:rPr>
      </w:pPr>
    </w:p>
    <w:p w14:paraId="3E8C0248" w14:textId="77777777" w:rsidR="00D76077" w:rsidRPr="002C799F" w:rsidRDefault="00D76077" w:rsidP="00D76077">
      <w:pPr>
        <w:tabs>
          <w:tab w:val="left" w:pos="0"/>
        </w:tabs>
        <w:spacing w:line="276" w:lineRule="auto"/>
        <w:jc w:val="both"/>
        <w:rPr>
          <w:shd w:val="clear" w:color="auto" w:fill="FFFFFF"/>
        </w:rPr>
      </w:pPr>
      <w:r w:rsidRPr="002C799F">
        <w:rPr>
          <w:shd w:val="clear" w:color="auto" w:fill="FFFFFF"/>
        </w:rPr>
        <w:tab/>
        <w:t xml:space="preserve">1. </w:t>
      </w:r>
      <w:proofErr w:type="spellStart"/>
      <w:r w:rsidRPr="002C799F">
        <w:rPr>
          <w:shd w:val="clear" w:color="auto" w:fill="FFFFFF"/>
        </w:rPr>
        <w:t>Погодити</w:t>
      </w:r>
      <w:proofErr w:type="spellEnd"/>
      <w:r w:rsidRPr="002C799F">
        <w:rPr>
          <w:shd w:val="clear" w:color="auto" w:fill="FFFFFF"/>
        </w:rPr>
        <w:t xml:space="preserve"> Проект </w:t>
      </w:r>
      <w:proofErr w:type="spellStart"/>
      <w:r w:rsidRPr="002C799F">
        <w:rPr>
          <w:shd w:val="clear" w:color="auto" w:fill="FFFFFF"/>
        </w:rPr>
        <w:t>землеустрою</w:t>
      </w:r>
      <w:proofErr w:type="spellEnd"/>
      <w:r w:rsidRPr="002C799F">
        <w:rPr>
          <w:shd w:val="clear" w:color="auto" w:fill="FFFFFF"/>
        </w:rPr>
        <w:t xml:space="preserve"> </w:t>
      </w:r>
      <w:proofErr w:type="spellStart"/>
      <w:r w:rsidRPr="002C799F">
        <w:rPr>
          <w:shd w:val="clear" w:color="auto" w:fill="FFFFFF"/>
        </w:rPr>
        <w:t>щодо</w:t>
      </w:r>
      <w:proofErr w:type="spellEnd"/>
      <w:r w:rsidRPr="002C799F">
        <w:rPr>
          <w:shd w:val="clear" w:color="auto" w:fill="FFFFFF"/>
        </w:rPr>
        <w:t xml:space="preserve"> </w:t>
      </w:r>
      <w:proofErr w:type="spellStart"/>
      <w:r w:rsidRPr="002C799F">
        <w:rPr>
          <w:shd w:val="clear" w:color="auto" w:fill="FFFFFF"/>
        </w:rPr>
        <w:t>встановлення</w:t>
      </w:r>
      <w:proofErr w:type="spellEnd"/>
      <w:r w:rsidRPr="002C799F">
        <w:rPr>
          <w:shd w:val="clear" w:color="auto" w:fill="FFFFFF"/>
        </w:rPr>
        <w:t xml:space="preserve"> меж </w:t>
      </w:r>
      <w:proofErr w:type="spellStart"/>
      <w:r w:rsidRPr="002C799F">
        <w:rPr>
          <w:shd w:val="clear" w:color="auto" w:fill="FFFFFF"/>
        </w:rPr>
        <w:t>території</w:t>
      </w:r>
      <w:proofErr w:type="spellEnd"/>
      <w:r w:rsidRPr="002C799F">
        <w:rPr>
          <w:shd w:val="clear" w:color="auto" w:fill="FFFFFF"/>
        </w:rPr>
        <w:t xml:space="preserve"> </w:t>
      </w:r>
      <w:proofErr w:type="spellStart"/>
      <w:r w:rsidRPr="002C799F">
        <w:rPr>
          <w:shd w:val="clear" w:color="auto" w:fill="FFFFFF"/>
        </w:rPr>
        <w:t>Матеївецької</w:t>
      </w:r>
      <w:proofErr w:type="spellEnd"/>
      <w:r w:rsidRPr="002C799F">
        <w:rPr>
          <w:shd w:val="clear" w:color="auto" w:fill="FFFFFF"/>
        </w:rPr>
        <w:t xml:space="preserve"> </w:t>
      </w:r>
      <w:proofErr w:type="spellStart"/>
      <w:r w:rsidRPr="002C799F">
        <w:rPr>
          <w:shd w:val="clear" w:color="auto" w:fill="FFFFFF"/>
        </w:rPr>
        <w:t>сільської</w:t>
      </w:r>
      <w:proofErr w:type="spellEnd"/>
      <w:r w:rsidRPr="002C799F">
        <w:rPr>
          <w:shd w:val="clear" w:color="auto" w:fill="FFFFFF"/>
        </w:rPr>
        <w:t xml:space="preserve"> </w:t>
      </w:r>
      <w:proofErr w:type="spellStart"/>
      <w:r w:rsidRPr="002C799F">
        <w:rPr>
          <w:shd w:val="clear" w:color="auto" w:fill="FFFFFF"/>
        </w:rPr>
        <w:t>територіальної</w:t>
      </w:r>
      <w:proofErr w:type="spellEnd"/>
      <w:r w:rsidRPr="002C799F">
        <w:rPr>
          <w:shd w:val="clear" w:color="auto" w:fill="FFFFFF"/>
        </w:rPr>
        <w:t xml:space="preserve"> </w:t>
      </w:r>
      <w:proofErr w:type="spellStart"/>
      <w:r w:rsidRPr="002C799F">
        <w:rPr>
          <w:shd w:val="clear" w:color="auto" w:fill="FFFFFF"/>
        </w:rPr>
        <w:t>громади</w:t>
      </w:r>
      <w:proofErr w:type="spellEnd"/>
      <w:r w:rsidRPr="002C799F">
        <w:rPr>
          <w:shd w:val="clear" w:color="auto" w:fill="FFFFFF"/>
        </w:rPr>
        <w:t xml:space="preserve"> </w:t>
      </w:r>
      <w:proofErr w:type="spellStart"/>
      <w:r w:rsidRPr="002C799F">
        <w:rPr>
          <w:shd w:val="clear" w:color="auto" w:fill="FFFFFF"/>
        </w:rPr>
        <w:t>Коломийського</w:t>
      </w:r>
      <w:proofErr w:type="spellEnd"/>
      <w:r w:rsidRPr="002C799F">
        <w:rPr>
          <w:shd w:val="clear" w:color="auto" w:fill="FFFFFF"/>
        </w:rPr>
        <w:t xml:space="preserve"> району </w:t>
      </w:r>
      <w:proofErr w:type="spellStart"/>
      <w:r w:rsidRPr="002C799F">
        <w:rPr>
          <w:shd w:val="clear" w:color="auto" w:fill="FFFFFF"/>
        </w:rPr>
        <w:t>Івано-Франківської</w:t>
      </w:r>
      <w:proofErr w:type="spellEnd"/>
      <w:r w:rsidRPr="002C799F">
        <w:rPr>
          <w:shd w:val="clear" w:color="auto" w:fill="FFFFFF"/>
        </w:rPr>
        <w:t xml:space="preserve"> </w:t>
      </w:r>
      <w:proofErr w:type="spellStart"/>
      <w:r w:rsidRPr="002C799F">
        <w:rPr>
          <w:shd w:val="clear" w:color="auto" w:fill="FFFFFF"/>
        </w:rPr>
        <w:t>області</w:t>
      </w:r>
      <w:proofErr w:type="spellEnd"/>
      <w:r w:rsidRPr="002C799F">
        <w:rPr>
          <w:shd w:val="clear" w:color="auto" w:fill="FFFFFF"/>
        </w:rPr>
        <w:t>.</w:t>
      </w:r>
    </w:p>
    <w:p w14:paraId="1C404918" w14:textId="77777777" w:rsidR="00D76077" w:rsidRPr="002C799F" w:rsidRDefault="00D76077" w:rsidP="00D76077">
      <w:pPr>
        <w:tabs>
          <w:tab w:val="left" w:pos="851"/>
        </w:tabs>
        <w:spacing w:line="276" w:lineRule="auto"/>
        <w:ind w:left="567"/>
        <w:jc w:val="both"/>
        <w:rPr>
          <w:shd w:val="clear" w:color="auto" w:fill="FFFFFF"/>
        </w:rPr>
      </w:pPr>
    </w:p>
    <w:p w14:paraId="6940D563" w14:textId="77777777" w:rsidR="00D76077" w:rsidRPr="002C799F" w:rsidRDefault="00D76077" w:rsidP="00D76077">
      <w:pPr>
        <w:jc w:val="both"/>
      </w:pPr>
      <w:r w:rsidRPr="002C799F">
        <w:tab/>
        <w:t xml:space="preserve">2. Контроль за </w:t>
      </w:r>
      <w:proofErr w:type="spellStart"/>
      <w:r w:rsidRPr="002C799F">
        <w:t>виконанням</w:t>
      </w:r>
      <w:proofErr w:type="spellEnd"/>
      <w:r w:rsidRPr="002C799F">
        <w:t xml:space="preserve"> </w:t>
      </w:r>
      <w:proofErr w:type="spellStart"/>
      <w:r w:rsidRPr="002C799F">
        <w:t>даного</w:t>
      </w:r>
      <w:proofErr w:type="spellEnd"/>
      <w:r w:rsidRPr="002C799F">
        <w:t xml:space="preserve"> </w:t>
      </w:r>
      <w:proofErr w:type="spellStart"/>
      <w:r w:rsidRPr="002C799F">
        <w:t>рішення</w:t>
      </w:r>
      <w:proofErr w:type="spellEnd"/>
      <w:r w:rsidRPr="002C799F">
        <w:t xml:space="preserve"> </w:t>
      </w:r>
      <w:proofErr w:type="spellStart"/>
      <w:r w:rsidRPr="002C799F">
        <w:t>покласти</w:t>
      </w:r>
      <w:proofErr w:type="spellEnd"/>
      <w:r w:rsidRPr="002C799F">
        <w:t xml:space="preserve"> на </w:t>
      </w:r>
      <w:proofErr w:type="spellStart"/>
      <w:r w:rsidRPr="002C799F">
        <w:t>першого</w:t>
      </w:r>
      <w:proofErr w:type="spellEnd"/>
      <w:r w:rsidRPr="002C799F">
        <w:t xml:space="preserve"> заступника </w:t>
      </w:r>
      <w:proofErr w:type="spellStart"/>
      <w:r w:rsidRPr="002C799F">
        <w:t>міського</w:t>
      </w:r>
      <w:proofErr w:type="spellEnd"/>
      <w:r w:rsidRPr="002C799F">
        <w:t xml:space="preserve"> </w:t>
      </w:r>
      <w:proofErr w:type="spellStart"/>
      <w:r w:rsidRPr="002C799F">
        <w:t>голови</w:t>
      </w:r>
      <w:proofErr w:type="spellEnd"/>
      <w:r w:rsidRPr="002C799F">
        <w:t xml:space="preserve"> </w:t>
      </w:r>
      <w:proofErr w:type="spellStart"/>
      <w:r w:rsidRPr="002C799F">
        <w:t>Костинюка</w:t>
      </w:r>
      <w:proofErr w:type="spellEnd"/>
      <w:r w:rsidRPr="002C799F">
        <w:t xml:space="preserve"> Святослава </w:t>
      </w:r>
      <w:proofErr w:type="spellStart"/>
      <w:r w:rsidRPr="002C799F">
        <w:t>Васильовича</w:t>
      </w:r>
      <w:proofErr w:type="spellEnd"/>
      <w:r w:rsidRPr="002C799F">
        <w:t>.</w:t>
      </w:r>
    </w:p>
    <w:p w14:paraId="77473597" w14:textId="77777777" w:rsidR="00D76077" w:rsidRPr="002C799F" w:rsidRDefault="00D76077" w:rsidP="00D76077">
      <w:pPr>
        <w:jc w:val="both"/>
      </w:pPr>
    </w:p>
    <w:p w14:paraId="01DFE103" w14:textId="77777777" w:rsidR="00D76077" w:rsidRPr="002C799F" w:rsidRDefault="00D76077" w:rsidP="00D76077">
      <w:pPr>
        <w:jc w:val="both"/>
      </w:pPr>
    </w:p>
    <w:p w14:paraId="04C7ED03" w14:textId="77777777" w:rsidR="00D76077" w:rsidRPr="002C799F" w:rsidRDefault="00D76077" w:rsidP="00D76077">
      <w:pPr>
        <w:jc w:val="both"/>
      </w:pPr>
    </w:p>
    <w:p w14:paraId="04DC330F" w14:textId="77777777" w:rsidR="00D76077" w:rsidRPr="002C799F" w:rsidRDefault="00D76077" w:rsidP="00D76077">
      <w:pPr>
        <w:rPr>
          <w:b/>
        </w:rPr>
      </w:pPr>
      <w:proofErr w:type="spellStart"/>
      <w:r w:rsidRPr="002C799F">
        <w:rPr>
          <w:b/>
        </w:rPr>
        <w:t>Міський</w:t>
      </w:r>
      <w:proofErr w:type="spellEnd"/>
      <w:r w:rsidRPr="002C799F">
        <w:rPr>
          <w:b/>
        </w:rPr>
        <w:t xml:space="preserve"> голова                                                            </w:t>
      </w:r>
      <w:proofErr w:type="spellStart"/>
      <w:r w:rsidRPr="002C799F">
        <w:rPr>
          <w:b/>
        </w:rPr>
        <w:t>Юрій</w:t>
      </w:r>
      <w:proofErr w:type="spellEnd"/>
      <w:r w:rsidRPr="002C799F">
        <w:rPr>
          <w:b/>
        </w:rPr>
        <w:t xml:space="preserve">   ПЛОСКОНОС</w:t>
      </w:r>
    </w:p>
    <w:p w14:paraId="0E9F7BF1" w14:textId="77777777" w:rsidR="00D76077" w:rsidRPr="002C799F" w:rsidRDefault="00D76077" w:rsidP="00D76077">
      <w:pPr>
        <w:ind w:firstLine="708"/>
        <w:rPr>
          <w:b/>
        </w:rPr>
      </w:pPr>
    </w:p>
    <w:p w14:paraId="17628B4C" w14:textId="77777777" w:rsidR="00D76077" w:rsidRPr="002C799F" w:rsidRDefault="00D76077" w:rsidP="00D76077">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r w:rsidRPr="002C799F">
        <w:t> </w:t>
      </w:r>
    </w:p>
    <w:p w14:paraId="3A869EC7" w14:textId="77777777" w:rsidR="00D76077" w:rsidRPr="002C799F" w:rsidRDefault="00D76077" w:rsidP="00D76077"/>
    <w:p w14:paraId="59860CA9" w14:textId="77777777" w:rsidR="00D76077" w:rsidRPr="002C799F" w:rsidRDefault="00D76077" w:rsidP="00D76077"/>
    <w:p w14:paraId="06A09D78" w14:textId="77777777" w:rsidR="00D76077" w:rsidRPr="002C799F" w:rsidRDefault="00D76077" w:rsidP="00D76077"/>
    <w:p w14:paraId="5AC5B18D" w14:textId="77777777" w:rsidR="00D76077" w:rsidRPr="002C799F" w:rsidRDefault="00D76077" w:rsidP="00D76077">
      <w:pPr>
        <w:tabs>
          <w:tab w:val="left" w:pos="6440"/>
        </w:tabs>
      </w:pPr>
      <w:r w:rsidRPr="002C799F">
        <w:tab/>
      </w:r>
    </w:p>
    <w:p w14:paraId="6D394776" w14:textId="77777777" w:rsidR="00D76077" w:rsidRPr="002C799F" w:rsidRDefault="00D76077" w:rsidP="00D76077">
      <w:pPr>
        <w:tabs>
          <w:tab w:val="left" w:pos="6440"/>
        </w:tabs>
      </w:pPr>
    </w:p>
    <w:p w14:paraId="49776085" w14:textId="77777777" w:rsidR="00D76077" w:rsidRPr="002C799F" w:rsidRDefault="00D76077" w:rsidP="00D76077">
      <w:pPr>
        <w:tabs>
          <w:tab w:val="left" w:pos="6440"/>
        </w:tabs>
      </w:pPr>
    </w:p>
    <w:p w14:paraId="03BEA277" w14:textId="77777777" w:rsidR="00D76077" w:rsidRPr="002C799F" w:rsidRDefault="00D76077" w:rsidP="00D76077">
      <w:pPr>
        <w:tabs>
          <w:tab w:val="left" w:pos="6440"/>
        </w:tabs>
      </w:pPr>
    </w:p>
    <w:p w14:paraId="436B6208" w14:textId="77777777" w:rsidR="00D76077" w:rsidRPr="002C799F" w:rsidRDefault="00D76077" w:rsidP="00D76077">
      <w:pPr>
        <w:tabs>
          <w:tab w:val="left" w:pos="6440"/>
        </w:tabs>
      </w:pPr>
    </w:p>
    <w:p w14:paraId="099CAC98" w14:textId="77777777" w:rsidR="00D76077" w:rsidRPr="002C799F" w:rsidRDefault="00D76077" w:rsidP="00D76077">
      <w:pPr>
        <w:tabs>
          <w:tab w:val="left" w:pos="6440"/>
        </w:tabs>
      </w:pPr>
    </w:p>
    <w:p w14:paraId="5A95F4F8" w14:textId="77777777" w:rsidR="00D76077" w:rsidRPr="002C799F" w:rsidRDefault="00D76077" w:rsidP="00D76077">
      <w:pPr>
        <w:tabs>
          <w:tab w:val="left" w:pos="6440"/>
        </w:tabs>
      </w:pPr>
    </w:p>
    <w:p w14:paraId="45E3BF4F" w14:textId="77777777" w:rsidR="00D76077" w:rsidRPr="002C799F" w:rsidRDefault="00D76077" w:rsidP="00D76077">
      <w:pPr>
        <w:tabs>
          <w:tab w:val="left" w:pos="6440"/>
        </w:tabs>
      </w:pPr>
    </w:p>
    <w:p w14:paraId="4D2F2525" w14:textId="77777777" w:rsidR="00D76077" w:rsidRPr="002C799F" w:rsidRDefault="00D76077" w:rsidP="00D76077">
      <w:pPr>
        <w:tabs>
          <w:tab w:val="left" w:pos="6440"/>
        </w:tabs>
      </w:pPr>
    </w:p>
    <w:p w14:paraId="24B0E86A" w14:textId="77777777" w:rsidR="00D76077" w:rsidRPr="002C799F" w:rsidRDefault="00D76077" w:rsidP="00D76077">
      <w:pPr>
        <w:tabs>
          <w:tab w:val="left" w:pos="6440"/>
        </w:tabs>
      </w:pPr>
    </w:p>
    <w:p w14:paraId="31D0FA88" w14:textId="77777777" w:rsidR="00D76077" w:rsidRPr="002C799F" w:rsidRDefault="00D76077" w:rsidP="00D76077">
      <w:pPr>
        <w:tabs>
          <w:tab w:val="left" w:pos="2565"/>
          <w:tab w:val="center" w:pos="4748"/>
        </w:tabs>
        <w:jc w:val="right"/>
        <w:rPr>
          <w:b/>
        </w:rPr>
      </w:pPr>
      <w:proofErr w:type="spellStart"/>
      <w:r w:rsidRPr="002C799F">
        <w:rPr>
          <w:b/>
        </w:rPr>
        <w:lastRenderedPageBreak/>
        <w:t>Проєкт</w:t>
      </w:r>
      <w:proofErr w:type="spellEnd"/>
    </w:p>
    <w:p w14:paraId="39280CF2" w14:textId="77777777" w:rsidR="00D76077" w:rsidRPr="002C799F" w:rsidRDefault="00D76077" w:rsidP="00D76077">
      <w:pPr>
        <w:tabs>
          <w:tab w:val="left" w:pos="2565"/>
          <w:tab w:val="center" w:pos="4748"/>
        </w:tabs>
        <w:jc w:val="center"/>
        <w:rPr>
          <w:b/>
        </w:rPr>
      </w:pPr>
      <w:r w:rsidRPr="002C799F">
        <w:rPr>
          <w:lang w:val="uk-UA"/>
        </w:rPr>
        <w:object w:dxaOrig="570" w:dyaOrig="855" w14:anchorId="5AC88E57">
          <v:rect id="_x0000_i1037" style="width:28.5pt;height:42.75pt" o:ole="" o:preferrelative="t" stroked="f">
            <v:imagedata r:id="rId8" o:title=""/>
          </v:rect>
          <o:OLEObject Type="Embed" ProgID="StaticMetafile" ShapeID="_x0000_i1037" DrawAspect="Content" ObjectID="_1821280519" r:id="rId21"/>
        </w:object>
      </w:r>
    </w:p>
    <w:p w14:paraId="50857C13" w14:textId="77777777" w:rsidR="00D76077" w:rsidRPr="002C799F" w:rsidRDefault="00D76077" w:rsidP="00D76077">
      <w:pPr>
        <w:jc w:val="center"/>
        <w:rPr>
          <w:b/>
        </w:rPr>
      </w:pPr>
      <w:proofErr w:type="gramStart"/>
      <w:r w:rsidRPr="002C799F">
        <w:rPr>
          <w:b/>
        </w:rPr>
        <w:t>КОСІВСЬКА  МІСЬКА</w:t>
      </w:r>
      <w:proofErr w:type="gramEnd"/>
      <w:r w:rsidRPr="002C799F">
        <w:rPr>
          <w:b/>
        </w:rPr>
        <w:t xml:space="preserve">  РАДА</w:t>
      </w:r>
    </w:p>
    <w:p w14:paraId="2BF5CEC7" w14:textId="77777777" w:rsidR="00D76077" w:rsidRPr="002C799F" w:rsidRDefault="00D76077" w:rsidP="00D76077">
      <w:pPr>
        <w:jc w:val="center"/>
        <w:rPr>
          <w:b/>
        </w:rPr>
      </w:pPr>
      <w:r w:rsidRPr="002C799F">
        <w:rPr>
          <w:b/>
        </w:rPr>
        <w:t>КОСІВСЬКОГО РАЙОНУ</w:t>
      </w:r>
    </w:p>
    <w:p w14:paraId="100A7506" w14:textId="77777777" w:rsidR="00D76077" w:rsidRPr="002C799F" w:rsidRDefault="00D76077" w:rsidP="00D76077">
      <w:pPr>
        <w:jc w:val="center"/>
        <w:rPr>
          <w:b/>
        </w:rPr>
      </w:pPr>
      <w:r w:rsidRPr="002C799F">
        <w:rPr>
          <w:b/>
        </w:rPr>
        <w:t>ІВАНО-ФРАНКІВСЬКОЇ ОБЛАСТІ</w:t>
      </w:r>
    </w:p>
    <w:p w14:paraId="7C381AA7" w14:textId="77777777" w:rsidR="00D76077" w:rsidRPr="002C799F" w:rsidRDefault="00D76077" w:rsidP="00D76077">
      <w:pPr>
        <w:jc w:val="center"/>
        <w:rPr>
          <w:b/>
        </w:rPr>
      </w:pPr>
      <w:proofErr w:type="spellStart"/>
      <w:r w:rsidRPr="002C799F">
        <w:rPr>
          <w:b/>
        </w:rPr>
        <w:t>Восьме</w:t>
      </w:r>
      <w:proofErr w:type="spellEnd"/>
      <w:r w:rsidRPr="002C799F">
        <w:rPr>
          <w:b/>
        </w:rPr>
        <w:t xml:space="preserve"> </w:t>
      </w:r>
      <w:proofErr w:type="spellStart"/>
      <w:r w:rsidRPr="002C799F">
        <w:rPr>
          <w:b/>
        </w:rPr>
        <w:t>демократичне</w:t>
      </w:r>
      <w:proofErr w:type="spellEnd"/>
      <w:r w:rsidRPr="002C799F">
        <w:rPr>
          <w:b/>
        </w:rPr>
        <w:t xml:space="preserve"> </w:t>
      </w:r>
      <w:proofErr w:type="spellStart"/>
      <w:r w:rsidRPr="002C799F">
        <w:rPr>
          <w:b/>
        </w:rPr>
        <w:t>скликання</w:t>
      </w:r>
      <w:proofErr w:type="spellEnd"/>
    </w:p>
    <w:p w14:paraId="0F6370B5" w14:textId="77777777" w:rsidR="00D76077" w:rsidRPr="002C799F" w:rsidRDefault="00D76077" w:rsidP="00D76077">
      <w:pPr>
        <w:jc w:val="center"/>
      </w:pPr>
      <w:proofErr w:type="spellStart"/>
      <w:r w:rsidRPr="002C799F">
        <w:rPr>
          <w:b/>
        </w:rPr>
        <w:t>П’ятдесят</w:t>
      </w:r>
      <w:proofErr w:type="spellEnd"/>
      <w:r w:rsidRPr="002C799F">
        <w:rPr>
          <w:b/>
        </w:rPr>
        <w:t xml:space="preserve"> </w:t>
      </w:r>
      <w:proofErr w:type="spellStart"/>
      <w:r w:rsidRPr="002C799F">
        <w:rPr>
          <w:b/>
        </w:rPr>
        <w:t>шоста</w:t>
      </w:r>
      <w:proofErr w:type="spellEnd"/>
      <w:r w:rsidRPr="002C799F">
        <w:rPr>
          <w:b/>
        </w:rPr>
        <w:t xml:space="preserve"> </w:t>
      </w:r>
      <w:proofErr w:type="spellStart"/>
      <w:r w:rsidRPr="002C799F">
        <w:rPr>
          <w:b/>
        </w:rPr>
        <w:t>сесія</w:t>
      </w:r>
      <w:proofErr w:type="spellEnd"/>
      <w:r w:rsidRPr="002C799F">
        <w:br/>
        <w:t>________________________________________________________________________________</w:t>
      </w:r>
    </w:p>
    <w:p w14:paraId="74E782ED" w14:textId="77777777" w:rsidR="00D76077" w:rsidRPr="002C799F" w:rsidRDefault="00D76077" w:rsidP="00D76077">
      <w:pPr>
        <w:tabs>
          <w:tab w:val="left" w:pos="3920"/>
          <w:tab w:val="center" w:pos="4819"/>
        </w:tabs>
        <w:jc w:val="center"/>
        <w:rPr>
          <w:b/>
        </w:rPr>
      </w:pPr>
      <w:r w:rsidRPr="002C799F">
        <w:rPr>
          <w:b/>
        </w:rPr>
        <w:t xml:space="preserve">Р І Ш Е Н </w:t>
      </w:r>
      <w:proofErr w:type="spellStart"/>
      <w:r w:rsidRPr="002C799F">
        <w:rPr>
          <w:b/>
        </w:rPr>
        <w:t>Н</w:t>
      </w:r>
      <w:proofErr w:type="spellEnd"/>
      <w:r w:rsidRPr="002C799F">
        <w:rPr>
          <w:b/>
        </w:rPr>
        <w:t xml:space="preserve"> Я</w:t>
      </w:r>
    </w:p>
    <w:p w14:paraId="7096C09F" w14:textId="77777777" w:rsidR="00D76077" w:rsidRPr="002C799F" w:rsidRDefault="00D76077" w:rsidP="00D76077"/>
    <w:p w14:paraId="62687DC9" w14:textId="77777777" w:rsidR="00D76077" w:rsidRPr="002C799F" w:rsidRDefault="00D76077" w:rsidP="00D76077">
      <w:pPr>
        <w:rPr>
          <w:b/>
        </w:rPr>
      </w:pPr>
      <w:proofErr w:type="spellStart"/>
      <w:r w:rsidRPr="002C799F">
        <w:rPr>
          <w:b/>
        </w:rPr>
        <w:t>Від</w:t>
      </w:r>
      <w:proofErr w:type="spellEnd"/>
      <w:r w:rsidRPr="002C799F">
        <w:rPr>
          <w:b/>
        </w:rPr>
        <w:t xml:space="preserve"> __ </w:t>
      </w:r>
      <w:proofErr w:type="spellStart"/>
      <w:r w:rsidRPr="002C799F">
        <w:rPr>
          <w:b/>
        </w:rPr>
        <w:t>жовтня</w:t>
      </w:r>
      <w:proofErr w:type="spellEnd"/>
      <w:r w:rsidRPr="002C799F">
        <w:rPr>
          <w:b/>
        </w:rPr>
        <w:t xml:space="preserve"> 2025 року                                                                                № __-56/2025</w:t>
      </w:r>
    </w:p>
    <w:p w14:paraId="5DAE62C2" w14:textId="77777777" w:rsidR="00D76077" w:rsidRPr="002C799F" w:rsidRDefault="00D76077" w:rsidP="00D76077">
      <w:pPr>
        <w:rPr>
          <w:b/>
        </w:rPr>
      </w:pPr>
      <w:bookmarkStart w:id="44" w:name="_Hlk200955364"/>
      <w:r w:rsidRPr="002C799F">
        <w:rPr>
          <w:b/>
        </w:rPr>
        <w:t xml:space="preserve">Про </w:t>
      </w:r>
      <w:proofErr w:type="spellStart"/>
      <w:r w:rsidRPr="002C799F">
        <w:rPr>
          <w:b/>
        </w:rPr>
        <w:t>надання</w:t>
      </w:r>
      <w:proofErr w:type="spellEnd"/>
      <w:r w:rsidRPr="002C799F">
        <w:rPr>
          <w:b/>
        </w:rPr>
        <w:t xml:space="preserve"> </w:t>
      </w:r>
      <w:proofErr w:type="spellStart"/>
      <w:r w:rsidRPr="002C799F">
        <w:rPr>
          <w:b/>
        </w:rPr>
        <w:t>дозволу</w:t>
      </w:r>
      <w:proofErr w:type="spellEnd"/>
      <w:r w:rsidRPr="002C799F">
        <w:rPr>
          <w:b/>
        </w:rPr>
        <w:t xml:space="preserve"> на </w:t>
      </w:r>
    </w:p>
    <w:p w14:paraId="060F850C" w14:textId="77777777" w:rsidR="00D76077" w:rsidRPr="002C799F" w:rsidRDefault="00D76077" w:rsidP="00D76077">
      <w:pPr>
        <w:rPr>
          <w:b/>
        </w:rPr>
      </w:pPr>
      <w:proofErr w:type="spellStart"/>
      <w:r w:rsidRPr="002C799F">
        <w:rPr>
          <w:b/>
        </w:rPr>
        <w:t>виготовлення</w:t>
      </w:r>
      <w:proofErr w:type="spellEnd"/>
      <w:r w:rsidRPr="002C799F">
        <w:rPr>
          <w:b/>
        </w:rPr>
        <w:t xml:space="preserve"> </w:t>
      </w:r>
      <w:proofErr w:type="spellStart"/>
      <w:r w:rsidRPr="002C799F">
        <w:rPr>
          <w:b/>
        </w:rPr>
        <w:t>звіту</w:t>
      </w:r>
      <w:proofErr w:type="spellEnd"/>
      <w:r w:rsidRPr="002C799F">
        <w:rPr>
          <w:b/>
        </w:rPr>
        <w:t xml:space="preserve"> про </w:t>
      </w:r>
      <w:proofErr w:type="spellStart"/>
      <w:r w:rsidRPr="002C799F">
        <w:rPr>
          <w:b/>
        </w:rPr>
        <w:t>експертну</w:t>
      </w:r>
      <w:proofErr w:type="spellEnd"/>
      <w:r w:rsidRPr="002C799F">
        <w:rPr>
          <w:b/>
        </w:rPr>
        <w:t xml:space="preserve"> </w:t>
      </w:r>
    </w:p>
    <w:p w14:paraId="1C6FC54C" w14:textId="77777777" w:rsidR="00D76077" w:rsidRPr="002C799F" w:rsidRDefault="00D76077" w:rsidP="00D76077">
      <w:pPr>
        <w:rPr>
          <w:b/>
        </w:rPr>
      </w:pPr>
      <w:proofErr w:type="spellStart"/>
      <w:r w:rsidRPr="002C799F">
        <w:rPr>
          <w:b/>
        </w:rPr>
        <w:t>грошову</w:t>
      </w:r>
      <w:proofErr w:type="spellEnd"/>
      <w:r w:rsidRPr="002C799F">
        <w:rPr>
          <w:b/>
        </w:rPr>
        <w:t xml:space="preserve"> </w:t>
      </w:r>
      <w:proofErr w:type="spellStart"/>
      <w:r w:rsidRPr="002C799F">
        <w:rPr>
          <w:b/>
        </w:rPr>
        <w:t>оцінку</w:t>
      </w:r>
      <w:proofErr w:type="spellEnd"/>
      <w:r w:rsidRPr="002C799F">
        <w:rPr>
          <w:b/>
        </w:rPr>
        <w:t xml:space="preserve"> </w:t>
      </w:r>
      <w:proofErr w:type="spellStart"/>
      <w:r w:rsidRPr="002C799F">
        <w:rPr>
          <w:b/>
        </w:rPr>
        <w:t>земельної</w:t>
      </w:r>
      <w:proofErr w:type="spellEnd"/>
      <w:r w:rsidRPr="002C799F">
        <w:rPr>
          <w:b/>
        </w:rPr>
        <w:t xml:space="preserve"> </w:t>
      </w:r>
      <w:proofErr w:type="spellStart"/>
      <w:r w:rsidRPr="002C799F">
        <w:rPr>
          <w:b/>
        </w:rPr>
        <w:t>ділянки</w:t>
      </w:r>
      <w:proofErr w:type="spellEnd"/>
    </w:p>
    <w:p w14:paraId="06F0C756" w14:textId="77777777" w:rsidR="00D76077" w:rsidRPr="002C799F" w:rsidRDefault="00D76077" w:rsidP="00D76077">
      <w:pPr>
        <w:jc w:val="both"/>
      </w:pPr>
    </w:p>
    <w:p w14:paraId="5E1BCFBC" w14:textId="77777777" w:rsidR="00D76077" w:rsidRPr="002C799F" w:rsidRDefault="00D76077" w:rsidP="00D76077">
      <w:pPr>
        <w:ind w:firstLine="708"/>
        <w:jc w:val="both"/>
      </w:pPr>
      <w:bookmarkStart w:id="45" w:name="_Hlk208394686"/>
      <w:proofErr w:type="spellStart"/>
      <w:r w:rsidRPr="002C799F">
        <w:t>Розглянувши</w:t>
      </w:r>
      <w:proofErr w:type="spellEnd"/>
      <w:r w:rsidRPr="002C799F">
        <w:t xml:space="preserve"> </w:t>
      </w:r>
      <w:proofErr w:type="spellStart"/>
      <w:r w:rsidRPr="002C799F">
        <w:t>клопотання</w:t>
      </w:r>
      <w:proofErr w:type="spellEnd"/>
      <w:r w:rsidRPr="002C799F">
        <w:t xml:space="preserve"> </w:t>
      </w:r>
      <w:proofErr w:type="spellStart"/>
      <w:r w:rsidRPr="002C799F">
        <w:t>громадян</w:t>
      </w:r>
      <w:proofErr w:type="spellEnd"/>
      <w:r w:rsidRPr="002C799F">
        <w:t xml:space="preserve"> та </w:t>
      </w:r>
      <w:proofErr w:type="spellStart"/>
      <w:r w:rsidRPr="002C799F">
        <w:t>юридичних</w:t>
      </w:r>
      <w:proofErr w:type="spellEnd"/>
      <w:r w:rsidRPr="002C799F">
        <w:t xml:space="preserve"> </w:t>
      </w:r>
      <w:proofErr w:type="spellStart"/>
      <w:r w:rsidRPr="002C799F">
        <w:t>осіб</w:t>
      </w:r>
      <w:proofErr w:type="spellEnd"/>
      <w:r w:rsidRPr="002C799F">
        <w:t xml:space="preserve"> про </w:t>
      </w:r>
      <w:proofErr w:type="spellStart"/>
      <w:r w:rsidRPr="002C799F">
        <w:t>надання</w:t>
      </w:r>
      <w:proofErr w:type="spellEnd"/>
      <w:r w:rsidRPr="002C799F">
        <w:t xml:space="preserve"> </w:t>
      </w:r>
      <w:proofErr w:type="spellStart"/>
      <w:r w:rsidRPr="002C799F">
        <w:t>дозволу</w:t>
      </w:r>
      <w:proofErr w:type="spellEnd"/>
      <w:r w:rsidRPr="002C799F">
        <w:t xml:space="preserve"> на </w:t>
      </w:r>
      <w:proofErr w:type="spellStart"/>
      <w:r w:rsidRPr="002C799F">
        <w:t>виготовлення</w:t>
      </w:r>
      <w:proofErr w:type="spellEnd"/>
      <w:r w:rsidRPr="002C799F">
        <w:t xml:space="preserve"> </w:t>
      </w:r>
      <w:proofErr w:type="spellStart"/>
      <w:r w:rsidRPr="002C799F">
        <w:t>звіту</w:t>
      </w:r>
      <w:proofErr w:type="spellEnd"/>
      <w:r w:rsidRPr="002C799F">
        <w:t xml:space="preserve"> про </w:t>
      </w:r>
      <w:proofErr w:type="spellStart"/>
      <w:r w:rsidRPr="002C799F">
        <w:t>експертну</w:t>
      </w:r>
      <w:proofErr w:type="spellEnd"/>
      <w:r w:rsidRPr="002C799F">
        <w:t xml:space="preserve"> </w:t>
      </w:r>
      <w:proofErr w:type="spellStart"/>
      <w:r w:rsidRPr="002C799F">
        <w:t>грошову</w:t>
      </w:r>
      <w:proofErr w:type="spellEnd"/>
      <w:r w:rsidRPr="002C799F">
        <w:t xml:space="preserve"> </w:t>
      </w:r>
      <w:proofErr w:type="spellStart"/>
      <w:r w:rsidRPr="002C799F">
        <w:t>оцінку</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яка </w:t>
      </w:r>
      <w:proofErr w:type="spellStart"/>
      <w:r w:rsidRPr="002C799F">
        <w:t>перебуває</w:t>
      </w:r>
      <w:proofErr w:type="spellEnd"/>
      <w:r w:rsidRPr="002C799F">
        <w:t xml:space="preserve"> в </w:t>
      </w:r>
      <w:proofErr w:type="spellStart"/>
      <w:r w:rsidRPr="002C799F">
        <w:t>оренді</w:t>
      </w:r>
      <w:proofErr w:type="spellEnd"/>
      <w:r w:rsidRPr="002C799F">
        <w:t xml:space="preserve">, </w:t>
      </w:r>
      <w:proofErr w:type="spellStart"/>
      <w:r w:rsidRPr="002C799F">
        <w:t>керуючись</w:t>
      </w:r>
      <w:proofErr w:type="spellEnd"/>
      <w:r w:rsidRPr="002C799F">
        <w:t xml:space="preserve"> ст. 33 Закону </w:t>
      </w:r>
      <w:proofErr w:type="spellStart"/>
      <w:r w:rsidRPr="002C799F">
        <w:t>України</w:t>
      </w:r>
      <w:proofErr w:type="spellEnd"/>
      <w:r w:rsidRPr="002C799F">
        <w:t xml:space="preserve"> «Про </w:t>
      </w:r>
      <w:proofErr w:type="spellStart"/>
      <w:r w:rsidRPr="002C799F">
        <w:t>місцеве</w:t>
      </w:r>
      <w:proofErr w:type="spellEnd"/>
      <w:r w:rsidRPr="002C799F">
        <w:t xml:space="preserve"> </w:t>
      </w:r>
      <w:proofErr w:type="spellStart"/>
      <w:r w:rsidRPr="002C799F">
        <w:t>самоврядування</w:t>
      </w:r>
      <w:proofErr w:type="spellEnd"/>
      <w:r w:rsidRPr="002C799F">
        <w:t xml:space="preserve">», взявши до </w:t>
      </w:r>
      <w:proofErr w:type="spellStart"/>
      <w:r w:rsidRPr="002C799F">
        <w:t>уваги</w:t>
      </w:r>
      <w:proofErr w:type="spellEnd"/>
      <w:r w:rsidRPr="002C799F">
        <w:t xml:space="preserve"> </w:t>
      </w:r>
      <w:proofErr w:type="spellStart"/>
      <w:r w:rsidRPr="002C799F">
        <w:t>висновки</w:t>
      </w:r>
      <w:proofErr w:type="spellEnd"/>
      <w:r w:rsidRPr="002C799F">
        <w:t xml:space="preserve"> </w:t>
      </w:r>
      <w:proofErr w:type="spellStart"/>
      <w:r w:rsidRPr="002C799F">
        <w:t>постійної</w:t>
      </w:r>
      <w:proofErr w:type="spellEnd"/>
      <w:r w:rsidRPr="002C799F">
        <w:t xml:space="preserve"> </w:t>
      </w:r>
      <w:proofErr w:type="spellStart"/>
      <w:r w:rsidRPr="002C799F">
        <w:t>депутатської</w:t>
      </w:r>
      <w:proofErr w:type="spellEnd"/>
      <w:r w:rsidRPr="002C799F">
        <w:t xml:space="preserve"> </w:t>
      </w:r>
      <w:proofErr w:type="spellStart"/>
      <w:r w:rsidRPr="002C799F">
        <w:t>комісії</w:t>
      </w:r>
      <w:proofErr w:type="spellEnd"/>
      <w:r w:rsidRPr="002C799F">
        <w:t xml:space="preserve"> з </w:t>
      </w:r>
      <w:proofErr w:type="spellStart"/>
      <w:r w:rsidRPr="002C799F">
        <w:t>питань</w:t>
      </w:r>
      <w:proofErr w:type="spellEnd"/>
      <w:r w:rsidRPr="002C799F">
        <w:t xml:space="preserve"> </w:t>
      </w:r>
      <w:proofErr w:type="spellStart"/>
      <w:r w:rsidRPr="002C799F">
        <w:t>екології</w:t>
      </w:r>
      <w:proofErr w:type="spellEnd"/>
      <w:r w:rsidRPr="002C799F">
        <w:t xml:space="preserve"> та </w:t>
      </w:r>
      <w:proofErr w:type="spellStart"/>
      <w:r w:rsidRPr="002C799F">
        <w:t>земельних</w:t>
      </w:r>
      <w:proofErr w:type="spellEnd"/>
      <w:r w:rsidRPr="002C799F">
        <w:t xml:space="preserve"> </w:t>
      </w:r>
      <w:proofErr w:type="spellStart"/>
      <w:r w:rsidRPr="002C799F">
        <w:t>ресурсів</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w:t>
      </w:r>
      <w:proofErr w:type="spellStart"/>
      <w:r w:rsidRPr="002C799F">
        <w:rPr>
          <w:b/>
          <w:shd w:val="clear" w:color="auto" w:fill="FFFFFF"/>
        </w:rPr>
        <w:t>Косівська</w:t>
      </w:r>
      <w:proofErr w:type="spellEnd"/>
      <w:r w:rsidRPr="002C799F">
        <w:rPr>
          <w:b/>
          <w:shd w:val="clear" w:color="auto" w:fill="FFFFFF"/>
        </w:rPr>
        <w:t xml:space="preserve"> </w:t>
      </w:r>
      <w:proofErr w:type="spellStart"/>
      <w:r w:rsidRPr="002C799F">
        <w:rPr>
          <w:b/>
          <w:shd w:val="clear" w:color="auto" w:fill="FFFFFF"/>
        </w:rPr>
        <w:t>міська</w:t>
      </w:r>
      <w:proofErr w:type="spellEnd"/>
      <w:r w:rsidRPr="002C799F">
        <w:rPr>
          <w:b/>
          <w:shd w:val="clear" w:color="auto" w:fill="FFFFFF"/>
        </w:rPr>
        <w:t xml:space="preserve"> </w:t>
      </w:r>
      <w:proofErr w:type="gramStart"/>
      <w:r w:rsidRPr="002C799F">
        <w:rPr>
          <w:b/>
          <w:shd w:val="clear" w:color="auto" w:fill="FFFFFF"/>
        </w:rPr>
        <w:t xml:space="preserve">рада  </w:t>
      </w:r>
      <w:proofErr w:type="spellStart"/>
      <w:r w:rsidRPr="002C799F">
        <w:rPr>
          <w:b/>
          <w:shd w:val="clear" w:color="auto" w:fill="FFFFFF"/>
        </w:rPr>
        <w:t>вирішила</w:t>
      </w:r>
      <w:proofErr w:type="spellEnd"/>
      <w:proofErr w:type="gramEnd"/>
      <w:r w:rsidRPr="002C799F">
        <w:rPr>
          <w:b/>
          <w:shd w:val="clear" w:color="auto" w:fill="FFFFFF"/>
        </w:rPr>
        <w:t>:</w:t>
      </w:r>
    </w:p>
    <w:p w14:paraId="6BFD408D" w14:textId="77777777" w:rsidR="00D76077" w:rsidRPr="002C799F" w:rsidRDefault="00D76077" w:rsidP="00D76077">
      <w:pPr>
        <w:ind w:firstLine="720"/>
        <w:jc w:val="both"/>
      </w:pPr>
    </w:p>
    <w:p w14:paraId="6DA25895" w14:textId="77777777" w:rsidR="00D76077" w:rsidRPr="002C799F" w:rsidRDefault="00D76077" w:rsidP="00D76077">
      <w:pPr>
        <w:ind w:firstLine="708"/>
        <w:jc w:val="both"/>
      </w:pPr>
      <w:r w:rsidRPr="002C799F">
        <w:t xml:space="preserve">1. </w:t>
      </w:r>
      <w:proofErr w:type="spellStart"/>
      <w:r w:rsidRPr="002C799F">
        <w:t>Надати</w:t>
      </w:r>
      <w:proofErr w:type="spellEnd"/>
      <w:r w:rsidRPr="002C799F">
        <w:t xml:space="preserve"> МП «ДІМ, САД, ГОРОД – МАРІЯ», в </w:t>
      </w:r>
      <w:proofErr w:type="spellStart"/>
      <w:r w:rsidRPr="002C799F">
        <w:t>особі</w:t>
      </w:r>
      <w:proofErr w:type="spellEnd"/>
      <w:r w:rsidRPr="002C799F">
        <w:t xml:space="preserve"> директора </w:t>
      </w:r>
      <w:proofErr w:type="spellStart"/>
      <w:r w:rsidRPr="002C799F">
        <w:t>Пузікової</w:t>
      </w:r>
      <w:proofErr w:type="spellEnd"/>
      <w:r w:rsidRPr="002C799F">
        <w:t xml:space="preserve"> </w:t>
      </w:r>
      <w:proofErr w:type="spellStart"/>
      <w:r w:rsidRPr="002C799F">
        <w:t>Марії</w:t>
      </w:r>
      <w:proofErr w:type="spellEnd"/>
      <w:r w:rsidRPr="002C799F">
        <w:t xml:space="preserve"> </w:t>
      </w:r>
      <w:proofErr w:type="spellStart"/>
      <w:r w:rsidRPr="002C799F">
        <w:t>Романівни</w:t>
      </w:r>
      <w:proofErr w:type="spellEnd"/>
      <w:r w:rsidRPr="002C799F">
        <w:t xml:space="preserve">, </w:t>
      </w:r>
      <w:proofErr w:type="spellStart"/>
      <w:r w:rsidRPr="002C799F">
        <w:t>дозвіл</w:t>
      </w:r>
      <w:proofErr w:type="spellEnd"/>
      <w:r w:rsidRPr="002C799F">
        <w:t xml:space="preserve"> на </w:t>
      </w:r>
      <w:proofErr w:type="spellStart"/>
      <w:r w:rsidRPr="002C799F">
        <w:t>виготовлення</w:t>
      </w:r>
      <w:proofErr w:type="spellEnd"/>
      <w:r w:rsidRPr="002C799F">
        <w:t xml:space="preserve"> </w:t>
      </w:r>
      <w:proofErr w:type="spellStart"/>
      <w:r w:rsidRPr="002C799F">
        <w:t>звіту</w:t>
      </w:r>
      <w:proofErr w:type="spellEnd"/>
      <w:r w:rsidRPr="002C799F">
        <w:t xml:space="preserve"> про </w:t>
      </w:r>
      <w:proofErr w:type="spellStart"/>
      <w:r w:rsidRPr="002C799F">
        <w:t>експертну</w:t>
      </w:r>
      <w:proofErr w:type="spellEnd"/>
      <w:r w:rsidRPr="002C799F">
        <w:t xml:space="preserve"> </w:t>
      </w:r>
      <w:proofErr w:type="spellStart"/>
      <w:r w:rsidRPr="002C799F">
        <w:t>грошову</w:t>
      </w:r>
      <w:proofErr w:type="spellEnd"/>
      <w:r w:rsidRPr="002C799F">
        <w:t xml:space="preserve"> </w:t>
      </w:r>
      <w:proofErr w:type="spellStart"/>
      <w:r w:rsidRPr="002C799F">
        <w:t>оцінку</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0,4900 га з </w:t>
      </w:r>
      <w:proofErr w:type="spellStart"/>
      <w:r w:rsidRPr="002C799F">
        <w:t>кадастровим</w:t>
      </w:r>
      <w:proofErr w:type="spellEnd"/>
      <w:r w:rsidRPr="002C799F">
        <w:t xml:space="preserve"> номером 2623610100:01:001:0376, яка служить </w:t>
      </w:r>
      <w:r w:rsidRPr="002C799F">
        <w:rPr>
          <w:shd w:val="clear" w:color="auto" w:fill="FFFFFF"/>
        </w:rPr>
        <w:t xml:space="preserve">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будівель</w:t>
      </w:r>
      <w:proofErr w:type="spellEnd"/>
      <w:r w:rsidRPr="002C799F">
        <w:t xml:space="preserve"> </w:t>
      </w:r>
      <w:proofErr w:type="spellStart"/>
      <w:r w:rsidRPr="002C799F">
        <w:t>торгівлі</w:t>
      </w:r>
      <w:proofErr w:type="spellEnd"/>
      <w:r w:rsidRPr="002C799F">
        <w:t xml:space="preserve"> (для </w:t>
      </w:r>
      <w:proofErr w:type="spellStart"/>
      <w:r w:rsidRPr="002C799F">
        <w:t>обслуговування</w:t>
      </w:r>
      <w:proofErr w:type="spellEnd"/>
      <w:r w:rsidRPr="002C799F">
        <w:t xml:space="preserve"> </w:t>
      </w:r>
      <w:proofErr w:type="spellStart"/>
      <w:r w:rsidRPr="002C799F">
        <w:t>викуплених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r w:rsidRPr="002C799F">
        <w:rPr>
          <w:shd w:val="clear" w:color="auto" w:fill="FFFFFF"/>
        </w:rPr>
        <w:t xml:space="preserve">і </w:t>
      </w:r>
      <w:proofErr w:type="spellStart"/>
      <w:r w:rsidRPr="002C799F">
        <w:rPr>
          <w:shd w:val="clear" w:color="auto" w:fill="FFFFFF"/>
        </w:rPr>
        <w:t>розташована</w:t>
      </w:r>
      <w:proofErr w:type="spellEnd"/>
      <w:r w:rsidRPr="002C799F">
        <w:t xml:space="preserve"> в м. </w:t>
      </w:r>
      <w:proofErr w:type="spellStart"/>
      <w:r w:rsidRPr="002C799F">
        <w:t>Косів</w:t>
      </w:r>
      <w:proofErr w:type="spellEnd"/>
      <w:r w:rsidRPr="002C799F">
        <w:t xml:space="preserve">, </w:t>
      </w:r>
      <w:proofErr w:type="spellStart"/>
      <w:r w:rsidRPr="002C799F">
        <w:t>вул</w:t>
      </w:r>
      <w:proofErr w:type="spellEnd"/>
      <w:r w:rsidRPr="002C799F">
        <w:t xml:space="preserve">. </w:t>
      </w:r>
      <w:proofErr w:type="spellStart"/>
      <w:r w:rsidRPr="002C799F">
        <w:t>Дружби</w:t>
      </w:r>
      <w:proofErr w:type="spellEnd"/>
      <w:r w:rsidRPr="002C799F">
        <w:t xml:space="preserve">, та </w:t>
      </w:r>
      <w:proofErr w:type="spellStart"/>
      <w:r w:rsidRPr="002C799F">
        <w:t>перебуває</w:t>
      </w:r>
      <w:proofErr w:type="spellEnd"/>
      <w:r w:rsidRPr="002C799F">
        <w:t xml:space="preserve"> в </w:t>
      </w:r>
      <w:proofErr w:type="spellStart"/>
      <w:r w:rsidRPr="002C799F">
        <w:t>оренді</w:t>
      </w:r>
      <w:proofErr w:type="spellEnd"/>
      <w:r w:rsidRPr="002C799F">
        <w:t xml:space="preserve"> </w:t>
      </w:r>
      <w:proofErr w:type="spellStart"/>
      <w:r w:rsidRPr="002C799F">
        <w:t>згідно</w:t>
      </w:r>
      <w:proofErr w:type="spellEnd"/>
      <w:r w:rsidRPr="002C799F">
        <w:t xml:space="preserve"> Договору </w:t>
      </w:r>
      <w:proofErr w:type="spellStart"/>
      <w:r w:rsidRPr="002C799F">
        <w:t>оренди</w:t>
      </w:r>
      <w:proofErr w:type="spellEnd"/>
      <w:r w:rsidRPr="002C799F">
        <w:t xml:space="preserve"> </w:t>
      </w:r>
      <w:proofErr w:type="spellStart"/>
      <w:r w:rsidRPr="002C799F">
        <w:t>землі</w:t>
      </w:r>
      <w:proofErr w:type="spellEnd"/>
      <w:r w:rsidRPr="002C799F">
        <w:t xml:space="preserve"> </w:t>
      </w:r>
      <w:proofErr w:type="spellStart"/>
      <w:r w:rsidRPr="002C799F">
        <w:t>від</w:t>
      </w:r>
      <w:proofErr w:type="spellEnd"/>
      <w:r w:rsidRPr="002C799F">
        <w:t xml:space="preserve"> 14.10.2015 року, номер </w:t>
      </w:r>
      <w:proofErr w:type="spellStart"/>
      <w:r w:rsidRPr="002C799F">
        <w:t>запису</w:t>
      </w:r>
      <w:proofErr w:type="spellEnd"/>
      <w:r w:rsidRPr="002C799F">
        <w:t xml:space="preserve"> про </w:t>
      </w:r>
      <w:proofErr w:type="spellStart"/>
      <w:r w:rsidRPr="002C799F">
        <w:t>інше</w:t>
      </w:r>
      <w:proofErr w:type="spellEnd"/>
      <w:r w:rsidRPr="002C799F">
        <w:t xml:space="preserve"> </w:t>
      </w:r>
      <w:proofErr w:type="spellStart"/>
      <w:r w:rsidRPr="002C799F">
        <w:t>речове</w:t>
      </w:r>
      <w:proofErr w:type="spellEnd"/>
      <w:r w:rsidRPr="002C799F">
        <w:t xml:space="preserve"> право 13209233 </w:t>
      </w:r>
      <w:proofErr w:type="spellStart"/>
      <w:r w:rsidRPr="002C799F">
        <w:t>від</w:t>
      </w:r>
      <w:proofErr w:type="spellEnd"/>
      <w:r w:rsidRPr="002C799F">
        <w:t xml:space="preserve"> 10.02.2016 року.</w:t>
      </w:r>
    </w:p>
    <w:p w14:paraId="082D339C" w14:textId="77777777" w:rsidR="00D76077" w:rsidRPr="002C799F" w:rsidRDefault="00D76077" w:rsidP="00D76077">
      <w:pPr>
        <w:ind w:firstLine="708"/>
        <w:jc w:val="both"/>
      </w:pPr>
    </w:p>
    <w:p w14:paraId="4921954E" w14:textId="77777777" w:rsidR="00D76077" w:rsidRPr="002C799F" w:rsidRDefault="00D76077" w:rsidP="00D76077">
      <w:pPr>
        <w:ind w:firstLine="708"/>
        <w:jc w:val="both"/>
      </w:pPr>
      <w:r w:rsidRPr="002C799F">
        <w:t xml:space="preserve">2. </w:t>
      </w:r>
      <w:proofErr w:type="spellStart"/>
      <w:r w:rsidRPr="002C799F">
        <w:t>Надати</w:t>
      </w:r>
      <w:proofErr w:type="spellEnd"/>
      <w:r w:rsidRPr="002C799F">
        <w:t xml:space="preserve"> жителю ________, гр. </w:t>
      </w:r>
      <w:proofErr w:type="spellStart"/>
      <w:r w:rsidRPr="002C799F">
        <w:t>Надразі</w:t>
      </w:r>
      <w:proofErr w:type="spellEnd"/>
      <w:r w:rsidRPr="002C799F">
        <w:t xml:space="preserve"> </w:t>
      </w:r>
      <w:proofErr w:type="spellStart"/>
      <w:r w:rsidRPr="002C799F">
        <w:t>Олександру</w:t>
      </w:r>
      <w:proofErr w:type="spellEnd"/>
      <w:r w:rsidRPr="002C799F">
        <w:t xml:space="preserve"> </w:t>
      </w:r>
      <w:proofErr w:type="spellStart"/>
      <w:r w:rsidRPr="002C799F">
        <w:t>Васильовичу</w:t>
      </w:r>
      <w:proofErr w:type="spellEnd"/>
      <w:r w:rsidRPr="002C799F">
        <w:t xml:space="preserve">, </w:t>
      </w:r>
      <w:proofErr w:type="spellStart"/>
      <w:r w:rsidRPr="002C799F">
        <w:t>дозвіл</w:t>
      </w:r>
      <w:proofErr w:type="spellEnd"/>
      <w:r w:rsidRPr="002C799F">
        <w:t xml:space="preserve"> на </w:t>
      </w:r>
      <w:proofErr w:type="spellStart"/>
      <w:r w:rsidRPr="002C799F">
        <w:t>виготовлення</w:t>
      </w:r>
      <w:proofErr w:type="spellEnd"/>
      <w:r w:rsidRPr="002C799F">
        <w:t xml:space="preserve"> </w:t>
      </w:r>
      <w:proofErr w:type="spellStart"/>
      <w:r w:rsidRPr="002C799F">
        <w:t>звіту</w:t>
      </w:r>
      <w:proofErr w:type="spellEnd"/>
      <w:r w:rsidRPr="002C799F">
        <w:t xml:space="preserve"> про </w:t>
      </w:r>
      <w:proofErr w:type="spellStart"/>
      <w:r w:rsidRPr="002C799F">
        <w:t>експертну</w:t>
      </w:r>
      <w:proofErr w:type="spellEnd"/>
      <w:r w:rsidRPr="002C799F">
        <w:t xml:space="preserve"> </w:t>
      </w:r>
      <w:proofErr w:type="spellStart"/>
      <w:r w:rsidRPr="002C799F">
        <w:t>грошову</w:t>
      </w:r>
      <w:proofErr w:type="spellEnd"/>
      <w:r w:rsidRPr="002C799F">
        <w:t xml:space="preserve"> </w:t>
      </w:r>
      <w:proofErr w:type="spellStart"/>
      <w:r w:rsidRPr="002C799F">
        <w:t>оцінку</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0,0218 га з </w:t>
      </w:r>
      <w:proofErr w:type="spellStart"/>
      <w:r w:rsidRPr="002C799F">
        <w:t>кадастровим</w:t>
      </w:r>
      <w:proofErr w:type="spellEnd"/>
      <w:r w:rsidRPr="002C799F">
        <w:t xml:space="preserve"> номером 2623610100:02:011:0304, яка служить </w:t>
      </w:r>
      <w:r w:rsidRPr="002C799F">
        <w:rPr>
          <w:shd w:val="clear" w:color="auto" w:fill="FFFFFF"/>
        </w:rPr>
        <w:t xml:space="preserve">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будівель</w:t>
      </w:r>
      <w:proofErr w:type="spellEnd"/>
      <w:r w:rsidRPr="002C799F">
        <w:t xml:space="preserve"> </w:t>
      </w:r>
      <w:proofErr w:type="spellStart"/>
      <w:r w:rsidRPr="002C799F">
        <w:t>торгівлі</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офісних</w:t>
      </w:r>
      <w:proofErr w:type="spellEnd"/>
      <w:r w:rsidRPr="002C799F">
        <w:t xml:space="preserve"> </w:t>
      </w:r>
      <w:proofErr w:type="spellStart"/>
      <w:r w:rsidRPr="002C799F">
        <w:t>приміщень</w:t>
      </w:r>
      <w:proofErr w:type="spellEnd"/>
      <w:r w:rsidRPr="002C799F">
        <w:t xml:space="preserve"> та магазину </w:t>
      </w:r>
      <w:proofErr w:type="gramStart"/>
      <w:r w:rsidRPr="002C799F">
        <w:t>для продажу</w:t>
      </w:r>
      <w:proofErr w:type="gramEnd"/>
      <w:r w:rsidRPr="002C799F">
        <w:t xml:space="preserve"> </w:t>
      </w:r>
      <w:proofErr w:type="spellStart"/>
      <w:r w:rsidRPr="002C799F">
        <w:t>друкованої</w:t>
      </w:r>
      <w:proofErr w:type="spellEnd"/>
      <w:r w:rsidRPr="002C799F">
        <w:t xml:space="preserve"> </w:t>
      </w:r>
      <w:proofErr w:type="spellStart"/>
      <w:r w:rsidRPr="002C799F">
        <w:t>продукції</w:t>
      </w:r>
      <w:proofErr w:type="spellEnd"/>
      <w:r w:rsidRPr="002C799F">
        <w:t xml:space="preserve">), </w:t>
      </w:r>
      <w:r w:rsidRPr="002C799F">
        <w:rPr>
          <w:shd w:val="clear" w:color="auto" w:fill="FFFFFF"/>
        </w:rPr>
        <w:t xml:space="preserve">і </w:t>
      </w:r>
      <w:proofErr w:type="spellStart"/>
      <w:r w:rsidRPr="002C799F">
        <w:rPr>
          <w:shd w:val="clear" w:color="auto" w:fill="FFFFFF"/>
        </w:rPr>
        <w:t>розташована</w:t>
      </w:r>
      <w:proofErr w:type="spellEnd"/>
      <w:r w:rsidRPr="002C799F">
        <w:t xml:space="preserve"> в м. </w:t>
      </w:r>
      <w:proofErr w:type="spellStart"/>
      <w:r w:rsidRPr="002C799F">
        <w:t>Косів</w:t>
      </w:r>
      <w:proofErr w:type="spellEnd"/>
      <w:r w:rsidRPr="002C799F">
        <w:t xml:space="preserve">, </w:t>
      </w:r>
      <w:proofErr w:type="spellStart"/>
      <w:r w:rsidRPr="002C799F">
        <w:t>вул</w:t>
      </w:r>
      <w:proofErr w:type="spellEnd"/>
      <w:r w:rsidRPr="002C799F">
        <w:t xml:space="preserve">. </w:t>
      </w:r>
      <w:proofErr w:type="spellStart"/>
      <w:r w:rsidRPr="002C799F">
        <w:t>Бандери</w:t>
      </w:r>
      <w:proofErr w:type="spellEnd"/>
      <w:r w:rsidRPr="002C799F">
        <w:t xml:space="preserve"> С., 2г/1, та </w:t>
      </w:r>
      <w:proofErr w:type="spellStart"/>
      <w:r w:rsidRPr="002C799F">
        <w:t>перебуває</w:t>
      </w:r>
      <w:proofErr w:type="spellEnd"/>
      <w:r w:rsidRPr="002C799F">
        <w:t xml:space="preserve"> в </w:t>
      </w:r>
      <w:proofErr w:type="spellStart"/>
      <w:r w:rsidRPr="002C799F">
        <w:t>оренді</w:t>
      </w:r>
      <w:proofErr w:type="spellEnd"/>
      <w:r w:rsidRPr="002C799F">
        <w:t xml:space="preserve"> </w:t>
      </w:r>
      <w:proofErr w:type="spellStart"/>
      <w:r w:rsidRPr="002C799F">
        <w:t>згідно</w:t>
      </w:r>
      <w:proofErr w:type="spellEnd"/>
      <w:r w:rsidRPr="002C799F">
        <w:t xml:space="preserve"> Договору </w:t>
      </w:r>
      <w:proofErr w:type="spellStart"/>
      <w:r w:rsidRPr="002C799F">
        <w:t>оренди</w:t>
      </w:r>
      <w:proofErr w:type="spellEnd"/>
      <w:r w:rsidRPr="002C799F">
        <w:t xml:space="preserve"> </w:t>
      </w:r>
      <w:proofErr w:type="spellStart"/>
      <w:r w:rsidRPr="002C799F">
        <w:t>землі</w:t>
      </w:r>
      <w:proofErr w:type="spellEnd"/>
      <w:r w:rsidRPr="002C799F">
        <w:t xml:space="preserve"> </w:t>
      </w:r>
      <w:proofErr w:type="spellStart"/>
      <w:r w:rsidRPr="002C799F">
        <w:t>від</w:t>
      </w:r>
      <w:proofErr w:type="spellEnd"/>
      <w:r w:rsidRPr="002C799F">
        <w:t xml:space="preserve"> 25.04.2025 року, номер </w:t>
      </w:r>
      <w:proofErr w:type="spellStart"/>
      <w:r w:rsidRPr="002C799F">
        <w:t>запису</w:t>
      </w:r>
      <w:proofErr w:type="spellEnd"/>
      <w:r w:rsidRPr="002C799F">
        <w:t xml:space="preserve"> про </w:t>
      </w:r>
      <w:proofErr w:type="spellStart"/>
      <w:r w:rsidRPr="002C799F">
        <w:t>інше</w:t>
      </w:r>
      <w:proofErr w:type="spellEnd"/>
      <w:r w:rsidRPr="002C799F">
        <w:t xml:space="preserve"> </w:t>
      </w:r>
      <w:proofErr w:type="spellStart"/>
      <w:r w:rsidRPr="002C799F">
        <w:t>речове</w:t>
      </w:r>
      <w:proofErr w:type="spellEnd"/>
      <w:r w:rsidRPr="002C799F">
        <w:t xml:space="preserve"> право 59774610 </w:t>
      </w:r>
      <w:proofErr w:type="spellStart"/>
      <w:r w:rsidRPr="002C799F">
        <w:t>від</w:t>
      </w:r>
      <w:proofErr w:type="spellEnd"/>
      <w:r w:rsidRPr="002C799F">
        <w:t xml:space="preserve"> 02.05.2025 року. </w:t>
      </w:r>
    </w:p>
    <w:p w14:paraId="28699C91" w14:textId="77777777" w:rsidR="00D76077" w:rsidRPr="002C799F" w:rsidRDefault="00D76077" w:rsidP="00D76077">
      <w:pPr>
        <w:ind w:firstLine="708"/>
        <w:jc w:val="both"/>
      </w:pPr>
    </w:p>
    <w:p w14:paraId="76A8283C" w14:textId="77777777" w:rsidR="00D76077" w:rsidRPr="002C799F" w:rsidRDefault="00D76077" w:rsidP="00D76077">
      <w:pPr>
        <w:ind w:firstLine="708"/>
        <w:jc w:val="both"/>
        <w:rPr>
          <w:shd w:val="clear" w:color="auto" w:fill="FFFFFF"/>
        </w:rPr>
      </w:pPr>
      <w:r w:rsidRPr="002C799F">
        <w:t xml:space="preserve">3. </w:t>
      </w:r>
      <w:proofErr w:type="spellStart"/>
      <w:r w:rsidRPr="002C799F">
        <w:t>Надати</w:t>
      </w:r>
      <w:proofErr w:type="spellEnd"/>
      <w:r w:rsidRPr="002C799F">
        <w:t xml:space="preserve"> жителю ________, гр. </w:t>
      </w:r>
      <w:proofErr w:type="spellStart"/>
      <w:r w:rsidRPr="002C799F">
        <w:t>Тодораку</w:t>
      </w:r>
      <w:proofErr w:type="spellEnd"/>
      <w:r w:rsidRPr="002C799F">
        <w:t xml:space="preserve"> </w:t>
      </w:r>
      <w:proofErr w:type="spellStart"/>
      <w:r w:rsidRPr="002C799F">
        <w:t>Дмитру</w:t>
      </w:r>
      <w:proofErr w:type="spellEnd"/>
      <w:r w:rsidRPr="002C799F">
        <w:t xml:space="preserve"> </w:t>
      </w:r>
      <w:proofErr w:type="spellStart"/>
      <w:r w:rsidRPr="002C799F">
        <w:t>Івановичу</w:t>
      </w:r>
      <w:proofErr w:type="spellEnd"/>
      <w:r w:rsidRPr="002C799F">
        <w:t xml:space="preserve">, </w:t>
      </w:r>
      <w:proofErr w:type="spellStart"/>
      <w:r w:rsidRPr="002C799F">
        <w:t>дозвіл</w:t>
      </w:r>
      <w:proofErr w:type="spellEnd"/>
      <w:r w:rsidRPr="002C799F">
        <w:t xml:space="preserve"> на </w:t>
      </w:r>
      <w:proofErr w:type="spellStart"/>
      <w:r w:rsidRPr="002C799F">
        <w:t>виготовлення</w:t>
      </w:r>
      <w:proofErr w:type="spellEnd"/>
      <w:r w:rsidRPr="002C799F">
        <w:t xml:space="preserve"> </w:t>
      </w:r>
      <w:proofErr w:type="spellStart"/>
      <w:r w:rsidRPr="002C799F">
        <w:t>звіту</w:t>
      </w:r>
      <w:proofErr w:type="spellEnd"/>
      <w:r w:rsidRPr="002C799F">
        <w:t xml:space="preserve"> про </w:t>
      </w:r>
      <w:proofErr w:type="spellStart"/>
      <w:r w:rsidRPr="002C799F">
        <w:t>експертну</w:t>
      </w:r>
      <w:proofErr w:type="spellEnd"/>
      <w:r w:rsidRPr="002C799F">
        <w:t xml:space="preserve"> </w:t>
      </w:r>
      <w:proofErr w:type="spellStart"/>
      <w:r w:rsidRPr="002C799F">
        <w:t>грошову</w:t>
      </w:r>
      <w:proofErr w:type="spellEnd"/>
      <w:r w:rsidRPr="002C799F">
        <w:t xml:space="preserve"> </w:t>
      </w:r>
      <w:proofErr w:type="spellStart"/>
      <w:r w:rsidRPr="002C799F">
        <w:t>оцінку</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0,1598 га з </w:t>
      </w:r>
      <w:proofErr w:type="spellStart"/>
      <w:r w:rsidRPr="002C799F">
        <w:t>кадастровим</w:t>
      </w:r>
      <w:proofErr w:type="spellEnd"/>
      <w:r w:rsidRPr="002C799F">
        <w:t xml:space="preserve"> номером 2623684401:01:001:1511, яка служить </w:t>
      </w:r>
      <w:r w:rsidRPr="002C799F">
        <w:rPr>
          <w:shd w:val="clear" w:color="auto" w:fill="FFFFFF"/>
        </w:rPr>
        <w:t xml:space="preserve">для </w:t>
      </w:r>
      <w:proofErr w:type="spellStart"/>
      <w:r w:rsidRPr="002C799F">
        <w:t>розміщення</w:t>
      </w:r>
      <w:proofErr w:type="spellEnd"/>
      <w:r w:rsidRPr="002C799F">
        <w:t xml:space="preserve"> та </w:t>
      </w:r>
      <w:proofErr w:type="spellStart"/>
      <w:r w:rsidRPr="002C799F">
        <w:t>експлуатації</w:t>
      </w:r>
      <w:proofErr w:type="spellEnd"/>
      <w:r w:rsidRPr="002C799F">
        <w:t xml:space="preserve"> </w:t>
      </w:r>
      <w:proofErr w:type="spellStart"/>
      <w:r w:rsidRPr="002C799F">
        <w:t>основних</w:t>
      </w:r>
      <w:proofErr w:type="spellEnd"/>
      <w:r w:rsidRPr="002C799F">
        <w:t xml:space="preserve">, </w:t>
      </w:r>
      <w:proofErr w:type="spellStart"/>
      <w:r w:rsidRPr="002C799F">
        <w:t>підсобних</w:t>
      </w:r>
      <w:proofErr w:type="spellEnd"/>
      <w:r w:rsidRPr="002C799F">
        <w:t xml:space="preserve"> і </w:t>
      </w:r>
      <w:proofErr w:type="spellStart"/>
      <w:r w:rsidRPr="002C799F">
        <w:t>допоміжних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підприємств</w:t>
      </w:r>
      <w:proofErr w:type="spellEnd"/>
      <w:r w:rsidRPr="002C799F">
        <w:t xml:space="preserve"> </w:t>
      </w:r>
      <w:proofErr w:type="spellStart"/>
      <w:r w:rsidRPr="002C799F">
        <w:t>переробної</w:t>
      </w:r>
      <w:proofErr w:type="spellEnd"/>
      <w:r w:rsidRPr="002C799F">
        <w:t xml:space="preserve">, </w:t>
      </w:r>
      <w:proofErr w:type="spellStart"/>
      <w:r w:rsidRPr="002C799F">
        <w:t>машинобудівної</w:t>
      </w:r>
      <w:proofErr w:type="spellEnd"/>
      <w:r w:rsidRPr="002C799F">
        <w:t xml:space="preserve"> та </w:t>
      </w:r>
      <w:proofErr w:type="spellStart"/>
      <w:r w:rsidRPr="002C799F">
        <w:t>іншої</w:t>
      </w:r>
      <w:proofErr w:type="spellEnd"/>
      <w:r w:rsidRPr="002C799F">
        <w:t xml:space="preserve"> </w:t>
      </w:r>
      <w:proofErr w:type="spellStart"/>
      <w:r w:rsidRPr="002C799F">
        <w:t>промисловості</w:t>
      </w:r>
      <w:proofErr w:type="spellEnd"/>
      <w:r w:rsidRPr="002C799F">
        <w:t xml:space="preserve">, </w:t>
      </w:r>
      <w:proofErr w:type="spellStart"/>
      <w:r w:rsidRPr="002C799F">
        <w:t>включаючи</w:t>
      </w:r>
      <w:proofErr w:type="spellEnd"/>
      <w:r w:rsidRPr="002C799F">
        <w:t xml:space="preserve"> </w:t>
      </w:r>
      <w:proofErr w:type="spellStart"/>
      <w:r w:rsidRPr="002C799F">
        <w:t>об’єкти</w:t>
      </w:r>
      <w:proofErr w:type="spellEnd"/>
      <w:r w:rsidRPr="002C799F">
        <w:t xml:space="preserve"> </w:t>
      </w:r>
      <w:proofErr w:type="spellStart"/>
      <w:r w:rsidRPr="002C799F">
        <w:t>оброблення</w:t>
      </w:r>
      <w:proofErr w:type="spellEnd"/>
      <w:r w:rsidRPr="002C799F">
        <w:t xml:space="preserve"> </w:t>
      </w:r>
      <w:proofErr w:type="spellStart"/>
      <w:r w:rsidRPr="002C799F">
        <w:t>відходів</w:t>
      </w:r>
      <w:proofErr w:type="spellEnd"/>
      <w:r w:rsidRPr="002C799F">
        <w:t xml:space="preserve">, </w:t>
      </w:r>
      <w:proofErr w:type="spellStart"/>
      <w:r w:rsidRPr="002C799F">
        <w:t>зокрема</w:t>
      </w:r>
      <w:proofErr w:type="spellEnd"/>
      <w:r w:rsidRPr="002C799F">
        <w:t xml:space="preserve"> </w:t>
      </w:r>
      <w:proofErr w:type="spellStart"/>
      <w:r w:rsidRPr="002C799F">
        <w:t>із</w:t>
      </w:r>
      <w:proofErr w:type="spellEnd"/>
      <w:r w:rsidRPr="002C799F">
        <w:t xml:space="preserve"> </w:t>
      </w:r>
      <w:proofErr w:type="spellStart"/>
      <w:r w:rsidRPr="002C799F">
        <w:t>енергогенеруючим</w:t>
      </w:r>
      <w:proofErr w:type="spellEnd"/>
      <w:r w:rsidRPr="002C799F">
        <w:t xml:space="preserve"> блоком, </w:t>
      </w:r>
      <w:r w:rsidRPr="002C799F">
        <w:rPr>
          <w:shd w:val="clear" w:color="auto" w:fill="FFFFFF"/>
        </w:rPr>
        <w:t xml:space="preserve">і </w:t>
      </w:r>
      <w:proofErr w:type="spellStart"/>
      <w:r w:rsidRPr="002C799F">
        <w:rPr>
          <w:shd w:val="clear" w:color="auto" w:fill="FFFFFF"/>
        </w:rPr>
        <w:t>розташована</w:t>
      </w:r>
      <w:proofErr w:type="spellEnd"/>
      <w:r w:rsidRPr="002C799F">
        <w:t xml:space="preserve"> в с. </w:t>
      </w:r>
      <w:proofErr w:type="spellStart"/>
      <w:r w:rsidRPr="002C799F">
        <w:t>Пістинь</w:t>
      </w:r>
      <w:proofErr w:type="spellEnd"/>
      <w:r w:rsidRPr="002C799F">
        <w:t xml:space="preserve">, </w:t>
      </w:r>
      <w:proofErr w:type="spellStart"/>
      <w:r w:rsidRPr="002C799F">
        <w:t>вул</w:t>
      </w:r>
      <w:proofErr w:type="spellEnd"/>
      <w:r w:rsidRPr="002C799F">
        <w:t xml:space="preserve">. </w:t>
      </w:r>
      <w:proofErr w:type="spellStart"/>
      <w:r w:rsidRPr="002C799F">
        <w:t>Героїв</w:t>
      </w:r>
      <w:proofErr w:type="spellEnd"/>
      <w:r w:rsidRPr="002C799F">
        <w:t xml:space="preserve"> </w:t>
      </w:r>
      <w:proofErr w:type="spellStart"/>
      <w:r w:rsidRPr="002C799F">
        <w:t>України</w:t>
      </w:r>
      <w:proofErr w:type="spellEnd"/>
      <w:r w:rsidRPr="002C799F">
        <w:t xml:space="preserve"> (</w:t>
      </w:r>
      <w:proofErr w:type="spellStart"/>
      <w:r w:rsidRPr="002C799F">
        <w:t>колишня</w:t>
      </w:r>
      <w:proofErr w:type="spellEnd"/>
      <w:r w:rsidRPr="002C799F">
        <w:t xml:space="preserve"> адреса </w:t>
      </w:r>
      <w:proofErr w:type="spellStart"/>
      <w:r w:rsidRPr="002C799F">
        <w:t>вулиця</w:t>
      </w:r>
      <w:proofErr w:type="spellEnd"/>
      <w:r w:rsidRPr="002C799F">
        <w:t xml:space="preserve"> 30 </w:t>
      </w:r>
      <w:proofErr w:type="spellStart"/>
      <w:r w:rsidRPr="002C799F">
        <w:t>років</w:t>
      </w:r>
      <w:proofErr w:type="spellEnd"/>
      <w:r w:rsidRPr="002C799F">
        <w:t xml:space="preserve"> Перемоги), 10, та </w:t>
      </w:r>
      <w:proofErr w:type="spellStart"/>
      <w:r w:rsidRPr="002C799F">
        <w:t>перебуває</w:t>
      </w:r>
      <w:proofErr w:type="spellEnd"/>
      <w:r w:rsidRPr="002C799F">
        <w:t xml:space="preserve"> в </w:t>
      </w:r>
      <w:proofErr w:type="spellStart"/>
      <w:r w:rsidRPr="002C799F">
        <w:t>оренді</w:t>
      </w:r>
      <w:proofErr w:type="spellEnd"/>
      <w:r w:rsidRPr="002C799F">
        <w:t xml:space="preserve"> </w:t>
      </w:r>
      <w:proofErr w:type="spellStart"/>
      <w:r w:rsidRPr="002C799F">
        <w:t>згідно</w:t>
      </w:r>
      <w:proofErr w:type="spellEnd"/>
      <w:r w:rsidRPr="002C799F">
        <w:t xml:space="preserve"> Договору </w:t>
      </w:r>
      <w:proofErr w:type="spellStart"/>
      <w:r w:rsidRPr="002C799F">
        <w:t>оренди</w:t>
      </w:r>
      <w:proofErr w:type="spellEnd"/>
      <w:r w:rsidRPr="002C799F">
        <w:t xml:space="preserve"> </w:t>
      </w:r>
      <w:proofErr w:type="spellStart"/>
      <w:r w:rsidRPr="002C799F">
        <w:t>землі</w:t>
      </w:r>
      <w:proofErr w:type="spellEnd"/>
      <w:r w:rsidRPr="002C799F">
        <w:t xml:space="preserve"> </w:t>
      </w:r>
      <w:proofErr w:type="spellStart"/>
      <w:r w:rsidRPr="002C799F">
        <w:t>від</w:t>
      </w:r>
      <w:proofErr w:type="spellEnd"/>
      <w:r w:rsidRPr="002C799F">
        <w:t xml:space="preserve"> 01.10.2020 року, номер </w:t>
      </w:r>
      <w:proofErr w:type="spellStart"/>
      <w:r w:rsidRPr="002C799F">
        <w:t>запису</w:t>
      </w:r>
      <w:proofErr w:type="spellEnd"/>
      <w:r w:rsidRPr="002C799F">
        <w:t xml:space="preserve"> про </w:t>
      </w:r>
      <w:proofErr w:type="spellStart"/>
      <w:r w:rsidRPr="002C799F">
        <w:t>інше</w:t>
      </w:r>
      <w:proofErr w:type="spellEnd"/>
      <w:r w:rsidRPr="002C799F">
        <w:t xml:space="preserve"> </w:t>
      </w:r>
      <w:proofErr w:type="spellStart"/>
      <w:r w:rsidRPr="002C799F">
        <w:t>речове</w:t>
      </w:r>
      <w:proofErr w:type="spellEnd"/>
      <w:r w:rsidRPr="002C799F">
        <w:t xml:space="preserve"> право </w:t>
      </w:r>
      <w:r w:rsidRPr="002C799F">
        <w:rPr>
          <w:shd w:val="clear" w:color="auto" w:fill="FFFFFF"/>
        </w:rPr>
        <w:t xml:space="preserve">38802401 </w:t>
      </w:r>
      <w:proofErr w:type="spellStart"/>
      <w:r w:rsidRPr="002C799F">
        <w:rPr>
          <w:shd w:val="clear" w:color="auto" w:fill="FFFFFF"/>
        </w:rPr>
        <w:t>від</w:t>
      </w:r>
      <w:proofErr w:type="spellEnd"/>
      <w:r w:rsidRPr="002C799F">
        <w:rPr>
          <w:shd w:val="clear" w:color="auto" w:fill="FFFFFF"/>
        </w:rPr>
        <w:t xml:space="preserve"> 19.10.2020 року.</w:t>
      </w:r>
    </w:p>
    <w:p w14:paraId="2C1C8387" w14:textId="77777777" w:rsidR="00D76077" w:rsidRPr="002C799F" w:rsidRDefault="00D76077" w:rsidP="00D76077">
      <w:pPr>
        <w:ind w:firstLine="708"/>
        <w:jc w:val="both"/>
        <w:rPr>
          <w:shd w:val="clear" w:color="auto" w:fill="FFFFFF"/>
        </w:rPr>
      </w:pPr>
    </w:p>
    <w:p w14:paraId="5CEEA417" w14:textId="77777777" w:rsidR="00D76077" w:rsidRPr="002C799F" w:rsidRDefault="00D76077" w:rsidP="00D76077">
      <w:pPr>
        <w:ind w:firstLine="708"/>
        <w:jc w:val="both"/>
      </w:pPr>
      <w:r w:rsidRPr="002C799F">
        <w:rPr>
          <w:shd w:val="clear" w:color="auto" w:fill="FFFFFF"/>
        </w:rPr>
        <w:t xml:space="preserve">4. </w:t>
      </w:r>
      <w:proofErr w:type="spellStart"/>
      <w:r w:rsidRPr="002C799F">
        <w:t>Надати</w:t>
      </w:r>
      <w:proofErr w:type="spellEnd"/>
      <w:r w:rsidRPr="002C799F">
        <w:t xml:space="preserve"> </w:t>
      </w:r>
      <w:proofErr w:type="spellStart"/>
      <w:r w:rsidRPr="002C799F">
        <w:t>ТзОВ</w:t>
      </w:r>
      <w:proofErr w:type="spellEnd"/>
      <w:r w:rsidRPr="002C799F">
        <w:t xml:space="preserve"> «ВУД СТІЛ», в </w:t>
      </w:r>
      <w:proofErr w:type="spellStart"/>
      <w:r w:rsidRPr="002C799F">
        <w:t>особі</w:t>
      </w:r>
      <w:proofErr w:type="spellEnd"/>
      <w:r w:rsidRPr="002C799F">
        <w:t xml:space="preserve"> директора </w:t>
      </w:r>
      <w:proofErr w:type="spellStart"/>
      <w:r w:rsidRPr="002C799F">
        <w:t>Кошука</w:t>
      </w:r>
      <w:proofErr w:type="spellEnd"/>
      <w:r w:rsidRPr="002C799F">
        <w:t xml:space="preserve"> </w:t>
      </w:r>
      <w:proofErr w:type="spellStart"/>
      <w:r w:rsidRPr="002C799F">
        <w:t>Олександра</w:t>
      </w:r>
      <w:proofErr w:type="spellEnd"/>
      <w:r w:rsidRPr="002C799F">
        <w:t xml:space="preserve"> Богдановича, </w:t>
      </w:r>
      <w:bookmarkStart w:id="46" w:name="_Hlk204343310"/>
      <w:proofErr w:type="spellStart"/>
      <w:r w:rsidRPr="002C799F">
        <w:t>дозвіл</w:t>
      </w:r>
      <w:proofErr w:type="spellEnd"/>
      <w:r w:rsidRPr="002C799F">
        <w:t xml:space="preserve"> на </w:t>
      </w:r>
      <w:proofErr w:type="spellStart"/>
      <w:r w:rsidRPr="002C799F">
        <w:t>виготовлення</w:t>
      </w:r>
      <w:proofErr w:type="spellEnd"/>
      <w:r w:rsidRPr="002C799F">
        <w:t xml:space="preserve"> </w:t>
      </w:r>
      <w:proofErr w:type="spellStart"/>
      <w:r w:rsidRPr="002C799F">
        <w:t>звіту</w:t>
      </w:r>
      <w:proofErr w:type="spellEnd"/>
      <w:r w:rsidRPr="002C799F">
        <w:t xml:space="preserve"> про </w:t>
      </w:r>
      <w:proofErr w:type="spellStart"/>
      <w:r w:rsidRPr="002C799F">
        <w:t>експертну</w:t>
      </w:r>
      <w:proofErr w:type="spellEnd"/>
      <w:r w:rsidRPr="002C799F">
        <w:t xml:space="preserve"> </w:t>
      </w:r>
      <w:proofErr w:type="spellStart"/>
      <w:r w:rsidRPr="002C799F">
        <w:t>грошову</w:t>
      </w:r>
      <w:proofErr w:type="spellEnd"/>
      <w:r w:rsidRPr="002C799F">
        <w:t xml:space="preserve"> </w:t>
      </w:r>
      <w:proofErr w:type="spellStart"/>
      <w:r w:rsidRPr="002C799F">
        <w:t>оцінку</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bookmarkEnd w:id="46"/>
      <w:proofErr w:type="spellStart"/>
      <w:r w:rsidRPr="002C799F">
        <w:t>площею</w:t>
      </w:r>
      <w:proofErr w:type="spellEnd"/>
      <w:r w:rsidRPr="002C799F">
        <w:t xml:space="preserve"> 0,6375 га з </w:t>
      </w:r>
      <w:proofErr w:type="spellStart"/>
      <w:r w:rsidRPr="002C799F">
        <w:t>кадастровим</w:t>
      </w:r>
      <w:proofErr w:type="spellEnd"/>
      <w:r w:rsidRPr="002C799F">
        <w:t xml:space="preserve"> номером 2623685801:01:001:0838, яка служить </w:t>
      </w:r>
      <w:r w:rsidRPr="002C799F">
        <w:rPr>
          <w:shd w:val="clear" w:color="auto" w:fill="FFFFFF"/>
        </w:rPr>
        <w:t xml:space="preserve">для </w:t>
      </w:r>
      <w:bookmarkStart w:id="47" w:name="_Hlk204591451"/>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будівель</w:t>
      </w:r>
      <w:proofErr w:type="spellEnd"/>
      <w:r w:rsidRPr="002C799F">
        <w:t xml:space="preserve"> </w:t>
      </w:r>
      <w:proofErr w:type="spellStart"/>
      <w:r w:rsidRPr="002C799F">
        <w:t>торгівлі</w:t>
      </w:r>
      <w:proofErr w:type="spellEnd"/>
      <w:r w:rsidRPr="002C799F">
        <w:t xml:space="preserve"> (для </w:t>
      </w:r>
      <w:proofErr w:type="spellStart"/>
      <w:r w:rsidRPr="002C799F">
        <w:t>обслуговування</w:t>
      </w:r>
      <w:proofErr w:type="spellEnd"/>
      <w:r w:rsidRPr="002C799F">
        <w:t xml:space="preserve"> </w:t>
      </w:r>
      <w:proofErr w:type="spellStart"/>
      <w:r w:rsidRPr="002C799F">
        <w:t>нежитлової</w:t>
      </w:r>
      <w:proofErr w:type="spellEnd"/>
      <w:r w:rsidRPr="002C799F">
        <w:t xml:space="preserve"> </w:t>
      </w:r>
      <w:proofErr w:type="spellStart"/>
      <w:r w:rsidRPr="002C799F">
        <w:t>будівлі</w:t>
      </w:r>
      <w:proofErr w:type="spellEnd"/>
      <w:r w:rsidRPr="002C799F">
        <w:t xml:space="preserve"> - </w:t>
      </w:r>
      <w:proofErr w:type="spellStart"/>
      <w:r w:rsidRPr="002C799F">
        <w:t>нафтобази</w:t>
      </w:r>
      <w:proofErr w:type="spellEnd"/>
      <w:r w:rsidRPr="002C799F">
        <w:t xml:space="preserve">), </w:t>
      </w:r>
      <w:r w:rsidRPr="002C799F">
        <w:rPr>
          <w:shd w:val="clear" w:color="auto" w:fill="FFFFFF"/>
        </w:rPr>
        <w:t xml:space="preserve">і </w:t>
      </w:r>
      <w:proofErr w:type="spellStart"/>
      <w:r w:rsidRPr="002C799F">
        <w:rPr>
          <w:shd w:val="clear" w:color="auto" w:fill="FFFFFF"/>
        </w:rPr>
        <w:t>розташована</w:t>
      </w:r>
      <w:proofErr w:type="spellEnd"/>
      <w:r w:rsidRPr="002C799F">
        <w:t xml:space="preserve"> в с. </w:t>
      </w:r>
      <w:proofErr w:type="spellStart"/>
      <w:r w:rsidRPr="002C799F">
        <w:t>Смодна</w:t>
      </w:r>
      <w:proofErr w:type="spellEnd"/>
      <w:r w:rsidRPr="002C799F">
        <w:t xml:space="preserve">, </w:t>
      </w:r>
      <w:proofErr w:type="spellStart"/>
      <w:r w:rsidRPr="002C799F">
        <w:t>вул</w:t>
      </w:r>
      <w:proofErr w:type="spellEnd"/>
      <w:r w:rsidRPr="002C799F">
        <w:t xml:space="preserve">. </w:t>
      </w:r>
      <w:proofErr w:type="spellStart"/>
      <w:r w:rsidRPr="002C799F">
        <w:t>Незалежності</w:t>
      </w:r>
      <w:proofErr w:type="spellEnd"/>
      <w:r w:rsidRPr="002C799F">
        <w:t xml:space="preserve">, 50 к. </w:t>
      </w:r>
      <w:bookmarkEnd w:id="47"/>
    </w:p>
    <w:p w14:paraId="4A19DC39" w14:textId="77777777" w:rsidR="00D76077" w:rsidRPr="002C799F" w:rsidRDefault="00D76077" w:rsidP="00D76077">
      <w:pPr>
        <w:ind w:firstLine="708"/>
        <w:jc w:val="both"/>
      </w:pPr>
    </w:p>
    <w:p w14:paraId="5D2256B0" w14:textId="77777777" w:rsidR="00D76077" w:rsidRPr="002C799F" w:rsidRDefault="00D76077" w:rsidP="00D76077">
      <w:pPr>
        <w:ind w:firstLine="708"/>
        <w:jc w:val="both"/>
      </w:pPr>
      <w:bookmarkStart w:id="48" w:name="_Hlk208817026"/>
      <w:r w:rsidRPr="002C799F">
        <w:t xml:space="preserve">5. </w:t>
      </w:r>
      <w:proofErr w:type="spellStart"/>
      <w:r w:rsidRPr="002C799F">
        <w:t>Надати</w:t>
      </w:r>
      <w:proofErr w:type="spellEnd"/>
      <w:r w:rsidRPr="002C799F">
        <w:t xml:space="preserve"> </w:t>
      </w:r>
      <w:proofErr w:type="spellStart"/>
      <w:r w:rsidRPr="002C799F">
        <w:t>жительці</w:t>
      </w:r>
      <w:proofErr w:type="spellEnd"/>
      <w:r w:rsidRPr="002C799F">
        <w:t xml:space="preserve"> ________, гр. </w:t>
      </w:r>
      <w:proofErr w:type="spellStart"/>
      <w:r w:rsidRPr="002C799F">
        <w:t>Тинкалюк</w:t>
      </w:r>
      <w:proofErr w:type="spellEnd"/>
      <w:r w:rsidRPr="002C799F">
        <w:t xml:space="preserve"> </w:t>
      </w:r>
      <w:proofErr w:type="spellStart"/>
      <w:r w:rsidRPr="002C799F">
        <w:t>Олесі</w:t>
      </w:r>
      <w:proofErr w:type="spellEnd"/>
      <w:r w:rsidRPr="002C799F">
        <w:t xml:space="preserve"> </w:t>
      </w:r>
      <w:proofErr w:type="spellStart"/>
      <w:r w:rsidRPr="002C799F">
        <w:t>Володимирівні</w:t>
      </w:r>
      <w:proofErr w:type="spellEnd"/>
      <w:r w:rsidRPr="002C799F">
        <w:t xml:space="preserve"> та жителю ________, гр. </w:t>
      </w:r>
      <w:proofErr w:type="spellStart"/>
      <w:r w:rsidRPr="002C799F">
        <w:t>Спринюку</w:t>
      </w:r>
      <w:proofErr w:type="spellEnd"/>
      <w:r w:rsidRPr="002C799F">
        <w:t xml:space="preserve"> </w:t>
      </w:r>
      <w:proofErr w:type="spellStart"/>
      <w:r w:rsidRPr="002C799F">
        <w:t>Андрію</w:t>
      </w:r>
      <w:proofErr w:type="spellEnd"/>
      <w:r w:rsidRPr="002C799F">
        <w:t xml:space="preserve"> </w:t>
      </w:r>
      <w:proofErr w:type="spellStart"/>
      <w:r w:rsidRPr="002C799F">
        <w:t>Васильовичу</w:t>
      </w:r>
      <w:proofErr w:type="spellEnd"/>
      <w:r w:rsidRPr="002C799F">
        <w:t xml:space="preserve">, </w:t>
      </w:r>
      <w:proofErr w:type="spellStart"/>
      <w:r w:rsidRPr="002C799F">
        <w:t>дозвіл</w:t>
      </w:r>
      <w:proofErr w:type="spellEnd"/>
      <w:r w:rsidRPr="002C799F">
        <w:t xml:space="preserve"> на </w:t>
      </w:r>
      <w:proofErr w:type="spellStart"/>
      <w:r w:rsidRPr="002C799F">
        <w:t>виготовлення</w:t>
      </w:r>
      <w:proofErr w:type="spellEnd"/>
      <w:r w:rsidRPr="002C799F">
        <w:t xml:space="preserve"> </w:t>
      </w:r>
      <w:proofErr w:type="spellStart"/>
      <w:r w:rsidRPr="002C799F">
        <w:t>звіту</w:t>
      </w:r>
      <w:proofErr w:type="spellEnd"/>
      <w:r w:rsidRPr="002C799F">
        <w:t xml:space="preserve"> про </w:t>
      </w:r>
      <w:proofErr w:type="spellStart"/>
      <w:r w:rsidRPr="002C799F">
        <w:t>експертну</w:t>
      </w:r>
      <w:proofErr w:type="spellEnd"/>
      <w:r w:rsidRPr="002C799F">
        <w:t xml:space="preserve"> </w:t>
      </w:r>
      <w:proofErr w:type="spellStart"/>
      <w:r w:rsidRPr="002C799F">
        <w:t>грошову</w:t>
      </w:r>
      <w:proofErr w:type="spellEnd"/>
      <w:r w:rsidRPr="002C799F">
        <w:t xml:space="preserve"> </w:t>
      </w:r>
      <w:proofErr w:type="spellStart"/>
      <w:r w:rsidRPr="002C799F">
        <w:t>оцінку</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0,1942 га з </w:t>
      </w:r>
      <w:proofErr w:type="spellStart"/>
      <w:r w:rsidRPr="002C799F">
        <w:t>кадастровим</w:t>
      </w:r>
      <w:proofErr w:type="spellEnd"/>
      <w:r w:rsidRPr="002C799F">
        <w:t xml:space="preserve"> номером 2623610100:02:006:0419, яка служить </w:t>
      </w:r>
      <w:r w:rsidRPr="002C799F">
        <w:rPr>
          <w:shd w:val="clear" w:color="auto" w:fill="FFFFFF"/>
        </w:rPr>
        <w:t xml:space="preserve">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інших</w:t>
      </w:r>
      <w:proofErr w:type="spellEnd"/>
      <w:r w:rsidRPr="002C799F">
        <w:t xml:space="preserve"> </w:t>
      </w:r>
      <w:proofErr w:type="spellStart"/>
      <w:r w:rsidRPr="002C799F">
        <w:t>будівель</w:t>
      </w:r>
      <w:proofErr w:type="spellEnd"/>
      <w:r w:rsidRPr="002C799F">
        <w:t xml:space="preserve"> </w:t>
      </w:r>
      <w:proofErr w:type="spellStart"/>
      <w:r w:rsidRPr="002C799F">
        <w:t>громадської</w:t>
      </w:r>
      <w:proofErr w:type="spellEnd"/>
      <w:r w:rsidRPr="002C799F">
        <w:t xml:space="preserve"> </w:t>
      </w:r>
      <w:proofErr w:type="spellStart"/>
      <w:r w:rsidRPr="002C799F">
        <w:t>забудови</w:t>
      </w:r>
      <w:proofErr w:type="spellEnd"/>
      <w:r w:rsidRPr="002C799F">
        <w:t xml:space="preserve">, </w:t>
      </w:r>
      <w:r w:rsidRPr="002C799F">
        <w:rPr>
          <w:shd w:val="clear" w:color="auto" w:fill="FFFFFF"/>
        </w:rPr>
        <w:t xml:space="preserve">і </w:t>
      </w:r>
      <w:proofErr w:type="spellStart"/>
      <w:r w:rsidRPr="002C799F">
        <w:rPr>
          <w:shd w:val="clear" w:color="auto" w:fill="FFFFFF"/>
        </w:rPr>
        <w:t>розташована</w:t>
      </w:r>
      <w:proofErr w:type="spellEnd"/>
      <w:r w:rsidRPr="002C799F">
        <w:t xml:space="preserve"> в м. </w:t>
      </w:r>
      <w:proofErr w:type="spellStart"/>
      <w:r w:rsidRPr="002C799F">
        <w:t>Косів</w:t>
      </w:r>
      <w:proofErr w:type="spellEnd"/>
      <w:r w:rsidRPr="002C799F">
        <w:t xml:space="preserve">, </w:t>
      </w:r>
      <w:proofErr w:type="spellStart"/>
      <w:r w:rsidRPr="002C799F">
        <w:t>вул</w:t>
      </w:r>
      <w:proofErr w:type="spellEnd"/>
      <w:r w:rsidRPr="002C799F">
        <w:t xml:space="preserve">. Камениста, 20 а, та </w:t>
      </w:r>
      <w:proofErr w:type="spellStart"/>
      <w:r w:rsidRPr="002C799F">
        <w:t>перебуває</w:t>
      </w:r>
      <w:proofErr w:type="spellEnd"/>
      <w:r w:rsidRPr="002C799F">
        <w:t xml:space="preserve"> в </w:t>
      </w:r>
      <w:proofErr w:type="spellStart"/>
      <w:r w:rsidRPr="002C799F">
        <w:t>оренді</w:t>
      </w:r>
      <w:proofErr w:type="spellEnd"/>
      <w:r w:rsidRPr="002C799F">
        <w:t xml:space="preserve"> </w:t>
      </w:r>
      <w:proofErr w:type="spellStart"/>
      <w:r w:rsidRPr="002C799F">
        <w:t>згідно</w:t>
      </w:r>
      <w:proofErr w:type="spellEnd"/>
      <w:r w:rsidRPr="002C799F">
        <w:t xml:space="preserve"> Договору </w:t>
      </w:r>
      <w:proofErr w:type="spellStart"/>
      <w:r w:rsidRPr="002C799F">
        <w:t>оренди</w:t>
      </w:r>
      <w:proofErr w:type="spellEnd"/>
      <w:r w:rsidRPr="002C799F">
        <w:t xml:space="preserve"> </w:t>
      </w:r>
      <w:proofErr w:type="spellStart"/>
      <w:r w:rsidRPr="002C799F">
        <w:t>землі</w:t>
      </w:r>
      <w:proofErr w:type="spellEnd"/>
      <w:r w:rsidRPr="002C799F">
        <w:t xml:space="preserve"> </w:t>
      </w:r>
      <w:proofErr w:type="spellStart"/>
      <w:r w:rsidRPr="002C799F">
        <w:t>від</w:t>
      </w:r>
      <w:proofErr w:type="spellEnd"/>
      <w:r w:rsidRPr="002C799F">
        <w:t xml:space="preserve"> 31.05.2019 року, номер </w:t>
      </w:r>
      <w:proofErr w:type="spellStart"/>
      <w:r w:rsidRPr="002C799F">
        <w:t>запису</w:t>
      </w:r>
      <w:proofErr w:type="spellEnd"/>
      <w:r w:rsidRPr="002C799F">
        <w:t xml:space="preserve"> про </w:t>
      </w:r>
      <w:proofErr w:type="spellStart"/>
      <w:r w:rsidRPr="002C799F">
        <w:t>інше</w:t>
      </w:r>
      <w:proofErr w:type="spellEnd"/>
      <w:r w:rsidRPr="002C799F">
        <w:t xml:space="preserve"> </w:t>
      </w:r>
      <w:proofErr w:type="spellStart"/>
      <w:r w:rsidRPr="002C799F">
        <w:t>речове</w:t>
      </w:r>
      <w:proofErr w:type="spellEnd"/>
      <w:r w:rsidRPr="002C799F">
        <w:t xml:space="preserve"> право 49323407 </w:t>
      </w:r>
      <w:proofErr w:type="spellStart"/>
      <w:r w:rsidRPr="002C799F">
        <w:t>від</w:t>
      </w:r>
      <w:proofErr w:type="spellEnd"/>
      <w:r w:rsidRPr="002C799F">
        <w:t xml:space="preserve"> 17.02.2023 року. </w:t>
      </w:r>
    </w:p>
    <w:p w14:paraId="096491EE" w14:textId="77777777" w:rsidR="00D76077" w:rsidRPr="002C799F" w:rsidRDefault="00D76077" w:rsidP="00D76077">
      <w:pPr>
        <w:ind w:firstLine="708"/>
        <w:jc w:val="both"/>
      </w:pPr>
    </w:p>
    <w:p w14:paraId="723F11D4" w14:textId="77777777" w:rsidR="00D76077" w:rsidRPr="002C799F" w:rsidRDefault="00D76077" w:rsidP="00D76077">
      <w:pPr>
        <w:ind w:firstLine="708"/>
        <w:jc w:val="both"/>
      </w:pPr>
      <w:bookmarkStart w:id="49" w:name="_Hlk205966934"/>
      <w:r w:rsidRPr="002C799F">
        <w:t xml:space="preserve">6. </w:t>
      </w:r>
      <w:proofErr w:type="spellStart"/>
      <w:r w:rsidRPr="002C799F">
        <w:t>Надати</w:t>
      </w:r>
      <w:proofErr w:type="spellEnd"/>
      <w:r w:rsidRPr="002C799F">
        <w:t xml:space="preserve"> </w:t>
      </w:r>
      <w:proofErr w:type="spellStart"/>
      <w:r w:rsidRPr="002C799F">
        <w:t>жительці</w:t>
      </w:r>
      <w:proofErr w:type="spellEnd"/>
      <w:r w:rsidRPr="002C799F">
        <w:t xml:space="preserve"> ________, гр. </w:t>
      </w:r>
      <w:proofErr w:type="spellStart"/>
      <w:r w:rsidRPr="002C799F">
        <w:t>Тинкалюк</w:t>
      </w:r>
      <w:proofErr w:type="spellEnd"/>
      <w:r w:rsidRPr="002C799F">
        <w:t xml:space="preserve"> </w:t>
      </w:r>
      <w:proofErr w:type="spellStart"/>
      <w:r w:rsidRPr="002C799F">
        <w:t>Олесі</w:t>
      </w:r>
      <w:proofErr w:type="spellEnd"/>
      <w:r w:rsidRPr="002C799F">
        <w:t xml:space="preserve"> </w:t>
      </w:r>
      <w:proofErr w:type="spellStart"/>
      <w:r w:rsidRPr="002C799F">
        <w:t>Володимирівні</w:t>
      </w:r>
      <w:proofErr w:type="spellEnd"/>
      <w:r w:rsidRPr="002C799F">
        <w:t xml:space="preserve"> та жителю ________, гр. </w:t>
      </w:r>
      <w:proofErr w:type="spellStart"/>
      <w:r w:rsidRPr="002C799F">
        <w:t>Спринюку</w:t>
      </w:r>
      <w:proofErr w:type="spellEnd"/>
      <w:r w:rsidRPr="002C799F">
        <w:t xml:space="preserve"> </w:t>
      </w:r>
      <w:proofErr w:type="spellStart"/>
      <w:r w:rsidRPr="002C799F">
        <w:t>Андрію</w:t>
      </w:r>
      <w:proofErr w:type="spellEnd"/>
      <w:r w:rsidRPr="002C799F">
        <w:t xml:space="preserve"> </w:t>
      </w:r>
      <w:proofErr w:type="spellStart"/>
      <w:r w:rsidRPr="002C799F">
        <w:t>Васильовичу</w:t>
      </w:r>
      <w:proofErr w:type="spellEnd"/>
      <w:r w:rsidRPr="002C799F">
        <w:t xml:space="preserve">, </w:t>
      </w:r>
      <w:proofErr w:type="spellStart"/>
      <w:r w:rsidRPr="002C799F">
        <w:t>дозвіл</w:t>
      </w:r>
      <w:proofErr w:type="spellEnd"/>
      <w:r w:rsidRPr="002C799F">
        <w:t xml:space="preserve"> на </w:t>
      </w:r>
      <w:proofErr w:type="spellStart"/>
      <w:r w:rsidRPr="002C799F">
        <w:t>виготовлення</w:t>
      </w:r>
      <w:proofErr w:type="spellEnd"/>
      <w:r w:rsidRPr="002C799F">
        <w:t xml:space="preserve"> </w:t>
      </w:r>
      <w:proofErr w:type="spellStart"/>
      <w:r w:rsidRPr="002C799F">
        <w:t>звіту</w:t>
      </w:r>
      <w:proofErr w:type="spellEnd"/>
      <w:r w:rsidRPr="002C799F">
        <w:t xml:space="preserve"> про </w:t>
      </w:r>
      <w:proofErr w:type="spellStart"/>
      <w:r w:rsidRPr="002C799F">
        <w:t>експертну</w:t>
      </w:r>
      <w:proofErr w:type="spellEnd"/>
      <w:r w:rsidRPr="002C799F">
        <w:t xml:space="preserve"> </w:t>
      </w:r>
      <w:proofErr w:type="spellStart"/>
      <w:r w:rsidRPr="002C799F">
        <w:t>грошову</w:t>
      </w:r>
      <w:proofErr w:type="spellEnd"/>
      <w:r w:rsidRPr="002C799F">
        <w:t xml:space="preserve"> </w:t>
      </w:r>
      <w:proofErr w:type="spellStart"/>
      <w:r w:rsidRPr="002C799F">
        <w:t>оцінку</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1,4259 га з </w:t>
      </w:r>
      <w:proofErr w:type="spellStart"/>
      <w:r w:rsidRPr="002C799F">
        <w:t>кадастровим</w:t>
      </w:r>
      <w:proofErr w:type="spellEnd"/>
      <w:r w:rsidRPr="002C799F">
        <w:t xml:space="preserve"> номером 2623610100:02:006:0477, яка служить </w:t>
      </w:r>
      <w:r w:rsidRPr="002C799F">
        <w:rPr>
          <w:shd w:val="clear" w:color="auto" w:fill="FFFFFF"/>
        </w:rPr>
        <w:t xml:space="preserve">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інших</w:t>
      </w:r>
      <w:proofErr w:type="spellEnd"/>
      <w:r w:rsidRPr="002C799F">
        <w:t xml:space="preserve"> </w:t>
      </w:r>
      <w:proofErr w:type="spellStart"/>
      <w:r w:rsidRPr="002C799F">
        <w:t>будівель</w:t>
      </w:r>
      <w:proofErr w:type="spellEnd"/>
      <w:r w:rsidRPr="002C799F">
        <w:t xml:space="preserve"> </w:t>
      </w:r>
      <w:proofErr w:type="spellStart"/>
      <w:r w:rsidRPr="002C799F">
        <w:t>громадської</w:t>
      </w:r>
      <w:proofErr w:type="spellEnd"/>
      <w:r w:rsidRPr="002C799F">
        <w:t xml:space="preserve"> </w:t>
      </w:r>
      <w:proofErr w:type="spellStart"/>
      <w:r w:rsidRPr="002C799F">
        <w:t>забудови</w:t>
      </w:r>
      <w:proofErr w:type="spellEnd"/>
      <w:r w:rsidRPr="002C799F">
        <w:t xml:space="preserve">, </w:t>
      </w:r>
      <w:r w:rsidRPr="002C799F">
        <w:rPr>
          <w:shd w:val="clear" w:color="auto" w:fill="FFFFFF"/>
        </w:rPr>
        <w:t xml:space="preserve">і </w:t>
      </w:r>
      <w:proofErr w:type="spellStart"/>
      <w:r w:rsidRPr="002C799F">
        <w:rPr>
          <w:shd w:val="clear" w:color="auto" w:fill="FFFFFF"/>
        </w:rPr>
        <w:t>розташована</w:t>
      </w:r>
      <w:proofErr w:type="spellEnd"/>
      <w:r w:rsidRPr="002C799F">
        <w:t xml:space="preserve"> в м. </w:t>
      </w:r>
      <w:proofErr w:type="spellStart"/>
      <w:r w:rsidRPr="002C799F">
        <w:t>Косів</w:t>
      </w:r>
      <w:proofErr w:type="spellEnd"/>
      <w:r w:rsidRPr="002C799F">
        <w:t xml:space="preserve">, </w:t>
      </w:r>
      <w:proofErr w:type="spellStart"/>
      <w:r w:rsidRPr="002C799F">
        <w:t>вул</w:t>
      </w:r>
      <w:proofErr w:type="spellEnd"/>
      <w:r w:rsidRPr="002C799F">
        <w:t xml:space="preserve">. Камениста, 20, та </w:t>
      </w:r>
      <w:proofErr w:type="spellStart"/>
      <w:r w:rsidRPr="002C799F">
        <w:t>перебуває</w:t>
      </w:r>
      <w:proofErr w:type="spellEnd"/>
      <w:r w:rsidRPr="002C799F">
        <w:t xml:space="preserve"> в </w:t>
      </w:r>
      <w:proofErr w:type="spellStart"/>
      <w:r w:rsidRPr="002C799F">
        <w:t>оренді</w:t>
      </w:r>
      <w:proofErr w:type="spellEnd"/>
      <w:r w:rsidRPr="002C799F">
        <w:t xml:space="preserve"> </w:t>
      </w:r>
      <w:proofErr w:type="spellStart"/>
      <w:r w:rsidRPr="002C799F">
        <w:t>згідно</w:t>
      </w:r>
      <w:proofErr w:type="spellEnd"/>
      <w:r w:rsidRPr="002C799F">
        <w:t xml:space="preserve"> Договору </w:t>
      </w:r>
      <w:proofErr w:type="spellStart"/>
      <w:r w:rsidRPr="002C799F">
        <w:t>оренди</w:t>
      </w:r>
      <w:proofErr w:type="spellEnd"/>
      <w:r w:rsidRPr="002C799F">
        <w:t xml:space="preserve"> </w:t>
      </w:r>
      <w:proofErr w:type="spellStart"/>
      <w:r w:rsidRPr="002C799F">
        <w:t>землі</w:t>
      </w:r>
      <w:proofErr w:type="spellEnd"/>
      <w:r w:rsidRPr="002C799F">
        <w:t xml:space="preserve"> </w:t>
      </w:r>
      <w:proofErr w:type="spellStart"/>
      <w:r w:rsidRPr="002C799F">
        <w:t>від</w:t>
      </w:r>
      <w:proofErr w:type="spellEnd"/>
      <w:r w:rsidRPr="002C799F">
        <w:t xml:space="preserve"> 22.01.2018 року, номер </w:t>
      </w:r>
      <w:proofErr w:type="spellStart"/>
      <w:r w:rsidRPr="002C799F">
        <w:t>запису</w:t>
      </w:r>
      <w:proofErr w:type="spellEnd"/>
      <w:r w:rsidRPr="002C799F">
        <w:t xml:space="preserve"> про </w:t>
      </w:r>
      <w:proofErr w:type="spellStart"/>
      <w:r w:rsidRPr="002C799F">
        <w:t>інше</w:t>
      </w:r>
      <w:proofErr w:type="spellEnd"/>
      <w:r w:rsidRPr="002C799F">
        <w:t xml:space="preserve"> </w:t>
      </w:r>
      <w:proofErr w:type="spellStart"/>
      <w:r w:rsidRPr="002C799F">
        <w:t>речове</w:t>
      </w:r>
      <w:proofErr w:type="spellEnd"/>
      <w:r w:rsidRPr="002C799F">
        <w:t xml:space="preserve"> право 24975346 </w:t>
      </w:r>
      <w:proofErr w:type="spellStart"/>
      <w:r w:rsidRPr="002C799F">
        <w:t>від</w:t>
      </w:r>
      <w:proofErr w:type="spellEnd"/>
      <w:r w:rsidRPr="002C799F">
        <w:t xml:space="preserve"> 19.02.2018 року.</w:t>
      </w:r>
      <w:bookmarkEnd w:id="49"/>
    </w:p>
    <w:p w14:paraId="789BDEF5" w14:textId="77777777" w:rsidR="00D76077" w:rsidRPr="002C799F" w:rsidRDefault="00D76077" w:rsidP="00D76077">
      <w:pPr>
        <w:ind w:firstLine="708"/>
        <w:jc w:val="both"/>
      </w:pPr>
    </w:p>
    <w:p w14:paraId="0EC56168" w14:textId="77777777" w:rsidR="00D76077" w:rsidRPr="002C799F" w:rsidRDefault="00D76077" w:rsidP="00D76077">
      <w:pPr>
        <w:ind w:firstLine="709"/>
        <w:jc w:val="both"/>
        <w:rPr>
          <w:shd w:val="clear" w:color="auto" w:fill="FFFFFF"/>
        </w:rPr>
      </w:pPr>
      <w:bookmarkStart w:id="50" w:name="_Hlk210050175"/>
      <w:r w:rsidRPr="002C799F">
        <w:t xml:space="preserve">7. </w:t>
      </w:r>
      <w:proofErr w:type="spellStart"/>
      <w:r w:rsidRPr="002C799F">
        <w:t>Надати</w:t>
      </w:r>
      <w:proofErr w:type="spellEnd"/>
      <w:r w:rsidRPr="002C799F">
        <w:t xml:space="preserve"> </w:t>
      </w:r>
      <w:proofErr w:type="spellStart"/>
      <w:r w:rsidRPr="002C799F">
        <w:t>жительці</w:t>
      </w:r>
      <w:proofErr w:type="spellEnd"/>
      <w:r w:rsidRPr="002C799F">
        <w:t xml:space="preserve"> ________, гр. </w:t>
      </w:r>
      <w:proofErr w:type="spellStart"/>
      <w:r w:rsidRPr="002C799F">
        <w:t>Дійчук</w:t>
      </w:r>
      <w:proofErr w:type="spellEnd"/>
      <w:r w:rsidRPr="002C799F">
        <w:t xml:space="preserve"> </w:t>
      </w:r>
      <w:proofErr w:type="spellStart"/>
      <w:r w:rsidRPr="002C799F">
        <w:t>Іванні</w:t>
      </w:r>
      <w:proofErr w:type="spellEnd"/>
      <w:r w:rsidRPr="002C799F">
        <w:t xml:space="preserve"> </w:t>
      </w:r>
      <w:proofErr w:type="spellStart"/>
      <w:r w:rsidRPr="002C799F">
        <w:t>Іванівні</w:t>
      </w:r>
      <w:proofErr w:type="spellEnd"/>
      <w:r w:rsidRPr="002C799F">
        <w:t xml:space="preserve">, </w:t>
      </w:r>
      <w:proofErr w:type="spellStart"/>
      <w:r w:rsidRPr="002C799F">
        <w:t>дозвіл</w:t>
      </w:r>
      <w:proofErr w:type="spellEnd"/>
      <w:r w:rsidRPr="002C799F">
        <w:t xml:space="preserve">      на </w:t>
      </w:r>
      <w:proofErr w:type="spellStart"/>
      <w:r w:rsidRPr="002C799F">
        <w:t>виготовлення</w:t>
      </w:r>
      <w:proofErr w:type="spellEnd"/>
      <w:r w:rsidRPr="002C799F">
        <w:t xml:space="preserve"> </w:t>
      </w:r>
      <w:proofErr w:type="spellStart"/>
      <w:r w:rsidRPr="002C799F">
        <w:t>звіту</w:t>
      </w:r>
      <w:proofErr w:type="spellEnd"/>
      <w:r w:rsidRPr="002C799F">
        <w:t xml:space="preserve"> про </w:t>
      </w:r>
      <w:proofErr w:type="spellStart"/>
      <w:r w:rsidRPr="002C799F">
        <w:t>експертну</w:t>
      </w:r>
      <w:proofErr w:type="spellEnd"/>
      <w:r w:rsidRPr="002C799F">
        <w:t xml:space="preserve"> </w:t>
      </w:r>
      <w:proofErr w:type="spellStart"/>
      <w:r w:rsidRPr="002C799F">
        <w:t>грошову</w:t>
      </w:r>
      <w:proofErr w:type="spellEnd"/>
      <w:r w:rsidRPr="002C799F">
        <w:t xml:space="preserve"> </w:t>
      </w:r>
      <w:proofErr w:type="spellStart"/>
      <w:r w:rsidRPr="002C799F">
        <w:t>оцінку</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0,2200 га з </w:t>
      </w:r>
      <w:proofErr w:type="spellStart"/>
      <w:r w:rsidRPr="002C799F">
        <w:t>кадастровим</w:t>
      </w:r>
      <w:proofErr w:type="spellEnd"/>
      <w:r w:rsidRPr="002C799F">
        <w:t xml:space="preserve"> номером 2623689101:02:002:0260 для </w:t>
      </w:r>
      <w:proofErr w:type="spellStart"/>
      <w:r w:rsidRPr="002C799F">
        <w:t>розміщення</w:t>
      </w:r>
      <w:proofErr w:type="spellEnd"/>
      <w:r w:rsidRPr="002C799F">
        <w:t xml:space="preserve"> та </w:t>
      </w:r>
      <w:proofErr w:type="spellStart"/>
      <w:r w:rsidRPr="002C799F">
        <w:t>експлуатації</w:t>
      </w:r>
      <w:proofErr w:type="spellEnd"/>
      <w:r w:rsidRPr="002C799F">
        <w:t xml:space="preserve"> </w:t>
      </w:r>
      <w:proofErr w:type="spellStart"/>
      <w:r w:rsidRPr="002C799F">
        <w:t>основних</w:t>
      </w:r>
      <w:proofErr w:type="spellEnd"/>
      <w:r w:rsidRPr="002C799F">
        <w:t xml:space="preserve">, </w:t>
      </w:r>
      <w:proofErr w:type="spellStart"/>
      <w:r w:rsidRPr="002C799F">
        <w:t>підсобних</w:t>
      </w:r>
      <w:proofErr w:type="spellEnd"/>
      <w:r w:rsidRPr="002C799F">
        <w:t xml:space="preserve"> і </w:t>
      </w:r>
      <w:proofErr w:type="spellStart"/>
      <w:r w:rsidRPr="002C799F">
        <w:t>допоміжних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підприємств</w:t>
      </w:r>
      <w:proofErr w:type="spellEnd"/>
      <w:r w:rsidRPr="002C799F">
        <w:t xml:space="preserve"> </w:t>
      </w:r>
      <w:proofErr w:type="spellStart"/>
      <w:r w:rsidRPr="002C799F">
        <w:t>переробної</w:t>
      </w:r>
      <w:proofErr w:type="spellEnd"/>
      <w:r w:rsidRPr="002C799F">
        <w:t xml:space="preserve">, </w:t>
      </w:r>
      <w:proofErr w:type="spellStart"/>
      <w:r w:rsidRPr="002C799F">
        <w:t>машинобудівної</w:t>
      </w:r>
      <w:proofErr w:type="spellEnd"/>
      <w:r w:rsidRPr="002C799F">
        <w:t xml:space="preserve"> та </w:t>
      </w:r>
      <w:proofErr w:type="spellStart"/>
      <w:r w:rsidRPr="002C799F">
        <w:t>іншої</w:t>
      </w:r>
      <w:proofErr w:type="spellEnd"/>
      <w:r w:rsidRPr="002C799F">
        <w:t xml:space="preserve"> </w:t>
      </w:r>
      <w:proofErr w:type="spellStart"/>
      <w:r w:rsidRPr="002C799F">
        <w:t>промисловості</w:t>
      </w:r>
      <w:proofErr w:type="spellEnd"/>
      <w:r w:rsidRPr="002C799F">
        <w:t xml:space="preserve">, </w:t>
      </w:r>
      <w:proofErr w:type="spellStart"/>
      <w:r w:rsidRPr="002C799F">
        <w:t>включаючи</w:t>
      </w:r>
      <w:proofErr w:type="spellEnd"/>
      <w:r w:rsidRPr="002C799F">
        <w:t xml:space="preserve"> </w:t>
      </w:r>
      <w:proofErr w:type="spellStart"/>
      <w:r w:rsidRPr="002C799F">
        <w:t>об’єкти</w:t>
      </w:r>
      <w:proofErr w:type="spellEnd"/>
      <w:r w:rsidRPr="002C799F">
        <w:t xml:space="preserve"> </w:t>
      </w:r>
      <w:proofErr w:type="spellStart"/>
      <w:r w:rsidRPr="002C799F">
        <w:t>оброблення</w:t>
      </w:r>
      <w:proofErr w:type="spellEnd"/>
      <w:r w:rsidRPr="002C799F">
        <w:t xml:space="preserve"> </w:t>
      </w:r>
      <w:proofErr w:type="spellStart"/>
      <w:r w:rsidRPr="002C799F">
        <w:t>відходів</w:t>
      </w:r>
      <w:proofErr w:type="spellEnd"/>
      <w:r w:rsidRPr="002C799F">
        <w:t xml:space="preserve">, </w:t>
      </w:r>
      <w:proofErr w:type="spellStart"/>
      <w:r w:rsidRPr="002C799F">
        <w:t>зокрема</w:t>
      </w:r>
      <w:proofErr w:type="spellEnd"/>
      <w:r w:rsidRPr="002C799F">
        <w:t xml:space="preserve"> </w:t>
      </w:r>
      <w:proofErr w:type="spellStart"/>
      <w:r w:rsidRPr="002C799F">
        <w:t>із</w:t>
      </w:r>
      <w:proofErr w:type="spellEnd"/>
      <w:r w:rsidRPr="002C799F">
        <w:t xml:space="preserve"> </w:t>
      </w:r>
      <w:proofErr w:type="spellStart"/>
      <w:r w:rsidRPr="002C799F">
        <w:t>енергогенеруючим</w:t>
      </w:r>
      <w:proofErr w:type="spellEnd"/>
      <w:r w:rsidRPr="002C799F">
        <w:t xml:space="preserve"> блоком, яка </w:t>
      </w:r>
      <w:proofErr w:type="spellStart"/>
      <w:r w:rsidRPr="002C799F">
        <w:t>розташована</w:t>
      </w:r>
      <w:proofErr w:type="spellEnd"/>
      <w:r w:rsidRPr="002C799F">
        <w:t xml:space="preserve"> в с. </w:t>
      </w:r>
      <w:proofErr w:type="spellStart"/>
      <w:r w:rsidRPr="002C799F">
        <w:t>Яворів</w:t>
      </w:r>
      <w:proofErr w:type="spellEnd"/>
      <w:r w:rsidRPr="002C799F">
        <w:t xml:space="preserve">, </w:t>
      </w:r>
      <w:proofErr w:type="spellStart"/>
      <w:r w:rsidRPr="002C799F">
        <w:t>вул</w:t>
      </w:r>
      <w:proofErr w:type="spellEnd"/>
      <w:r w:rsidRPr="002C799F">
        <w:t xml:space="preserve">. </w:t>
      </w:r>
      <w:proofErr w:type="spellStart"/>
      <w:r w:rsidRPr="002C799F">
        <w:t>Петруші</w:t>
      </w:r>
      <w:proofErr w:type="spellEnd"/>
      <w:r w:rsidRPr="002C799F">
        <w:t xml:space="preserve"> (</w:t>
      </w:r>
      <w:proofErr w:type="spellStart"/>
      <w:r w:rsidRPr="002C799F">
        <w:t>колишня</w:t>
      </w:r>
      <w:proofErr w:type="spellEnd"/>
      <w:r w:rsidRPr="002C799F">
        <w:t xml:space="preserve"> адреса участок </w:t>
      </w:r>
      <w:proofErr w:type="spellStart"/>
      <w:r w:rsidRPr="002C799F">
        <w:t>Петруші</w:t>
      </w:r>
      <w:proofErr w:type="spellEnd"/>
      <w:r w:rsidRPr="002C799F">
        <w:t xml:space="preserve">), 39, яка </w:t>
      </w:r>
      <w:proofErr w:type="spellStart"/>
      <w:r w:rsidRPr="002C799F">
        <w:t>перебуває</w:t>
      </w:r>
      <w:proofErr w:type="spellEnd"/>
      <w:r w:rsidRPr="002C799F">
        <w:t xml:space="preserve"> в </w:t>
      </w:r>
      <w:proofErr w:type="spellStart"/>
      <w:r w:rsidRPr="002C799F">
        <w:t>оренді</w:t>
      </w:r>
      <w:proofErr w:type="spellEnd"/>
      <w:r w:rsidRPr="002C799F">
        <w:t xml:space="preserve"> </w:t>
      </w:r>
      <w:proofErr w:type="spellStart"/>
      <w:r w:rsidRPr="002C799F">
        <w:t>згідно</w:t>
      </w:r>
      <w:proofErr w:type="spellEnd"/>
      <w:r w:rsidRPr="002C799F">
        <w:t xml:space="preserve"> договору </w:t>
      </w:r>
      <w:proofErr w:type="spellStart"/>
      <w:r w:rsidRPr="002C799F">
        <w:t>оренди</w:t>
      </w:r>
      <w:proofErr w:type="spellEnd"/>
      <w:r w:rsidRPr="002C799F">
        <w:t xml:space="preserve"> </w:t>
      </w:r>
      <w:proofErr w:type="spellStart"/>
      <w:r w:rsidRPr="002C799F">
        <w:t>землі</w:t>
      </w:r>
      <w:proofErr w:type="spellEnd"/>
      <w:r w:rsidRPr="002C799F">
        <w:t xml:space="preserve"> </w:t>
      </w:r>
      <w:proofErr w:type="spellStart"/>
      <w:r w:rsidRPr="002C799F">
        <w:t>від</w:t>
      </w:r>
      <w:proofErr w:type="spellEnd"/>
      <w:r w:rsidRPr="002C799F">
        <w:t xml:space="preserve"> 08.06.2023 року, номер </w:t>
      </w:r>
      <w:proofErr w:type="spellStart"/>
      <w:r w:rsidRPr="002C799F">
        <w:t>запису</w:t>
      </w:r>
      <w:proofErr w:type="spellEnd"/>
      <w:r w:rsidRPr="002C799F">
        <w:t xml:space="preserve"> про </w:t>
      </w:r>
      <w:proofErr w:type="spellStart"/>
      <w:r w:rsidRPr="002C799F">
        <w:t>інше</w:t>
      </w:r>
      <w:proofErr w:type="spellEnd"/>
      <w:r w:rsidRPr="002C799F">
        <w:t xml:space="preserve"> </w:t>
      </w:r>
      <w:proofErr w:type="spellStart"/>
      <w:r w:rsidRPr="002C799F">
        <w:t>речове</w:t>
      </w:r>
      <w:proofErr w:type="spellEnd"/>
      <w:r w:rsidRPr="002C799F">
        <w:t xml:space="preserve"> право 50621136 </w:t>
      </w:r>
      <w:proofErr w:type="spellStart"/>
      <w:r w:rsidRPr="002C799F">
        <w:t>від</w:t>
      </w:r>
      <w:proofErr w:type="spellEnd"/>
      <w:r w:rsidRPr="002C799F">
        <w:t xml:space="preserve"> 09.06.2023 року</w:t>
      </w:r>
      <w:r w:rsidRPr="002C799F">
        <w:rPr>
          <w:shd w:val="clear" w:color="auto" w:fill="FFFFFF"/>
        </w:rPr>
        <w:t>.</w:t>
      </w:r>
    </w:p>
    <w:p w14:paraId="453684C2" w14:textId="77777777" w:rsidR="00D76077" w:rsidRPr="002C799F" w:rsidRDefault="00D76077" w:rsidP="00D76077">
      <w:pPr>
        <w:ind w:firstLine="709"/>
        <w:jc w:val="both"/>
        <w:rPr>
          <w:shd w:val="clear" w:color="auto" w:fill="FFFFFF"/>
        </w:rPr>
      </w:pPr>
    </w:p>
    <w:p w14:paraId="578FE63C" w14:textId="77777777" w:rsidR="00D76077" w:rsidRPr="002C799F" w:rsidRDefault="00D76077" w:rsidP="00D76077">
      <w:pPr>
        <w:ind w:firstLine="709"/>
        <w:jc w:val="both"/>
        <w:rPr>
          <w:color w:val="00000A"/>
          <w:shd w:val="clear" w:color="auto" w:fill="FFFFFF"/>
        </w:rPr>
      </w:pPr>
      <w:r w:rsidRPr="002C799F">
        <w:t xml:space="preserve">8. </w:t>
      </w:r>
      <w:proofErr w:type="spellStart"/>
      <w:r w:rsidRPr="002C799F">
        <w:t>Надати</w:t>
      </w:r>
      <w:proofErr w:type="spellEnd"/>
      <w:r w:rsidRPr="002C799F">
        <w:t xml:space="preserve"> жителю ________, гр. Зеленчуку Михайлу </w:t>
      </w:r>
      <w:proofErr w:type="spellStart"/>
      <w:r w:rsidRPr="002C799F">
        <w:t>Дмитровичу</w:t>
      </w:r>
      <w:proofErr w:type="spellEnd"/>
      <w:r w:rsidRPr="002C799F">
        <w:t xml:space="preserve">, </w:t>
      </w:r>
      <w:proofErr w:type="spellStart"/>
      <w:r w:rsidRPr="002C799F">
        <w:t>від</w:t>
      </w:r>
      <w:proofErr w:type="spellEnd"/>
      <w:r w:rsidRPr="002C799F">
        <w:t xml:space="preserve"> </w:t>
      </w:r>
      <w:proofErr w:type="spellStart"/>
      <w:r w:rsidRPr="002C799F">
        <w:t>імені</w:t>
      </w:r>
      <w:proofErr w:type="spellEnd"/>
      <w:r w:rsidRPr="002C799F">
        <w:t xml:space="preserve"> </w:t>
      </w:r>
      <w:proofErr w:type="spellStart"/>
      <w:r w:rsidRPr="002C799F">
        <w:t>якого</w:t>
      </w:r>
      <w:proofErr w:type="spellEnd"/>
      <w:r w:rsidRPr="002C799F">
        <w:t xml:space="preserve"> </w:t>
      </w:r>
      <w:proofErr w:type="spellStart"/>
      <w:r w:rsidRPr="002C799F">
        <w:t>згідно</w:t>
      </w:r>
      <w:proofErr w:type="spellEnd"/>
      <w:r w:rsidRPr="002C799F">
        <w:t xml:space="preserve"> </w:t>
      </w:r>
      <w:proofErr w:type="spellStart"/>
      <w:r w:rsidRPr="002C799F">
        <w:t>довіреності</w:t>
      </w:r>
      <w:proofErr w:type="spellEnd"/>
      <w:r w:rsidRPr="002C799F">
        <w:t xml:space="preserve"> ________ </w:t>
      </w:r>
      <w:proofErr w:type="spellStart"/>
      <w:r w:rsidRPr="002C799F">
        <w:t>діє</w:t>
      </w:r>
      <w:proofErr w:type="spellEnd"/>
      <w:r w:rsidRPr="002C799F">
        <w:t xml:space="preserve"> Зеленчук </w:t>
      </w:r>
      <w:proofErr w:type="spellStart"/>
      <w:r w:rsidRPr="002C799F">
        <w:t>Іван</w:t>
      </w:r>
      <w:proofErr w:type="spellEnd"/>
      <w:r w:rsidRPr="002C799F">
        <w:t xml:space="preserve"> Михайлович, </w:t>
      </w:r>
      <w:proofErr w:type="spellStart"/>
      <w:r w:rsidRPr="002C799F">
        <w:t>дозвіл</w:t>
      </w:r>
      <w:proofErr w:type="spellEnd"/>
      <w:r w:rsidRPr="002C799F">
        <w:t xml:space="preserve"> на </w:t>
      </w:r>
      <w:proofErr w:type="spellStart"/>
      <w:r w:rsidRPr="002C799F">
        <w:t>виготовлення</w:t>
      </w:r>
      <w:proofErr w:type="spellEnd"/>
      <w:r w:rsidRPr="002C799F">
        <w:t xml:space="preserve"> </w:t>
      </w:r>
      <w:proofErr w:type="spellStart"/>
      <w:r w:rsidRPr="002C799F">
        <w:t>звіту</w:t>
      </w:r>
      <w:proofErr w:type="spellEnd"/>
      <w:r w:rsidRPr="002C799F">
        <w:t xml:space="preserve"> про </w:t>
      </w:r>
      <w:proofErr w:type="spellStart"/>
      <w:r w:rsidRPr="002C799F">
        <w:t>експертну</w:t>
      </w:r>
      <w:proofErr w:type="spellEnd"/>
      <w:r w:rsidRPr="002C799F">
        <w:t xml:space="preserve"> </w:t>
      </w:r>
      <w:proofErr w:type="spellStart"/>
      <w:r w:rsidRPr="002C799F">
        <w:t>грошову</w:t>
      </w:r>
      <w:proofErr w:type="spellEnd"/>
      <w:r w:rsidRPr="002C799F">
        <w:t xml:space="preserve"> </w:t>
      </w:r>
      <w:proofErr w:type="spellStart"/>
      <w:r w:rsidRPr="002C799F">
        <w:t>оцінку</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0,6699 га з </w:t>
      </w:r>
      <w:proofErr w:type="spellStart"/>
      <w:r w:rsidRPr="002C799F">
        <w:t>кадастровим</w:t>
      </w:r>
      <w:proofErr w:type="spellEnd"/>
      <w:r w:rsidRPr="002C799F">
        <w:t xml:space="preserve"> номером 2623685801:01:001:0050 для </w:t>
      </w:r>
      <w:proofErr w:type="spellStart"/>
      <w:r w:rsidRPr="002C799F">
        <w:t>розміщення</w:t>
      </w:r>
      <w:proofErr w:type="spellEnd"/>
      <w:r w:rsidRPr="002C799F">
        <w:t xml:space="preserve"> та </w:t>
      </w:r>
      <w:proofErr w:type="spellStart"/>
      <w:r w:rsidRPr="002C799F">
        <w:t>експлуатації</w:t>
      </w:r>
      <w:proofErr w:type="spellEnd"/>
      <w:r w:rsidRPr="002C799F">
        <w:t xml:space="preserve"> </w:t>
      </w:r>
      <w:proofErr w:type="spellStart"/>
      <w:r w:rsidRPr="002C799F">
        <w:t>основних</w:t>
      </w:r>
      <w:proofErr w:type="spellEnd"/>
      <w:r w:rsidRPr="002C799F">
        <w:t xml:space="preserve">, </w:t>
      </w:r>
      <w:proofErr w:type="spellStart"/>
      <w:r w:rsidRPr="002C799F">
        <w:t>підсобних</w:t>
      </w:r>
      <w:proofErr w:type="spellEnd"/>
      <w:r w:rsidRPr="002C799F">
        <w:t xml:space="preserve"> і </w:t>
      </w:r>
      <w:proofErr w:type="spellStart"/>
      <w:r w:rsidRPr="002C799F">
        <w:t>допоміжних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підприємств</w:t>
      </w:r>
      <w:proofErr w:type="spellEnd"/>
      <w:r w:rsidRPr="002C799F">
        <w:t xml:space="preserve"> </w:t>
      </w:r>
      <w:proofErr w:type="spellStart"/>
      <w:r w:rsidRPr="002C799F">
        <w:t>переробної</w:t>
      </w:r>
      <w:proofErr w:type="spellEnd"/>
      <w:r w:rsidRPr="002C799F">
        <w:t xml:space="preserve">, </w:t>
      </w:r>
      <w:proofErr w:type="spellStart"/>
      <w:r w:rsidRPr="002C799F">
        <w:t>машинобудівної</w:t>
      </w:r>
      <w:proofErr w:type="spellEnd"/>
      <w:r w:rsidRPr="002C799F">
        <w:t xml:space="preserve"> та </w:t>
      </w:r>
      <w:proofErr w:type="spellStart"/>
      <w:r w:rsidRPr="002C799F">
        <w:t>іншої</w:t>
      </w:r>
      <w:proofErr w:type="spellEnd"/>
      <w:r w:rsidRPr="002C799F">
        <w:t xml:space="preserve"> </w:t>
      </w:r>
      <w:proofErr w:type="spellStart"/>
      <w:r w:rsidRPr="002C799F">
        <w:t>промисловості</w:t>
      </w:r>
      <w:proofErr w:type="spellEnd"/>
      <w:r w:rsidRPr="002C799F">
        <w:t xml:space="preserve">, </w:t>
      </w:r>
      <w:proofErr w:type="spellStart"/>
      <w:r w:rsidRPr="002C799F">
        <w:t>включаючи</w:t>
      </w:r>
      <w:proofErr w:type="spellEnd"/>
      <w:r w:rsidRPr="002C799F">
        <w:t xml:space="preserve"> </w:t>
      </w:r>
      <w:proofErr w:type="spellStart"/>
      <w:r w:rsidRPr="002C799F">
        <w:t>об’єкти</w:t>
      </w:r>
      <w:proofErr w:type="spellEnd"/>
      <w:r w:rsidRPr="002C799F">
        <w:t xml:space="preserve"> </w:t>
      </w:r>
      <w:proofErr w:type="spellStart"/>
      <w:r w:rsidRPr="002C799F">
        <w:t>оброблення</w:t>
      </w:r>
      <w:proofErr w:type="spellEnd"/>
      <w:r w:rsidRPr="002C799F">
        <w:t xml:space="preserve"> </w:t>
      </w:r>
      <w:proofErr w:type="spellStart"/>
      <w:r w:rsidRPr="002C799F">
        <w:t>відходів</w:t>
      </w:r>
      <w:proofErr w:type="spellEnd"/>
      <w:r w:rsidRPr="002C799F">
        <w:t xml:space="preserve">, </w:t>
      </w:r>
      <w:proofErr w:type="spellStart"/>
      <w:r w:rsidRPr="002C799F">
        <w:t>зокрема</w:t>
      </w:r>
      <w:proofErr w:type="spellEnd"/>
      <w:r w:rsidRPr="002C799F">
        <w:t xml:space="preserve"> </w:t>
      </w:r>
      <w:proofErr w:type="spellStart"/>
      <w:r w:rsidRPr="002C799F">
        <w:t>із</w:t>
      </w:r>
      <w:proofErr w:type="spellEnd"/>
      <w:r w:rsidRPr="002C799F">
        <w:t xml:space="preserve"> </w:t>
      </w:r>
      <w:proofErr w:type="spellStart"/>
      <w:r w:rsidRPr="002C799F">
        <w:t>енергогенеруючим</w:t>
      </w:r>
      <w:proofErr w:type="spellEnd"/>
      <w:r w:rsidRPr="002C799F">
        <w:t xml:space="preserve"> блоком, яка </w:t>
      </w:r>
      <w:proofErr w:type="spellStart"/>
      <w:r w:rsidRPr="002C799F">
        <w:t>розташована</w:t>
      </w:r>
      <w:proofErr w:type="spellEnd"/>
      <w:r w:rsidRPr="002C799F">
        <w:t xml:space="preserve"> в с. </w:t>
      </w:r>
      <w:proofErr w:type="spellStart"/>
      <w:r w:rsidRPr="002C799F">
        <w:t>Смодна</w:t>
      </w:r>
      <w:proofErr w:type="spellEnd"/>
      <w:r w:rsidRPr="002C799F">
        <w:t xml:space="preserve">, </w:t>
      </w:r>
      <w:proofErr w:type="spellStart"/>
      <w:r w:rsidRPr="002C799F">
        <w:t>вул</w:t>
      </w:r>
      <w:proofErr w:type="spellEnd"/>
      <w:r w:rsidRPr="002C799F">
        <w:t xml:space="preserve">. </w:t>
      </w:r>
      <w:proofErr w:type="spellStart"/>
      <w:r w:rsidRPr="002C799F">
        <w:t>Дружби</w:t>
      </w:r>
      <w:proofErr w:type="spellEnd"/>
      <w:r w:rsidRPr="002C799F">
        <w:t xml:space="preserve">, 1а/6, яка </w:t>
      </w:r>
      <w:proofErr w:type="spellStart"/>
      <w:r w:rsidRPr="002C799F">
        <w:t>перебуває</w:t>
      </w:r>
      <w:proofErr w:type="spellEnd"/>
      <w:r w:rsidRPr="002C799F">
        <w:t xml:space="preserve"> в </w:t>
      </w:r>
      <w:proofErr w:type="spellStart"/>
      <w:r w:rsidRPr="002C799F">
        <w:t>оренді</w:t>
      </w:r>
      <w:proofErr w:type="spellEnd"/>
      <w:r w:rsidRPr="002C799F">
        <w:t xml:space="preserve"> </w:t>
      </w:r>
      <w:proofErr w:type="spellStart"/>
      <w:r w:rsidRPr="002C799F">
        <w:t>згідно</w:t>
      </w:r>
      <w:proofErr w:type="spellEnd"/>
      <w:r w:rsidRPr="002C799F">
        <w:t xml:space="preserve"> договору </w:t>
      </w:r>
      <w:proofErr w:type="spellStart"/>
      <w:r w:rsidRPr="002C799F">
        <w:t>оренди</w:t>
      </w:r>
      <w:proofErr w:type="spellEnd"/>
      <w:r w:rsidRPr="002C799F">
        <w:t xml:space="preserve"> </w:t>
      </w:r>
      <w:proofErr w:type="spellStart"/>
      <w:r w:rsidRPr="002C799F">
        <w:t>землі</w:t>
      </w:r>
      <w:proofErr w:type="spellEnd"/>
      <w:r w:rsidRPr="002C799F">
        <w:t xml:space="preserve"> </w:t>
      </w:r>
      <w:proofErr w:type="spellStart"/>
      <w:r w:rsidRPr="002C799F">
        <w:t>від</w:t>
      </w:r>
      <w:proofErr w:type="spellEnd"/>
      <w:r w:rsidRPr="002C799F">
        <w:t xml:space="preserve"> 02.05.2025 року, номер </w:t>
      </w:r>
      <w:proofErr w:type="spellStart"/>
      <w:r w:rsidRPr="002C799F">
        <w:t>запису</w:t>
      </w:r>
      <w:proofErr w:type="spellEnd"/>
      <w:r w:rsidRPr="002C799F">
        <w:t xml:space="preserve"> про </w:t>
      </w:r>
      <w:proofErr w:type="spellStart"/>
      <w:r w:rsidRPr="002C799F">
        <w:t>інше</w:t>
      </w:r>
      <w:proofErr w:type="spellEnd"/>
      <w:r w:rsidRPr="002C799F">
        <w:t xml:space="preserve"> </w:t>
      </w:r>
      <w:proofErr w:type="spellStart"/>
      <w:r w:rsidRPr="002C799F">
        <w:t>речове</w:t>
      </w:r>
      <w:proofErr w:type="spellEnd"/>
      <w:r w:rsidRPr="002C799F">
        <w:t xml:space="preserve"> право 59804660 </w:t>
      </w:r>
      <w:proofErr w:type="spellStart"/>
      <w:r w:rsidRPr="002C799F">
        <w:t>від</w:t>
      </w:r>
      <w:proofErr w:type="spellEnd"/>
      <w:r w:rsidRPr="002C799F">
        <w:t xml:space="preserve"> 02.05.2025 року</w:t>
      </w:r>
      <w:r w:rsidRPr="002C799F">
        <w:rPr>
          <w:shd w:val="clear" w:color="auto" w:fill="FFFFFF"/>
        </w:rPr>
        <w:t>.</w:t>
      </w:r>
    </w:p>
    <w:p w14:paraId="46806AE1" w14:textId="77777777" w:rsidR="00D76077" w:rsidRPr="002C799F" w:rsidRDefault="00D76077" w:rsidP="00D76077">
      <w:pPr>
        <w:ind w:firstLine="709"/>
        <w:jc w:val="both"/>
        <w:rPr>
          <w:shd w:val="clear" w:color="auto" w:fill="FFFFFF"/>
        </w:rPr>
      </w:pPr>
    </w:p>
    <w:p w14:paraId="479126D5" w14:textId="77777777" w:rsidR="00D76077" w:rsidRPr="002C799F" w:rsidRDefault="00D76077" w:rsidP="00D76077">
      <w:pPr>
        <w:ind w:firstLine="709"/>
        <w:jc w:val="both"/>
      </w:pPr>
      <w:bookmarkStart w:id="51" w:name="_Hlk210389995"/>
      <w:r w:rsidRPr="002C799F">
        <w:t xml:space="preserve">9. </w:t>
      </w:r>
      <w:proofErr w:type="spellStart"/>
      <w:r w:rsidRPr="002C799F">
        <w:t>Надати</w:t>
      </w:r>
      <w:proofErr w:type="spellEnd"/>
      <w:r w:rsidRPr="002C799F">
        <w:t xml:space="preserve"> </w:t>
      </w:r>
      <w:proofErr w:type="spellStart"/>
      <w:r w:rsidRPr="002C799F">
        <w:t>жительці</w:t>
      </w:r>
      <w:proofErr w:type="spellEnd"/>
      <w:r w:rsidRPr="002C799F">
        <w:t xml:space="preserve"> ________, гр. </w:t>
      </w:r>
      <w:proofErr w:type="spellStart"/>
      <w:r w:rsidRPr="002C799F">
        <w:t>Тинкалюк</w:t>
      </w:r>
      <w:proofErr w:type="spellEnd"/>
      <w:r w:rsidRPr="002C799F">
        <w:t xml:space="preserve"> </w:t>
      </w:r>
      <w:proofErr w:type="spellStart"/>
      <w:r w:rsidRPr="002C799F">
        <w:t>Олесі</w:t>
      </w:r>
      <w:proofErr w:type="spellEnd"/>
      <w:r w:rsidRPr="002C799F">
        <w:t xml:space="preserve"> </w:t>
      </w:r>
      <w:proofErr w:type="spellStart"/>
      <w:r w:rsidRPr="002C799F">
        <w:t>Володимирівні</w:t>
      </w:r>
      <w:proofErr w:type="spellEnd"/>
      <w:r w:rsidRPr="002C799F">
        <w:t xml:space="preserve"> та жителю ________, гр. </w:t>
      </w:r>
      <w:proofErr w:type="spellStart"/>
      <w:r w:rsidRPr="002C799F">
        <w:t>Спринюку</w:t>
      </w:r>
      <w:proofErr w:type="spellEnd"/>
      <w:r w:rsidRPr="002C799F">
        <w:t xml:space="preserve"> </w:t>
      </w:r>
      <w:proofErr w:type="spellStart"/>
      <w:r w:rsidRPr="002C799F">
        <w:t>Андрію</w:t>
      </w:r>
      <w:proofErr w:type="spellEnd"/>
      <w:r w:rsidRPr="002C799F">
        <w:t xml:space="preserve"> </w:t>
      </w:r>
      <w:proofErr w:type="spellStart"/>
      <w:r w:rsidRPr="002C799F">
        <w:t>Васильовичу</w:t>
      </w:r>
      <w:proofErr w:type="spellEnd"/>
      <w:r w:rsidRPr="002C799F">
        <w:t xml:space="preserve">, </w:t>
      </w:r>
      <w:proofErr w:type="spellStart"/>
      <w:r w:rsidRPr="002C799F">
        <w:t>дозвіл</w:t>
      </w:r>
      <w:proofErr w:type="spellEnd"/>
      <w:r w:rsidRPr="002C799F">
        <w:t xml:space="preserve"> на </w:t>
      </w:r>
      <w:proofErr w:type="spellStart"/>
      <w:r w:rsidRPr="002C799F">
        <w:t>виготовлення</w:t>
      </w:r>
      <w:proofErr w:type="spellEnd"/>
      <w:r w:rsidRPr="002C799F">
        <w:t xml:space="preserve"> </w:t>
      </w:r>
      <w:proofErr w:type="spellStart"/>
      <w:r w:rsidRPr="002C799F">
        <w:t>звіту</w:t>
      </w:r>
      <w:proofErr w:type="spellEnd"/>
      <w:r w:rsidRPr="002C799F">
        <w:t xml:space="preserve"> про </w:t>
      </w:r>
      <w:proofErr w:type="spellStart"/>
      <w:r w:rsidRPr="002C799F">
        <w:t>експертну</w:t>
      </w:r>
      <w:proofErr w:type="spellEnd"/>
      <w:r w:rsidRPr="002C799F">
        <w:t xml:space="preserve"> </w:t>
      </w:r>
      <w:proofErr w:type="spellStart"/>
      <w:r w:rsidRPr="002C799F">
        <w:t>грошову</w:t>
      </w:r>
      <w:proofErr w:type="spellEnd"/>
      <w:r w:rsidRPr="002C799F">
        <w:t xml:space="preserve"> </w:t>
      </w:r>
      <w:proofErr w:type="spellStart"/>
      <w:r w:rsidRPr="002C799F">
        <w:t>оцінку</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0,2505 га з </w:t>
      </w:r>
      <w:proofErr w:type="spellStart"/>
      <w:r w:rsidRPr="002C799F">
        <w:t>кадастровим</w:t>
      </w:r>
      <w:proofErr w:type="spellEnd"/>
      <w:r w:rsidRPr="002C799F">
        <w:t xml:space="preserve"> номером 2623610100:02:006:0423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інших</w:t>
      </w:r>
      <w:proofErr w:type="spellEnd"/>
      <w:r w:rsidRPr="002C799F">
        <w:t xml:space="preserve"> </w:t>
      </w:r>
      <w:proofErr w:type="spellStart"/>
      <w:r w:rsidRPr="002C799F">
        <w:t>будівель</w:t>
      </w:r>
      <w:proofErr w:type="spellEnd"/>
      <w:r w:rsidRPr="002C799F">
        <w:t xml:space="preserve"> </w:t>
      </w:r>
      <w:proofErr w:type="spellStart"/>
      <w:r w:rsidRPr="002C799F">
        <w:t>громадської</w:t>
      </w:r>
      <w:proofErr w:type="spellEnd"/>
      <w:r w:rsidRPr="002C799F">
        <w:t xml:space="preserve"> </w:t>
      </w:r>
      <w:proofErr w:type="spellStart"/>
      <w:r w:rsidRPr="002C799F">
        <w:t>забудови</w:t>
      </w:r>
      <w:proofErr w:type="spellEnd"/>
      <w:r w:rsidRPr="002C799F">
        <w:t xml:space="preserve">, яка </w:t>
      </w:r>
      <w:proofErr w:type="spellStart"/>
      <w:r w:rsidRPr="002C799F">
        <w:t>розташована</w:t>
      </w:r>
      <w:proofErr w:type="spellEnd"/>
      <w:r w:rsidRPr="002C799F">
        <w:t xml:space="preserve"> в м. </w:t>
      </w:r>
      <w:proofErr w:type="spellStart"/>
      <w:r w:rsidRPr="002C799F">
        <w:t>Косів</w:t>
      </w:r>
      <w:proofErr w:type="spellEnd"/>
      <w:r w:rsidRPr="002C799F">
        <w:t xml:space="preserve">, </w:t>
      </w:r>
      <w:proofErr w:type="spellStart"/>
      <w:r w:rsidRPr="002C799F">
        <w:t>вул</w:t>
      </w:r>
      <w:proofErr w:type="spellEnd"/>
      <w:r w:rsidRPr="002C799F">
        <w:t xml:space="preserve">. Камениста, та </w:t>
      </w:r>
      <w:proofErr w:type="spellStart"/>
      <w:r w:rsidRPr="002C799F">
        <w:t>перебуває</w:t>
      </w:r>
      <w:proofErr w:type="spellEnd"/>
      <w:r w:rsidRPr="002C799F">
        <w:t xml:space="preserve"> в </w:t>
      </w:r>
      <w:proofErr w:type="spellStart"/>
      <w:r w:rsidRPr="002C799F">
        <w:t>оренді</w:t>
      </w:r>
      <w:proofErr w:type="spellEnd"/>
      <w:r w:rsidRPr="002C799F">
        <w:t xml:space="preserve"> </w:t>
      </w:r>
      <w:proofErr w:type="spellStart"/>
      <w:r w:rsidRPr="002C799F">
        <w:t>згідно</w:t>
      </w:r>
      <w:proofErr w:type="spellEnd"/>
      <w:r w:rsidRPr="002C799F">
        <w:t xml:space="preserve"> договору </w:t>
      </w:r>
      <w:proofErr w:type="spellStart"/>
      <w:r w:rsidRPr="002C799F">
        <w:t>оренди</w:t>
      </w:r>
      <w:proofErr w:type="spellEnd"/>
      <w:r w:rsidRPr="002C799F">
        <w:t xml:space="preserve"> </w:t>
      </w:r>
      <w:proofErr w:type="spellStart"/>
      <w:r w:rsidRPr="002C799F">
        <w:t>землі</w:t>
      </w:r>
      <w:proofErr w:type="spellEnd"/>
      <w:r w:rsidRPr="002C799F">
        <w:t xml:space="preserve"> </w:t>
      </w:r>
      <w:proofErr w:type="spellStart"/>
      <w:r w:rsidRPr="002C799F">
        <w:t>від</w:t>
      </w:r>
      <w:proofErr w:type="spellEnd"/>
      <w:r w:rsidRPr="002C799F">
        <w:t xml:space="preserve"> 31.05.2019 року, номер </w:t>
      </w:r>
      <w:proofErr w:type="spellStart"/>
      <w:r w:rsidRPr="002C799F">
        <w:t>запису</w:t>
      </w:r>
      <w:proofErr w:type="spellEnd"/>
      <w:r w:rsidRPr="002C799F">
        <w:t xml:space="preserve"> про </w:t>
      </w:r>
      <w:proofErr w:type="spellStart"/>
      <w:r w:rsidRPr="002C799F">
        <w:t>інше</w:t>
      </w:r>
      <w:proofErr w:type="spellEnd"/>
      <w:r w:rsidRPr="002C799F">
        <w:t xml:space="preserve"> </w:t>
      </w:r>
      <w:proofErr w:type="spellStart"/>
      <w:r w:rsidRPr="002C799F">
        <w:t>речове</w:t>
      </w:r>
      <w:proofErr w:type="spellEnd"/>
      <w:r w:rsidRPr="002C799F">
        <w:t xml:space="preserve"> право 49323758 </w:t>
      </w:r>
      <w:proofErr w:type="spellStart"/>
      <w:r w:rsidRPr="002C799F">
        <w:t>від</w:t>
      </w:r>
      <w:proofErr w:type="spellEnd"/>
      <w:r w:rsidRPr="002C799F">
        <w:t xml:space="preserve"> 17.02.2023 року.</w:t>
      </w:r>
    </w:p>
    <w:p w14:paraId="268BA534" w14:textId="77777777" w:rsidR="00D76077" w:rsidRPr="002C799F" w:rsidRDefault="00D76077" w:rsidP="00D76077">
      <w:pPr>
        <w:ind w:firstLine="709"/>
        <w:jc w:val="both"/>
        <w:rPr>
          <w:shd w:val="clear" w:color="auto" w:fill="FFFFFF"/>
        </w:rPr>
      </w:pPr>
    </w:p>
    <w:p w14:paraId="564D7DFA" w14:textId="77777777" w:rsidR="00D76077" w:rsidRPr="002C799F" w:rsidRDefault="00D76077" w:rsidP="00D76077">
      <w:pPr>
        <w:ind w:firstLine="709"/>
        <w:jc w:val="both"/>
      </w:pPr>
      <w:r w:rsidRPr="002C799F">
        <w:t xml:space="preserve">10. </w:t>
      </w:r>
      <w:proofErr w:type="spellStart"/>
      <w:r w:rsidRPr="002C799F">
        <w:t>Надати</w:t>
      </w:r>
      <w:proofErr w:type="spellEnd"/>
      <w:r w:rsidRPr="002C799F">
        <w:t xml:space="preserve"> </w:t>
      </w:r>
      <w:proofErr w:type="spellStart"/>
      <w:r w:rsidRPr="002C799F">
        <w:t>жительці</w:t>
      </w:r>
      <w:proofErr w:type="spellEnd"/>
      <w:r w:rsidRPr="002C799F">
        <w:t xml:space="preserve"> ________, гр. </w:t>
      </w:r>
      <w:proofErr w:type="spellStart"/>
      <w:r w:rsidRPr="002C799F">
        <w:t>Тинкалюк</w:t>
      </w:r>
      <w:proofErr w:type="spellEnd"/>
      <w:r w:rsidRPr="002C799F">
        <w:t xml:space="preserve"> </w:t>
      </w:r>
      <w:proofErr w:type="spellStart"/>
      <w:r w:rsidRPr="002C799F">
        <w:t>Олесі</w:t>
      </w:r>
      <w:proofErr w:type="spellEnd"/>
      <w:r w:rsidRPr="002C799F">
        <w:t xml:space="preserve"> </w:t>
      </w:r>
      <w:proofErr w:type="spellStart"/>
      <w:r w:rsidRPr="002C799F">
        <w:t>Володимирівні</w:t>
      </w:r>
      <w:proofErr w:type="spellEnd"/>
      <w:r w:rsidRPr="002C799F">
        <w:t xml:space="preserve"> та жителю ________, гр. </w:t>
      </w:r>
      <w:proofErr w:type="spellStart"/>
      <w:r w:rsidRPr="002C799F">
        <w:t>Спринюку</w:t>
      </w:r>
      <w:proofErr w:type="spellEnd"/>
      <w:r w:rsidRPr="002C799F">
        <w:t xml:space="preserve"> </w:t>
      </w:r>
      <w:proofErr w:type="spellStart"/>
      <w:r w:rsidRPr="002C799F">
        <w:t>Андрію</w:t>
      </w:r>
      <w:proofErr w:type="spellEnd"/>
      <w:r w:rsidRPr="002C799F">
        <w:t xml:space="preserve"> </w:t>
      </w:r>
      <w:proofErr w:type="spellStart"/>
      <w:r w:rsidRPr="002C799F">
        <w:t>Васильовичу</w:t>
      </w:r>
      <w:proofErr w:type="spellEnd"/>
      <w:r w:rsidRPr="002C799F">
        <w:t xml:space="preserve">, </w:t>
      </w:r>
      <w:proofErr w:type="spellStart"/>
      <w:r w:rsidRPr="002C799F">
        <w:t>дозвіл</w:t>
      </w:r>
      <w:proofErr w:type="spellEnd"/>
      <w:r w:rsidRPr="002C799F">
        <w:t xml:space="preserve"> на </w:t>
      </w:r>
      <w:proofErr w:type="spellStart"/>
      <w:r w:rsidRPr="002C799F">
        <w:t>виготовлення</w:t>
      </w:r>
      <w:proofErr w:type="spellEnd"/>
      <w:r w:rsidRPr="002C799F">
        <w:t xml:space="preserve"> </w:t>
      </w:r>
      <w:proofErr w:type="spellStart"/>
      <w:r w:rsidRPr="002C799F">
        <w:t>звіту</w:t>
      </w:r>
      <w:proofErr w:type="spellEnd"/>
      <w:r w:rsidRPr="002C799F">
        <w:t xml:space="preserve"> про </w:t>
      </w:r>
      <w:proofErr w:type="spellStart"/>
      <w:r w:rsidRPr="002C799F">
        <w:t>експертну</w:t>
      </w:r>
      <w:proofErr w:type="spellEnd"/>
      <w:r w:rsidRPr="002C799F">
        <w:t xml:space="preserve"> </w:t>
      </w:r>
      <w:proofErr w:type="spellStart"/>
      <w:r w:rsidRPr="002C799F">
        <w:t>грошову</w:t>
      </w:r>
      <w:proofErr w:type="spellEnd"/>
      <w:r w:rsidRPr="002C799F">
        <w:t xml:space="preserve"> </w:t>
      </w:r>
      <w:proofErr w:type="spellStart"/>
      <w:r w:rsidRPr="002C799F">
        <w:t>оцінку</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0,7224 га з </w:t>
      </w:r>
      <w:proofErr w:type="spellStart"/>
      <w:r w:rsidRPr="002C799F">
        <w:t>кадастровим</w:t>
      </w:r>
      <w:proofErr w:type="spellEnd"/>
      <w:r w:rsidRPr="002C799F">
        <w:t xml:space="preserve"> номером 2623610100:02:006:0421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інших</w:t>
      </w:r>
      <w:proofErr w:type="spellEnd"/>
      <w:r w:rsidRPr="002C799F">
        <w:t xml:space="preserve"> </w:t>
      </w:r>
      <w:proofErr w:type="spellStart"/>
      <w:r w:rsidRPr="002C799F">
        <w:t>будівель</w:t>
      </w:r>
      <w:proofErr w:type="spellEnd"/>
      <w:r w:rsidRPr="002C799F">
        <w:t xml:space="preserve"> </w:t>
      </w:r>
      <w:proofErr w:type="spellStart"/>
      <w:r w:rsidRPr="002C799F">
        <w:t>громадської</w:t>
      </w:r>
      <w:proofErr w:type="spellEnd"/>
      <w:r w:rsidRPr="002C799F">
        <w:t xml:space="preserve"> </w:t>
      </w:r>
      <w:proofErr w:type="spellStart"/>
      <w:r w:rsidRPr="002C799F">
        <w:t>забудови</w:t>
      </w:r>
      <w:proofErr w:type="spellEnd"/>
      <w:r w:rsidRPr="002C799F">
        <w:t xml:space="preserve">, яка </w:t>
      </w:r>
      <w:proofErr w:type="spellStart"/>
      <w:r w:rsidRPr="002C799F">
        <w:t>розташована</w:t>
      </w:r>
      <w:proofErr w:type="spellEnd"/>
      <w:r w:rsidRPr="002C799F">
        <w:t xml:space="preserve"> в м. </w:t>
      </w:r>
      <w:proofErr w:type="spellStart"/>
      <w:r w:rsidRPr="002C799F">
        <w:t>Косів</w:t>
      </w:r>
      <w:proofErr w:type="spellEnd"/>
      <w:r w:rsidRPr="002C799F">
        <w:t xml:space="preserve">, </w:t>
      </w:r>
      <w:proofErr w:type="spellStart"/>
      <w:r w:rsidRPr="002C799F">
        <w:t>вул</w:t>
      </w:r>
      <w:proofErr w:type="spellEnd"/>
      <w:r w:rsidRPr="002C799F">
        <w:t xml:space="preserve">. Камениста, та </w:t>
      </w:r>
      <w:proofErr w:type="spellStart"/>
      <w:r w:rsidRPr="002C799F">
        <w:t>перебуває</w:t>
      </w:r>
      <w:proofErr w:type="spellEnd"/>
      <w:r w:rsidRPr="002C799F">
        <w:t xml:space="preserve"> в </w:t>
      </w:r>
      <w:proofErr w:type="spellStart"/>
      <w:r w:rsidRPr="002C799F">
        <w:t>оренді</w:t>
      </w:r>
      <w:proofErr w:type="spellEnd"/>
      <w:r w:rsidRPr="002C799F">
        <w:t xml:space="preserve"> </w:t>
      </w:r>
      <w:proofErr w:type="spellStart"/>
      <w:r w:rsidRPr="002C799F">
        <w:t>згідно</w:t>
      </w:r>
      <w:proofErr w:type="spellEnd"/>
      <w:r w:rsidRPr="002C799F">
        <w:t xml:space="preserve"> договору </w:t>
      </w:r>
      <w:proofErr w:type="spellStart"/>
      <w:r w:rsidRPr="002C799F">
        <w:t>оренди</w:t>
      </w:r>
      <w:proofErr w:type="spellEnd"/>
      <w:r w:rsidRPr="002C799F">
        <w:t xml:space="preserve"> </w:t>
      </w:r>
      <w:proofErr w:type="spellStart"/>
      <w:r w:rsidRPr="002C799F">
        <w:t>землі</w:t>
      </w:r>
      <w:proofErr w:type="spellEnd"/>
      <w:r w:rsidRPr="002C799F">
        <w:t xml:space="preserve"> </w:t>
      </w:r>
      <w:proofErr w:type="spellStart"/>
      <w:r w:rsidRPr="002C799F">
        <w:t>від</w:t>
      </w:r>
      <w:proofErr w:type="spellEnd"/>
      <w:r w:rsidRPr="002C799F">
        <w:t xml:space="preserve"> 31.05.2019 року, номер </w:t>
      </w:r>
      <w:proofErr w:type="spellStart"/>
      <w:r w:rsidRPr="002C799F">
        <w:t>запису</w:t>
      </w:r>
      <w:proofErr w:type="spellEnd"/>
      <w:r w:rsidRPr="002C799F">
        <w:t xml:space="preserve"> про </w:t>
      </w:r>
      <w:proofErr w:type="spellStart"/>
      <w:r w:rsidRPr="002C799F">
        <w:t>інше</w:t>
      </w:r>
      <w:proofErr w:type="spellEnd"/>
      <w:r w:rsidRPr="002C799F">
        <w:t xml:space="preserve"> </w:t>
      </w:r>
      <w:proofErr w:type="spellStart"/>
      <w:r w:rsidRPr="002C799F">
        <w:t>речове</w:t>
      </w:r>
      <w:proofErr w:type="spellEnd"/>
      <w:r w:rsidRPr="002C799F">
        <w:t xml:space="preserve"> право 49323585 </w:t>
      </w:r>
      <w:proofErr w:type="spellStart"/>
      <w:r w:rsidRPr="002C799F">
        <w:t>від</w:t>
      </w:r>
      <w:proofErr w:type="spellEnd"/>
      <w:r w:rsidRPr="002C799F">
        <w:t xml:space="preserve"> 17.02.2023 року.</w:t>
      </w:r>
    </w:p>
    <w:p w14:paraId="75E6C199" w14:textId="77777777" w:rsidR="00D76077" w:rsidRPr="002C799F" w:rsidRDefault="00D76077" w:rsidP="00D76077">
      <w:pPr>
        <w:ind w:firstLine="709"/>
        <w:jc w:val="both"/>
        <w:rPr>
          <w:color w:val="00000A"/>
        </w:rPr>
      </w:pPr>
    </w:p>
    <w:p w14:paraId="309E0C5C" w14:textId="77777777" w:rsidR="00D76077" w:rsidRPr="002C799F" w:rsidRDefault="00D76077" w:rsidP="00D76077">
      <w:pPr>
        <w:ind w:firstLine="709"/>
        <w:jc w:val="both"/>
      </w:pPr>
      <w:bookmarkStart w:id="52" w:name="_Hlk210050356"/>
      <w:r w:rsidRPr="002C799F">
        <w:t xml:space="preserve">11. </w:t>
      </w:r>
      <w:proofErr w:type="spellStart"/>
      <w:r w:rsidRPr="002C799F">
        <w:t>Надати</w:t>
      </w:r>
      <w:proofErr w:type="spellEnd"/>
      <w:r w:rsidRPr="002C799F">
        <w:t xml:space="preserve"> </w:t>
      </w:r>
      <w:proofErr w:type="spellStart"/>
      <w:r w:rsidRPr="002C799F">
        <w:t>жительці</w:t>
      </w:r>
      <w:proofErr w:type="spellEnd"/>
      <w:r w:rsidRPr="002C799F">
        <w:t xml:space="preserve"> ________, гр. </w:t>
      </w:r>
      <w:proofErr w:type="spellStart"/>
      <w:r w:rsidRPr="002C799F">
        <w:t>Тинкалюк</w:t>
      </w:r>
      <w:proofErr w:type="spellEnd"/>
      <w:r w:rsidRPr="002C799F">
        <w:t xml:space="preserve"> </w:t>
      </w:r>
      <w:proofErr w:type="spellStart"/>
      <w:r w:rsidRPr="002C799F">
        <w:t>Олесі</w:t>
      </w:r>
      <w:proofErr w:type="spellEnd"/>
      <w:r w:rsidRPr="002C799F">
        <w:t xml:space="preserve"> </w:t>
      </w:r>
      <w:proofErr w:type="spellStart"/>
      <w:r w:rsidRPr="002C799F">
        <w:t>Володимирівні</w:t>
      </w:r>
      <w:proofErr w:type="spellEnd"/>
      <w:r w:rsidRPr="002C799F">
        <w:t xml:space="preserve"> та жителю ________, гр. </w:t>
      </w:r>
      <w:proofErr w:type="spellStart"/>
      <w:r w:rsidRPr="002C799F">
        <w:t>Спринюку</w:t>
      </w:r>
      <w:proofErr w:type="spellEnd"/>
      <w:r w:rsidRPr="002C799F">
        <w:t xml:space="preserve"> </w:t>
      </w:r>
      <w:proofErr w:type="spellStart"/>
      <w:r w:rsidRPr="002C799F">
        <w:t>Андрію</w:t>
      </w:r>
      <w:proofErr w:type="spellEnd"/>
      <w:r w:rsidRPr="002C799F">
        <w:t xml:space="preserve"> </w:t>
      </w:r>
      <w:proofErr w:type="spellStart"/>
      <w:r w:rsidRPr="002C799F">
        <w:t>Васильовичу</w:t>
      </w:r>
      <w:proofErr w:type="spellEnd"/>
      <w:r w:rsidRPr="002C799F">
        <w:t xml:space="preserve">, </w:t>
      </w:r>
      <w:proofErr w:type="spellStart"/>
      <w:r w:rsidRPr="002C799F">
        <w:t>дозвіл</w:t>
      </w:r>
      <w:proofErr w:type="spellEnd"/>
      <w:r w:rsidRPr="002C799F">
        <w:t xml:space="preserve"> на </w:t>
      </w:r>
      <w:proofErr w:type="spellStart"/>
      <w:r w:rsidRPr="002C799F">
        <w:t>виготовлення</w:t>
      </w:r>
      <w:proofErr w:type="spellEnd"/>
      <w:r w:rsidRPr="002C799F">
        <w:t xml:space="preserve"> </w:t>
      </w:r>
      <w:proofErr w:type="spellStart"/>
      <w:r w:rsidRPr="002C799F">
        <w:t>звіту</w:t>
      </w:r>
      <w:proofErr w:type="spellEnd"/>
      <w:r w:rsidRPr="002C799F">
        <w:t xml:space="preserve"> про </w:t>
      </w:r>
      <w:proofErr w:type="spellStart"/>
      <w:r w:rsidRPr="002C799F">
        <w:t>експертну</w:t>
      </w:r>
      <w:proofErr w:type="spellEnd"/>
      <w:r w:rsidRPr="002C799F">
        <w:t xml:space="preserve"> </w:t>
      </w:r>
      <w:proofErr w:type="spellStart"/>
      <w:r w:rsidRPr="002C799F">
        <w:t>грошову</w:t>
      </w:r>
      <w:proofErr w:type="spellEnd"/>
      <w:r w:rsidRPr="002C799F">
        <w:t xml:space="preserve"> </w:t>
      </w:r>
      <w:proofErr w:type="spellStart"/>
      <w:r w:rsidRPr="002C799F">
        <w:t>оцінку</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0,8329 га з </w:t>
      </w:r>
      <w:proofErr w:type="spellStart"/>
      <w:r w:rsidRPr="002C799F">
        <w:t>кадастровим</w:t>
      </w:r>
      <w:proofErr w:type="spellEnd"/>
      <w:r w:rsidRPr="002C799F">
        <w:t xml:space="preserve"> номером 2623610100:02:006:0420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інших</w:t>
      </w:r>
      <w:proofErr w:type="spellEnd"/>
      <w:r w:rsidRPr="002C799F">
        <w:t xml:space="preserve"> </w:t>
      </w:r>
      <w:proofErr w:type="spellStart"/>
      <w:r w:rsidRPr="002C799F">
        <w:lastRenderedPageBreak/>
        <w:t>будівель</w:t>
      </w:r>
      <w:proofErr w:type="spellEnd"/>
      <w:r w:rsidRPr="002C799F">
        <w:t xml:space="preserve"> </w:t>
      </w:r>
      <w:proofErr w:type="spellStart"/>
      <w:r w:rsidRPr="002C799F">
        <w:t>громадської</w:t>
      </w:r>
      <w:proofErr w:type="spellEnd"/>
      <w:r w:rsidRPr="002C799F">
        <w:t xml:space="preserve"> </w:t>
      </w:r>
      <w:proofErr w:type="spellStart"/>
      <w:r w:rsidRPr="002C799F">
        <w:t>забудови</w:t>
      </w:r>
      <w:proofErr w:type="spellEnd"/>
      <w:r w:rsidRPr="002C799F">
        <w:t xml:space="preserve">, яка </w:t>
      </w:r>
      <w:proofErr w:type="spellStart"/>
      <w:r w:rsidRPr="002C799F">
        <w:t>розташована</w:t>
      </w:r>
      <w:proofErr w:type="spellEnd"/>
      <w:r w:rsidRPr="002C799F">
        <w:t xml:space="preserve"> в м. </w:t>
      </w:r>
      <w:proofErr w:type="spellStart"/>
      <w:r w:rsidRPr="002C799F">
        <w:t>Косів</w:t>
      </w:r>
      <w:proofErr w:type="spellEnd"/>
      <w:r w:rsidRPr="002C799F">
        <w:t xml:space="preserve">, </w:t>
      </w:r>
      <w:proofErr w:type="spellStart"/>
      <w:r w:rsidRPr="002C799F">
        <w:t>вул</w:t>
      </w:r>
      <w:proofErr w:type="spellEnd"/>
      <w:r w:rsidRPr="002C799F">
        <w:t xml:space="preserve">. Камениста, та </w:t>
      </w:r>
      <w:proofErr w:type="spellStart"/>
      <w:r w:rsidRPr="002C799F">
        <w:t>перебуває</w:t>
      </w:r>
      <w:proofErr w:type="spellEnd"/>
      <w:r w:rsidRPr="002C799F">
        <w:t xml:space="preserve"> в </w:t>
      </w:r>
      <w:proofErr w:type="spellStart"/>
      <w:r w:rsidRPr="002C799F">
        <w:t>оренді</w:t>
      </w:r>
      <w:proofErr w:type="spellEnd"/>
      <w:r w:rsidRPr="002C799F">
        <w:t xml:space="preserve"> </w:t>
      </w:r>
      <w:proofErr w:type="spellStart"/>
      <w:r w:rsidRPr="002C799F">
        <w:t>згідно</w:t>
      </w:r>
      <w:proofErr w:type="spellEnd"/>
      <w:r w:rsidRPr="002C799F">
        <w:t xml:space="preserve"> договору </w:t>
      </w:r>
      <w:proofErr w:type="spellStart"/>
      <w:r w:rsidRPr="002C799F">
        <w:t>оренди</w:t>
      </w:r>
      <w:proofErr w:type="spellEnd"/>
      <w:r w:rsidRPr="002C799F">
        <w:t xml:space="preserve"> </w:t>
      </w:r>
      <w:proofErr w:type="spellStart"/>
      <w:r w:rsidRPr="002C799F">
        <w:t>землі</w:t>
      </w:r>
      <w:proofErr w:type="spellEnd"/>
      <w:r w:rsidRPr="002C799F">
        <w:t xml:space="preserve"> </w:t>
      </w:r>
      <w:proofErr w:type="spellStart"/>
      <w:r w:rsidRPr="002C799F">
        <w:t>від</w:t>
      </w:r>
      <w:proofErr w:type="spellEnd"/>
      <w:r w:rsidRPr="002C799F">
        <w:t xml:space="preserve"> 31.05.2019 року, номер </w:t>
      </w:r>
      <w:proofErr w:type="spellStart"/>
      <w:r w:rsidRPr="002C799F">
        <w:t>запису</w:t>
      </w:r>
      <w:proofErr w:type="spellEnd"/>
      <w:r w:rsidRPr="002C799F">
        <w:t xml:space="preserve"> про </w:t>
      </w:r>
      <w:proofErr w:type="spellStart"/>
      <w:r w:rsidRPr="002C799F">
        <w:t>інше</w:t>
      </w:r>
      <w:proofErr w:type="spellEnd"/>
      <w:r w:rsidRPr="002C799F">
        <w:t xml:space="preserve"> </w:t>
      </w:r>
      <w:proofErr w:type="spellStart"/>
      <w:r w:rsidRPr="002C799F">
        <w:t>речове</w:t>
      </w:r>
      <w:proofErr w:type="spellEnd"/>
      <w:r w:rsidRPr="002C799F">
        <w:t xml:space="preserve"> право 49324090 </w:t>
      </w:r>
      <w:proofErr w:type="spellStart"/>
      <w:r w:rsidRPr="002C799F">
        <w:t>від</w:t>
      </w:r>
      <w:proofErr w:type="spellEnd"/>
      <w:r w:rsidRPr="002C799F">
        <w:t xml:space="preserve"> 17.02.2023 року.</w:t>
      </w:r>
    </w:p>
    <w:bookmarkEnd w:id="50"/>
    <w:bookmarkEnd w:id="52"/>
    <w:p w14:paraId="3A4CEFFA" w14:textId="77777777" w:rsidR="00D76077" w:rsidRPr="002C799F" w:rsidRDefault="00D76077" w:rsidP="00D76077">
      <w:pPr>
        <w:ind w:firstLine="708"/>
        <w:jc w:val="both"/>
      </w:pPr>
    </w:p>
    <w:bookmarkEnd w:id="48"/>
    <w:bookmarkEnd w:id="51"/>
    <w:p w14:paraId="349F1965" w14:textId="77777777" w:rsidR="00D76077" w:rsidRPr="002C799F" w:rsidRDefault="00D76077" w:rsidP="00D76077">
      <w:pPr>
        <w:ind w:firstLine="708"/>
        <w:jc w:val="both"/>
      </w:pPr>
      <w:proofErr w:type="spellStart"/>
      <w:r w:rsidRPr="002C799F">
        <w:t>Зобов’язати</w:t>
      </w:r>
      <w:proofErr w:type="spellEnd"/>
      <w:r w:rsidRPr="002C799F">
        <w:t xml:space="preserve"> </w:t>
      </w:r>
      <w:proofErr w:type="spellStart"/>
      <w:r w:rsidRPr="002C799F">
        <w:t>громадян</w:t>
      </w:r>
      <w:proofErr w:type="spellEnd"/>
      <w:r w:rsidRPr="002C799F">
        <w:t xml:space="preserve"> та </w:t>
      </w:r>
      <w:proofErr w:type="spellStart"/>
      <w:r w:rsidRPr="002C799F">
        <w:t>юридичних</w:t>
      </w:r>
      <w:proofErr w:type="spellEnd"/>
      <w:r w:rsidRPr="002C799F">
        <w:t xml:space="preserve"> </w:t>
      </w:r>
      <w:proofErr w:type="spellStart"/>
      <w:r w:rsidRPr="002C799F">
        <w:t>осіб</w:t>
      </w:r>
      <w:proofErr w:type="spellEnd"/>
      <w:r w:rsidRPr="002C799F">
        <w:t xml:space="preserve"> </w:t>
      </w:r>
      <w:proofErr w:type="spellStart"/>
      <w:r w:rsidRPr="002C799F">
        <w:t>виготовити</w:t>
      </w:r>
      <w:proofErr w:type="spellEnd"/>
      <w:r w:rsidRPr="002C799F">
        <w:t xml:space="preserve"> </w:t>
      </w:r>
      <w:proofErr w:type="spellStart"/>
      <w:r w:rsidRPr="002C799F">
        <w:t>звіт</w:t>
      </w:r>
      <w:proofErr w:type="spellEnd"/>
      <w:r w:rsidRPr="002C799F">
        <w:t xml:space="preserve"> про </w:t>
      </w:r>
      <w:proofErr w:type="spellStart"/>
      <w:r w:rsidRPr="002C799F">
        <w:t>експертну</w:t>
      </w:r>
      <w:proofErr w:type="spellEnd"/>
      <w:r w:rsidRPr="002C799F">
        <w:t xml:space="preserve"> </w:t>
      </w:r>
      <w:proofErr w:type="spellStart"/>
      <w:r w:rsidRPr="002C799F">
        <w:t>грошову</w:t>
      </w:r>
      <w:proofErr w:type="spellEnd"/>
      <w:r w:rsidRPr="002C799F">
        <w:t xml:space="preserve"> </w:t>
      </w:r>
      <w:proofErr w:type="spellStart"/>
      <w:r w:rsidRPr="002C799F">
        <w:t>оцінку</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та подати </w:t>
      </w:r>
      <w:proofErr w:type="spellStart"/>
      <w:r w:rsidRPr="002C799F">
        <w:t>його</w:t>
      </w:r>
      <w:proofErr w:type="spellEnd"/>
      <w:r w:rsidRPr="002C799F">
        <w:t xml:space="preserve"> на </w:t>
      </w:r>
      <w:proofErr w:type="spellStart"/>
      <w:r w:rsidRPr="002C799F">
        <w:t>затвердження</w:t>
      </w:r>
      <w:proofErr w:type="spellEnd"/>
      <w:r w:rsidRPr="002C799F">
        <w:t xml:space="preserve"> </w:t>
      </w:r>
      <w:proofErr w:type="spellStart"/>
      <w:r w:rsidRPr="002C799F">
        <w:t>сесії</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w:t>
      </w:r>
      <w:bookmarkEnd w:id="45"/>
    </w:p>
    <w:bookmarkEnd w:id="44"/>
    <w:p w14:paraId="569E0DC8" w14:textId="77777777" w:rsidR="00D76077" w:rsidRPr="002C799F" w:rsidRDefault="00D76077" w:rsidP="00D76077">
      <w:pPr>
        <w:rPr>
          <w:b/>
        </w:rPr>
      </w:pPr>
    </w:p>
    <w:p w14:paraId="0883A68C" w14:textId="77777777" w:rsidR="00D76077" w:rsidRPr="002C799F" w:rsidRDefault="00D76077" w:rsidP="00D76077">
      <w:pPr>
        <w:rPr>
          <w:b/>
        </w:rPr>
      </w:pPr>
    </w:p>
    <w:p w14:paraId="3D990A1F" w14:textId="77777777" w:rsidR="00D76077" w:rsidRPr="002C799F" w:rsidRDefault="00D76077" w:rsidP="00D76077">
      <w:pPr>
        <w:rPr>
          <w:b/>
        </w:rPr>
      </w:pPr>
      <w:proofErr w:type="spellStart"/>
      <w:r w:rsidRPr="002C799F">
        <w:rPr>
          <w:b/>
        </w:rPr>
        <w:t>Міський</w:t>
      </w:r>
      <w:proofErr w:type="spellEnd"/>
      <w:r w:rsidRPr="002C799F">
        <w:rPr>
          <w:b/>
        </w:rPr>
        <w:t xml:space="preserve"> голова                                                            </w:t>
      </w:r>
      <w:proofErr w:type="spellStart"/>
      <w:r w:rsidRPr="002C799F">
        <w:rPr>
          <w:b/>
        </w:rPr>
        <w:t>Юрій</w:t>
      </w:r>
      <w:proofErr w:type="spellEnd"/>
      <w:r w:rsidRPr="002C799F">
        <w:rPr>
          <w:b/>
        </w:rPr>
        <w:t xml:space="preserve">   ПЛОСКОНОС</w:t>
      </w:r>
    </w:p>
    <w:p w14:paraId="3326291F" w14:textId="77777777" w:rsidR="00D76077" w:rsidRPr="002C799F" w:rsidRDefault="00D76077" w:rsidP="00D76077">
      <w:pPr>
        <w:ind w:firstLine="708"/>
        <w:rPr>
          <w:b/>
        </w:rPr>
      </w:pPr>
    </w:p>
    <w:p w14:paraId="5A044647" w14:textId="77777777" w:rsidR="00D76077" w:rsidRPr="002C799F" w:rsidRDefault="00D76077" w:rsidP="00D76077">
      <w:pPr>
        <w:tabs>
          <w:tab w:val="left" w:pos="8830"/>
        </w:tabs>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r w:rsidRPr="002C799F">
        <w:t> </w:t>
      </w:r>
      <w:r w:rsidRPr="002C799F">
        <w:tab/>
      </w:r>
    </w:p>
    <w:p w14:paraId="7108FE96" w14:textId="77777777" w:rsidR="00D76077" w:rsidRPr="002C799F" w:rsidRDefault="00D76077" w:rsidP="00D76077">
      <w:pPr>
        <w:tabs>
          <w:tab w:val="left" w:pos="8830"/>
        </w:tabs>
      </w:pPr>
    </w:p>
    <w:p w14:paraId="011BB6CF" w14:textId="77777777" w:rsidR="00D76077" w:rsidRPr="002C799F" w:rsidRDefault="00D76077" w:rsidP="00D76077">
      <w:pPr>
        <w:tabs>
          <w:tab w:val="left" w:pos="8830"/>
        </w:tabs>
      </w:pPr>
    </w:p>
    <w:p w14:paraId="1F40CF7C" w14:textId="77777777" w:rsidR="00D76077" w:rsidRPr="002C799F" w:rsidRDefault="00D76077" w:rsidP="00D76077">
      <w:pPr>
        <w:tabs>
          <w:tab w:val="left" w:pos="8830"/>
        </w:tabs>
      </w:pPr>
    </w:p>
    <w:p w14:paraId="146488F0" w14:textId="77777777" w:rsidR="00D76077" w:rsidRPr="002C799F" w:rsidRDefault="00D76077" w:rsidP="00D76077">
      <w:pPr>
        <w:tabs>
          <w:tab w:val="left" w:pos="8830"/>
        </w:tabs>
      </w:pPr>
    </w:p>
    <w:p w14:paraId="6FE629B3" w14:textId="77777777" w:rsidR="00D76077" w:rsidRPr="002C799F" w:rsidRDefault="00D76077" w:rsidP="00D76077">
      <w:pPr>
        <w:tabs>
          <w:tab w:val="left" w:pos="8830"/>
        </w:tabs>
      </w:pPr>
    </w:p>
    <w:p w14:paraId="6BDABDA9" w14:textId="77777777" w:rsidR="00D76077" w:rsidRPr="002C799F" w:rsidRDefault="00D76077" w:rsidP="00D76077">
      <w:pPr>
        <w:tabs>
          <w:tab w:val="left" w:pos="8830"/>
        </w:tabs>
      </w:pPr>
    </w:p>
    <w:p w14:paraId="41AAE7C4" w14:textId="77777777" w:rsidR="00D76077" w:rsidRPr="002C799F" w:rsidRDefault="00D76077" w:rsidP="00D76077">
      <w:pPr>
        <w:tabs>
          <w:tab w:val="left" w:pos="8830"/>
        </w:tabs>
      </w:pPr>
    </w:p>
    <w:p w14:paraId="548A2F48" w14:textId="77777777" w:rsidR="00D76077" w:rsidRPr="002C799F" w:rsidRDefault="00D76077" w:rsidP="00D76077">
      <w:pPr>
        <w:tabs>
          <w:tab w:val="left" w:pos="8830"/>
        </w:tabs>
      </w:pPr>
    </w:p>
    <w:p w14:paraId="5444B845" w14:textId="77777777" w:rsidR="00D76077" w:rsidRPr="002C799F" w:rsidRDefault="00D76077" w:rsidP="00D76077">
      <w:pPr>
        <w:tabs>
          <w:tab w:val="left" w:pos="8830"/>
        </w:tabs>
      </w:pPr>
    </w:p>
    <w:p w14:paraId="6B5E041C" w14:textId="77777777" w:rsidR="00D76077" w:rsidRPr="002C799F" w:rsidRDefault="00D76077" w:rsidP="00D76077">
      <w:pPr>
        <w:tabs>
          <w:tab w:val="left" w:pos="8830"/>
        </w:tabs>
      </w:pPr>
    </w:p>
    <w:p w14:paraId="10D0863C" w14:textId="77777777" w:rsidR="00D76077" w:rsidRPr="002C799F" w:rsidRDefault="00D76077" w:rsidP="00D76077">
      <w:pPr>
        <w:tabs>
          <w:tab w:val="left" w:pos="8830"/>
        </w:tabs>
      </w:pPr>
    </w:p>
    <w:p w14:paraId="2ABA5A2E" w14:textId="77777777" w:rsidR="00D76077" w:rsidRPr="002C799F" w:rsidRDefault="00D76077" w:rsidP="00D76077">
      <w:pPr>
        <w:tabs>
          <w:tab w:val="left" w:pos="8830"/>
        </w:tabs>
      </w:pPr>
    </w:p>
    <w:p w14:paraId="4A225AE5" w14:textId="77777777" w:rsidR="00D76077" w:rsidRPr="002C799F" w:rsidRDefault="00D76077" w:rsidP="00D76077">
      <w:pPr>
        <w:tabs>
          <w:tab w:val="left" w:pos="8830"/>
        </w:tabs>
      </w:pPr>
    </w:p>
    <w:p w14:paraId="2305E846" w14:textId="77777777" w:rsidR="00D76077" w:rsidRPr="002C799F" w:rsidRDefault="00D76077" w:rsidP="00D76077">
      <w:pPr>
        <w:tabs>
          <w:tab w:val="left" w:pos="8830"/>
        </w:tabs>
      </w:pPr>
    </w:p>
    <w:p w14:paraId="34AC7A2E" w14:textId="77777777" w:rsidR="00D76077" w:rsidRPr="002C799F" w:rsidRDefault="00D76077" w:rsidP="00D76077">
      <w:pPr>
        <w:tabs>
          <w:tab w:val="left" w:pos="8830"/>
        </w:tabs>
      </w:pPr>
    </w:p>
    <w:p w14:paraId="57D80BC1" w14:textId="77777777" w:rsidR="00D76077" w:rsidRPr="002C799F" w:rsidRDefault="00D76077" w:rsidP="00D76077">
      <w:pPr>
        <w:tabs>
          <w:tab w:val="left" w:pos="8830"/>
        </w:tabs>
      </w:pPr>
    </w:p>
    <w:p w14:paraId="1647CB2D" w14:textId="77777777" w:rsidR="00D76077" w:rsidRPr="002C799F" w:rsidRDefault="00D76077" w:rsidP="00D76077">
      <w:pPr>
        <w:tabs>
          <w:tab w:val="left" w:pos="8830"/>
        </w:tabs>
      </w:pPr>
    </w:p>
    <w:p w14:paraId="5B4A2B94" w14:textId="77777777" w:rsidR="00D76077" w:rsidRPr="002C799F" w:rsidRDefault="00D76077" w:rsidP="00D76077">
      <w:pPr>
        <w:tabs>
          <w:tab w:val="left" w:pos="8830"/>
        </w:tabs>
      </w:pPr>
    </w:p>
    <w:p w14:paraId="4776A960" w14:textId="77777777" w:rsidR="00D76077" w:rsidRPr="002C799F" w:rsidRDefault="00D76077" w:rsidP="00D76077">
      <w:pPr>
        <w:tabs>
          <w:tab w:val="left" w:pos="8830"/>
        </w:tabs>
      </w:pPr>
    </w:p>
    <w:p w14:paraId="2E4CB532" w14:textId="77777777" w:rsidR="00D76077" w:rsidRPr="002C799F" w:rsidRDefault="00D76077" w:rsidP="00D76077">
      <w:pPr>
        <w:tabs>
          <w:tab w:val="left" w:pos="8830"/>
        </w:tabs>
      </w:pPr>
    </w:p>
    <w:p w14:paraId="4FD01987" w14:textId="77777777" w:rsidR="00D76077" w:rsidRPr="002C799F" w:rsidRDefault="00D76077" w:rsidP="00D76077">
      <w:pPr>
        <w:tabs>
          <w:tab w:val="left" w:pos="8830"/>
        </w:tabs>
      </w:pPr>
    </w:p>
    <w:p w14:paraId="7D702C20" w14:textId="77777777" w:rsidR="00D76077" w:rsidRPr="002C799F" w:rsidRDefault="00D76077" w:rsidP="00D76077">
      <w:pPr>
        <w:tabs>
          <w:tab w:val="left" w:pos="8830"/>
        </w:tabs>
      </w:pPr>
    </w:p>
    <w:p w14:paraId="5359D0E5" w14:textId="77777777" w:rsidR="00D76077" w:rsidRPr="002C799F" w:rsidRDefault="00D76077" w:rsidP="00D76077">
      <w:pPr>
        <w:tabs>
          <w:tab w:val="left" w:pos="8830"/>
        </w:tabs>
      </w:pPr>
    </w:p>
    <w:p w14:paraId="37AFB20A" w14:textId="77777777" w:rsidR="00D76077" w:rsidRPr="002C799F" w:rsidRDefault="00D76077" w:rsidP="00D76077">
      <w:pPr>
        <w:tabs>
          <w:tab w:val="left" w:pos="8830"/>
        </w:tabs>
      </w:pPr>
    </w:p>
    <w:p w14:paraId="6A4E0318" w14:textId="77777777" w:rsidR="00D76077" w:rsidRPr="002C799F" w:rsidRDefault="00D76077" w:rsidP="00D76077">
      <w:pPr>
        <w:tabs>
          <w:tab w:val="left" w:pos="8830"/>
        </w:tabs>
      </w:pPr>
    </w:p>
    <w:p w14:paraId="4DD9AB46" w14:textId="77777777" w:rsidR="00D76077" w:rsidRPr="002C799F" w:rsidRDefault="00D76077" w:rsidP="00D76077">
      <w:pPr>
        <w:tabs>
          <w:tab w:val="left" w:pos="8830"/>
        </w:tabs>
      </w:pPr>
    </w:p>
    <w:p w14:paraId="328C8A6D" w14:textId="77777777" w:rsidR="00D76077" w:rsidRPr="002C799F" w:rsidRDefault="00D76077" w:rsidP="00D76077">
      <w:pPr>
        <w:tabs>
          <w:tab w:val="left" w:pos="8830"/>
        </w:tabs>
      </w:pPr>
    </w:p>
    <w:p w14:paraId="54A743F3" w14:textId="77777777" w:rsidR="00D76077" w:rsidRPr="002C799F" w:rsidRDefault="00D76077" w:rsidP="00D76077">
      <w:pPr>
        <w:tabs>
          <w:tab w:val="left" w:pos="8830"/>
        </w:tabs>
      </w:pPr>
    </w:p>
    <w:p w14:paraId="2FE69EA4" w14:textId="77777777" w:rsidR="00D76077" w:rsidRPr="002C799F" w:rsidRDefault="00D76077" w:rsidP="00D76077">
      <w:pPr>
        <w:tabs>
          <w:tab w:val="left" w:pos="8830"/>
        </w:tabs>
      </w:pPr>
    </w:p>
    <w:p w14:paraId="3D60B97E" w14:textId="77777777" w:rsidR="00D76077" w:rsidRPr="002C799F" w:rsidRDefault="00D76077" w:rsidP="00D76077">
      <w:pPr>
        <w:tabs>
          <w:tab w:val="left" w:pos="8830"/>
        </w:tabs>
      </w:pPr>
    </w:p>
    <w:p w14:paraId="42B8EE4A" w14:textId="77777777" w:rsidR="00D76077" w:rsidRPr="002C799F" w:rsidRDefault="00D76077" w:rsidP="00D76077">
      <w:pPr>
        <w:tabs>
          <w:tab w:val="left" w:pos="8830"/>
        </w:tabs>
      </w:pPr>
    </w:p>
    <w:p w14:paraId="4B9A6CB7" w14:textId="77777777" w:rsidR="00D76077" w:rsidRPr="002C799F" w:rsidRDefault="00D76077" w:rsidP="00D76077">
      <w:pPr>
        <w:tabs>
          <w:tab w:val="left" w:pos="8830"/>
        </w:tabs>
      </w:pPr>
    </w:p>
    <w:p w14:paraId="7E498E88" w14:textId="77777777" w:rsidR="00D76077" w:rsidRPr="002C799F" w:rsidRDefault="00D76077" w:rsidP="00D76077">
      <w:pPr>
        <w:tabs>
          <w:tab w:val="left" w:pos="8830"/>
        </w:tabs>
      </w:pPr>
    </w:p>
    <w:p w14:paraId="66EDE061" w14:textId="77777777" w:rsidR="00D76077" w:rsidRPr="002C799F" w:rsidRDefault="00D76077" w:rsidP="00D76077">
      <w:pPr>
        <w:tabs>
          <w:tab w:val="left" w:pos="8830"/>
        </w:tabs>
      </w:pPr>
    </w:p>
    <w:p w14:paraId="4EC5D582" w14:textId="77777777" w:rsidR="00D76077" w:rsidRPr="002C799F" w:rsidRDefault="00D76077" w:rsidP="00D76077">
      <w:pPr>
        <w:tabs>
          <w:tab w:val="left" w:pos="8830"/>
        </w:tabs>
      </w:pPr>
    </w:p>
    <w:p w14:paraId="169CC820" w14:textId="77777777" w:rsidR="00D76077" w:rsidRPr="002C799F" w:rsidRDefault="00D76077" w:rsidP="00D76077">
      <w:pPr>
        <w:tabs>
          <w:tab w:val="left" w:pos="8830"/>
        </w:tabs>
      </w:pPr>
    </w:p>
    <w:p w14:paraId="17B63CAF" w14:textId="77777777" w:rsidR="00D76077" w:rsidRPr="002C799F" w:rsidRDefault="00D76077" w:rsidP="00D76077">
      <w:pPr>
        <w:tabs>
          <w:tab w:val="left" w:pos="8830"/>
        </w:tabs>
      </w:pPr>
    </w:p>
    <w:p w14:paraId="4542BCDF" w14:textId="77777777" w:rsidR="00D76077" w:rsidRPr="002C799F" w:rsidRDefault="00D76077" w:rsidP="00D76077">
      <w:pPr>
        <w:tabs>
          <w:tab w:val="left" w:pos="8830"/>
        </w:tabs>
      </w:pPr>
    </w:p>
    <w:p w14:paraId="2C5492CD" w14:textId="450484A1" w:rsidR="00D76077" w:rsidRDefault="00D76077" w:rsidP="00D76077">
      <w:pPr>
        <w:tabs>
          <w:tab w:val="left" w:pos="8830"/>
        </w:tabs>
      </w:pPr>
    </w:p>
    <w:p w14:paraId="5960E45C" w14:textId="75258F63" w:rsidR="00A953E9" w:rsidRDefault="00A953E9" w:rsidP="00D76077">
      <w:pPr>
        <w:tabs>
          <w:tab w:val="left" w:pos="8830"/>
        </w:tabs>
      </w:pPr>
    </w:p>
    <w:p w14:paraId="3CFAAD5F" w14:textId="77D9D845" w:rsidR="00A953E9" w:rsidRDefault="00A953E9" w:rsidP="00D76077">
      <w:pPr>
        <w:tabs>
          <w:tab w:val="left" w:pos="8830"/>
        </w:tabs>
      </w:pPr>
    </w:p>
    <w:p w14:paraId="7B4AC932" w14:textId="7F15865C" w:rsidR="00A953E9" w:rsidRDefault="00A953E9" w:rsidP="00D76077">
      <w:pPr>
        <w:tabs>
          <w:tab w:val="left" w:pos="8830"/>
        </w:tabs>
      </w:pPr>
    </w:p>
    <w:p w14:paraId="77D079B8" w14:textId="13DA8341" w:rsidR="00A953E9" w:rsidRDefault="00A953E9" w:rsidP="00D76077">
      <w:pPr>
        <w:tabs>
          <w:tab w:val="left" w:pos="8830"/>
        </w:tabs>
      </w:pPr>
    </w:p>
    <w:p w14:paraId="40EA0E62" w14:textId="77777777" w:rsidR="00A953E9" w:rsidRPr="002C799F" w:rsidRDefault="00A953E9" w:rsidP="00D76077">
      <w:pPr>
        <w:tabs>
          <w:tab w:val="left" w:pos="8830"/>
        </w:tabs>
      </w:pPr>
    </w:p>
    <w:p w14:paraId="43908981" w14:textId="77777777" w:rsidR="00D76077" w:rsidRPr="002C799F" w:rsidRDefault="00D76077" w:rsidP="00D76077">
      <w:pPr>
        <w:tabs>
          <w:tab w:val="left" w:pos="8830"/>
        </w:tabs>
      </w:pPr>
    </w:p>
    <w:p w14:paraId="1AF7FB33" w14:textId="77777777" w:rsidR="00D76077" w:rsidRPr="002C799F" w:rsidRDefault="00D76077" w:rsidP="00D76077">
      <w:pPr>
        <w:tabs>
          <w:tab w:val="left" w:pos="2565"/>
          <w:tab w:val="center" w:pos="4748"/>
        </w:tabs>
        <w:jc w:val="right"/>
        <w:rPr>
          <w:b/>
          <w:bCs/>
        </w:rPr>
      </w:pPr>
      <w:r w:rsidRPr="002C799F">
        <w:rPr>
          <w:b/>
          <w:bCs/>
        </w:rPr>
        <w:lastRenderedPageBreak/>
        <w:t>Проект</w:t>
      </w:r>
    </w:p>
    <w:p w14:paraId="366C8521" w14:textId="77777777" w:rsidR="00D76077" w:rsidRPr="002C799F" w:rsidRDefault="00D76077" w:rsidP="00D76077">
      <w:pPr>
        <w:tabs>
          <w:tab w:val="left" w:pos="2565"/>
          <w:tab w:val="center" w:pos="4748"/>
        </w:tabs>
        <w:jc w:val="center"/>
        <w:rPr>
          <w:b/>
        </w:rPr>
      </w:pPr>
      <w:r w:rsidRPr="002C799F">
        <w:rPr>
          <w:lang w:val="uk-UA"/>
        </w:rPr>
        <w:object w:dxaOrig="570" w:dyaOrig="855" w14:anchorId="5B0989DA">
          <v:rect id="_x0000_i1038" style="width:28.5pt;height:42.75pt" o:ole="" o:preferrelative="t" stroked="f">
            <v:imagedata r:id="rId8" o:title=""/>
          </v:rect>
          <o:OLEObject Type="Embed" ProgID="StaticMetafile" ShapeID="_x0000_i1038" DrawAspect="Content" ObjectID="_1821280520" r:id="rId22"/>
        </w:object>
      </w:r>
    </w:p>
    <w:p w14:paraId="7C3C2644" w14:textId="77777777" w:rsidR="00D76077" w:rsidRPr="002C799F" w:rsidRDefault="00D76077" w:rsidP="00D76077">
      <w:pPr>
        <w:jc w:val="center"/>
        <w:rPr>
          <w:b/>
        </w:rPr>
      </w:pPr>
      <w:proofErr w:type="gramStart"/>
      <w:r w:rsidRPr="002C799F">
        <w:rPr>
          <w:b/>
        </w:rPr>
        <w:t>КОСІВСЬКА  МІСЬКА</w:t>
      </w:r>
      <w:proofErr w:type="gramEnd"/>
      <w:r w:rsidRPr="002C799F">
        <w:rPr>
          <w:b/>
        </w:rPr>
        <w:t xml:space="preserve">  РАДА</w:t>
      </w:r>
    </w:p>
    <w:p w14:paraId="2A94F265" w14:textId="77777777" w:rsidR="00D76077" w:rsidRPr="002C799F" w:rsidRDefault="00D76077" w:rsidP="00D76077">
      <w:pPr>
        <w:jc w:val="center"/>
        <w:rPr>
          <w:b/>
        </w:rPr>
      </w:pPr>
      <w:r w:rsidRPr="002C799F">
        <w:rPr>
          <w:b/>
        </w:rPr>
        <w:t>КОСІВСЬКОГО РАЙОНУ</w:t>
      </w:r>
    </w:p>
    <w:p w14:paraId="2F23D18D" w14:textId="77777777" w:rsidR="00D76077" w:rsidRPr="002C799F" w:rsidRDefault="00D76077" w:rsidP="00D76077">
      <w:pPr>
        <w:jc w:val="center"/>
        <w:rPr>
          <w:b/>
        </w:rPr>
      </w:pPr>
      <w:r w:rsidRPr="002C799F">
        <w:rPr>
          <w:b/>
        </w:rPr>
        <w:t>ІВАНО-ФРАНКІВСЬКОЇ ОБЛАСТІ</w:t>
      </w:r>
    </w:p>
    <w:p w14:paraId="0C2AE54B" w14:textId="77777777" w:rsidR="00D76077" w:rsidRPr="002C799F" w:rsidRDefault="00D76077" w:rsidP="00D76077">
      <w:pPr>
        <w:jc w:val="center"/>
        <w:rPr>
          <w:b/>
        </w:rPr>
      </w:pPr>
      <w:proofErr w:type="spellStart"/>
      <w:r w:rsidRPr="002C799F">
        <w:rPr>
          <w:b/>
        </w:rPr>
        <w:t>Восьме</w:t>
      </w:r>
      <w:proofErr w:type="spellEnd"/>
      <w:r w:rsidRPr="002C799F">
        <w:rPr>
          <w:b/>
        </w:rPr>
        <w:t xml:space="preserve"> </w:t>
      </w:r>
      <w:proofErr w:type="spellStart"/>
      <w:r w:rsidRPr="002C799F">
        <w:rPr>
          <w:b/>
        </w:rPr>
        <w:t>демократичне</w:t>
      </w:r>
      <w:proofErr w:type="spellEnd"/>
      <w:r w:rsidRPr="002C799F">
        <w:rPr>
          <w:b/>
        </w:rPr>
        <w:t xml:space="preserve"> </w:t>
      </w:r>
      <w:proofErr w:type="spellStart"/>
      <w:r w:rsidRPr="002C799F">
        <w:rPr>
          <w:b/>
        </w:rPr>
        <w:t>скликання</w:t>
      </w:r>
      <w:proofErr w:type="spellEnd"/>
    </w:p>
    <w:p w14:paraId="64AB2444" w14:textId="77777777" w:rsidR="00D76077" w:rsidRPr="002C799F" w:rsidRDefault="00D76077" w:rsidP="00D76077">
      <w:pPr>
        <w:jc w:val="center"/>
      </w:pPr>
      <w:proofErr w:type="spellStart"/>
      <w:r w:rsidRPr="002C799F">
        <w:rPr>
          <w:b/>
        </w:rPr>
        <w:t>П’ятдесят</w:t>
      </w:r>
      <w:proofErr w:type="spellEnd"/>
      <w:r w:rsidRPr="002C799F">
        <w:rPr>
          <w:b/>
        </w:rPr>
        <w:t xml:space="preserve"> </w:t>
      </w:r>
      <w:proofErr w:type="spellStart"/>
      <w:r w:rsidRPr="002C799F">
        <w:rPr>
          <w:b/>
        </w:rPr>
        <w:t>шоста</w:t>
      </w:r>
      <w:proofErr w:type="spellEnd"/>
      <w:r w:rsidRPr="002C799F">
        <w:rPr>
          <w:b/>
        </w:rPr>
        <w:t xml:space="preserve"> </w:t>
      </w:r>
      <w:proofErr w:type="spellStart"/>
      <w:r w:rsidRPr="002C799F">
        <w:rPr>
          <w:b/>
        </w:rPr>
        <w:t>сесія</w:t>
      </w:r>
      <w:proofErr w:type="spellEnd"/>
      <w:r w:rsidRPr="002C799F">
        <w:br/>
        <w:t>________________________________________________________________________________</w:t>
      </w:r>
    </w:p>
    <w:p w14:paraId="149B437C" w14:textId="77777777" w:rsidR="00D76077" w:rsidRPr="002C799F" w:rsidRDefault="00D76077" w:rsidP="00D76077">
      <w:pPr>
        <w:tabs>
          <w:tab w:val="left" w:pos="3920"/>
          <w:tab w:val="center" w:pos="4819"/>
        </w:tabs>
        <w:jc w:val="center"/>
        <w:rPr>
          <w:b/>
        </w:rPr>
      </w:pPr>
      <w:r w:rsidRPr="002C799F">
        <w:rPr>
          <w:b/>
        </w:rPr>
        <w:t xml:space="preserve">Р І Ш Е Н </w:t>
      </w:r>
      <w:proofErr w:type="spellStart"/>
      <w:r w:rsidRPr="002C799F">
        <w:rPr>
          <w:b/>
        </w:rPr>
        <w:t>Н</w:t>
      </w:r>
      <w:proofErr w:type="spellEnd"/>
      <w:r w:rsidRPr="002C799F">
        <w:rPr>
          <w:b/>
        </w:rPr>
        <w:t xml:space="preserve"> Я</w:t>
      </w:r>
    </w:p>
    <w:p w14:paraId="2378AC6A" w14:textId="77777777" w:rsidR="00D76077" w:rsidRPr="002C799F" w:rsidRDefault="00D76077" w:rsidP="00D76077"/>
    <w:p w14:paraId="677B131B" w14:textId="77777777" w:rsidR="00D76077" w:rsidRPr="002C799F" w:rsidRDefault="00D76077" w:rsidP="00D76077">
      <w:pPr>
        <w:tabs>
          <w:tab w:val="left" w:pos="8830"/>
        </w:tabs>
      </w:pPr>
      <w:proofErr w:type="spellStart"/>
      <w:r w:rsidRPr="002C799F">
        <w:rPr>
          <w:b/>
        </w:rPr>
        <w:t>Від</w:t>
      </w:r>
      <w:proofErr w:type="spellEnd"/>
      <w:r w:rsidRPr="002C799F">
        <w:rPr>
          <w:b/>
        </w:rPr>
        <w:t xml:space="preserve"> __ </w:t>
      </w:r>
      <w:proofErr w:type="spellStart"/>
      <w:r w:rsidRPr="002C799F">
        <w:rPr>
          <w:b/>
        </w:rPr>
        <w:t>жовтня</w:t>
      </w:r>
      <w:proofErr w:type="spellEnd"/>
      <w:r w:rsidRPr="002C799F">
        <w:rPr>
          <w:b/>
        </w:rPr>
        <w:t xml:space="preserve"> 2025 року                                                                                № __-56/2025</w:t>
      </w:r>
    </w:p>
    <w:p w14:paraId="7798E047" w14:textId="77777777" w:rsidR="00D76077" w:rsidRPr="002C799F" w:rsidRDefault="00D76077" w:rsidP="00D76077">
      <w:pPr>
        <w:ind w:right="4392"/>
        <w:rPr>
          <w:b/>
        </w:rPr>
      </w:pPr>
      <w:bookmarkStart w:id="53" w:name="_Hlk200375223"/>
      <w:r w:rsidRPr="002C799F">
        <w:rPr>
          <w:b/>
        </w:rPr>
        <w:t xml:space="preserve">Про </w:t>
      </w:r>
      <w:proofErr w:type="spellStart"/>
      <w:r w:rsidRPr="002C799F">
        <w:rPr>
          <w:b/>
        </w:rPr>
        <w:t>погодження</w:t>
      </w:r>
      <w:proofErr w:type="spellEnd"/>
      <w:r w:rsidRPr="002C799F">
        <w:rPr>
          <w:b/>
        </w:rPr>
        <w:t xml:space="preserve"> </w:t>
      </w:r>
      <w:proofErr w:type="spellStart"/>
      <w:r w:rsidRPr="002C799F">
        <w:rPr>
          <w:b/>
        </w:rPr>
        <w:t>звіту</w:t>
      </w:r>
      <w:proofErr w:type="spellEnd"/>
      <w:r w:rsidRPr="002C799F">
        <w:rPr>
          <w:b/>
        </w:rPr>
        <w:t xml:space="preserve"> про </w:t>
      </w:r>
    </w:p>
    <w:p w14:paraId="3EE0EC18" w14:textId="77777777" w:rsidR="00D76077" w:rsidRPr="002C799F" w:rsidRDefault="00D76077" w:rsidP="00D76077">
      <w:pPr>
        <w:ind w:right="4392"/>
        <w:rPr>
          <w:b/>
        </w:rPr>
      </w:pPr>
      <w:proofErr w:type="spellStart"/>
      <w:r w:rsidRPr="002C799F">
        <w:rPr>
          <w:b/>
        </w:rPr>
        <w:t>експертну</w:t>
      </w:r>
      <w:proofErr w:type="spellEnd"/>
      <w:r w:rsidRPr="002C799F">
        <w:rPr>
          <w:b/>
        </w:rPr>
        <w:t xml:space="preserve"> </w:t>
      </w:r>
      <w:proofErr w:type="spellStart"/>
      <w:r w:rsidRPr="002C799F">
        <w:rPr>
          <w:b/>
        </w:rPr>
        <w:t>грошову</w:t>
      </w:r>
      <w:proofErr w:type="spellEnd"/>
      <w:r w:rsidRPr="002C799F">
        <w:rPr>
          <w:b/>
        </w:rPr>
        <w:t xml:space="preserve"> </w:t>
      </w:r>
      <w:proofErr w:type="spellStart"/>
      <w:r w:rsidRPr="002C799F">
        <w:rPr>
          <w:b/>
        </w:rPr>
        <w:t>оцінку</w:t>
      </w:r>
      <w:proofErr w:type="spellEnd"/>
      <w:r w:rsidRPr="002C799F">
        <w:rPr>
          <w:b/>
        </w:rPr>
        <w:t xml:space="preserve"> </w:t>
      </w:r>
    </w:p>
    <w:p w14:paraId="55CE2890" w14:textId="77777777" w:rsidR="00D76077" w:rsidRPr="002C799F" w:rsidRDefault="00D76077" w:rsidP="00D76077">
      <w:pPr>
        <w:ind w:right="4392"/>
        <w:rPr>
          <w:b/>
        </w:rPr>
      </w:pPr>
      <w:proofErr w:type="spellStart"/>
      <w:r w:rsidRPr="002C799F">
        <w:rPr>
          <w:b/>
        </w:rPr>
        <w:t>земельної</w:t>
      </w:r>
      <w:proofErr w:type="spellEnd"/>
      <w:r w:rsidRPr="002C799F">
        <w:rPr>
          <w:b/>
        </w:rPr>
        <w:t xml:space="preserve"> </w:t>
      </w:r>
      <w:proofErr w:type="spellStart"/>
      <w:r w:rsidRPr="002C799F">
        <w:rPr>
          <w:b/>
        </w:rPr>
        <w:t>ділянки</w:t>
      </w:r>
      <w:proofErr w:type="spellEnd"/>
    </w:p>
    <w:p w14:paraId="60F6FFF7" w14:textId="77777777" w:rsidR="00D76077" w:rsidRPr="002C799F" w:rsidRDefault="00D76077" w:rsidP="00D76077">
      <w:pPr>
        <w:ind w:right="4392"/>
        <w:rPr>
          <w:b/>
        </w:rPr>
      </w:pPr>
    </w:p>
    <w:p w14:paraId="7EC696E5" w14:textId="77777777" w:rsidR="00D76077" w:rsidRPr="002C799F" w:rsidRDefault="00D76077" w:rsidP="00D76077">
      <w:pPr>
        <w:ind w:firstLine="709"/>
        <w:jc w:val="both"/>
        <w:rPr>
          <w:b/>
          <w:shd w:val="clear" w:color="auto" w:fill="FFFFFF"/>
        </w:rPr>
      </w:pPr>
      <w:proofErr w:type="spellStart"/>
      <w:r w:rsidRPr="002C799F">
        <w:t>Розглянувши</w:t>
      </w:r>
      <w:proofErr w:type="spellEnd"/>
      <w:r w:rsidRPr="002C799F">
        <w:t xml:space="preserve"> </w:t>
      </w:r>
      <w:proofErr w:type="spellStart"/>
      <w:r w:rsidRPr="002C799F">
        <w:t>клопотання</w:t>
      </w:r>
      <w:proofErr w:type="spellEnd"/>
      <w:r w:rsidRPr="002C799F">
        <w:t xml:space="preserve"> </w:t>
      </w:r>
      <w:proofErr w:type="spellStart"/>
      <w:r w:rsidRPr="002C799F">
        <w:t>громадян</w:t>
      </w:r>
      <w:proofErr w:type="spellEnd"/>
      <w:r w:rsidRPr="002C799F">
        <w:t xml:space="preserve"> </w:t>
      </w:r>
      <w:bookmarkStart w:id="54" w:name="_Hlk200375154"/>
      <w:r w:rsidRPr="002C799F">
        <w:t xml:space="preserve">про </w:t>
      </w:r>
      <w:proofErr w:type="spellStart"/>
      <w:r w:rsidRPr="002C799F">
        <w:t>погодження</w:t>
      </w:r>
      <w:proofErr w:type="spellEnd"/>
      <w:r w:rsidRPr="002C799F">
        <w:t xml:space="preserve"> </w:t>
      </w:r>
      <w:proofErr w:type="spellStart"/>
      <w:r w:rsidRPr="002C799F">
        <w:t>звітів</w:t>
      </w:r>
      <w:proofErr w:type="spellEnd"/>
      <w:r w:rsidRPr="002C799F">
        <w:t xml:space="preserve"> про </w:t>
      </w:r>
      <w:proofErr w:type="spellStart"/>
      <w:r w:rsidRPr="002C799F">
        <w:t>експертну</w:t>
      </w:r>
      <w:proofErr w:type="spellEnd"/>
      <w:r w:rsidRPr="002C799F">
        <w:t xml:space="preserve"> </w:t>
      </w:r>
      <w:proofErr w:type="spellStart"/>
      <w:r w:rsidRPr="002C799F">
        <w:t>грошову</w:t>
      </w:r>
      <w:proofErr w:type="spellEnd"/>
      <w:r w:rsidRPr="002C799F">
        <w:t xml:space="preserve"> </w:t>
      </w:r>
      <w:proofErr w:type="spellStart"/>
      <w:r w:rsidRPr="002C799F">
        <w:t>оцінку</w:t>
      </w:r>
      <w:proofErr w:type="spellEnd"/>
      <w:r w:rsidRPr="002C799F">
        <w:t xml:space="preserve"> </w:t>
      </w:r>
      <w:proofErr w:type="spellStart"/>
      <w:r w:rsidRPr="002C799F">
        <w:t>земельних</w:t>
      </w:r>
      <w:proofErr w:type="spellEnd"/>
      <w:r w:rsidRPr="002C799F">
        <w:t xml:space="preserve"> </w:t>
      </w:r>
      <w:proofErr w:type="spellStart"/>
      <w:r w:rsidRPr="002C799F">
        <w:t>ділянок</w:t>
      </w:r>
      <w:bookmarkEnd w:id="54"/>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та продаж </w:t>
      </w:r>
      <w:proofErr w:type="spellStart"/>
      <w:r w:rsidRPr="002C799F">
        <w:t>даних</w:t>
      </w:r>
      <w:proofErr w:type="spellEnd"/>
      <w:r w:rsidRPr="002C799F">
        <w:t xml:space="preserve"> </w:t>
      </w:r>
      <w:proofErr w:type="spellStart"/>
      <w:r w:rsidRPr="002C799F">
        <w:t>земельних</w:t>
      </w:r>
      <w:proofErr w:type="spellEnd"/>
      <w:r w:rsidRPr="002C799F">
        <w:t xml:space="preserve"> </w:t>
      </w:r>
      <w:proofErr w:type="spellStart"/>
      <w:r w:rsidRPr="002C799F">
        <w:t>ділянок</w:t>
      </w:r>
      <w:proofErr w:type="spellEnd"/>
      <w:r w:rsidRPr="002C799F">
        <w:t xml:space="preserve">, </w:t>
      </w:r>
      <w:proofErr w:type="spellStart"/>
      <w:r w:rsidRPr="002C799F">
        <w:t>керуючись</w:t>
      </w:r>
      <w:proofErr w:type="spellEnd"/>
      <w:r w:rsidRPr="002C799F">
        <w:t xml:space="preserve"> </w:t>
      </w:r>
      <w:proofErr w:type="spellStart"/>
      <w:r w:rsidRPr="002C799F">
        <w:t>п.п</w:t>
      </w:r>
      <w:proofErr w:type="spellEnd"/>
      <w:r w:rsidRPr="002C799F">
        <w:t xml:space="preserve">. 34 п. 1 ст. 26, ст. 59 Закону </w:t>
      </w:r>
      <w:proofErr w:type="spellStart"/>
      <w:r w:rsidRPr="002C799F">
        <w:t>України</w:t>
      </w:r>
      <w:proofErr w:type="spellEnd"/>
      <w:r w:rsidRPr="002C799F">
        <w:t xml:space="preserve"> «Про </w:t>
      </w:r>
      <w:proofErr w:type="spellStart"/>
      <w:r w:rsidRPr="002C799F">
        <w:t>місцеве</w:t>
      </w:r>
      <w:proofErr w:type="spellEnd"/>
      <w:r w:rsidRPr="002C799F">
        <w:t xml:space="preserve"> </w:t>
      </w:r>
      <w:proofErr w:type="spellStart"/>
      <w:r w:rsidRPr="002C799F">
        <w:t>самоврядування</w:t>
      </w:r>
      <w:proofErr w:type="spellEnd"/>
      <w:r w:rsidRPr="002C799F">
        <w:t xml:space="preserve"> в </w:t>
      </w:r>
      <w:proofErr w:type="spellStart"/>
      <w:r w:rsidRPr="002C799F">
        <w:t>Україні</w:t>
      </w:r>
      <w:proofErr w:type="spellEnd"/>
      <w:r w:rsidRPr="002C799F">
        <w:t xml:space="preserve">», </w:t>
      </w:r>
      <w:proofErr w:type="spellStart"/>
      <w:r w:rsidRPr="002C799F">
        <w:t>статтями</w:t>
      </w:r>
      <w:proofErr w:type="spellEnd"/>
      <w:r w:rsidRPr="002C799F">
        <w:t xml:space="preserve"> 12, 127, 128 Земельного кодексу </w:t>
      </w:r>
      <w:proofErr w:type="spellStart"/>
      <w:r w:rsidRPr="002C799F">
        <w:t>України</w:t>
      </w:r>
      <w:proofErr w:type="spellEnd"/>
      <w:r w:rsidRPr="002C799F">
        <w:t xml:space="preserve">, взявши до </w:t>
      </w:r>
      <w:proofErr w:type="spellStart"/>
      <w:r w:rsidRPr="002C799F">
        <w:t>уваги</w:t>
      </w:r>
      <w:proofErr w:type="spellEnd"/>
      <w:r w:rsidRPr="002C799F">
        <w:t xml:space="preserve"> </w:t>
      </w:r>
      <w:proofErr w:type="spellStart"/>
      <w:r w:rsidRPr="002C799F">
        <w:t>висновки</w:t>
      </w:r>
      <w:proofErr w:type="spellEnd"/>
      <w:r w:rsidRPr="002C799F">
        <w:t xml:space="preserve"> </w:t>
      </w:r>
      <w:proofErr w:type="spellStart"/>
      <w:r w:rsidRPr="002C799F">
        <w:t>постійної</w:t>
      </w:r>
      <w:proofErr w:type="spellEnd"/>
      <w:r w:rsidRPr="002C799F">
        <w:t xml:space="preserve"> </w:t>
      </w:r>
      <w:proofErr w:type="spellStart"/>
      <w:r w:rsidRPr="002C799F">
        <w:t>депутатської</w:t>
      </w:r>
      <w:proofErr w:type="spellEnd"/>
      <w:r w:rsidRPr="002C799F">
        <w:t xml:space="preserve"> </w:t>
      </w:r>
      <w:proofErr w:type="spellStart"/>
      <w:r w:rsidRPr="002C799F">
        <w:t>комісії</w:t>
      </w:r>
      <w:proofErr w:type="spellEnd"/>
      <w:r w:rsidRPr="002C799F">
        <w:t xml:space="preserve"> з </w:t>
      </w:r>
      <w:proofErr w:type="spellStart"/>
      <w:r w:rsidRPr="002C799F">
        <w:t>питань</w:t>
      </w:r>
      <w:proofErr w:type="spellEnd"/>
      <w:r w:rsidRPr="002C799F">
        <w:t xml:space="preserve"> </w:t>
      </w:r>
      <w:proofErr w:type="spellStart"/>
      <w:r w:rsidRPr="002C799F">
        <w:t>екології</w:t>
      </w:r>
      <w:proofErr w:type="spellEnd"/>
      <w:r w:rsidRPr="002C799F">
        <w:t xml:space="preserve"> та </w:t>
      </w:r>
      <w:proofErr w:type="spellStart"/>
      <w:r w:rsidRPr="002C799F">
        <w:t>земельних</w:t>
      </w:r>
      <w:proofErr w:type="spellEnd"/>
      <w:r w:rsidRPr="002C799F">
        <w:t xml:space="preserve"> </w:t>
      </w:r>
      <w:proofErr w:type="spellStart"/>
      <w:r w:rsidRPr="002C799F">
        <w:t>ресурсів</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а </w:t>
      </w:r>
      <w:proofErr w:type="spellStart"/>
      <w:r w:rsidRPr="002C799F">
        <w:t>також</w:t>
      </w:r>
      <w:proofErr w:type="spellEnd"/>
      <w:r w:rsidRPr="002C799F">
        <w:t xml:space="preserve"> </w:t>
      </w:r>
      <w:proofErr w:type="spellStart"/>
      <w:r w:rsidRPr="002C799F">
        <w:t>висновки</w:t>
      </w:r>
      <w:proofErr w:type="spellEnd"/>
      <w:r w:rsidRPr="002C799F">
        <w:t xml:space="preserve"> </w:t>
      </w:r>
      <w:proofErr w:type="spellStart"/>
      <w:r w:rsidRPr="002C799F">
        <w:rPr>
          <w:bCs/>
        </w:rPr>
        <w:t>постійної</w:t>
      </w:r>
      <w:proofErr w:type="spellEnd"/>
      <w:r w:rsidRPr="002C799F">
        <w:rPr>
          <w:bCs/>
        </w:rPr>
        <w:t xml:space="preserve"> </w:t>
      </w:r>
      <w:proofErr w:type="spellStart"/>
      <w:r w:rsidRPr="002C799F">
        <w:rPr>
          <w:bCs/>
        </w:rPr>
        <w:t>комісії</w:t>
      </w:r>
      <w:proofErr w:type="spellEnd"/>
      <w:r w:rsidRPr="002C799F">
        <w:rPr>
          <w:bCs/>
        </w:rPr>
        <w:t xml:space="preserve"> з </w:t>
      </w:r>
      <w:proofErr w:type="spellStart"/>
      <w:r w:rsidRPr="002C799F">
        <w:rPr>
          <w:bCs/>
        </w:rPr>
        <w:t>питань</w:t>
      </w:r>
      <w:proofErr w:type="spellEnd"/>
      <w:r w:rsidRPr="002C799F">
        <w:rPr>
          <w:bCs/>
        </w:rPr>
        <w:t xml:space="preserve"> </w:t>
      </w:r>
      <w:proofErr w:type="spellStart"/>
      <w:r w:rsidRPr="002C799F">
        <w:rPr>
          <w:bCs/>
        </w:rPr>
        <w:t>фінансів</w:t>
      </w:r>
      <w:proofErr w:type="spellEnd"/>
      <w:r w:rsidRPr="002C799F">
        <w:rPr>
          <w:bCs/>
        </w:rPr>
        <w:t xml:space="preserve">, бюджету, </w:t>
      </w:r>
      <w:proofErr w:type="spellStart"/>
      <w:r w:rsidRPr="002C799F">
        <w:rPr>
          <w:bCs/>
        </w:rPr>
        <w:t>планування</w:t>
      </w:r>
      <w:proofErr w:type="spellEnd"/>
      <w:r w:rsidRPr="002C799F">
        <w:rPr>
          <w:bCs/>
        </w:rPr>
        <w:t xml:space="preserve"> </w:t>
      </w:r>
      <w:proofErr w:type="spellStart"/>
      <w:r w:rsidRPr="002C799F">
        <w:rPr>
          <w:bCs/>
        </w:rPr>
        <w:t>соціально-економічного</w:t>
      </w:r>
      <w:proofErr w:type="spellEnd"/>
      <w:r w:rsidRPr="002C799F">
        <w:rPr>
          <w:bCs/>
        </w:rPr>
        <w:t xml:space="preserve"> </w:t>
      </w:r>
      <w:proofErr w:type="spellStart"/>
      <w:r w:rsidRPr="002C799F">
        <w:rPr>
          <w:bCs/>
        </w:rPr>
        <w:t>розвитку</w:t>
      </w:r>
      <w:proofErr w:type="spellEnd"/>
      <w:r w:rsidRPr="002C799F">
        <w:rPr>
          <w:bCs/>
        </w:rPr>
        <w:t xml:space="preserve"> та </w:t>
      </w:r>
      <w:proofErr w:type="spellStart"/>
      <w:r w:rsidRPr="002C799F">
        <w:rPr>
          <w:bCs/>
        </w:rPr>
        <w:t>інвестицій</w:t>
      </w:r>
      <w:proofErr w:type="spellEnd"/>
      <w:r w:rsidRPr="002C799F">
        <w:rPr>
          <w:bCs/>
        </w:rPr>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w:t>
      </w:r>
      <w:proofErr w:type="spellStart"/>
      <w:r w:rsidRPr="002C799F">
        <w:rPr>
          <w:b/>
          <w:shd w:val="clear" w:color="auto" w:fill="FFFFFF"/>
        </w:rPr>
        <w:t>Косівська</w:t>
      </w:r>
      <w:proofErr w:type="spellEnd"/>
      <w:r w:rsidRPr="002C799F">
        <w:rPr>
          <w:b/>
          <w:shd w:val="clear" w:color="auto" w:fill="FFFFFF"/>
        </w:rPr>
        <w:t xml:space="preserve"> </w:t>
      </w:r>
      <w:proofErr w:type="spellStart"/>
      <w:r w:rsidRPr="002C799F">
        <w:rPr>
          <w:b/>
          <w:shd w:val="clear" w:color="auto" w:fill="FFFFFF"/>
        </w:rPr>
        <w:t>міська</w:t>
      </w:r>
      <w:proofErr w:type="spellEnd"/>
      <w:r w:rsidRPr="002C799F">
        <w:rPr>
          <w:b/>
          <w:shd w:val="clear" w:color="auto" w:fill="FFFFFF"/>
        </w:rPr>
        <w:t xml:space="preserve"> рада </w:t>
      </w:r>
      <w:proofErr w:type="spellStart"/>
      <w:r w:rsidRPr="002C799F">
        <w:rPr>
          <w:b/>
          <w:shd w:val="clear" w:color="auto" w:fill="FFFFFF"/>
        </w:rPr>
        <w:t>вирішила</w:t>
      </w:r>
      <w:proofErr w:type="spellEnd"/>
      <w:r w:rsidRPr="002C799F">
        <w:rPr>
          <w:b/>
          <w:shd w:val="clear" w:color="auto" w:fill="FFFFFF"/>
        </w:rPr>
        <w:t>:</w:t>
      </w:r>
    </w:p>
    <w:p w14:paraId="2397CC2D" w14:textId="77777777" w:rsidR="00D76077" w:rsidRPr="002C799F" w:rsidRDefault="00D76077" w:rsidP="00D76077">
      <w:pPr>
        <w:ind w:firstLine="709"/>
        <w:jc w:val="both"/>
      </w:pPr>
    </w:p>
    <w:p w14:paraId="11808CED" w14:textId="77777777" w:rsidR="00D76077" w:rsidRPr="002C799F" w:rsidRDefault="00D76077" w:rsidP="00D76077">
      <w:pPr>
        <w:shd w:val="clear" w:color="auto" w:fill="FFFFFF"/>
        <w:ind w:firstLine="709"/>
        <w:jc w:val="both"/>
        <w:rPr>
          <w:b/>
          <w:color w:val="000000"/>
        </w:rPr>
      </w:pPr>
      <w:r w:rsidRPr="002C799F">
        <w:rPr>
          <w:color w:val="000000"/>
        </w:rPr>
        <w:t xml:space="preserve">1.1. </w:t>
      </w:r>
      <w:proofErr w:type="spellStart"/>
      <w:r w:rsidRPr="002C799F">
        <w:rPr>
          <w:color w:val="000000"/>
        </w:rPr>
        <w:t>Погодити</w:t>
      </w:r>
      <w:proofErr w:type="spellEnd"/>
      <w:r w:rsidRPr="002C799F">
        <w:rPr>
          <w:color w:val="000000"/>
        </w:rPr>
        <w:t xml:space="preserve"> жителю ________, гр. </w:t>
      </w:r>
      <w:proofErr w:type="spellStart"/>
      <w:r w:rsidRPr="002C799F">
        <w:rPr>
          <w:color w:val="000000"/>
        </w:rPr>
        <w:t>Дручків</w:t>
      </w:r>
      <w:proofErr w:type="spellEnd"/>
      <w:r w:rsidRPr="002C799F">
        <w:rPr>
          <w:color w:val="000000"/>
        </w:rPr>
        <w:t xml:space="preserve"> Богдану Богдановичу та </w:t>
      </w:r>
      <w:proofErr w:type="spellStart"/>
      <w:r w:rsidRPr="002C799F">
        <w:t>жительці</w:t>
      </w:r>
      <w:proofErr w:type="spellEnd"/>
      <w:r w:rsidRPr="002C799F">
        <w:t xml:space="preserve"> ________, гр. </w:t>
      </w:r>
      <w:proofErr w:type="spellStart"/>
      <w:r w:rsidRPr="002C799F">
        <w:t>Дручків</w:t>
      </w:r>
      <w:proofErr w:type="spellEnd"/>
      <w:r w:rsidRPr="002C799F">
        <w:t xml:space="preserve"> </w:t>
      </w:r>
      <w:proofErr w:type="spellStart"/>
      <w:r w:rsidRPr="002C799F">
        <w:t>Ганні</w:t>
      </w:r>
      <w:proofErr w:type="spellEnd"/>
      <w:r w:rsidRPr="002C799F">
        <w:t xml:space="preserve"> </w:t>
      </w:r>
      <w:proofErr w:type="spellStart"/>
      <w:r w:rsidRPr="002C799F">
        <w:t>Іванівні</w:t>
      </w:r>
      <w:proofErr w:type="spellEnd"/>
      <w:r w:rsidRPr="002C799F">
        <w:t xml:space="preserve">, </w:t>
      </w:r>
      <w:proofErr w:type="spellStart"/>
      <w:r w:rsidRPr="002C799F">
        <w:rPr>
          <w:color w:val="000000"/>
        </w:rPr>
        <w:t>звіт</w:t>
      </w:r>
      <w:proofErr w:type="spellEnd"/>
      <w:r w:rsidRPr="002C799F">
        <w:rPr>
          <w:color w:val="000000"/>
        </w:rPr>
        <w:t xml:space="preserve"> про </w:t>
      </w:r>
      <w:proofErr w:type="spellStart"/>
      <w:r w:rsidRPr="002C799F">
        <w:rPr>
          <w:color w:val="000000"/>
        </w:rPr>
        <w:t>експертну</w:t>
      </w:r>
      <w:proofErr w:type="spellEnd"/>
      <w:r w:rsidRPr="002C799F">
        <w:rPr>
          <w:color w:val="000000"/>
        </w:rPr>
        <w:t xml:space="preserve"> </w:t>
      </w:r>
      <w:proofErr w:type="spellStart"/>
      <w:r w:rsidRPr="002C799F">
        <w:rPr>
          <w:color w:val="000000"/>
        </w:rPr>
        <w:t>грошову</w:t>
      </w:r>
      <w:proofErr w:type="spellEnd"/>
      <w:r w:rsidRPr="002C799F">
        <w:rPr>
          <w:color w:val="000000"/>
        </w:rPr>
        <w:t xml:space="preserve"> </w:t>
      </w:r>
      <w:proofErr w:type="spellStart"/>
      <w:r w:rsidRPr="002C799F">
        <w:rPr>
          <w:color w:val="000000"/>
        </w:rPr>
        <w:t>оцінку</w:t>
      </w:r>
      <w:proofErr w:type="spellEnd"/>
      <w:r w:rsidRPr="002C799F">
        <w:rPr>
          <w:color w:val="000000"/>
        </w:rPr>
        <w:t xml:space="preserve"> </w:t>
      </w:r>
      <w:proofErr w:type="spellStart"/>
      <w:r w:rsidRPr="002C799F">
        <w:rPr>
          <w:color w:val="000000"/>
        </w:rPr>
        <w:t>земельної</w:t>
      </w:r>
      <w:proofErr w:type="spellEnd"/>
      <w:r w:rsidRPr="002C799F">
        <w:rPr>
          <w:color w:val="000000"/>
        </w:rPr>
        <w:t xml:space="preserve"> </w:t>
      </w:r>
      <w:proofErr w:type="spellStart"/>
      <w:r w:rsidRPr="002C799F">
        <w:rPr>
          <w:color w:val="000000"/>
        </w:rPr>
        <w:t>ділянки</w:t>
      </w:r>
      <w:proofErr w:type="spellEnd"/>
      <w:r w:rsidRPr="002C799F">
        <w:rPr>
          <w:color w:val="000000"/>
        </w:rPr>
        <w:t xml:space="preserve"> </w:t>
      </w:r>
      <w:proofErr w:type="spellStart"/>
      <w:r w:rsidRPr="002C799F">
        <w:rPr>
          <w:color w:val="000000"/>
        </w:rPr>
        <w:t>несільськогосподарського</w:t>
      </w:r>
      <w:proofErr w:type="spellEnd"/>
      <w:r w:rsidRPr="002C799F">
        <w:rPr>
          <w:color w:val="000000"/>
        </w:rPr>
        <w:t xml:space="preserve"> </w:t>
      </w:r>
      <w:proofErr w:type="spellStart"/>
      <w:r w:rsidRPr="002C799F">
        <w:rPr>
          <w:color w:val="000000"/>
        </w:rPr>
        <w:t>призначення</w:t>
      </w:r>
      <w:proofErr w:type="spellEnd"/>
      <w:r w:rsidRPr="002C799F">
        <w:rPr>
          <w:color w:val="000000"/>
        </w:rPr>
        <w:t xml:space="preserve"> </w:t>
      </w:r>
      <w:proofErr w:type="spellStart"/>
      <w:r w:rsidRPr="002C799F">
        <w:rPr>
          <w:color w:val="000000"/>
        </w:rPr>
        <w:t>площею</w:t>
      </w:r>
      <w:proofErr w:type="spellEnd"/>
      <w:r w:rsidRPr="002C799F">
        <w:rPr>
          <w:color w:val="000000"/>
        </w:rPr>
        <w:t xml:space="preserve"> </w:t>
      </w:r>
      <w:r w:rsidRPr="002C799F">
        <w:t xml:space="preserve">0,2740 га з </w:t>
      </w:r>
      <w:proofErr w:type="spellStart"/>
      <w:r w:rsidRPr="002C799F">
        <w:t>кадастровим</w:t>
      </w:r>
      <w:proofErr w:type="spellEnd"/>
      <w:r w:rsidRPr="002C799F">
        <w:t xml:space="preserve"> номером 2623610100:01:001:0148, яка служить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інших</w:t>
      </w:r>
      <w:proofErr w:type="spellEnd"/>
      <w:r w:rsidRPr="002C799F">
        <w:t xml:space="preserve"> </w:t>
      </w:r>
      <w:proofErr w:type="spellStart"/>
      <w:r w:rsidRPr="002C799F">
        <w:t>будівель</w:t>
      </w:r>
      <w:proofErr w:type="spellEnd"/>
      <w:r w:rsidRPr="002C799F">
        <w:t xml:space="preserve"> </w:t>
      </w:r>
      <w:proofErr w:type="spellStart"/>
      <w:r w:rsidRPr="002C799F">
        <w:t>громадської</w:t>
      </w:r>
      <w:proofErr w:type="spellEnd"/>
      <w:r w:rsidRPr="002C799F">
        <w:t xml:space="preserve"> </w:t>
      </w:r>
      <w:proofErr w:type="spellStart"/>
      <w:r w:rsidRPr="002C799F">
        <w:t>забудови</w:t>
      </w:r>
      <w:proofErr w:type="spellEnd"/>
      <w:r w:rsidRPr="002C799F">
        <w:t xml:space="preserve"> (для </w:t>
      </w:r>
      <w:proofErr w:type="spellStart"/>
      <w:r w:rsidRPr="002C799F">
        <w:t>обслуговування</w:t>
      </w:r>
      <w:proofErr w:type="spellEnd"/>
      <w:r w:rsidRPr="002C799F">
        <w:t xml:space="preserve"> магазину та складу</w:t>
      </w:r>
      <w:proofErr w:type="gramStart"/>
      <w:r w:rsidRPr="002C799F">
        <w:t>),  і</w:t>
      </w:r>
      <w:proofErr w:type="gramEnd"/>
      <w:r w:rsidRPr="002C799F">
        <w:t xml:space="preserve"> </w:t>
      </w:r>
      <w:proofErr w:type="spellStart"/>
      <w:r w:rsidRPr="002C799F">
        <w:t>розташована</w:t>
      </w:r>
      <w:proofErr w:type="spellEnd"/>
      <w:r w:rsidRPr="002C799F">
        <w:t xml:space="preserve"> в м. </w:t>
      </w:r>
      <w:proofErr w:type="spellStart"/>
      <w:r w:rsidRPr="002C799F">
        <w:t>Косів</w:t>
      </w:r>
      <w:proofErr w:type="spellEnd"/>
      <w:r w:rsidRPr="002C799F">
        <w:t xml:space="preserve">, </w:t>
      </w:r>
      <w:proofErr w:type="spellStart"/>
      <w:r w:rsidRPr="002C799F">
        <w:t>вул</w:t>
      </w:r>
      <w:proofErr w:type="spellEnd"/>
      <w:r w:rsidRPr="002C799F">
        <w:t xml:space="preserve">. </w:t>
      </w:r>
      <w:proofErr w:type="spellStart"/>
      <w:r w:rsidRPr="002C799F">
        <w:t>Дружби</w:t>
      </w:r>
      <w:proofErr w:type="spellEnd"/>
      <w:r w:rsidRPr="002C799F">
        <w:t xml:space="preserve">, 72, </w:t>
      </w:r>
      <w:proofErr w:type="spellStart"/>
      <w:r w:rsidRPr="002C799F">
        <w:rPr>
          <w:color w:val="000000"/>
        </w:rPr>
        <w:t>Косівського</w:t>
      </w:r>
      <w:proofErr w:type="spellEnd"/>
      <w:r w:rsidRPr="002C799F">
        <w:rPr>
          <w:color w:val="000000"/>
        </w:rPr>
        <w:t xml:space="preserve"> району, </w:t>
      </w:r>
      <w:proofErr w:type="spellStart"/>
      <w:r w:rsidRPr="002C799F">
        <w:rPr>
          <w:color w:val="000000"/>
        </w:rPr>
        <w:t>Івано-Франківської</w:t>
      </w:r>
      <w:proofErr w:type="spellEnd"/>
      <w:r w:rsidRPr="002C799F">
        <w:rPr>
          <w:color w:val="000000"/>
        </w:rPr>
        <w:t xml:space="preserve"> </w:t>
      </w:r>
      <w:proofErr w:type="spellStart"/>
      <w:r w:rsidRPr="002C799F">
        <w:rPr>
          <w:color w:val="000000"/>
        </w:rPr>
        <w:t>області</w:t>
      </w:r>
      <w:proofErr w:type="spellEnd"/>
      <w:r w:rsidRPr="002C799F">
        <w:rPr>
          <w:b/>
          <w:color w:val="000000"/>
        </w:rPr>
        <w:t xml:space="preserve">. </w:t>
      </w:r>
    </w:p>
    <w:p w14:paraId="0BAB2AE1" w14:textId="77777777" w:rsidR="00D76077" w:rsidRPr="002C799F" w:rsidRDefault="00D76077" w:rsidP="00D76077">
      <w:pPr>
        <w:ind w:firstLine="709"/>
        <w:jc w:val="both"/>
        <w:rPr>
          <w:color w:val="000000"/>
        </w:rPr>
      </w:pPr>
      <w:r w:rsidRPr="002C799F">
        <w:rPr>
          <w:color w:val="000000"/>
        </w:rPr>
        <w:t xml:space="preserve">1.2. </w:t>
      </w:r>
      <w:proofErr w:type="spellStart"/>
      <w:r w:rsidRPr="002C799F">
        <w:rPr>
          <w:color w:val="000000"/>
        </w:rPr>
        <w:t>Затвердити</w:t>
      </w:r>
      <w:proofErr w:type="spellEnd"/>
      <w:r w:rsidRPr="002C799F">
        <w:rPr>
          <w:color w:val="000000"/>
        </w:rPr>
        <w:t xml:space="preserve"> </w:t>
      </w:r>
      <w:proofErr w:type="spellStart"/>
      <w:r w:rsidRPr="002C799F">
        <w:rPr>
          <w:color w:val="000000"/>
        </w:rPr>
        <w:t>ціну</w:t>
      </w:r>
      <w:proofErr w:type="spellEnd"/>
      <w:r w:rsidRPr="002C799F">
        <w:rPr>
          <w:color w:val="000000"/>
        </w:rPr>
        <w:t xml:space="preserve"> продажу </w:t>
      </w:r>
      <w:proofErr w:type="spellStart"/>
      <w:r w:rsidRPr="002C799F">
        <w:rPr>
          <w:color w:val="000000"/>
        </w:rPr>
        <w:t>земельної</w:t>
      </w:r>
      <w:proofErr w:type="spellEnd"/>
      <w:r w:rsidRPr="002C799F">
        <w:rPr>
          <w:color w:val="000000"/>
        </w:rPr>
        <w:t xml:space="preserve"> </w:t>
      </w:r>
      <w:proofErr w:type="spellStart"/>
      <w:r w:rsidRPr="002C799F">
        <w:rPr>
          <w:color w:val="000000"/>
        </w:rPr>
        <w:t>ділянки</w:t>
      </w:r>
      <w:proofErr w:type="spellEnd"/>
      <w:r w:rsidRPr="002C799F">
        <w:rPr>
          <w:color w:val="000000"/>
        </w:rPr>
        <w:t xml:space="preserve"> </w:t>
      </w:r>
      <w:proofErr w:type="spellStart"/>
      <w:r w:rsidRPr="002C799F">
        <w:rPr>
          <w:color w:val="000000"/>
        </w:rPr>
        <w:t>несільськогосподарського</w:t>
      </w:r>
      <w:proofErr w:type="spellEnd"/>
      <w:r w:rsidRPr="002C799F">
        <w:rPr>
          <w:color w:val="000000"/>
        </w:rPr>
        <w:t xml:space="preserve"> </w:t>
      </w:r>
      <w:proofErr w:type="spellStart"/>
      <w:r w:rsidRPr="002C799F">
        <w:rPr>
          <w:color w:val="000000"/>
        </w:rPr>
        <w:t>призначення</w:t>
      </w:r>
      <w:proofErr w:type="spellEnd"/>
      <w:r w:rsidRPr="002C799F">
        <w:rPr>
          <w:color w:val="000000"/>
        </w:rPr>
        <w:t xml:space="preserve"> </w:t>
      </w:r>
      <w:proofErr w:type="spellStart"/>
      <w:r w:rsidRPr="002C799F">
        <w:rPr>
          <w:color w:val="000000"/>
        </w:rPr>
        <w:t>площею</w:t>
      </w:r>
      <w:proofErr w:type="spellEnd"/>
      <w:r w:rsidRPr="002C799F">
        <w:rPr>
          <w:color w:val="000000"/>
        </w:rPr>
        <w:t xml:space="preserve"> </w:t>
      </w:r>
      <w:r w:rsidRPr="002C799F">
        <w:t xml:space="preserve">0,2740 га з </w:t>
      </w:r>
      <w:proofErr w:type="spellStart"/>
      <w:r w:rsidRPr="002C799F">
        <w:t>кадастровим</w:t>
      </w:r>
      <w:proofErr w:type="spellEnd"/>
      <w:r w:rsidRPr="002C799F">
        <w:t xml:space="preserve"> номером 2623610100:01:001:0148, яка служить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інших</w:t>
      </w:r>
      <w:proofErr w:type="spellEnd"/>
      <w:r w:rsidRPr="002C799F">
        <w:t xml:space="preserve"> </w:t>
      </w:r>
      <w:proofErr w:type="spellStart"/>
      <w:r w:rsidRPr="002C799F">
        <w:t>будівель</w:t>
      </w:r>
      <w:proofErr w:type="spellEnd"/>
      <w:r w:rsidRPr="002C799F">
        <w:t xml:space="preserve"> </w:t>
      </w:r>
      <w:proofErr w:type="spellStart"/>
      <w:r w:rsidRPr="002C799F">
        <w:t>громадської</w:t>
      </w:r>
      <w:proofErr w:type="spellEnd"/>
      <w:r w:rsidRPr="002C799F">
        <w:t xml:space="preserve"> </w:t>
      </w:r>
      <w:proofErr w:type="spellStart"/>
      <w:r w:rsidRPr="002C799F">
        <w:t>забудови</w:t>
      </w:r>
      <w:proofErr w:type="spellEnd"/>
      <w:r w:rsidRPr="002C799F">
        <w:t xml:space="preserve"> (для </w:t>
      </w:r>
      <w:proofErr w:type="spellStart"/>
      <w:r w:rsidRPr="002C799F">
        <w:t>обслуговування</w:t>
      </w:r>
      <w:proofErr w:type="spellEnd"/>
      <w:r w:rsidRPr="002C799F">
        <w:t xml:space="preserve"> магазину та складу</w:t>
      </w:r>
      <w:proofErr w:type="gramStart"/>
      <w:r w:rsidRPr="002C799F">
        <w:t>),  і</w:t>
      </w:r>
      <w:proofErr w:type="gramEnd"/>
      <w:r w:rsidRPr="002C799F">
        <w:t xml:space="preserve"> </w:t>
      </w:r>
      <w:proofErr w:type="spellStart"/>
      <w:r w:rsidRPr="002C799F">
        <w:t>розташована</w:t>
      </w:r>
      <w:proofErr w:type="spellEnd"/>
      <w:r w:rsidRPr="002C799F">
        <w:t xml:space="preserve"> в м. </w:t>
      </w:r>
      <w:proofErr w:type="spellStart"/>
      <w:r w:rsidRPr="002C799F">
        <w:t>Косів</w:t>
      </w:r>
      <w:proofErr w:type="spellEnd"/>
      <w:r w:rsidRPr="002C799F">
        <w:t xml:space="preserve">, </w:t>
      </w:r>
      <w:proofErr w:type="spellStart"/>
      <w:r w:rsidRPr="002C799F">
        <w:t>вул</w:t>
      </w:r>
      <w:proofErr w:type="spellEnd"/>
      <w:r w:rsidRPr="002C799F">
        <w:t xml:space="preserve">. </w:t>
      </w:r>
      <w:proofErr w:type="spellStart"/>
      <w:r w:rsidRPr="002C799F">
        <w:t>Дружби</w:t>
      </w:r>
      <w:proofErr w:type="spellEnd"/>
      <w:r w:rsidRPr="002C799F">
        <w:t>, 72</w:t>
      </w:r>
      <w:r w:rsidRPr="002C799F">
        <w:rPr>
          <w:color w:val="000000"/>
        </w:rPr>
        <w:t xml:space="preserve">, </w:t>
      </w:r>
      <w:proofErr w:type="spellStart"/>
      <w:r w:rsidRPr="002C799F">
        <w:rPr>
          <w:color w:val="000000"/>
        </w:rPr>
        <w:t>Косівського</w:t>
      </w:r>
      <w:proofErr w:type="spellEnd"/>
      <w:r w:rsidRPr="002C799F">
        <w:rPr>
          <w:color w:val="000000"/>
        </w:rPr>
        <w:t xml:space="preserve"> району, </w:t>
      </w:r>
      <w:proofErr w:type="spellStart"/>
      <w:r w:rsidRPr="002C799F">
        <w:rPr>
          <w:color w:val="000000"/>
        </w:rPr>
        <w:t>Івано-Франківської</w:t>
      </w:r>
      <w:proofErr w:type="spellEnd"/>
      <w:r w:rsidRPr="002C799F">
        <w:rPr>
          <w:color w:val="000000"/>
        </w:rPr>
        <w:t xml:space="preserve"> </w:t>
      </w:r>
      <w:proofErr w:type="spellStart"/>
      <w:r w:rsidRPr="002C799F">
        <w:rPr>
          <w:color w:val="000000"/>
        </w:rPr>
        <w:t>області</w:t>
      </w:r>
      <w:proofErr w:type="spellEnd"/>
      <w:r w:rsidRPr="002C799F">
        <w:rPr>
          <w:color w:val="000000"/>
        </w:rPr>
        <w:t xml:space="preserve"> у </w:t>
      </w:r>
      <w:proofErr w:type="spellStart"/>
      <w:r w:rsidRPr="002C799F">
        <w:rPr>
          <w:color w:val="000000"/>
        </w:rPr>
        <w:t>розмірі</w:t>
      </w:r>
      <w:proofErr w:type="spellEnd"/>
      <w:r w:rsidRPr="002C799F">
        <w:rPr>
          <w:b/>
          <w:color w:val="000000"/>
        </w:rPr>
        <w:t xml:space="preserve"> </w:t>
      </w:r>
      <w:r w:rsidRPr="002C799F">
        <w:rPr>
          <w:b/>
        </w:rPr>
        <w:t xml:space="preserve">328 939 грн. 00 коп. (триста </w:t>
      </w:r>
      <w:proofErr w:type="spellStart"/>
      <w:r w:rsidRPr="002C799F">
        <w:rPr>
          <w:b/>
        </w:rPr>
        <w:t>двадцять</w:t>
      </w:r>
      <w:proofErr w:type="spellEnd"/>
      <w:r w:rsidRPr="002C799F">
        <w:rPr>
          <w:b/>
        </w:rPr>
        <w:t xml:space="preserve"> </w:t>
      </w:r>
      <w:proofErr w:type="spellStart"/>
      <w:r w:rsidRPr="002C799F">
        <w:rPr>
          <w:b/>
        </w:rPr>
        <w:t>вісім</w:t>
      </w:r>
      <w:proofErr w:type="spellEnd"/>
      <w:r w:rsidRPr="002C799F">
        <w:rPr>
          <w:b/>
        </w:rPr>
        <w:t xml:space="preserve"> </w:t>
      </w:r>
      <w:proofErr w:type="spellStart"/>
      <w:r w:rsidRPr="002C799F">
        <w:rPr>
          <w:b/>
        </w:rPr>
        <w:t>тисяч</w:t>
      </w:r>
      <w:proofErr w:type="spellEnd"/>
      <w:r w:rsidRPr="002C799F">
        <w:rPr>
          <w:b/>
        </w:rPr>
        <w:t xml:space="preserve"> </w:t>
      </w:r>
      <w:proofErr w:type="spellStart"/>
      <w:r w:rsidRPr="002C799F">
        <w:rPr>
          <w:b/>
        </w:rPr>
        <w:t>дев’ятсот</w:t>
      </w:r>
      <w:proofErr w:type="spellEnd"/>
      <w:r w:rsidRPr="002C799F">
        <w:rPr>
          <w:b/>
        </w:rPr>
        <w:t xml:space="preserve"> </w:t>
      </w:r>
      <w:proofErr w:type="spellStart"/>
      <w:r w:rsidRPr="002C799F">
        <w:rPr>
          <w:b/>
        </w:rPr>
        <w:t>тридцять</w:t>
      </w:r>
      <w:proofErr w:type="spellEnd"/>
      <w:r w:rsidRPr="002C799F">
        <w:rPr>
          <w:b/>
        </w:rPr>
        <w:t xml:space="preserve"> </w:t>
      </w:r>
      <w:proofErr w:type="spellStart"/>
      <w:r w:rsidRPr="002C799F">
        <w:rPr>
          <w:b/>
        </w:rPr>
        <w:t>дев’ять</w:t>
      </w:r>
      <w:proofErr w:type="spellEnd"/>
      <w:r w:rsidRPr="002C799F">
        <w:rPr>
          <w:b/>
        </w:rPr>
        <w:t xml:space="preserve"> грн. 00 </w:t>
      </w:r>
      <w:r w:rsidRPr="002C799F">
        <w:rPr>
          <w:b/>
          <w:color w:val="000000"/>
        </w:rPr>
        <w:t xml:space="preserve">коп.) без </w:t>
      </w:r>
      <w:proofErr w:type="spellStart"/>
      <w:r w:rsidRPr="002C799F">
        <w:rPr>
          <w:b/>
          <w:color w:val="000000"/>
        </w:rPr>
        <w:t>врахування</w:t>
      </w:r>
      <w:proofErr w:type="spellEnd"/>
      <w:r w:rsidRPr="002C799F">
        <w:rPr>
          <w:b/>
          <w:color w:val="000000"/>
        </w:rPr>
        <w:t xml:space="preserve"> ПДВ.</w:t>
      </w:r>
    </w:p>
    <w:p w14:paraId="4098B7DB" w14:textId="77777777" w:rsidR="00D76077" w:rsidRPr="002C799F" w:rsidRDefault="00D76077" w:rsidP="00D76077">
      <w:pPr>
        <w:ind w:firstLine="709"/>
        <w:jc w:val="both"/>
        <w:rPr>
          <w:b/>
          <w:color w:val="000000"/>
        </w:rPr>
      </w:pPr>
      <w:r w:rsidRPr="002C799F">
        <w:rPr>
          <w:color w:val="000000"/>
        </w:rPr>
        <w:t xml:space="preserve">1.3. </w:t>
      </w:r>
      <w:proofErr w:type="spellStart"/>
      <w:r w:rsidRPr="002C799F">
        <w:rPr>
          <w:color w:val="000000"/>
        </w:rPr>
        <w:t>Продати</w:t>
      </w:r>
      <w:proofErr w:type="spellEnd"/>
      <w:r w:rsidRPr="002C799F">
        <w:rPr>
          <w:color w:val="000000"/>
        </w:rPr>
        <w:t xml:space="preserve"> </w:t>
      </w:r>
      <w:proofErr w:type="spellStart"/>
      <w:r w:rsidRPr="002C799F">
        <w:rPr>
          <w:color w:val="000000"/>
        </w:rPr>
        <w:t>Дручків</w:t>
      </w:r>
      <w:proofErr w:type="spellEnd"/>
      <w:r w:rsidRPr="002C799F">
        <w:rPr>
          <w:color w:val="000000"/>
        </w:rPr>
        <w:t xml:space="preserve"> Богдану Богдановичу та </w:t>
      </w:r>
      <w:proofErr w:type="spellStart"/>
      <w:r w:rsidRPr="002C799F">
        <w:t>Дручків</w:t>
      </w:r>
      <w:proofErr w:type="spellEnd"/>
      <w:r w:rsidRPr="002C799F">
        <w:t xml:space="preserve"> </w:t>
      </w:r>
      <w:proofErr w:type="spellStart"/>
      <w:r w:rsidRPr="002C799F">
        <w:t>Ганні</w:t>
      </w:r>
      <w:proofErr w:type="spellEnd"/>
      <w:r w:rsidRPr="002C799F">
        <w:t xml:space="preserve"> </w:t>
      </w:r>
      <w:proofErr w:type="spellStart"/>
      <w:r w:rsidRPr="002C799F">
        <w:t>Іванівні</w:t>
      </w:r>
      <w:proofErr w:type="spellEnd"/>
      <w:r w:rsidRPr="002C799F">
        <w:t>,</w:t>
      </w:r>
      <w:r w:rsidRPr="002C799F">
        <w:rPr>
          <w:color w:val="000000"/>
        </w:rPr>
        <w:t xml:space="preserve"> </w:t>
      </w:r>
      <w:proofErr w:type="spellStart"/>
      <w:r w:rsidRPr="002C799F">
        <w:rPr>
          <w:color w:val="000000"/>
        </w:rPr>
        <w:t>земельну</w:t>
      </w:r>
      <w:proofErr w:type="spellEnd"/>
      <w:r w:rsidRPr="002C799F">
        <w:rPr>
          <w:color w:val="000000"/>
        </w:rPr>
        <w:t xml:space="preserve"> </w:t>
      </w:r>
      <w:proofErr w:type="spellStart"/>
      <w:r w:rsidRPr="002C799F">
        <w:rPr>
          <w:color w:val="000000"/>
        </w:rPr>
        <w:t>ділянку</w:t>
      </w:r>
      <w:proofErr w:type="spellEnd"/>
      <w:r w:rsidRPr="002C799F">
        <w:rPr>
          <w:color w:val="000000"/>
        </w:rPr>
        <w:t xml:space="preserve"> </w:t>
      </w:r>
      <w:proofErr w:type="spellStart"/>
      <w:r w:rsidRPr="002C799F">
        <w:rPr>
          <w:color w:val="000000"/>
        </w:rPr>
        <w:t>несільськогосподарського</w:t>
      </w:r>
      <w:proofErr w:type="spellEnd"/>
      <w:r w:rsidRPr="002C799F">
        <w:rPr>
          <w:color w:val="000000"/>
        </w:rPr>
        <w:t xml:space="preserve"> </w:t>
      </w:r>
      <w:proofErr w:type="spellStart"/>
      <w:r w:rsidRPr="002C799F">
        <w:rPr>
          <w:color w:val="000000"/>
        </w:rPr>
        <w:t>призначення</w:t>
      </w:r>
      <w:proofErr w:type="spellEnd"/>
      <w:r w:rsidRPr="002C799F">
        <w:rPr>
          <w:color w:val="000000"/>
        </w:rPr>
        <w:t xml:space="preserve"> </w:t>
      </w:r>
      <w:proofErr w:type="spellStart"/>
      <w:r w:rsidRPr="002C799F">
        <w:rPr>
          <w:color w:val="000000"/>
        </w:rPr>
        <w:t>площею</w:t>
      </w:r>
      <w:proofErr w:type="spellEnd"/>
      <w:r w:rsidRPr="002C799F">
        <w:rPr>
          <w:color w:val="000000"/>
        </w:rPr>
        <w:t xml:space="preserve"> </w:t>
      </w:r>
      <w:r w:rsidRPr="002C799F">
        <w:t xml:space="preserve">0,2740 га з </w:t>
      </w:r>
      <w:proofErr w:type="spellStart"/>
      <w:r w:rsidRPr="002C799F">
        <w:t>кадастровим</w:t>
      </w:r>
      <w:proofErr w:type="spellEnd"/>
      <w:r w:rsidRPr="002C799F">
        <w:t xml:space="preserve"> номером 2623610100:01:001:0148, яка служить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інших</w:t>
      </w:r>
      <w:proofErr w:type="spellEnd"/>
      <w:r w:rsidRPr="002C799F">
        <w:t xml:space="preserve"> </w:t>
      </w:r>
      <w:proofErr w:type="spellStart"/>
      <w:r w:rsidRPr="002C799F">
        <w:t>будівель</w:t>
      </w:r>
      <w:proofErr w:type="spellEnd"/>
      <w:r w:rsidRPr="002C799F">
        <w:t xml:space="preserve"> </w:t>
      </w:r>
      <w:proofErr w:type="spellStart"/>
      <w:r w:rsidRPr="002C799F">
        <w:t>громадської</w:t>
      </w:r>
      <w:proofErr w:type="spellEnd"/>
      <w:r w:rsidRPr="002C799F">
        <w:t xml:space="preserve"> </w:t>
      </w:r>
      <w:proofErr w:type="spellStart"/>
      <w:r w:rsidRPr="002C799F">
        <w:t>забудови</w:t>
      </w:r>
      <w:proofErr w:type="spellEnd"/>
      <w:r w:rsidRPr="002C799F">
        <w:t xml:space="preserve"> (для </w:t>
      </w:r>
      <w:proofErr w:type="spellStart"/>
      <w:r w:rsidRPr="002C799F">
        <w:t>обслуговування</w:t>
      </w:r>
      <w:proofErr w:type="spellEnd"/>
      <w:r w:rsidRPr="002C799F">
        <w:t xml:space="preserve"> магазину та складу</w:t>
      </w:r>
      <w:proofErr w:type="gramStart"/>
      <w:r w:rsidRPr="002C799F">
        <w:t>),  і</w:t>
      </w:r>
      <w:proofErr w:type="gramEnd"/>
      <w:r w:rsidRPr="002C799F">
        <w:t xml:space="preserve"> </w:t>
      </w:r>
      <w:proofErr w:type="spellStart"/>
      <w:r w:rsidRPr="002C799F">
        <w:t>розташована</w:t>
      </w:r>
      <w:proofErr w:type="spellEnd"/>
      <w:r w:rsidRPr="002C799F">
        <w:t xml:space="preserve"> в м. </w:t>
      </w:r>
      <w:proofErr w:type="spellStart"/>
      <w:r w:rsidRPr="002C799F">
        <w:t>Косів</w:t>
      </w:r>
      <w:proofErr w:type="spellEnd"/>
      <w:r w:rsidRPr="002C799F">
        <w:t xml:space="preserve">, </w:t>
      </w:r>
      <w:proofErr w:type="spellStart"/>
      <w:r w:rsidRPr="002C799F">
        <w:t>вул</w:t>
      </w:r>
      <w:proofErr w:type="spellEnd"/>
      <w:r w:rsidRPr="002C799F">
        <w:t xml:space="preserve">. </w:t>
      </w:r>
      <w:proofErr w:type="spellStart"/>
      <w:r w:rsidRPr="002C799F">
        <w:t>Дружби</w:t>
      </w:r>
      <w:proofErr w:type="spellEnd"/>
      <w:r w:rsidRPr="002C799F">
        <w:t>, 72</w:t>
      </w:r>
      <w:r w:rsidRPr="002C799F">
        <w:rPr>
          <w:color w:val="000000"/>
        </w:rPr>
        <w:t xml:space="preserve">, </w:t>
      </w:r>
      <w:proofErr w:type="spellStart"/>
      <w:r w:rsidRPr="002C799F">
        <w:rPr>
          <w:color w:val="000000"/>
        </w:rPr>
        <w:t>Косівського</w:t>
      </w:r>
      <w:proofErr w:type="spellEnd"/>
      <w:r w:rsidRPr="002C799F">
        <w:rPr>
          <w:color w:val="000000"/>
        </w:rPr>
        <w:t xml:space="preserve"> району, </w:t>
      </w:r>
      <w:proofErr w:type="spellStart"/>
      <w:r w:rsidRPr="002C799F">
        <w:rPr>
          <w:color w:val="000000"/>
        </w:rPr>
        <w:t>Івано-Франківської</w:t>
      </w:r>
      <w:proofErr w:type="spellEnd"/>
      <w:r w:rsidRPr="002C799F">
        <w:rPr>
          <w:color w:val="000000"/>
        </w:rPr>
        <w:t xml:space="preserve"> </w:t>
      </w:r>
      <w:proofErr w:type="spellStart"/>
      <w:r w:rsidRPr="002C799F">
        <w:rPr>
          <w:color w:val="000000"/>
        </w:rPr>
        <w:t>області</w:t>
      </w:r>
      <w:proofErr w:type="spellEnd"/>
      <w:r w:rsidRPr="002C799F">
        <w:rPr>
          <w:color w:val="000000"/>
        </w:rPr>
        <w:t xml:space="preserve">, </w:t>
      </w:r>
      <w:proofErr w:type="spellStart"/>
      <w:r w:rsidRPr="002C799F">
        <w:rPr>
          <w:color w:val="000000"/>
        </w:rPr>
        <w:t>Косівського</w:t>
      </w:r>
      <w:proofErr w:type="spellEnd"/>
      <w:r w:rsidRPr="002C799F">
        <w:rPr>
          <w:color w:val="000000"/>
        </w:rPr>
        <w:t xml:space="preserve"> району, </w:t>
      </w:r>
      <w:proofErr w:type="spellStart"/>
      <w:r w:rsidRPr="002C799F">
        <w:rPr>
          <w:color w:val="000000"/>
        </w:rPr>
        <w:t>Івано-Франківської</w:t>
      </w:r>
      <w:proofErr w:type="spellEnd"/>
      <w:r w:rsidRPr="002C799F">
        <w:rPr>
          <w:color w:val="000000"/>
        </w:rPr>
        <w:t xml:space="preserve"> </w:t>
      </w:r>
      <w:proofErr w:type="spellStart"/>
      <w:r w:rsidRPr="002C799F">
        <w:rPr>
          <w:color w:val="000000"/>
        </w:rPr>
        <w:t>області</w:t>
      </w:r>
      <w:proofErr w:type="spellEnd"/>
      <w:r w:rsidRPr="002C799F">
        <w:rPr>
          <w:color w:val="000000"/>
        </w:rPr>
        <w:t xml:space="preserve"> у </w:t>
      </w:r>
      <w:proofErr w:type="spellStart"/>
      <w:r w:rsidRPr="002C799F">
        <w:rPr>
          <w:color w:val="000000"/>
        </w:rPr>
        <w:t>розмірі</w:t>
      </w:r>
      <w:proofErr w:type="spellEnd"/>
      <w:r w:rsidRPr="002C799F">
        <w:rPr>
          <w:b/>
          <w:color w:val="000000"/>
        </w:rPr>
        <w:t xml:space="preserve"> </w:t>
      </w:r>
      <w:r w:rsidRPr="002C799F">
        <w:rPr>
          <w:b/>
        </w:rPr>
        <w:t xml:space="preserve">328 939 грн. 00 коп. (триста </w:t>
      </w:r>
      <w:proofErr w:type="spellStart"/>
      <w:r w:rsidRPr="002C799F">
        <w:rPr>
          <w:b/>
        </w:rPr>
        <w:t>двадцять</w:t>
      </w:r>
      <w:proofErr w:type="spellEnd"/>
      <w:r w:rsidRPr="002C799F">
        <w:rPr>
          <w:b/>
        </w:rPr>
        <w:t xml:space="preserve"> </w:t>
      </w:r>
      <w:proofErr w:type="spellStart"/>
      <w:r w:rsidRPr="002C799F">
        <w:rPr>
          <w:b/>
        </w:rPr>
        <w:t>вісім</w:t>
      </w:r>
      <w:proofErr w:type="spellEnd"/>
      <w:r w:rsidRPr="002C799F">
        <w:rPr>
          <w:b/>
        </w:rPr>
        <w:t xml:space="preserve"> </w:t>
      </w:r>
      <w:proofErr w:type="spellStart"/>
      <w:r w:rsidRPr="002C799F">
        <w:rPr>
          <w:b/>
        </w:rPr>
        <w:t>тисяч</w:t>
      </w:r>
      <w:proofErr w:type="spellEnd"/>
      <w:r w:rsidRPr="002C799F">
        <w:rPr>
          <w:b/>
        </w:rPr>
        <w:t xml:space="preserve"> </w:t>
      </w:r>
      <w:proofErr w:type="spellStart"/>
      <w:r w:rsidRPr="002C799F">
        <w:rPr>
          <w:b/>
        </w:rPr>
        <w:t>дев’ятсот</w:t>
      </w:r>
      <w:proofErr w:type="spellEnd"/>
      <w:r w:rsidRPr="002C799F">
        <w:rPr>
          <w:b/>
        </w:rPr>
        <w:t xml:space="preserve"> </w:t>
      </w:r>
      <w:proofErr w:type="spellStart"/>
      <w:r w:rsidRPr="002C799F">
        <w:rPr>
          <w:b/>
        </w:rPr>
        <w:t>тридцять</w:t>
      </w:r>
      <w:proofErr w:type="spellEnd"/>
      <w:r w:rsidRPr="002C799F">
        <w:rPr>
          <w:b/>
        </w:rPr>
        <w:t xml:space="preserve"> </w:t>
      </w:r>
      <w:proofErr w:type="spellStart"/>
      <w:r w:rsidRPr="002C799F">
        <w:rPr>
          <w:b/>
        </w:rPr>
        <w:t>дев’ять</w:t>
      </w:r>
      <w:proofErr w:type="spellEnd"/>
      <w:r w:rsidRPr="002C799F">
        <w:rPr>
          <w:b/>
        </w:rPr>
        <w:t xml:space="preserve"> грн. 00 коп.) без </w:t>
      </w:r>
      <w:proofErr w:type="spellStart"/>
      <w:r w:rsidRPr="002C799F">
        <w:rPr>
          <w:b/>
        </w:rPr>
        <w:t>врахування</w:t>
      </w:r>
      <w:proofErr w:type="spellEnd"/>
      <w:r w:rsidRPr="002C799F">
        <w:rPr>
          <w:b/>
        </w:rPr>
        <w:t xml:space="preserve"> ПДВ.</w:t>
      </w:r>
      <w:r w:rsidRPr="002C799F">
        <w:rPr>
          <w:b/>
          <w:color w:val="000000"/>
        </w:rPr>
        <w:t xml:space="preserve"> </w:t>
      </w:r>
    </w:p>
    <w:p w14:paraId="3DD2164A" w14:textId="77777777" w:rsidR="00D76077" w:rsidRPr="002C799F" w:rsidRDefault="00D76077" w:rsidP="00D76077">
      <w:pPr>
        <w:ind w:firstLine="709"/>
        <w:jc w:val="both"/>
        <w:rPr>
          <w:color w:val="000000"/>
        </w:rPr>
      </w:pPr>
      <w:r w:rsidRPr="002C799F">
        <w:rPr>
          <w:color w:val="000000"/>
        </w:rPr>
        <w:t xml:space="preserve">1.4. </w:t>
      </w:r>
      <w:proofErr w:type="spellStart"/>
      <w:r w:rsidRPr="002C799F">
        <w:rPr>
          <w:color w:val="000000"/>
        </w:rPr>
        <w:t>Доручити</w:t>
      </w:r>
      <w:proofErr w:type="spellEnd"/>
      <w:r w:rsidRPr="002C799F">
        <w:rPr>
          <w:color w:val="000000"/>
        </w:rPr>
        <w:t xml:space="preserve"> </w:t>
      </w:r>
      <w:proofErr w:type="spellStart"/>
      <w:r w:rsidRPr="002C799F">
        <w:rPr>
          <w:color w:val="000000"/>
        </w:rPr>
        <w:t>міському</w:t>
      </w:r>
      <w:proofErr w:type="spellEnd"/>
      <w:r w:rsidRPr="002C799F">
        <w:rPr>
          <w:color w:val="000000"/>
        </w:rPr>
        <w:t xml:space="preserve"> </w:t>
      </w:r>
      <w:proofErr w:type="spellStart"/>
      <w:r w:rsidRPr="002C799F">
        <w:rPr>
          <w:color w:val="000000"/>
        </w:rPr>
        <w:t>голові</w:t>
      </w:r>
      <w:proofErr w:type="spellEnd"/>
      <w:r w:rsidRPr="002C799F">
        <w:rPr>
          <w:color w:val="000000"/>
        </w:rPr>
        <w:t xml:space="preserve"> </w:t>
      </w:r>
      <w:proofErr w:type="spellStart"/>
      <w:r w:rsidRPr="002C799F">
        <w:rPr>
          <w:color w:val="000000"/>
        </w:rPr>
        <w:t>Плосконосу</w:t>
      </w:r>
      <w:proofErr w:type="spellEnd"/>
      <w:r w:rsidRPr="002C799F">
        <w:rPr>
          <w:color w:val="000000"/>
        </w:rPr>
        <w:t xml:space="preserve"> </w:t>
      </w:r>
      <w:proofErr w:type="spellStart"/>
      <w:r w:rsidRPr="002C799F">
        <w:rPr>
          <w:color w:val="000000"/>
        </w:rPr>
        <w:t>Юрію</w:t>
      </w:r>
      <w:proofErr w:type="spellEnd"/>
      <w:r w:rsidRPr="002C799F">
        <w:rPr>
          <w:color w:val="000000"/>
        </w:rPr>
        <w:t xml:space="preserve"> </w:t>
      </w:r>
      <w:proofErr w:type="spellStart"/>
      <w:r w:rsidRPr="002C799F">
        <w:rPr>
          <w:color w:val="000000"/>
        </w:rPr>
        <w:t>Олександровичу</w:t>
      </w:r>
      <w:proofErr w:type="spellEnd"/>
      <w:r w:rsidRPr="002C799F">
        <w:rPr>
          <w:color w:val="000000"/>
        </w:rPr>
        <w:t xml:space="preserve"> </w:t>
      </w:r>
      <w:proofErr w:type="spellStart"/>
      <w:r w:rsidRPr="002C799F">
        <w:rPr>
          <w:color w:val="000000"/>
        </w:rPr>
        <w:t>підписати</w:t>
      </w:r>
      <w:proofErr w:type="spellEnd"/>
      <w:r w:rsidRPr="002C799F">
        <w:rPr>
          <w:color w:val="000000"/>
        </w:rPr>
        <w:t xml:space="preserve"> </w:t>
      </w:r>
      <w:proofErr w:type="spellStart"/>
      <w:r w:rsidRPr="002C799F">
        <w:rPr>
          <w:color w:val="000000"/>
        </w:rPr>
        <w:t>договір</w:t>
      </w:r>
      <w:proofErr w:type="spellEnd"/>
      <w:r w:rsidRPr="002C799F">
        <w:rPr>
          <w:color w:val="000000"/>
        </w:rPr>
        <w:t xml:space="preserve"> </w:t>
      </w:r>
      <w:proofErr w:type="spellStart"/>
      <w:r w:rsidRPr="002C799F">
        <w:rPr>
          <w:color w:val="000000"/>
        </w:rPr>
        <w:t>купівлі</w:t>
      </w:r>
      <w:proofErr w:type="spellEnd"/>
      <w:r w:rsidRPr="002C799F">
        <w:rPr>
          <w:color w:val="000000"/>
        </w:rPr>
        <w:t xml:space="preserve">-продажу </w:t>
      </w:r>
      <w:proofErr w:type="spellStart"/>
      <w:r w:rsidRPr="002C799F">
        <w:rPr>
          <w:color w:val="000000"/>
        </w:rPr>
        <w:t>земельної</w:t>
      </w:r>
      <w:proofErr w:type="spellEnd"/>
      <w:r w:rsidRPr="002C799F">
        <w:rPr>
          <w:color w:val="000000"/>
        </w:rPr>
        <w:t xml:space="preserve"> </w:t>
      </w:r>
      <w:proofErr w:type="spellStart"/>
      <w:r w:rsidRPr="002C799F">
        <w:rPr>
          <w:color w:val="000000"/>
        </w:rPr>
        <w:t>ділянки</w:t>
      </w:r>
      <w:proofErr w:type="spellEnd"/>
      <w:r w:rsidRPr="002C799F">
        <w:rPr>
          <w:color w:val="000000"/>
        </w:rPr>
        <w:t xml:space="preserve"> з </w:t>
      </w:r>
      <w:proofErr w:type="spellStart"/>
      <w:r w:rsidRPr="002C799F">
        <w:rPr>
          <w:color w:val="000000"/>
        </w:rPr>
        <w:t>Дручків</w:t>
      </w:r>
      <w:proofErr w:type="spellEnd"/>
      <w:r w:rsidRPr="002C799F">
        <w:rPr>
          <w:color w:val="000000"/>
        </w:rPr>
        <w:t xml:space="preserve"> Богданом Богдановичем та </w:t>
      </w:r>
      <w:proofErr w:type="spellStart"/>
      <w:r w:rsidRPr="002C799F">
        <w:t>Дручків</w:t>
      </w:r>
      <w:proofErr w:type="spellEnd"/>
      <w:r w:rsidRPr="002C799F">
        <w:t xml:space="preserve"> </w:t>
      </w:r>
      <w:proofErr w:type="spellStart"/>
      <w:r w:rsidRPr="002C799F">
        <w:t>Ганною</w:t>
      </w:r>
      <w:proofErr w:type="spellEnd"/>
      <w:r w:rsidRPr="002C799F">
        <w:t xml:space="preserve"> </w:t>
      </w:r>
      <w:proofErr w:type="spellStart"/>
      <w:r w:rsidRPr="002C799F">
        <w:t>Іванівною</w:t>
      </w:r>
      <w:proofErr w:type="spellEnd"/>
      <w:r w:rsidRPr="002C799F">
        <w:rPr>
          <w:color w:val="000000"/>
        </w:rPr>
        <w:t>.</w:t>
      </w:r>
    </w:p>
    <w:p w14:paraId="3FADE488" w14:textId="77777777" w:rsidR="00D76077" w:rsidRPr="002C799F" w:rsidRDefault="00D76077" w:rsidP="00D76077">
      <w:pPr>
        <w:shd w:val="clear" w:color="auto" w:fill="FFFFFF"/>
        <w:ind w:firstLine="709"/>
        <w:jc w:val="both"/>
        <w:rPr>
          <w:color w:val="000000"/>
        </w:rPr>
      </w:pPr>
      <w:r w:rsidRPr="002C799F">
        <w:rPr>
          <w:color w:val="000000"/>
        </w:rPr>
        <w:t xml:space="preserve">1.5. </w:t>
      </w:r>
      <w:proofErr w:type="spellStart"/>
      <w:r w:rsidRPr="002C799F">
        <w:rPr>
          <w:color w:val="000000"/>
        </w:rPr>
        <w:t>Припинити</w:t>
      </w:r>
      <w:proofErr w:type="spellEnd"/>
      <w:r w:rsidRPr="002C799F">
        <w:rPr>
          <w:color w:val="000000"/>
        </w:rPr>
        <w:t xml:space="preserve"> та </w:t>
      </w:r>
      <w:proofErr w:type="spellStart"/>
      <w:r w:rsidRPr="002C799F">
        <w:rPr>
          <w:color w:val="000000"/>
        </w:rPr>
        <w:t>розірвати</w:t>
      </w:r>
      <w:proofErr w:type="spellEnd"/>
      <w:r w:rsidRPr="002C799F">
        <w:rPr>
          <w:color w:val="000000"/>
        </w:rPr>
        <w:t xml:space="preserve"> </w:t>
      </w:r>
      <w:proofErr w:type="spellStart"/>
      <w:r w:rsidRPr="002C799F">
        <w:rPr>
          <w:color w:val="000000"/>
        </w:rPr>
        <w:t>договір</w:t>
      </w:r>
      <w:proofErr w:type="spellEnd"/>
      <w:r w:rsidRPr="002C799F">
        <w:rPr>
          <w:color w:val="000000"/>
        </w:rPr>
        <w:t xml:space="preserve"> </w:t>
      </w:r>
      <w:proofErr w:type="spellStart"/>
      <w:r w:rsidRPr="002C799F">
        <w:rPr>
          <w:color w:val="000000"/>
        </w:rPr>
        <w:t>оренди</w:t>
      </w:r>
      <w:proofErr w:type="spellEnd"/>
      <w:r w:rsidRPr="002C799F">
        <w:rPr>
          <w:color w:val="000000"/>
        </w:rPr>
        <w:t xml:space="preserve"> </w:t>
      </w:r>
      <w:proofErr w:type="spellStart"/>
      <w:r w:rsidRPr="002C799F">
        <w:rPr>
          <w:color w:val="000000"/>
        </w:rPr>
        <w:t>землі</w:t>
      </w:r>
      <w:proofErr w:type="spellEnd"/>
      <w:r w:rsidRPr="002C799F">
        <w:rPr>
          <w:color w:val="000000"/>
        </w:rPr>
        <w:t xml:space="preserve"> </w:t>
      </w:r>
      <w:proofErr w:type="spellStart"/>
      <w:r w:rsidRPr="002C799F">
        <w:t>від</w:t>
      </w:r>
      <w:proofErr w:type="spellEnd"/>
      <w:r w:rsidRPr="002C799F">
        <w:t xml:space="preserve"> 28.03.2024 року, номер </w:t>
      </w:r>
      <w:proofErr w:type="spellStart"/>
      <w:r w:rsidRPr="002C799F">
        <w:t>запису</w:t>
      </w:r>
      <w:proofErr w:type="spellEnd"/>
      <w:r w:rsidRPr="002C799F">
        <w:t xml:space="preserve"> про </w:t>
      </w:r>
      <w:proofErr w:type="spellStart"/>
      <w:r w:rsidRPr="002C799F">
        <w:t>інше</w:t>
      </w:r>
      <w:proofErr w:type="spellEnd"/>
      <w:r w:rsidRPr="002C799F">
        <w:t xml:space="preserve"> </w:t>
      </w:r>
      <w:proofErr w:type="spellStart"/>
      <w:r w:rsidRPr="002C799F">
        <w:t>речове</w:t>
      </w:r>
      <w:proofErr w:type="spellEnd"/>
      <w:r w:rsidRPr="002C799F">
        <w:t xml:space="preserve"> право </w:t>
      </w:r>
      <w:r w:rsidRPr="002C799F">
        <w:rPr>
          <w:shd w:val="clear" w:color="auto" w:fill="FFFFFF"/>
        </w:rPr>
        <w:t xml:space="preserve">54421633 </w:t>
      </w:r>
      <w:proofErr w:type="spellStart"/>
      <w:r w:rsidRPr="002C799F">
        <w:rPr>
          <w:shd w:val="clear" w:color="auto" w:fill="FFFFFF"/>
        </w:rPr>
        <w:t>від</w:t>
      </w:r>
      <w:proofErr w:type="spellEnd"/>
      <w:r w:rsidRPr="002C799F">
        <w:rPr>
          <w:shd w:val="clear" w:color="auto" w:fill="FFFFFF"/>
        </w:rPr>
        <w:t xml:space="preserve"> 01.04.2024 року.</w:t>
      </w:r>
    </w:p>
    <w:p w14:paraId="0D251278" w14:textId="77777777" w:rsidR="00D76077" w:rsidRPr="002C799F" w:rsidRDefault="00D76077" w:rsidP="00D76077">
      <w:pPr>
        <w:shd w:val="clear" w:color="auto" w:fill="FFFFFF"/>
        <w:ind w:firstLine="709"/>
        <w:jc w:val="both"/>
      </w:pPr>
    </w:p>
    <w:p w14:paraId="62424FFF" w14:textId="77777777" w:rsidR="00D76077" w:rsidRPr="002C799F" w:rsidRDefault="00D76077" w:rsidP="00D76077">
      <w:pPr>
        <w:shd w:val="clear" w:color="auto" w:fill="FFFFFF"/>
        <w:ind w:firstLine="709"/>
        <w:jc w:val="both"/>
        <w:rPr>
          <w:b/>
        </w:rPr>
      </w:pPr>
      <w:r w:rsidRPr="002C799F">
        <w:t xml:space="preserve">2.1. </w:t>
      </w:r>
      <w:proofErr w:type="spellStart"/>
      <w:r w:rsidRPr="002C799F">
        <w:t>Погодити</w:t>
      </w:r>
      <w:proofErr w:type="spellEnd"/>
      <w:r w:rsidRPr="002C799F">
        <w:t xml:space="preserve"> жителю ________, гр. </w:t>
      </w:r>
      <w:proofErr w:type="spellStart"/>
      <w:r w:rsidRPr="002C799F">
        <w:t>Пітиляку</w:t>
      </w:r>
      <w:proofErr w:type="spellEnd"/>
      <w:r w:rsidRPr="002C799F">
        <w:t xml:space="preserve"> Василю Миколайовичу, </w:t>
      </w:r>
      <w:proofErr w:type="spellStart"/>
      <w:r w:rsidRPr="002C799F">
        <w:t>звіт</w:t>
      </w:r>
      <w:proofErr w:type="spellEnd"/>
      <w:r w:rsidRPr="002C799F">
        <w:t xml:space="preserve"> про </w:t>
      </w:r>
      <w:proofErr w:type="spellStart"/>
      <w:r w:rsidRPr="002C799F">
        <w:t>експертну</w:t>
      </w:r>
      <w:proofErr w:type="spellEnd"/>
      <w:r w:rsidRPr="002C799F">
        <w:t xml:space="preserve"> </w:t>
      </w:r>
      <w:proofErr w:type="spellStart"/>
      <w:r w:rsidRPr="002C799F">
        <w:t>грошову</w:t>
      </w:r>
      <w:proofErr w:type="spellEnd"/>
      <w:r w:rsidRPr="002C799F">
        <w:t xml:space="preserve"> </w:t>
      </w:r>
      <w:proofErr w:type="spellStart"/>
      <w:r w:rsidRPr="002C799F">
        <w:t>оцінку</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w:t>
      </w:r>
      <w:bookmarkStart w:id="55" w:name="_Hlk198296301"/>
      <w:r w:rsidRPr="002C799F">
        <w:t xml:space="preserve">0,0079 га з </w:t>
      </w:r>
      <w:proofErr w:type="spellStart"/>
      <w:r w:rsidRPr="002C799F">
        <w:t>кадастровим</w:t>
      </w:r>
      <w:proofErr w:type="spellEnd"/>
      <w:r w:rsidRPr="002C799F">
        <w:t xml:space="preserve"> </w:t>
      </w:r>
      <w:bookmarkEnd w:id="55"/>
      <w:r w:rsidRPr="002C799F">
        <w:t xml:space="preserve">2623689101:02:002:0336, 02.05 – </w:t>
      </w:r>
      <w:proofErr w:type="gramStart"/>
      <w:r w:rsidRPr="002C799F">
        <w:t xml:space="preserve">Для </w:t>
      </w:r>
      <w:r w:rsidRPr="002C799F">
        <w:rPr>
          <w:shd w:val="clear" w:color="auto" w:fill="FFFFFF"/>
        </w:rPr>
        <w:t xml:space="preserve"> </w:t>
      </w:r>
      <w:proofErr w:type="spellStart"/>
      <w:r w:rsidRPr="002C799F">
        <w:t>будівництва</w:t>
      </w:r>
      <w:proofErr w:type="spellEnd"/>
      <w:proofErr w:type="gramEnd"/>
      <w:r w:rsidRPr="002C799F">
        <w:t xml:space="preserve"> </w:t>
      </w:r>
      <w:proofErr w:type="spellStart"/>
      <w:r w:rsidRPr="002C799F">
        <w:t>індивідуальних</w:t>
      </w:r>
      <w:proofErr w:type="spellEnd"/>
      <w:r w:rsidRPr="002C799F">
        <w:t xml:space="preserve"> </w:t>
      </w:r>
      <w:proofErr w:type="spellStart"/>
      <w:r w:rsidRPr="002C799F">
        <w:t>гаражів</w:t>
      </w:r>
      <w:proofErr w:type="spellEnd"/>
      <w:r w:rsidRPr="002C799F">
        <w:t xml:space="preserve">, </w:t>
      </w:r>
      <w:r w:rsidRPr="002C799F">
        <w:rPr>
          <w:shd w:val="clear" w:color="auto" w:fill="FFFFFF"/>
        </w:rPr>
        <w:t xml:space="preserve">і </w:t>
      </w:r>
      <w:proofErr w:type="spellStart"/>
      <w:r w:rsidRPr="002C799F">
        <w:rPr>
          <w:shd w:val="clear" w:color="auto" w:fill="FFFFFF"/>
        </w:rPr>
        <w:t>розташована</w:t>
      </w:r>
      <w:proofErr w:type="spellEnd"/>
      <w:r w:rsidRPr="002C799F">
        <w:t xml:space="preserve"> в с. </w:t>
      </w:r>
      <w:proofErr w:type="spellStart"/>
      <w:r w:rsidRPr="002C799F">
        <w:t>Яворів</w:t>
      </w:r>
      <w:proofErr w:type="spellEnd"/>
      <w:r w:rsidRPr="002C799F">
        <w:t xml:space="preserve">, </w:t>
      </w:r>
      <w:proofErr w:type="spellStart"/>
      <w:r w:rsidRPr="002C799F">
        <w:t>вул</w:t>
      </w:r>
      <w:proofErr w:type="spellEnd"/>
      <w:r w:rsidRPr="002C799F">
        <w:t xml:space="preserve">. </w:t>
      </w:r>
      <w:proofErr w:type="spellStart"/>
      <w:r w:rsidRPr="002C799F">
        <w:t>Петруші</w:t>
      </w:r>
      <w:proofErr w:type="spellEnd"/>
      <w:r w:rsidRPr="002C799F">
        <w:t xml:space="preserve"> (</w:t>
      </w:r>
      <w:proofErr w:type="spellStart"/>
      <w:r w:rsidRPr="002C799F">
        <w:t>колишня</w:t>
      </w:r>
      <w:proofErr w:type="spellEnd"/>
      <w:r w:rsidRPr="002C799F">
        <w:t xml:space="preserve"> адреса участок </w:t>
      </w:r>
      <w:proofErr w:type="spellStart"/>
      <w:r w:rsidRPr="002C799F">
        <w:t>Петруші</w:t>
      </w:r>
      <w:proofErr w:type="spellEnd"/>
      <w:r w:rsidRPr="002C799F">
        <w:t xml:space="preserve">), 30а/25,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r w:rsidRPr="002C799F">
        <w:rPr>
          <w:b/>
        </w:rPr>
        <w:t xml:space="preserve">. </w:t>
      </w:r>
    </w:p>
    <w:p w14:paraId="2503D1A4" w14:textId="77777777" w:rsidR="00D76077" w:rsidRPr="002C799F" w:rsidRDefault="00D76077" w:rsidP="00D76077">
      <w:pPr>
        <w:ind w:firstLine="709"/>
        <w:jc w:val="both"/>
      </w:pPr>
      <w:r w:rsidRPr="002C799F">
        <w:lastRenderedPageBreak/>
        <w:t xml:space="preserve">2.2. </w:t>
      </w:r>
      <w:proofErr w:type="spellStart"/>
      <w:r w:rsidRPr="002C799F">
        <w:t>Затвердити</w:t>
      </w:r>
      <w:proofErr w:type="spellEnd"/>
      <w:r w:rsidRPr="002C799F">
        <w:t xml:space="preserve"> </w:t>
      </w:r>
      <w:proofErr w:type="spellStart"/>
      <w:r w:rsidRPr="002C799F">
        <w:t>ціну</w:t>
      </w:r>
      <w:proofErr w:type="spellEnd"/>
      <w:r w:rsidRPr="002C799F">
        <w:t xml:space="preserve"> продажу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0,0079 га з </w:t>
      </w:r>
      <w:proofErr w:type="spellStart"/>
      <w:r w:rsidRPr="002C799F">
        <w:t>кадастровим</w:t>
      </w:r>
      <w:proofErr w:type="spellEnd"/>
      <w:r w:rsidRPr="002C799F">
        <w:t xml:space="preserve"> 2623689101:02:002:0336, 02.05 – </w:t>
      </w:r>
      <w:proofErr w:type="gramStart"/>
      <w:r w:rsidRPr="002C799F">
        <w:t xml:space="preserve">Для </w:t>
      </w:r>
      <w:r w:rsidRPr="002C799F">
        <w:rPr>
          <w:shd w:val="clear" w:color="auto" w:fill="FFFFFF"/>
        </w:rPr>
        <w:t xml:space="preserve"> </w:t>
      </w:r>
      <w:proofErr w:type="spellStart"/>
      <w:r w:rsidRPr="002C799F">
        <w:t>будівництва</w:t>
      </w:r>
      <w:proofErr w:type="spellEnd"/>
      <w:proofErr w:type="gramEnd"/>
      <w:r w:rsidRPr="002C799F">
        <w:t xml:space="preserve"> </w:t>
      </w:r>
      <w:proofErr w:type="spellStart"/>
      <w:r w:rsidRPr="002C799F">
        <w:t>індивідуальних</w:t>
      </w:r>
      <w:proofErr w:type="spellEnd"/>
      <w:r w:rsidRPr="002C799F">
        <w:t xml:space="preserve"> </w:t>
      </w:r>
      <w:proofErr w:type="spellStart"/>
      <w:r w:rsidRPr="002C799F">
        <w:t>гаражів</w:t>
      </w:r>
      <w:proofErr w:type="spellEnd"/>
      <w:r w:rsidRPr="002C799F">
        <w:t xml:space="preserve">, </w:t>
      </w:r>
      <w:r w:rsidRPr="002C799F">
        <w:rPr>
          <w:shd w:val="clear" w:color="auto" w:fill="FFFFFF"/>
        </w:rPr>
        <w:t xml:space="preserve">і </w:t>
      </w:r>
      <w:proofErr w:type="spellStart"/>
      <w:r w:rsidRPr="002C799F">
        <w:rPr>
          <w:shd w:val="clear" w:color="auto" w:fill="FFFFFF"/>
        </w:rPr>
        <w:t>розташована</w:t>
      </w:r>
      <w:proofErr w:type="spellEnd"/>
      <w:r w:rsidRPr="002C799F">
        <w:t xml:space="preserve"> в с. </w:t>
      </w:r>
      <w:proofErr w:type="spellStart"/>
      <w:r w:rsidRPr="002C799F">
        <w:t>Яворів</w:t>
      </w:r>
      <w:proofErr w:type="spellEnd"/>
      <w:r w:rsidRPr="002C799F">
        <w:t xml:space="preserve">, </w:t>
      </w:r>
      <w:proofErr w:type="spellStart"/>
      <w:r w:rsidRPr="002C799F">
        <w:t>вул</w:t>
      </w:r>
      <w:proofErr w:type="spellEnd"/>
      <w:r w:rsidRPr="002C799F">
        <w:t xml:space="preserve">. </w:t>
      </w:r>
      <w:proofErr w:type="spellStart"/>
      <w:r w:rsidRPr="002C799F">
        <w:t>Петруші</w:t>
      </w:r>
      <w:proofErr w:type="spellEnd"/>
      <w:r w:rsidRPr="002C799F">
        <w:t xml:space="preserve"> (</w:t>
      </w:r>
      <w:proofErr w:type="spellStart"/>
      <w:r w:rsidRPr="002C799F">
        <w:t>колишня</w:t>
      </w:r>
      <w:proofErr w:type="spellEnd"/>
      <w:r w:rsidRPr="002C799F">
        <w:t xml:space="preserve"> адреса участок </w:t>
      </w:r>
      <w:proofErr w:type="spellStart"/>
      <w:r w:rsidRPr="002C799F">
        <w:t>Петруші</w:t>
      </w:r>
      <w:proofErr w:type="spellEnd"/>
      <w:r w:rsidRPr="002C799F">
        <w:t xml:space="preserve">), 30а/25,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r w:rsidRPr="002C799F">
        <w:t xml:space="preserve"> у </w:t>
      </w:r>
      <w:proofErr w:type="spellStart"/>
      <w:r w:rsidRPr="002C799F">
        <w:t>розмірі</w:t>
      </w:r>
      <w:bookmarkStart w:id="56" w:name="_Hlk198296351"/>
      <w:proofErr w:type="spellEnd"/>
      <w:r w:rsidRPr="002C799F">
        <w:rPr>
          <w:b/>
        </w:rPr>
        <w:t xml:space="preserve">                     10 362 грн. 00 коп. </w:t>
      </w:r>
      <w:bookmarkEnd w:id="56"/>
      <w:r w:rsidRPr="002C799F">
        <w:rPr>
          <w:b/>
        </w:rPr>
        <w:t xml:space="preserve">(десять </w:t>
      </w:r>
      <w:proofErr w:type="spellStart"/>
      <w:r w:rsidRPr="002C799F">
        <w:rPr>
          <w:b/>
        </w:rPr>
        <w:t>тисяч</w:t>
      </w:r>
      <w:proofErr w:type="spellEnd"/>
      <w:r w:rsidRPr="002C799F">
        <w:rPr>
          <w:b/>
        </w:rPr>
        <w:t xml:space="preserve"> триста </w:t>
      </w:r>
      <w:proofErr w:type="spellStart"/>
      <w:r w:rsidRPr="002C799F">
        <w:rPr>
          <w:b/>
        </w:rPr>
        <w:t>шістдесят</w:t>
      </w:r>
      <w:proofErr w:type="spellEnd"/>
      <w:r w:rsidRPr="002C799F">
        <w:rPr>
          <w:b/>
        </w:rPr>
        <w:t xml:space="preserve"> </w:t>
      </w:r>
      <w:proofErr w:type="spellStart"/>
      <w:r w:rsidRPr="002C799F">
        <w:rPr>
          <w:b/>
        </w:rPr>
        <w:t>дві</w:t>
      </w:r>
      <w:proofErr w:type="spellEnd"/>
      <w:r w:rsidRPr="002C799F">
        <w:rPr>
          <w:b/>
        </w:rPr>
        <w:t xml:space="preserve"> грн. 00 коп.) без </w:t>
      </w:r>
      <w:proofErr w:type="spellStart"/>
      <w:r w:rsidRPr="002C799F">
        <w:rPr>
          <w:b/>
        </w:rPr>
        <w:t>врахування</w:t>
      </w:r>
      <w:proofErr w:type="spellEnd"/>
      <w:r w:rsidRPr="002C799F">
        <w:rPr>
          <w:b/>
        </w:rPr>
        <w:t xml:space="preserve"> ПДВ.</w:t>
      </w:r>
    </w:p>
    <w:p w14:paraId="1E8E388D" w14:textId="77777777" w:rsidR="00D76077" w:rsidRPr="002C799F" w:rsidRDefault="00D76077" w:rsidP="00D76077">
      <w:pPr>
        <w:ind w:firstLine="709"/>
        <w:jc w:val="both"/>
        <w:rPr>
          <w:b/>
        </w:rPr>
      </w:pPr>
      <w:r w:rsidRPr="002C799F">
        <w:t xml:space="preserve">2.3. </w:t>
      </w:r>
      <w:proofErr w:type="spellStart"/>
      <w:r w:rsidRPr="002C799F">
        <w:t>Продати</w:t>
      </w:r>
      <w:proofErr w:type="spellEnd"/>
      <w:r w:rsidRPr="002C799F">
        <w:t xml:space="preserve"> </w:t>
      </w:r>
      <w:proofErr w:type="spellStart"/>
      <w:r w:rsidRPr="002C799F">
        <w:t>Пітиляку</w:t>
      </w:r>
      <w:proofErr w:type="spellEnd"/>
      <w:r w:rsidRPr="002C799F">
        <w:t xml:space="preserve"> Василю Миколайовичу, </w:t>
      </w:r>
      <w:proofErr w:type="spellStart"/>
      <w:r w:rsidRPr="002C799F">
        <w:t>земельну</w:t>
      </w:r>
      <w:proofErr w:type="spellEnd"/>
      <w:r w:rsidRPr="002C799F">
        <w:t xml:space="preserve"> </w:t>
      </w:r>
      <w:proofErr w:type="spellStart"/>
      <w:r w:rsidRPr="002C799F">
        <w:t>ділянку</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0,0079 га з </w:t>
      </w:r>
      <w:proofErr w:type="spellStart"/>
      <w:r w:rsidRPr="002C799F">
        <w:t>кадастровим</w:t>
      </w:r>
      <w:proofErr w:type="spellEnd"/>
      <w:r w:rsidRPr="002C799F">
        <w:t xml:space="preserve"> 2623689101:02:002:0336, 02.05 – </w:t>
      </w:r>
      <w:proofErr w:type="gramStart"/>
      <w:r w:rsidRPr="002C799F">
        <w:t xml:space="preserve">Для </w:t>
      </w:r>
      <w:r w:rsidRPr="002C799F">
        <w:rPr>
          <w:shd w:val="clear" w:color="auto" w:fill="FFFFFF"/>
        </w:rPr>
        <w:t xml:space="preserve"> </w:t>
      </w:r>
      <w:proofErr w:type="spellStart"/>
      <w:r w:rsidRPr="002C799F">
        <w:t>будівництва</w:t>
      </w:r>
      <w:proofErr w:type="spellEnd"/>
      <w:proofErr w:type="gramEnd"/>
      <w:r w:rsidRPr="002C799F">
        <w:t xml:space="preserve"> </w:t>
      </w:r>
      <w:proofErr w:type="spellStart"/>
      <w:r w:rsidRPr="002C799F">
        <w:t>індивідуальних</w:t>
      </w:r>
      <w:proofErr w:type="spellEnd"/>
      <w:r w:rsidRPr="002C799F">
        <w:t xml:space="preserve"> </w:t>
      </w:r>
      <w:proofErr w:type="spellStart"/>
      <w:r w:rsidRPr="002C799F">
        <w:t>гаражів</w:t>
      </w:r>
      <w:proofErr w:type="spellEnd"/>
      <w:r w:rsidRPr="002C799F">
        <w:t xml:space="preserve">, </w:t>
      </w:r>
      <w:r w:rsidRPr="002C799F">
        <w:rPr>
          <w:shd w:val="clear" w:color="auto" w:fill="FFFFFF"/>
        </w:rPr>
        <w:t xml:space="preserve">і </w:t>
      </w:r>
      <w:proofErr w:type="spellStart"/>
      <w:r w:rsidRPr="002C799F">
        <w:rPr>
          <w:shd w:val="clear" w:color="auto" w:fill="FFFFFF"/>
        </w:rPr>
        <w:t>розташована</w:t>
      </w:r>
      <w:proofErr w:type="spellEnd"/>
      <w:r w:rsidRPr="002C799F">
        <w:t xml:space="preserve"> в       с. </w:t>
      </w:r>
      <w:proofErr w:type="spellStart"/>
      <w:r w:rsidRPr="002C799F">
        <w:t>Яворів</w:t>
      </w:r>
      <w:proofErr w:type="spellEnd"/>
      <w:r w:rsidRPr="002C799F">
        <w:t xml:space="preserve">, </w:t>
      </w:r>
      <w:proofErr w:type="spellStart"/>
      <w:r w:rsidRPr="002C799F">
        <w:t>вул</w:t>
      </w:r>
      <w:proofErr w:type="spellEnd"/>
      <w:r w:rsidRPr="002C799F">
        <w:t xml:space="preserve">. </w:t>
      </w:r>
      <w:proofErr w:type="spellStart"/>
      <w:r w:rsidRPr="002C799F">
        <w:t>Петруші</w:t>
      </w:r>
      <w:proofErr w:type="spellEnd"/>
      <w:r w:rsidRPr="002C799F">
        <w:t xml:space="preserve"> (</w:t>
      </w:r>
      <w:proofErr w:type="spellStart"/>
      <w:r w:rsidRPr="002C799F">
        <w:t>колишня</w:t>
      </w:r>
      <w:proofErr w:type="spellEnd"/>
      <w:r w:rsidRPr="002C799F">
        <w:t xml:space="preserve"> адреса участок </w:t>
      </w:r>
      <w:proofErr w:type="spellStart"/>
      <w:r w:rsidRPr="002C799F">
        <w:t>Петруші</w:t>
      </w:r>
      <w:proofErr w:type="spellEnd"/>
      <w:r w:rsidRPr="002C799F">
        <w:t xml:space="preserve">), 30а/25,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r w:rsidRPr="002C799F">
        <w:t xml:space="preserve">,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r w:rsidRPr="002C799F">
        <w:t xml:space="preserve"> у </w:t>
      </w:r>
      <w:proofErr w:type="spellStart"/>
      <w:proofErr w:type="gramStart"/>
      <w:r w:rsidRPr="002C799F">
        <w:t>розмірі</w:t>
      </w:r>
      <w:proofErr w:type="spellEnd"/>
      <w:r w:rsidRPr="002C799F">
        <w:t xml:space="preserve">  </w:t>
      </w:r>
      <w:r w:rsidRPr="002C799F">
        <w:rPr>
          <w:b/>
        </w:rPr>
        <w:t>10</w:t>
      </w:r>
      <w:proofErr w:type="gramEnd"/>
      <w:r w:rsidRPr="002C799F">
        <w:rPr>
          <w:b/>
        </w:rPr>
        <w:t xml:space="preserve"> 362 грн. 00 коп. (десять </w:t>
      </w:r>
      <w:proofErr w:type="spellStart"/>
      <w:r w:rsidRPr="002C799F">
        <w:rPr>
          <w:b/>
        </w:rPr>
        <w:t>тисяч</w:t>
      </w:r>
      <w:proofErr w:type="spellEnd"/>
      <w:r w:rsidRPr="002C799F">
        <w:rPr>
          <w:b/>
        </w:rPr>
        <w:t xml:space="preserve"> триста </w:t>
      </w:r>
      <w:proofErr w:type="spellStart"/>
      <w:r w:rsidRPr="002C799F">
        <w:rPr>
          <w:b/>
        </w:rPr>
        <w:t>шістдесят</w:t>
      </w:r>
      <w:proofErr w:type="spellEnd"/>
      <w:r w:rsidRPr="002C799F">
        <w:rPr>
          <w:b/>
        </w:rPr>
        <w:t xml:space="preserve"> </w:t>
      </w:r>
      <w:proofErr w:type="spellStart"/>
      <w:r w:rsidRPr="002C799F">
        <w:rPr>
          <w:b/>
        </w:rPr>
        <w:t>дві</w:t>
      </w:r>
      <w:proofErr w:type="spellEnd"/>
      <w:r w:rsidRPr="002C799F">
        <w:rPr>
          <w:b/>
        </w:rPr>
        <w:t xml:space="preserve"> грн. 00 коп.) без </w:t>
      </w:r>
      <w:proofErr w:type="spellStart"/>
      <w:r w:rsidRPr="002C799F">
        <w:rPr>
          <w:b/>
        </w:rPr>
        <w:t>врахування</w:t>
      </w:r>
      <w:proofErr w:type="spellEnd"/>
      <w:r w:rsidRPr="002C799F">
        <w:rPr>
          <w:b/>
        </w:rPr>
        <w:t xml:space="preserve"> ПДВ. </w:t>
      </w:r>
    </w:p>
    <w:p w14:paraId="511C46FF" w14:textId="77777777" w:rsidR="00D76077" w:rsidRPr="002C799F" w:rsidRDefault="00D76077" w:rsidP="00D76077">
      <w:pPr>
        <w:ind w:firstLine="709"/>
        <w:jc w:val="both"/>
      </w:pPr>
      <w:r w:rsidRPr="002C799F">
        <w:t xml:space="preserve">2.4. </w:t>
      </w:r>
      <w:proofErr w:type="spellStart"/>
      <w:r w:rsidRPr="002C799F">
        <w:t>Доручити</w:t>
      </w:r>
      <w:proofErr w:type="spellEnd"/>
      <w:r w:rsidRPr="002C799F">
        <w:t xml:space="preserve"> </w:t>
      </w:r>
      <w:proofErr w:type="spellStart"/>
      <w:r w:rsidRPr="002C799F">
        <w:t>міському</w:t>
      </w:r>
      <w:proofErr w:type="spellEnd"/>
      <w:r w:rsidRPr="002C799F">
        <w:t xml:space="preserve"> </w:t>
      </w:r>
      <w:proofErr w:type="spellStart"/>
      <w:r w:rsidRPr="002C799F">
        <w:t>голові</w:t>
      </w:r>
      <w:proofErr w:type="spellEnd"/>
      <w:r w:rsidRPr="002C799F">
        <w:t xml:space="preserve"> </w:t>
      </w:r>
      <w:proofErr w:type="spellStart"/>
      <w:r w:rsidRPr="002C799F">
        <w:t>Плосконосу</w:t>
      </w:r>
      <w:proofErr w:type="spellEnd"/>
      <w:r w:rsidRPr="002C799F">
        <w:t xml:space="preserve"> </w:t>
      </w:r>
      <w:proofErr w:type="spellStart"/>
      <w:r w:rsidRPr="002C799F">
        <w:t>Юрію</w:t>
      </w:r>
      <w:proofErr w:type="spellEnd"/>
      <w:r w:rsidRPr="002C799F">
        <w:t xml:space="preserve"> </w:t>
      </w:r>
      <w:proofErr w:type="spellStart"/>
      <w:r w:rsidRPr="002C799F">
        <w:t>Олександровичу</w:t>
      </w:r>
      <w:proofErr w:type="spellEnd"/>
      <w:r w:rsidRPr="002C799F">
        <w:t xml:space="preserve"> </w:t>
      </w:r>
      <w:proofErr w:type="spellStart"/>
      <w:r w:rsidRPr="002C799F">
        <w:t>підписати</w:t>
      </w:r>
      <w:proofErr w:type="spellEnd"/>
      <w:r w:rsidRPr="002C799F">
        <w:t xml:space="preserve"> </w:t>
      </w:r>
      <w:proofErr w:type="spellStart"/>
      <w:r w:rsidRPr="002C799F">
        <w:t>договір</w:t>
      </w:r>
      <w:proofErr w:type="spellEnd"/>
      <w:r w:rsidRPr="002C799F">
        <w:t xml:space="preserve"> </w:t>
      </w:r>
      <w:proofErr w:type="spellStart"/>
      <w:r w:rsidRPr="002C799F">
        <w:t>купівлі</w:t>
      </w:r>
      <w:proofErr w:type="spellEnd"/>
      <w:r w:rsidRPr="002C799F">
        <w:t xml:space="preserve">-продажу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з </w:t>
      </w:r>
      <w:proofErr w:type="spellStart"/>
      <w:r w:rsidRPr="002C799F">
        <w:t>Пітиляком</w:t>
      </w:r>
      <w:proofErr w:type="spellEnd"/>
      <w:r w:rsidRPr="002C799F">
        <w:t xml:space="preserve"> Василем Миколайовичем.</w:t>
      </w:r>
    </w:p>
    <w:p w14:paraId="44DC934E" w14:textId="77777777" w:rsidR="00D76077" w:rsidRPr="002C799F" w:rsidRDefault="00D76077" w:rsidP="00D76077">
      <w:pPr>
        <w:ind w:firstLine="709"/>
        <w:jc w:val="both"/>
        <w:rPr>
          <w:shd w:val="clear" w:color="auto" w:fill="FFFFFF"/>
        </w:rPr>
      </w:pPr>
      <w:r w:rsidRPr="002C799F">
        <w:t xml:space="preserve">2.5. </w:t>
      </w:r>
      <w:proofErr w:type="spellStart"/>
      <w:r w:rsidRPr="002C799F">
        <w:t>Припинити</w:t>
      </w:r>
      <w:proofErr w:type="spellEnd"/>
      <w:r w:rsidRPr="002C799F">
        <w:t xml:space="preserve"> та </w:t>
      </w:r>
      <w:proofErr w:type="spellStart"/>
      <w:r w:rsidRPr="002C799F">
        <w:t>розірвати</w:t>
      </w:r>
      <w:proofErr w:type="spellEnd"/>
      <w:r w:rsidRPr="002C799F">
        <w:t xml:space="preserve"> </w:t>
      </w:r>
      <w:proofErr w:type="spellStart"/>
      <w:r w:rsidRPr="002C799F">
        <w:t>договір</w:t>
      </w:r>
      <w:proofErr w:type="spellEnd"/>
      <w:r w:rsidRPr="002C799F">
        <w:t xml:space="preserve"> </w:t>
      </w:r>
      <w:proofErr w:type="spellStart"/>
      <w:r w:rsidRPr="002C799F">
        <w:t>оренди</w:t>
      </w:r>
      <w:proofErr w:type="spellEnd"/>
      <w:r w:rsidRPr="002C799F">
        <w:t xml:space="preserve"> </w:t>
      </w:r>
      <w:proofErr w:type="spellStart"/>
      <w:r w:rsidRPr="002C799F">
        <w:t>землі</w:t>
      </w:r>
      <w:proofErr w:type="spellEnd"/>
      <w:r w:rsidRPr="002C799F">
        <w:t xml:space="preserve"> </w:t>
      </w:r>
      <w:proofErr w:type="spellStart"/>
      <w:r w:rsidRPr="002C799F">
        <w:t>від</w:t>
      </w:r>
      <w:proofErr w:type="spellEnd"/>
      <w:r w:rsidRPr="002C799F">
        <w:t xml:space="preserve"> 26.01.2024 року, номер </w:t>
      </w:r>
      <w:proofErr w:type="spellStart"/>
      <w:r w:rsidRPr="002C799F">
        <w:t>запису</w:t>
      </w:r>
      <w:proofErr w:type="spellEnd"/>
      <w:r w:rsidRPr="002C799F">
        <w:t xml:space="preserve"> про </w:t>
      </w:r>
      <w:proofErr w:type="spellStart"/>
      <w:r w:rsidRPr="002C799F">
        <w:t>інше</w:t>
      </w:r>
      <w:proofErr w:type="spellEnd"/>
      <w:r w:rsidRPr="002C799F">
        <w:t xml:space="preserve"> </w:t>
      </w:r>
      <w:proofErr w:type="spellStart"/>
      <w:r w:rsidRPr="002C799F">
        <w:t>речове</w:t>
      </w:r>
      <w:proofErr w:type="spellEnd"/>
      <w:r w:rsidRPr="002C799F">
        <w:t xml:space="preserve"> право </w:t>
      </w:r>
      <w:r w:rsidRPr="002C799F">
        <w:rPr>
          <w:shd w:val="clear" w:color="auto" w:fill="FFFFFF"/>
        </w:rPr>
        <w:t xml:space="preserve">53522639 </w:t>
      </w:r>
      <w:proofErr w:type="spellStart"/>
      <w:r w:rsidRPr="002C799F">
        <w:rPr>
          <w:shd w:val="clear" w:color="auto" w:fill="FFFFFF"/>
        </w:rPr>
        <w:t>від</w:t>
      </w:r>
      <w:proofErr w:type="spellEnd"/>
      <w:r w:rsidRPr="002C799F">
        <w:rPr>
          <w:shd w:val="clear" w:color="auto" w:fill="FFFFFF"/>
        </w:rPr>
        <w:t xml:space="preserve"> 29.01.2024 року.</w:t>
      </w:r>
    </w:p>
    <w:p w14:paraId="5D0BFC0A" w14:textId="77777777" w:rsidR="00D76077" w:rsidRPr="002C799F" w:rsidRDefault="00D76077" w:rsidP="00D76077">
      <w:pPr>
        <w:ind w:firstLine="709"/>
        <w:jc w:val="both"/>
        <w:rPr>
          <w:shd w:val="clear" w:color="auto" w:fill="FFFFFF"/>
        </w:rPr>
      </w:pPr>
    </w:p>
    <w:p w14:paraId="2FD0EA45" w14:textId="77777777" w:rsidR="00D76077" w:rsidRPr="002C799F" w:rsidRDefault="00D76077" w:rsidP="00D76077">
      <w:pPr>
        <w:shd w:val="clear" w:color="auto" w:fill="FFFFFF"/>
        <w:ind w:firstLine="709"/>
        <w:jc w:val="both"/>
        <w:rPr>
          <w:b/>
        </w:rPr>
      </w:pPr>
      <w:r w:rsidRPr="002C799F">
        <w:t xml:space="preserve">3.1. </w:t>
      </w:r>
      <w:proofErr w:type="spellStart"/>
      <w:r w:rsidRPr="002C799F">
        <w:t>Погодити</w:t>
      </w:r>
      <w:proofErr w:type="spellEnd"/>
      <w:r w:rsidRPr="002C799F">
        <w:t xml:space="preserve"> </w:t>
      </w:r>
      <w:proofErr w:type="spellStart"/>
      <w:r w:rsidRPr="002C799F">
        <w:t>жительці</w:t>
      </w:r>
      <w:proofErr w:type="spellEnd"/>
      <w:r w:rsidRPr="002C799F">
        <w:t xml:space="preserve"> ________, гр. </w:t>
      </w:r>
      <w:proofErr w:type="spellStart"/>
      <w:r w:rsidRPr="002C799F">
        <w:t>Коцелівській</w:t>
      </w:r>
      <w:proofErr w:type="spellEnd"/>
      <w:r w:rsidRPr="002C799F">
        <w:t xml:space="preserve"> </w:t>
      </w:r>
      <w:proofErr w:type="spellStart"/>
      <w:r w:rsidRPr="002C799F">
        <w:t>Марії</w:t>
      </w:r>
      <w:proofErr w:type="spellEnd"/>
      <w:r w:rsidRPr="002C799F">
        <w:t xml:space="preserve"> </w:t>
      </w:r>
      <w:proofErr w:type="spellStart"/>
      <w:r w:rsidRPr="002C799F">
        <w:t>Василівні</w:t>
      </w:r>
      <w:proofErr w:type="spellEnd"/>
      <w:r w:rsidRPr="002C799F">
        <w:t xml:space="preserve">, </w:t>
      </w:r>
      <w:proofErr w:type="spellStart"/>
      <w:r w:rsidRPr="002C799F">
        <w:t>звіт</w:t>
      </w:r>
      <w:proofErr w:type="spellEnd"/>
      <w:r w:rsidRPr="002C799F">
        <w:t xml:space="preserve"> про </w:t>
      </w:r>
      <w:proofErr w:type="spellStart"/>
      <w:r w:rsidRPr="002C799F">
        <w:t>експертну</w:t>
      </w:r>
      <w:proofErr w:type="spellEnd"/>
      <w:r w:rsidRPr="002C799F">
        <w:t xml:space="preserve"> </w:t>
      </w:r>
      <w:proofErr w:type="spellStart"/>
      <w:r w:rsidRPr="002C799F">
        <w:t>грошову</w:t>
      </w:r>
      <w:proofErr w:type="spellEnd"/>
      <w:r w:rsidRPr="002C799F">
        <w:t xml:space="preserve"> </w:t>
      </w:r>
      <w:proofErr w:type="spellStart"/>
      <w:r w:rsidRPr="002C799F">
        <w:t>оцінку</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0,0077 га з </w:t>
      </w:r>
      <w:proofErr w:type="spellStart"/>
      <w:r w:rsidRPr="002C799F">
        <w:t>кадастровим</w:t>
      </w:r>
      <w:proofErr w:type="spellEnd"/>
      <w:r w:rsidRPr="002C799F">
        <w:t xml:space="preserve"> 2623689101:02:002:0399, 02.05 – </w:t>
      </w:r>
      <w:proofErr w:type="gramStart"/>
      <w:r w:rsidRPr="002C799F">
        <w:t xml:space="preserve">Для </w:t>
      </w:r>
      <w:r w:rsidRPr="002C799F">
        <w:rPr>
          <w:shd w:val="clear" w:color="auto" w:fill="FFFFFF"/>
        </w:rPr>
        <w:t xml:space="preserve"> </w:t>
      </w:r>
      <w:proofErr w:type="spellStart"/>
      <w:r w:rsidRPr="002C799F">
        <w:t>будівництва</w:t>
      </w:r>
      <w:proofErr w:type="spellEnd"/>
      <w:proofErr w:type="gramEnd"/>
      <w:r w:rsidRPr="002C799F">
        <w:t xml:space="preserve"> </w:t>
      </w:r>
      <w:proofErr w:type="spellStart"/>
      <w:r w:rsidRPr="002C799F">
        <w:t>індивідуальних</w:t>
      </w:r>
      <w:proofErr w:type="spellEnd"/>
      <w:r w:rsidRPr="002C799F">
        <w:t xml:space="preserve"> </w:t>
      </w:r>
      <w:proofErr w:type="spellStart"/>
      <w:r w:rsidRPr="002C799F">
        <w:t>гаражів</w:t>
      </w:r>
      <w:proofErr w:type="spellEnd"/>
      <w:r w:rsidRPr="002C799F">
        <w:t xml:space="preserve">, </w:t>
      </w:r>
      <w:r w:rsidRPr="002C799F">
        <w:rPr>
          <w:shd w:val="clear" w:color="auto" w:fill="FFFFFF"/>
        </w:rPr>
        <w:t xml:space="preserve">і </w:t>
      </w:r>
      <w:proofErr w:type="spellStart"/>
      <w:r w:rsidRPr="002C799F">
        <w:rPr>
          <w:shd w:val="clear" w:color="auto" w:fill="FFFFFF"/>
        </w:rPr>
        <w:t>розташована</w:t>
      </w:r>
      <w:proofErr w:type="spellEnd"/>
      <w:r w:rsidRPr="002C799F">
        <w:t xml:space="preserve"> в с. </w:t>
      </w:r>
      <w:proofErr w:type="spellStart"/>
      <w:r w:rsidRPr="002C799F">
        <w:t>Яворів</w:t>
      </w:r>
      <w:proofErr w:type="spellEnd"/>
      <w:r w:rsidRPr="002C799F">
        <w:t xml:space="preserve">, </w:t>
      </w:r>
      <w:proofErr w:type="spellStart"/>
      <w:r w:rsidRPr="002C799F">
        <w:t>вул</w:t>
      </w:r>
      <w:proofErr w:type="spellEnd"/>
      <w:r w:rsidRPr="002C799F">
        <w:t xml:space="preserve">. </w:t>
      </w:r>
      <w:proofErr w:type="spellStart"/>
      <w:r w:rsidRPr="002C799F">
        <w:t>Петруші</w:t>
      </w:r>
      <w:proofErr w:type="spellEnd"/>
      <w:r w:rsidRPr="002C799F">
        <w:t xml:space="preserve"> (</w:t>
      </w:r>
      <w:proofErr w:type="spellStart"/>
      <w:r w:rsidRPr="002C799F">
        <w:t>колишня</w:t>
      </w:r>
      <w:proofErr w:type="spellEnd"/>
      <w:r w:rsidRPr="002C799F">
        <w:t xml:space="preserve"> адреса участок </w:t>
      </w:r>
      <w:proofErr w:type="spellStart"/>
      <w:r w:rsidRPr="002C799F">
        <w:t>Петруші</w:t>
      </w:r>
      <w:proofErr w:type="spellEnd"/>
      <w:r w:rsidRPr="002C799F">
        <w:t xml:space="preserve">), 30а/29,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r w:rsidRPr="002C799F">
        <w:rPr>
          <w:b/>
        </w:rPr>
        <w:t xml:space="preserve">. </w:t>
      </w:r>
    </w:p>
    <w:p w14:paraId="7CB81C59" w14:textId="77777777" w:rsidR="00D76077" w:rsidRPr="002C799F" w:rsidRDefault="00D76077" w:rsidP="00D76077">
      <w:pPr>
        <w:ind w:firstLine="709"/>
        <w:jc w:val="both"/>
      </w:pPr>
      <w:r w:rsidRPr="002C799F">
        <w:t xml:space="preserve">3.2. </w:t>
      </w:r>
      <w:proofErr w:type="spellStart"/>
      <w:r w:rsidRPr="002C799F">
        <w:t>Затвердити</w:t>
      </w:r>
      <w:proofErr w:type="spellEnd"/>
      <w:r w:rsidRPr="002C799F">
        <w:t xml:space="preserve"> </w:t>
      </w:r>
      <w:proofErr w:type="spellStart"/>
      <w:r w:rsidRPr="002C799F">
        <w:t>ціну</w:t>
      </w:r>
      <w:proofErr w:type="spellEnd"/>
      <w:r w:rsidRPr="002C799F">
        <w:t xml:space="preserve"> продажу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0,0077 га з </w:t>
      </w:r>
      <w:proofErr w:type="spellStart"/>
      <w:r w:rsidRPr="002C799F">
        <w:t>кадастровим</w:t>
      </w:r>
      <w:proofErr w:type="spellEnd"/>
      <w:r w:rsidRPr="002C799F">
        <w:t xml:space="preserve"> 2623689101:02:002:0399, 02.05 – </w:t>
      </w:r>
      <w:proofErr w:type="gramStart"/>
      <w:r w:rsidRPr="002C799F">
        <w:t xml:space="preserve">Для </w:t>
      </w:r>
      <w:r w:rsidRPr="002C799F">
        <w:rPr>
          <w:shd w:val="clear" w:color="auto" w:fill="FFFFFF"/>
        </w:rPr>
        <w:t xml:space="preserve"> </w:t>
      </w:r>
      <w:proofErr w:type="spellStart"/>
      <w:r w:rsidRPr="002C799F">
        <w:t>будівництва</w:t>
      </w:r>
      <w:proofErr w:type="spellEnd"/>
      <w:proofErr w:type="gramEnd"/>
      <w:r w:rsidRPr="002C799F">
        <w:t xml:space="preserve"> </w:t>
      </w:r>
      <w:proofErr w:type="spellStart"/>
      <w:r w:rsidRPr="002C799F">
        <w:t>індивідуальних</w:t>
      </w:r>
      <w:proofErr w:type="spellEnd"/>
      <w:r w:rsidRPr="002C799F">
        <w:t xml:space="preserve"> </w:t>
      </w:r>
      <w:proofErr w:type="spellStart"/>
      <w:r w:rsidRPr="002C799F">
        <w:t>гаражів</w:t>
      </w:r>
      <w:proofErr w:type="spellEnd"/>
      <w:r w:rsidRPr="002C799F">
        <w:t xml:space="preserve">, </w:t>
      </w:r>
      <w:r w:rsidRPr="002C799F">
        <w:rPr>
          <w:shd w:val="clear" w:color="auto" w:fill="FFFFFF"/>
        </w:rPr>
        <w:t xml:space="preserve">і </w:t>
      </w:r>
      <w:proofErr w:type="spellStart"/>
      <w:r w:rsidRPr="002C799F">
        <w:rPr>
          <w:shd w:val="clear" w:color="auto" w:fill="FFFFFF"/>
        </w:rPr>
        <w:t>розташована</w:t>
      </w:r>
      <w:proofErr w:type="spellEnd"/>
      <w:r w:rsidRPr="002C799F">
        <w:t xml:space="preserve"> в с. </w:t>
      </w:r>
      <w:proofErr w:type="spellStart"/>
      <w:r w:rsidRPr="002C799F">
        <w:t>Яворів</w:t>
      </w:r>
      <w:proofErr w:type="spellEnd"/>
      <w:r w:rsidRPr="002C799F">
        <w:t xml:space="preserve">, </w:t>
      </w:r>
      <w:proofErr w:type="spellStart"/>
      <w:r w:rsidRPr="002C799F">
        <w:t>вул</w:t>
      </w:r>
      <w:proofErr w:type="spellEnd"/>
      <w:r w:rsidRPr="002C799F">
        <w:t xml:space="preserve">. </w:t>
      </w:r>
      <w:proofErr w:type="spellStart"/>
      <w:r w:rsidRPr="002C799F">
        <w:t>Петруші</w:t>
      </w:r>
      <w:proofErr w:type="spellEnd"/>
      <w:r w:rsidRPr="002C799F">
        <w:t xml:space="preserve"> (</w:t>
      </w:r>
      <w:proofErr w:type="spellStart"/>
      <w:r w:rsidRPr="002C799F">
        <w:t>колишня</w:t>
      </w:r>
      <w:proofErr w:type="spellEnd"/>
      <w:r w:rsidRPr="002C799F">
        <w:t xml:space="preserve"> адреса участок </w:t>
      </w:r>
      <w:proofErr w:type="spellStart"/>
      <w:r w:rsidRPr="002C799F">
        <w:t>Петруші</w:t>
      </w:r>
      <w:proofErr w:type="spellEnd"/>
      <w:r w:rsidRPr="002C799F">
        <w:t xml:space="preserve">), 30а/29,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r w:rsidRPr="002C799F">
        <w:t xml:space="preserve"> у </w:t>
      </w:r>
      <w:proofErr w:type="spellStart"/>
      <w:r w:rsidRPr="002C799F">
        <w:t>розмірі</w:t>
      </w:r>
      <w:proofErr w:type="spellEnd"/>
      <w:r w:rsidRPr="002C799F">
        <w:rPr>
          <w:b/>
        </w:rPr>
        <w:t xml:space="preserve">              10 100 грн. 00 коп. (десять </w:t>
      </w:r>
      <w:proofErr w:type="spellStart"/>
      <w:r w:rsidRPr="002C799F">
        <w:rPr>
          <w:b/>
        </w:rPr>
        <w:t>тисяч</w:t>
      </w:r>
      <w:proofErr w:type="spellEnd"/>
      <w:r w:rsidRPr="002C799F">
        <w:rPr>
          <w:b/>
        </w:rPr>
        <w:t xml:space="preserve"> сто грн. 00 коп.) без </w:t>
      </w:r>
      <w:proofErr w:type="spellStart"/>
      <w:r w:rsidRPr="002C799F">
        <w:rPr>
          <w:b/>
        </w:rPr>
        <w:t>врахування</w:t>
      </w:r>
      <w:proofErr w:type="spellEnd"/>
      <w:r w:rsidRPr="002C799F">
        <w:rPr>
          <w:b/>
        </w:rPr>
        <w:t xml:space="preserve"> ПДВ.</w:t>
      </w:r>
    </w:p>
    <w:p w14:paraId="3E2486E1" w14:textId="77777777" w:rsidR="00D76077" w:rsidRPr="002C799F" w:rsidRDefault="00D76077" w:rsidP="00D76077">
      <w:pPr>
        <w:ind w:firstLine="709"/>
        <w:jc w:val="both"/>
        <w:rPr>
          <w:b/>
        </w:rPr>
      </w:pPr>
      <w:r w:rsidRPr="002C799F">
        <w:t xml:space="preserve">3.3. </w:t>
      </w:r>
      <w:proofErr w:type="spellStart"/>
      <w:r w:rsidRPr="002C799F">
        <w:t>Продати</w:t>
      </w:r>
      <w:proofErr w:type="spellEnd"/>
      <w:r w:rsidRPr="002C799F">
        <w:t xml:space="preserve"> </w:t>
      </w:r>
      <w:proofErr w:type="spellStart"/>
      <w:r w:rsidRPr="002C799F">
        <w:t>Коцелівській</w:t>
      </w:r>
      <w:proofErr w:type="spellEnd"/>
      <w:r w:rsidRPr="002C799F">
        <w:t xml:space="preserve"> </w:t>
      </w:r>
      <w:proofErr w:type="spellStart"/>
      <w:r w:rsidRPr="002C799F">
        <w:t>Марії</w:t>
      </w:r>
      <w:proofErr w:type="spellEnd"/>
      <w:r w:rsidRPr="002C799F">
        <w:t xml:space="preserve"> </w:t>
      </w:r>
      <w:proofErr w:type="spellStart"/>
      <w:r w:rsidRPr="002C799F">
        <w:t>Василівні</w:t>
      </w:r>
      <w:proofErr w:type="spellEnd"/>
      <w:r w:rsidRPr="002C799F">
        <w:t xml:space="preserve">, </w:t>
      </w:r>
      <w:proofErr w:type="spellStart"/>
      <w:r w:rsidRPr="002C799F">
        <w:t>земельну</w:t>
      </w:r>
      <w:proofErr w:type="spellEnd"/>
      <w:r w:rsidRPr="002C799F">
        <w:t xml:space="preserve"> </w:t>
      </w:r>
      <w:proofErr w:type="spellStart"/>
      <w:r w:rsidRPr="002C799F">
        <w:t>ділянку</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0,0077 га з </w:t>
      </w:r>
      <w:proofErr w:type="spellStart"/>
      <w:r w:rsidRPr="002C799F">
        <w:t>кадастровим</w:t>
      </w:r>
      <w:proofErr w:type="spellEnd"/>
      <w:r w:rsidRPr="002C799F">
        <w:t xml:space="preserve"> 2623689101:02:002:0399, 02.05 – </w:t>
      </w:r>
      <w:proofErr w:type="gramStart"/>
      <w:r w:rsidRPr="002C799F">
        <w:t xml:space="preserve">Для </w:t>
      </w:r>
      <w:r w:rsidRPr="002C799F">
        <w:rPr>
          <w:shd w:val="clear" w:color="auto" w:fill="FFFFFF"/>
        </w:rPr>
        <w:t xml:space="preserve"> </w:t>
      </w:r>
      <w:proofErr w:type="spellStart"/>
      <w:r w:rsidRPr="002C799F">
        <w:t>будівництва</w:t>
      </w:r>
      <w:proofErr w:type="spellEnd"/>
      <w:proofErr w:type="gramEnd"/>
      <w:r w:rsidRPr="002C799F">
        <w:t xml:space="preserve"> </w:t>
      </w:r>
      <w:proofErr w:type="spellStart"/>
      <w:r w:rsidRPr="002C799F">
        <w:t>індивідуальних</w:t>
      </w:r>
      <w:proofErr w:type="spellEnd"/>
      <w:r w:rsidRPr="002C799F">
        <w:t xml:space="preserve"> </w:t>
      </w:r>
      <w:proofErr w:type="spellStart"/>
      <w:r w:rsidRPr="002C799F">
        <w:t>гаражів</w:t>
      </w:r>
      <w:proofErr w:type="spellEnd"/>
      <w:r w:rsidRPr="002C799F">
        <w:t xml:space="preserve">, </w:t>
      </w:r>
      <w:r w:rsidRPr="002C799F">
        <w:rPr>
          <w:shd w:val="clear" w:color="auto" w:fill="FFFFFF"/>
        </w:rPr>
        <w:t xml:space="preserve">і </w:t>
      </w:r>
      <w:proofErr w:type="spellStart"/>
      <w:r w:rsidRPr="002C799F">
        <w:rPr>
          <w:shd w:val="clear" w:color="auto" w:fill="FFFFFF"/>
        </w:rPr>
        <w:t>розташована</w:t>
      </w:r>
      <w:proofErr w:type="spellEnd"/>
      <w:r w:rsidRPr="002C799F">
        <w:t xml:space="preserve"> в с. </w:t>
      </w:r>
      <w:proofErr w:type="spellStart"/>
      <w:r w:rsidRPr="002C799F">
        <w:t>Яворів</w:t>
      </w:r>
      <w:proofErr w:type="spellEnd"/>
      <w:r w:rsidRPr="002C799F">
        <w:t xml:space="preserve">, </w:t>
      </w:r>
      <w:proofErr w:type="spellStart"/>
      <w:r w:rsidRPr="002C799F">
        <w:t>вул</w:t>
      </w:r>
      <w:proofErr w:type="spellEnd"/>
      <w:r w:rsidRPr="002C799F">
        <w:t xml:space="preserve">. </w:t>
      </w:r>
      <w:proofErr w:type="spellStart"/>
      <w:r w:rsidRPr="002C799F">
        <w:t>Петруші</w:t>
      </w:r>
      <w:proofErr w:type="spellEnd"/>
      <w:r w:rsidRPr="002C799F">
        <w:t xml:space="preserve"> (</w:t>
      </w:r>
      <w:proofErr w:type="spellStart"/>
      <w:r w:rsidRPr="002C799F">
        <w:t>колишня</w:t>
      </w:r>
      <w:proofErr w:type="spellEnd"/>
      <w:r w:rsidRPr="002C799F">
        <w:t xml:space="preserve"> адреса участок </w:t>
      </w:r>
      <w:proofErr w:type="spellStart"/>
      <w:r w:rsidRPr="002C799F">
        <w:t>Петруші</w:t>
      </w:r>
      <w:proofErr w:type="spellEnd"/>
      <w:r w:rsidRPr="002C799F">
        <w:t xml:space="preserve">), 30а/29,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r w:rsidRPr="002C799F">
        <w:t xml:space="preserve">,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r w:rsidRPr="002C799F">
        <w:t xml:space="preserve"> у </w:t>
      </w:r>
      <w:proofErr w:type="spellStart"/>
      <w:r w:rsidRPr="002C799F">
        <w:t>розмірі</w:t>
      </w:r>
      <w:proofErr w:type="spellEnd"/>
      <w:r w:rsidRPr="002C799F">
        <w:rPr>
          <w:b/>
        </w:rPr>
        <w:t xml:space="preserve"> 10 100 грн. 00 коп. (десять </w:t>
      </w:r>
      <w:proofErr w:type="spellStart"/>
      <w:r w:rsidRPr="002C799F">
        <w:rPr>
          <w:b/>
        </w:rPr>
        <w:t>тисяч</w:t>
      </w:r>
      <w:proofErr w:type="spellEnd"/>
      <w:r w:rsidRPr="002C799F">
        <w:rPr>
          <w:b/>
        </w:rPr>
        <w:t xml:space="preserve"> сто грн.              00 коп.) без </w:t>
      </w:r>
      <w:proofErr w:type="spellStart"/>
      <w:r w:rsidRPr="002C799F">
        <w:rPr>
          <w:b/>
        </w:rPr>
        <w:t>врахування</w:t>
      </w:r>
      <w:proofErr w:type="spellEnd"/>
      <w:r w:rsidRPr="002C799F">
        <w:rPr>
          <w:b/>
        </w:rPr>
        <w:t xml:space="preserve"> ПДВ. </w:t>
      </w:r>
    </w:p>
    <w:p w14:paraId="1A574C05" w14:textId="77777777" w:rsidR="00D76077" w:rsidRPr="002C799F" w:rsidRDefault="00D76077" w:rsidP="00D76077">
      <w:pPr>
        <w:ind w:firstLine="709"/>
        <w:jc w:val="both"/>
      </w:pPr>
      <w:r w:rsidRPr="002C799F">
        <w:t xml:space="preserve">3.4. </w:t>
      </w:r>
      <w:proofErr w:type="spellStart"/>
      <w:r w:rsidRPr="002C799F">
        <w:t>Доручити</w:t>
      </w:r>
      <w:proofErr w:type="spellEnd"/>
      <w:r w:rsidRPr="002C799F">
        <w:t xml:space="preserve"> </w:t>
      </w:r>
      <w:proofErr w:type="spellStart"/>
      <w:r w:rsidRPr="002C799F">
        <w:t>міському</w:t>
      </w:r>
      <w:proofErr w:type="spellEnd"/>
      <w:r w:rsidRPr="002C799F">
        <w:t xml:space="preserve"> </w:t>
      </w:r>
      <w:proofErr w:type="spellStart"/>
      <w:r w:rsidRPr="002C799F">
        <w:t>голові</w:t>
      </w:r>
      <w:proofErr w:type="spellEnd"/>
      <w:r w:rsidRPr="002C799F">
        <w:t xml:space="preserve"> </w:t>
      </w:r>
      <w:proofErr w:type="spellStart"/>
      <w:r w:rsidRPr="002C799F">
        <w:t>Плосконосу</w:t>
      </w:r>
      <w:proofErr w:type="spellEnd"/>
      <w:r w:rsidRPr="002C799F">
        <w:t xml:space="preserve"> </w:t>
      </w:r>
      <w:proofErr w:type="spellStart"/>
      <w:r w:rsidRPr="002C799F">
        <w:t>Юрію</w:t>
      </w:r>
      <w:proofErr w:type="spellEnd"/>
      <w:r w:rsidRPr="002C799F">
        <w:t xml:space="preserve"> </w:t>
      </w:r>
      <w:proofErr w:type="spellStart"/>
      <w:r w:rsidRPr="002C799F">
        <w:t>Олександровичу</w:t>
      </w:r>
      <w:proofErr w:type="spellEnd"/>
      <w:r w:rsidRPr="002C799F">
        <w:t xml:space="preserve"> </w:t>
      </w:r>
      <w:proofErr w:type="spellStart"/>
      <w:r w:rsidRPr="002C799F">
        <w:t>підписати</w:t>
      </w:r>
      <w:proofErr w:type="spellEnd"/>
      <w:r w:rsidRPr="002C799F">
        <w:t xml:space="preserve"> </w:t>
      </w:r>
      <w:proofErr w:type="spellStart"/>
      <w:r w:rsidRPr="002C799F">
        <w:t>договір</w:t>
      </w:r>
      <w:proofErr w:type="spellEnd"/>
      <w:r w:rsidRPr="002C799F">
        <w:t xml:space="preserve"> </w:t>
      </w:r>
      <w:proofErr w:type="spellStart"/>
      <w:r w:rsidRPr="002C799F">
        <w:t>купівлі</w:t>
      </w:r>
      <w:proofErr w:type="spellEnd"/>
      <w:r w:rsidRPr="002C799F">
        <w:t xml:space="preserve">-продажу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з </w:t>
      </w:r>
      <w:proofErr w:type="spellStart"/>
      <w:r w:rsidRPr="002C799F">
        <w:t>Коцелівською</w:t>
      </w:r>
      <w:proofErr w:type="spellEnd"/>
      <w:r w:rsidRPr="002C799F">
        <w:t xml:space="preserve"> </w:t>
      </w:r>
      <w:proofErr w:type="spellStart"/>
      <w:r w:rsidRPr="002C799F">
        <w:t>Марією</w:t>
      </w:r>
      <w:proofErr w:type="spellEnd"/>
      <w:r w:rsidRPr="002C799F">
        <w:t xml:space="preserve"> </w:t>
      </w:r>
      <w:proofErr w:type="spellStart"/>
      <w:r w:rsidRPr="002C799F">
        <w:t>Василівною</w:t>
      </w:r>
      <w:proofErr w:type="spellEnd"/>
      <w:r w:rsidRPr="002C799F">
        <w:t>.</w:t>
      </w:r>
    </w:p>
    <w:p w14:paraId="220C0CF9" w14:textId="77777777" w:rsidR="00D76077" w:rsidRPr="002C799F" w:rsidRDefault="00D76077" w:rsidP="00D76077">
      <w:pPr>
        <w:ind w:firstLine="709"/>
        <w:jc w:val="both"/>
        <w:rPr>
          <w:shd w:val="clear" w:color="auto" w:fill="FFFFFF"/>
        </w:rPr>
      </w:pPr>
      <w:r w:rsidRPr="002C799F">
        <w:t xml:space="preserve">3.5. </w:t>
      </w:r>
      <w:proofErr w:type="spellStart"/>
      <w:r w:rsidRPr="002C799F">
        <w:t>Припинити</w:t>
      </w:r>
      <w:proofErr w:type="spellEnd"/>
      <w:r w:rsidRPr="002C799F">
        <w:t xml:space="preserve"> та </w:t>
      </w:r>
      <w:proofErr w:type="spellStart"/>
      <w:r w:rsidRPr="002C799F">
        <w:t>розірвати</w:t>
      </w:r>
      <w:proofErr w:type="spellEnd"/>
      <w:r w:rsidRPr="002C799F">
        <w:t xml:space="preserve"> </w:t>
      </w:r>
      <w:proofErr w:type="spellStart"/>
      <w:r w:rsidRPr="002C799F">
        <w:t>договір</w:t>
      </w:r>
      <w:proofErr w:type="spellEnd"/>
      <w:r w:rsidRPr="002C799F">
        <w:t xml:space="preserve"> </w:t>
      </w:r>
      <w:proofErr w:type="spellStart"/>
      <w:r w:rsidRPr="002C799F">
        <w:t>оренди</w:t>
      </w:r>
      <w:proofErr w:type="spellEnd"/>
      <w:r w:rsidRPr="002C799F">
        <w:t xml:space="preserve"> </w:t>
      </w:r>
      <w:proofErr w:type="spellStart"/>
      <w:r w:rsidRPr="002C799F">
        <w:t>землі</w:t>
      </w:r>
      <w:proofErr w:type="spellEnd"/>
      <w:r w:rsidRPr="002C799F">
        <w:t xml:space="preserve"> </w:t>
      </w:r>
      <w:proofErr w:type="spellStart"/>
      <w:r w:rsidRPr="002C799F">
        <w:t>від</w:t>
      </w:r>
      <w:proofErr w:type="spellEnd"/>
      <w:r w:rsidRPr="002C799F">
        <w:t xml:space="preserve"> 30.06.2025 року, номер </w:t>
      </w:r>
      <w:proofErr w:type="spellStart"/>
      <w:r w:rsidRPr="002C799F">
        <w:t>запису</w:t>
      </w:r>
      <w:proofErr w:type="spellEnd"/>
      <w:r w:rsidRPr="002C799F">
        <w:t xml:space="preserve"> про </w:t>
      </w:r>
      <w:proofErr w:type="spellStart"/>
      <w:r w:rsidRPr="002C799F">
        <w:t>інше</w:t>
      </w:r>
      <w:proofErr w:type="spellEnd"/>
      <w:r w:rsidRPr="002C799F">
        <w:t xml:space="preserve"> </w:t>
      </w:r>
      <w:proofErr w:type="spellStart"/>
      <w:r w:rsidRPr="002C799F">
        <w:t>речове</w:t>
      </w:r>
      <w:proofErr w:type="spellEnd"/>
      <w:r w:rsidRPr="002C799F">
        <w:t xml:space="preserve"> право </w:t>
      </w:r>
      <w:r w:rsidRPr="002C799F">
        <w:rPr>
          <w:shd w:val="clear" w:color="auto" w:fill="FFFFFF"/>
        </w:rPr>
        <w:t xml:space="preserve">60734743 </w:t>
      </w:r>
      <w:proofErr w:type="spellStart"/>
      <w:r w:rsidRPr="002C799F">
        <w:rPr>
          <w:shd w:val="clear" w:color="auto" w:fill="FFFFFF"/>
        </w:rPr>
        <w:t>від</w:t>
      </w:r>
      <w:proofErr w:type="spellEnd"/>
      <w:r w:rsidRPr="002C799F">
        <w:rPr>
          <w:shd w:val="clear" w:color="auto" w:fill="FFFFFF"/>
        </w:rPr>
        <w:t xml:space="preserve"> 11.07.2025 року.</w:t>
      </w:r>
    </w:p>
    <w:p w14:paraId="435A65ED" w14:textId="77777777" w:rsidR="00D76077" w:rsidRPr="002C799F" w:rsidRDefault="00D76077" w:rsidP="00D76077">
      <w:pPr>
        <w:ind w:firstLine="709"/>
        <w:jc w:val="both"/>
      </w:pPr>
    </w:p>
    <w:p w14:paraId="7E051B26" w14:textId="77777777" w:rsidR="00D76077" w:rsidRPr="002C799F" w:rsidRDefault="00D76077" w:rsidP="00D76077">
      <w:pPr>
        <w:ind w:firstLine="709"/>
        <w:jc w:val="both"/>
        <w:rPr>
          <w:b/>
        </w:rPr>
      </w:pPr>
      <w:bookmarkStart w:id="57" w:name="_Hlk204933035"/>
      <w:r w:rsidRPr="002C799F">
        <w:t xml:space="preserve">4.1. </w:t>
      </w:r>
      <w:proofErr w:type="spellStart"/>
      <w:r w:rsidRPr="002C799F">
        <w:t>Погодити</w:t>
      </w:r>
      <w:proofErr w:type="spellEnd"/>
      <w:r w:rsidRPr="002C799F">
        <w:t xml:space="preserve"> жителю ________, гр. Павлюку Роману Миколайовичу, </w:t>
      </w:r>
      <w:proofErr w:type="spellStart"/>
      <w:r w:rsidRPr="002C799F">
        <w:t>звіт</w:t>
      </w:r>
      <w:proofErr w:type="spellEnd"/>
      <w:r w:rsidRPr="002C799F">
        <w:t xml:space="preserve"> про </w:t>
      </w:r>
      <w:proofErr w:type="spellStart"/>
      <w:r w:rsidRPr="002C799F">
        <w:t>експертну</w:t>
      </w:r>
      <w:proofErr w:type="spellEnd"/>
      <w:r w:rsidRPr="002C799F">
        <w:t xml:space="preserve"> </w:t>
      </w:r>
      <w:proofErr w:type="spellStart"/>
      <w:r w:rsidRPr="002C799F">
        <w:t>грошову</w:t>
      </w:r>
      <w:proofErr w:type="spellEnd"/>
      <w:r w:rsidRPr="002C799F">
        <w:t xml:space="preserve"> </w:t>
      </w:r>
      <w:proofErr w:type="spellStart"/>
      <w:r w:rsidRPr="002C799F">
        <w:t>оцінку</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0,0454 га, </w:t>
      </w:r>
      <w:proofErr w:type="spellStart"/>
      <w:r w:rsidRPr="002C799F">
        <w:t>кадастровий</w:t>
      </w:r>
      <w:proofErr w:type="spellEnd"/>
      <w:r w:rsidRPr="002C799F">
        <w:t xml:space="preserve"> номер 2623685801:01:001:0784, 03.15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інших</w:t>
      </w:r>
      <w:proofErr w:type="spellEnd"/>
      <w:r w:rsidRPr="002C799F">
        <w:t xml:space="preserve"> </w:t>
      </w:r>
      <w:proofErr w:type="spellStart"/>
      <w:r w:rsidRPr="002C799F">
        <w:t>будівель</w:t>
      </w:r>
      <w:proofErr w:type="spellEnd"/>
      <w:r w:rsidRPr="002C799F">
        <w:t xml:space="preserve"> </w:t>
      </w:r>
      <w:proofErr w:type="spellStart"/>
      <w:r w:rsidRPr="002C799F">
        <w:t>громадської</w:t>
      </w:r>
      <w:proofErr w:type="spellEnd"/>
      <w:r w:rsidRPr="002C799F">
        <w:t xml:space="preserve"> </w:t>
      </w:r>
      <w:proofErr w:type="spellStart"/>
      <w:r w:rsidRPr="002C799F">
        <w:t>забудови</w:t>
      </w:r>
      <w:proofErr w:type="spellEnd"/>
      <w:r w:rsidRPr="002C799F">
        <w:t xml:space="preserve"> (для </w:t>
      </w:r>
      <w:proofErr w:type="spellStart"/>
      <w:r w:rsidRPr="002C799F">
        <w:t>обслуговування</w:t>
      </w:r>
      <w:proofErr w:type="spellEnd"/>
      <w:r w:rsidRPr="002C799F">
        <w:t xml:space="preserve"> </w:t>
      </w:r>
      <w:proofErr w:type="spellStart"/>
      <w:r w:rsidRPr="002C799F">
        <w:t>нежитлового</w:t>
      </w:r>
      <w:proofErr w:type="spellEnd"/>
      <w:r w:rsidRPr="002C799F">
        <w:t xml:space="preserve"> </w:t>
      </w:r>
      <w:proofErr w:type="spellStart"/>
      <w:r w:rsidRPr="002C799F">
        <w:t>приміщення</w:t>
      </w:r>
      <w:proofErr w:type="spellEnd"/>
      <w:r w:rsidRPr="002C799F">
        <w:t xml:space="preserve"> – </w:t>
      </w:r>
      <w:proofErr w:type="spellStart"/>
      <w:r w:rsidRPr="002C799F">
        <w:t>автомайстерні</w:t>
      </w:r>
      <w:proofErr w:type="spellEnd"/>
      <w:r w:rsidRPr="002C799F">
        <w:t xml:space="preserve">), яка </w:t>
      </w:r>
      <w:proofErr w:type="spellStart"/>
      <w:r w:rsidRPr="002C799F">
        <w:t>розташована</w:t>
      </w:r>
      <w:proofErr w:type="spellEnd"/>
      <w:r w:rsidRPr="002C799F">
        <w:t xml:space="preserve"> в с. </w:t>
      </w:r>
      <w:proofErr w:type="spellStart"/>
      <w:r w:rsidRPr="002C799F">
        <w:t>Смодна</w:t>
      </w:r>
      <w:proofErr w:type="spellEnd"/>
      <w:r w:rsidRPr="002C799F">
        <w:t xml:space="preserve">, </w:t>
      </w:r>
      <w:proofErr w:type="spellStart"/>
      <w:r w:rsidRPr="002C799F">
        <w:t>вул</w:t>
      </w:r>
      <w:proofErr w:type="spellEnd"/>
      <w:r w:rsidRPr="002C799F">
        <w:t xml:space="preserve">. </w:t>
      </w:r>
      <w:proofErr w:type="spellStart"/>
      <w:r w:rsidRPr="002C799F">
        <w:t>Незалежності</w:t>
      </w:r>
      <w:proofErr w:type="spellEnd"/>
      <w:r w:rsidRPr="002C799F">
        <w:t xml:space="preserve">, 2,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r w:rsidRPr="002C799F">
        <w:rPr>
          <w:b/>
        </w:rPr>
        <w:t xml:space="preserve">. </w:t>
      </w:r>
    </w:p>
    <w:p w14:paraId="24EF69C8" w14:textId="77777777" w:rsidR="00D76077" w:rsidRPr="002C799F" w:rsidRDefault="00D76077" w:rsidP="00D76077">
      <w:pPr>
        <w:ind w:firstLine="709"/>
        <w:jc w:val="both"/>
      </w:pPr>
      <w:r w:rsidRPr="002C799F">
        <w:t xml:space="preserve">4.2. </w:t>
      </w:r>
      <w:proofErr w:type="spellStart"/>
      <w:r w:rsidRPr="002C799F">
        <w:t>Затвердити</w:t>
      </w:r>
      <w:proofErr w:type="spellEnd"/>
      <w:r w:rsidRPr="002C799F">
        <w:t xml:space="preserve"> </w:t>
      </w:r>
      <w:proofErr w:type="spellStart"/>
      <w:r w:rsidRPr="002C799F">
        <w:t>ціну</w:t>
      </w:r>
      <w:proofErr w:type="spellEnd"/>
      <w:r w:rsidRPr="002C799F">
        <w:t xml:space="preserve"> продажу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0,0454 га, </w:t>
      </w:r>
      <w:proofErr w:type="spellStart"/>
      <w:r w:rsidRPr="002C799F">
        <w:t>кадастровий</w:t>
      </w:r>
      <w:proofErr w:type="spellEnd"/>
      <w:r w:rsidRPr="002C799F">
        <w:t xml:space="preserve"> номер 2623685801:01:001:0784, 03.15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інших</w:t>
      </w:r>
      <w:proofErr w:type="spellEnd"/>
      <w:r w:rsidRPr="002C799F">
        <w:t xml:space="preserve"> </w:t>
      </w:r>
      <w:proofErr w:type="spellStart"/>
      <w:r w:rsidRPr="002C799F">
        <w:t>будівель</w:t>
      </w:r>
      <w:proofErr w:type="spellEnd"/>
      <w:r w:rsidRPr="002C799F">
        <w:t xml:space="preserve"> </w:t>
      </w:r>
      <w:proofErr w:type="spellStart"/>
      <w:r w:rsidRPr="002C799F">
        <w:t>громадської</w:t>
      </w:r>
      <w:proofErr w:type="spellEnd"/>
      <w:r w:rsidRPr="002C799F">
        <w:t xml:space="preserve"> </w:t>
      </w:r>
      <w:proofErr w:type="spellStart"/>
      <w:r w:rsidRPr="002C799F">
        <w:t>забудови</w:t>
      </w:r>
      <w:proofErr w:type="spellEnd"/>
      <w:r w:rsidRPr="002C799F">
        <w:t xml:space="preserve"> (для </w:t>
      </w:r>
      <w:proofErr w:type="spellStart"/>
      <w:r w:rsidRPr="002C799F">
        <w:t>обслуговування</w:t>
      </w:r>
      <w:proofErr w:type="spellEnd"/>
      <w:r w:rsidRPr="002C799F">
        <w:t xml:space="preserve"> </w:t>
      </w:r>
      <w:proofErr w:type="spellStart"/>
      <w:r w:rsidRPr="002C799F">
        <w:t>нежитлового</w:t>
      </w:r>
      <w:proofErr w:type="spellEnd"/>
      <w:r w:rsidRPr="002C799F">
        <w:t xml:space="preserve"> </w:t>
      </w:r>
      <w:proofErr w:type="spellStart"/>
      <w:r w:rsidRPr="002C799F">
        <w:t>приміщення</w:t>
      </w:r>
      <w:proofErr w:type="spellEnd"/>
      <w:r w:rsidRPr="002C799F">
        <w:t xml:space="preserve"> – </w:t>
      </w:r>
      <w:proofErr w:type="spellStart"/>
      <w:r w:rsidRPr="002C799F">
        <w:t>автомайстерні</w:t>
      </w:r>
      <w:proofErr w:type="spellEnd"/>
      <w:r w:rsidRPr="002C799F">
        <w:t xml:space="preserve">), яка </w:t>
      </w:r>
      <w:proofErr w:type="spellStart"/>
      <w:r w:rsidRPr="002C799F">
        <w:t>розташована</w:t>
      </w:r>
      <w:proofErr w:type="spellEnd"/>
      <w:r w:rsidRPr="002C799F">
        <w:t xml:space="preserve"> в с. </w:t>
      </w:r>
      <w:proofErr w:type="spellStart"/>
      <w:r w:rsidRPr="002C799F">
        <w:t>Смодна</w:t>
      </w:r>
      <w:proofErr w:type="spellEnd"/>
      <w:r w:rsidRPr="002C799F">
        <w:t xml:space="preserve">, </w:t>
      </w:r>
      <w:proofErr w:type="spellStart"/>
      <w:r w:rsidRPr="002C799F">
        <w:t>вул</w:t>
      </w:r>
      <w:proofErr w:type="spellEnd"/>
      <w:r w:rsidRPr="002C799F">
        <w:t xml:space="preserve">.        </w:t>
      </w:r>
      <w:proofErr w:type="spellStart"/>
      <w:r w:rsidRPr="002C799F">
        <w:t>Незалежності</w:t>
      </w:r>
      <w:proofErr w:type="spellEnd"/>
      <w:r w:rsidRPr="002C799F">
        <w:t xml:space="preserve">, 2,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r w:rsidRPr="002C799F">
        <w:t xml:space="preserve"> у </w:t>
      </w:r>
      <w:proofErr w:type="spellStart"/>
      <w:r w:rsidRPr="002C799F">
        <w:t>розмірі</w:t>
      </w:r>
      <w:proofErr w:type="spellEnd"/>
      <w:r w:rsidRPr="002C799F">
        <w:rPr>
          <w:b/>
        </w:rPr>
        <w:t xml:space="preserve"> 90 834 грн. 00 коп. (</w:t>
      </w:r>
      <w:proofErr w:type="spellStart"/>
      <w:r w:rsidRPr="002C799F">
        <w:rPr>
          <w:b/>
        </w:rPr>
        <w:t>дев’яносто</w:t>
      </w:r>
      <w:proofErr w:type="spellEnd"/>
      <w:r w:rsidRPr="002C799F">
        <w:rPr>
          <w:b/>
        </w:rPr>
        <w:t xml:space="preserve"> </w:t>
      </w:r>
      <w:proofErr w:type="spellStart"/>
      <w:r w:rsidRPr="002C799F">
        <w:rPr>
          <w:b/>
        </w:rPr>
        <w:t>тисяч</w:t>
      </w:r>
      <w:proofErr w:type="spellEnd"/>
      <w:r w:rsidRPr="002C799F">
        <w:rPr>
          <w:b/>
        </w:rPr>
        <w:t xml:space="preserve"> </w:t>
      </w:r>
      <w:proofErr w:type="spellStart"/>
      <w:r w:rsidRPr="002C799F">
        <w:rPr>
          <w:b/>
        </w:rPr>
        <w:t>вісімсот</w:t>
      </w:r>
      <w:proofErr w:type="spellEnd"/>
      <w:r w:rsidRPr="002C799F">
        <w:rPr>
          <w:b/>
        </w:rPr>
        <w:t xml:space="preserve"> </w:t>
      </w:r>
      <w:proofErr w:type="spellStart"/>
      <w:r w:rsidRPr="002C799F">
        <w:rPr>
          <w:b/>
        </w:rPr>
        <w:t>тридцять</w:t>
      </w:r>
      <w:proofErr w:type="spellEnd"/>
      <w:r w:rsidRPr="002C799F">
        <w:rPr>
          <w:b/>
        </w:rPr>
        <w:t xml:space="preserve"> </w:t>
      </w:r>
      <w:proofErr w:type="spellStart"/>
      <w:r w:rsidRPr="002C799F">
        <w:rPr>
          <w:b/>
        </w:rPr>
        <w:t>чотири</w:t>
      </w:r>
      <w:proofErr w:type="spellEnd"/>
      <w:r w:rsidRPr="002C799F">
        <w:rPr>
          <w:b/>
        </w:rPr>
        <w:t xml:space="preserve"> грн. 00 коп.) без </w:t>
      </w:r>
      <w:proofErr w:type="spellStart"/>
      <w:r w:rsidRPr="002C799F">
        <w:rPr>
          <w:b/>
        </w:rPr>
        <w:t>врахування</w:t>
      </w:r>
      <w:proofErr w:type="spellEnd"/>
      <w:r w:rsidRPr="002C799F">
        <w:rPr>
          <w:b/>
        </w:rPr>
        <w:t xml:space="preserve"> ПДВ.</w:t>
      </w:r>
    </w:p>
    <w:p w14:paraId="0FB9E391" w14:textId="77777777" w:rsidR="00D76077" w:rsidRPr="002C799F" w:rsidRDefault="00D76077" w:rsidP="00D76077">
      <w:pPr>
        <w:ind w:firstLine="709"/>
        <w:jc w:val="both"/>
        <w:rPr>
          <w:b/>
        </w:rPr>
      </w:pPr>
      <w:r w:rsidRPr="002C799F">
        <w:t xml:space="preserve">4.3. </w:t>
      </w:r>
      <w:proofErr w:type="spellStart"/>
      <w:r w:rsidRPr="002C799F">
        <w:t>Продати</w:t>
      </w:r>
      <w:proofErr w:type="spellEnd"/>
      <w:r w:rsidRPr="002C799F">
        <w:t xml:space="preserve"> Павлюку Роману Миколайовичу </w:t>
      </w:r>
      <w:proofErr w:type="spellStart"/>
      <w:r w:rsidRPr="002C799F">
        <w:t>земельну</w:t>
      </w:r>
      <w:proofErr w:type="spellEnd"/>
      <w:r w:rsidRPr="002C799F">
        <w:t xml:space="preserve"> </w:t>
      </w:r>
      <w:proofErr w:type="spellStart"/>
      <w:r w:rsidRPr="002C799F">
        <w:t>ділянку</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0,0454 га, </w:t>
      </w:r>
      <w:proofErr w:type="spellStart"/>
      <w:r w:rsidRPr="002C799F">
        <w:t>кадастровий</w:t>
      </w:r>
      <w:proofErr w:type="spellEnd"/>
      <w:r w:rsidRPr="002C799F">
        <w:t xml:space="preserve"> номер 2623685801:01:001:0784, 03.15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інших</w:t>
      </w:r>
      <w:proofErr w:type="spellEnd"/>
      <w:r w:rsidRPr="002C799F">
        <w:t xml:space="preserve"> </w:t>
      </w:r>
      <w:proofErr w:type="spellStart"/>
      <w:r w:rsidRPr="002C799F">
        <w:t>будівель</w:t>
      </w:r>
      <w:proofErr w:type="spellEnd"/>
      <w:r w:rsidRPr="002C799F">
        <w:t xml:space="preserve"> </w:t>
      </w:r>
      <w:proofErr w:type="spellStart"/>
      <w:r w:rsidRPr="002C799F">
        <w:t>громадської</w:t>
      </w:r>
      <w:proofErr w:type="spellEnd"/>
      <w:r w:rsidRPr="002C799F">
        <w:t xml:space="preserve"> </w:t>
      </w:r>
      <w:proofErr w:type="spellStart"/>
      <w:r w:rsidRPr="002C799F">
        <w:t>забудови</w:t>
      </w:r>
      <w:proofErr w:type="spellEnd"/>
      <w:r w:rsidRPr="002C799F">
        <w:t xml:space="preserve"> (для </w:t>
      </w:r>
      <w:proofErr w:type="spellStart"/>
      <w:r w:rsidRPr="002C799F">
        <w:t>обслуговування</w:t>
      </w:r>
      <w:proofErr w:type="spellEnd"/>
      <w:r w:rsidRPr="002C799F">
        <w:t xml:space="preserve"> </w:t>
      </w:r>
      <w:proofErr w:type="spellStart"/>
      <w:r w:rsidRPr="002C799F">
        <w:t>нежитлового</w:t>
      </w:r>
      <w:proofErr w:type="spellEnd"/>
      <w:r w:rsidRPr="002C799F">
        <w:t xml:space="preserve"> </w:t>
      </w:r>
      <w:proofErr w:type="spellStart"/>
      <w:r w:rsidRPr="002C799F">
        <w:t>приміщення</w:t>
      </w:r>
      <w:proofErr w:type="spellEnd"/>
      <w:r w:rsidRPr="002C799F">
        <w:t xml:space="preserve"> – </w:t>
      </w:r>
      <w:proofErr w:type="spellStart"/>
      <w:r w:rsidRPr="002C799F">
        <w:t>автомайстерні</w:t>
      </w:r>
      <w:proofErr w:type="spellEnd"/>
      <w:r w:rsidRPr="002C799F">
        <w:t xml:space="preserve">), яка </w:t>
      </w:r>
      <w:proofErr w:type="spellStart"/>
      <w:r w:rsidRPr="002C799F">
        <w:t>розташована</w:t>
      </w:r>
      <w:proofErr w:type="spellEnd"/>
      <w:r w:rsidRPr="002C799F">
        <w:t xml:space="preserve"> в с. </w:t>
      </w:r>
      <w:proofErr w:type="spellStart"/>
      <w:r w:rsidRPr="002C799F">
        <w:t>Смодна</w:t>
      </w:r>
      <w:proofErr w:type="spellEnd"/>
      <w:r w:rsidRPr="002C799F">
        <w:t xml:space="preserve">, </w:t>
      </w:r>
      <w:proofErr w:type="spellStart"/>
      <w:r w:rsidRPr="002C799F">
        <w:t>вул</w:t>
      </w:r>
      <w:proofErr w:type="spellEnd"/>
      <w:r w:rsidRPr="002C799F">
        <w:t xml:space="preserve">. </w:t>
      </w:r>
      <w:proofErr w:type="spellStart"/>
      <w:r w:rsidRPr="002C799F">
        <w:t>Незалежності</w:t>
      </w:r>
      <w:proofErr w:type="spellEnd"/>
      <w:r w:rsidRPr="002C799F">
        <w:t xml:space="preserve">, 2,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r w:rsidRPr="002C799F">
        <w:t xml:space="preserve"> у </w:t>
      </w:r>
      <w:proofErr w:type="spellStart"/>
      <w:r w:rsidRPr="002C799F">
        <w:t>розмірі</w:t>
      </w:r>
      <w:proofErr w:type="spellEnd"/>
      <w:r w:rsidRPr="002C799F">
        <w:rPr>
          <w:b/>
        </w:rPr>
        <w:t xml:space="preserve"> 90 834 грн. 00 коп. (</w:t>
      </w:r>
      <w:proofErr w:type="spellStart"/>
      <w:r w:rsidRPr="002C799F">
        <w:rPr>
          <w:b/>
        </w:rPr>
        <w:t>дев’яносто</w:t>
      </w:r>
      <w:proofErr w:type="spellEnd"/>
      <w:r w:rsidRPr="002C799F">
        <w:rPr>
          <w:b/>
        </w:rPr>
        <w:t xml:space="preserve"> </w:t>
      </w:r>
      <w:proofErr w:type="spellStart"/>
      <w:r w:rsidRPr="002C799F">
        <w:rPr>
          <w:b/>
        </w:rPr>
        <w:t>тисяч</w:t>
      </w:r>
      <w:proofErr w:type="spellEnd"/>
      <w:r w:rsidRPr="002C799F">
        <w:rPr>
          <w:b/>
        </w:rPr>
        <w:t xml:space="preserve"> </w:t>
      </w:r>
      <w:proofErr w:type="spellStart"/>
      <w:r w:rsidRPr="002C799F">
        <w:rPr>
          <w:b/>
        </w:rPr>
        <w:t>вісімсот</w:t>
      </w:r>
      <w:proofErr w:type="spellEnd"/>
      <w:r w:rsidRPr="002C799F">
        <w:rPr>
          <w:b/>
        </w:rPr>
        <w:t xml:space="preserve"> </w:t>
      </w:r>
      <w:proofErr w:type="spellStart"/>
      <w:r w:rsidRPr="002C799F">
        <w:rPr>
          <w:b/>
        </w:rPr>
        <w:t>тридцять</w:t>
      </w:r>
      <w:proofErr w:type="spellEnd"/>
      <w:r w:rsidRPr="002C799F">
        <w:rPr>
          <w:b/>
        </w:rPr>
        <w:t xml:space="preserve"> </w:t>
      </w:r>
      <w:proofErr w:type="spellStart"/>
      <w:r w:rsidRPr="002C799F">
        <w:rPr>
          <w:b/>
        </w:rPr>
        <w:t>чотири</w:t>
      </w:r>
      <w:proofErr w:type="spellEnd"/>
      <w:r w:rsidRPr="002C799F">
        <w:rPr>
          <w:b/>
        </w:rPr>
        <w:t xml:space="preserve"> грн.            00 коп.) без </w:t>
      </w:r>
      <w:proofErr w:type="spellStart"/>
      <w:r w:rsidRPr="002C799F">
        <w:rPr>
          <w:b/>
        </w:rPr>
        <w:t>врахування</w:t>
      </w:r>
      <w:proofErr w:type="spellEnd"/>
      <w:r w:rsidRPr="002C799F">
        <w:rPr>
          <w:b/>
        </w:rPr>
        <w:t xml:space="preserve"> ПДВ. </w:t>
      </w:r>
    </w:p>
    <w:p w14:paraId="695BF735" w14:textId="77777777" w:rsidR="00D76077" w:rsidRPr="002C799F" w:rsidRDefault="00D76077" w:rsidP="00D76077">
      <w:pPr>
        <w:ind w:firstLine="709"/>
        <w:jc w:val="both"/>
      </w:pPr>
      <w:r w:rsidRPr="002C799F">
        <w:lastRenderedPageBreak/>
        <w:t xml:space="preserve">4.4. </w:t>
      </w:r>
      <w:proofErr w:type="spellStart"/>
      <w:r w:rsidRPr="002C799F">
        <w:t>Доручити</w:t>
      </w:r>
      <w:proofErr w:type="spellEnd"/>
      <w:r w:rsidRPr="002C799F">
        <w:t xml:space="preserve"> </w:t>
      </w:r>
      <w:proofErr w:type="spellStart"/>
      <w:r w:rsidRPr="002C799F">
        <w:t>міському</w:t>
      </w:r>
      <w:proofErr w:type="spellEnd"/>
      <w:r w:rsidRPr="002C799F">
        <w:t xml:space="preserve"> </w:t>
      </w:r>
      <w:proofErr w:type="spellStart"/>
      <w:r w:rsidRPr="002C799F">
        <w:t>голові</w:t>
      </w:r>
      <w:proofErr w:type="spellEnd"/>
      <w:r w:rsidRPr="002C799F">
        <w:t xml:space="preserve"> </w:t>
      </w:r>
      <w:proofErr w:type="spellStart"/>
      <w:r w:rsidRPr="002C799F">
        <w:t>Плосконосу</w:t>
      </w:r>
      <w:proofErr w:type="spellEnd"/>
      <w:r w:rsidRPr="002C799F">
        <w:t xml:space="preserve"> </w:t>
      </w:r>
      <w:proofErr w:type="spellStart"/>
      <w:r w:rsidRPr="002C799F">
        <w:t>Юрію</w:t>
      </w:r>
      <w:proofErr w:type="spellEnd"/>
      <w:r w:rsidRPr="002C799F">
        <w:t xml:space="preserve"> </w:t>
      </w:r>
      <w:proofErr w:type="spellStart"/>
      <w:r w:rsidRPr="002C799F">
        <w:t>Олександровичу</w:t>
      </w:r>
      <w:proofErr w:type="spellEnd"/>
      <w:r w:rsidRPr="002C799F">
        <w:t xml:space="preserve"> </w:t>
      </w:r>
      <w:proofErr w:type="spellStart"/>
      <w:r w:rsidRPr="002C799F">
        <w:t>підписати</w:t>
      </w:r>
      <w:proofErr w:type="spellEnd"/>
      <w:r w:rsidRPr="002C799F">
        <w:t xml:space="preserve"> </w:t>
      </w:r>
      <w:proofErr w:type="spellStart"/>
      <w:r w:rsidRPr="002C799F">
        <w:t>договір</w:t>
      </w:r>
      <w:proofErr w:type="spellEnd"/>
      <w:r w:rsidRPr="002C799F">
        <w:t xml:space="preserve"> </w:t>
      </w:r>
      <w:proofErr w:type="spellStart"/>
      <w:r w:rsidRPr="002C799F">
        <w:t>купівлі</w:t>
      </w:r>
      <w:proofErr w:type="spellEnd"/>
      <w:r w:rsidRPr="002C799F">
        <w:t xml:space="preserve">-продажу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з Павлюком Романом Миколайовичем.</w:t>
      </w:r>
    </w:p>
    <w:p w14:paraId="08279BAD" w14:textId="77777777" w:rsidR="00D76077" w:rsidRPr="002C799F" w:rsidRDefault="00D76077" w:rsidP="00D76077">
      <w:pPr>
        <w:ind w:firstLine="709"/>
        <w:jc w:val="both"/>
      </w:pPr>
      <w:r w:rsidRPr="002C799F">
        <w:t xml:space="preserve">4.5. </w:t>
      </w:r>
      <w:proofErr w:type="spellStart"/>
      <w:r w:rsidRPr="002C799F">
        <w:t>Припинити</w:t>
      </w:r>
      <w:proofErr w:type="spellEnd"/>
      <w:r w:rsidRPr="002C799F">
        <w:t xml:space="preserve"> та </w:t>
      </w:r>
      <w:proofErr w:type="spellStart"/>
      <w:r w:rsidRPr="002C799F">
        <w:t>розірвати</w:t>
      </w:r>
      <w:proofErr w:type="spellEnd"/>
      <w:r w:rsidRPr="002C799F">
        <w:t xml:space="preserve"> </w:t>
      </w:r>
      <w:proofErr w:type="spellStart"/>
      <w:r w:rsidRPr="002C799F">
        <w:t>договір</w:t>
      </w:r>
      <w:proofErr w:type="spellEnd"/>
      <w:r w:rsidRPr="002C799F">
        <w:t xml:space="preserve"> </w:t>
      </w:r>
      <w:proofErr w:type="spellStart"/>
      <w:r w:rsidRPr="002C799F">
        <w:t>оренди</w:t>
      </w:r>
      <w:proofErr w:type="spellEnd"/>
      <w:r w:rsidRPr="002C799F">
        <w:t xml:space="preserve"> </w:t>
      </w:r>
      <w:proofErr w:type="spellStart"/>
      <w:r w:rsidRPr="002C799F">
        <w:t>землі</w:t>
      </w:r>
      <w:proofErr w:type="spellEnd"/>
      <w:r w:rsidRPr="002C799F">
        <w:t xml:space="preserve"> </w:t>
      </w:r>
      <w:proofErr w:type="spellStart"/>
      <w:r w:rsidRPr="002C799F">
        <w:t>від</w:t>
      </w:r>
      <w:proofErr w:type="spellEnd"/>
      <w:r w:rsidRPr="002C799F">
        <w:t xml:space="preserve"> 25.06.2020 року, номер </w:t>
      </w:r>
      <w:proofErr w:type="spellStart"/>
      <w:r w:rsidRPr="002C799F">
        <w:t>запису</w:t>
      </w:r>
      <w:proofErr w:type="spellEnd"/>
      <w:r w:rsidRPr="002C799F">
        <w:t xml:space="preserve"> про </w:t>
      </w:r>
      <w:proofErr w:type="spellStart"/>
      <w:r w:rsidRPr="002C799F">
        <w:t>інше</w:t>
      </w:r>
      <w:proofErr w:type="spellEnd"/>
      <w:r w:rsidRPr="002C799F">
        <w:t xml:space="preserve"> </w:t>
      </w:r>
      <w:proofErr w:type="spellStart"/>
      <w:r w:rsidRPr="002C799F">
        <w:t>речове</w:t>
      </w:r>
      <w:proofErr w:type="spellEnd"/>
      <w:r w:rsidRPr="002C799F">
        <w:t xml:space="preserve"> право 39141370 </w:t>
      </w:r>
      <w:proofErr w:type="spellStart"/>
      <w:proofErr w:type="gramStart"/>
      <w:r w:rsidRPr="002C799F">
        <w:t>від</w:t>
      </w:r>
      <w:proofErr w:type="spellEnd"/>
      <w:r w:rsidRPr="002C799F">
        <w:t xml:space="preserve">  06.11.2020</w:t>
      </w:r>
      <w:proofErr w:type="gramEnd"/>
      <w:r w:rsidRPr="002C799F">
        <w:t xml:space="preserve"> року.</w:t>
      </w:r>
      <w:bookmarkEnd w:id="57"/>
    </w:p>
    <w:p w14:paraId="728BF324" w14:textId="77777777" w:rsidR="00D76077" w:rsidRPr="002C799F" w:rsidRDefault="00D76077" w:rsidP="00D76077">
      <w:pPr>
        <w:ind w:firstLine="709"/>
        <w:jc w:val="both"/>
      </w:pPr>
    </w:p>
    <w:p w14:paraId="7DFBAE3A" w14:textId="77777777" w:rsidR="00D76077" w:rsidRPr="002C799F" w:rsidRDefault="00D76077" w:rsidP="00D76077">
      <w:pPr>
        <w:ind w:firstLine="709"/>
        <w:jc w:val="both"/>
        <w:rPr>
          <w:b/>
        </w:rPr>
      </w:pPr>
      <w:r w:rsidRPr="002C799F">
        <w:t xml:space="preserve">5.1. </w:t>
      </w:r>
      <w:proofErr w:type="spellStart"/>
      <w:r w:rsidRPr="002C799F">
        <w:t>Погодити</w:t>
      </w:r>
      <w:proofErr w:type="spellEnd"/>
      <w:r w:rsidRPr="002C799F">
        <w:t xml:space="preserve"> жителю ________, гр. Павлюку Роману Миколайовичу, </w:t>
      </w:r>
      <w:proofErr w:type="spellStart"/>
      <w:r w:rsidRPr="002C799F">
        <w:t>звіт</w:t>
      </w:r>
      <w:proofErr w:type="spellEnd"/>
      <w:r w:rsidRPr="002C799F">
        <w:t xml:space="preserve"> про </w:t>
      </w:r>
      <w:proofErr w:type="spellStart"/>
      <w:r w:rsidRPr="002C799F">
        <w:t>експертну</w:t>
      </w:r>
      <w:proofErr w:type="spellEnd"/>
      <w:r w:rsidRPr="002C799F">
        <w:t xml:space="preserve"> </w:t>
      </w:r>
      <w:proofErr w:type="spellStart"/>
      <w:r w:rsidRPr="002C799F">
        <w:t>грошову</w:t>
      </w:r>
      <w:proofErr w:type="spellEnd"/>
      <w:r w:rsidRPr="002C799F">
        <w:t xml:space="preserve"> </w:t>
      </w:r>
      <w:proofErr w:type="spellStart"/>
      <w:r w:rsidRPr="002C799F">
        <w:t>оцінку</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0,0223 га, </w:t>
      </w:r>
      <w:proofErr w:type="spellStart"/>
      <w:r w:rsidRPr="002C799F">
        <w:t>кадастровий</w:t>
      </w:r>
      <w:proofErr w:type="spellEnd"/>
      <w:r w:rsidRPr="002C799F">
        <w:t xml:space="preserve"> номер 2623685801:01:001:0768, 03.15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інших</w:t>
      </w:r>
      <w:proofErr w:type="spellEnd"/>
      <w:r w:rsidRPr="002C799F">
        <w:t xml:space="preserve"> </w:t>
      </w:r>
      <w:proofErr w:type="spellStart"/>
      <w:r w:rsidRPr="002C799F">
        <w:t>будівель</w:t>
      </w:r>
      <w:proofErr w:type="spellEnd"/>
      <w:r w:rsidRPr="002C799F">
        <w:t xml:space="preserve"> </w:t>
      </w:r>
      <w:proofErr w:type="spellStart"/>
      <w:r w:rsidRPr="002C799F">
        <w:t>громадської</w:t>
      </w:r>
      <w:proofErr w:type="spellEnd"/>
      <w:r w:rsidRPr="002C799F">
        <w:t xml:space="preserve"> </w:t>
      </w:r>
      <w:proofErr w:type="spellStart"/>
      <w:r w:rsidRPr="002C799F">
        <w:t>забудови</w:t>
      </w:r>
      <w:proofErr w:type="spellEnd"/>
      <w:r w:rsidRPr="002C799F">
        <w:t xml:space="preserve"> (для </w:t>
      </w:r>
      <w:proofErr w:type="spellStart"/>
      <w:r w:rsidRPr="002C799F">
        <w:t>обслуговування</w:t>
      </w:r>
      <w:proofErr w:type="spellEnd"/>
      <w:r w:rsidRPr="002C799F">
        <w:t xml:space="preserve"> </w:t>
      </w:r>
      <w:proofErr w:type="spellStart"/>
      <w:r w:rsidRPr="002C799F">
        <w:t>нежитлового</w:t>
      </w:r>
      <w:proofErr w:type="spellEnd"/>
      <w:r w:rsidRPr="002C799F">
        <w:t xml:space="preserve"> </w:t>
      </w:r>
      <w:proofErr w:type="spellStart"/>
      <w:r w:rsidRPr="002C799F">
        <w:t>приміщення</w:t>
      </w:r>
      <w:proofErr w:type="spellEnd"/>
      <w:r w:rsidRPr="002C799F">
        <w:t xml:space="preserve"> – </w:t>
      </w:r>
      <w:proofErr w:type="spellStart"/>
      <w:r w:rsidRPr="002C799F">
        <w:t>автомийки</w:t>
      </w:r>
      <w:proofErr w:type="spellEnd"/>
      <w:r w:rsidRPr="002C799F">
        <w:t xml:space="preserve">), яка </w:t>
      </w:r>
      <w:proofErr w:type="spellStart"/>
      <w:r w:rsidRPr="002C799F">
        <w:t>розташована</w:t>
      </w:r>
      <w:proofErr w:type="spellEnd"/>
      <w:r w:rsidRPr="002C799F">
        <w:t xml:space="preserve"> в с. </w:t>
      </w:r>
      <w:proofErr w:type="spellStart"/>
      <w:r w:rsidRPr="002C799F">
        <w:t>Смодна</w:t>
      </w:r>
      <w:proofErr w:type="spellEnd"/>
      <w:r w:rsidRPr="002C799F">
        <w:t xml:space="preserve">, </w:t>
      </w:r>
      <w:proofErr w:type="spellStart"/>
      <w:r w:rsidRPr="002C799F">
        <w:t>вул</w:t>
      </w:r>
      <w:proofErr w:type="spellEnd"/>
      <w:r w:rsidRPr="002C799F">
        <w:t xml:space="preserve">. Набережна, 2 в,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r w:rsidRPr="002C799F">
        <w:rPr>
          <w:b/>
        </w:rPr>
        <w:t xml:space="preserve">. </w:t>
      </w:r>
    </w:p>
    <w:p w14:paraId="3B57D48B" w14:textId="77777777" w:rsidR="00D76077" w:rsidRPr="002C799F" w:rsidRDefault="00D76077" w:rsidP="00D76077">
      <w:pPr>
        <w:ind w:firstLine="709"/>
        <w:jc w:val="both"/>
      </w:pPr>
      <w:r w:rsidRPr="002C799F">
        <w:t xml:space="preserve">5.2. </w:t>
      </w:r>
      <w:proofErr w:type="spellStart"/>
      <w:r w:rsidRPr="002C799F">
        <w:t>Затвердити</w:t>
      </w:r>
      <w:proofErr w:type="spellEnd"/>
      <w:r w:rsidRPr="002C799F">
        <w:t xml:space="preserve"> </w:t>
      </w:r>
      <w:proofErr w:type="spellStart"/>
      <w:r w:rsidRPr="002C799F">
        <w:t>ціну</w:t>
      </w:r>
      <w:proofErr w:type="spellEnd"/>
      <w:r w:rsidRPr="002C799F">
        <w:t xml:space="preserve"> продажу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0,0223 га, </w:t>
      </w:r>
      <w:proofErr w:type="spellStart"/>
      <w:r w:rsidRPr="002C799F">
        <w:t>кадастровий</w:t>
      </w:r>
      <w:proofErr w:type="spellEnd"/>
      <w:r w:rsidRPr="002C799F">
        <w:t xml:space="preserve"> номер 2623685801:01:001:0768, 03.15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інших</w:t>
      </w:r>
      <w:proofErr w:type="spellEnd"/>
      <w:r w:rsidRPr="002C799F">
        <w:t xml:space="preserve"> </w:t>
      </w:r>
      <w:proofErr w:type="spellStart"/>
      <w:r w:rsidRPr="002C799F">
        <w:t>будівель</w:t>
      </w:r>
      <w:proofErr w:type="spellEnd"/>
      <w:r w:rsidRPr="002C799F">
        <w:t xml:space="preserve"> </w:t>
      </w:r>
      <w:proofErr w:type="spellStart"/>
      <w:r w:rsidRPr="002C799F">
        <w:t>громадської</w:t>
      </w:r>
      <w:proofErr w:type="spellEnd"/>
      <w:r w:rsidRPr="002C799F">
        <w:t xml:space="preserve"> </w:t>
      </w:r>
      <w:proofErr w:type="spellStart"/>
      <w:r w:rsidRPr="002C799F">
        <w:t>забудови</w:t>
      </w:r>
      <w:proofErr w:type="spellEnd"/>
      <w:r w:rsidRPr="002C799F">
        <w:t xml:space="preserve"> (для </w:t>
      </w:r>
      <w:proofErr w:type="spellStart"/>
      <w:r w:rsidRPr="002C799F">
        <w:t>обслуговування</w:t>
      </w:r>
      <w:proofErr w:type="spellEnd"/>
      <w:r w:rsidRPr="002C799F">
        <w:t xml:space="preserve"> </w:t>
      </w:r>
      <w:proofErr w:type="spellStart"/>
      <w:r w:rsidRPr="002C799F">
        <w:t>нежитлового</w:t>
      </w:r>
      <w:proofErr w:type="spellEnd"/>
      <w:r w:rsidRPr="002C799F">
        <w:t xml:space="preserve"> </w:t>
      </w:r>
      <w:proofErr w:type="spellStart"/>
      <w:r w:rsidRPr="002C799F">
        <w:t>приміщення</w:t>
      </w:r>
      <w:proofErr w:type="spellEnd"/>
      <w:r w:rsidRPr="002C799F">
        <w:t xml:space="preserve"> – </w:t>
      </w:r>
      <w:proofErr w:type="spellStart"/>
      <w:r w:rsidRPr="002C799F">
        <w:t>автомийки</w:t>
      </w:r>
      <w:proofErr w:type="spellEnd"/>
      <w:r w:rsidRPr="002C799F">
        <w:t xml:space="preserve">), яка </w:t>
      </w:r>
      <w:proofErr w:type="spellStart"/>
      <w:r w:rsidRPr="002C799F">
        <w:t>розташована</w:t>
      </w:r>
      <w:proofErr w:type="spellEnd"/>
      <w:r w:rsidRPr="002C799F">
        <w:t xml:space="preserve"> в с. </w:t>
      </w:r>
      <w:proofErr w:type="spellStart"/>
      <w:r w:rsidRPr="002C799F">
        <w:t>Смодна</w:t>
      </w:r>
      <w:proofErr w:type="spellEnd"/>
      <w:r w:rsidRPr="002C799F">
        <w:t xml:space="preserve">, </w:t>
      </w:r>
      <w:proofErr w:type="spellStart"/>
      <w:r w:rsidRPr="002C799F">
        <w:t>вул</w:t>
      </w:r>
      <w:proofErr w:type="spellEnd"/>
      <w:r w:rsidRPr="002C799F">
        <w:t xml:space="preserve">. Набережна, 2 в,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r w:rsidRPr="002C799F">
        <w:t xml:space="preserve"> у </w:t>
      </w:r>
      <w:proofErr w:type="spellStart"/>
      <w:r w:rsidRPr="002C799F">
        <w:t>розмірі</w:t>
      </w:r>
      <w:proofErr w:type="spellEnd"/>
      <w:r w:rsidRPr="002C799F">
        <w:rPr>
          <w:b/>
        </w:rPr>
        <w:t xml:space="preserve"> 44 616 грн. 00 коп. (сорок </w:t>
      </w:r>
      <w:proofErr w:type="spellStart"/>
      <w:r w:rsidRPr="002C799F">
        <w:rPr>
          <w:b/>
        </w:rPr>
        <w:t>чотири</w:t>
      </w:r>
      <w:proofErr w:type="spellEnd"/>
      <w:r w:rsidRPr="002C799F">
        <w:rPr>
          <w:b/>
        </w:rPr>
        <w:t xml:space="preserve"> </w:t>
      </w:r>
      <w:proofErr w:type="spellStart"/>
      <w:r w:rsidRPr="002C799F">
        <w:rPr>
          <w:b/>
        </w:rPr>
        <w:t>тисячі</w:t>
      </w:r>
      <w:proofErr w:type="spellEnd"/>
      <w:r w:rsidRPr="002C799F">
        <w:rPr>
          <w:b/>
        </w:rPr>
        <w:t xml:space="preserve"> </w:t>
      </w:r>
      <w:proofErr w:type="spellStart"/>
      <w:r w:rsidRPr="002C799F">
        <w:rPr>
          <w:b/>
        </w:rPr>
        <w:t>шістсот</w:t>
      </w:r>
      <w:proofErr w:type="spellEnd"/>
      <w:r w:rsidRPr="002C799F">
        <w:rPr>
          <w:b/>
        </w:rPr>
        <w:t xml:space="preserve"> </w:t>
      </w:r>
      <w:proofErr w:type="spellStart"/>
      <w:r w:rsidRPr="002C799F">
        <w:rPr>
          <w:b/>
        </w:rPr>
        <w:t>шістнадцять</w:t>
      </w:r>
      <w:proofErr w:type="spellEnd"/>
      <w:r w:rsidRPr="002C799F">
        <w:rPr>
          <w:b/>
        </w:rPr>
        <w:t xml:space="preserve"> грн. 00 коп.) без </w:t>
      </w:r>
      <w:proofErr w:type="spellStart"/>
      <w:r w:rsidRPr="002C799F">
        <w:rPr>
          <w:b/>
        </w:rPr>
        <w:t>врахування</w:t>
      </w:r>
      <w:proofErr w:type="spellEnd"/>
      <w:r w:rsidRPr="002C799F">
        <w:rPr>
          <w:b/>
        </w:rPr>
        <w:t xml:space="preserve"> ПДВ.</w:t>
      </w:r>
    </w:p>
    <w:p w14:paraId="33819A82" w14:textId="77777777" w:rsidR="00D76077" w:rsidRPr="002C799F" w:rsidRDefault="00D76077" w:rsidP="00D76077">
      <w:pPr>
        <w:ind w:firstLine="709"/>
        <w:jc w:val="both"/>
        <w:rPr>
          <w:b/>
        </w:rPr>
      </w:pPr>
      <w:r w:rsidRPr="002C799F">
        <w:t xml:space="preserve">5.3. </w:t>
      </w:r>
      <w:proofErr w:type="spellStart"/>
      <w:r w:rsidRPr="002C799F">
        <w:t>Продати</w:t>
      </w:r>
      <w:proofErr w:type="spellEnd"/>
      <w:r w:rsidRPr="002C799F">
        <w:t xml:space="preserve"> Павлюку Роману Миколайовичу </w:t>
      </w:r>
      <w:proofErr w:type="spellStart"/>
      <w:r w:rsidRPr="002C799F">
        <w:t>земельну</w:t>
      </w:r>
      <w:proofErr w:type="spellEnd"/>
      <w:r w:rsidRPr="002C799F">
        <w:t xml:space="preserve"> </w:t>
      </w:r>
      <w:proofErr w:type="spellStart"/>
      <w:r w:rsidRPr="002C799F">
        <w:t>ділянку</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0,0223 га, </w:t>
      </w:r>
      <w:proofErr w:type="spellStart"/>
      <w:r w:rsidRPr="002C799F">
        <w:t>кадастровий</w:t>
      </w:r>
      <w:proofErr w:type="spellEnd"/>
      <w:r w:rsidRPr="002C799F">
        <w:t xml:space="preserve"> номер 2623685801:01:001:0768, 03.15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інших</w:t>
      </w:r>
      <w:proofErr w:type="spellEnd"/>
      <w:r w:rsidRPr="002C799F">
        <w:t xml:space="preserve"> </w:t>
      </w:r>
      <w:proofErr w:type="spellStart"/>
      <w:r w:rsidRPr="002C799F">
        <w:t>будівель</w:t>
      </w:r>
      <w:proofErr w:type="spellEnd"/>
      <w:r w:rsidRPr="002C799F">
        <w:t xml:space="preserve"> </w:t>
      </w:r>
      <w:proofErr w:type="spellStart"/>
      <w:r w:rsidRPr="002C799F">
        <w:t>громадської</w:t>
      </w:r>
      <w:proofErr w:type="spellEnd"/>
      <w:r w:rsidRPr="002C799F">
        <w:t xml:space="preserve"> </w:t>
      </w:r>
      <w:proofErr w:type="spellStart"/>
      <w:r w:rsidRPr="002C799F">
        <w:t>забудови</w:t>
      </w:r>
      <w:proofErr w:type="spellEnd"/>
      <w:r w:rsidRPr="002C799F">
        <w:t xml:space="preserve"> (для </w:t>
      </w:r>
      <w:proofErr w:type="spellStart"/>
      <w:r w:rsidRPr="002C799F">
        <w:t>обслуговування</w:t>
      </w:r>
      <w:proofErr w:type="spellEnd"/>
      <w:r w:rsidRPr="002C799F">
        <w:t xml:space="preserve"> </w:t>
      </w:r>
      <w:proofErr w:type="spellStart"/>
      <w:r w:rsidRPr="002C799F">
        <w:t>нежитлового</w:t>
      </w:r>
      <w:proofErr w:type="spellEnd"/>
      <w:r w:rsidRPr="002C799F">
        <w:t xml:space="preserve"> </w:t>
      </w:r>
      <w:proofErr w:type="spellStart"/>
      <w:r w:rsidRPr="002C799F">
        <w:t>приміщення</w:t>
      </w:r>
      <w:proofErr w:type="spellEnd"/>
      <w:r w:rsidRPr="002C799F">
        <w:t xml:space="preserve"> – </w:t>
      </w:r>
      <w:proofErr w:type="spellStart"/>
      <w:r w:rsidRPr="002C799F">
        <w:t>автомийки</w:t>
      </w:r>
      <w:proofErr w:type="spellEnd"/>
      <w:r w:rsidRPr="002C799F">
        <w:t xml:space="preserve">), яка </w:t>
      </w:r>
      <w:proofErr w:type="spellStart"/>
      <w:r w:rsidRPr="002C799F">
        <w:t>розташована</w:t>
      </w:r>
      <w:proofErr w:type="spellEnd"/>
      <w:r w:rsidRPr="002C799F">
        <w:t xml:space="preserve"> в с. </w:t>
      </w:r>
      <w:proofErr w:type="spellStart"/>
      <w:r w:rsidRPr="002C799F">
        <w:t>Смодна</w:t>
      </w:r>
      <w:proofErr w:type="spellEnd"/>
      <w:r w:rsidRPr="002C799F">
        <w:t xml:space="preserve">, </w:t>
      </w:r>
      <w:proofErr w:type="spellStart"/>
      <w:r w:rsidRPr="002C799F">
        <w:t>вул</w:t>
      </w:r>
      <w:proofErr w:type="spellEnd"/>
      <w:r w:rsidRPr="002C799F">
        <w:t xml:space="preserve">. Набережна, 2 в,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r w:rsidRPr="002C799F">
        <w:t xml:space="preserve"> у </w:t>
      </w:r>
      <w:proofErr w:type="spellStart"/>
      <w:r w:rsidRPr="002C799F">
        <w:t>розмірі</w:t>
      </w:r>
      <w:proofErr w:type="spellEnd"/>
      <w:r w:rsidRPr="002C799F">
        <w:rPr>
          <w:b/>
        </w:rPr>
        <w:t xml:space="preserve"> 44 616 грн. 00 коп. (сорок </w:t>
      </w:r>
      <w:proofErr w:type="spellStart"/>
      <w:r w:rsidRPr="002C799F">
        <w:rPr>
          <w:b/>
        </w:rPr>
        <w:t>чотири</w:t>
      </w:r>
      <w:proofErr w:type="spellEnd"/>
      <w:r w:rsidRPr="002C799F">
        <w:rPr>
          <w:b/>
        </w:rPr>
        <w:t xml:space="preserve"> </w:t>
      </w:r>
      <w:proofErr w:type="spellStart"/>
      <w:r w:rsidRPr="002C799F">
        <w:rPr>
          <w:b/>
        </w:rPr>
        <w:t>тисячі</w:t>
      </w:r>
      <w:proofErr w:type="spellEnd"/>
      <w:r w:rsidRPr="002C799F">
        <w:rPr>
          <w:b/>
        </w:rPr>
        <w:t xml:space="preserve"> </w:t>
      </w:r>
      <w:proofErr w:type="spellStart"/>
      <w:r w:rsidRPr="002C799F">
        <w:rPr>
          <w:b/>
        </w:rPr>
        <w:t>шістсот</w:t>
      </w:r>
      <w:proofErr w:type="spellEnd"/>
      <w:r w:rsidRPr="002C799F">
        <w:rPr>
          <w:b/>
        </w:rPr>
        <w:t xml:space="preserve"> </w:t>
      </w:r>
      <w:proofErr w:type="spellStart"/>
      <w:r w:rsidRPr="002C799F">
        <w:rPr>
          <w:b/>
        </w:rPr>
        <w:t>шістнадцять</w:t>
      </w:r>
      <w:proofErr w:type="spellEnd"/>
      <w:r w:rsidRPr="002C799F">
        <w:rPr>
          <w:b/>
        </w:rPr>
        <w:t xml:space="preserve"> грн. 00 коп.) без </w:t>
      </w:r>
      <w:proofErr w:type="spellStart"/>
      <w:r w:rsidRPr="002C799F">
        <w:rPr>
          <w:b/>
        </w:rPr>
        <w:t>врахування</w:t>
      </w:r>
      <w:proofErr w:type="spellEnd"/>
      <w:r w:rsidRPr="002C799F">
        <w:rPr>
          <w:b/>
        </w:rPr>
        <w:t xml:space="preserve"> ПДВ. </w:t>
      </w:r>
    </w:p>
    <w:p w14:paraId="0E11480B" w14:textId="77777777" w:rsidR="00D76077" w:rsidRPr="002C799F" w:rsidRDefault="00D76077" w:rsidP="00D76077">
      <w:pPr>
        <w:ind w:firstLine="709"/>
        <w:jc w:val="both"/>
      </w:pPr>
      <w:r w:rsidRPr="002C799F">
        <w:t xml:space="preserve">5.4. </w:t>
      </w:r>
      <w:proofErr w:type="spellStart"/>
      <w:r w:rsidRPr="002C799F">
        <w:t>Доручити</w:t>
      </w:r>
      <w:proofErr w:type="spellEnd"/>
      <w:r w:rsidRPr="002C799F">
        <w:t xml:space="preserve"> </w:t>
      </w:r>
      <w:proofErr w:type="spellStart"/>
      <w:r w:rsidRPr="002C799F">
        <w:t>міському</w:t>
      </w:r>
      <w:proofErr w:type="spellEnd"/>
      <w:r w:rsidRPr="002C799F">
        <w:t xml:space="preserve"> </w:t>
      </w:r>
      <w:proofErr w:type="spellStart"/>
      <w:r w:rsidRPr="002C799F">
        <w:t>голові</w:t>
      </w:r>
      <w:proofErr w:type="spellEnd"/>
      <w:r w:rsidRPr="002C799F">
        <w:t xml:space="preserve"> </w:t>
      </w:r>
      <w:proofErr w:type="spellStart"/>
      <w:r w:rsidRPr="002C799F">
        <w:t>Плосконосу</w:t>
      </w:r>
      <w:proofErr w:type="spellEnd"/>
      <w:r w:rsidRPr="002C799F">
        <w:t xml:space="preserve"> </w:t>
      </w:r>
      <w:proofErr w:type="spellStart"/>
      <w:r w:rsidRPr="002C799F">
        <w:t>Юрію</w:t>
      </w:r>
      <w:proofErr w:type="spellEnd"/>
      <w:r w:rsidRPr="002C799F">
        <w:t xml:space="preserve"> </w:t>
      </w:r>
      <w:proofErr w:type="spellStart"/>
      <w:r w:rsidRPr="002C799F">
        <w:t>Олександровичу</w:t>
      </w:r>
      <w:proofErr w:type="spellEnd"/>
      <w:r w:rsidRPr="002C799F">
        <w:t xml:space="preserve"> </w:t>
      </w:r>
      <w:proofErr w:type="spellStart"/>
      <w:r w:rsidRPr="002C799F">
        <w:t>підписати</w:t>
      </w:r>
      <w:proofErr w:type="spellEnd"/>
      <w:r w:rsidRPr="002C799F">
        <w:t xml:space="preserve"> </w:t>
      </w:r>
      <w:proofErr w:type="spellStart"/>
      <w:r w:rsidRPr="002C799F">
        <w:t>договір</w:t>
      </w:r>
      <w:proofErr w:type="spellEnd"/>
      <w:r w:rsidRPr="002C799F">
        <w:t xml:space="preserve"> </w:t>
      </w:r>
      <w:proofErr w:type="spellStart"/>
      <w:r w:rsidRPr="002C799F">
        <w:t>купівлі</w:t>
      </w:r>
      <w:proofErr w:type="spellEnd"/>
      <w:r w:rsidRPr="002C799F">
        <w:t xml:space="preserve">-продажу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з Павлюком Романом Миколайовичем.</w:t>
      </w:r>
    </w:p>
    <w:p w14:paraId="4805872B" w14:textId="77777777" w:rsidR="00D76077" w:rsidRPr="002C799F" w:rsidRDefault="00D76077" w:rsidP="00D76077">
      <w:pPr>
        <w:ind w:firstLine="709"/>
        <w:jc w:val="both"/>
      </w:pPr>
      <w:r w:rsidRPr="002C799F">
        <w:t xml:space="preserve">5.5. </w:t>
      </w:r>
      <w:proofErr w:type="spellStart"/>
      <w:r w:rsidRPr="002C799F">
        <w:t>Припинити</w:t>
      </w:r>
      <w:proofErr w:type="spellEnd"/>
      <w:r w:rsidRPr="002C799F">
        <w:t xml:space="preserve"> та </w:t>
      </w:r>
      <w:proofErr w:type="spellStart"/>
      <w:r w:rsidRPr="002C799F">
        <w:t>розірвати</w:t>
      </w:r>
      <w:proofErr w:type="spellEnd"/>
      <w:r w:rsidRPr="002C799F">
        <w:t xml:space="preserve"> </w:t>
      </w:r>
      <w:proofErr w:type="spellStart"/>
      <w:r w:rsidRPr="002C799F">
        <w:t>договір</w:t>
      </w:r>
      <w:proofErr w:type="spellEnd"/>
      <w:r w:rsidRPr="002C799F">
        <w:t xml:space="preserve"> </w:t>
      </w:r>
      <w:proofErr w:type="spellStart"/>
      <w:r w:rsidRPr="002C799F">
        <w:t>оренди</w:t>
      </w:r>
      <w:proofErr w:type="spellEnd"/>
      <w:r w:rsidRPr="002C799F">
        <w:t xml:space="preserve"> </w:t>
      </w:r>
      <w:proofErr w:type="spellStart"/>
      <w:r w:rsidRPr="002C799F">
        <w:t>землі</w:t>
      </w:r>
      <w:proofErr w:type="spellEnd"/>
      <w:r w:rsidRPr="002C799F">
        <w:t xml:space="preserve"> </w:t>
      </w:r>
      <w:proofErr w:type="spellStart"/>
      <w:r w:rsidRPr="002C799F">
        <w:t>від</w:t>
      </w:r>
      <w:proofErr w:type="spellEnd"/>
      <w:r w:rsidRPr="002C799F">
        <w:t xml:space="preserve"> 26.12.2019 року, номер </w:t>
      </w:r>
      <w:proofErr w:type="spellStart"/>
      <w:r w:rsidRPr="002C799F">
        <w:t>запису</w:t>
      </w:r>
      <w:proofErr w:type="spellEnd"/>
      <w:r w:rsidRPr="002C799F">
        <w:t xml:space="preserve"> про </w:t>
      </w:r>
      <w:proofErr w:type="spellStart"/>
      <w:r w:rsidRPr="002C799F">
        <w:t>інше</w:t>
      </w:r>
      <w:proofErr w:type="spellEnd"/>
      <w:r w:rsidRPr="002C799F">
        <w:t xml:space="preserve"> </w:t>
      </w:r>
      <w:proofErr w:type="spellStart"/>
      <w:r w:rsidRPr="002C799F">
        <w:t>речове</w:t>
      </w:r>
      <w:proofErr w:type="spellEnd"/>
      <w:r w:rsidRPr="002C799F">
        <w:t xml:space="preserve"> право 35116609 </w:t>
      </w:r>
      <w:proofErr w:type="spellStart"/>
      <w:proofErr w:type="gramStart"/>
      <w:r w:rsidRPr="002C799F">
        <w:t>від</w:t>
      </w:r>
      <w:proofErr w:type="spellEnd"/>
      <w:r w:rsidRPr="002C799F">
        <w:t xml:space="preserve">  16.01.2020</w:t>
      </w:r>
      <w:proofErr w:type="gramEnd"/>
      <w:r w:rsidRPr="002C799F">
        <w:t xml:space="preserve"> року.</w:t>
      </w:r>
    </w:p>
    <w:p w14:paraId="171F46CE" w14:textId="77777777" w:rsidR="00D76077" w:rsidRPr="002C799F" w:rsidRDefault="00D76077" w:rsidP="00D76077">
      <w:pPr>
        <w:ind w:firstLine="709"/>
        <w:jc w:val="both"/>
      </w:pPr>
    </w:p>
    <w:p w14:paraId="25EBF992" w14:textId="77777777" w:rsidR="00D76077" w:rsidRPr="002C799F" w:rsidRDefault="00D76077" w:rsidP="00D76077">
      <w:pPr>
        <w:ind w:firstLine="709"/>
        <w:jc w:val="both"/>
        <w:rPr>
          <w:color w:val="000000"/>
        </w:rPr>
      </w:pPr>
      <w:r w:rsidRPr="002C799F">
        <w:rPr>
          <w:color w:val="000000"/>
        </w:rPr>
        <w:t xml:space="preserve">6.1. </w:t>
      </w:r>
      <w:proofErr w:type="spellStart"/>
      <w:r w:rsidRPr="002C799F">
        <w:rPr>
          <w:color w:val="000000"/>
        </w:rPr>
        <w:t>Погодити</w:t>
      </w:r>
      <w:proofErr w:type="spellEnd"/>
      <w:r w:rsidRPr="002C799F">
        <w:rPr>
          <w:color w:val="000000"/>
        </w:rPr>
        <w:t xml:space="preserve"> </w:t>
      </w:r>
      <w:proofErr w:type="spellStart"/>
      <w:r w:rsidRPr="002C799F">
        <w:rPr>
          <w:color w:val="000000"/>
        </w:rPr>
        <w:t>жительці</w:t>
      </w:r>
      <w:proofErr w:type="spellEnd"/>
      <w:r w:rsidRPr="002C799F">
        <w:rPr>
          <w:color w:val="000000"/>
        </w:rPr>
        <w:t xml:space="preserve"> </w:t>
      </w:r>
      <w:r w:rsidRPr="002C799F">
        <w:t>________</w:t>
      </w:r>
      <w:r w:rsidRPr="002C799F">
        <w:rPr>
          <w:color w:val="000000"/>
        </w:rPr>
        <w:t xml:space="preserve">, гр. </w:t>
      </w:r>
      <w:proofErr w:type="spellStart"/>
      <w:r w:rsidRPr="002C799F">
        <w:rPr>
          <w:color w:val="000000"/>
        </w:rPr>
        <w:t>Гондурак</w:t>
      </w:r>
      <w:proofErr w:type="spellEnd"/>
      <w:r w:rsidRPr="002C799F">
        <w:rPr>
          <w:color w:val="000000"/>
        </w:rPr>
        <w:t xml:space="preserve"> </w:t>
      </w:r>
      <w:proofErr w:type="spellStart"/>
      <w:r w:rsidRPr="002C799F">
        <w:rPr>
          <w:color w:val="000000"/>
        </w:rPr>
        <w:t>Людмилі</w:t>
      </w:r>
      <w:proofErr w:type="spellEnd"/>
      <w:r w:rsidRPr="002C799F">
        <w:rPr>
          <w:color w:val="000000"/>
        </w:rPr>
        <w:t xml:space="preserve"> </w:t>
      </w:r>
      <w:proofErr w:type="spellStart"/>
      <w:r w:rsidRPr="002C799F">
        <w:rPr>
          <w:color w:val="000000"/>
        </w:rPr>
        <w:t>Василівні</w:t>
      </w:r>
      <w:proofErr w:type="spellEnd"/>
      <w:r w:rsidRPr="002C799F">
        <w:rPr>
          <w:color w:val="000000"/>
        </w:rPr>
        <w:t xml:space="preserve">, </w:t>
      </w:r>
      <w:proofErr w:type="spellStart"/>
      <w:r w:rsidRPr="002C799F">
        <w:rPr>
          <w:color w:val="000000"/>
        </w:rPr>
        <w:t>звіт</w:t>
      </w:r>
      <w:proofErr w:type="spellEnd"/>
      <w:r w:rsidRPr="002C799F">
        <w:rPr>
          <w:color w:val="000000"/>
        </w:rPr>
        <w:t xml:space="preserve"> про </w:t>
      </w:r>
      <w:proofErr w:type="spellStart"/>
      <w:r w:rsidRPr="002C799F">
        <w:rPr>
          <w:color w:val="000000"/>
        </w:rPr>
        <w:t>експертну</w:t>
      </w:r>
      <w:proofErr w:type="spellEnd"/>
      <w:r w:rsidRPr="002C799F">
        <w:rPr>
          <w:color w:val="000000"/>
        </w:rPr>
        <w:t xml:space="preserve"> </w:t>
      </w:r>
      <w:proofErr w:type="spellStart"/>
      <w:r w:rsidRPr="002C799F">
        <w:rPr>
          <w:color w:val="000000"/>
        </w:rPr>
        <w:t>грошову</w:t>
      </w:r>
      <w:proofErr w:type="spellEnd"/>
      <w:r w:rsidRPr="002C799F">
        <w:rPr>
          <w:color w:val="000000"/>
        </w:rPr>
        <w:t xml:space="preserve"> </w:t>
      </w:r>
      <w:proofErr w:type="spellStart"/>
      <w:r w:rsidRPr="002C799F">
        <w:rPr>
          <w:color w:val="000000"/>
        </w:rPr>
        <w:t>оцінку</w:t>
      </w:r>
      <w:proofErr w:type="spellEnd"/>
      <w:r w:rsidRPr="002C799F">
        <w:rPr>
          <w:color w:val="000000"/>
        </w:rPr>
        <w:t xml:space="preserve"> </w:t>
      </w:r>
      <w:proofErr w:type="spellStart"/>
      <w:r w:rsidRPr="002C799F">
        <w:rPr>
          <w:color w:val="000000"/>
        </w:rPr>
        <w:t>земельної</w:t>
      </w:r>
      <w:proofErr w:type="spellEnd"/>
      <w:r w:rsidRPr="002C799F">
        <w:rPr>
          <w:color w:val="000000"/>
        </w:rPr>
        <w:t xml:space="preserve"> </w:t>
      </w:r>
      <w:proofErr w:type="spellStart"/>
      <w:r w:rsidRPr="002C799F">
        <w:rPr>
          <w:color w:val="000000"/>
        </w:rPr>
        <w:t>ділянки</w:t>
      </w:r>
      <w:proofErr w:type="spellEnd"/>
      <w:r w:rsidRPr="002C799F">
        <w:rPr>
          <w:color w:val="000000"/>
        </w:rPr>
        <w:t xml:space="preserve"> </w:t>
      </w:r>
      <w:proofErr w:type="spellStart"/>
      <w:r w:rsidRPr="002C799F">
        <w:rPr>
          <w:color w:val="000000"/>
        </w:rPr>
        <w:t>несільськогосподарського</w:t>
      </w:r>
      <w:proofErr w:type="spellEnd"/>
      <w:r w:rsidRPr="002C799F">
        <w:rPr>
          <w:color w:val="000000"/>
        </w:rPr>
        <w:t xml:space="preserve"> </w:t>
      </w:r>
      <w:proofErr w:type="spellStart"/>
      <w:r w:rsidRPr="002C799F">
        <w:rPr>
          <w:color w:val="000000"/>
        </w:rPr>
        <w:t>призначення</w:t>
      </w:r>
      <w:proofErr w:type="spellEnd"/>
      <w:r w:rsidRPr="002C799F">
        <w:rPr>
          <w:color w:val="000000"/>
        </w:rPr>
        <w:t xml:space="preserve"> </w:t>
      </w:r>
      <w:proofErr w:type="spellStart"/>
      <w:r w:rsidRPr="002C799F">
        <w:rPr>
          <w:color w:val="000000"/>
        </w:rPr>
        <w:t>площею</w:t>
      </w:r>
      <w:proofErr w:type="spellEnd"/>
      <w:r w:rsidRPr="002C799F">
        <w:rPr>
          <w:color w:val="000000"/>
        </w:rPr>
        <w:t xml:space="preserve"> 0,0658 га, </w:t>
      </w:r>
      <w:proofErr w:type="spellStart"/>
      <w:r w:rsidRPr="002C799F">
        <w:rPr>
          <w:color w:val="000000"/>
        </w:rPr>
        <w:t>кадастровий</w:t>
      </w:r>
      <w:proofErr w:type="spellEnd"/>
      <w:r w:rsidRPr="002C799F">
        <w:rPr>
          <w:color w:val="000000"/>
        </w:rPr>
        <w:t xml:space="preserve"> номер 2623682401:01:001:0320, </w:t>
      </w:r>
      <w:proofErr w:type="spellStart"/>
      <w:r w:rsidRPr="002C799F">
        <w:rPr>
          <w:color w:val="000000"/>
        </w:rPr>
        <w:t>цільове</w:t>
      </w:r>
      <w:proofErr w:type="spellEnd"/>
      <w:r w:rsidRPr="002C799F">
        <w:rPr>
          <w:color w:val="000000"/>
        </w:rPr>
        <w:t xml:space="preserve"> </w:t>
      </w:r>
      <w:proofErr w:type="spellStart"/>
      <w:r w:rsidRPr="002C799F">
        <w:rPr>
          <w:color w:val="000000"/>
        </w:rPr>
        <w:t>призначення</w:t>
      </w:r>
      <w:proofErr w:type="spellEnd"/>
      <w:r w:rsidRPr="002C799F">
        <w:rPr>
          <w:color w:val="000000"/>
        </w:rPr>
        <w:t xml:space="preserve"> </w:t>
      </w:r>
      <w:proofErr w:type="spellStart"/>
      <w:r w:rsidRPr="002C799F">
        <w:rPr>
          <w:color w:val="000000"/>
        </w:rPr>
        <w:t>земельної</w:t>
      </w:r>
      <w:proofErr w:type="spellEnd"/>
      <w:r w:rsidRPr="002C799F">
        <w:rPr>
          <w:color w:val="000000"/>
        </w:rPr>
        <w:t xml:space="preserve"> </w:t>
      </w:r>
      <w:proofErr w:type="spellStart"/>
      <w:r w:rsidRPr="002C799F">
        <w:rPr>
          <w:color w:val="000000"/>
        </w:rPr>
        <w:t>ділянки</w:t>
      </w:r>
      <w:proofErr w:type="spellEnd"/>
      <w:r w:rsidRPr="002C799F">
        <w:rPr>
          <w:color w:val="000000"/>
        </w:rPr>
        <w:t xml:space="preserve">: 03.15 Для </w:t>
      </w:r>
      <w:proofErr w:type="spellStart"/>
      <w:r w:rsidRPr="002C799F">
        <w:rPr>
          <w:color w:val="000000"/>
        </w:rPr>
        <w:t>будівництва</w:t>
      </w:r>
      <w:proofErr w:type="spellEnd"/>
      <w:r w:rsidRPr="002C799F">
        <w:rPr>
          <w:color w:val="000000"/>
        </w:rPr>
        <w:t xml:space="preserve"> та </w:t>
      </w:r>
      <w:proofErr w:type="spellStart"/>
      <w:r w:rsidRPr="002C799F">
        <w:rPr>
          <w:color w:val="000000"/>
        </w:rPr>
        <w:t>обслуговування</w:t>
      </w:r>
      <w:proofErr w:type="spellEnd"/>
      <w:r w:rsidRPr="002C799F">
        <w:rPr>
          <w:color w:val="000000"/>
        </w:rPr>
        <w:t xml:space="preserve"> </w:t>
      </w:r>
      <w:proofErr w:type="spellStart"/>
      <w:r w:rsidRPr="002C799F">
        <w:rPr>
          <w:color w:val="000000"/>
        </w:rPr>
        <w:t>інших</w:t>
      </w:r>
      <w:proofErr w:type="spellEnd"/>
      <w:r w:rsidRPr="002C799F">
        <w:rPr>
          <w:color w:val="000000"/>
        </w:rPr>
        <w:t xml:space="preserve"> </w:t>
      </w:r>
      <w:proofErr w:type="spellStart"/>
      <w:r w:rsidRPr="002C799F">
        <w:rPr>
          <w:color w:val="000000"/>
        </w:rPr>
        <w:t>будівель</w:t>
      </w:r>
      <w:proofErr w:type="spellEnd"/>
      <w:r w:rsidRPr="002C799F">
        <w:rPr>
          <w:color w:val="000000"/>
        </w:rPr>
        <w:t xml:space="preserve"> </w:t>
      </w:r>
      <w:proofErr w:type="spellStart"/>
      <w:r w:rsidRPr="002C799F">
        <w:rPr>
          <w:color w:val="000000"/>
        </w:rPr>
        <w:t>громадської</w:t>
      </w:r>
      <w:proofErr w:type="spellEnd"/>
      <w:r w:rsidRPr="002C799F">
        <w:rPr>
          <w:color w:val="000000"/>
        </w:rPr>
        <w:t xml:space="preserve"> </w:t>
      </w:r>
      <w:proofErr w:type="spellStart"/>
      <w:r w:rsidRPr="002C799F">
        <w:rPr>
          <w:color w:val="000000"/>
        </w:rPr>
        <w:t>забудови</w:t>
      </w:r>
      <w:proofErr w:type="spellEnd"/>
      <w:r w:rsidRPr="002C799F">
        <w:rPr>
          <w:color w:val="000000"/>
        </w:rPr>
        <w:t xml:space="preserve"> (для </w:t>
      </w:r>
      <w:proofErr w:type="spellStart"/>
      <w:r w:rsidRPr="002C799F">
        <w:rPr>
          <w:color w:val="000000"/>
        </w:rPr>
        <w:t>обслуговування</w:t>
      </w:r>
      <w:proofErr w:type="spellEnd"/>
      <w:r w:rsidRPr="002C799F">
        <w:rPr>
          <w:color w:val="000000"/>
        </w:rPr>
        <w:t xml:space="preserve"> </w:t>
      </w:r>
      <w:proofErr w:type="spellStart"/>
      <w:r w:rsidRPr="002C799F">
        <w:rPr>
          <w:color w:val="000000"/>
        </w:rPr>
        <w:t>нежитлового</w:t>
      </w:r>
      <w:proofErr w:type="spellEnd"/>
      <w:r w:rsidRPr="002C799F">
        <w:rPr>
          <w:color w:val="000000"/>
        </w:rPr>
        <w:t xml:space="preserve"> </w:t>
      </w:r>
      <w:proofErr w:type="spellStart"/>
      <w:r w:rsidRPr="002C799F">
        <w:rPr>
          <w:color w:val="000000"/>
        </w:rPr>
        <w:t>приміщення</w:t>
      </w:r>
      <w:proofErr w:type="spellEnd"/>
      <w:r w:rsidRPr="002C799F">
        <w:rPr>
          <w:color w:val="000000"/>
        </w:rPr>
        <w:t xml:space="preserve"> – </w:t>
      </w:r>
      <w:proofErr w:type="spellStart"/>
      <w:r w:rsidRPr="002C799F">
        <w:rPr>
          <w:color w:val="000000"/>
        </w:rPr>
        <w:t>боксів-складів</w:t>
      </w:r>
      <w:proofErr w:type="spellEnd"/>
      <w:r w:rsidRPr="002C799F">
        <w:rPr>
          <w:color w:val="000000"/>
        </w:rPr>
        <w:t xml:space="preserve">), яка </w:t>
      </w:r>
      <w:proofErr w:type="spellStart"/>
      <w:r w:rsidRPr="002C799F">
        <w:rPr>
          <w:color w:val="000000"/>
        </w:rPr>
        <w:t>розташована</w:t>
      </w:r>
      <w:proofErr w:type="spellEnd"/>
      <w:r w:rsidRPr="002C799F">
        <w:rPr>
          <w:color w:val="000000"/>
        </w:rPr>
        <w:t xml:space="preserve"> в с. </w:t>
      </w:r>
      <w:proofErr w:type="spellStart"/>
      <w:r w:rsidRPr="002C799F">
        <w:rPr>
          <w:color w:val="000000"/>
        </w:rPr>
        <w:t>Вербовець</w:t>
      </w:r>
      <w:proofErr w:type="spellEnd"/>
      <w:r w:rsidRPr="002C799F">
        <w:rPr>
          <w:color w:val="000000"/>
        </w:rPr>
        <w:t xml:space="preserve">, </w:t>
      </w:r>
      <w:proofErr w:type="spellStart"/>
      <w:r w:rsidRPr="002C799F">
        <w:rPr>
          <w:color w:val="000000"/>
        </w:rPr>
        <w:t>вул</w:t>
      </w:r>
      <w:proofErr w:type="spellEnd"/>
      <w:r w:rsidRPr="002C799F">
        <w:rPr>
          <w:color w:val="000000"/>
        </w:rPr>
        <w:t xml:space="preserve">. Миру, 39/4, </w:t>
      </w:r>
      <w:proofErr w:type="spellStart"/>
      <w:r w:rsidRPr="002C799F">
        <w:rPr>
          <w:color w:val="000000"/>
        </w:rPr>
        <w:t>Косівського</w:t>
      </w:r>
      <w:proofErr w:type="spellEnd"/>
      <w:r w:rsidRPr="002C799F">
        <w:rPr>
          <w:color w:val="000000"/>
        </w:rPr>
        <w:t xml:space="preserve"> району, </w:t>
      </w:r>
      <w:proofErr w:type="spellStart"/>
      <w:r w:rsidRPr="002C799F">
        <w:rPr>
          <w:color w:val="000000"/>
        </w:rPr>
        <w:t>Івано-Франківської</w:t>
      </w:r>
      <w:proofErr w:type="spellEnd"/>
      <w:r w:rsidRPr="002C799F">
        <w:rPr>
          <w:color w:val="000000"/>
        </w:rPr>
        <w:t xml:space="preserve"> </w:t>
      </w:r>
      <w:proofErr w:type="spellStart"/>
      <w:r w:rsidRPr="002C799F">
        <w:rPr>
          <w:color w:val="000000"/>
        </w:rPr>
        <w:t>області</w:t>
      </w:r>
      <w:proofErr w:type="spellEnd"/>
      <w:r w:rsidRPr="002C799F">
        <w:rPr>
          <w:color w:val="000000"/>
        </w:rPr>
        <w:t xml:space="preserve">. На </w:t>
      </w:r>
      <w:proofErr w:type="spellStart"/>
      <w:r w:rsidRPr="002C799F">
        <w:rPr>
          <w:color w:val="000000"/>
        </w:rPr>
        <w:t>цій</w:t>
      </w:r>
      <w:proofErr w:type="spellEnd"/>
      <w:r w:rsidRPr="002C799F">
        <w:rPr>
          <w:color w:val="000000"/>
        </w:rPr>
        <w:t xml:space="preserve"> </w:t>
      </w:r>
      <w:proofErr w:type="spellStart"/>
      <w:r w:rsidRPr="002C799F">
        <w:rPr>
          <w:color w:val="000000"/>
        </w:rPr>
        <w:t>земельній</w:t>
      </w:r>
      <w:proofErr w:type="spellEnd"/>
      <w:r w:rsidRPr="002C799F">
        <w:rPr>
          <w:color w:val="000000"/>
        </w:rPr>
        <w:t xml:space="preserve"> </w:t>
      </w:r>
      <w:proofErr w:type="spellStart"/>
      <w:r w:rsidRPr="002C799F">
        <w:rPr>
          <w:color w:val="000000"/>
        </w:rPr>
        <w:t>ділянці</w:t>
      </w:r>
      <w:proofErr w:type="spellEnd"/>
      <w:r w:rsidRPr="002C799F">
        <w:rPr>
          <w:color w:val="000000"/>
        </w:rPr>
        <w:t xml:space="preserve"> </w:t>
      </w:r>
      <w:proofErr w:type="spellStart"/>
      <w:r w:rsidRPr="002C799F">
        <w:rPr>
          <w:color w:val="000000"/>
        </w:rPr>
        <w:t>розташовані</w:t>
      </w:r>
      <w:proofErr w:type="spellEnd"/>
      <w:r w:rsidRPr="002C799F">
        <w:rPr>
          <w:color w:val="000000"/>
        </w:rPr>
        <w:t xml:space="preserve"> 10/100 (десять </w:t>
      </w:r>
      <w:proofErr w:type="spellStart"/>
      <w:r w:rsidRPr="002C799F">
        <w:rPr>
          <w:color w:val="000000"/>
        </w:rPr>
        <w:t>сотих</w:t>
      </w:r>
      <w:proofErr w:type="spellEnd"/>
      <w:r w:rsidRPr="002C799F">
        <w:rPr>
          <w:color w:val="000000"/>
        </w:rPr>
        <w:t xml:space="preserve">) </w:t>
      </w:r>
      <w:proofErr w:type="spellStart"/>
      <w:r w:rsidRPr="002C799F">
        <w:rPr>
          <w:color w:val="000000"/>
        </w:rPr>
        <w:t>часток</w:t>
      </w:r>
      <w:proofErr w:type="spellEnd"/>
      <w:r w:rsidRPr="002C799F">
        <w:rPr>
          <w:color w:val="000000"/>
        </w:rPr>
        <w:t xml:space="preserve"> </w:t>
      </w:r>
      <w:proofErr w:type="spellStart"/>
      <w:r w:rsidRPr="002C799F">
        <w:rPr>
          <w:color w:val="000000"/>
        </w:rPr>
        <w:t>нежитлової</w:t>
      </w:r>
      <w:proofErr w:type="spellEnd"/>
      <w:r w:rsidRPr="002C799F">
        <w:rPr>
          <w:color w:val="000000"/>
        </w:rPr>
        <w:t xml:space="preserve"> </w:t>
      </w:r>
      <w:proofErr w:type="spellStart"/>
      <w:r w:rsidRPr="002C799F">
        <w:rPr>
          <w:color w:val="000000"/>
        </w:rPr>
        <w:t>будівлі</w:t>
      </w:r>
      <w:proofErr w:type="spellEnd"/>
      <w:r w:rsidRPr="002C799F">
        <w:rPr>
          <w:color w:val="000000"/>
        </w:rPr>
        <w:t xml:space="preserve">, </w:t>
      </w:r>
      <w:proofErr w:type="spellStart"/>
      <w:r w:rsidRPr="002C799F">
        <w:rPr>
          <w:color w:val="000000"/>
        </w:rPr>
        <w:t>які</w:t>
      </w:r>
      <w:proofErr w:type="spellEnd"/>
      <w:r w:rsidRPr="002C799F">
        <w:rPr>
          <w:color w:val="000000"/>
        </w:rPr>
        <w:t xml:space="preserve"> </w:t>
      </w:r>
      <w:proofErr w:type="spellStart"/>
      <w:r w:rsidRPr="002C799F">
        <w:rPr>
          <w:color w:val="000000"/>
        </w:rPr>
        <w:t>відповідають</w:t>
      </w:r>
      <w:proofErr w:type="spellEnd"/>
      <w:r w:rsidRPr="002C799F">
        <w:rPr>
          <w:color w:val="000000"/>
        </w:rPr>
        <w:t xml:space="preserve"> </w:t>
      </w:r>
      <w:proofErr w:type="spellStart"/>
      <w:r w:rsidRPr="002C799F">
        <w:rPr>
          <w:color w:val="000000"/>
        </w:rPr>
        <w:t>згідно</w:t>
      </w:r>
      <w:proofErr w:type="spellEnd"/>
      <w:r w:rsidRPr="002C799F">
        <w:rPr>
          <w:color w:val="000000"/>
        </w:rPr>
        <w:t xml:space="preserve"> плану </w:t>
      </w:r>
      <w:proofErr w:type="spellStart"/>
      <w:r w:rsidRPr="002C799F">
        <w:rPr>
          <w:color w:val="000000"/>
        </w:rPr>
        <w:t>приміщенням</w:t>
      </w:r>
      <w:proofErr w:type="spellEnd"/>
      <w:r w:rsidRPr="002C799F">
        <w:rPr>
          <w:color w:val="000000"/>
        </w:rPr>
        <w:t xml:space="preserve"> 6, 7 боксу-складу № 2 </w:t>
      </w:r>
      <w:proofErr w:type="spellStart"/>
      <w:r w:rsidRPr="002C799F">
        <w:rPr>
          <w:color w:val="000000"/>
        </w:rPr>
        <w:t>літ</w:t>
      </w:r>
      <w:proofErr w:type="spellEnd"/>
      <w:r w:rsidRPr="002C799F">
        <w:rPr>
          <w:color w:val="000000"/>
        </w:rPr>
        <w:t xml:space="preserve">. Г </w:t>
      </w:r>
      <w:proofErr w:type="spellStart"/>
      <w:r w:rsidRPr="002C799F">
        <w:rPr>
          <w:color w:val="000000"/>
        </w:rPr>
        <w:t>загальною</w:t>
      </w:r>
      <w:proofErr w:type="spellEnd"/>
      <w:r w:rsidRPr="002C799F">
        <w:rPr>
          <w:color w:val="000000"/>
        </w:rPr>
        <w:t xml:space="preserve"> </w:t>
      </w:r>
      <w:proofErr w:type="spellStart"/>
      <w:r w:rsidRPr="002C799F">
        <w:rPr>
          <w:color w:val="000000"/>
        </w:rPr>
        <w:t>площею</w:t>
      </w:r>
      <w:proofErr w:type="spellEnd"/>
      <w:r w:rsidRPr="002C799F">
        <w:rPr>
          <w:color w:val="000000"/>
        </w:rPr>
        <w:t xml:space="preserve"> 134,2 (сто </w:t>
      </w:r>
      <w:proofErr w:type="spellStart"/>
      <w:r w:rsidRPr="002C799F">
        <w:rPr>
          <w:color w:val="000000"/>
        </w:rPr>
        <w:t>тридцять</w:t>
      </w:r>
      <w:proofErr w:type="spellEnd"/>
      <w:r w:rsidRPr="002C799F">
        <w:rPr>
          <w:color w:val="000000"/>
        </w:rPr>
        <w:t xml:space="preserve"> </w:t>
      </w:r>
      <w:proofErr w:type="spellStart"/>
      <w:r w:rsidRPr="002C799F">
        <w:rPr>
          <w:color w:val="000000"/>
        </w:rPr>
        <w:t>чотири</w:t>
      </w:r>
      <w:proofErr w:type="spellEnd"/>
      <w:r w:rsidRPr="002C799F">
        <w:rPr>
          <w:color w:val="000000"/>
        </w:rPr>
        <w:t xml:space="preserve"> </w:t>
      </w:r>
      <w:proofErr w:type="spellStart"/>
      <w:r w:rsidRPr="002C799F">
        <w:rPr>
          <w:color w:val="000000"/>
        </w:rPr>
        <w:t>цілих</w:t>
      </w:r>
      <w:proofErr w:type="spellEnd"/>
      <w:r w:rsidRPr="002C799F">
        <w:rPr>
          <w:color w:val="000000"/>
        </w:rPr>
        <w:t xml:space="preserve"> і </w:t>
      </w:r>
      <w:proofErr w:type="spellStart"/>
      <w:r w:rsidRPr="002C799F">
        <w:rPr>
          <w:color w:val="000000"/>
        </w:rPr>
        <w:t>дві</w:t>
      </w:r>
      <w:proofErr w:type="spellEnd"/>
      <w:r w:rsidRPr="002C799F">
        <w:rPr>
          <w:color w:val="000000"/>
        </w:rPr>
        <w:t xml:space="preserve"> </w:t>
      </w:r>
      <w:proofErr w:type="spellStart"/>
      <w:r w:rsidRPr="002C799F">
        <w:rPr>
          <w:color w:val="000000"/>
        </w:rPr>
        <w:t>десятих</w:t>
      </w:r>
      <w:proofErr w:type="spellEnd"/>
      <w:r w:rsidRPr="002C799F">
        <w:rPr>
          <w:color w:val="000000"/>
        </w:rPr>
        <w:t>) м</w:t>
      </w:r>
      <w:r w:rsidRPr="002C799F">
        <w:rPr>
          <w:color w:val="000000"/>
          <w:vertAlign w:val="superscript"/>
        </w:rPr>
        <w:t>2</w:t>
      </w:r>
      <w:r w:rsidRPr="002C799F">
        <w:rPr>
          <w:color w:val="000000"/>
        </w:rPr>
        <w:t>.</w:t>
      </w:r>
    </w:p>
    <w:p w14:paraId="68D21A5F" w14:textId="77777777" w:rsidR="00D76077" w:rsidRPr="002C799F" w:rsidRDefault="00D76077" w:rsidP="00D76077">
      <w:pPr>
        <w:ind w:firstLine="709"/>
        <w:jc w:val="both"/>
        <w:rPr>
          <w:color w:val="000000"/>
        </w:rPr>
      </w:pPr>
      <w:r w:rsidRPr="002C799F">
        <w:rPr>
          <w:color w:val="000000"/>
        </w:rPr>
        <w:t xml:space="preserve">6.2. </w:t>
      </w:r>
      <w:proofErr w:type="spellStart"/>
      <w:r w:rsidRPr="002C799F">
        <w:rPr>
          <w:color w:val="000000"/>
        </w:rPr>
        <w:t>Затвердити</w:t>
      </w:r>
      <w:proofErr w:type="spellEnd"/>
      <w:r w:rsidRPr="002C799F">
        <w:rPr>
          <w:color w:val="000000"/>
        </w:rPr>
        <w:t xml:space="preserve"> </w:t>
      </w:r>
      <w:proofErr w:type="spellStart"/>
      <w:r w:rsidRPr="002C799F">
        <w:rPr>
          <w:color w:val="000000"/>
        </w:rPr>
        <w:t>ціну</w:t>
      </w:r>
      <w:proofErr w:type="spellEnd"/>
      <w:r w:rsidRPr="002C799F">
        <w:rPr>
          <w:color w:val="000000"/>
        </w:rPr>
        <w:t xml:space="preserve"> продажу </w:t>
      </w:r>
      <w:proofErr w:type="spellStart"/>
      <w:r w:rsidRPr="002C799F">
        <w:rPr>
          <w:color w:val="000000"/>
        </w:rPr>
        <w:t>земельної</w:t>
      </w:r>
      <w:proofErr w:type="spellEnd"/>
      <w:r w:rsidRPr="002C799F">
        <w:rPr>
          <w:color w:val="000000"/>
        </w:rPr>
        <w:t xml:space="preserve"> </w:t>
      </w:r>
      <w:proofErr w:type="spellStart"/>
      <w:r w:rsidRPr="002C799F">
        <w:rPr>
          <w:color w:val="000000"/>
        </w:rPr>
        <w:t>ділянки</w:t>
      </w:r>
      <w:proofErr w:type="spellEnd"/>
      <w:r w:rsidRPr="002C799F">
        <w:rPr>
          <w:color w:val="000000"/>
        </w:rPr>
        <w:t xml:space="preserve"> </w:t>
      </w:r>
      <w:proofErr w:type="spellStart"/>
      <w:r w:rsidRPr="002C799F">
        <w:rPr>
          <w:color w:val="000000"/>
        </w:rPr>
        <w:t>несільськогосподарського</w:t>
      </w:r>
      <w:proofErr w:type="spellEnd"/>
      <w:r w:rsidRPr="002C799F">
        <w:rPr>
          <w:color w:val="000000"/>
        </w:rPr>
        <w:t xml:space="preserve"> </w:t>
      </w:r>
      <w:proofErr w:type="spellStart"/>
      <w:r w:rsidRPr="002C799F">
        <w:rPr>
          <w:color w:val="000000"/>
        </w:rPr>
        <w:t>призначення</w:t>
      </w:r>
      <w:proofErr w:type="spellEnd"/>
      <w:r w:rsidRPr="002C799F">
        <w:rPr>
          <w:color w:val="000000"/>
        </w:rPr>
        <w:t xml:space="preserve"> </w:t>
      </w:r>
      <w:proofErr w:type="spellStart"/>
      <w:r w:rsidRPr="002C799F">
        <w:rPr>
          <w:color w:val="000000"/>
        </w:rPr>
        <w:t>площею</w:t>
      </w:r>
      <w:proofErr w:type="spellEnd"/>
      <w:r w:rsidRPr="002C799F">
        <w:rPr>
          <w:color w:val="000000"/>
        </w:rPr>
        <w:t xml:space="preserve"> 0,0658 га, </w:t>
      </w:r>
      <w:proofErr w:type="spellStart"/>
      <w:r w:rsidRPr="002C799F">
        <w:rPr>
          <w:color w:val="000000"/>
        </w:rPr>
        <w:t>кадастровий</w:t>
      </w:r>
      <w:proofErr w:type="spellEnd"/>
      <w:r w:rsidRPr="002C799F">
        <w:rPr>
          <w:color w:val="000000"/>
        </w:rPr>
        <w:t xml:space="preserve"> номер 2623682401:01:001:0320, </w:t>
      </w:r>
      <w:proofErr w:type="spellStart"/>
      <w:r w:rsidRPr="002C799F">
        <w:rPr>
          <w:color w:val="000000"/>
        </w:rPr>
        <w:t>цільове</w:t>
      </w:r>
      <w:proofErr w:type="spellEnd"/>
      <w:r w:rsidRPr="002C799F">
        <w:rPr>
          <w:color w:val="000000"/>
        </w:rPr>
        <w:t xml:space="preserve"> </w:t>
      </w:r>
      <w:proofErr w:type="spellStart"/>
      <w:r w:rsidRPr="002C799F">
        <w:rPr>
          <w:color w:val="000000"/>
        </w:rPr>
        <w:t>призначення</w:t>
      </w:r>
      <w:proofErr w:type="spellEnd"/>
      <w:r w:rsidRPr="002C799F">
        <w:rPr>
          <w:color w:val="000000"/>
        </w:rPr>
        <w:t xml:space="preserve"> </w:t>
      </w:r>
      <w:proofErr w:type="spellStart"/>
      <w:r w:rsidRPr="002C799F">
        <w:rPr>
          <w:color w:val="000000"/>
        </w:rPr>
        <w:t>земельної</w:t>
      </w:r>
      <w:proofErr w:type="spellEnd"/>
      <w:r w:rsidRPr="002C799F">
        <w:rPr>
          <w:color w:val="000000"/>
        </w:rPr>
        <w:t xml:space="preserve"> </w:t>
      </w:r>
      <w:proofErr w:type="spellStart"/>
      <w:r w:rsidRPr="002C799F">
        <w:rPr>
          <w:color w:val="000000"/>
        </w:rPr>
        <w:t>ділянки</w:t>
      </w:r>
      <w:proofErr w:type="spellEnd"/>
      <w:r w:rsidRPr="002C799F">
        <w:rPr>
          <w:color w:val="000000"/>
        </w:rPr>
        <w:t xml:space="preserve">: 03.15 Для </w:t>
      </w:r>
      <w:proofErr w:type="spellStart"/>
      <w:r w:rsidRPr="002C799F">
        <w:rPr>
          <w:color w:val="000000"/>
        </w:rPr>
        <w:t>будівництва</w:t>
      </w:r>
      <w:proofErr w:type="spellEnd"/>
      <w:r w:rsidRPr="002C799F">
        <w:rPr>
          <w:color w:val="000000"/>
        </w:rPr>
        <w:t xml:space="preserve"> та </w:t>
      </w:r>
      <w:proofErr w:type="spellStart"/>
      <w:r w:rsidRPr="002C799F">
        <w:rPr>
          <w:color w:val="000000"/>
        </w:rPr>
        <w:t>обслуговування</w:t>
      </w:r>
      <w:proofErr w:type="spellEnd"/>
      <w:r w:rsidRPr="002C799F">
        <w:rPr>
          <w:color w:val="000000"/>
        </w:rPr>
        <w:t xml:space="preserve"> </w:t>
      </w:r>
      <w:proofErr w:type="spellStart"/>
      <w:r w:rsidRPr="002C799F">
        <w:rPr>
          <w:color w:val="000000"/>
        </w:rPr>
        <w:t>інших</w:t>
      </w:r>
      <w:proofErr w:type="spellEnd"/>
      <w:r w:rsidRPr="002C799F">
        <w:rPr>
          <w:color w:val="000000"/>
        </w:rPr>
        <w:t xml:space="preserve"> </w:t>
      </w:r>
      <w:proofErr w:type="spellStart"/>
      <w:r w:rsidRPr="002C799F">
        <w:rPr>
          <w:color w:val="000000"/>
        </w:rPr>
        <w:t>будівель</w:t>
      </w:r>
      <w:proofErr w:type="spellEnd"/>
      <w:r w:rsidRPr="002C799F">
        <w:rPr>
          <w:color w:val="000000"/>
        </w:rPr>
        <w:t xml:space="preserve"> </w:t>
      </w:r>
      <w:proofErr w:type="spellStart"/>
      <w:r w:rsidRPr="002C799F">
        <w:rPr>
          <w:color w:val="000000"/>
        </w:rPr>
        <w:t>громадської</w:t>
      </w:r>
      <w:proofErr w:type="spellEnd"/>
      <w:r w:rsidRPr="002C799F">
        <w:rPr>
          <w:color w:val="000000"/>
        </w:rPr>
        <w:t xml:space="preserve"> </w:t>
      </w:r>
      <w:proofErr w:type="spellStart"/>
      <w:r w:rsidRPr="002C799F">
        <w:rPr>
          <w:color w:val="000000"/>
        </w:rPr>
        <w:t>забудови</w:t>
      </w:r>
      <w:proofErr w:type="spellEnd"/>
      <w:r w:rsidRPr="002C799F">
        <w:rPr>
          <w:color w:val="000000"/>
        </w:rPr>
        <w:t xml:space="preserve"> (для </w:t>
      </w:r>
      <w:proofErr w:type="spellStart"/>
      <w:r w:rsidRPr="002C799F">
        <w:rPr>
          <w:color w:val="000000"/>
        </w:rPr>
        <w:t>обслуговування</w:t>
      </w:r>
      <w:proofErr w:type="spellEnd"/>
      <w:r w:rsidRPr="002C799F">
        <w:rPr>
          <w:color w:val="000000"/>
        </w:rPr>
        <w:t xml:space="preserve"> </w:t>
      </w:r>
      <w:proofErr w:type="spellStart"/>
      <w:r w:rsidRPr="002C799F">
        <w:rPr>
          <w:color w:val="000000"/>
        </w:rPr>
        <w:t>нежитлового</w:t>
      </w:r>
      <w:proofErr w:type="spellEnd"/>
      <w:r w:rsidRPr="002C799F">
        <w:rPr>
          <w:color w:val="000000"/>
        </w:rPr>
        <w:t xml:space="preserve"> </w:t>
      </w:r>
      <w:proofErr w:type="spellStart"/>
      <w:r w:rsidRPr="002C799F">
        <w:rPr>
          <w:color w:val="000000"/>
        </w:rPr>
        <w:t>приміщення</w:t>
      </w:r>
      <w:proofErr w:type="spellEnd"/>
      <w:r w:rsidRPr="002C799F">
        <w:rPr>
          <w:color w:val="000000"/>
        </w:rPr>
        <w:t xml:space="preserve"> – </w:t>
      </w:r>
      <w:proofErr w:type="spellStart"/>
      <w:r w:rsidRPr="002C799F">
        <w:rPr>
          <w:color w:val="000000"/>
        </w:rPr>
        <w:t>боксів-складів</w:t>
      </w:r>
      <w:proofErr w:type="spellEnd"/>
      <w:r w:rsidRPr="002C799F">
        <w:rPr>
          <w:color w:val="000000"/>
        </w:rPr>
        <w:t xml:space="preserve">), яка </w:t>
      </w:r>
      <w:proofErr w:type="spellStart"/>
      <w:r w:rsidRPr="002C799F">
        <w:rPr>
          <w:color w:val="000000"/>
        </w:rPr>
        <w:t>розташована</w:t>
      </w:r>
      <w:proofErr w:type="spellEnd"/>
      <w:r w:rsidRPr="002C799F">
        <w:rPr>
          <w:color w:val="000000"/>
        </w:rPr>
        <w:t xml:space="preserve"> в с. </w:t>
      </w:r>
      <w:proofErr w:type="spellStart"/>
      <w:r w:rsidRPr="002C799F">
        <w:rPr>
          <w:color w:val="000000"/>
        </w:rPr>
        <w:t>Вербовець</w:t>
      </w:r>
      <w:proofErr w:type="spellEnd"/>
      <w:r w:rsidRPr="002C799F">
        <w:rPr>
          <w:color w:val="000000"/>
        </w:rPr>
        <w:t xml:space="preserve">, </w:t>
      </w:r>
      <w:proofErr w:type="spellStart"/>
      <w:r w:rsidRPr="002C799F">
        <w:rPr>
          <w:color w:val="000000"/>
        </w:rPr>
        <w:t>вул</w:t>
      </w:r>
      <w:proofErr w:type="spellEnd"/>
      <w:r w:rsidRPr="002C799F">
        <w:rPr>
          <w:color w:val="000000"/>
        </w:rPr>
        <w:t xml:space="preserve">. Миру, 39/4, </w:t>
      </w:r>
      <w:proofErr w:type="spellStart"/>
      <w:r w:rsidRPr="002C799F">
        <w:rPr>
          <w:color w:val="000000"/>
        </w:rPr>
        <w:t>Косівського</w:t>
      </w:r>
      <w:proofErr w:type="spellEnd"/>
      <w:r w:rsidRPr="002C799F">
        <w:rPr>
          <w:color w:val="000000"/>
        </w:rPr>
        <w:t xml:space="preserve"> району, </w:t>
      </w:r>
      <w:proofErr w:type="spellStart"/>
      <w:r w:rsidRPr="002C799F">
        <w:rPr>
          <w:color w:val="000000"/>
        </w:rPr>
        <w:t>Івано-Франківської</w:t>
      </w:r>
      <w:proofErr w:type="spellEnd"/>
      <w:r w:rsidRPr="002C799F">
        <w:rPr>
          <w:color w:val="000000"/>
        </w:rPr>
        <w:t xml:space="preserve"> </w:t>
      </w:r>
      <w:proofErr w:type="spellStart"/>
      <w:r w:rsidRPr="002C799F">
        <w:rPr>
          <w:color w:val="000000"/>
        </w:rPr>
        <w:t>області</w:t>
      </w:r>
      <w:proofErr w:type="spellEnd"/>
      <w:r w:rsidRPr="002C799F">
        <w:rPr>
          <w:color w:val="000000"/>
        </w:rPr>
        <w:t xml:space="preserve">, у </w:t>
      </w:r>
      <w:proofErr w:type="spellStart"/>
      <w:r w:rsidRPr="002C799F">
        <w:rPr>
          <w:color w:val="000000"/>
        </w:rPr>
        <w:t>розмірі</w:t>
      </w:r>
      <w:proofErr w:type="spellEnd"/>
      <w:r w:rsidRPr="002C799F">
        <w:rPr>
          <w:b/>
          <w:color w:val="000000"/>
        </w:rPr>
        <w:t xml:space="preserve"> 85 587 грн. 00 коп. (</w:t>
      </w:r>
      <w:proofErr w:type="spellStart"/>
      <w:r w:rsidRPr="002C799F">
        <w:rPr>
          <w:b/>
          <w:color w:val="000000"/>
        </w:rPr>
        <w:t>вісімдесят</w:t>
      </w:r>
      <w:proofErr w:type="spellEnd"/>
      <w:r w:rsidRPr="002C799F">
        <w:rPr>
          <w:b/>
          <w:color w:val="000000"/>
        </w:rPr>
        <w:t xml:space="preserve"> </w:t>
      </w:r>
      <w:proofErr w:type="spellStart"/>
      <w:r w:rsidRPr="002C799F">
        <w:rPr>
          <w:b/>
          <w:color w:val="000000"/>
        </w:rPr>
        <w:t>п’ять</w:t>
      </w:r>
      <w:proofErr w:type="spellEnd"/>
      <w:r w:rsidRPr="002C799F">
        <w:rPr>
          <w:b/>
          <w:color w:val="000000"/>
        </w:rPr>
        <w:t xml:space="preserve"> </w:t>
      </w:r>
      <w:proofErr w:type="spellStart"/>
      <w:r w:rsidRPr="002C799F">
        <w:rPr>
          <w:b/>
          <w:color w:val="000000"/>
        </w:rPr>
        <w:t>тисяч</w:t>
      </w:r>
      <w:proofErr w:type="spellEnd"/>
      <w:r w:rsidRPr="002C799F">
        <w:rPr>
          <w:b/>
          <w:color w:val="000000"/>
        </w:rPr>
        <w:t xml:space="preserve"> </w:t>
      </w:r>
      <w:proofErr w:type="spellStart"/>
      <w:r w:rsidRPr="002C799F">
        <w:rPr>
          <w:b/>
          <w:color w:val="000000"/>
        </w:rPr>
        <w:t>п’ятсот</w:t>
      </w:r>
      <w:proofErr w:type="spellEnd"/>
      <w:r w:rsidRPr="002C799F">
        <w:rPr>
          <w:b/>
          <w:color w:val="000000"/>
        </w:rPr>
        <w:t xml:space="preserve"> </w:t>
      </w:r>
      <w:proofErr w:type="spellStart"/>
      <w:r w:rsidRPr="002C799F">
        <w:rPr>
          <w:b/>
          <w:color w:val="000000"/>
        </w:rPr>
        <w:t>вісімдесят</w:t>
      </w:r>
      <w:proofErr w:type="spellEnd"/>
      <w:r w:rsidRPr="002C799F">
        <w:rPr>
          <w:b/>
          <w:color w:val="000000"/>
        </w:rPr>
        <w:t xml:space="preserve"> </w:t>
      </w:r>
      <w:proofErr w:type="spellStart"/>
      <w:r w:rsidRPr="002C799F">
        <w:rPr>
          <w:b/>
          <w:color w:val="000000"/>
        </w:rPr>
        <w:t>сім</w:t>
      </w:r>
      <w:proofErr w:type="spellEnd"/>
      <w:r w:rsidRPr="002C799F">
        <w:rPr>
          <w:b/>
          <w:color w:val="000000"/>
        </w:rPr>
        <w:t xml:space="preserve"> грн. 00 коп.) без </w:t>
      </w:r>
      <w:proofErr w:type="spellStart"/>
      <w:r w:rsidRPr="002C799F">
        <w:rPr>
          <w:b/>
          <w:color w:val="000000"/>
        </w:rPr>
        <w:t>врахування</w:t>
      </w:r>
      <w:proofErr w:type="spellEnd"/>
      <w:r w:rsidRPr="002C799F">
        <w:rPr>
          <w:b/>
          <w:color w:val="000000"/>
        </w:rPr>
        <w:t xml:space="preserve"> ПДВ.</w:t>
      </w:r>
    </w:p>
    <w:p w14:paraId="5F4AA186" w14:textId="77777777" w:rsidR="00D76077" w:rsidRPr="002C799F" w:rsidRDefault="00D76077" w:rsidP="00D76077">
      <w:pPr>
        <w:ind w:firstLine="709"/>
        <w:jc w:val="both"/>
        <w:rPr>
          <w:b/>
          <w:color w:val="000000"/>
        </w:rPr>
      </w:pPr>
      <w:r w:rsidRPr="002C799F">
        <w:rPr>
          <w:color w:val="000000"/>
        </w:rPr>
        <w:t xml:space="preserve">6.3. </w:t>
      </w:r>
      <w:proofErr w:type="spellStart"/>
      <w:r w:rsidRPr="002C799F">
        <w:rPr>
          <w:color w:val="000000"/>
        </w:rPr>
        <w:t>Продати</w:t>
      </w:r>
      <w:proofErr w:type="spellEnd"/>
      <w:r w:rsidRPr="002C799F">
        <w:rPr>
          <w:color w:val="000000"/>
        </w:rPr>
        <w:t xml:space="preserve"> </w:t>
      </w:r>
      <w:proofErr w:type="spellStart"/>
      <w:r w:rsidRPr="002C799F">
        <w:rPr>
          <w:color w:val="000000"/>
        </w:rPr>
        <w:t>Гондурак</w:t>
      </w:r>
      <w:proofErr w:type="spellEnd"/>
      <w:r w:rsidRPr="002C799F">
        <w:rPr>
          <w:color w:val="000000"/>
        </w:rPr>
        <w:t xml:space="preserve"> </w:t>
      </w:r>
      <w:proofErr w:type="spellStart"/>
      <w:r w:rsidRPr="002C799F">
        <w:rPr>
          <w:color w:val="000000"/>
        </w:rPr>
        <w:t>Людмилі</w:t>
      </w:r>
      <w:proofErr w:type="spellEnd"/>
      <w:r w:rsidRPr="002C799F">
        <w:rPr>
          <w:color w:val="000000"/>
        </w:rPr>
        <w:t xml:space="preserve"> </w:t>
      </w:r>
      <w:proofErr w:type="spellStart"/>
      <w:r w:rsidRPr="002C799F">
        <w:rPr>
          <w:color w:val="000000"/>
        </w:rPr>
        <w:t>Василівні</w:t>
      </w:r>
      <w:proofErr w:type="spellEnd"/>
      <w:r w:rsidRPr="002C799F">
        <w:rPr>
          <w:color w:val="000000"/>
        </w:rPr>
        <w:t xml:space="preserve"> </w:t>
      </w:r>
      <w:proofErr w:type="spellStart"/>
      <w:r w:rsidRPr="002C799F">
        <w:rPr>
          <w:color w:val="000000"/>
        </w:rPr>
        <w:t>земельну</w:t>
      </w:r>
      <w:proofErr w:type="spellEnd"/>
      <w:r w:rsidRPr="002C799F">
        <w:rPr>
          <w:color w:val="000000"/>
        </w:rPr>
        <w:t xml:space="preserve"> </w:t>
      </w:r>
      <w:proofErr w:type="spellStart"/>
      <w:r w:rsidRPr="002C799F">
        <w:rPr>
          <w:color w:val="000000"/>
        </w:rPr>
        <w:t>ділянку</w:t>
      </w:r>
      <w:proofErr w:type="spellEnd"/>
      <w:r w:rsidRPr="002C799F">
        <w:rPr>
          <w:color w:val="000000"/>
        </w:rPr>
        <w:t xml:space="preserve"> </w:t>
      </w:r>
      <w:proofErr w:type="spellStart"/>
      <w:r w:rsidRPr="002C799F">
        <w:rPr>
          <w:color w:val="000000"/>
        </w:rPr>
        <w:t>несільськогосподарського</w:t>
      </w:r>
      <w:proofErr w:type="spellEnd"/>
      <w:r w:rsidRPr="002C799F">
        <w:rPr>
          <w:color w:val="000000"/>
        </w:rPr>
        <w:t xml:space="preserve"> </w:t>
      </w:r>
      <w:proofErr w:type="spellStart"/>
      <w:r w:rsidRPr="002C799F">
        <w:rPr>
          <w:color w:val="000000"/>
        </w:rPr>
        <w:t>призначення</w:t>
      </w:r>
      <w:proofErr w:type="spellEnd"/>
      <w:r w:rsidRPr="002C799F">
        <w:rPr>
          <w:color w:val="000000"/>
        </w:rPr>
        <w:t xml:space="preserve"> </w:t>
      </w:r>
      <w:proofErr w:type="spellStart"/>
      <w:r w:rsidRPr="002C799F">
        <w:rPr>
          <w:color w:val="000000"/>
        </w:rPr>
        <w:t>площею</w:t>
      </w:r>
      <w:proofErr w:type="spellEnd"/>
      <w:r w:rsidRPr="002C799F">
        <w:rPr>
          <w:color w:val="000000"/>
        </w:rPr>
        <w:t xml:space="preserve"> 0,0658 га, </w:t>
      </w:r>
      <w:proofErr w:type="spellStart"/>
      <w:r w:rsidRPr="002C799F">
        <w:rPr>
          <w:color w:val="000000"/>
        </w:rPr>
        <w:t>кадастровий</w:t>
      </w:r>
      <w:proofErr w:type="spellEnd"/>
      <w:r w:rsidRPr="002C799F">
        <w:rPr>
          <w:color w:val="000000"/>
        </w:rPr>
        <w:t xml:space="preserve"> номер 2623682401:01:001:0320, </w:t>
      </w:r>
      <w:proofErr w:type="spellStart"/>
      <w:r w:rsidRPr="002C799F">
        <w:rPr>
          <w:color w:val="000000"/>
        </w:rPr>
        <w:t>цільове</w:t>
      </w:r>
      <w:proofErr w:type="spellEnd"/>
      <w:r w:rsidRPr="002C799F">
        <w:rPr>
          <w:color w:val="000000"/>
        </w:rPr>
        <w:t xml:space="preserve"> </w:t>
      </w:r>
      <w:proofErr w:type="spellStart"/>
      <w:r w:rsidRPr="002C799F">
        <w:rPr>
          <w:color w:val="000000"/>
        </w:rPr>
        <w:t>призначення</w:t>
      </w:r>
      <w:proofErr w:type="spellEnd"/>
      <w:r w:rsidRPr="002C799F">
        <w:rPr>
          <w:color w:val="000000"/>
        </w:rPr>
        <w:t xml:space="preserve"> </w:t>
      </w:r>
      <w:proofErr w:type="spellStart"/>
      <w:r w:rsidRPr="002C799F">
        <w:rPr>
          <w:color w:val="000000"/>
        </w:rPr>
        <w:t>земельної</w:t>
      </w:r>
      <w:proofErr w:type="spellEnd"/>
      <w:r w:rsidRPr="002C799F">
        <w:rPr>
          <w:color w:val="000000"/>
        </w:rPr>
        <w:t xml:space="preserve"> </w:t>
      </w:r>
      <w:proofErr w:type="spellStart"/>
      <w:r w:rsidRPr="002C799F">
        <w:rPr>
          <w:color w:val="000000"/>
        </w:rPr>
        <w:t>ділянки</w:t>
      </w:r>
      <w:proofErr w:type="spellEnd"/>
      <w:r w:rsidRPr="002C799F">
        <w:rPr>
          <w:color w:val="000000"/>
        </w:rPr>
        <w:t xml:space="preserve">: 03.15 Для </w:t>
      </w:r>
      <w:proofErr w:type="spellStart"/>
      <w:r w:rsidRPr="002C799F">
        <w:rPr>
          <w:color w:val="000000"/>
        </w:rPr>
        <w:t>будівництва</w:t>
      </w:r>
      <w:proofErr w:type="spellEnd"/>
      <w:r w:rsidRPr="002C799F">
        <w:rPr>
          <w:color w:val="000000"/>
        </w:rPr>
        <w:t xml:space="preserve"> та </w:t>
      </w:r>
      <w:proofErr w:type="spellStart"/>
      <w:r w:rsidRPr="002C799F">
        <w:rPr>
          <w:color w:val="000000"/>
        </w:rPr>
        <w:t>обслуговування</w:t>
      </w:r>
      <w:proofErr w:type="spellEnd"/>
      <w:r w:rsidRPr="002C799F">
        <w:rPr>
          <w:color w:val="000000"/>
        </w:rPr>
        <w:t xml:space="preserve"> </w:t>
      </w:r>
      <w:proofErr w:type="spellStart"/>
      <w:r w:rsidRPr="002C799F">
        <w:rPr>
          <w:color w:val="000000"/>
        </w:rPr>
        <w:t>інших</w:t>
      </w:r>
      <w:proofErr w:type="spellEnd"/>
      <w:r w:rsidRPr="002C799F">
        <w:rPr>
          <w:color w:val="000000"/>
        </w:rPr>
        <w:t xml:space="preserve"> </w:t>
      </w:r>
      <w:proofErr w:type="spellStart"/>
      <w:r w:rsidRPr="002C799F">
        <w:rPr>
          <w:color w:val="000000"/>
        </w:rPr>
        <w:t>будівель</w:t>
      </w:r>
      <w:proofErr w:type="spellEnd"/>
      <w:r w:rsidRPr="002C799F">
        <w:rPr>
          <w:color w:val="000000"/>
        </w:rPr>
        <w:t xml:space="preserve"> </w:t>
      </w:r>
      <w:proofErr w:type="spellStart"/>
      <w:r w:rsidRPr="002C799F">
        <w:rPr>
          <w:color w:val="000000"/>
        </w:rPr>
        <w:t>громадської</w:t>
      </w:r>
      <w:proofErr w:type="spellEnd"/>
      <w:r w:rsidRPr="002C799F">
        <w:rPr>
          <w:color w:val="000000"/>
        </w:rPr>
        <w:t xml:space="preserve"> </w:t>
      </w:r>
      <w:proofErr w:type="spellStart"/>
      <w:r w:rsidRPr="002C799F">
        <w:rPr>
          <w:color w:val="000000"/>
        </w:rPr>
        <w:t>забудови</w:t>
      </w:r>
      <w:proofErr w:type="spellEnd"/>
      <w:r w:rsidRPr="002C799F">
        <w:rPr>
          <w:color w:val="000000"/>
        </w:rPr>
        <w:t xml:space="preserve"> (для </w:t>
      </w:r>
      <w:proofErr w:type="spellStart"/>
      <w:r w:rsidRPr="002C799F">
        <w:rPr>
          <w:color w:val="000000"/>
        </w:rPr>
        <w:t>обслуговування</w:t>
      </w:r>
      <w:proofErr w:type="spellEnd"/>
      <w:r w:rsidRPr="002C799F">
        <w:rPr>
          <w:color w:val="000000"/>
        </w:rPr>
        <w:t xml:space="preserve"> </w:t>
      </w:r>
      <w:proofErr w:type="spellStart"/>
      <w:r w:rsidRPr="002C799F">
        <w:rPr>
          <w:color w:val="000000"/>
        </w:rPr>
        <w:t>нежитлового</w:t>
      </w:r>
      <w:proofErr w:type="spellEnd"/>
      <w:r w:rsidRPr="002C799F">
        <w:rPr>
          <w:color w:val="000000"/>
        </w:rPr>
        <w:t xml:space="preserve"> </w:t>
      </w:r>
      <w:proofErr w:type="spellStart"/>
      <w:r w:rsidRPr="002C799F">
        <w:rPr>
          <w:color w:val="000000"/>
        </w:rPr>
        <w:t>приміщення</w:t>
      </w:r>
      <w:proofErr w:type="spellEnd"/>
      <w:r w:rsidRPr="002C799F">
        <w:rPr>
          <w:color w:val="000000"/>
        </w:rPr>
        <w:t xml:space="preserve"> – </w:t>
      </w:r>
      <w:proofErr w:type="spellStart"/>
      <w:r w:rsidRPr="002C799F">
        <w:rPr>
          <w:color w:val="000000"/>
        </w:rPr>
        <w:t>боксів-складів</w:t>
      </w:r>
      <w:proofErr w:type="spellEnd"/>
      <w:r w:rsidRPr="002C799F">
        <w:rPr>
          <w:color w:val="000000"/>
        </w:rPr>
        <w:t xml:space="preserve">), яка </w:t>
      </w:r>
      <w:proofErr w:type="spellStart"/>
      <w:r w:rsidRPr="002C799F">
        <w:rPr>
          <w:color w:val="000000"/>
        </w:rPr>
        <w:t>розташована</w:t>
      </w:r>
      <w:proofErr w:type="spellEnd"/>
      <w:r w:rsidRPr="002C799F">
        <w:rPr>
          <w:color w:val="000000"/>
        </w:rPr>
        <w:t xml:space="preserve"> в с. </w:t>
      </w:r>
      <w:proofErr w:type="spellStart"/>
      <w:r w:rsidRPr="002C799F">
        <w:rPr>
          <w:color w:val="000000"/>
        </w:rPr>
        <w:t>Вербовець</w:t>
      </w:r>
      <w:proofErr w:type="spellEnd"/>
      <w:r w:rsidRPr="002C799F">
        <w:rPr>
          <w:color w:val="000000"/>
        </w:rPr>
        <w:t xml:space="preserve">, </w:t>
      </w:r>
      <w:proofErr w:type="spellStart"/>
      <w:r w:rsidRPr="002C799F">
        <w:rPr>
          <w:color w:val="000000"/>
        </w:rPr>
        <w:t>вул</w:t>
      </w:r>
      <w:proofErr w:type="spellEnd"/>
      <w:r w:rsidRPr="002C799F">
        <w:rPr>
          <w:color w:val="000000"/>
        </w:rPr>
        <w:t xml:space="preserve">. Миру, 39/4, </w:t>
      </w:r>
      <w:proofErr w:type="spellStart"/>
      <w:r w:rsidRPr="002C799F">
        <w:rPr>
          <w:color w:val="000000"/>
        </w:rPr>
        <w:t>Косівського</w:t>
      </w:r>
      <w:proofErr w:type="spellEnd"/>
      <w:r w:rsidRPr="002C799F">
        <w:rPr>
          <w:color w:val="000000"/>
        </w:rPr>
        <w:t xml:space="preserve"> району, </w:t>
      </w:r>
      <w:proofErr w:type="spellStart"/>
      <w:r w:rsidRPr="002C799F">
        <w:rPr>
          <w:color w:val="000000"/>
        </w:rPr>
        <w:t>Івано-Франківської</w:t>
      </w:r>
      <w:proofErr w:type="spellEnd"/>
      <w:r w:rsidRPr="002C799F">
        <w:rPr>
          <w:color w:val="000000"/>
        </w:rPr>
        <w:t xml:space="preserve"> </w:t>
      </w:r>
      <w:proofErr w:type="spellStart"/>
      <w:r w:rsidRPr="002C799F">
        <w:rPr>
          <w:color w:val="000000"/>
        </w:rPr>
        <w:t>області</w:t>
      </w:r>
      <w:proofErr w:type="spellEnd"/>
      <w:r w:rsidRPr="002C799F">
        <w:rPr>
          <w:color w:val="000000"/>
        </w:rPr>
        <w:t xml:space="preserve">. На </w:t>
      </w:r>
      <w:proofErr w:type="spellStart"/>
      <w:r w:rsidRPr="002C799F">
        <w:rPr>
          <w:color w:val="000000"/>
        </w:rPr>
        <w:t>цій</w:t>
      </w:r>
      <w:proofErr w:type="spellEnd"/>
      <w:r w:rsidRPr="002C799F">
        <w:rPr>
          <w:color w:val="000000"/>
        </w:rPr>
        <w:t xml:space="preserve"> </w:t>
      </w:r>
      <w:proofErr w:type="spellStart"/>
      <w:r w:rsidRPr="002C799F">
        <w:rPr>
          <w:color w:val="000000"/>
        </w:rPr>
        <w:t>земельній</w:t>
      </w:r>
      <w:proofErr w:type="spellEnd"/>
      <w:r w:rsidRPr="002C799F">
        <w:rPr>
          <w:color w:val="000000"/>
        </w:rPr>
        <w:t xml:space="preserve"> </w:t>
      </w:r>
      <w:proofErr w:type="spellStart"/>
      <w:r w:rsidRPr="002C799F">
        <w:rPr>
          <w:color w:val="000000"/>
        </w:rPr>
        <w:t>ділянці</w:t>
      </w:r>
      <w:proofErr w:type="spellEnd"/>
      <w:r w:rsidRPr="002C799F">
        <w:rPr>
          <w:color w:val="000000"/>
        </w:rPr>
        <w:t xml:space="preserve"> </w:t>
      </w:r>
      <w:proofErr w:type="spellStart"/>
      <w:r w:rsidRPr="002C799F">
        <w:rPr>
          <w:color w:val="000000"/>
        </w:rPr>
        <w:t>розташовані</w:t>
      </w:r>
      <w:proofErr w:type="spellEnd"/>
      <w:r w:rsidRPr="002C799F">
        <w:rPr>
          <w:color w:val="000000"/>
        </w:rPr>
        <w:t xml:space="preserve"> 10/100 (десять </w:t>
      </w:r>
      <w:proofErr w:type="spellStart"/>
      <w:r w:rsidRPr="002C799F">
        <w:rPr>
          <w:color w:val="000000"/>
        </w:rPr>
        <w:t>сотих</w:t>
      </w:r>
      <w:proofErr w:type="spellEnd"/>
      <w:r w:rsidRPr="002C799F">
        <w:rPr>
          <w:color w:val="000000"/>
        </w:rPr>
        <w:t xml:space="preserve">) </w:t>
      </w:r>
      <w:proofErr w:type="spellStart"/>
      <w:r w:rsidRPr="002C799F">
        <w:rPr>
          <w:color w:val="000000"/>
        </w:rPr>
        <w:t>часток</w:t>
      </w:r>
      <w:proofErr w:type="spellEnd"/>
      <w:r w:rsidRPr="002C799F">
        <w:rPr>
          <w:color w:val="000000"/>
        </w:rPr>
        <w:t xml:space="preserve"> </w:t>
      </w:r>
      <w:proofErr w:type="spellStart"/>
      <w:r w:rsidRPr="002C799F">
        <w:rPr>
          <w:color w:val="000000"/>
        </w:rPr>
        <w:t>нежитлової</w:t>
      </w:r>
      <w:proofErr w:type="spellEnd"/>
      <w:r w:rsidRPr="002C799F">
        <w:rPr>
          <w:color w:val="000000"/>
        </w:rPr>
        <w:t xml:space="preserve"> </w:t>
      </w:r>
      <w:proofErr w:type="spellStart"/>
      <w:r w:rsidRPr="002C799F">
        <w:rPr>
          <w:color w:val="000000"/>
        </w:rPr>
        <w:t>будівлі</w:t>
      </w:r>
      <w:proofErr w:type="spellEnd"/>
      <w:r w:rsidRPr="002C799F">
        <w:rPr>
          <w:color w:val="000000"/>
        </w:rPr>
        <w:t xml:space="preserve">, </w:t>
      </w:r>
      <w:proofErr w:type="spellStart"/>
      <w:r w:rsidRPr="002C799F">
        <w:rPr>
          <w:color w:val="000000"/>
        </w:rPr>
        <w:t>які</w:t>
      </w:r>
      <w:proofErr w:type="spellEnd"/>
      <w:r w:rsidRPr="002C799F">
        <w:rPr>
          <w:color w:val="000000"/>
        </w:rPr>
        <w:t xml:space="preserve"> </w:t>
      </w:r>
      <w:proofErr w:type="spellStart"/>
      <w:r w:rsidRPr="002C799F">
        <w:rPr>
          <w:color w:val="000000"/>
        </w:rPr>
        <w:t>відповідають</w:t>
      </w:r>
      <w:proofErr w:type="spellEnd"/>
      <w:r w:rsidRPr="002C799F">
        <w:rPr>
          <w:color w:val="000000"/>
        </w:rPr>
        <w:t xml:space="preserve"> </w:t>
      </w:r>
      <w:proofErr w:type="spellStart"/>
      <w:r w:rsidRPr="002C799F">
        <w:rPr>
          <w:color w:val="000000"/>
        </w:rPr>
        <w:t>згідно</w:t>
      </w:r>
      <w:proofErr w:type="spellEnd"/>
      <w:r w:rsidRPr="002C799F">
        <w:rPr>
          <w:color w:val="000000"/>
        </w:rPr>
        <w:t xml:space="preserve"> плану </w:t>
      </w:r>
      <w:proofErr w:type="spellStart"/>
      <w:r w:rsidRPr="002C799F">
        <w:rPr>
          <w:color w:val="000000"/>
        </w:rPr>
        <w:t>приміщенням</w:t>
      </w:r>
      <w:proofErr w:type="spellEnd"/>
      <w:r w:rsidRPr="002C799F">
        <w:rPr>
          <w:color w:val="000000"/>
        </w:rPr>
        <w:t xml:space="preserve"> 6, 7 боксу-складу № 2 </w:t>
      </w:r>
      <w:proofErr w:type="spellStart"/>
      <w:r w:rsidRPr="002C799F">
        <w:rPr>
          <w:color w:val="000000"/>
        </w:rPr>
        <w:t>літ</w:t>
      </w:r>
      <w:proofErr w:type="spellEnd"/>
      <w:r w:rsidRPr="002C799F">
        <w:rPr>
          <w:color w:val="000000"/>
        </w:rPr>
        <w:t xml:space="preserve">. Г </w:t>
      </w:r>
      <w:proofErr w:type="spellStart"/>
      <w:r w:rsidRPr="002C799F">
        <w:rPr>
          <w:color w:val="000000"/>
        </w:rPr>
        <w:t>загальною</w:t>
      </w:r>
      <w:proofErr w:type="spellEnd"/>
      <w:r w:rsidRPr="002C799F">
        <w:rPr>
          <w:color w:val="000000"/>
        </w:rPr>
        <w:t xml:space="preserve"> </w:t>
      </w:r>
      <w:proofErr w:type="spellStart"/>
      <w:r w:rsidRPr="002C799F">
        <w:rPr>
          <w:color w:val="000000"/>
        </w:rPr>
        <w:t>площею</w:t>
      </w:r>
      <w:proofErr w:type="spellEnd"/>
      <w:r w:rsidRPr="002C799F">
        <w:rPr>
          <w:color w:val="000000"/>
        </w:rPr>
        <w:t xml:space="preserve"> 134,2 (сто </w:t>
      </w:r>
      <w:proofErr w:type="spellStart"/>
      <w:r w:rsidRPr="002C799F">
        <w:rPr>
          <w:color w:val="000000"/>
        </w:rPr>
        <w:t>тридцять</w:t>
      </w:r>
      <w:proofErr w:type="spellEnd"/>
      <w:r w:rsidRPr="002C799F">
        <w:rPr>
          <w:color w:val="000000"/>
        </w:rPr>
        <w:t xml:space="preserve"> </w:t>
      </w:r>
      <w:proofErr w:type="spellStart"/>
      <w:r w:rsidRPr="002C799F">
        <w:rPr>
          <w:color w:val="000000"/>
        </w:rPr>
        <w:t>чотири</w:t>
      </w:r>
      <w:proofErr w:type="spellEnd"/>
      <w:r w:rsidRPr="002C799F">
        <w:rPr>
          <w:color w:val="000000"/>
        </w:rPr>
        <w:t xml:space="preserve"> </w:t>
      </w:r>
      <w:proofErr w:type="spellStart"/>
      <w:r w:rsidRPr="002C799F">
        <w:rPr>
          <w:color w:val="000000"/>
        </w:rPr>
        <w:t>цілих</w:t>
      </w:r>
      <w:proofErr w:type="spellEnd"/>
      <w:r w:rsidRPr="002C799F">
        <w:rPr>
          <w:color w:val="000000"/>
        </w:rPr>
        <w:t xml:space="preserve"> і </w:t>
      </w:r>
      <w:proofErr w:type="spellStart"/>
      <w:r w:rsidRPr="002C799F">
        <w:rPr>
          <w:color w:val="000000"/>
        </w:rPr>
        <w:t>дві</w:t>
      </w:r>
      <w:proofErr w:type="spellEnd"/>
      <w:r w:rsidRPr="002C799F">
        <w:rPr>
          <w:color w:val="000000"/>
        </w:rPr>
        <w:t xml:space="preserve"> </w:t>
      </w:r>
      <w:proofErr w:type="spellStart"/>
      <w:r w:rsidRPr="002C799F">
        <w:rPr>
          <w:color w:val="000000"/>
        </w:rPr>
        <w:t>десятих</w:t>
      </w:r>
      <w:proofErr w:type="spellEnd"/>
      <w:r w:rsidRPr="002C799F">
        <w:rPr>
          <w:color w:val="000000"/>
        </w:rPr>
        <w:t>) м</w:t>
      </w:r>
      <w:r w:rsidRPr="002C799F">
        <w:rPr>
          <w:color w:val="000000"/>
          <w:vertAlign w:val="superscript"/>
        </w:rPr>
        <w:t>2</w:t>
      </w:r>
      <w:r w:rsidRPr="002C799F">
        <w:rPr>
          <w:color w:val="000000"/>
        </w:rPr>
        <w:t xml:space="preserve">. У </w:t>
      </w:r>
      <w:proofErr w:type="spellStart"/>
      <w:r w:rsidRPr="002C799F">
        <w:rPr>
          <w:color w:val="000000"/>
        </w:rPr>
        <w:t>розмірі</w:t>
      </w:r>
      <w:proofErr w:type="spellEnd"/>
      <w:r w:rsidRPr="002C799F">
        <w:rPr>
          <w:b/>
          <w:color w:val="000000"/>
        </w:rPr>
        <w:t xml:space="preserve"> 85 587 грн. 00 коп. (</w:t>
      </w:r>
      <w:proofErr w:type="spellStart"/>
      <w:r w:rsidRPr="002C799F">
        <w:rPr>
          <w:b/>
          <w:color w:val="000000"/>
        </w:rPr>
        <w:t>вісімдесят</w:t>
      </w:r>
      <w:proofErr w:type="spellEnd"/>
      <w:r w:rsidRPr="002C799F">
        <w:rPr>
          <w:b/>
          <w:color w:val="000000"/>
        </w:rPr>
        <w:t xml:space="preserve"> </w:t>
      </w:r>
      <w:proofErr w:type="spellStart"/>
      <w:r w:rsidRPr="002C799F">
        <w:rPr>
          <w:b/>
          <w:color w:val="000000"/>
        </w:rPr>
        <w:t>п’ять</w:t>
      </w:r>
      <w:proofErr w:type="spellEnd"/>
      <w:r w:rsidRPr="002C799F">
        <w:rPr>
          <w:b/>
          <w:color w:val="000000"/>
        </w:rPr>
        <w:t xml:space="preserve"> </w:t>
      </w:r>
      <w:proofErr w:type="spellStart"/>
      <w:r w:rsidRPr="002C799F">
        <w:rPr>
          <w:b/>
          <w:color w:val="000000"/>
        </w:rPr>
        <w:t>тисяч</w:t>
      </w:r>
      <w:proofErr w:type="spellEnd"/>
      <w:r w:rsidRPr="002C799F">
        <w:rPr>
          <w:b/>
          <w:color w:val="000000"/>
        </w:rPr>
        <w:t xml:space="preserve"> </w:t>
      </w:r>
      <w:proofErr w:type="spellStart"/>
      <w:r w:rsidRPr="002C799F">
        <w:rPr>
          <w:b/>
          <w:color w:val="000000"/>
        </w:rPr>
        <w:t>п’ятсот</w:t>
      </w:r>
      <w:proofErr w:type="spellEnd"/>
      <w:r w:rsidRPr="002C799F">
        <w:rPr>
          <w:b/>
          <w:color w:val="000000"/>
        </w:rPr>
        <w:t xml:space="preserve"> </w:t>
      </w:r>
      <w:proofErr w:type="spellStart"/>
      <w:r w:rsidRPr="002C799F">
        <w:rPr>
          <w:b/>
          <w:color w:val="000000"/>
        </w:rPr>
        <w:t>вісімдесят</w:t>
      </w:r>
      <w:proofErr w:type="spellEnd"/>
      <w:r w:rsidRPr="002C799F">
        <w:rPr>
          <w:b/>
          <w:color w:val="000000"/>
        </w:rPr>
        <w:t xml:space="preserve"> </w:t>
      </w:r>
      <w:proofErr w:type="spellStart"/>
      <w:r w:rsidRPr="002C799F">
        <w:rPr>
          <w:b/>
          <w:color w:val="000000"/>
        </w:rPr>
        <w:t>сім</w:t>
      </w:r>
      <w:proofErr w:type="spellEnd"/>
      <w:r w:rsidRPr="002C799F">
        <w:rPr>
          <w:b/>
          <w:color w:val="000000"/>
        </w:rPr>
        <w:t xml:space="preserve"> грн. 00 коп.) без </w:t>
      </w:r>
      <w:proofErr w:type="spellStart"/>
      <w:r w:rsidRPr="002C799F">
        <w:rPr>
          <w:b/>
          <w:color w:val="000000"/>
        </w:rPr>
        <w:t>врахування</w:t>
      </w:r>
      <w:proofErr w:type="spellEnd"/>
      <w:r w:rsidRPr="002C799F">
        <w:rPr>
          <w:b/>
          <w:color w:val="000000"/>
        </w:rPr>
        <w:t xml:space="preserve"> ПДВ. </w:t>
      </w:r>
    </w:p>
    <w:p w14:paraId="4D238AEA" w14:textId="77777777" w:rsidR="00D76077" w:rsidRPr="002C799F" w:rsidRDefault="00D76077" w:rsidP="00D76077">
      <w:pPr>
        <w:ind w:firstLine="709"/>
        <w:jc w:val="both"/>
        <w:rPr>
          <w:color w:val="000000"/>
        </w:rPr>
      </w:pPr>
      <w:r w:rsidRPr="002C799F">
        <w:rPr>
          <w:color w:val="000000"/>
        </w:rPr>
        <w:t xml:space="preserve">6.4. </w:t>
      </w:r>
      <w:proofErr w:type="spellStart"/>
      <w:r w:rsidRPr="002C799F">
        <w:rPr>
          <w:color w:val="000000"/>
        </w:rPr>
        <w:t>Доручити</w:t>
      </w:r>
      <w:proofErr w:type="spellEnd"/>
      <w:r w:rsidRPr="002C799F">
        <w:rPr>
          <w:color w:val="000000"/>
        </w:rPr>
        <w:t xml:space="preserve"> </w:t>
      </w:r>
      <w:proofErr w:type="spellStart"/>
      <w:r w:rsidRPr="002C799F">
        <w:rPr>
          <w:color w:val="000000"/>
        </w:rPr>
        <w:t>міському</w:t>
      </w:r>
      <w:proofErr w:type="spellEnd"/>
      <w:r w:rsidRPr="002C799F">
        <w:rPr>
          <w:color w:val="000000"/>
        </w:rPr>
        <w:t xml:space="preserve"> </w:t>
      </w:r>
      <w:proofErr w:type="spellStart"/>
      <w:r w:rsidRPr="002C799F">
        <w:rPr>
          <w:color w:val="000000"/>
        </w:rPr>
        <w:t>голові</w:t>
      </w:r>
      <w:proofErr w:type="spellEnd"/>
      <w:r w:rsidRPr="002C799F">
        <w:rPr>
          <w:color w:val="000000"/>
        </w:rPr>
        <w:t xml:space="preserve"> </w:t>
      </w:r>
      <w:proofErr w:type="spellStart"/>
      <w:r w:rsidRPr="002C799F">
        <w:rPr>
          <w:color w:val="000000"/>
        </w:rPr>
        <w:t>Плосконосу</w:t>
      </w:r>
      <w:proofErr w:type="spellEnd"/>
      <w:r w:rsidRPr="002C799F">
        <w:rPr>
          <w:color w:val="000000"/>
        </w:rPr>
        <w:t xml:space="preserve"> </w:t>
      </w:r>
      <w:proofErr w:type="spellStart"/>
      <w:r w:rsidRPr="002C799F">
        <w:rPr>
          <w:color w:val="000000"/>
        </w:rPr>
        <w:t>Юрію</w:t>
      </w:r>
      <w:proofErr w:type="spellEnd"/>
      <w:r w:rsidRPr="002C799F">
        <w:rPr>
          <w:color w:val="000000"/>
        </w:rPr>
        <w:t xml:space="preserve"> </w:t>
      </w:r>
      <w:proofErr w:type="spellStart"/>
      <w:r w:rsidRPr="002C799F">
        <w:rPr>
          <w:color w:val="000000"/>
        </w:rPr>
        <w:t>Олександровичу</w:t>
      </w:r>
      <w:proofErr w:type="spellEnd"/>
      <w:r w:rsidRPr="002C799F">
        <w:rPr>
          <w:color w:val="000000"/>
        </w:rPr>
        <w:t xml:space="preserve"> </w:t>
      </w:r>
      <w:proofErr w:type="spellStart"/>
      <w:r w:rsidRPr="002C799F">
        <w:rPr>
          <w:color w:val="000000"/>
        </w:rPr>
        <w:t>підписати</w:t>
      </w:r>
      <w:proofErr w:type="spellEnd"/>
      <w:r w:rsidRPr="002C799F">
        <w:rPr>
          <w:color w:val="000000"/>
        </w:rPr>
        <w:t xml:space="preserve"> </w:t>
      </w:r>
      <w:proofErr w:type="spellStart"/>
      <w:r w:rsidRPr="002C799F">
        <w:rPr>
          <w:color w:val="000000"/>
        </w:rPr>
        <w:t>договір</w:t>
      </w:r>
      <w:proofErr w:type="spellEnd"/>
      <w:r w:rsidRPr="002C799F">
        <w:rPr>
          <w:color w:val="000000"/>
        </w:rPr>
        <w:t xml:space="preserve"> </w:t>
      </w:r>
      <w:proofErr w:type="spellStart"/>
      <w:r w:rsidRPr="002C799F">
        <w:rPr>
          <w:color w:val="000000"/>
        </w:rPr>
        <w:t>купівлі</w:t>
      </w:r>
      <w:proofErr w:type="spellEnd"/>
      <w:r w:rsidRPr="002C799F">
        <w:rPr>
          <w:color w:val="000000"/>
        </w:rPr>
        <w:t xml:space="preserve">-продажу </w:t>
      </w:r>
      <w:proofErr w:type="spellStart"/>
      <w:r w:rsidRPr="002C799F">
        <w:rPr>
          <w:color w:val="000000"/>
        </w:rPr>
        <w:t>земельної</w:t>
      </w:r>
      <w:proofErr w:type="spellEnd"/>
      <w:r w:rsidRPr="002C799F">
        <w:rPr>
          <w:color w:val="000000"/>
        </w:rPr>
        <w:t xml:space="preserve"> </w:t>
      </w:r>
      <w:proofErr w:type="spellStart"/>
      <w:r w:rsidRPr="002C799F">
        <w:rPr>
          <w:color w:val="000000"/>
        </w:rPr>
        <w:t>ділянки</w:t>
      </w:r>
      <w:proofErr w:type="spellEnd"/>
      <w:r w:rsidRPr="002C799F">
        <w:rPr>
          <w:color w:val="000000"/>
        </w:rPr>
        <w:t xml:space="preserve"> з </w:t>
      </w:r>
      <w:proofErr w:type="spellStart"/>
      <w:r w:rsidRPr="002C799F">
        <w:rPr>
          <w:color w:val="000000"/>
        </w:rPr>
        <w:t>Гондурак</w:t>
      </w:r>
      <w:proofErr w:type="spellEnd"/>
      <w:r w:rsidRPr="002C799F">
        <w:rPr>
          <w:color w:val="000000"/>
        </w:rPr>
        <w:t xml:space="preserve"> Людмилою </w:t>
      </w:r>
      <w:proofErr w:type="spellStart"/>
      <w:r w:rsidRPr="002C799F">
        <w:rPr>
          <w:color w:val="000000"/>
        </w:rPr>
        <w:t>Василівною</w:t>
      </w:r>
      <w:proofErr w:type="spellEnd"/>
      <w:r w:rsidRPr="002C799F">
        <w:rPr>
          <w:color w:val="000000"/>
        </w:rPr>
        <w:t>.</w:t>
      </w:r>
    </w:p>
    <w:p w14:paraId="679508CC" w14:textId="77777777" w:rsidR="00D76077" w:rsidRPr="002C799F" w:rsidRDefault="00D76077" w:rsidP="00D76077">
      <w:pPr>
        <w:ind w:firstLine="709"/>
        <w:jc w:val="both"/>
        <w:rPr>
          <w:color w:val="000000"/>
        </w:rPr>
      </w:pPr>
      <w:r w:rsidRPr="002C799F">
        <w:rPr>
          <w:color w:val="000000"/>
        </w:rPr>
        <w:lastRenderedPageBreak/>
        <w:t xml:space="preserve">6.5. </w:t>
      </w:r>
      <w:proofErr w:type="spellStart"/>
      <w:r w:rsidRPr="002C799F">
        <w:rPr>
          <w:color w:val="000000"/>
        </w:rPr>
        <w:t>Припинити</w:t>
      </w:r>
      <w:proofErr w:type="spellEnd"/>
      <w:r w:rsidRPr="002C799F">
        <w:rPr>
          <w:color w:val="000000"/>
        </w:rPr>
        <w:t xml:space="preserve"> та </w:t>
      </w:r>
      <w:proofErr w:type="spellStart"/>
      <w:r w:rsidRPr="002C799F">
        <w:rPr>
          <w:color w:val="000000"/>
        </w:rPr>
        <w:t>розірвати</w:t>
      </w:r>
      <w:proofErr w:type="spellEnd"/>
      <w:r w:rsidRPr="002C799F">
        <w:rPr>
          <w:color w:val="000000"/>
        </w:rPr>
        <w:t xml:space="preserve"> </w:t>
      </w:r>
      <w:proofErr w:type="spellStart"/>
      <w:r w:rsidRPr="002C799F">
        <w:rPr>
          <w:color w:val="000000"/>
        </w:rPr>
        <w:t>договір</w:t>
      </w:r>
      <w:proofErr w:type="spellEnd"/>
      <w:r w:rsidRPr="002C799F">
        <w:rPr>
          <w:color w:val="000000"/>
        </w:rPr>
        <w:t xml:space="preserve"> </w:t>
      </w:r>
      <w:proofErr w:type="spellStart"/>
      <w:r w:rsidRPr="002C799F">
        <w:rPr>
          <w:color w:val="000000"/>
        </w:rPr>
        <w:t>оренди</w:t>
      </w:r>
      <w:proofErr w:type="spellEnd"/>
      <w:r w:rsidRPr="002C799F">
        <w:rPr>
          <w:color w:val="000000"/>
        </w:rPr>
        <w:t xml:space="preserve"> </w:t>
      </w:r>
      <w:proofErr w:type="spellStart"/>
      <w:r w:rsidRPr="002C799F">
        <w:rPr>
          <w:color w:val="000000"/>
        </w:rPr>
        <w:t>землі</w:t>
      </w:r>
      <w:proofErr w:type="spellEnd"/>
      <w:r w:rsidRPr="002C799F">
        <w:rPr>
          <w:color w:val="000000"/>
        </w:rPr>
        <w:t xml:space="preserve"> </w:t>
      </w:r>
      <w:proofErr w:type="spellStart"/>
      <w:r w:rsidRPr="002C799F">
        <w:rPr>
          <w:color w:val="000000"/>
        </w:rPr>
        <w:t>від</w:t>
      </w:r>
      <w:proofErr w:type="spellEnd"/>
      <w:r w:rsidRPr="002C799F">
        <w:rPr>
          <w:color w:val="000000"/>
        </w:rPr>
        <w:t xml:space="preserve"> 01.10.2016 року, номер </w:t>
      </w:r>
      <w:proofErr w:type="spellStart"/>
      <w:r w:rsidRPr="002C799F">
        <w:rPr>
          <w:color w:val="000000"/>
        </w:rPr>
        <w:t>запису</w:t>
      </w:r>
      <w:proofErr w:type="spellEnd"/>
      <w:r w:rsidRPr="002C799F">
        <w:rPr>
          <w:color w:val="000000"/>
        </w:rPr>
        <w:t xml:space="preserve"> про </w:t>
      </w:r>
      <w:proofErr w:type="spellStart"/>
      <w:r w:rsidRPr="002C799F">
        <w:rPr>
          <w:color w:val="000000"/>
        </w:rPr>
        <w:t>інше</w:t>
      </w:r>
      <w:proofErr w:type="spellEnd"/>
      <w:r w:rsidRPr="002C799F">
        <w:rPr>
          <w:color w:val="000000"/>
        </w:rPr>
        <w:t xml:space="preserve"> </w:t>
      </w:r>
      <w:proofErr w:type="spellStart"/>
      <w:r w:rsidRPr="002C799F">
        <w:rPr>
          <w:color w:val="000000"/>
        </w:rPr>
        <w:t>речове</w:t>
      </w:r>
      <w:proofErr w:type="spellEnd"/>
      <w:r w:rsidRPr="002C799F">
        <w:rPr>
          <w:color w:val="000000"/>
        </w:rPr>
        <w:t xml:space="preserve"> право 17527610 </w:t>
      </w:r>
      <w:proofErr w:type="spellStart"/>
      <w:proofErr w:type="gramStart"/>
      <w:r w:rsidRPr="002C799F">
        <w:rPr>
          <w:color w:val="000000"/>
        </w:rPr>
        <w:t>від</w:t>
      </w:r>
      <w:proofErr w:type="spellEnd"/>
      <w:r w:rsidRPr="002C799F">
        <w:rPr>
          <w:color w:val="000000"/>
        </w:rPr>
        <w:t xml:space="preserve">  18.11.2016</w:t>
      </w:r>
      <w:proofErr w:type="gramEnd"/>
      <w:r w:rsidRPr="002C799F">
        <w:rPr>
          <w:color w:val="000000"/>
        </w:rPr>
        <w:t xml:space="preserve"> року. </w:t>
      </w:r>
    </w:p>
    <w:p w14:paraId="5B7F797C" w14:textId="77777777" w:rsidR="00D76077" w:rsidRPr="002C799F" w:rsidRDefault="00D76077" w:rsidP="00D76077">
      <w:pPr>
        <w:ind w:firstLine="709"/>
        <w:jc w:val="both"/>
        <w:rPr>
          <w:color w:val="000000"/>
        </w:rPr>
      </w:pPr>
    </w:p>
    <w:p w14:paraId="44648228" w14:textId="77777777" w:rsidR="00D76077" w:rsidRPr="002C799F" w:rsidRDefault="00D76077" w:rsidP="00D76077">
      <w:pPr>
        <w:ind w:firstLine="709"/>
        <w:jc w:val="both"/>
        <w:rPr>
          <w:b/>
        </w:rPr>
      </w:pPr>
      <w:r w:rsidRPr="002C799F">
        <w:t xml:space="preserve">7.1. </w:t>
      </w:r>
      <w:proofErr w:type="spellStart"/>
      <w:r w:rsidRPr="002C799F">
        <w:t>Погодити</w:t>
      </w:r>
      <w:proofErr w:type="spellEnd"/>
      <w:r w:rsidRPr="002C799F">
        <w:t xml:space="preserve"> </w:t>
      </w:r>
      <w:proofErr w:type="spellStart"/>
      <w:r w:rsidRPr="002C799F">
        <w:t>жительці</w:t>
      </w:r>
      <w:proofErr w:type="spellEnd"/>
      <w:r w:rsidRPr="002C799F">
        <w:t xml:space="preserve"> ________, гр. </w:t>
      </w:r>
      <w:proofErr w:type="spellStart"/>
      <w:r w:rsidRPr="002C799F">
        <w:t>Іванишин</w:t>
      </w:r>
      <w:proofErr w:type="spellEnd"/>
      <w:r w:rsidRPr="002C799F">
        <w:t xml:space="preserve"> </w:t>
      </w:r>
      <w:proofErr w:type="spellStart"/>
      <w:r w:rsidRPr="002C799F">
        <w:t>Ангеліні</w:t>
      </w:r>
      <w:proofErr w:type="spellEnd"/>
      <w:r w:rsidRPr="002C799F">
        <w:t xml:space="preserve"> </w:t>
      </w:r>
      <w:proofErr w:type="spellStart"/>
      <w:r w:rsidRPr="002C799F">
        <w:t>Іванівні</w:t>
      </w:r>
      <w:proofErr w:type="spellEnd"/>
      <w:r w:rsidRPr="002C799F">
        <w:t xml:space="preserve">, </w:t>
      </w:r>
      <w:proofErr w:type="spellStart"/>
      <w:r w:rsidRPr="002C799F">
        <w:t>звіт</w:t>
      </w:r>
      <w:proofErr w:type="spellEnd"/>
      <w:r w:rsidRPr="002C799F">
        <w:t xml:space="preserve"> про </w:t>
      </w:r>
      <w:proofErr w:type="spellStart"/>
      <w:r w:rsidRPr="002C799F">
        <w:t>експертну</w:t>
      </w:r>
      <w:proofErr w:type="spellEnd"/>
      <w:r w:rsidRPr="002C799F">
        <w:t xml:space="preserve"> </w:t>
      </w:r>
      <w:proofErr w:type="spellStart"/>
      <w:r w:rsidRPr="002C799F">
        <w:t>грошову</w:t>
      </w:r>
      <w:proofErr w:type="spellEnd"/>
      <w:r w:rsidRPr="002C799F">
        <w:t xml:space="preserve"> </w:t>
      </w:r>
      <w:proofErr w:type="spellStart"/>
      <w:r w:rsidRPr="002C799F">
        <w:t>оцінку</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0,0360 га, </w:t>
      </w:r>
      <w:proofErr w:type="spellStart"/>
      <w:r w:rsidRPr="002C799F">
        <w:t>кадастровий</w:t>
      </w:r>
      <w:proofErr w:type="spellEnd"/>
      <w:r w:rsidRPr="002C799F">
        <w:t xml:space="preserve"> номер 2623688801:02:001:0041, 03.07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будівель</w:t>
      </w:r>
      <w:proofErr w:type="spellEnd"/>
      <w:r w:rsidRPr="002C799F">
        <w:t xml:space="preserve"> </w:t>
      </w:r>
      <w:proofErr w:type="spellStart"/>
      <w:r w:rsidRPr="002C799F">
        <w:t>торгівлі</w:t>
      </w:r>
      <w:proofErr w:type="spellEnd"/>
      <w:r w:rsidRPr="002C799F">
        <w:t xml:space="preserve"> (для </w:t>
      </w:r>
      <w:proofErr w:type="spellStart"/>
      <w:r w:rsidRPr="002C799F">
        <w:t>обслуговування</w:t>
      </w:r>
      <w:proofErr w:type="spellEnd"/>
      <w:r w:rsidRPr="002C799F">
        <w:t xml:space="preserve"> кафе – «Поляна»), яка </w:t>
      </w:r>
      <w:proofErr w:type="spellStart"/>
      <w:r w:rsidRPr="002C799F">
        <w:t>розташована</w:t>
      </w:r>
      <w:proofErr w:type="spellEnd"/>
      <w:r w:rsidRPr="002C799F">
        <w:t xml:space="preserve"> в с. </w:t>
      </w:r>
      <w:proofErr w:type="spellStart"/>
      <w:r w:rsidRPr="002C799F">
        <w:t>Шешори</w:t>
      </w:r>
      <w:proofErr w:type="spellEnd"/>
      <w:r w:rsidRPr="002C799F">
        <w:t xml:space="preserve">, </w:t>
      </w:r>
      <w:proofErr w:type="spellStart"/>
      <w:r w:rsidRPr="002C799F">
        <w:t>вул</w:t>
      </w:r>
      <w:proofErr w:type="spellEnd"/>
      <w:r w:rsidRPr="002C799F">
        <w:t xml:space="preserve">. Т.Г. Шевченка, 119 а,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r w:rsidRPr="002C799F">
        <w:rPr>
          <w:b/>
        </w:rPr>
        <w:t xml:space="preserve">. </w:t>
      </w:r>
    </w:p>
    <w:p w14:paraId="5EE218E3" w14:textId="77777777" w:rsidR="00D76077" w:rsidRPr="002C799F" w:rsidRDefault="00D76077" w:rsidP="00D76077">
      <w:pPr>
        <w:ind w:firstLine="709"/>
        <w:jc w:val="both"/>
      </w:pPr>
      <w:r w:rsidRPr="002C799F">
        <w:t xml:space="preserve">7.2. </w:t>
      </w:r>
      <w:proofErr w:type="spellStart"/>
      <w:r w:rsidRPr="002C799F">
        <w:t>Затвердити</w:t>
      </w:r>
      <w:proofErr w:type="spellEnd"/>
      <w:r w:rsidRPr="002C799F">
        <w:t xml:space="preserve"> </w:t>
      </w:r>
      <w:proofErr w:type="spellStart"/>
      <w:r w:rsidRPr="002C799F">
        <w:t>ціну</w:t>
      </w:r>
      <w:proofErr w:type="spellEnd"/>
      <w:r w:rsidRPr="002C799F">
        <w:t xml:space="preserve"> продажу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0,0360 га, </w:t>
      </w:r>
      <w:proofErr w:type="spellStart"/>
      <w:r w:rsidRPr="002C799F">
        <w:t>кадастровий</w:t>
      </w:r>
      <w:proofErr w:type="spellEnd"/>
      <w:r w:rsidRPr="002C799F">
        <w:t xml:space="preserve"> номер 2623688801:02:001:0041, 03.07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будівель</w:t>
      </w:r>
      <w:proofErr w:type="spellEnd"/>
      <w:r w:rsidRPr="002C799F">
        <w:t xml:space="preserve"> </w:t>
      </w:r>
      <w:proofErr w:type="spellStart"/>
      <w:r w:rsidRPr="002C799F">
        <w:t>торгівлі</w:t>
      </w:r>
      <w:proofErr w:type="spellEnd"/>
      <w:r w:rsidRPr="002C799F">
        <w:t xml:space="preserve"> (для </w:t>
      </w:r>
      <w:proofErr w:type="spellStart"/>
      <w:r w:rsidRPr="002C799F">
        <w:t>обслуговування</w:t>
      </w:r>
      <w:proofErr w:type="spellEnd"/>
      <w:r w:rsidRPr="002C799F">
        <w:t xml:space="preserve"> кафе – «Поляна»), яка </w:t>
      </w:r>
      <w:proofErr w:type="spellStart"/>
      <w:r w:rsidRPr="002C799F">
        <w:t>розташована</w:t>
      </w:r>
      <w:proofErr w:type="spellEnd"/>
      <w:r w:rsidRPr="002C799F">
        <w:t xml:space="preserve"> в с. </w:t>
      </w:r>
      <w:proofErr w:type="spellStart"/>
      <w:r w:rsidRPr="002C799F">
        <w:t>Шешори</w:t>
      </w:r>
      <w:proofErr w:type="spellEnd"/>
      <w:r w:rsidRPr="002C799F">
        <w:t xml:space="preserve">, </w:t>
      </w:r>
      <w:proofErr w:type="spellStart"/>
      <w:r w:rsidRPr="002C799F">
        <w:t>вул</w:t>
      </w:r>
      <w:proofErr w:type="spellEnd"/>
      <w:r w:rsidRPr="002C799F">
        <w:t xml:space="preserve">. Т.Г. Шевченка, 119 а,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r w:rsidRPr="002C799F">
        <w:t xml:space="preserve"> у </w:t>
      </w:r>
      <w:proofErr w:type="spellStart"/>
      <w:r w:rsidRPr="002C799F">
        <w:t>розмірі</w:t>
      </w:r>
      <w:proofErr w:type="spellEnd"/>
      <w:r w:rsidRPr="002C799F">
        <w:rPr>
          <w:b/>
        </w:rPr>
        <w:t xml:space="preserve"> 263 274 грн. 00 коп. (</w:t>
      </w:r>
      <w:proofErr w:type="spellStart"/>
      <w:r w:rsidRPr="002C799F">
        <w:rPr>
          <w:b/>
        </w:rPr>
        <w:t>двісті</w:t>
      </w:r>
      <w:proofErr w:type="spellEnd"/>
      <w:r w:rsidRPr="002C799F">
        <w:rPr>
          <w:b/>
        </w:rPr>
        <w:t xml:space="preserve"> </w:t>
      </w:r>
      <w:proofErr w:type="spellStart"/>
      <w:r w:rsidRPr="002C799F">
        <w:rPr>
          <w:b/>
        </w:rPr>
        <w:t>шістдесят</w:t>
      </w:r>
      <w:proofErr w:type="spellEnd"/>
      <w:r w:rsidRPr="002C799F">
        <w:rPr>
          <w:b/>
        </w:rPr>
        <w:t xml:space="preserve"> три </w:t>
      </w:r>
      <w:proofErr w:type="spellStart"/>
      <w:r w:rsidRPr="002C799F">
        <w:rPr>
          <w:b/>
        </w:rPr>
        <w:t>тисячі</w:t>
      </w:r>
      <w:proofErr w:type="spellEnd"/>
      <w:r w:rsidRPr="002C799F">
        <w:rPr>
          <w:b/>
        </w:rPr>
        <w:t xml:space="preserve"> </w:t>
      </w:r>
      <w:proofErr w:type="spellStart"/>
      <w:r w:rsidRPr="002C799F">
        <w:rPr>
          <w:b/>
        </w:rPr>
        <w:t>двісті</w:t>
      </w:r>
      <w:proofErr w:type="spellEnd"/>
      <w:r w:rsidRPr="002C799F">
        <w:rPr>
          <w:b/>
        </w:rPr>
        <w:t xml:space="preserve"> </w:t>
      </w:r>
      <w:proofErr w:type="spellStart"/>
      <w:r w:rsidRPr="002C799F">
        <w:rPr>
          <w:b/>
        </w:rPr>
        <w:t>сімдесят</w:t>
      </w:r>
      <w:proofErr w:type="spellEnd"/>
      <w:r w:rsidRPr="002C799F">
        <w:rPr>
          <w:b/>
        </w:rPr>
        <w:t xml:space="preserve"> </w:t>
      </w:r>
      <w:proofErr w:type="spellStart"/>
      <w:r w:rsidRPr="002C799F">
        <w:rPr>
          <w:b/>
        </w:rPr>
        <w:t>чотири</w:t>
      </w:r>
      <w:proofErr w:type="spellEnd"/>
      <w:r w:rsidRPr="002C799F">
        <w:rPr>
          <w:b/>
        </w:rPr>
        <w:t xml:space="preserve"> грн. 00 коп.) без </w:t>
      </w:r>
      <w:proofErr w:type="spellStart"/>
      <w:r w:rsidRPr="002C799F">
        <w:rPr>
          <w:b/>
        </w:rPr>
        <w:t>врахування</w:t>
      </w:r>
      <w:proofErr w:type="spellEnd"/>
      <w:r w:rsidRPr="002C799F">
        <w:rPr>
          <w:b/>
        </w:rPr>
        <w:t xml:space="preserve"> ПДВ.</w:t>
      </w:r>
    </w:p>
    <w:p w14:paraId="22E1ACEF" w14:textId="77777777" w:rsidR="00D76077" w:rsidRPr="002C799F" w:rsidRDefault="00D76077" w:rsidP="00D76077">
      <w:pPr>
        <w:ind w:firstLine="709"/>
        <w:jc w:val="both"/>
        <w:rPr>
          <w:b/>
        </w:rPr>
      </w:pPr>
      <w:r w:rsidRPr="002C799F">
        <w:t xml:space="preserve">7.3. </w:t>
      </w:r>
      <w:proofErr w:type="spellStart"/>
      <w:r w:rsidRPr="002C799F">
        <w:t>Продати</w:t>
      </w:r>
      <w:proofErr w:type="spellEnd"/>
      <w:r w:rsidRPr="002C799F">
        <w:t xml:space="preserve"> </w:t>
      </w:r>
      <w:proofErr w:type="spellStart"/>
      <w:r w:rsidRPr="002C799F">
        <w:t>Іванишин</w:t>
      </w:r>
      <w:proofErr w:type="spellEnd"/>
      <w:r w:rsidRPr="002C799F">
        <w:t xml:space="preserve"> </w:t>
      </w:r>
      <w:proofErr w:type="spellStart"/>
      <w:r w:rsidRPr="002C799F">
        <w:t>Ангеліні</w:t>
      </w:r>
      <w:proofErr w:type="spellEnd"/>
      <w:r w:rsidRPr="002C799F">
        <w:t xml:space="preserve"> </w:t>
      </w:r>
      <w:proofErr w:type="spellStart"/>
      <w:r w:rsidRPr="002C799F">
        <w:t>Іванівні</w:t>
      </w:r>
      <w:proofErr w:type="spellEnd"/>
      <w:r w:rsidRPr="002C799F">
        <w:t xml:space="preserve"> </w:t>
      </w:r>
      <w:proofErr w:type="spellStart"/>
      <w:r w:rsidRPr="002C799F">
        <w:t>земельну</w:t>
      </w:r>
      <w:proofErr w:type="spellEnd"/>
      <w:r w:rsidRPr="002C799F">
        <w:t xml:space="preserve"> </w:t>
      </w:r>
      <w:proofErr w:type="spellStart"/>
      <w:r w:rsidRPr="002C799F">
        <w:t>ділянку</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0,0360 га, </w:t>
      </w:r>
      <w:proofErr w:type="spellStart"/>
      <w:r w:rsidRPr="002C799F">
        <w:t>кадастровий</w:t>
      </w:r>
      <w:proofErr w:type="spellEnd"/>
      <w:r w:rsidRPr="002C799F">
        <w:t xml:space="preserve"> номер 2623688801:02:001:0041, 03.07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будівель</w:t>
      </w:r>
      <w:proofErr w:type="spellEnd"/>
      <w:r w:rsidRPr="002C799F">
        <w:t xml:space="preserve"> </w:t>
      </w:r>
      <w:proofErr w:type="spellStart"/>
      <w:r w:rsidRPr="002C799F">
        <w:t>торгівлі</w:t>
      </w:r>
      <w:proofErr w:type="spellEnd"/>
      <w:r w:rsidRPr="002C799F">
        <w:t xml:space="preserve"> (для </w:t>
      </w:r>
      <w:proofErr w:type="spellStart"/>
      <w:r w:rsidRPr="002C799F">
        <w:t>обслуговування</w:t>
      </w:r>
      <w:proofErr w:type="spellEnd"/>
      <w:r w:rsidRPr="002C799F">
        <w:t xml:space="preserve"> кафе – «Поляна»), яка </w:t>
      </w:r>
      <w:proofErr w:type="spellStart"/>
      <w:r w:rsidRPr="002C799F">
        <w:t>розташована</w:t>
      </w:r>
      <w:proofErr w:type="spellEnd"/>
      <w:r w:rsidRPr="002C799F">
        <w:t xml:space="preserve"> в с. </w:t>
      </w:r>
      <w:proofErr w:type="spellStart"/>
      <w:r w:rsidRPr="002C799F">
        <w:t>Шешори</w:t>
      </w:r>
      <w:proofErr w:type="spellEnd"/>
      <w:r w:rsidRPr="002C799F">
        <w:t xml:space="preserve">, </w:t>
      </w:r>
      <w:proofErr w:type="spellStart"/>
      <w:r w:rsidRPr="002C799F">
        <w:t>вул</w:t>
      </w:r>
      <w:proofErr w:type="spellEnd"/>
      <w:r w:rsidRPr="002C799F">
        <w:t xml:space="preserve">. Т.Г. Шевченка, 119 а,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r w:rsidRPr="002C799F">
        <w:t xml:space="preserve"> у </w:t>
      </w:r>
      <w:proofErr w:type="spellStart"/>
      <w:r w:rsidRPr="002C799F">
        <w:t>розмірі</w:t>
      </w:r>
      <w:proofErr w:type="spellEnd"/>
      <w:r w:rsidRPr="002C799F">
        <w:rPr>
          <w:b/>
        </w:rPr>
        <w:t xml:space="preserve"> 263 274 грн. 00 коп. (</w:t>
      </w:r>
      <w:proofErr w:type="spellStart"/>
      <w:r w:rsidRPr="002C799F">
        <w:rPr>
          <w:b/>
        </w:rPr>
        <w:t>двісті</w:t>
      </w:r>
      <w:proofErr w:type="spellEnd"/>
      <w:r w:rsidRPr="002C799F">
        <w:rPr>
          <w:b/>
        </w:rPr>
        <w:t xml:space="preserve"> </w:t>
      </w:r>
      <w:proofErr w:type="spellStart"/>
      <w:r w:rsidRPr="002C799F">
        <w:rPr>
          <w:b/>
        </w:rPr>
        <w:t>шістдесят</w:t>
      </w:r>
      <w:proofErr w:type="spellEnd"/>
      <w:r w:rsidRPr="002C799F">
        <w:rPr>
          <w:b/>
        </w:rPr>
        <w:t xml:space="preserve"> три </w:t>
      </w:r>
      <w:proofErr w:type="spellStart"/>
      <w:r w:rsidRPr="002C799F">
        <w:rPr>
          <w:b/>
        </w:rPr>
        <w:t>тисячі</w:t>
      </w:r>
      <w:proofErr w:type="spellEnd"/>
      <w:r w:rsidRPr="002C799F">
        <w:rPr>
          <w:b/>
        </w:rPr>
        <w:t xml:space="preserve"> </w:t>
      </w:r>
      <w:proofErr w:type="spellStart"/>
      <w:r w:rsidRPr="002C799F">
        <w:rPr>
          <w:b/>
        </w:rPr>
        <w:t>двісті</w:t>
      </w:r>
      <w:proofErr w:type="spellEnd"/>
      <w:r w:rsidRPr="002C799F">
        <w:rPr>
          <w:b/>
        </w:rPr>
        <w:t xml:space="preserve"> </w:t>
      </w:r>
      <w:proofErr w:type="spellStart"/>
      <w:r w:rsidRPr="002C799F">
        <w:rPr>
          <w:b/>
        </w:rPr>
        <w:t>сімдесят</w:t>
      </w:r>
      <w:proofErr w:type="spellEnd"/>
      <w:r w:rsidRPr="002C799F">
        <w:rPr>
          <w:b/>
        </w:rPr>
        <w:t xml:space="preserve"> </w:t>
      </w:r>
      <w:proofErr w:type="spellStart"/>
      <w:r w:rsidRPr="002C799F">
        <w:rPr>
          <w:b/>
        </w:rPr>
        <w:t>чотири</w:t>
      </w:r>
      <w:proofErr w:type="spellEnd"/>
      <w:r w:rsidRPr="002C799F">
        <w:rPr>
          <w:b/>
        </w:rPr>
        <w:t xml:space="preserve"> грн. 00 коп.) без </w:t>
      </w:r>
      <w:proofErr w:type="spellStart"/>
      <w:r w:rsidRPr="002C799F">
        <w:rPr>
          <w:b/>
        </w:rPr>
        <w:t>врахування</w:t>
      </w:r>
      <w:proofErr w:type="spellEnd"/>
      <w:r w:rsidRPr="002C799F">
        <w:rPr>
          <w:b/>
        </w:rPr>
        <w:t xml:space="preserve"> ПДВ. </w:t>
      </w:r>
    </w:p>
    <w:p w14:paraId="46B418F4" w14:textId="77777777" w:rsidR="00D76077" w:rsidRPr="002C799F" w:rsidRDefault="00D76077" w:rsidP="00D76077">
      <w:pPr>
        <w:ind w:firstLine="709"/>
        <w:jc w:val="both"/>
      </w:pPr>
      <w:r w:rsidRPr="002C799F">
        <w:t xml:space="preserve">7.4. </w:t>
      </w:r>
      <w:proofErr w:type="spellStart"/>
      <w:r w:rsidRPr="002C799F">
        <w:t>Доручити</w:t>
      </w:r>
      <w:proofErr w:type="spellEnd"/>
      <w:r w:rsidRPr="002C799F">
        <w:t xml:space="preserve"> </w:t>
      </w:r>
      <w:proofErr w:type="spellStart"/>
      <w:r w:rsidRPr="002C799F">
        <w:t>міському</w:t>
      </w:r>
      <w:proofErr w:type="spellEnd"/>
      <w:r w:rsidRPr="002C799F">
        <w:t xml:space="preserve"> </w:t>
      </w:r>
      <w:proofErr w:type="spellStart"/>
      <w:r w:rsidRPr="002C799F">
        <w:t>голові</w:t>
      </w:r>
      <w:proofErr w:type="spellEnd"/>
      <w:r w:rsidRPr="002C799F">
        <w:t xml:space="preserve"> </w:t>
      </w:r>
      <w:proofErr w:type="spellStart"/>
      <w:r w:rsidRPr="002C799F">
        <w:t>Плосконосу</w:t>
      </w:r>
      <w:proofErr w:type="spellEnd"/>
      <w:r w:rsidRPr="002C799F">
        <w:t xml:space="preserve"> </w:t>
      </w:r>
      <w:proofErr w:type="spellStart"/>
      <w:r w:rsidRPr="002C799F">
        <w:t>Юрію</w:t>
      </w:r>
      <w:proofErr w:type="spellEnd"/>
      <w:r w:rsidRPr="002C799F">
        <w:t xml:space="preserve"> </w:t>
      </w:r>
      <w:proofErr w:type="spellStart"/>
      <w:r w:rsidRPr="002C799F">
        <w:t>Олександровичу</w:t>
      </w:r>
      <w:proofErr w:type="spellEnd"/>
      <w:r w:rsidRPr="002C799F">
        <w:t xml:space="preserve"> </w:t>
      </w:r>
      <w:proofErr w:type="spellStart"/>
      <w:r w:rsidRPr="002C799F">
        <w:t>підписати</w:t>
      </w:r>
      <w:proofErr w:type="spellEnd"/>
      <w:r w:rsidRPr="002C799F">
        <w:t xml:space="preserve"> </w:t>
      </w:r>
      <w:proofErr w:type="spellStart"/>
      <w:r w:rsidRPr="002C799F">
        <w:t>договір</w:t>
      </w:r>
      <w:proofErr w:type="spellEnd"/>
      <w:r w:rsidRPr="002C799F">
        <w:t xml:space="preserve"> </w:t>
      </w:r>
      <w:proofErr w:type="spellStart"/>
      <w:r w:rsidRPr="002C799F">
        <w:t>купівлі</w:t>
      </w:r>
      <w:proofErr w:type="spellEnd"/>
      <w:r w:rsidRPr="002C799F">
        <w:t xml:space="preserve">-продажу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з </w:t>
      </w:r>
      <w:proofErr w:type="spellStart"/>
      <w:r w:rsidRPr="002C799F">
        <w:t>Іванишин</w:t>
      </w:r>
      <w:proofErr w:type="spellEnd"/>
      <w:r w:rsidRPr="002C799F">
        <w:t xml:space="preserve"> </w:t>
      </w:r>
      <w:proofErr w:type="spellStart"/>
      <w:r w:rsidRPr="002C799F">
        <w:t>Ангеліною</w:t>
      </w:r>
      <w:proofErr w:type="spellEnd"/>
      <w:r w:rsidRPr="002C799F">
        <w:t xml:space="preserve"> </w:t>
      </w:r>
      <w:proofErr w:type="spellStart"/>
      <w:r w:rsidRPr="002C799F">
        <w:t>Іванівною</w:t>
      </w:r>
      <w:proofErr w:type="spellEnd"/>
      <w:r w:rsidRPr="002C799F">
        <w:t>.</w:t>
      </w:r>
    </w:p>
    <w:p w14:paraId="062E111A" w14:textId="77777777" w:rsidR="00D76077" w:rsidRPr="002C799F" w:rsidRDefault="00D76077" w:rsidP="00D76077">
      <w:pPr>
        <w:ind w:firstLine="709"/>
        <w:jc w:val="both"/>
      </w:pPr>
      <w:r w:rsidRPr="002C799F">
        <w:t xml:space="preserve">7.5. </w:t>
      </w:r>
      <w:proofErr w:type="spellStart"/>
      <w:r w:rsidRPr="002C799F">
        <w:t>Припинити</w:t>
      </w:r>
      <w:proofErr w:type="spellEnd"/>
      <w:r w:rsidRPr="002C799F">
        <w:t xml:space="preserve"> та </w:t>
      </w:r>
      <w:proofErr w:type="spellStart"/>
      <w:r w:rsidRPr="002C799F">
        <w:t>розірвати</w:t>
      </w:r>
      <w:proofErr w:type="spellEnd"/>
      <w:r w:rsidRPr="002C799F">
        <w:t xml:space="preserve"> </w:t>
      </w:r>
      <w:proofErr w:type="spellStart"/>
      <w:r w:rsidRPr="002C799F">
        <w:t>договір</w:t>
      </w:r>
      <w:proofErr w:type="spellEnd"/>
      <w:r w:rsidRPr="002C799F">
        <w:t xml:space="preserve"> </w:t>
      </w:r>
      <w:proofErr w:type="spellStart"/>
      <w:r w:rsidRPr="002C799F">
        <w:t>оренди</w:t>
      </w:r>
      <w:proofErr w:type="spellEnd"/>
      <w:r w:rsidRPr="002C799F">
        <w:t xml:space="preserve"> </w:t>
      </w:r>
      <w:proofErr w:type="spellStart"/>
      <w:r w:rsidRPr="002C799F">
        <w:t>землі</w:t>
      </w:r>
      <w:proofErr w:type="spellEnd"/>
      <w:r w:rsidRPr="002C799F">
        <w:t xml:space="preserve"> </w:t>
      </w:r>
      <w:proofErr w:type="spellStart"/>
      <w:r w:rsidRPr="002C799F">
        <w:t>від</w:t>
      </w:r>
      <w:proofErr w:type="spellEnd"/>
      <w:r w:rsidRPr="002C799F">
        <w:t xml:space="preserve"> 09.02.2024 року, номер </w:t>
      </w:r>
      <w:proofErr w:type="spellStart"/>
      <w:r w:rsidRPr="002C799F">
        <w:t>запису</w:t>
      </w:r>
      <w:proofErr w:type="spellEnd"/>
      <w:r w:rsidRPr="002C799F">
        <w:t xml:space="preserve"> про </w:t>
      </w:r>
      <w:proofErr w:type="spellStart"/>
      <w:r w:rsidRPr="002C799F">
        <w:t>інше</w:t>
      </w:r>
      <w:proofErr w:type="spellEnd"/>
      <w:r w:rsidRPr="002C799F">
        <w:t xml:space="preserve"> </w:t>
      </w:r>
      <w:proofErr w:type="spellStart"/>
      <w:r w:rsidRPr="002C799F">
        <w:t>речове</w:t>
      </w:r>
      <w:proofErr w:type="spellEnd"/>
      <w:r w:rsidRPr="002C799F">
        <w:t xml:space="preserve"> право 53714742 </w:t>
      </w:r>
      <w:proofErr w:type="spellStart"/>
      <w:proofErr w:type="gramStart"/>
      <w:r w:rsidRPr="002C799F">
        <w:t>від</w:t>
      </w:r>
      <w:proofErr w:type="spellEnd"/>
      <w:r w:rsidRPr="002C799F">
        <w:t xml:space="preserve">  12.02.2024</w:t>
      </w:r>
      <w:proofErr w:type="gramEnd"/>
      <w:r w:rsidRPr="002C799F">
        <w:t xml:space="preserve"> року.</w:t>
      </w:r>
    </w:p>
    <w:p w14:paraId="3052B85C" w14:textId="77777777" w:rsidR="00D76077" w:rsidRPr="002C799F" w:rsidRDefault="00D76077" w:rsidP="00D76077">
      <w:pPr>
        <w:ind w:firstLine="709"/>
        <w:jc w:val="both"/>
        <w:rPr>
          <w:color w:val="000000"/>
        </w:rPr>
      </w:pPr>
    </w:p>
    <w:p w14:paraId="707777D0" w14:textId="77777777" w:rsidR="00D76077" w:rsidRPr="002C799F" w:rsidRDefault="00D76077" w:rsidP="00D76077">
      <w:pPr>
        <w:ind w:firstLine="709"/>
        <w:jc w:val="both"/>
        <w:rPr>
          <w:color w:val="000000"/>
        </w:rPr>
      </w:pPr>
      <w:r w:rsidRPr="002C799F">
        <w:rPr>
          <w:color w:val="000000"/>
        </w:rPr>
        <w:t xml:space="preserve">8.1. </w:t>
      </w:r>
      <w:proofErr w:type="spellStart"/>
      <w:r w:rsidRPr="002C799F">
        <w:rPr>
          <w:color w:val="000000"/>
        </w:rPr>
        <w:t>Погодити</w:t>
      </w:r>
      <w:proofErr w:type="spellEnd"/>
      <w:r w:rsidRPr="002C799F">
        <w:rPr>
          <w:color w:val="000000"/>
        </w:rPr>
        <w:t xml:space="preserve"> </w:t>
      </w:r>
      <w:proofErr w:type="spellStart"/>
      <w:r w:rsidRPr="002C799F">
        <w:rPr>
          <w:color w:val="000000"/>
        </w:rPr>
        <w:t>жительці</w:t>
      </w:r>
      <w:proofErr w:type="spellEnd"/>
      <w:r w:rsidRPr="002C799F">
        <w:rPr>
          <w:color w:val="000000"/>
        </w:rPr>
        <w:t xml:space="preserve"> </w:t>
      </w:r>
      <w:r w:rsidRPr="002C799F">
        <w:t>________</w:t>
      </w:r>
      <w:r w:rsidRPr="002C799F">
        <w:rPr>
          <w:color w:val="000000"/>
        </w:rPr>
        <w:t xml:space="preserve">, </w:t>
      </w:r>
      <w:proofErr w:type="spellStart"/>
      <w:r w:rsidRPr="002C799F">
        <w:rPr>
          <w:color w:val="000000"/>
        </w:rPr>
        <w:t>Пітиляк</w:t>
      </w:r>
      <w:proofErr w:type="spellEnd"/>
      <w:r w:rsidRPr="002C799F">
        <w:rPr>
          <w:color w:val="000000"/>
        </w:rPr>
        <w:t xml:space="preserve"> </w:t>
      </w:r>
      <w:proofErr w:type="spellStart"/>
      <w:r w:rsidRPr="002C799F">
        <w:rPr>
          <w:color w:val="000000"/>
        </w:rPr>
        <w:t>Ганні</w:t>
      </w:r>
      <w:proofErr w:type="spellEnd"/>
      <w:r w:rsidRPr="002C799F">
        <w:rPr>
          <w:color w:val="000000"/>
        </w:rPr>
        <w:t xml:space="preserve"> </w:t>
      </w:r>
      <w:proofErr w:type="spellStart"/>
      <w:r w:rsidRPr="002C799F">
        <w:rPr>
          <w:color w:val="000000"/>
        </w:rPr>
        <w:t>Петрівні</w:t>
      </w:r>
      <w:proofErr w:type="spellEnd"/>
      <w:r w:rsidRPr="002C799F">
        <w:rPr>
          <w:color w:val="000000"/>
        </w:rPr>
        <w:t xml:space="preserve">, </w:t>
      </w:r>
      <w:proofErr w:type="spellStart"/>
      <w:r w:rsidRPr="002C799F">
        <w:rPr>
          <w:color w:val="000000"/>
        </w:rPr>
        <w:t>звіт</w:t>
      </w:r>
      <w:proofErr w:type="spellEnd"/>
      <w:r w:rsidRPr="002C799F">
        <w:rPr>
          <w:color w:val="000000"/>
        </w:rPr>
        <w:t xml:space="preserve"> про </w:t>
      </w:r>
      <w:proofErr w:type="spellStart"/>
      <w:r w:rsidRPr="002C799F">
        <w:rPr>
          <w:color w:val="000000"/>
        </w:rPr>
        <w:t>експертну</w:t>
      </w:r>
      <w:proofErr w:type="spellEnd"/>
      <w:r w:rsidRPr="002C799F">
        <w:rPr>
          <w:color w:val="000000"/>
        </w:rPr>
        <w:t xml:space="preserve"> </w:t>
      </w:r>
      <w:proofErr w:type="spellStart"/>
      <w:r w:rsidRPr="002C799F">
        <w:rPr>
          <w:color w:val="000000"/>
        </w:rPr>
        <w:t>грошову</w:t>
      </w:r>
      <w:proofErr w:type="spellEnd"/>
      <w:r w:rsidRPr="002C799F">
        <w:rPr>
          <w:color w:val="000000"/>
        </w:rPr>
        <w:t xml:space="preserve"> </w:t>
      </w:r>
      <w:proofErr w:type="spellStart"/>
      <w:r w:rsidRPr="002C799F">
        <w:rPr>
          <w:color w:val="000000"/>
        </w:rPr>
        <w:t>оцінку</w:t>
      </w:r>
      <w:proofErr w:type="spellEnd"/>
      <w:r w:rsidRPr="002C799F">
        <w:rPr>
          <w:color w:val="000000"/>
        </w:rPr>
        <w:t xml:space="preserve"> </w:t>
      </w:r>
      <w:proofErr w:type="spellStart"/>
      <w:r w:rsidRPr="002C799F">
        <w:rPr>
          <w:color w:val="000000"/>
        </w:rPr>
        <w:t>земельної</w:t>
      </w:r>
      <w:proofErr w:type="spellEnd"/>
      <w:r w:rsidRPr="002C799F">
        <w:rPr>
          <w:color w:val="000000"/>
        </w:rPr>
        <w:t xml:space="preserve"> </w:t>
      </w:r>
      <w:proofErr w:type="spellStart"/>
      <w:r w:rsidRPr="002C799F">
        <w:rPr>
          <w:color w:val="000000"/>
        </w:rPr>
        <w:t>ділянки</w:t>
      </w:r>
      <w:proofErr w:type="spellEnd"/>
      <w:r w:rsidRPr="002C799F">
        <w:rPr>
          <w:color w:val="000000"/>
        </w:rPr>
        <w:t xml:space="preserve"> </w:t>
      </w:r>
      <w:proofErr w:type="spellStart"/>
      <w:r w:rsidRPr="002C799F">
        <w:rPr>
          <w:color w:val="000000"/>
        </w:rPr>
        <w:t>несільськогосподарського</w:t>
      </w:r>
      <w:proofErr w:type="spellEnd"/>
      <w:r w:rsidRPr="002C799F">
        <w:rPr>
          <w:color w:val="000000"/>
        </w:rPr>
        <w:t xml:space="preserve"> </w:t>
      </w:r>
      <w:proofErr w:type="spellStart"/>
      <w:r w:rsidRPr="002C799F">
        <w:rPr>
          <w:color w:val="000000"/>
        </w:rPr>
        <w:t>призначення</w:t>
      </w:r>
      <w:proofErr w:type="spellEnd"/>
      <w:r w:rsidRPr="002C799F">
        <w:rPr>
          <w:color w:val="000000"/>
        </w:rPr>
        <w:t xml:space="preserve"> </w:t>
      </w:r>
      <w:proofErr w:type="spellStart"/>
      <w:r w:rsidRPr="002C799F">
        <w:rPr>
          <w:color w:val="000000"/>
        </w:rPr>
        <w:t>площею</w:t>
      </w:r>
      <w:proofErr w:type="spellEnd"/>
      <w:r w:rsidRPr="002C799F">
        <w:rPr>
          <w:color w:val="000000"/>
        </w:rPr>
        <w:t xml:space="preserve"> 0,1042 га, </w:t>
      </w:r>
      <w:proofErr w:type="spellStart"/>
      <w:r w:rsidRPr="002C799F">
        <w:rPr>
          <w:color w:val="000000"/>
        </w:rPr>
        <w:t>кадастровий</w:t>
      </w:r>
      <w:proofErr w:type="spellEnd"/>
      <w:r w:rsidRPr="002C799F">
        <w:rPr>
          <w:color w:val="000000"/>
        </w:rPr>
        <w:t xml:space="preserve"> номер 2623682401:01:001:0321, </w:t>
      </w:r>
      <w:proofErr w:type="spellStart"/>
      <w:r w:rsidRPr="002C799F">
        <w:rPr>
          <w:color w:val="000000"/>
        </w:rPr>
        <w:t>цільове</w:t>
      </w:r>
      <w:proofErr w:type="spellEnd"/>
      <w:r w:rsidRPr="002C799F">
        <w:rPr>
          <w:color w:val="000000"/>
        </w:rPr>
        <w:t xml:space="preserve"> </w:t>
      </w:r>
      <w:proofErr w:type="spellStart"/>
      <w:r w:rsidRPr="002C799F">
        <w:rPr>
          <w:color w:val="000000"/>
        </w:rPr>
        <w:t>призначення</w:t>
      </w:r>
      <w:proofErr w:type="spellEnd"/>
      <w:r w:rsidRPr="002C799F">
        <w:rPr>
          <w:color w:val="000000"/>
        </w:rPr>
        <w:t xml:space="preserve"> </w:t>
      </w:r>
      <w:proofErr w:type="spellStart"/>
      <w:r w:rsidRPr="002C799F">
        <w:rPr>
          <w:color w:val="000000"/>
        </w:rPr>
        <w:t>земельної</w:t>
      </w:r>
      <w:proofErr w:type="spellEnd"/>
      <w:r w:rsidRPr="002C799F">
        <w:rPr>
          <w:color w:val="000000"/>
        </w:rPr>
        <w:t xml:space="preserve"> </w:t>
      </w:r>
      <w:proofErr w:type="spellStart"/>
      <w:r w:rsidRPr="002C799F">
        <w:rPr>
          <w:color w:val="000000"/>
        </w:rPr>
        <w:t>ділянки</w:t>
      </w:r>
      <w:proofErr w:type="spellEnd"/>
      <w:r w:rsidRPr="002C799F">
        <w:rPr>
          <w:color w:val="000000"/>
        </w:rPr>
        <w:t xml:space="preserve">: 03.15 Для </w:t>
      </w:r>
      <w:proofErr w:type="spellStart"/>
      <w:r w:rsidRPr="002C799F">
        <w:rPr>
          <w:color w:val="000000"/>
        </w:rPr>
        <w:t>будівництва</w:t>
      </w:r>
      <w:proofErr w:type="spellEnd"/>
      <w:r w:rsidRPr="002C799F">
        <w:rPr>
          <w:color w:val="000000"/>
        </w:rPr>
        <w:t xml:space="preserve"> та </w:t>
      </w:r>
      <w:proofErr w:type="spellStart"/>
      <w:r w:rsidRPr="002C799F">
        <w:rPr>
          <w:color w:val="000000"/>
        </w:rPr>
        <w:t>обслуговування</w:t>
      </w:r>
      <w:proofErr w:type="spellEnd"/>
      <w:r w:rsidRPr="002C799F">
        <w:rPr>
          <w:color w:val="000000"/>
        </w:rPr>
        <w:t xml:space="preserve"> </w:t>
      </w:r>
      <w:proofErr w:type="spellStart"/>
      <w:r w:rsidRPr="002C799F">
        <w:rPr>
          <w:color w:val="000000"/>
        </w:rPr>
        <w:t>інших</w:t>
      </w:r>
      <w:proofErr w:type="spellEnd"/>
      <w:r w:rsidRPr="002C799F">
        <w:rPr>
          <w:color w:val="000000"/>
        </w:rPr>
        <w:t xml:space="preserve"> </w:t>
      </w:r>
      <w:proofErr w:type="spellStart"/>
      <w:r w:rsidRPr="002C799F">
        <w:rPr>
          <w:color w:val="000000"/>
        </w:rPr>
        <w:t>будівель</w:t>
      </w:r>
      <w:proofErr w:type="spellEnd"/>
      <w:r w:rsidRPr="002C799F">
        <w:rPr>
          <w:color w:val="000000"/>
        </w:rPr>
        <w:t xml:space="preserve"> </w:t>
      </w:r>
      <w:proofErr w:type="spellStart"/>
      <w:r w:rsidRPr="002C799F">
        <w:rPr>
          <w:color w:val="000000"/>
        </w:rPr>
        <w:t>громадської</w:t>
      </w:r>
      <w:proofErr w:type="spellEnd"/>
      <w:r w:rsidRPr="002C799F">
        <w:rPr>
          <w:color w:val="000000"/>
        </w:rPr>
        <w:t xml:space="preserve"> </w:t>
      </w:r>
      <w:proofErr w:type="spellStart"/>
      <w:r w:rsidRPr="002C799F">
        <w:rPr>
          <w:color w:val="000000"/>
        </w:rPr>
        <w:t>забудови</w:t>
      </w:r>
      <w:proofErr w:type="spellEnd"/>
      <w:r w:rsidRPr="002C799F">
        <w:rPr>
          <w:color w:val="000000"/>
        </w:rPr>
        <w:t xml:space="preserve"> (для </w:t>
      </w:r>
      <w:proofErr w:type="spellStart"/>
      <w:r w:rsidRPr="002C799F">
        <w:rPr>
          <w:color w:val="000000"/>
        </w:rPr>
        <w:t>обслуговування</w:t>
      </w:r>
      <w:proofErr w:type="spellEnd"/>
      <w:r w:rsidRPr="002C799F">
        <w:rPr>
          <w:color w:val="000000"/>
        </w:rPr>
        <w:t xml:space="preserve"> </w:t>
      </w:r>
      <w:proofErr w:type="spellStart"/>
      <w:r w:rsidRPr="002C799F">
        <w:rPr>
          <w:color w:val="000000"/>
        </w:rPr>
        <w:t>нежитлового</w:t>
      </w:r>
      <w:proofErr w:type="spellEnd"/>
      <w:r w:rsidRPr="002C799F">
        <w:rPr>
          <w:color w:val="000000"/>
        </w:rPr>
        <w:t xml:space="preserve"> </w:t>
      </w:r>
      <w:proofErr w:type="spellStart"/>
      <w:r w:rsidRPr="002C799F">
        <w:rPr>
          <w:color w:val="000000"/>
        </w:rPr>
        <w:t>приміщення</w:t>
      </w:r>
      <w:proofErr w:type="spellEnd"/>
      <w:r w:rsidRPr="002C799F">
        <w:rPr>
          <w:color w:val="000000"/>
        </w:rPr>
        <w:t xml:space="preserve"> – </w:t>
      </w:r>
      <w:proofErr w:type="spellStart"/>
      <w:r w:rsidRPr="002C799F">
        <w:rPr>
          <w:color w:val="000000"/>
        </w:rPr>
        <w:t>боксів-складів</w:t>
      </w:r>
      <w:proofErr w:type="spellEnd"/>
      <w:r w:rsidRPr="002C799F">
        <w:rPr>
          <w:color w:val="000000"/>
        </w:rPr>
        <w:t xml:space="preserve">), яка </w:t>
      </w:r>
      <w:proofErr w:type="spellStart"/>
      <w:r w:rsidRPr="002C799F">
        <w:rPr>
          <w:color w:val="000000"/>
        </w:rPr>
        <w:t>розташована</w:t>
      </w:r>
      <w:proofErr w:type="spellEnd"/>
      <w:r w:rsidRPr="002C799F">
        <w:rPr>
          <w:color w:val="000000"/>
        </w:rPr>
        <w:t xml:space="preserve"> в с. </w:t>
      </w:r>
      <w:proofErr w:type="spellStart"/>
      <w:r w:rsidRPr="002C799F">
        <w:rPr>
          <w:color w:val="000000"/>
        </w:rPr>
        <w:t>Вербовець</w:t>
      </w:r>
      <w:proofErr w:type="spellEnd"/>
      <w:r w:rsidRPr="002C799F">
        <w:rPr>
          <w:color w:val="000000"/>
        </w:rPr>
        <w:t xml:space="preserve">, </w:t>
      </w:r>
      <w:proofErr w:type="spellStart"/>
      <w:r w:rsidRPr="002C799F">
        <w:rPr>
          <w:color w:val="000000"/>
        </w:rPr>
        <w:t>вул</w:t>
      </w:r>
      <w:proofErr w:type="spellEnd"/>
      <w:r w:rsidRPr="002C799F">
        <w:rPr>
          <w:color w:val="000000"/>
        </w:rPr>
        <w:t xml:space="preserve">. Миру, 39/4, </w:t>
      </w:r>
      <w:proofErr w:type="spellStart"/>
      <w:r w:rsidRPr="002C799F">
        <w:rPr>
          <w:color w:val="000000"/>
        </w:rPr>
        <w:t>Косівського</w:t>
      </w:r>
      <w:proofErr w:type="spellEnd"/>
      <w:r w:rsidRPr="002C799F">
        <w:rPr>
          <w:color w:val="000000"/>
        </w:rPr>
        <w:t xml:space="preserve"> району, </w:t>
      </w:r>
      <w:proofErr w:type="spellStart"/>
      <w:r w:rsidRPr="002C799F">
        <w:rPr>
          <w:color w:val="000000"/>
        </w:rPr>
        <w:t>Івано-Франківської</w:t>
      </w:r>
      <w:proofErr w:type="spellEnd"/>
      <w:r w:rsidRPr="002C799F">
        <w:rPr>
          <w:color w:val="000000"/>
        </w:rPr>
        <w:t xml:space="preserve"> </w:t>
      </w:r>
      <w:proofErr w:type="spellStart"/>
      <w:r w:rsidRPr="002C799F">
        <w:rPr>
          <w:color w:val="000000"/>
        </w:rPr>
        <w:t>області</w:t>
      </w:r>
      <w:proofErr w:type="spellEnd"/>
      <w:r w:rsidRPr="002C799F">
        <w:rPr>
          <w:color w:val="000000"/>
        </w:rPr>
        <w:t xml:space="preserve">. На </w:t>
      </w:r>
      <w:proofErr w:type="spellStart"/>
      <w:r w:rsidRPr="002C799F">
        <w:rPr>
          <w:color w:val="000000"/>
        </w:rPr>
        <w:t>цій</w:t>
      </w:r>
      <w:proofErr w:type="spellEnd"/>
      <w:r w:rsidRPr="002C799F">
        <w:rPr>
          <w:color w:val="000000"/>
        </w:rPr>
        <w:t xml:space="preserve"> </w:t>
      </w:r>
      <w:proofErr w:type="spellStart"/>
      <w:r w:rsidRPr="002C799F">
        <w:rPr>
          <w:color w:val="000000"/>
        </w:rPr>
        <w:t>земельній</w:t>
      </w:r>
      <w:proofErr w:type="spellEnd"/>
      <w:r w:rsidRPr="002C799F">
        <w:rPr>
          <w:color w:val="000000"/>
        </w:rPr>
        <w:t xml:space="preserve"> </w:t>
      </w:r>
      <w:proofErr w:type="spellStart"/>
      <w:r w:rsidRPr="002C799F">
        <w:rPr>
          <w:color w:val="000000"/>
        </w:rPr>
        <w:t>ділянці</w:t>
      </w:r>
      <w:proofErr w:type="spellEnd"/>
      <w:r w:rsidRPr="002C799F">
        <w:rPr>
          <w:color w:val="000000"/>
        </w:rPr>
        <w:t xml:space="preserve"> </w:t>
      </w:r>
      <w:proofErr w:type="spellStart"/>
      <w:r w:rsidRPr="002C799F">
        <w:rPr>
          <w:color w:val="000000"/>
        </w:rPr>
        <w:t>розташовані</w:t>
      </w:r>
      <w:proofErr w:type="spellEnd"/>
      <w:r w:rsidRPr="002C799F">
        <w:rPr>
          <w:color w:val="000000"/>
        </w:rPr>
        <w:t xml:space="preserve"> 19/100 (</w:t>
      </w:r>
      <w:proofErr w:type="spellStart"/>
      <w:r w:rsidRPr="002C799F">
        <w:rPr>
          <w:color w:val="000000"/>
        </w:rPr>
        <w:t>дев’ятнадцять</w:t>
      </w:r>
      <w:proofErr w:type="spellEnd"/>
      <w:r w:rsidRPr="002C799F">
        <w:rPr>
          <w:color w:val="000000"/>
        </w:rPr>
        <w:t xml:space="preserve"> </w:t>
      </w:r>
      <w:proofErr w:type="spellStart"/>
      <w:r w:rsidRPr="002C799F">
        <w:rPr>
          <w:color w:val="000000"/>
        </w:rPr>
        <w:t>сотих</w:t>
      </w:r>
      <w:proofErr w:type="spellEnd"/>
      <w:r w:rsidRPr="002C799F">
        <w:rPr>
          <w:color w:val="000000"/>
        </w:rPr>
        <w:t xml:space="preserve">) </w:t>
      </w:r>
      <w:proofErr w:type="spellStart"/>
      <w:r w:rsidRPr="002C799F">
        <w:rPr>
          <w:color w:val="000000"/>
        </w:rPr>
        <w:t>часток</w:t>
      </w:r>
      <w:proofErr w:type="spellEnd"/>
      <w:r w:rsidRPr="002C799F">
        <w:rPr>
          <w:color w:val="000000"/>
        </w:rPr>
        <w:t xml:space="preserve"> </w:t>
      </w:r>
      <w:proofErr w:type="spellStart"/>
      <w:r w:rsidRPr="002C799F">
        <w:rPr>
          <w:color w:val="000000"/>
        </w:rPr>
        <w:t>нежитлової</w:t>
      </w:r>
      <w:proofErr w:type="spellEnd"/>
      <w:r w:rsidRPr="002C799F">
        <w:rPr>
          <w:color w:val="000000"/>
        </w:rPr>
        <w:t xml:space="preserve"> </w:t>
      </w:r>
      <w:proofErr w:type="spellStart"/>
      <w:r w:rsidRPr="002C799F">
        <w:rPr>
          <w:color w:val="000000"/>
        </w:rPr>
        <w:t>будівлі</w:t>
      </w:r>
      <w:proofErr w:type="spellEnd"/>
      <w:r w:rsidRPr="002C799F">
        <w:rPr>
          <w:color w:val="000000"/>
        </w:rPr>
        <w:t xml:space="preserve">, а </w:t>
      </w:r>
      <w:proofErr w:type="spellStart"/>
      <w:r w:rsidRPr="002C799F">
        <w:rPr>
          <w:color w:val="000000"/>
        </w:rPr>
        <w:t>саме</w:t>
      </w:r>
      <w:proofErr w:type="spellEnd"/>
      <w:r w:rsidRPr="002C799F">
        <w:rPr>
          <w:color w:val="000000"/>
        </w:rPr>
        <w:t xml:space="preserve">: бокс-склад № 3 </w:t>
      </w:r>
      <w:proofErr w:type="spellStart"/>
      <w:r w:rsidRPr="002C799F">
        <w:rPr>
          <w:color w:val="000000"/>
        </w:rPr>
        <w:t>літ</w:t>
      </w:r>
      <w:proofErr w:type="spellEnd"/>
      <w:r w:rsidRPr="002C799F">
        <w:rPr>
          <w:color w:val="000000"/>
        </w:rPr>
        <w:t xml:space="preserve"> Д </w:t>
      </w:r>
      <w:proofErr w:type="spellStart"/>
      <w:r w:rsidRPr="002C799F">
        <w:rPr>
          <w:color w:val="000000"/>
        </w:rPr>
        <w:t>площею</w:t>
      </w:r>
      <w:proofErr w:type="spellEnd"/>
      <w:r w:rsidRPr="002C799F">
        <w:rPr>
          <w:color w:val="000000"/>
        </w:rPr>
        <w:t xml:space="preserve"> 206,6 (</w:t>
      </w:r>
      <w:proofErr w:type="spellStart"/>
      <w:r w:rsidRPr="002C799F">
        <w:rPr>
          <w:color w:val="000000"/>
        </w:rPr>
        <w:t>двісті</w:t>
      </w:r>
      <w:proofErr w:type="spellEnd"/>
      <w:r w:rsidRPr="002C799F">
        <w:rPr>
          <w:color w:val="000000"/>
        </w:rPr>
        <w:t xml:space="preserve"> </w:t>
      </w:r>
      <w:proofErr w:type="spellStart"/>
      <w:r w:rsidRPr="002C799F">
        <w:rPr>
          <w:color w:val="000000"/>
        </w:rPr>
        <w:t>шість</w:t>
      </w:r>
      <w:proofErr w:type="spellEnd"/>
      <w:r w:rsidRPr="002C799F">
        <w:rPr>
          <w:color w:val="000000"/>
        </w:rPr>
        <w:t xml:space="preserve"> </w:t>
      </w:r>
      <w:proofErr w:type="spellStart"/>
      <w:r w:rsidRPr="002C799F">
        <w:rPr>
          <w:color w:val="000000"/>
        </w:rPr>
        <w:t>цілих</w:t>
      </w:r>
      <w:proofErr w:type="spellEnd"/>
      <w:r w:rsidRPr="002C799F">
        <w:rPr>
          <w:color w:val="000000"/>
        </w:rPr>
        <w:t xml:space="preserve"> і </w:t>
      </w:r>
      <w:proofErr w:type="spellStart"/>
      <w:r w:rsidRPr="002C799F">
        <w:rPr>
          <w:color w:val="000000"/>
        </w:rPr>
        <w:t>шість</w:t>
      </w:r>
      <w:proofErr w:type="spellEnd"/>
      <w:r w:rsidRPr="002C799F">
        <w:rPr>
          <w:color w:val="000000"/>
        </w:rPr>
        <w:t xml:space="preserve"> </w:t>
      </w:r>
      <w:proofErr w:type="spellStart"/>
      <w:r w:rsidRPr="002C799F">
        <w:rPr>
          <w:color w:val="000000"/>
        </w:rPr>
        <w:t>десятих</w:t>
      </w:r>
      <w:proofErr w:type="spellEnd"/>
      <w:r w:rsidRPr="002C799F">
        <w:rPr>
          <w:color w:val="000000"/>
        </w:rPr>
        <w:t>) м</w:t>
      </w:r>
      <w:r w:rsidRPr="002C799F">
        <w:rPr>
          <w:color w:val="000000"/>
          <w:vertAlign w:val="superscript"/>
        </w:rPr>
        <w:t>2</w:t>
      </w:r>
      <w:r w:rsidRPr="002C799F">
        <w:rPr>
          <w:color w:val="000000"/>
        </w:rPr>
        <w:t xml:space="preserve"> та </w:t>
      </w:r>
      <w:proofErr w:type="spellStart"/>
      <w:r w:rsidRPr="002C799F">
        <w:rPr>
          <w:color w:val="000000"/>
        </w:rPr>
        <w:t>частина</w:t>
      </w:r>
      <w:proofErr w:type="spellEnd"/>
      <w:r w:rsidRPr="002C799F">
        <w:rPr>
          <w:color w:val="000000"/>
        </w:rPr>
        <w:t xml:space="preserve"> боксу складу </w:t>
      </w:r>
      <w:proofErr w:type="spellStart"/>
      <w:r w:rsidRPr="002C799F">
        <w:rPr>
          <w:color w:val="000000"/>
        </w:rPr>
        <w:t>літ</w:t>
      </w:r>
      <w:proofErr w:type="spellEnd"/>
      <w:r w:rsidRPr="002C799F">
        <w:rPr>
          <w:color w:val="000000"/>
        </w:rPr>
        <w:t xml:space="preserve"> Г: </w:t>
      </w:r>
      <w:proofErr w:type="spellStart"/>
      <w:r w:rsidRPr="002C799F">
        <w:rPr>
          <w:color w:val="000000"/>
        </w:rPr>
        <w:t>приміщення</w:t>
      </w:r>
      <w:proofErr w:type="spellEnd"/>
      <w:r w:rsidRPr="002C799F">
        <w:rPr>
          <w:color w:val="000000"/>
        </w:rPr>
        <w:t xml:space="preserve"> № 8 </w:t>
      </w:r>
      <w:proofErr w:type="spellStart"/>
      <w:r w:rsidRPr="002C799F">
        <w:rPr>
          <w:color w:val="000000"/>
        </w:rPr>
        <w:t>площею</w:t>
      </w:r>
      <w:proofErr w:type="spellEnd"/>
      <w:r w:rsidRPr="002C799F">
        <w:rPr>
          <w:color w:val="000000"/>
        </w:rPr>
        <w:t xml:space="preserve"> 31,5 (</w:t>
      </w:r>
      <w:proofErr w:type="spellStart"/>
      <w:r w:rsidRPr="002C799F">
        <w:rPr>
          <w:color w:val="000000"/>
        </w:rPr>
        <w:t>тридцять</w:t>
      </w:r>
      <w:proofErr w:type="spellEnd"/>
      <w:r w:rsidRPr="002C799F">
        <w:rPr>
          <w:color w:val="000000"/>
        </w:rPr>
        <w:t xml:space="preserve"> одна </w:t>
      </w:r>
      <w:proofErr w:type="spellStart"/>
      <w:r w:rsidRPr="002C799F">
        <w:rPr>
          <w:color w:val="000000"/>
        </w:rPr>
        <w:t>ціла</w:t>
      </w:r>
      <w:proofErr w:type="spellEnd"/>
      <w:r w:rsidRPr="002C799F">
        <w:rPr>
          <w:color w:val="000000"/>
        </w:rPr>
        <w:t xml:space="preserve"> і </w:t>
      </w:r>
      <w:proofErr w:type="spellStart"/>
      <w:r w:rsidRPr="002C799F">
        <w:rPr>
          <w:color w:val="000000"/>
        </w:rPr>
        <w:t>п’ять</w:t>
      </w:r>
      <w:proofErr w:type="spellEnd"/>
      <w:r w:rsidRPr="002C799F">
        <w:rPr>
          <w:color w:val="000000"/>
        </w:rPr>
        <w:t xml:space="preserve"> </w:t>
      </w:r>
      <w:proofErr w:type="spellStart"/>
      <w:r w:rsidRPr="002C799F">
        <w:rPr>
          <w:color w:val="000000"/>
        </w:rPr>
        <w:t>десятих</w:t>
      </w:r>
      <w:proofErr w:type="spellEnd"/>
      <w:r w:rsidRPr="002C799F">
        <w:rPr>
          <w:color w:val="000000"/>
        </w:rPr>
        <w:t>) м</w:t>
      </w:r>
      <w:r w:rsidRPr="002C799F">
        <w:rPr>
          <w:color w:val="000000"/>
          <w:vertAlign w:val="superscript"/>
        </w:rPr>
        <w:t>2</w:t>
      </w:r>
      <w:r w:rsidRPr="002C799F">
        <w:rPr>
          <w:color w:val="000000"/>
        </w:rPr>
        <w:t xml:space="preserve"> та </w:t>
      </w:r>
      <w:proofErr w:type="spellStart"/>
      <w:r w:rsidRPr="002C799F">
        <w:rPr>
          <w:color w:val="000000"/>
        </w:rPr>
        <w:t>приміщення</w:t>
      </w:r>
      <w:proofErr w:type="spellEnd"/>
      <w:r w:rsidRPr="002C799F">
        <w:rPr>
          <w:color w:val="000000"/>
        </w:rPr>
        <w:t xml:space="preserve"> № 9 </w:t>
      </w:r>
      <w:proofErr w:type="spellStart"/>
      <w:r w:rsidRPr="002C799F">
        <w:rPr>
          <w:color w:val="000000"/>
        </w:rPr>
        <w:t>площею</w:t>
      </w:r>
      <w:proofErr w:type="spellEnd"/>
      <w:r w:rsidRPr="002C799F">
        <w:rPr>
          <w:color w:val="000000"/>
        </w:rPr>
        <w:t xml:space="preserve"> 31,5 (</w:t>
      </w:r>
      <w:proofErr w:type="spellStart"/>
      <w:r w:rsidRPr="002C799F">
        <w:rPr>
          <w:color w:val="000000"/>
        </w:rPr>
        <w:t>тридцять</w:t>
      </w:r>
      <w:proofErr w:type="spellEnd"/>
      <w:r w:rsidRPr="002C799F">
        <w:rPr>
          <w:color w:val="000000"/>
        </w:rPr>
        <w:t xml:space="preserve"> одна </w:t>
      </w:r>
      <w:proofErr w:type="spellStart"/>
      <w:r w:rsidRPr="002C799F">
        <w:rPr>
          <w:color w:val="000000"/>
        </w:rPr>
        <w:t>ціла</w:t>
      </w:r>
      <w:proofErr w:type="spellEnd"/>
      <w:r w:rsidRPr="002C799F">
        <w:rPr>
          <w:color w:val="000000"/>
        </w:rPr>
        <w:t xml:space="preserve"> і </w:t>
      </w:r>
      <w:proofErr w:type="spellStart"/>
      <w:r w:rsidRPr="002C799F">
        <w:rPr>
          <w:color w:val="000000"/>
        </w:rPr>
        <w:t>п’ять</w:t>
      </w:r>
      <w:proofErr w:type="spellEnd"/>
      <w:r w:rsidRPr="002C799F">
        <w:rPr>
          <w:color w:val="000000"/>
        </w:rPr>
        <w:t xml:space="preserve"> </w:t>
      </w:r>
      <w:proofErr w:type="spellStart"/>
      <w:r w:rsidRPr="002C799F">
        <w:rPr>
          <w:color w:val="000000"/>
        </w:rPr>
        <w:t>десятих</w:t>
      </w:r>
      <w:proofErr w:type="spellEnd"/>
      <w:r w:rsidRPr="002C799F">
        <w:rPr>
          <w:color w:val="000000"/>
        </w:rPr>
        <w:t>) м</w:t>
      </w:r>
      <w:r w:rsidRPr="002C799F">
        <w:rPr>
          <w:color w:val="000000"/>
          <w:vertAlign w:val="superscript"/>
        </w:rPr>
        <w:t>2</w:t>
      </w:r>
      <w:r w:rsidRPr="002C799F">
        <w:rPr>
          <w:color w:val="000000"/>
        </w:rPr>
        <w:t>.</w:t>
      </w:r>
    </w:p>
    <w:p w14:paraId="323C50F6" w14:textId="77777777" w:rsidR="00D76077" w:rsidRPr="002C799F" w:rsidRDefault="00D76077" w:rsidP="00D76077">
      <w:pPr>
        <w:ind w:firstLine="709"/>
        <w:jc w:val="both"/>
        <w:rPr>
          <w:color w:val="000000"/>
        </w:rPr>
      </w:pPr>
      <w:r w:rsidRPr="002C799F">
        <w:rPr>
          <w:color w:val="000000"/>
        </w:rPr>
        <w:t xml:space="preserve">8.2. </w:t>
      </w:r>
      <w:proofErr w:type="spellStart"/>
      <w:r w:rsidRPr="002C799F">
        <w:rPr>
          <w:color w:val="000000"/>
        </w:rPr>
        <w:t>Затвердити</w:t>
      </w:r>
      <w:proofErr w:type="spellEnd"/>
      <w:r w:rsidRPr="002C799F">
        <w:rPr>
          <w:color w:val="000000"/>
        </w:rPr>
        <w:t xml:space="preserve"> </w:t>
      </w:r>
      <w:proofErr w:type="spellStart"/>
      <w:r w:rsidRPr="002C799F">
        <w:rPr>
          <w:color w:val="000000"/>
        </w:rPr>
        <w:t>ціну</w:t>
      </w:r>
      <w:proofErr w:type="spellEnd"/>
      <w:r w:rsidRPr="002C799F">
        <w:rPr>
          <w:color w:val="000000"/>
        </w:rPr>
        <w:t xml:space="preserve"> продажу </w:t>
      </w:r>
      <w:proofErr w:type="spellStart"/>
      <w:r w:rsidRPr="002C799F">
        <w:rPr>
          <w:color w:val="000000"/>
        </w:rPr>
        <w:t>земельної</w:t>
      </w:r>
      <w:proofErr w:type="spellEnd"/>
      <w:r w:rsidRPr="002C799F">
        <w:rPr>
          <w:color w:val="000000"/>
        </w:rPr>
        <w:t xml:space="preserve"> </w:t>
      </w:r>
      <w:proofErr w:type="spellStart"/>
      <w:r w:rsidRPr="002C799F">
        <w:rPr>
          <w:color w:val="000000"/>
        </w:rPr>
        <w:t>ділянки</w:t>
      </w:r>
      <w:proofErr w:type="spellEnd"/>
      <w:r w:rsidRPr="002C799F">
        <w:rPr>
          <w:color w:val="000000"/>
        </w:rPr>
        <w:t xml:space="preserve"> </w:t>
      </w:r>
      <w:proofErr w:type="spellStart"/>
      <w:r w:rsidRPr="002C799F">
        <w:rPr>
          <w:color w:val="000000"/>
        </w:rPr>
        <w:t>несільськогосподарського</w:t>
      </w:r>
      <w:proofErr w:type="spellEnd"/>
      <w:r w:rsidRPr="002C799F">
        <w:rPr>
          <w:color w:val="000000"/>
        </w:rPr>
        <w:t xml:space="preserve"> </w:t>
      </w:r>
      <w:proofErr w:type="spellStart"/>
      <w:r w:rsidRPr="002C799F">
        <w:rPr>
          <w:color w:val="000000"/>
        </w:rPr>
        <w:t>призначення</w:t>
      </w:r>
      <w:proofErr w:type="spellEnd"/>
      <w:r w:rsidRPr="002C799F">
        <w:rPr>
          <w:color w:val="000000"/>
        </w:rPr>
        <w:t xml:space="preserve"> </w:t>
      </w:r>
      <w:proofErr w:type="spellStart"/>
      <w:r w:rsidRPr="002C799F">
        <w:rPr>
          <w:color w:val="000000"/>
        </w:rPr>
        <w:t>площею</w:t>
      </w:r>
      <w:proofErr w:type="spellEnd"/>
      <w:r w:rsidRPr="002C799F">
        <w:rPr>
          <w:color w:val="000000"/>
        </w:rPr>
        <w:t xml:space="preserve"> 0,1042 га, </w:t>
      </w:r>
      <w:proofErr w:type="spellStart"/>
      <w:r w:rsidRPr="002C799F">
        <w:rPr>
          <w:color w:val="000000"/>
        </w:rPr>
        <w:t>кадастровий</w:t>
      </w:r>
      <w:proofErr w:type="spellEnd"/>
      <w:r w:rsidRPr="002C799F">
        <w:rPr>
          <w:color w:val="000000"/>
        </w:rPr>
        <w:t xml:space="preserve"> номер 2623682401:01:001:0321, 03.15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інших</w:t>
      </w:r>
      <w:proofErr w:type="spellEnd"/>
      <w:r w:rsidRPr="002C799F">
        <w:t xml:space="preserve"> </w:t>
      </w:r>
      <w:proofErr w:type="spellStart"/>
      <w:r w:rsidRPr="002C799F">
        <w:t>будівель</w:t>
      </w:r>
      <w:proofErr w:type="spellEnd"/>
      <w:r w:rsidRPr="002C799F">
        <w:t xml:space="preserve"> </w:t>
      </w:r>
      <w:proofErr w:type="spellStart"/>
      <w:r w:rsidRPr="002C799F">
        <w:t>громадської</w:t>
      </w:r>
      <w:proofErr w:type="spellEnd"/>
      <w:r w:rsidRPr="002C799F">
        <w:t xml:space="preserve"> </w:t>
      </w:r>
      <w:proofErr w:type="spellStart"/>
      <w:r w:rsidRPr="002C799F">
        <w:t>забудови</w:t>
      </w:r>
      <w:proofErr w:type="spellEnd"/>
      <w:r w:rsidRPr="002C799F">
        <w:t xml:space="preserve"> (для </w:t>
      </w:r>
      <w:proofErr w:type="spellStart"/>
      <w:r w:rsidRPr="002C799F">
        <w:t>обслуговування</w:t>
      </w:r>
      <w:proofErr w:type="spellEnd"/>
      <w:r w:rsidRPr="002C799F">
        <w:t xml:space="preserve"> </w:t>
      </w:r>
      <w:proofErr w:type="spellStart"/>
      <w:r w:rsidRPr="002C799F">
        <w:t>нежитлового</w:t>
      </w:r>
      <w:proofErr w:type="spellEnd"/>
      <w:r w:rsidRPr="002C799F">
        <w:t xml:space="preserve"> </w:t>
      </w:r>
      <w:proofErr w:type="spellStart"/>
      <w:r w:rsidRPr="002C799F">
        <w:t>приміщення</w:t>
      </w:r>
      <w:proofErr w:type="spellEnd"/>
      <w:r w:rsidRPr="002C799F">
        <w:t xml:space="preserve"> – </w:t>
      </w:r>
      <w:proofErr w:type="spellStart"/>
      <w:r w:rsidRPr="002C799F">
        <w:t>боксів-складів</w:t>
      </w:r>
      <w:proofErr w:type="spellEnd"/>
      <w:r w:rsidRPr="002C799F">
        <w:t xml:space="preserve">, а </w:t>
      </w:r>
      <w:proofErr w:type="spellStart"/>
      <w:r w:rsidRPr="002C799F">
        <w:t>саме</w:t>
      </w:r>
      <w:proofErr w:type="spellEnd"/>
      <w:r w:rsidRPr="002C799F">
        <w:t xml:space="preserve">: бокс-склад № 3 </w:t>
      </w:r>
      <w:proofErr w:type="spellStart"/>
      <w:r w:rsidRPr="002C799F">
        <w:t>літ</w:t>
      </w:r>
      <w:proofErr w:type="spellEnd"/>
      <w:r w:rsidRPr="002C799F">
        <w:t xml:space="preserve"> Д </w:t>
      </w:r>
      <w:proofErr w:type="spellStart"/>
      <w:r w:rsidRPr="002C799F">
        <w:t>площею</w:t>
      </w:r>
      <w:proofErr w:type="spellEnd"/>
      <w:r w:rsidRPr="002C799F">
        <w:t xml:space="preserve"> 206,6 (</w:t>
      </w:r>
      <w:proofErr w:type="spellStart"/>
      <w:r w:rsidRPr="002C799F">
        <w:t>двісті</w:t>
      </w:r>
      <w:proofErr w:type="spellEnd"/>
      <w:r w:rsidRPr="002C799F">
        <w:t xml:space="preserve"> </w:t>
      </w:r>
      <w:proofErr w:type="spellStart"/>
      <w:r w:rsidRPr="002C799F">
        <w:t>шість</w:t>
      </w:r>
      <w:proofErr w:type="spellEnd"/>
      <w:r w:rsidRPr="002C799F">
        <w:t xml:space="preserve"> </w:t>
      </w:r>
      <w:proofErr w:type="spellStart"/>
      <w:r w:rsidRPr="002C799F">
        <w:t>цілих</w:t>
      </w:r>
      <w:proofErr w:type="spellEnd"/>
      <w:r w:rsidRPr="002C799F">
        <w:t xml:space="preserve"> і </w:t>
      </w:r>
      <w:proofErr w:type="spellStart"/>
      <w:r w:rsidRPr="002C799F">
        <w:t>шість</w:t>
      </w:r>
      <w:proofErr w:type="spellEnd"/>
      <w:r w:rsidRPr="002C799F">
        <w:t xml:space="preserve"> </w:t>
      </w:r>
      <w:proofErr w:type="spellStart"/>
      <w:r w:rsidRPr="002C799F">
        <w:t>десятих</w:t>
      </w:r>
      <w:proofErr w:type="spellEnd"/>
      <w:r w:rsidRPr="002C799F">
        <w:t>) м</w:t>
      </w:r>
      <w:r w:rsidRPr="002C799F">
        <w:rPr>
          <w:vertAlign w:val="superscript"/>
        </w:rPr>
        <w:t>2</w:t>
      </w:r>
      <w:r w:rsidRPr="002C799F">
        <w:t xml:space="preserve"> та </w:t>
      </w:r>
      <w:proofErr w:type="spellStart"/>
      <w:r w:rsidRPr="002C799F">
        <w:t>частина</w:t>
      </w:r>
      <w:proofErr w:type="spellEnd"/>
      <w:r w:rsidRPr="002C799F">
        <w:t xml:space="preserve"> боксу складу </w:t>
      </w:r>
      <w:proofErr w:type="spellStart"/>
      <w:r w:rsidRPr="002C799F">
        <w:t>літ</w:t>
      </w:r>
      <w:proofErr w:type="spellEnd"/>
      <w:r w:rsidRPr="002C799F">
        <w:t xml:space="preserve"> Г: </w:t>
      </w:r>
      <w:proofErr w:type="spellStart"/>
      <w:r w:rsidRPr="002C799F">
        <w:t>приміщення</w:t>
      </w:r>
      <w:proofErr w:type="spellEnd"/>
      <w:r w:rsidRPr="002C799F">
        <w:t xml:space="preserve"> № 8 </w:t>
      </w:r>
      <w:proofErr w:type="spellStart"/>
      <w:r w:rsidRPr="002C799F">
        <w:t>площею</w:t>
      </w:r>
      <w:proofErr w:type="spellEnd"/>
      <w:r w:rsidRPr="002C799F">
        <w:t xml:space="preserve"> 31,5 (</w:t>
      </w:r>
      <w:proofErr w:type="spellStart"/>
      <w:r w:rsidRPr="002C799F">
        <w:t>тридцять</w:t>
      </w:r>
      <w:proofErr w:type="spellEnd"/>
      <w:r w:rsidRPr="002C799F">
        <w:t xml:space="preserve"> одна </w:t>
      </w:r>
      <w:proofErr w:type="spellStart"/>
      <w:r w:rsidRPr="002C799F">
        <w:t>ціла</w:t>
      </w:r>
      <w:proofErr w:type="spellEnd"/>
      <w:r w:rsidRPr="002C799F">
        <w:t xml:space="preserve"> і </w:t>
      </w:r>
      <w:proofErr w:type="spellStart"/>
      <w:r w:rsidRPr="002C799F">
        <w:t>п’ять</w:t>
      </w:r>
      <w:proofErr w:type="spellEnd"/>
      <w:r w:rsidRPr="002C799F">
        <w:t xml:space="preserve"> </w:t>
      </w:r>
      <w:proofErr w:type="spellStart"/>
      <w:r w:rsidRPr="002C799F">
        <w:t>десятих</w:t>
      </w:r>
      <w:proofErr w:type="spellEnd"/>
      <w:r w:rsidRPr="002C799F">
        <w:t>) м</w:t>
      </w:r>
      <w:r w:rsidRPr="002C799F">
        <w:rPr>
          <w:vertAlign w:val="superscript"/>
        </w:rPr>
        <w:t>2</w:t>
      </w:r>
      <w:r w:rsidRPr="002C799F">
        <w:t xml:space="preserve"> та </w:t>
      </w:r>
      <w:proofErr w:type="spellStart"/>
      <w:r w:rsidRPr="002C799F">
        <w:t>приміщення</w:t>
      </w:r>
      <w:proofErr w:type="spellEnd"/>
      <w:r w:rsidRPr="002C799F">
        <w:t xml:space="preserve"> № 9 </w:t>
      </w:r>
      <w:proofErr w:type="spellStart"/>
      <w:r w:rsidRPr="002C799F">
        <w:t>площею</w:t>
      </w:r>
      <w:proofErr w:type="spellEnd"/>
      <w:r w:rsidRPr="002C799F">
        <w:t xml:space="preserve"> 31,5 (</w:t>
      </w:r>
      <w:proofErr w:type="spellStart"/>
      <w:r w:rsidRPr="002C799F">
        <w:t>тридцять</w:t>
      </w:r>
      <w:proofErr w:type="spellEnd"/>
      <w:r w:rsidRPr="002C799F">
        <w:t xml:space="preserve"> одна </w:t>
      </w:r>
      <w:proofErr w:type="spellStart"/>
      <w:r w:rsidRPr="002C799F">
        <w:t>ціла</w:t>
      </w:r>
      <w:proofErr w:type="spellEnd"/>
      <w:r w:rsidRPr="002C799F">
        <w:t xml:space="preserve"> і </w:t>
      </w:r>
      <w:proofErr w:type="spellStart"/>
      <w:r w:rsidRPr="002C799F">
        <w:t>п’ять</w:t>
      </w:r>
      <w:proofErr w:type="spellEnd"/>
      <w:r w:rsidRPr="002C799F">
        <w:t xml:space="preserve"> </w:t>
      </w:r>
      <w:proofErr w:type="spellStart"/>
      <w:r w:rsidRPr="002C799F">
        <w:t>десятих</w:t>
      </w:r>
      <w:proofErr w:type="spellEnd"/>
      <w:r w:rsidRPr="002C799F">
        <w:t>) м</w:t>
      </w:r>
      <w:r w:rsidRPr="002C799F">
        <w:rPr>
          <w:vertAlign w:val="superscript"/>
        </w:rPr>
        <w:t>2</w:t>
      </w:r>
      <w:r w:rsidRPr="002C799F">
        <w:t>))</w:t>
      </w:r>
      <w:r w:rsidRPr="002C799F">
        <w:rPr>
          <w:color w:val="000000"/>
        </w:rPr>
        <w:t xml:space="preserve">, яка </w:t>
      </w:r>
      <w:proofErr w:type="spellStart"/>
      <w:r w:rsidRPr="002C799F">
        <w:rPr>
          <w:color w:val="000000"/>
        </w:rPr>
        <w:t>розташована</w:t>
      </w:r>
      <w:proofErr w:type="spellEnd"/>
      <w:r w:rsidRPr="002C799F">
        <w:rPr>
          <w:color w:val="000000"/>
        </w:rPr>
        <w:t xml:space="preserve"> в с. </w:t>
      </w:r>
      <w:proofErr w:type="spellStart"/>
      <w:r w:rsidRPr="002C799F">
        <w:rPr>
          <w:color w:val="000000"/>
        </w:rPr>
        <w:t>Вербовець</w:t>
      </w:r>
      <w:proofErr w:type="spellEnd"/>
      <w:r w:rsidRPr="002C799F">
        <w:rPr>
          <w:color w:val="000000"/>
        </w:rPr>
        <w:t xml:space="preserve">, </w:t>
      </w:r>
      <w:proofErr w:type="spellStart"/>
      <w:r w:rsidRPr="002C799F">
        <w:rPr>
          <w:color w:val="000000"/>
        </w:rPr>
        <w:t>вул</w:t>
      </w:r>
      <w:proofErr w:type="spellEnd"/>
      <w:r w:rsidRPr="002C799F">
        <w:rPr>
          <w:color w:val="000000"/>
        </w:rPr>
        <w:t xml:space="preserve">. Миру, 39/4, </w:t>
      </w:r>
      <w:proofErr w:type="spellStart"/>
      <w:r w:rsidRPr="002C799F">
        <w:rPr>
          <w:color w:val="000000"/>
        </w:rPr>
        <w:t>Косівського</w:t>
      </w:r>
      <w:proofErr w:type="spellEnd"/>
      <w:r w:rsidRPr="002C799F">
        <w:rPr>
          <w:color w:val="000000"/>
        </w:rPr>
        <w:t xml:space="preserve"> району, </w:t>
      </w:r>
      <w:proofErr w:type="spellStart"/>
      <w:r w:rsidRPr="002C799F">
        <w:rPr>
          <w:color w:val="000000"/>
        </w:rPr>
        <w:t>Івано-Франківської</w:t>
      </w:r>
      <w:proofErr w:type="spellEnd"/>
      <w:r w:rsidRPr="002C799F">
        <w:rPr>
          <w:color w:val="000000"/>
        </w:rPr>
        <w:t xml:space="preserve"> </w:t>
      </w:r>
      <w:proofErr w:type="spellStart"/>
      <w:r w:rsidRPr="002C799F">
        <w:rPr>
          <w:color w:val="000000"/>
        </w:rPr>
        <w:t>області</w:t>
      </w:r>
      <w:proofErr w:type="spellEnd"/>
      <w:r w:rsidRPr="002C799F">
        <w:rPr>
          <w:color w:val="000000"/>
        </w:rPr>
        <w:t xml:space="preserve"> у </w:t>
      </w:r>
      <w:proofErr w:type="spellStart"/>
      <w:r w:rsidRPr="002C799F">
        <w:rPr>
          <w:color w:val="000000"/>
        </w:rPr>
        <w:t>розмірі</w:t>
      </w:r>
      <w:proofErr w:type="spellEnd"/>
      <w:r w:rsidRPr="002C799F">
        <w:rPr>
          <w:b/>
          <w:color w:val="000000"/>
        </w:rPr>
        <w:t xml:space="preserve"> 135 533 грн. 00 коп. (сто </w:t>
      </w:r>
      <w:proofErr w:type="spellStart"/>
      <w:r w:rsidRPr="002C799F">
        <w:rPr>
          <w:b/>
          <w:color w:val="000000"/>
        </w:rPr>
        <w:t>тридцять</w:t>
      </w:r>
      <w:proofErr w:type="spellEnd"/>
      <w:r w:rsidRPr="002C799F">
        <w:rPr>
          <w:b/>
          <w:color w:val="000000"/>
        </w:rPr>
        <w:t xml:space="preserve"> </w:t>
      </w:r>
      <w:proofErr w:type="spellStart"/>
      <w:r w:rsidRPr="002C799F">
        <w:rPr>
          <w:b/>
          <w:color w:val="000000"/>
        </w:rPr>
        <w:t>п’ять</w:t>
      </w:r>
      <w:proofErr w:type="spellEnd"/>
      <w:r w:rsidRPr="002C799F">
        <w:rPr>
          <w:b/>
          <w:color w:val="000000"/>
        </w:rPr>
        <w:t xml:space="preserve"> </w:t>
      </w:r>
      <w:proofErr w:type="spellStart"/>
      <w:r w:rsidRPr="002C799F">
        <w:rPr>
          <w:b/>
          <w:color w:val="000000"/>
        </w:rPr>
        <w:t>тисяч</w:t>
      </w:r>
      <w:proofErr w:type="spellEnd"/>
      <w:r w:rsidRPr="002C799F">
        <w:rPr>
          <w:b/>
          <w:color w:val="000000"/>
        </w:rPr>
        <w:t xml:space="preserve"> </w:t>
      </w:r>
      <w:proofErr w:type="spellStart"/>
      <w:r w:rsidRPr="002C799F">
        <w:rPr>
          <w:b/>
          <w:color w:val="000000"/>
        </w:rPr>
        <w:t>п’ятсот</w:t>
      </w:r>
      <w:proofErr w:type="spellEnd"/>
      <w:r w:rsidRPr="002C799F">
        <w:rPr>
          <w:b/>
          <w:color w:val="000000"/>
        </w:rPr>
        <w:t xml:space="preserve"> </w:t>
      </w:r>
      <w:proofErr w:type="spellStart"/>
      <w:r w:rsidRPr="002C799F">
        <w:rPr>
          <w:b/>
          <w:color w:val="000000"/>
        </w:rPr>
        <w:t>тридцять</w:t>
      </w:r>
      <w:proofErr w:type="spellEnd"/>
      <w:r w:rsidRPr="002C799F">
        <w:rPr>
          <w:b/>
          <w:color w:val="000000"/>
        </w:rPr>
        <w:t xml:space="preserve"> три грн. 00 коп.) без </w:t>
      </w:r>
      <w:proofErr w:type="spellStart"/>
      <w:r w:rsidRPr="002C799F">
        <w:rPr>
          <w:b/>
          <w:color w:val="000000"/>
        </w:rPr>
        <w:t>врахування</w:t>
      </w:r>
      <w:proofErr w:type="spellEnd"/>
      <w:r w:rsidRPr="002C799F">
        <w:rPr>
          <w:b/>
          <w:color w:val="000000"/>
        </w:rPr>
        <w:t xml:space="preserve"> ПДВ.</w:t>
      </w:r>
    </w:p>
    <w:p w14:paraId="4EFAC482" w14:textId="77777777" w:rsidR="00D76077" w:rsidRPr="002C799F" w:rsidRDefault="00D76077" w:rsidP="00D76077">
      <w:pPr>
        <w:ind w:firstLine="709"/>
        <w:jc w:val="both"/>
        <w:rPr>
          <w:b/>
          <w:color w:val="000000"/>
        </w:rPr>
      </w:pPr>
      <w:r w:rsidRPr="002C799F">
        <w:rPr>
          <w:color w:val="000000"/>
        </w:rPr>
        <w:t xml:space="preserve">8.3. </w:t>
      </w:r>
      <w:proofErr w:type="spellStart"/>
      <w:r w:rsidRPr="002C799F">
        <w:rPr>
          <w:color w:val="000000"/>
        </w:rPr>
        <w:t>Продати</w:t>
      </w:r>
      <w:proofErr w:type="spellEnd"/>
      <w:r w:rsidRPr="002C799F">
        <w:rPr>
          <w:color w:val="000000"/>
        </w:rPr>
        <w:t xml:space="preserve"> </w:t>
      </w:r>
      <w:proofErr w:type="spellStart"/>
      <w:r w:rsidRPr="002C799F">
        <w:rPr>
          <w:color w:val="000000"/>
        </w:rPr>
        <w:t>Пітиляк</w:t>
      </w:r>
      <w:proofErr w:type="spellEnd"/>
      <w:r w:rsidRPr="002C799F">
        <w:rPr>
          <w:color w:val="000000"/>
        </w:rPr>
        <w:t xml:space="preserve"> </w:t>
      </w:r>
      <w:proofErr w:type="spellStart"/>
      <w:r w:rsidRPr="002C799F">
        <w:rPr>
          <w:color w:val="000000"/>
        </w:rPr>
        <w:t>Ганні</w:t>
      </w:r>
      <w:proofErr w:type="spellEnd"/>
      <w:r w:rsidRPr="002C799F">
        <w:rPr>
          <w:color w:val="000000"/>
        </w:rPr>
        <w:t xml:space="preserve"> </w:t>
      </w:r>
      <w:proofErr w:type="spellStart"/>
      <w:r w:rsidRPr="002C799F">
        <w:rPr>
          <w:color w:val="000000"/>
        </w:rPr>
        <w:t>Петрівні</w:t>
      </w:r>
      <w:proofErr w:type="spellEnd"/>
      <w:r w:rsidRPr="002C799F">
        <w:rPr>
          <w:color w:val="000000"/>
        </w:rPr>
        <w:t xml:space="preserve"> </w:t>
      </w:r>
      <w:proofErr w:type="spellStart"/>
      <w:r w:rsidRPr="002C799F">
        <w:rPr>
          <w:color w:val="000000"/>
        </w:rPr>
        <w:t>земельну</w:t>
      </w:r>
      <w:proofErr w:type="spellEnd"/>
      <w:r w:rsidRPr="002C799F">
        <w:rPr>
          <w:color w:val="000000"/>
        </w:rPr>
        <w:t xml:space="preserve"> </w:t>
      </w:r>
      <w:proofErr w:type="spellStart"/>
      <w:r w:rsidRPr="002C799F">
        <w:rPr>
          <w:color w:val="000000"/>
        </w:rPr>
        <w:t>ділянку</w:t>
      </w:r>
      <w:proofErr w:type="spellEnd"/>
      <w:r w:rsidRPr="002C799F">
        <w:rPr>
          <w:color w:val="000000"/>
        </w:rPr>
        <w:t xml:space="preserve"> </w:t>
      </w:r>
      <w:proofErr w:type="spellStart"/>
      <w:r w:rsidRPr="002C799F">
        <w:rPr>
          <w:color w:val="000000"/>
        </w:rPr>
        <w:t>несільськогосподарського</w:t>
      </w:r>
      <w:proofErr w:type="spellEnd"/>
      <w:r w:rsidRPr="002C799F">
        <w:rPr>
          <w:color w:val="000000"/>
        </w:rPr>
        <w:t xml:space="preserve"> </w:t>
      </w:r>
      <w:proofErr w:type="spellStart"/>
      <w:r w:rsidRPr="002C799F">
        <w:rPr>
          <w:color w:val="000000"/>
        </w:rPr>
        <w:t>призначення</w:t>
      </w:r>
      <w:proofErr w:type="spellEnd"/>
      <w:r w:rsidRPr="002C799F">
        <w:rPr>
          <w:color w:val="000000"/>
        </w:rPr>
        <w:t xml:space="preserve"> </w:t>
      </w:r>
      <w:proofErr w:type="spellStart"/>
      <w:r w:rsidRPr="002C799F">
        <w:rPr>
          <w:color w:val="000000"/>
        </w:rPr>
        <w:t>площею</w:t>
      </w:r>
      <w:proofErr w:type="spellEnd"/>
      <w:r w:rsidRPr="002C799F">
        <w:rPr>
          <w:color w:val="000000"/>
        </w:rPr>
        <w:t xml:space="preserve"> 0,1042 га, </w:t>
      </w:r>
      <w:proofErr w:type="spellStart"/>
      <w:r w:rsidRPr="002C799F">
        <w:rPr>
          <w:color w:val="000000"/>
        </w:rPr>
        <w:t>кадастровий</w:t>
      </w:r>
      <w:proofErr w:type="spellEnd"/>
      <w:r w:rsidRPr="002C799F">
        <w:rPr>
          <w:color w:val="000000"/>
        </w:rPr>
        <w:t xml:space="preserve"> номер 2623682401:01:001:0321, </w:t>
      </w:r>
      <w:proofErr w:type="spellStart"/>
      <w:r w:rsidRPr="002C799F">
        <w:rPr>
          <w:color w:val="000000"/>
        </w:rPr>
        <w:t>цільове</w:t>
      </w:r>
      <w:proofErr w:type="spellEnd"/>
      <w:r w:rsidRPr="002C799F">
        <w:rPr>
          <w:color w:val="000000"/>
        </w:rPr>
        <w:t xml:space="preserve"> </w:t>
      </w:r>
      <w:proofErr w:type="spellStart"/>
      <w:r w:rsidRPr="002C799F">
        <w:rPr>
          <w:color w:val="000000"/>
        </w:rPr>
        <w:t>призначення</w:t>
      </w:r>
      <w:proofErr w:type="spellEnd"/>
      <w:r w:rsidRPr="002C799F">
        <w:rPr>
          <w:color w:val="000000"/>
        </w:rPr>
        <w:t xml:space="preserve"> </w:t>
      </w:r>
      <w:proofErr w:type="spellStart"/>
      <w:r w:rsidRPr="002C799F">
        <w:rPr>
          <w:color w:val="000000"/>
        </w:rPr>
        <w:t>земельної</w:t>
      </w:r>
      <w:proofErr w:type="spellEnd"/>
      <w:r w:rsidRPr="002C799F">
        <w:rPr>
          <w:color w:val="000000"/>
        </w:rPr>
        <w:t xml:space="preserve"> </w:t>
      </w:r>
      <w:proofErr w:type="spellStart"/>
      <w:r w:rsidRPr="002C799F">
        <w:rPr>
          <w:color w:val="000000"/>
        </w:rPr>
        <w:t>ділянки</w:t>
      </w:r>
      <w:proofErr w:type="spellEnd"/>
      <w:r w:rsidRPr="002C799F">
        <w:rPr>
          <w:color w:val="000000"/>
        </w:rPr>
        <w:t xml:space="preserve">: 03.15 Для </w:t>
      </w:r>
      <w:proofErr w:type="spellStart"/>
      <w:r w:rsidRPr="002C799F">
        <w:rPr>
          <w:color w:val="000000"/>
        </w:rPr>
        <w:t>будівництва</w:t>
      </w:r>
      <w:proofErr w:type="spellEnd"/>
      <w:r w:rsidRPr="002C799F">
        <w:rPr>
          <w:color w:val="000000"/>
        </w:rPr>
        <w:t xml:space="preserve"> та </w:t>
      </w:r>
      <w:proofErr w:type="spellStart"/>
      <w:r w:rsidRPr="002C799F">
        <w:rPr>
          <w:color w:val="000000"/>
        </w:rPr>
        <w:t>обслуговування</w:t>
      </w:r>
      <w:proofErr w:type="spellEnd"/>
      <w:r w:rsidRPr="002C799F">
        <w:rPr>
          <w:color w:val="000000"/>
        </w:rPr>
        <w:t xml:space="preserve"> </w:t>
      </w:r>
      <w:proofErr w:type="spellStart"/>
      <w:r w:rsidRPr="002C799F">
        <w:rPr>
          <w:color w:val="000000"/>
        </w:rPr>
        <w:t>інших</w:t>
      </w:r>
      <w:proofErr w:type="spellEnd"/>
      <w:r w:rsidRPr="002C799F">
        <w:rPr>
          <w:color w:val="000000"/>
        </w:rPr>
        <w:t xml:space="preserve"> </w:t>
      </w:r>
      <w:proofErr w:type="spellStart"/>
      <w:r w:rsidRPr="002C799F">
        <w:rPr>
          <w:color w:val="000000"/>
        </w:rPr>
        <w:t>будівель</w:t>
      </w:r>
      <w:proofErr w:type="spellEnd"/>
      <w:r w:rsidRPr="002C799F">
        <w:rPr>
          <w:color w:val="000000"/>
        </w:rPr>
        <w:t xml:space="preserve"> </w:t>
      </w:r>
      <w:proofErr w:type="spellStart"/>
      <w:r w:rsidRPr="002C799F">
        <w:rPr>
          <w:color w:val="000000"/>
        </w:rPr>
        <w:t>громадської</w:t>
      </w:r>
      <w:proofErr w:type="spellEnd"/>
      <w:r w:rsidRPr="002C799F">
        <w:rPr>
          <w:color w:val="000000"/>
        </w:rPr>
        <w:t xml:space="preserve"> </w:t>
      </w:r>
      <w:proofErr w:type="spellStart"/>
      <w:r w:rsidRPr="002C799F">
        <w:rPr>
          <w:color w:val="000000"/>
        </w:rPr>
        <w:t>забудови</w:t>
      </w:r>
      <w:proofErr w:type="spellEnd"/>
      <w:r w:rsidRPr="002C799F">
        <w:rPr>
          <w:color w:val="000000"/>
        </w:rPr>
        <w:t xml:space="preserve"> (для </w:t>
      </w:r>
      <w:proofErr w:type="spellStart"/>
      <w:r w:rsidRPr="002C799F">
        <w:rPr>
          <w:color w:val="000000"/>
        </w:rPr>
        <w:t>обслуговування</w:t>
      </w:r>
      <w:proofErr w:type="spellEnd"/>
      <w:r w:rsidRPr="002C799F">
        <w:rPr>
          <w:color w:val="000000"/>
        </w:rPr>
        <w:t xml:space="preserve"> </w:t>
      </w:r>
      <w:proofErr w:type="spellStart"/>
      <w:r w:rsidRPr="002C799F">
        <w:rPr>
          <w:color w:val="000000"/>
        </w:rPr>
        <w:t>нежитлового</w:t>
      </w:r>
      <w:proofErr w:type="spellEnd"/>
      <w:r w:rsidRPr="002C799F">
        <w:rPr>
          <w:color w:val="000000"/>
        </w:rPr>
        <w:t xml:space="preserve"> </w:t>
      </w:r>
      <w:proofErr w:type="spellStart"/>
      <w:r w:rsidRPr="002C799F">
        <w:rPr>
          <w:color w:val="000000"/>
        </w:rPr>
        <w:t>приміщення</w:t>
      </w:r>
      <w:proofErr w:type="spellEnd"/>
      <w:r w:rsidRPr="002C799F">
        <w:rPr>
          <w:color w:val="000000"/>
        </w:rPr>
        <w:t xml:space="preserve"> – </w:t>
      </w:r>
      <w:proofErr w:type="spellStart"/>
      <w:r w:rsidRPr="002C799F">
        <w:rPr>
          <w:color w:val="000000"/>
        </w:rPr>
        <w:t>боксів-складів</w:t>
      </w:r>
      <w:proofErr w:type="spellEnd"/>
      <w:r w:rsidRPr="002C799F">
        <w:rPr>
          <w:color w:val="000000"/>
        </w:rPr>
        <w:t xml:space="preserve">), яка </w:t>
      </w:r>
      <w:proofErr w:type="spellStart"/>
      <w:r w:rsidRPr="002C799F">
        <w:rPr>
          <w:color w:val="000000"/>
        </w:rPr>
        <w:t>розташована</w:t>
      </w:r>
      <w:proofErr w:type="spellEnd"/>
      <w:r w:rsidRPr="002C799F">
        <w:rPr>
          <w:color w:val="000000"/>
        </w:rPr>
        <w:t xml:space="preserve"> в с. </w:t>
      </w:r>
      <w:proofErr w:type="spellStart"/>
      <w:r w:rsidRPr="002C799F">
        <w:rPr>
          <w:color w:val="000000"/>
        </w:rPr>
        <w:t>Вербовець</w:t>
      </w:r>
      <w:proofErr w:type="spellEnd"/>
      <w:r w:rsidRPr="002C799F">
        <w:rPr>
          <w:color w:val="000000"/>
        </w:rPr>
        <w:t xml:space="preserve">, </w:t>
      </w:r>
      <w:proofErr w:type="spellStart"/>
      <w:r w:rsidRPr="002C799F">
        <w:rPr>
          <w:color w:val="000000"/>
        </w:rPr>
        <w:t>вул</w:t>
      </w:r>
      <w:proofErr w:type="spellEnd"/>
      <w:r w:rsidRPr="002C799F">
        <w:rPr>
          <w:color w:val="000000"/>
        </w:rPr>
        <w:t xml:space="preserve">. Миру, 39/4, </w:t>
      </w:r>
      <w:proofErr w:type="spellStart"/>
      <w:r w:rsidRPr="002C799F">
        <w:rPr>
          <w:color w:val="000000"/>
        </w:rPr>
        <w:t>Косівського</w:t>
      </w:r>
      <w:proofErr w:type="spellEnd"/>
      <w:r w:rsidRPr="002C799F">
        <w:rPr>
          <w:color w:val="000000"/>
        </w:rPr>
        <w:t xml:space="preserve"> району, </w:t>
      </w:r>
      <w:proofErr w:type="spellStart"/>
      <w:r w:rsidRPr="002C799F">
        <w:rPr>
          <w:color w:val="000000"/>
        </w:rPr>
        <w:t>Івано-Франківської</w:t>
      </w:r>
      <w:proofErr w:type="spellEnd"/>
      <w:r w:rsidRPr="002C799F">
        <w:rPr>
          <w:color w:val="000000"/>
        </w:rPr>
        <w:t xml:space="preserve"> </w:t>
      </w:r>
      <w:proofErr w:type="spellStart"/>
      <w:r w:rsidRPr="002C799F">
        <w:rPr>
          <w:color w:val="000000"/>
        </w:rPr>
        <w:t>області</w:t>
      </w:r>
      <w:proofErr w:type="spellEnd"/>
      <w:r w:rsidRPr="002C799F">
        <w:rPr>
          <w:color w:val="000000"/>
        </w:rPr>
        <w:t xml:space="preserve">. На </w:t>
      </w:r>
      <w:proofErr w:type="spellStart"/>
      <w:r w:rsidRPr="002C799F">
        <w:rPr>
          <w:color w:val="000000"/>
        </w:rPr>
        <w:t>цій</w:t>
      </w:r>
      <w:proofErr w:type="spellEnd"/>
      <w:r w:rsidRPr="002C799F">
        <w:rPr>
          <w:color w:val="000000"/>
        </w:rPr>
        <w:t xml:space="preserve"> </w:t>
      </w:r>
      <w:proofErr w:type="spellStart"/>
      <w:r w:rsidRPr="002C799F">
        <w:rPr>
          <w:color w:val="000000"/>
        </w:rPr>
        <w:t>земельній</w:t>
      </w:r>
      <w:proofErr w:type="spellEnd"/>
      <w:r w:rsidRPr="002C799F">
        <w:rPr>
          <w:color w:val="000000"/>
        </w:rPr>
        <w:t xml:space="preserve"> </w:t>
      </w:r>
      <w:proofErr w:type="spellStart"/>
      <w:r w:rsidRPr="002C799F">
        <w:rPr>
          <w:color w:val="000000"/>
        </w:rPr>
        <w:t>ділянці</w:t>
      </w:r>
      <w:proofErr w:type="spellEnd"/>
      <w:r w:rsidRPr="002C799F">
        <w:rPr>
          <w:color w:val="000000"/>
        </w:rPr>
        <w:t xml:space="preserve"> </w:t>
      </w:r>
      <w:proofErr w:type="spellStart"/>
      <w:r w:rsidRPr="002C799F">
        <w:rPr>
          <w:color w:val="000000"/>
        </w:rPr>
        <w:t>розташовані</w:t>
      </w:r>
      <w:proofErr w:type="spellEnd"/>
      <w:r w:rsidRPr="002C799F">
        <w:rPr>
          <w:color w:val="000000"/>
        </w:rPr>
        <w:t xml:space="preserve"> 19/100 (</w:t>
      </w:r>
      <w:proofErr w:type="spellStart"/>
      <w:r w:rsidRPr="002C799F">
        <w:rPr>
          <w:color w:val="000000"/>
        </w:rPr>
        <w:t>дев’ятнадцять</w:t>
      </w:r>
      <w:proofErr w:type="spellEnd"/>
      <w:r w:rsidRPr="002C799F">
        <w:rPr>
          <w:color w:val="000000"/>
        </w:rPr>
        <w:t xml:space="preserve"> </w:t>
      </w:r>
      <w:proofErr w:type="spellStart"/>
      <w:r w:rsidRPr="002C799F">
        <w:rPr>
          <w:color w:val="000000"/>
        </w:rPr>
        <w:t>сотих</w:t>
      </w:r>
      <w:proofErr w:type="spellEnd"/>
      <w:r w:rsidRPr="002C799F">
        <w:rPr>
          <w:color w:val="000000"/>
        </w:rPr>
        <w:t xml:space="preserve">) </w:t>
      </w:r>
      <w:proofErr w:type="spellStart"/>
      <w:r w:rsidRPr="002C799F">
        <w:rPr>
          <w:color w:val="000000"/>
        </w:rPr>
        <w:t>часток</w:t>
      </w:r>
      <w:proofErr w:type="spellEnd"/>
      <w:r w:rsidRPr="002C799F">
        <w:rPr>
          <w:color w:val="000000"/>
        </w:rPr>
        <w:t xml:space="preserve"> </w:t>
      </w:r>
      <w:proofErr w:type="spellStart"/>
      <w:r w:rsidRPr="002C799F">
        <w:rPr>
          <w:color w:val="000000"/>
        </w:rPr>
        <w:t>нежитлової</w:t>
      </w:r>
      <w:proofErr w:type="spellEnd"/>
      <w:r w:rsidRPr="002C799F">
        <w:rPr>
          <w:color w:val="000000"/>
        </w:rPr>
        <w:t xml:space="preserve"> </w:t>
      </w:r>
      <w:proofErr w:type="spellStart"/>
      <w:r w:rsidRPr="002C799F">
        <w:rPr>
          <w:color w:val="000000"/>
        </w:rPr>
        <w:t>будівлі</w:t>
      </w:r>
      <w:proofErr w:type="spellEnd"/>
      <w:r w:rsidRPr="002C799F">
        <w:rPr>
          <w:color w:val="000000"/>
        </w:rPr>
        <w:t xml:space="preserve">, а </w:t>
      </w:r>
      <w:proofErr w:type="spellStart"/>
      <w:r w:rsidRPr="002C799F">
        <w:rPr>
          <w:color w:val="000000"/>
        </w:rPr>
        <w:t>саме</w:t>
      </w:r>
      <w:proofErr w:type="spellEnd"/>
      <w:r w:rsidRPr="002C799F">
        <w:rPr>
          <w:color w:val="000000"/>
        </w:rPr>
        <w:t xml:space="preserve">: бокс-склад № 3 </w:t>
      </w:r>
      <w:proofErr w:type="spellStart"/>
      <w:r w:rsidRPr="002C799F">
        <w:rPr>
          <w:color w:val="000000"/>
        </w:rPr>
        <w:t>літ</w:t>
      </w:r>
      <w:proofErr w:type="spellEnd"/>
      <w:r w:rsidRPr="002C799F">
        <w:rPr>
          <w:color w:val="000000"/>
        </w:rPr>
        <w:t xml:space="preserve"> Д </w:t>
      </w:r>
      <w:proofErr w:type="spellStart"/>
      <w:r w:rsidRPr="002C799F">
        <w:rPr>
          <w:color w:val="000000"/>
        </w:rPr>
        <w:t>площею</w:t>
      </w:r>
      <w:proofErr w:type="spellEnd"/>
      <w:r w:rsidRPr="002C799F">
        <w:rPr>
          <w:color w:val="000000"/>
        </w:rPr>
        <w:t xml:space="preserve"> 206,6 (</w:t>
      </w:r>
      <w:proofErr w:type="spellStart"/>
      <w:r w:rsidRPr="002C799F">
        <w:rPr>
          <w:color w:val="000000"/>
        </w:rPr>
        <w:t>двісті</w:t>
      </w:r>
      <w:proofErr w:type="spellEnd"/>
      <w:r w:rsidRPr="002C799F">
        <w:rPr>
          <w:color w:val="000000"/>
        </w:rPr>
        <w:t xml:space="preserve"> </w:t>
      </w:r>
      <w:proofErr w:type="spellStart"/>
      <w:r w:rsidRPr="002C799F">
        <w:rPr>
          <w:color w:val="000000"/>
        </w:rPr>
        <w:t>шість</w:t>
      </w:r>
      <w:proofErr w:type="spellEnd"/>
      <w:r w:rsidRPr="002C799F">
        <w:rPr>
          <w:color w:val="000000"/>
        </w:rPr>
        <w:t xml:space="preserve"> </w:t>
      </w:r>
      <w:proofErr w:type="spellStart"/>
      <w:r w:rsidRPr="002C799F">
        <w:rPr>
          <w:color w:val="000000"/>
        </w:rPr>
        <w:t>цілих</w:t>
      </w:r>
      <w:proofErr w:type="spellEnd"/>
      <w:r w:rsidRPr="002C799F">
        <w:rPr>
          <w:color w:val="000000"/>
        </w:rPr>
        <w:t xml:space="preserve"> і </w:t>
      </w:r>
      <w:proofErr w:type="spellStart"/>
      <w:r w:rsidRPr="002C799F">
        <w:rPr>
          <w:color w:val="000000"/>
        </w:rPr>
        <w:t>шість</w:t>
      </w:r>
      <w:proofErr w:type="spellEnd"/>
      <w:r w:rsidRPr="002C799F">
        <w:rPr>
          <w:color w:val="000000"/>
        </w:rPr>
        <w:t xml:space="preserve"> </w:t>
      </w:r>
      <w:proofErr w:type="spellStart"/>
      <w:r w:rsidRPr="002C799F">
        <w:rPr>
          <w:color w:val="000000"/>
        </w:rPr>
        <w:t>десятих</w:t>
      </w:r>
      <w:proofErr w:type="spellEnd"/>
      <w:r w:rsidRPr="002C799F">
        <w:rPr>
          <w:color w:val="000000"/>
        </w:rPr>
        <w:t>) м</w:t>
      </w:r>
      <w:r w:rsidRPr="002C799F">
        <w:rPr>
          <w:color w:val="000000"/>
          <w:vertAlign w:val="superscript"/>
        </w:rPr>
        <w:t>2</w:t>
      </w:r>
      <w:r w:rsidRPr="002C799F">
        <w:rPr>
          <w:color w:val="000000"/>
        </w:rPr>
        <w:t xml:space="preserve"> та </w:t>
      </w:r>
      <w:proofErr w:type="spellStart"/>
      <w:r w:rsidRPr="002C799F">
        <w:rPr>
          <w:color w:val="000000"/>
        </w:rPr>
        <w:t>частина</w:t>
      </w:r>
      <w:proofErr w:type="spellEnd"/>
      <w:r w:rsidRPr="002C799F">
        <w:rPr>
          <w:color w:val="000000"/>
        </w:rPr>
        <w:t xml:space="preserve"> боксу складу </w:t>
      </w:r>
      <w:proofErr w:type="spellStart"/>
      <w:r w:rsidRPr="002C799F">
        <w:rPr>
          <w:color w:val="000000"/>
        </w:rPr>
        <w:t>літ</w:t>
      </w:r>
      <w:proofErr w:type="spellEnd"/>
      <w:r w:rsidRPr="002C799F">
        <w:rPr>
          <w:color w:val="000000"/>
        </w:rPr>
        <w:t xml:space="preserve"> Г: </w:t>
      </w:r>
      <w:proofErr w:type="spellStart"/>
      <w:r w:rsidRPr="002C799F">
        <w:rPr>
          <w:color w:val="000000"/>
        </w:rPr>
        <w:t>приміщення</w:t>
      </w:r>
      <w:proofErr w:type="spellEnd"/>
      <w:r w:rsidRPr="002C799F">
        <w:rPr>
          <w:color w:val="000000"/>
        </w:rPr>
        <w:t xml:space="preserve"> № 8 </w:t>
      </w:r>
      <w:proofErr w:type="spellStart"/>
      <w:r w:rsidRPr="002C799F">
        <w:rPr>
          <w:color w:val="000000"/>
        </w:rPr>
        <w:t>площею</w:t>
      </w:r>
      <w:proofErr w:type="spellEnd"/>
      <w:r w:rsidRPr="002C799F">
        <w:rPr>
          <w:color w:val="000000"/>
        </w:rPr>
        <w:t xml:space="preserve"> 31,5 (</w:t>
      </w:r>
      <w:proofErr w:type="spellStart"/>
      <w:r w:rsidRPr="002C799F">
        <w:rPr>
          <w:color w:val="000000"/>
        </w:rPr>
        <w:t>тридцять</w:t>
      </w:r>
      <w:proofErr w:type="spellEnd"/>
      <w:r w:rsidRPr="002C799F">
        <w:rPr>
          <w:color w:val="000000"/>
        </w:rPr>
        <w:t xml:space="preserve"> одна </w:t>
      </w:r>
      <w:proofErr w:type="spellStart"/>
      <w:r w:rsidRPr="002C799F">
        <w:rPr>
          <w:color w:val="000000"/>
        </w:rPr>
        <w:t>ціла</w:t>
      </w:r>
      <w:proofErr w:type="spellEnd"/>
      <w:r w:rsidRPr="002C799F">
        <w:rPr>
          <w:color w:val="000000"/>
        </w:rPr>
        <w:t xml:space="preserve"> і </w:t>
      </w:r>
      <w:proofErr w:type="spellStart"/>
      <w:r w:rsidRPr="002C799F">
        <w:rPr>
          <w:color w:val="000000"/>
        </w:rPr>
        <w:t>п’ять</w:t>
      </w:r>
      <w:proofErr w:type="spellEnd"/>
      <w:r w:rsidRPr="002C799F">
        <w:rPr>
          <w:color w:val="000000"/>
        </w:rPr>
        <w:t xml:space="preserve"> </w:t>
      </w:r>
      <w:proofErr w:type="spellStart"/>
      <w:r w:rsidRPr="002C799F">
        <w:rPr>
          <w:color w:val="000000"/>
        </w:rPr>
        <w:t>десятих</w:t>
      </w:r>
      <w:proofErr w:type="spellEnd"/>
      <w:r w:rsidRPr="002C799F">
        <w:rPr>
          <w:color w:val="000000"/>
        </w:rPr>
        <w:t>) м</w:t>
      </w:r>
      <w:r w:rsidRPr="002C799F">
        <w:rPr>
          <w:color w:val="000000"/>
          <w:vertAlign w:val="superscript"/>
        </w:rPr>
        <w:t>2</w:t>
      </w:r>
      <w:r w:rsidRPr="002C799F">
        <w:rPr>
          <w:color w:val="000000"/>
        </w:rPr>
        <w:t xml:space="preserve"> та </w:t>
      </w:r>
      <w:proofErr w:type="spellStart"/>
      <w:r w:rsidRPr="002C799F">
        <w:rPr>
          <w:color w:val="000000"/>
        </w:rPr>
        <w:t>приміщення</w:t>
      </w:r>
      <w:proofErr w:type="spellEnd"/>
      <w:r w:rsidRPr="002C799F">
        <w:rPr>
          <w:color w:val="000000"/>
        </w:rPr>
        <w:t xml:space="preserve"> № 9 </w:t>
      </w:r>
      <w:proofErr w:type="spellStart"/>
      <w:r w:rsidRPr="002C799F">
        <w:rPr>
          <w:color w:val="000000"/>
        </w:rPr>
        <w:t>площею</w:t>
      </w:r>
      <w:proofErr w:type="spellEnd"/>
      <w:r w:rsidRPr="002C799F">
        <w:rPr>
          <w:color w:val="000000"/>
        </w:rPr>
        <w:t xml:space="preserve"> 31,5 (</w:t>
      </w:r>
      <w:proofErr w:type="spellStart"/>
      <w:r w:rsidRPr="002C799F">
        <w:rPr>
          <w:color w:val="000000"/>
        </w:rPr>
        <w:t>тридцять</w:t>
      </w:r>
      <w:proofErr w:type="spellEnd"/>
      <w:r w:rsidRPr="002C799F">
        <w:rPr>
          <w:color w:val="000000"/>
        </w:rPr>
        <w:t xml:space="preserve"> одна </w:t>
      </w:r>
      <w:proofErr w:type="spellStart"/>
      <w:r w:rsidRPr="002C799F">
        <w:rPr>
          <w:color w:val="000000"/>
        </w:rPr>
        <w:t>ціла</w:t>
      </w:r>
      <w:proofErr w:type="spellEnd"/>
      <w:r w:rsidRPr="002C799F">
        <w:rPr>
          <w:color w:val="000000"/>
        </w:rPr>
        <w:t xml:space="preserve"> і </w:t>
      </w:r>
      <w:proofErr w:type="spellStart"/>
      <w:r w:rsidRPr="002C799F">
        <w:rPr>
          <w:color w:val="000000"/>
        </w:rPr>
        <w:t>п’ять</w:t>
      </w:r>
      <w:proofErr w:type="spellEnd"/>
      <w:r w:rsidRPr="002C799F">
        <w:rPr>
          <w:color w:val="000000"/>
        </w:rPr>
        <w:t xml:space="preserve"> </w:t>
      </w:r>
      <w:proofErr w:type="spellStart"/>
      <w:r w:rsidRPr="002C799F">
        <w:rPr>
          <w:color w:val="000000"/>
        </w:rPr>
        <w:t>десятих</w:t>
      </w:r>
      <w:proofErr w:type="spellEnd"/>
      <w:r w:rsidRPr="002C799F">
        <w:rPr>
          <w:color w:val="000000"/>
        </w:rPr>
        <w:t>) м</w:t>
      </w:r>
      <w:r w:rsidRPr="002C799F">
        <w:rPr>
          <w:color w:val="000000"/>
          <w:vertAlign w:val="superscript"/>
        </w:rPr>
        <w:t>2</w:t>
      </w:r>
      <w:r w:rsidRPr="002C799F">
        <w:rPr>
          <w:color w:val="000000"/>
        </w:rPr>
        <w:t xml:space="preserve">. У </w:t>
      </w:r>
      <w:proofErr w:type="spellStart"/>
      <w:r w:rsidRPr="002C799F">
        <w:rPr>
          <w:color w:val="000000"/>
        </w:rPr>
        <w:t>розмірі</w:t>
      </w:r>
      <w:proofErr w:type="spellEnd"/>
      <w:r w:rsidRPr="002C799F">
        <w:rPr>
          <w:b/>
          <w:color w:val="000000"/>
        </w:rPr>
        <w:t xml:space="preserve"> 135 533 грн. 00 коп. (сто </w:t>
      </w:r>
      <w:proofErr w:type="spellStart"/>
      <w:r w:rsidRPr="002C799F">
        <w:rPr>
          <w:b/>
          <w:color w:val="000000"/>
        </w:rPr>
        <w:t>тридцять</w:t>
      </w:r>
      <w:proofErr w:type="spellEnd"/>
      <w:r w:rsidRPr="002C799F">
        <w:rPr>
          <w:b/>
          <w:color w:val="000000"/>
        </w:rPr>
        <w:t xml:space="preserve"> </w:t>
      </w:r>
      <w:proofErr w:type="spellStart"/>
      <w:r w:rsidRPr="002C799F">
        <w:rPr>
          <w:b/>
          <w:color w:val="000000"/>
        </w:rPr>
        <w:t>п’ять</w:t>
      </w:r>
      <w:proofErr w:type="spellEnd"/>
      <w:r w:rsidRPr="002C799F">
        <w:rPr>
          <w:b/>
          <w:color w:val="000000"/>
        </w:rPr>
        <w:t xml:space="preserve"> </w:t>
      </w:r>
      <w:proofErr w:type="spellStart"/>
      <w:r w:rsidRPr="002C799F">
        <w:rPr>
          <w:b/>
          <w:color w:val="000000"/>
        </w:rPr>
        <w:t>тисяч</w:t>
      </w:r>
      <w:proofErr w:type="spellEnd"/>
      <w:r w:rsidRPr="002C799F">
        <w:rPr>
          <w:b/>
          <w:color w:val="000000"/>
        </w:rPr>
        <w:t xml:space="preserve"> </w:t>
      </w:r>
      <w:proofErr w:type="spellStart"/>
      <w:r w:rsidRPr="002C799F">
        <w:rPr>
          <w:b/>
          <w:color w:val="000000"/>
        </w:rPr>
        <w:t>п’ятсот</w:t>
      </w:r>
      <w:proofErr w:type="spellEnd"/>
      <w:r w:rsidRPr="002C799F">
        <w:rPr>
          <w:b/>
          <w:color w:val="000000"/>
        </w:rPr>
        <w:t xml:space="preserve"> </w:t>
      </w:r>
      <w:proofErr w:type="spellStart"/>
      <w:r w:rsidRPr="002C799F">
        <w:rPr>
          <w:b/>
          <w:color w:val="000000"/>
        </w:rPr>
        <w:t>тридцять</w:t>
      </w:r>
      <w:proofErr w:type="spellEnd"/>
      <w:r w:rsidRPr="002C799F">
        <w:rPr>
          <w:b/>
          <w:color w:val="000000"/>
        </w:rPr>
        <w:t xml:space="preserve"> три грн. 00 коп.) без </w:t>
      </w:r>
      <w:proofErr w:type="spellStart"/>
      <w:r w:rsidRPr="002C799F">
        <w:rPr>
          <w:b/>
          <w:color w:val="000000"/>
        </w:rPr>
        <w:t>врахування</w:t>
      </w:r>
      <w:proofErr w:type="spellEnd"/>
      <w:r w:rsidRPr="002C799F">
        <w:rPr>
          <w:b/>
          <w:color w:val="000000"/>
        </w:rPr>
        <w:t xml:space="preserve"> ПДВ. </w:t>
      </w:r>
    </w:p>
    <w:p w14:paraId="05519296" w14:textId="77777777" w:rsidR="00D76077" w:rsidRPr="002C799F" w:rsidRDefault="00D76077" w:rsidP="00D76077">
      <w:pPr>
        <w:ind w:firstLine="709"/>
        <w:jc w:val="both"/>
        <w:rPr>
          <w:color w:val="000000"/>
        </w:rPr>
      </w:pPr>
      <w:r w:rsidRPr="002C799F">
        <w:rPr>
          <w:color w:val="000000"/>
        </w:rPr>
        <w:t xml:space="preserve">8.4. </w:t>
      </w:r>
      <w:proofErr w:type="spellStart"/>
      <w:r w:rsidRPr="002C799F">
        <w:rPr>
          <w:color w:val="000000"/>
        </w:rPr>
        <w:t>Доручити</w:t>
      </w:r>
      <w:proofErr w:type="spellEnd"/>
      <w:r w:rsidRPr="002C799F">
        <w:rPr>
          <w:color w:val="000000"/>
        </w:rPr>
        <w:t xml:space="preserve"> </w:t>
      </w:r>
      <w:proofErr w:type="spellStart"/>
      <w:r w:rsidRPr="002C799F">
        <w:rPr>
          <w:color w:val="000000"/>
        </w:rPr>
        <w:t>міському</w:t>
      </w:r>
      <w:proofErr w:type="spellEnd"/>
      <w:r w:rsidRPr="002C799F">
        <w:rPr>
          <w:color w:val="000000"/>
        </w:rPr>
        <w:t xml:space="preserve"> </w:t>
      </w:r>
      <w:proofErr w:type="spellStart"/>
      <w:r w:rsidRPr="002C799F">
        <w:rPr>
          <w:color w:val="000000"/>
        </w:rPr>
        <w:t>голові</w:t>
      </w:r>
      <w:proofErr w:type="spellEnd"/>
      <w:r w:rsidRPr="002C799F">
        <w:rPr>
          <w:color w:val="000000"/>
        </w:rPr>
        <w:t xml:space="preserve"> </w:t>
      </w:r>
      <w:proofErr w:type="spellStart"/>
      <w:r w:rsidRPr="002C799F">
        <w:rPr>
          <w:color w:val="000000"/>
        </w:rPr>
        <w:t>Плосконосу</w:t>
      </w:r>
      <w:proofErr w:type="spellEnd"/>
      <w:r w:rsidRPr="002C799F">
        <w:rPr>
          <w:color w:val="000000"/>
        </w:rPr>
        <w:t xml:space="preserve"> </w:t>
      </w:r>
      <w:proofErr w:type="spellStart"/>
      <w:r w:rsidRPr="002C799F">
        <w:rPr>
          <w:color w:val="000000"/>
        </w:rPr>
        <w:t>Юрію</w:t>
      </w:r>
      <w:proofErr w:type="spellEnd"/>
      <w:r w:rsidRPr="002C799F">
        <w:rPr>
          <w:color w:val="000000"/>
        </w:rPr>
        <w:t xml:space="preserve"> </w:t>
      </w:r>
      <w:proofErr w:type="spellStart"/>
      <w:r w:rsidRPr="002C799F">
        <w:rPr>
          <w:color w:val="000000"/>
        </w:rPr>
        <w:t>Олександровичу</w:t>
      </w:r>
      <w:proofErr w:type="spellEnd"/>
      <w:r w:rsidRPr="002C799F">
        <w:rPr>
          <w:color w:val="000000"/>
        </w:rPr>
        <w:t xml:space="preserve"> </w:t>
      </w:r>
      <w:proofErr w:type="spellStart"/>
      <w:r w:rsidRPr="002C799F">
        <w:rPr>
          <w:color w:val="000000"/>
        </w:rPr>
        <w:t>підписати</w:t>
      </w:r>
      <w:proofErr w:type="spellEnd"/>
      <w:r w:rsidRPr="002C799F">
        <w:rPr>
          <w:color w:val="000000"/>
        </w:rPr>
        <w:t xml:space="preserve"> </w:t>
      </w:r>
      <w:proofErr w:type="spellStart"/>
      <w:r w:rsidRPr="002C799F">
        <w:rPr>
          <w:color w:val="000000"/>
        </w:rPr>
        <w:t>договір</w:t>
      </w:r>
      <w:proofErr w:type="spellEnd"/>
      <w:r w:rsidRPr="002C799F">
        <w:rPr>
          <w:color w:val="000000"/>
        </w:rPr>
        <w:t xml:space="preserve"> </w:t>
      </w:r>
      <w:proofErr w:type="spellStart"/>
      <w:r w:rsidRPr="002C799F">
        <w:rPr>
          <w:color w:val="000000"/>
        </w:rPr>
        <w:t>купівлі</w:t>
      </w:r>
      <w:proofErr w:type="spellEnd"/>
      <w:r w:rsidRPr="002C799F">
        <w:rPr>
          <w:color w:val="000000"/>
        </w:rPr>
        <w:t xml:space="preserve">-продажу </w:t>
      </w:r>
      <w:proofErr w:type="spellStart"/>
      <w:r w:rsidRPr="002C799F">
        <w:rPr>
          <w:color w:val="000000"/>
        </w:rPr>
        <w:t>земельної</w:t>
      </w:r>
      <w:proofErr w:type="spellEnd"/>
      <w:r w:rsidRPr="002C799F">
        <w:rPr>
          <w:color w:val="000000"/>
        </w:rPr>
        <w:t xml:space="preserve"> </w:t>
      </w:r>
      <w:proofErr w:type="spellStart"/>
      <w:r w:rsidRPr="002C799F">
        <w:rPr>
          <w:color w:val="000000"/>
        </w:rPr>
        <w:t>ділянки</w:t>
      </w:r>
      <w:proofErr w:type="spellEnd"/>
      <w:r w:rsidRPr="002C799F">
        <w:rPr>
          <w:color w:val="000000"/>
        </w:rPr>
        <w:t xml:space="preserve"> з </w:t>
      </w:r>
      <w:proofErr w:type="spellStart"/>
      <w:r w:rsidRPr="002C799F">
        <w:rPr>
          <w:color w:val="000000"/>
        </w:rPr>
        <w:t>Пітиляк</w:t>
      </w:r>
      <w:proofErr w:type="spellEnd"/>
      <w:r w:rsidRPr="002C799F">
        <w:rPr>
          <w:color w:val="000000"/>
        </w:rPr>
        <w:t xml:space="preserve"> </w:t>
      </w:r>
      <w:proofErr w:type="spellStart"/>
      <w:r w:rsidRPr="002C799F">
        <w:rPr>
          <w:color w:val="000000"/>
        </w:rPr>
        <w:t>Ганною</w:t>
      </w:r>
      <w:proofErr w:type="spellEnd"/>
      <w:r w:rsidRPr="002C799F">
        <w:rPr>
          <w:color w:val="000000"/>
        </w:rPr>
        <w:t xml:space="preserve"> </w:t>
      </w:r>
      <w:proofErr w:type="spellStart"/>
      <w:r w:rsidRPr="002C799F">
        <w:rPr>
          <w:color w:val="000000"/>
        </w:rPr>
        <w:t>Петрівною</w:t>
      </w:r>
      <w:proofErr w:type="spellEnd"/>
      <w:r w:rsidRPr="002C799F">
        <w:rPr>
          <w:color w:val="000000"/>
        </w:rPr>
        <w:t>.</w:t>
      </w:r>
    </w:p>
    <w:p w14:paraId="2571326D" w14:textId="77777777" w:rsidR="00D76077" w:rsidRPr="002C799F" w:rsidRDefault="00D76077" w:rsidP="00D76077">
      <w:pPr>
        <w:ind w:firstLine="709"/>
        <w:jc w:val="both"/>
        <w:rPr>
          <w:color w:val="000000"/>
        </w:rPr>
      </w:pPr>
      <w:r w:rsidRPr="002C799F">
        <w:rPr>
          <w:color w:val="000000"/>
        </w:rPr>
        <w:lastRenderedPageBreak/>
        <w:t xml:space="preserve">8.5. </w:t>
      </w:r>
      <w:proofErr w:type="spellStart"/>
      <w:r w:rsidRPr="002C799F">
        <w:rPr>
          <w:color w:val="000000"/>
        </w:rPr>
        <w:t>Припинити</w:t>
      </w:r>
      <w:proofErr w:type="spellEnd"/>
      <w:r w:rsidRPr="002C799F">
        <w:rPr>
          <w:color w:val="000000"/>
        </w:rPr>
        <w:t xml:space="preserve"> та </w:t>
      </w:r>
      <w:proofErr w:type="spellStart"/>
      <w:r w:rsidRPr="002C799F">
        <w:rPr>
          <w:color w:val="000000"/>
        </w:rPr>
        <w:t>розірвати</w:t>
      </w:r>
      <w:proofErr w:type="spellEnd"/>
      <w:r w:rsidRPr="002C799F">
        <w:rPr>
          <w:color w:val="000000"/>
        </w:rPr>
        <w:t xml:space="preserve"> </w:t>
      </w:r>
      <w:proofErr w:type="spellStart"/>
      <w:r w:rsidRPr="002C799F">
        <w:rPr>
          <w:color w:val="000000"/>
        </w:rPr>
        <w:t>договір</w:t>
      </w:r>
      <w:proofErr w:type="spellEnd"/>
      <w:r w:rsidRPr="002C799F">
        <w:rPr>
          <w:color w:val="000000"/>
        </w:rPr>
        <w:t xml:space="preserve"> </w:t>
      </w:r>
      <w:proofErr w:type="spellStart"/>
      <w:r w:rsidRPr="002C799F">
        <w:rPr>
          <w:color w:val="000000"/>
        </w:rPr>
        <w:t>оренди</w:t>
      </w:r>
      <w:proofErr w:type="spellEnd"/>
      <w:r w:rsidRPr="002C799F">
        <w:rPr>
          <w:color w:val="000000"/>
        </w:rPr>
        <w:t xml:space="preserve"> </w:t>
      </w:r>
      <w:proofErr w:type="spellStart"/>
      <w:r w:rsidRPr="002C799F">
        <w:rPr>
          <w:color w:val="000000"/>
        </w:rPr>
        <w:t>землі</w:t>
      </w:r>
      <w:proofErr w:type="spellEnd"/>
      <w:r w:rsidRPr="002C799F">
        <w:rPr>
          <w:color w:val="000000"/>
        </w:rPr>
        <w:t xml:space="preserve"> </w:t>
      </w:r>
      <w:proofErr w:type="spellStart"/>
      <w:r w:rsidRPr="002C799F">
        <w:rPr>
          <w:color w:val="000000"/>
        </w:rPr>
        <w:t>від</w:t>
      </w:r>
      <w:proofErr w:type="spellEnd"/>
      <w:r w:rsidRPr="002C799F">
        <w:rPr>
          <w:color w:val="000000"/>
        </w:rPr>
        <w:t xml:space="preserve"> 01.10.2016 року, номер </w:t>
      </w:r>
      <w:proofErr w:type="spellStart"/>
      <w:r w:rsidRPr="002C799F">
        <w:rPr>
          <w:color w:val="000000"/>
        </w:rPr>
        <w:t>запису</w:t>
      </w:r>
      <w:proofErr w:type="spellEnd"/>
      <w:r w:rsidRPr="002C799F">
        <w:rPr>
          <w:color w:val="000000"/>
        </w:rPr>
        <w:t xml:space="preserve"> про </w:t>
      </w:r>
      <w:proofErr w:type="spellStart"/>
      <w:r w:rsidRPr="002C799F">
        <w:rPr>
          <w:color w:val="000000"/>
        </w:rPr>
        <w:t>інше</w:t>
      </w:r>
      <w:proofErr w:type="spellEnd"/>
      <w:r w:rsidRPr="002C799F">
        <w:rPr>
          <w:color w:val="000000"/>
        </w:rPr>
        <w:t xml:space="preserve"> </w:t>
      </w:r>
      <w:proofErr w:type="spellStart"/>
      <w:r w:rsidRPr="002C799F">
        <w:rPr>
          <w:color w:val="000000"/>
        </w:rPr>
        <w:t>речове</w:t>
      </w:r>
      <w:proofErr w:type="spellEnd"/>
      <w:r w:rsidRPr="002C799F">
        <w:rPr>
          <w:color w:val="000000"/>
        </w:rPr>
        <w:t xml:space="preserve"> право 17526246 </w:t>
      </w:r>
      <w:proofErr w:type="spellStart"/>
      <w:proofErr w:type="gramStart"/>
      <w:r w:rsidRPr="002C799F">
        <w:rPr>
          <w:color w:val="000000"/>
        </w:rPr>
        <w:t>від</w:t>
      </w:r>
      <w:proofErr w:type="spellEnd"/>
      <w:r w:rsidRPr="002C799F">
        <w:rPr>
          <w:color w:val="000000"/>
        </w:rPr>
        <w:t xml:space="preserve">  18.11.2016</w:t>
      </w:r>
      <w:proofErr w:type="gramEnd"/>
      <w:r w:rsidRPr="002C799F">
        <w:rPr>
          <w:color w:val="000000"/>
        </w:rPr>
        <w:t xml:space="preserve"> року. </w:t>
      </w:r>
    </w:p>
    <w:p w14:paraId="02A84057" w14:textId="77777777" w:rsidR="00D76077" w:rsidRPr="002C799F" w:rsidRDefault="00D76077" w:rsidP="00D76077">
      <w:pPr>
        <w:ind w:firstLine="709"/>
        <w:jc w:val="both"/>
        <w:rPr>
          <w:color w:val="000000"/>
        </w:rPr>
      </w:pPr>
    </w:p>
    <w:p w14:paraId="0BB8FAB0" w14:textId="77777777" w:rsidR="00D76077" w:rsidRPr="002C799F" w:rsidRDefault="00D76077" w:rsidP="00D76077">
      <w:pPr>
        <w:ind w:firstLine="709"/>
        <w:jc w:val="both"/>
        <w:rPr>
          <w:b/>
        </w:rPr>
      </w:pPr>
      <w:r w:rsidRPr="002C799F">
        <w:t xml:space="preserve">9.1. </w:t>
      </w:r>
      <w:proofErr w:type="spellStart"/>
      <w:r w:rsidRPr="002C799F">
        <w:t>Погодити</w:t>
      </w:r>
      <w:proofErr w:type="spellEnd"/>
      <w:r w:rsidRPr="002C799F">
        <w:t xml:space="preserve"> </w:t>
      </w:r>
      <w:proofErr w:type="spellStart"/>
      <w:r w:rsidRPr="002C799F">
        <w:t>жительці</w:t>
      </w:r>
      <w:proofErr w:type="spellEnd"/>
      <w:r w:rsidRPr="002C799F">
        <w:t xml:space="preserve"> ________, гр. </w:t>
      </w:r>
      <w:proofErr w:type="spellStart"/>
      <w:r w:rsidRPr="002C799F">
        <w:t>Грималюк</w:t>
      </w:r>
      <w:proofErr w:type="spellEnd"/>
      <w:r w:rsidRPr="002C799F">
        <w:t xml:space="preserve"> </w:t>
      </w:r>
      <w:proofErr w:type="spellStart"/>
      <w:r w:rsidRPr="002C799F">
        <w:t>Ірині</w:t>
      </w:r>
      <w:proofErr w:type="spellEnd"/>
      <w:r w:rsidRPr="002C799F">
        <w:t xml:space="preserve"> </w:t>
      </w:r>
      <w:proofErr w:type="spellStart"/>
      <w:r w:rsidRPr="002C799F">
        <w:t>Миколаївні</w:t>
      </w:r>
      <w:proofErr w:type="spellEnd"/>
      <w:r w:rsidRPr="002C799F">
        <w:t xml:space="preserve">, </w:t>
      </w:r>
      <w:proofErr w:type="spellStart"/>
      <w:r w:rsidRPr="002C799F">
        <w:t>звіт</w:t>
      </w:r>
      <w:proofErr w:type="spellEnd"/>
      <w:r w:rsidRPr="002C799F">
        <w:t xml:space="preserve"> про </w:t>
      </w:r>
      <w:proofErr w:type="spellStart"/>
      <w:r w:rsidRPr="002C799F">
        <w:t>експертну</w:t>
      </w:r>
      <w:proofErr w:type="spellEnd"/>
      <w:r w:rsidRPr="002C799F">
        <w:t xml:space="preserve"> </w:t>
      </w:r>
      <w:proofErr w:type="spellStart"/>
      <w:r w:rsidRPr="002C799F">
        <w:t>грошову</w:t>
      </w:r>
      <w:proofErr w:type="spellEnd"/>
      <w:r w:rsidRPr="002C799F">
        <w:t xml:space="preserve"> </w:t>
      </w:r>
      <w:proofErr w:type="spellStart"/>
      <w:r w:rsidRPr="002C799F">
        <w:t>оцінку</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0,0700 га, </w:t>
      </w:r>
      <w:proofErr w:type="spellStart"/>
      <w:r w:rsidRPr="002C799F">
        <w:t>кадастровий</w:t>
      </w:r>
      <w:proofErr w:type="spellEnd"/>
      <w:r w:rsidRPr="002C799F">
        <w:t xml:space="preserve"> номер 2623610100:02:010:0075, 03.07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будівель</w:t>
      </w:r>
      <w:proofErr w:type="spellEnd"/>
      <w:r w:rsidRPr="002C799F">
        <w:t xml:space="preserve"> </w:t>
      </w:r>
      <w:proofErr w:type="spellStart"/>
      <w:r w:rsidRPr="002C799F">
        <w:t>торгівлі</w:t>
      </w:r>
      <w:proofErr w:type="spellEnd"/>
      <w:r w:rsidRPr="002C799F">
        <w:t xml:space="preserve"> (для </w:t>
      </w:r>
      <w:proofErr w:type="spellStart"/>
      <w:r w:rsidRPr="002C799F">
        <w:t>обслуговування</w:t>
      </w:r>
      <w:proofErr w:type="spellEnd"/>
      <w:r w:rsidRPr="002C799F">
        <w:t xml:space="preserve"> </w:t>
      </w:r>
      <w:proofErr w:type="spellStart"/>
      <w:r w:rsidRPr="002C799F">
        <w:t>нежитлової</w:t>
      </w:r>
      <w:proofErr w:type="spellEnd"/>
      <w:r w:rsidRPr="002C799F">
        <w:t xml:space="preserve"> </w:t>
      </w:r>
      <w:proofErr w:type="spellStart"/>
      <w:r w:rsidRPr="002C799F">
        <w:t>будівлі</w:t>
      </w:r>
      <w:proofErr w:type="spellEnd"/>
      <w:r w:rsidRPr="002C799F">
        <w:t xml:space="preserve"> з </w:t>
      </w:r>
      <w:proofErr w:type="spellStart"/>
      <w:r w:rsidRPr="002C799F">
        <w:t>офісними</w:t>
      </w:r>
      <w:proofErr w:type="spellEnd"/>
      <w:r w:rsidRPr="002C799F">
        <w:t xml:space="preserve"> </w:t>
      </w:r>
      <w:proofErr w:type="spellStart"/>
      <w:r w:rsidRPr="002C799F">
        <w:t>приміщеннями</w:t>
      </w:r>
      <w:proofErr w:type="spellEnd"/>
      <w:r w:rsidRPr="002C799F">
        <w:t xml:space="preserve"> та магазином), яка </w:t>
      </w:r>
      <w:proofErr w:type="spellStart"/>
      <w:r w:rsidRPr="002C799F">
        <w:t>розташована</w:t>
      </w:r>
      <w:proofErr w:type="spellEnd"/>
      <w:r w:rsidRPr="002C799F">
        <w:t xml:space="preserve"> в м. </w:t>
      </w:r>
      <w:proofErr w:type="spellStart"/>
      <w:r w:rsidRPr="002C799F">
        <w:t>Косів</w:t>
      </w:r>
      <w:proofErr w:type="spellEnd"/>
      <w:r w:rsidRPr="002C799F">
        <w:t xml:space="preserve">, </w:t>
      </w:r>
      <w:proofErr w:type="spellStart"/>
      <w:r w:rsidRPr="002C799F">
        <w:t>вул</w:t>
      </w:r>
      <w:proofErr w:type="spellEnd"/>
      <w:r w:rsidRPr="002C799F">
        <w:t xml:space="preserve">. </w:t>
      </w:r>
      <w:proofErr w:type="spellStart"/>
      <w:r w:rsidRPr="002C799F">
        <w:t>Незалежності</w:t>
      </w:r>
      <w:proofErr w:type="spellEnd"/>
      <w:r w:rsidRPr="002C799F">
        <w:t xml:space="preserve">, 2,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r w:rsidRPr="002C799F">
        <w:rPr>
          <w:b/>
        </w:rPr>
        <w:t xml:space="preserve">. </w:t>
      </w:r>
    </w:p>
    <w:p w14:paraId="5275E471" w14:textId="77777777" w:rsidR="00D76077" w:rsidRPr="002C799F" w:rsidRDefault="00D76077" w:rsidP="00D76077">
      <w:pPr>
        <w:ind w:firstLine="709"/>
        <w:jc w:val="both"/>
      </w:pPr>
      <w:r w:rsidRPr="002C799F">
        <w:t xml:space="preserve">9.2. </w:t>
      </w:r>
      <w:proofErr w:type="spellStart"/>
      <w:r w:rsidRPr="002C799F">
        <w:t>Затвердити</w:t>
      </w:r>
      <w:proofErr w:type="spellEnd"/>
      <w:r w:rsidRPr="002C799F">
        <w:t xml:space="preserve"> </w:t>
      </w:r>
      <w:proofErr w:type="spellStart"/>
      <w:r w:rsidRPr="002C799F">
        <w:t>ціну</w:t>
      </w:r>
      <w:proofErr w:type="spellEnd"/>
      <w:r w:rsidRPr="002C799F">
        <w:t xml:space="preserve"> продажу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0,0700 га, </w:t>
      </w:r>
      <w:proofErr w:type="spellStart"/>
      <w:r w:rsidRPr="002C799F">
        <w:t>кадастровий</w:t>
      </w:r>
      <w:proofErr w:type="spellEnd"/>
      <w:r w:rsidRPr="002C799F">
        <w:t xml:space="preserve"> номер 2623610100:02:010:0075, 03.07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будівель</w:t>
      </w:r>
      <w:proofErr w:type="spellEnd"/>
      <w:r w:rsidRPr="002C799F">
        <w:t xml:space="preserve"> </w:t>
      </w:r>
      <w:proofErr w:type="spellStart"/>
      <w:r w:rsidRPr="002C799F">
        <w:t>торгівлі</w:t>
      </w:r>
      <w:proofErr w:type="spellEnd"/>
      <w:r w:rsidRPr="002C799F">
        <w:t xml:space="preserve"> (для </w:t>
      </w:r>
      <w:proofErr w:type="spellStart"/>
      <w:r w:rsidRPr="002C799F">
        <w:t>обслуговування</w:t>
      </w:r>
      <w:proofErr w:type="spellEnd"/>
      <w:r w:rsidRPr="002C799F">
        <w:t xml:space="preserve"> </w:t>
      </w:r>
      <w:proofErr w:type="spellStart"/>
      <w:r w:rsidRPr="002C799F">
        <w:t>нежитлової</w:t>
      </w:r>
      <w:proofErr w:type="spellEnd"/>
      <w:r w:rsidRPr="002C799F">
        <w:t xml:space="preserve"> </w:t>
      </w:r>
      <w:proofErr w:type="spellStart"/>
      <w:r w:rsidRPr="002C799F">
        <w:t>будівлі</w:t>
      </w:r>
      <w:proofErr w:type="spellEnd"/>
      <w:r w:rsidRPr="002C799F">
        <w:t xml:space="preserve"> з </w:t>
      </w:r>
      <w:proofErr w:type="spellStart"/>
      <w:r w:rsidRPr="002C799F">
        <w:t>офісними</w:t>
      </w:r>
      <w:proofErr w:type="spellEnd"/>
      <w:r w:rsidRPr="002C799F">
        <w:t xml:space="preserve"> </w:t>
      </w:r>
      <w:proofErr w:type="spellStart"/>
      <w:r w:rsidRPr="002C799F">
        <w:t>приміщеннями</w:t>
      </w:r>
      <w:proofErr w:type="spellEnd"/>
      <w:r w:rsidRPr="002C799F">
        <w:t xml:space="preserve"> та магазином), яка </w:t>
      </w:r>
      <w:proofErr w:type="spellStart"/>
      <w:r w:rsidRPr="002C799F">
        <w:t>розташована</w:t>
      </w:r>
      <w:proofErr w:type="spellEnd"/>
      <w:r w:rsidRPr="002C799F">
        <w:t xml:space="preserve"> в м. </w:t>
      </w:r>
      <w:proofErr w:type="spellStart"/>
      <w:r w:rsidRPr="002C799F">
        <w:t>Косів</w:t>
      </w:r>
      <w:proofErr w:type="spellEnd"/>
      <w:r w:rsidRPr="002C799F">
        <w:t xml:space="preserve">, </w:t>
      </w:r>
      <w:proofErr w:type="spellStart"/>
      <w:r w:rsidRPr="002C799F">
        <w:t>вул</w:t>
      </w:r>
      <w:proofErr w:type="spellEnd"/>
      <w:r w:rsidRPr="002C799F">
        <w:t xml:space="preserve">. </w:t>
      </w:r>
      <w:proofErr w:type="spellStart"/>
      <w:r w:rsidRPr="002C799F">
        <w:t>Незалежності</w:t>
      </w:r>
      <w:proofErr w:type="spellEnd"/>
      <w:r w:rsidRPr="002C799F">
        <w:t xml:space="preserve">, 2,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r w:rsidRPr="002C799F">
        <w:t xml:space="preserve"> у </w:t>
      </w:r>
      <w:proofErr w:type="spellStart"/>
      <w:r w:rsidRPr="002C799F">
        <w:t>розмірі</w:t>
      </w:r>
      <w:proofErr w:type="spellEnd"/>
      <w:r w:rsidRPr="002C799F">
        <w:rPr>
          <w:b/>
        </w:rPr>
        <w:t xml:space="preserve"> 245 022 грн. 00 коп. (</w:t>
      </w:r>
      <w:proofErr w:type="spellStart"/>
      <w:r w:rsidRPr="002C799F">
        <w:rPr>
          <w:b/>
        </w:rPr>
        <w:t>двісті</w:t>
      </w:r>
      <w:proofErr w:type="spellEnd"/>
      <w:r w:rsidRPr="002C799F">
        <w:rPr>
          <w:b/>
        </w:rPr>
        <w:t xml:space="preserve"> сорок </w:t>
      </w:r>
      <w:proofErr w:type="spellStart"/>
      <w:r w:rsidRPr="002C799F">
        <w:rPr>
          <w:b/>
        </w:rPr>
        <w:t>п’ять</w:t>
      </w:r>
      <w:proofErr w:type="spellEnd"/>
      <w:r w:rsidRPr="002C799F">
        <w:rPr>
          <w:b/>
        </w:rPr>
        <w:t xml:space="preserve"> </w:t>
      </w:r>
      <w:proofErr w:type="spellStart"/>
      <w:r w:rsidRPr="002C799F">
        <w:rPr>
          <w:b/>
        </w:rPr>
        <w:t>тисяч</w:t>
      </w:r>
      <w:proofErr w:type="spellEnd"/>
      <w:r w:rsidRPr="002C799F">
        <w:rPr>
          <w:b/>
        </w:rPr>
        <w:t xml:space="preserve"> </w:t>
      </w:r>
      <w:proofErr w:type="spellStart"/>
      <w:r w:rsidRPr="002C799F">
        <w:rPr>
          <w:b/>
        </w:rPr>
        <w:t>двадцять</w:t>
      </w:r>
      <w:proofErr w:type="spellEnd"/>
      <w:r w:rsidRPr="002C799F">
        <w:rPr>
          <w:b/>
        </w:rPr>
        <w:t xml:space="preserve"> </w:t>
      </w:r>
      <w:proofErr w:type="spellStart"/>
      <w:r w:rsidRPr="002C799F">
        <w:rPr>
          <w:b/>
        </w:rPr>
        <w:t>дві</w:t>
      </w:r>
      <w:proofErr w:type="spellEnd"/>
      <w:r w:rsidRPr="002C799F">
        <w:rPr>
          <w:b/>
        </w:rPr>
        <w:t xml:space="preserve"> грн. 00 коп.) без </w:t>
      </w:r>
      <w:proofErr w:type="spellStart"/>
      <w:r w:rsidRPr="002C799F">
        <w:rPr>
          <w:b/>
        </w:rPr>
        <w:t>врахування</w:t>
      </w:r>
      <w:proofErr w:type="spellEnd"/>
      <w:r w:rsidRPr="002C799F">
        <w:rPr>
          <w:b/>
        </w:rPr>
        <w:t xml:space="preserve"> ПДВ.</w:t>
      </w:r>
    </w:p>
    <w:p w14:paraId="0FC99DDC" w14:textId="77777777" w:rsidR="00D76077" w:rsidRPr="002C799F" w:rsidRDefault="00D76077" w:rsidP="00D76077">
      <w:pPr>
        <w:ind w:firstLine="709"/>
        <w:jc w:val="both"/>
        <w:rPr>
          <w:b/>
        </w:rPr>
      </w:pPr>
      <w:r w:rsidRPr="002C799F">
        <w:t xml:space="preserve">9.3. </w:t>
      </w:r>
      <w:proofErr w:type="spellStart"/>
      <w:r w:rsidRPr="002C799F">
        <w:t>Продати</w:t>
      </w:r>
      <w:proofErr w:type="spellEnd"/>
      <w:r w:rsidRPr="002C799F">
        <w:t xml:space="preserve"> </w:t>
      </w:r>
      <w:proofErr w:type="spellStart"/>
      <w:r w:rsidRPr="002C799F">
        <w:t>Грималюк</w:t>
      </w:r>
      <w:proofErr w:type="spellEnd"/>
      <w:r w:rsidRPr="002C799F">
        <w:t xml:space="preserve"> </w:t>
      </w:r>
      <w:proofErr w:type="spellStart"/>
      <w:r w:rsidRPr="002C799F">
        <w:t>Ірині</w:t>
      </w:r>
      <w:proofErr w:type="spellEnd"/>
      <w:r w:rsidRPr="002C799F">
        <w:t xml:space="preserve"> </w:t>
      </w:r>
      <w:proofErr w:type="spellStart"/>
      <w:r w:rsidRPr="002C799F">
        <w:t>Миколаївні</w:t>
      </w:r>
      <w:proofErr w:type="spellEnd"/>
      <w:r w:rsidRPr="002C799F">
        <w:t xml:space="preserve"> </w:t>
      </w:r>
      <w:proofErr w:type="spellStart"/>
      <w:r w:rsidRPr="002C799F">
        <w:t>земельну</w:t>
      </w:r>
      <w:proofErr w:type="spellEnd"/>
      <w:r w:rsidRPr="002C799F">
        <w:t xml:space="preserve"> </w:t>
      </w:r>
      <w:proofErr w:type="spellStart"/>
      <w:r w:rsidRPr="002C799F">
        <w:t>ділянку</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0,0700 га, </w:t>
      </w:r>
      <w:proofErr w:type="spellStart"/>
      <w:r w:rsidRPr="002C799F">
        <w:t>кадастровий</w:t>
      </w:r>
      <w:proofErr w:type="spellEnd"/>
      <w:r w:rsidRPr="002C799F">
        <w:t xml:space="preserve"> номер 2623610100:02:010:0075, 03.07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будівель</w:t>
      </w:r>
      <w:proofErr w:type="spellEnd"/>
      <w:r w:rsidRPr="002C799F">
        <w:t xml:space="preserve"> </w:t>
      </w:r>
      <w:proofErr w:type="spellStart"/>
      <w:r w:rsidRPr="002C799F">
        <w:t>торгівлі</w:t>
      </w:r>
      <w:proofErr w:type="spellEnd"/>
      <w:r w:rsidRPr="002C799F">
        <w:t xml:space="preserve"> (для </w:t>
      </w:r>
      <w:proofErr w:type="spellStart"/>
      <w:r w:rsidRPr="002C799F">
        <w:t>обслуговування</w:t>
      </w:r>
      <w:proofErr w:type="spellEnd"/>
      <w:r w:rsidRPr="002C799F">
        <w:t xml:space="preserve"> </w:t>
      </w:r>
      <w:proofErr w:type="spellStart"/>
      <w:r w:rsidRPr="002C799F">
        <w:t>нежитлової</w:t>
      </w:r>
      <w:proofErr w:type="spellEnd"/>
      <w:r w:rsidRPr="002C799F">
        <w:t xml:space="preserve"> </w:t>
      </w:r>
      <w:proofErr w:type="spellStart"/>
      <w:r w:rsidRPr="002C799F">
        <w:t>будівлі</w:t>
      </w:r>
      <w:proofErr w:type="spellEnd"/>
      <w:r w:rsidRPr="002C799F">
        <w:t xml:space="preserve"> з </w:t>
      </w:r>
      <w:proofErr w:type="spellStart"/>
      <w:r w:rsidRPr="002C799F">
        <w:t>офісними</w:t>
      </w:r>
      <w:proofErr w:type="spellEnd"/>
      <w:r w:rsidRPr="002C799F">
        <w:t xml:space="preserve"> </w:t>
      </w:r>
      <w:proofErr w:type="spellStart"/>
      <w:r w:rsidRPr="002C799F">
        <w:t>приміщеннями</w:t>
      </w:r>
      <w:proofErr w:type="spellEnd"/>
      <w:r w:rsidRPr="002C799F">
        <w:t xml:space="preserve"> та магазином), яка </w:t>
      </w:r>
      <w:proofErr w:type="spellStart"/>
      <w:r w:rsidRPr="002C799F">
        <w:t>розташована</w:t>
      </w:r>
      <w:proofErr w:type="spellEnd"/>
      <w:r w:rsidRPr="002C799F">
        <w:t xml:space="preserve"> в м. </w:t>
      </w:r>
      <w:proofErr w:type="spellStart"/>
      <w:r w:rsidRPr="002C799F">
        <w:t>Косів</w:t>
      </w:r>
      <w:proofErr w:type="spellEnd"/>
      <w:r w:rsidRPr="002C799F">
        <w:t xml:space="preserve">, </w:t>
      </w:r>
      <w:proofErr w:type="spellStart"/>
      <w:r w:rsidRPr="002C799F">
        <w:t>вул</w:t>
      </w:r>
      <w:proofErr w:type="spellEnd"/>
      <w:r w:rsidRPr="002C799F">
        <w:t xml:space="preserve">. </w:t>
      </w:r>
      <w:proofErr w:type="spellStart"/>
      <w:r w:rsidRPr="002C799F">
        <w:t>Незалежності</w:t>
      </w:r>
      <w:proofErr w:type="spellEnd"/>
      <w:r w:rsidRPr="002C799F">
        <w:t xml:space="preserve">, 2,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r w:rsidRPr="002C799F">
        <w:t xml:space="preserve"> у </w:t>
      </w:r>
      <w:proofErr w:type="spellStart"/>
      <w:r w:rsidRPr="002C799F">
        <w:t>розмірі</w:t>
      </w:r>
      <w:proofErr w:type="spellEnd"/>
      <w:r w:rsidRPr="002C799F">
        <w:rPr>
          <w:b/>
        </w:rPr>
        <w:t xml:space="preserve"> 245 022 грн. 00 коп. (</w:t>
      </w:r>
      <w:proofErr w:type="spellStart"/>
      <w:r w:rsidRPr="002C799F">
        <w:rPr>
          <w:b/>
        </w:rPr>
        <w:t>двісті</w:t>
      </w:r>
      <w:proofErr w:type="spellEnd"/>
      <w:r w:rsidRPr="002C799F">
        <w:rPr>
          <w:b/>
        </w:rPr>
        <w:t xml:space="preserve"> сорок </w:t>
      </w:r>
      <w:proofErr w:type="spellStart"/>
      <w:r w:rsidRPr="002C799F">
        <w:rPr>
          <w:b/>
        </w:rPr>
        <w:t>п’ять</w:t>
      </w:r>
      <w:proofErr w:type="spellEnd"/>
      <w:r w:rsidRPr="002C799F">
        <w:rPr>
          <w:b/>
        </w:rPr>
        <w:t xml:space="preserve"> </w:t>
      </w:r>
      <w:proofErr w:type="spellStart"/>
      <w:r w:rsidRPr="002C799F">
        <w:rPr>
          <w:b/>
        </w:rPr>
        <w:t>тисяч</w:t>
      </w:r>
      <w:proofErr w:type="spellEnd"/>
      <w:r w:rsidRPr="002C799F">
        <w:rPr>
          <w:b/>
        </w:rPr>
        <w:t xml:space="preserve"> </w:t>
      </w:r>
      <w:proofErr w:type="spellStart"/>
      <w:r w:rsidRPr="002C799F">
        <w:rPr>
          <w:b/>
        </w:rPr>
        <w:t>двадцять</w:t>
      </w:r>
      <w:proofErr w:type="spellEnd"/>
      <w:r w:rsidRPr="002C799F">
        <w:rPr>
          <w:b/>
        </w:rPr>
        <w:t xml:space="preserve"> </w:t>
      </w:r>
      <w:proofErr w:type="spellStart"/>
      <w:r w:rsidRPr="002C799F">
        <w:rPr>
          <w:b/>
        </w:rPr>
        <w:t>дві</w:t>
      </w:r>
      <w:proofErr w:type="spellEnd"/>
      <w:r w:rsidRPr="002C799F">
        <w:rPr>
          <w:b/>
        </w:rPr>
        <w:t xml:space="preserve"> грн. 00 коп.) без </w:t>
      </w:r>
      <w:proofErr w:type="spellStart"/>
      <w:r w:rsidRPr="002C799F">
        <w:rPr>
          <w:b/>
        </w:rPr>
        <w:t>врахування</w:t>
      </w:r>
      <w:proofErr w:type="spellEnd"/>
      <w:r w:rsidRPr="002C799F">
        <w:rPr>
          <w:b/>
        </w:rPr>
        <w:t xml:space="preserve"> ПДВ. </w:t>
      </w:r>
    </w:p>
    <w:p w14:paraId="44B9AACF" w14:textId="77777777" w:rsidR="00D76077" w:rsidRPr="002C799F" w:rsidRDefault="00D76077" w:rsidP="00D76077">
      <w:pPr>
        <w:ind w:firstLine="709"/>
        <w:jc w:val="both"/>
      </w:pPr>
      <w:r w:rsidRPr="002C799F">
        <w:t xml:space="preserve">9.4. </w:t>
      </w:r>
      <w:proofErr w:type="spellStart"/>
      <w:r w:rsidRPr="002C799F">
        <w:t>Доручити</w:t>
      </w:r>
      <w:proofErr w:type="spellEnd"/>
      <w:r w:rsidRPr="002C799F">
        <w:t xml:space="preserve"> </w:t>
      </w:r>
      <w:proofErr w:type="spellStart"/>
      <w:r w:rsidRPr="002C799F">
        <w:t>міському</w:t>
      </w:r>
      <w:proofErr w:type="spellEnd"/>
      <w:r w:rsidRPr="002C799F">
        <w:t xml:space="preserve"> </w:t>
      </w:r>
      <w:proofErr w:type="spellStart"/>
      <w:r w:rsidRPr="002C799F">
        <w:t>голові</w:t>
      </w:r>
      <w:proofErr w:type="spellEnd"/>
      <w:r w:rsidRPr="002C799F">
        <w:t xml:space="preserve"> </w:t>
      </w:r>
      <w:proofErr w:type="spellStart"/>
      <w:r w:rsidRPr="002C799F">
        <w:t>Плосконосу</w:t>
      </w:r>
      <w:proofErr w:type="spellEnd"/>
      <w:r w:rsidRPr="002C799F">
        <w:t xml:space="preserve"> </w:t>
      </w:r>
      <w:proofErr w:type="spellStart"/>
      <w:r w:rsidRPr="002C799F">
        <w:t>Юрію</w:t>
      </w:r>
      <w:proofErr w:type="spellEnd"/>
      <w:r w:rsidRPr="002C799F">
        <w:t xml:space="preserve"> </w:t>
      </w:r>
      <w:proofErr w:type="spellStart"/>
      <w:r w:rsidRPr="002C799F">
        <w:t>Олександровичу</w:t>
      </w:r>
      <w:proofErr w:type="spellEnd"/>
      <w:r w:rsidRPr="002C799F">
        <w:t xml:space="preserve"> </w:t>
      </w:r>
      <w:proofErr w:type="spellStart"/>
      <w:r w:rsidRPr="002C799F">
        <w:t>підписати</w:t>
      </w:r>
      <w:proofErr w:type="spellEnd"/>
      <w:r w:rsidRPr="002C799F">
        <w:t xml:space="preserve"> </w:t>
      </w:r>
      <w:proofErr w:type="spellStart"/>
      <w:r w:rsidRPr="002C799F">
        <w:t>договір</w:t>
      </w:r>
      <w:proofErr w:type="spellEnd"/>
      <w:r w:rsidRPr="002C799F">
        <w:t xml:space="preserve"> </w:t>
      </w:r>
      <w:proofErr w:type="spellStart"/>
      <w:r w:rsidRPr="002C799F">
        <w:t>купівлі</w:t>
      </w:r>
      <w:proofErr w:type="spellEnd"/>
      <w:r w:rsidRPr="002C799F">
        <w:t xml:space="preserve">-продажу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з </w:t>
      </w:r>
      <w:proofErr w:type="spellStart"/>
      <w:r w:rsidRPr="002C799F">
        <w:t>Грималюк</w:t>
      </w:r>
      <w:proofErr w:type="spellEnd"/>
      <w:r w:rsidRPr="002C799F">
        <w:t xml:space="preserve"> </w:t>
      </w:r>
      <w:proofErr w:type="spellStart"/>
      <w:r w:rsidRPr="002C799F">
        <w:t>Іриною</w:t>
      </w:r>
      <w:proofErr w:type="spellEnd"/>
      <w:r w:rsidRPr="002C799F">
        <w:t xml:space="preserve"> </w:t>
      </w:r>
      <w:proofErr w:type="spellStart"/>
      <w:r w:rsidRPr="002C799F">
        <w:t>Миколаївною</w:t>
      </w:r>
      <w:proofErr w:type="spellEnd"/>
      <w:r w:rsidRPr="002C799F">
        <w:tab/>
        <w:t>.</w:t>
      </w:r>
    </w:p>
    <w:p w14:paraId="21DA8F48" w14:textId="77777777" w:rsidR="00D76077" w:rsidRPr="002C799F" w:rsidRDefault="00D76077" w:rsidP="00D76077">
      <w:pPr>
        <w:ind w:firstLine="709"/>
        <w:jc w:val="both"/>
      </w:pPr>
      <w:r w:rsidRPr="002C799F">
        <w:t xml:space="preserve">9.5. </w:t>
      </w:r>
      <w:proofErr w:type="spellStart"/>
      <w:r w:rsidRPr="002C799F">
        <w:t>Припинити</w:t>
      </w:r>
      <w:proofErr w:type="spellEnd"/>
      <w:r w:rsidRPr="002C799F">
        <w:t xml:space="preserve"> та </w:t>
      </w:r>
      <w:proofErr w:type="spellStart"/>
      <w:r w:rsidRPr="002C799F">
        <w:t>розірвати</w:t>
      </w:r>
      <w:proofErr w:type="spellEnd"/>
      <w:r w:rsidRPr="002C799F">
        <w:t xml:space="preserve"> </w:t>
      </w:r>
      <w:proofErr w:type="spellStart"/>
      <w:r w:rsidRPr="002C799F">
        <w:t>договір</w:t>
      </w:r>
      <w:proofErr w:type="spellEnd"/>
      <w:r w:rsidRPr="002C799F">
        <w:t xml:space="preserve"> </w:t>
      </w:r>
      <w:proofErr w:type="spellStart"/>
      <w:r w:rsidRPr="002C799F">
        <w:t>оренди</w:t>
      </w:r>
      <w:proofErr w:type="spellEnd"/>
      <w:r w:rsidRPr="002C799F">
        <w:t xml:space="preserve"> </w:t>
      </w:r>
      <w:proofErr w:type="spellStart"/>
      <w:r w:rsidRPr="002C799F">
        <w:t>землі</w:t>
      </w:r>
      <w:proofErr w:type="spellEnd"/>
      <w:r w:rsidRPr="002C799F">
        <w:t xml:space="preserve"> </w:t>
      </w:r>
      <w:proofErr w:type="spellStart"/>
      <w:r w:rsidRPr="002C799F">
        <w:t>від</w:t>
      </w:r>
      <w:proofErr w:type="spellEnd"/>
      <w:r w:rsidRPr="002C799F">
        <w:t xml:space="preserve"> 19.04.2021 року, номер </w:t>
      </w:r>
      <w:proofErr w:type="spellStart"/>
      <w:r w:rsidRPr="002C799F">
        <w:t>запису</w:t>
      </w:r>
      <w:proofErr w:type="spellEnd"/>
      <w:r w:rsidRPr="002C799F">
        <w:t xml:space="preserve"> про </w:t>
      </w:r>
      <w:proofErr w:type="spellStart"/>
      <w:r w:rsidRPr="002C799F">
        <w:t>інше</w:t>
      </w:r>
      <w:proofErr w:type="spellEnd"/>
      <w:r w:rsidRPr="002C799F">
        <w:t xml:space="preserve"> </w:t>
      </w:r>
      <w:proofErr w:type="spellStart"/>
      <w:r w:rsidRPr="002C799F">
        <w:t>речове</w:t>
      </w:r>
      <w:proofErr w:type="spellEnd"/>
      <w:r w:rsidRPr="002C799F">
        <w:t xml:space="preserve"> право 42872732 </w:t>
      </w:r>
      <w:proofErr w:type="spellStart"/>
      <w:r w:rsidRPr="002C799F">
        <w:t>від</w:t>
      </w:r>
      <w:proofErr w:type="spellEnd"/>
      <w:r w:rsidRPr="002C799F">
        <w:t xml:space="preserve"> 02.07.2021 року.</w:t>
      </w:r>
    </w:p>
    <w:p w14:paraId="58B78CF4" w14:textId="77777777" w:rsidR="00D76077" w:rsidRPr="002C799F" w:rsidRDefault="00D76077" w:rsidP="00D76077">
      <w:pPr>
        <w:ind w:firstLine="709"/>
        <w:jc w:val="both"/>
      </w:pPr>
    </w:p>
    <w:p w14:paraId="14A757A4" w14:textId="77777777" w:rsidR="00D76077" w:rsidRPr="002C799F" w:rsidRDefault="00D76077" w:rsidP="00D76077">
      <w:pPr>
        <w:ind w:firstLine="709"/>
        <w:jc w:val="both"/>
        <w:rPr>
          <w:b/>
        </w:rPr>
      </w:pPr>
      <w:r w:rsidRPr="002C799F">
        <w:t xml:space="preserve">10.1. </w:t>
      </w:r>
      <w:proofErr w:type="spellStart"/>
      <w:r w:rsidRPr="002C799F">
        <w:t>Погодити</w:t>
      </w:r>
      <w:proofErr w:type="spellEnd"/>
      <w:r w:rsidRPr="002C799F">
        <w:t xml:space="preserve"> жителю ________, гр. Сенчуку Петру </w:t>
      </w:r>
      <w:proofErr w:type="spellStart"/>
      <w:r w:rsidRPr="002C799F">
        <w:t>Івановичу</w:t>
      </w:r>
      <w:proofErr w:type="spellEnd"/>
      <w:r w:rsidRPr="002C799F">
        <w:t xml:space="preserve">, </w:t>
      </w:r>
      <w:proofErr w:type="spellStart"/>
      <w:r w:rsidRPr="002C799F">
        <w:t>від</w:t>
      </w:r>
      <w:proofErr w:type="spellEnd"/>
      <w:r w:rsidRPr="002C799F">
        <w:t xml:space="preserve"> </w:t>
      </w:r>
      <w:proofErr w:type="spellStart"/>
      <w:r w:rsidRPr="002C799F">
        <w:t>імені</w:t>
      </w:r>
      <w:proofErr w:type="spellEnd"/>
      <w:r w:rsidRPr="002C799F">
        <w:t xml:space="preserve"> </w:t>
      </w:r>
      <w:proofErr w:type="spellStart"/>
      <w:r w:rsidRPr="002C799F">
        <w:t>якого</w:t>
      </w:r>
      <w:proofErr w:type="spellEnd"/>
      <w:r w:rsidRPr="002C799F">
        <w:t xml:space="preserve"> </w:t>
      </w:r>
      <w:proofErr w:type="spellStart"/>
      <w:r w:rsidRPr="002C799F">
        <w:t>згідно</w:t>
      </w:r>
      <w:proofErr w:type="spellEnd"/>
      <w:r w:rsidRPr="002C799F">
        <w:t xml:space="preserve"> </w:t>
      </w:r>
      <w:proofErr w:type="spellStart"/>
      <w:r w:rsidRPr="002C799F">
        <w:t>довіреності</w:t>
      </w:r>
      <w:proofErr w:type="spellEnd"/>
      <w:r w:rsidRPr="002C799F">
        <w:t xml:space="preserve"> ________ </w:t>
      </w:r>
      <w:proofErr w:type="spellStart"/>
      <w:r w:rsidRPr="002C799F">
        <w:t>діє</w:t>
      </w:r>
      <w:proofErr w:type="spellEnd"/>
      <w:r w:rsidRPr="002C799F">
        <w:t xml:space="preserve"> Сенчук Тарас Петрович, </w:t>
      </w:r>
      <w:proofErr w:type="spellStart"/>
      <w:r w:rsidRPr="002C799F">
        <w:t>звіт</w:t>
      </w:r>
      <w:proofErr w:type="spellEnd"/>
      <w:r w:rsidRPr="002C799F">
        <w:t xml:space="preserve"> про </w:t>
      </w:r>
      <w:proofErr w:type="spellStart"/>
      <w:r w:rsidRPr="002C799F">
        <w:t>експертну</w:t>
      </w:r>
      <w:proofErr w:type="spellEnd"/>
      <w:r w:rsidRPr="002C799F">
        <w:t xml:space="preserve"> </w:t>
      </w:r>
      <w:proofErr w:type="spellStart"/>
      <w:r w:rsidRPr="002C799F">
        <w:t>грошову</w:t>
      </w:r>
      <w:proofErr w:type="spellEnd"/>
      <w:r w:rsidRPr="002C799F">
        <w:t xml:space="preserve"> </w:t>
      </w:r>
      <w:proofErr w:type="spellStart"/>
      <w:r w:rsidRPr="002C799F">
        <w:t>оцінку</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0,0480 га з </w:t>
      </w:r>
      <w:proofErr w:type="spellStart"/>
      <w:r w:rsidRPr="002C799F">
        <w:t>кадастровим</w:t>
      </w:r>
      <w:proofErr w:type="spellEnd"/>
      <w:r w:rsidRPr="002C799F">
        <w:t xml:space="preserve"> номером 2623684401:01:001:1838, яка служить </w:t>
      </w:r>
      <w:r w:rsidRPr="002C799F">
        <w:rPr>
          <w:shd w:val="clear" w:color="auto" w:fill="FFFFFF"/>
        </w:rPr>
        <w:t xml:space="preserve">для </w:t>
      </w:r>
      <w:proofErr w:type="spellStart"/>
      <w:r w:rsidRPr="002C799F">
        <w:t>розміщення</w:t>
      </w:r>
      <w:proofErr w:type="spellEnd"/>
      <w:r w:rsidRPr="002C799F">
        <w:t xml:space="preserve"> та </w:t>
      </w:r>
      <w:proofErr w:type="spellStart"/>
      <w:r w:rsidRPr="002C799F">
        <w:t>експлуатації</w:t>
      </w:r>
      <w:proofErr w:type="spellEnd"/>
      <w:r w:rsidRPr="002C799F">
        <w:t xml:space="preserve"> </w:t>
      </w:r>
      <w:proofErr w:type="spellStart"/>
      <w:r w:rsidRPr="002C799F">
        <w:t>основних</w:t>
      </w:r>
      <w:proofErr w:type="spellEnd"/>
      <w:r w:rsidRPr="002C799F">
        <w:t xml:space="preserve">, </w:t>
      </w:r>
      <w:proofErr w:type="spellStart"/>
      <w:r w:rsidRPr="002C799F">
        <w:t>підсобних</w:t>
      </w:r>
      <w:proofErr w:type="spellEnd"/>
      <w:r w:rsidRPr="002C799F">
        <w:t xml:space="preserve"> і </w:t>
      </w:r>
      <w:proofErr w:type="spellStart"/>
      <w:r w:rsidRPr="002C799F">
        <w:t>допоміжних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підприємств</w:t>
      </w:r>
      <w:proofErr w:type="spellEnd"/>
      <w:r w:rsidRPr="002C799F">
        <w:t xml:space="preserve"> </w:t>
      </w:r>
      <w:proofErr w:type="spellStart"/>
      <w:r w:rsidRPr="002C799F">
        <w:t>переробної</w:t>
      </w:r>
      <w:proofErr w:type="spellEnd"/>
      <w:r w:rsidRPr="002C799F">
        <w:t xml:space="preserve">, </w:t>
      </w:r>
      <w:proofErr w:type="spellStart"/>
      <w:r w:rsidRPr="002C799F">
        <w:t>машинобудівної</w:t>
      </w:r>
      <w:proofErr w:type="spellEnd"/>
      <w:r w:rsidRPr="002C799F">
        <w:t xml:space="preserve"> та </w:t>
      </w:r>
      <w:proofErr w:type="spellStart"/>
      <w:r w:rsidRPr="002C799F">
        <w:t>іншої</w:t>
      </w:r>
      <w:proofErr w:type="spellEnd"/>
      <w:r w:rsidRPr="002C799F">
        <w:t xml:space="preserve"> </w:t>
      </w:r>
      <w:proofErr w:type="spellStart"/>
      <w:r w:rsidRPr="002C799F">
        <w:t>промисловості</w:t>
      </w:r>
      <w:proofErr w:type="spellEnd"/>
      <w:r w:rsidRPr="002C799F">
        <w:t xml:space="preserve">, </w:t>
      </w:r>
      <w:proofErr w:type="spellStart"/>
      <w:r w:rsidRPr="002C799F">
        <w:t>включаючи</w:t>
      </w:r>
      <w:proofErr w:type="spellEnd"/>
      <w:r w:rsidRPr="002C799F">
        <w:t xml:space="preserve"> </w:t>
      </w:r>
      <w:proofErr w:type="spellStart"/>
      <w:r w:rsidRPr="002C799F">
        <w:t>об’єкти</w:t>
      </w:r>
      <w:proofErr w:type="spellEnd"/>
      <w:r w:rsidRPr="002C799F">
        <w:t xml:space="preserve"> </w:t>
      </w:r>
      <w:proofErr w:type="spellStart"/>
      <w:r w:rsidRPr="002C799F">
        <w:t>оброблення</w:t>
      </w:r>
      <w:proofErr w:type="spellEnd"/>
      <w:r w:rsidRPr="002C799F">
        <w:t xml:space="preserve"> </w:t>
      </w:r>
      <w:proofErr w:type="spellStart"/>
      <w:r w:rsidRPr="002C799F">
        <w:t>відходів</w:t>
      </w:r>
      <w:proofErr w:type="spellEnd"/>
      <w:r w:rsidRPr="002C799F">
        <w:t xml:space="preserve">, </w:t>
      </w:r>
      <w:proofErr w:type="spellStart"/>
      <w:r w:rsidRPr="002C799F">
        <w:t>зокрема</w:t>
      </w:r>
      <w:proofErr w:type="spellEnd"/>
      <w:r w:rsidRPr="002C799F">
        <w:t xml:space="preserve"> </w:t>
      </w:r>
      <w:proofErr w:type="spellStart"/>
      <w:r w:rsidRPr="002C799F">
        <w:t>із</w:t>
      </w:r>
      <w:proofErr w:type="spellEnd"/>
      <w:r w:rsidRPr="002C799F">
        <w:t xml:space="preserve"> </w:t>
      </w:r>
      <w:proofErr w:type="spellStart"/>
      <w:r w:rsidRPr="002C799F">
        <w:t>енергогенеруючим</w:t>
      </w:r>
      <w:proofErr w:type="spellEnd"/>
      <w:r w:rsidRPr="002C799F">
        <w:t xml:space="preserve"> блоком (для </w:t>
      </w:r>
      <w:proofErr w:type="spellStart"/>
      <w:r w:rsidRPr="002C799F">
        <w:t>обслуговування</w:t>
      </w:r>
      <w:proofErr w:type="spellEnd"/>
      <w:r w:rsidRPr="002C799F">
        <w:t xml:space="preserve"> </w:t>
      </w:r>
      <w:proofErr w:type="spellStart"/>
      <w:r w:rsidRPr="002C799F">
        <w:t>нежитлової</w:t>
      </w:r>
      <w:proofErr w:type="spellEnd"/>
      <w:r w:rsidRPr="002C799F">
        <w:t xml:space="preserve"> </w:t>
      </w:r>
      <w:proofErr w:type="spellStart"/>
      <w:r w:rsidRPr="002C799F">
        <w:t>будівлі</w:t>
      </w:r>
      <w:proofErr w:type="spellEnd"/>
      <w:r w:rsidRPr="002C799F">
        <w:t xml:space="preserve">), </w:t>
      </w:r>
      <w:r w:rsidRPr="002C799F">
        <w:rPr>
          <w:shd w:val="clear" w:color="auto" w:fill="FFFFFF"/>
        </w:rPr>
        <w:t xml:space="preserve">і </w:t>
      </w:r>
      <w:proofErr w:type="spellStart"/>
      <w:r w:rsidRPr="002C799F">
        <w:rPr>
          <w:shd w:val="clear" w:color="auto" w:fill="FFFFFF"/>
        </w:rPr>
        <w:t>розташована</w:t>
      </w:r>
      <w:proofErr w:type="spellEnd"/>
      <w:r w:rsidRPr="002C799F">
        <w:t xml:space="preserve"> в с. </w:t>
      </w:r>
      <w:proofErr w:type="spellStart"/>
      <w:r w:rsidRPr="002C799F">
        <w:t>Пістинь</w:t>
      </w:r>
      <w:proofErr w:type="spellEnd"/>
      <w:r w:rsidRPr="002C799F">
        <w:t xml:space="preserve">, </w:t>
      </w:r>
      <w:proofErr w:type="spellStart"/>
      <w:r w:rsidRPr="002C799F">
        <w:t>вул</w:t>
      </w:r>
      <w:proofErr w:type="spellEnd"/>
      <w:r w:rsidRPr="002C799F">
        <w:t xml:space="preserve">.      Спортивна, 14 г,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r w:rsidRPr="002C799F">
        <w:rPr>
          <w:b/>
        </w:rPr>
        <w:t xml:space="preserve">. </w:t>
      </w:r>
    </w:p>
    <w:p w14:paraId="72D9F0BD" w14:textId="77777777" w:rsidR="00D76077" w:rsidRPr="002C799F" w:rsidRDefault="00D76077" w:rsidP="00D76077">
      <w:pPr>
        <w:ind w:firstLine="709"/>
        <w:jc w:val="both"/>
      </w:pPr>
      <w:r w:rsidRPr="002C799F">
        <w:t xml:space="preserve">10.2. </w:t>
      </w:r>
      <w:proofErr w:type="spellStart"/>
      <w:r w:rsidRPr="002C799F">
        <w:t>Затвердити</w:t>
      </w:r>
      <w:proofErr w:type="spellEnd"/>
      <w:r w:rsidRPr="002C799F">
        <w:t xml:space="preserve"> </w:t>
      </w:r>
      <w:proofErr w:type="spellStart"/>
      <w:r w:rsidRPr="002C799F">
        <w:t>ціну</w:t>
      </w:r>
      <w:proofErr w:type="spellEnd"/>
      <w:r w:rsidRPr="002C799F">
        <w:t xml:space="preserve"> продажу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0,0480 га з </w:t>
      </w:r>
      <w:proofErr w:type="spellStart"/>
      <w:r w:rsidRPr="002C799F">
        <w:t>кадастровим</w:t>
      </w:r>
      <w:proofErr w:type="spellEnd"/>
      <w:r w:rsidRPr="002C799F">
        <w:t xml:space="preserve"> номером 2623684401:01:001:1838, яка служить </w:t>
      </w:r>
      <w:r w:rsidRPr="002C799F">
        <w:rPr>
          <w:shd w:val="clear" w:color="auto" w:fill="FFFFFF"/>
        </w:rPr>
        <w:t xml:space="preserve">для </w:t>
      </w:r>
      <w:proofErr w:type="spellStart"/>
      <w:r w:rsidRPr="002C799F">
        <w:t>розміщення</w:t>
      </w:r>
      <w:proofErr w:type="spellEnd"/>
      <w:r w:rsidRPr="002C799F">
        <w:t xml:space="preserve"> та </w:t>
      </w:r>
      <w:proofErr w:type="spellStart"/>
      <w:r w:rsidRPr="002C799F">
        <w:t>експлуатації</w:t>
      </w:r>
      <w:proofErr w:type="spellEnd"/>
      <w:r w:rsidRPr="002C799F">
        <w:t xml:space="preserve"> </w:t>
      </w:r>
      <w:proofErr w:type="spellStart"/>
      <w:r w:rsidRPr="002C799F">
        <w:t>основних</w:t>
      </w:r>
      <w:proofErr w:type="spellEnd"/>
      <w:r w:rsidRPr="002C799F">
        <w:t xml:space="preserve">, </w:t>
      </w:r>
      <w:proofErr w:type="spellStart"/>
      <w:r w:rsidRPr="002C799F">
        <w:t>підсобних</w:t>
      </w:r>
      <w:proofErr w:type="spellEnd"/>
      <w:r w:rsidRPr="002C799F">
        <w:t xml:space="preserve"> і </w:t>
      </w:r>
      <w:proofErr w:type="spellStart"/>
      <w:r w:rsidRPr="002C799F">
        <w:t>допоміжних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підприємств</w:t>
      </w:r>
      <w:proofErr w:type="spellEnd"/>
      <w:r w:rsidRPr="002C799F">
        <w:t xml:space="preserve"> </w:t>
      </w:r>
      <w:proofErr w:type="spellStart"/>
      <w:r w:rsidRPr="002C799F">
        <w:t>переробної</w:t>
      </w:r>
      <w:proofErr w:type="spellEnd"/>
      <w:r w:rsidRPr="002C799F">
        <w:t xml:space="preserve">, </w:t>
      </w:r>
      <w:proofErr w:type="spellStart"/>
      <w:r w:rsidRPr="002C799F">
        <w:t>машинобудівної</w:t>
      </w:r>
      <w:proofErr w:type="spellEnd"/>
      <w:r w:rsidRPr="002C799F">
        <w:t xml:space="preserve"> та </w:t>
      </w:r>
      <w:proofErr w:type="spellStart"/>
      <w:r w:rsidRPr="002C799F">
        <w:t>іншої</w:t>
      </w:r>
      <w:proofErr w:type="spellEnd"/>
      <w:r w:rsidRPr="002C799F">
        <w:t xml:space="preserve"> </w:t>
      </w:r>
      <w:proofErr w:type="spellStart"/>
      <w:r w:rsidRPr="002C799F">
        <w:t>промисловості</w:t>
      </w:r>
      <w:proofErr w:type="spellEnd"/>
      <w:r w:rsidRPr="002C799F">
        <w:t xml:space="preserve">, </w:t>
      </w:r>
      <w:proofErr w:type="spellStart"/>
      <w:r w:rsidRPr="002C799F">
        <w:t>включаючи</w:t>
      </w:r>
      <w:proofErr w:type="spellEnd"/>
      <w:r w:rsidRPr="002C799F">
        <w:t xml:space="preserve"> </w:t>
      </w:r>
      <w:proofErr w:type="spellStart"/>
      <w:r w:rsidRPr="002C799F">
        <w:t>об’єкти</w:t>
      </w:r>
      <w:proofErr w:type="spellEnd"/>
      <w:r w:rsidRPr="002C799F">
        <w:t xml:space="preserve"> </w:t>
      </w:r>
      <w:proofErr w:type="spellStart"/>
      <w:r w:rsidRPr="002C799F">
        <w:t>оброблення</w:t>
      </w:r>
      <w:proofErr w:type="spellEnd"/>
      <w:r w:rsidRPr="002C799F">
        <w:t xml:space="preserve"> </w:t>
      </w:r>
      <w:proofErr w:type="spellStart"/>
      <w:r w:rsidRPr="002C799F">
        <w:t>відходів</w:t>
      </w:r>
      <w:proofErr w:type="spellEnd"/>
      <w:r w:rsidRPr="002C799F">
        <w:t xml:space="preserve">, </w:t>
      </w:r>
      <w:proofErr w:type="spellStart"/>
      <w:r w:rsidRPr="002C799F">
        <w:t>зокрема</w:t>
      </w:r>
      <w:proofErr w:type="spellEnd"/>
      <w:r w:rsidRPr="002C799F">
        <w:t xml:space="preserve"> </w:t>
      </w:r>
      <w:proofErr w:type="spellStart"/>
      <w:r w:rsidRPr="002C799F">
        <w:t>із</w:t>
      </w:r>
      <w:proofErr w:type="spellEnd"/>
      <w:r w:rsidRPr="002C799F">
        <w:t xml:space="preserve"> </w:t>
      </w:r>
      <w:proofErr w:type="spellStart"/>
      <w:r w:rsidRPr="002C799F">
        <w:t>енергогенеруючим</w:t>
      </w:r>
      <w:proofErr w:type="spellEnd"/>
      <w:r w:rsidRPr="002C799F">
        <w:t xml:space="preserve"> блоком (для </w:t>
      </w:r>
      <w:proofErr w:type="spellStart"/>
      <w:r w:rsidRPr="002C799F">
        <w:t>обслуговування</w:t>
      </w:r>
      <w:proofErr w:type="spellEnd"/>
      <w:r w:rsidRPr="002C799F">
        <w:t xml:space="preserve"> </w:t>
      </w:r>
      <w:proofErr w:type="spellStart"/>
      <w:r w:rsidRPr="002C799F">
        <w:t>нежитлової</w:t>
      </w:r>
      <w:proofErr w:type="spellEnd"/>
      <w:r w:rsidRPr="002C799F">
        <w:t xml:space="preserve"> </w:t>
      </w:r>
      <w:proofErr w:type="spellStart"/>
      <w:r w:rsidRPr="002C799F">
        <w:t>будівлі</w:t>
      </w:r>
      <w:proofErr w:type="spellEnd"/>
      <w:r w:rsidRPr="002C799F">
        <w:t xml:space="preserve">), </w:t>
      </w:r>
      <w:r w:rsidRPr="002C799F">
        <w:rPr>
          <w:shd w:val="clear" w:color="auto" w:fill="FFFFFF"/>
        </w:rPr>
        <w:t xml:space="preserve">і </w:t>
      </w:r>
      <w:proofErr w:type="spellStart"/>
      <w:r w:rsidRPr="002C799F">
        <w:rPr>
          <w:shd w:val="clear" w:color="auto" w:fill="FFFFFF"/>
        </w:rPr>
        <w:t>розташована</w:t>
      </w:r>
      <w:proofErr w:type="spellEnd"/>
      <w:r w:rsidRPr="002C799F">
        <w:t xml:space="preserve"> в с. </w:t>
      </w:r>
      <w:proofErr w:type="spellStart"/>
      <w:r w:rsidRPr="002C799F">
        <w:t>Пістинь</w:t>
      </w:r>
      <w:proofErr w:type="spellEnd"/>
      <w:r w:rsidRPr="002C799F">
        <w:t xml:space="preserve">, </w:t>
      </w:r>
      <w:proofErr w:type="spellStart"/>
      <w:r w:rsidRPr="002C799F">
        <w:t>вул</w:t>
      </w:r>
      <w:proofErr w:type="spellEnd"/>
      <w:r w:rsidRPr="002C799F">
        <w:t xml:space="preserve">. Спортивна, 14 г,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r w:rsidRPr="002C799F">
        <w:t xml:space="preserve"> у </w:t>
      </w:r>
      <w:proofErr w:type="spellStart"/>
      <w:r w:rsidRPr="002C799F">
        <w:t>розмірі</w:t>
      </w:r>
      <w:proofErr w:type="spellEnd"/>
      <w:r w:rsidRPr="002C799F">
        <w:rPr>
          <w:b/>
        </w:rPr>
        <w:t xml:space="preserve"> 62 478 грн. 00 коп. (</w:t>
      </w:r>
      <w:proofErr w:type="spellStart"/>
      <w:r w:rsidRPr="002C799F">
        <w:rPr>
          <w:b/>
        </w:rPr>
        <w:t>шістдесят</w:t>
      </w:r>
      <w:proofErr w:type="spellEnd"/>
      <w:r w:rsidRPr="002C799F">
        <w:rPr>
          <w:b/>
        </w:rPr>
        <w:t xml:space="preserve"> </w:t>
      </w:r>
      <w:proofErr w:type="spellStart"/>
      <w:r w:rsidRPr="002C799F">
        <w:rPr>
          <w:b/>
        </w:rPr>
        <w:t>дві</w:t>
      </w:r>
      <w:proofErr w:type="spellEnd"/>
      <w:r w:rsidRPr="002C799F">
        <w:rPr>
          <w:b/>
        </w:rPr>
        <w:t xml:space="preserve"> </w:t>
      </w:r>
      <w:proofErr w:type="spellStart"/>
      <w:r w:rsidRPr="002C799F">
        <w:rPr>
          <w:b/>
        </w:rPr>
        <w:t>тисячі</w:t>
      </w:r>
      <w:proofErr w:type="spellEnd"/>
      <w:r w:rsidRPr="002C799F">
        <w:rPr>
          <w:b/>
        </w:rPr>
        <w:t xml:space="preserve"> </w:t>
      </w:r>
      <w:proofErr w:type="spellStart"/>
      <w:r w:rsidRPr="002C799F">
        <w:rPr>
          <w:b/>
        </w:rPr>
        <w:t>чотириста</w:t>
      </w:r>
      <w:proofErr w:type="spellEnd"/>
      <w:r w:rsidRPr="002C799F">
        <w:rPr>
          <w:b/>
        </w:rPr>
        <w:t xml:space="preserve"> </w:t>
      </w:r>
      <w:proofErr w:type="spellStart"/>
      <w:r w:rsidRPr="002C799F">
        <w:rPr>
          <w:b/>
        </w:rPr>
        <w:t>сімдесят</w:t>
      </w:r>
      <w:proofErr w:type="spellEnd"/>
      <w:r w:rsidRPr="002C799F">
        <w:rPr>
          <w:b/>
        </w:rPr>
        <w:t xml:space="preserve"> </w:t>
      </w:r>
      <w:proofErr w:type="spellStart"/>
      <w:r w:rsidRPr="002C799F">
        <w:rPr>
          <w:b/>
        </w:rPr>
        <w:t>вісім</w:t>
      </w:r>
      <w:proofErr w:type="spellEnd"/>
      <w:r w:rsidRPr="002C799F">
        <w:rPr>
          <w:b/>
        </w:rPr>
        <w:t xml:space="preserve"> грн. 00 коп.) без </w:t>
      </w:r>
      <w:proofErr w:type="spellStart"/>
      <w:r w:rsidRPr="002C799F">
        <w:rPr>
          <w:b/>
        </w:rPr>
        <w:t>врахування</w:t>
      </w:r>
      <w:proofErr w:type="spellEnd"/>
      <w:r w:rsidRPr="002C799F">
        <w:rPr>
          <w:b/>
        </w:rPr>
        <w:t xml:space="preserve"> ПДВ.</w:t>
      </w:r>
    </w:p>
    <w:p w14:paraId="2DF56B69" w14:textId="77777777" w:rsidR="00D76077" w:rsidRPr="002C799F" w:rsidRDefault="00D76077" w:rsidP="00D76077">
      <w:pPr>
        <w:ind w:firstLine="709"/>
        <w:jc w:val="both"/>
        <w:rPr>
          <w:b/>
        </w:rPr>
      </w:pPr>
      <w:r w:rsidRPr="002C799F">
        <w:t xml:space="preserve">10.3. </w:t>
      </w:r>
      <w:proofErr w:type="spellStart"/>
      <w:r w:rsidRPr="002C799F">
        <w:t>Продати</w:t>
      </w:r>
      <w:proofErr w:type="spellEnd"/>
      <w:r w:rsidRPr="002C799F">
        <w:t xml:space="preserve"> Сенчуку Петру </w:t>
      </w:r>
      <w:proofErr w:type="spellStart"/>
      <w:r w:rsidRPr="002C799F">
        <w:t>Івановичу</w:t>
      </w:r>
      <w:proofErr w:type="spellEnd"/>
      <w:r w:rsidRPr="002C799F">
        <w:t xml:space="preserve"> </w:t>
      </w:r>
      <w:proofErr w:type="spellStart"/>
      <w:r w:rsidRPr="002C799F">
        <w:t>земельну</w:t>
      </w:r>
      <w:proofErr w:type="spellEnd"/>
      <w:r w:rsidRPr="002C799F">
        <w:t xml:space="preserve"> </w:t>
      </w:r>
      <w:proofErr w:type="spellStart"/>
      <w:r w:rsidRPr="002C799F">
        <w:t>ділянку</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0,0480 га з </w:t>
      </w:r>
      <w:proofErr w:type="spellStart"/>
      <w:r w:rsidRPr="002C799F">
        <w:t>кадастровим</w:t>
      </w:r>
      <w:proofErr w:type="spellEnd"/>
      <w:r w:rsidRPr="002C799F">
        <w:t xml:space="preserve"> номером 2623684401:01:001:1838, яка служить </w:t>
      </w:r>
      <w:r w:rsidRPr="002C799F">
        <w:rPr>
          <w:shd w:val="clear" w:color="auto" w:fill="FFFFFF"/>
        </w:rPr>
        <w:t xml:space="preserve">для </w:t>
      </w:r>
      <w:proofErr w:type="spellStart"/>
      <w:r w:rsidRPr="002C799F">
        <w:t>розміщення</w:t>
      </w:r>
      <w:proofErr w:type="spellEnd"/>
      <w:r w:rsidRPr="002C799F">
        <w:t xml:space="preserve"> та </w:t>
      </w:r>
      <w:proofErr w:type="spellStart"/>
      <w:r w:rsidRPr="002C799F">
        <w:t>експлуатації</w:t>
      </w:r>
      <w:proofErr w:type="spellEnd"/>
      <w:r w:rsidRPr="002C799F">
        <w:t xml:space="preserve"> </w:t>
      </w:r>
      <w:proofErr w:type="spellStart"/>
      <w:r w:rsidRPr="002C799F">
        <w:t>основних</w:t>
      </w:r>
      <w:proofErr w:type="spellEnd"/>
      <w:r w:rsidRPr="002C799F">
        <w:t xml:space="preserve">, </w:t>
      </w:r>
      <w:proofErr w:type="spellStart"/>
      <w:r w:rsidRPr="002C799F">
        <w:t>підсобних</w:t>
      </w:r>
      <w:proofErr w:type="spellEnd"/>
      <w:r w:rsidRPr="002C799F">
        <w:t xml:space="preserve"> і </w:t>
      </w:r>
      <w:proofErr w:type="spellStart"/>
      <w:r w:rsidRPr="002C799F">
        <w:t>допоміжних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підприємств</w:t>
      </w:r>
      <w:proofErr w:type="spellEnd"/>
      <w:r w:rsidRPr="002C799F">
        <w:t xml:space="preserve"> </w:t>
      </w:r>
      <w:proofErr w:type="spellStart"/>
      <w:r w:rsidRPr="002C799F">
        <w:t>переробної</w:t>
      </w:r>
      <w:proofErr w:type="spellEnd"/>
      <w:r w:rsidRPr="002C799F">
        <w:t xml:space="preserve">, </w:t>
      </w:r>
      <w:proofErr w:type="spellStart"/>
      <w:r w:rsidRPr="002C799F">
        <w:t>машинобудівної</w:t>
      </w:r>
      <w:proofErr w:type="spellEnd"/>
      <w:r w:rsidRPr="002C799F">
        <w:t xml:space="preserve"> та </w:t>
      </w:r>
      <w:proofErr w:type="spellStart"/>
      <w:r w:rsidRPr="002C799F">
        <w:t>іншої</w:t>
      </w:r>
      <w:proofErr w:type="spellEnd"/>
      <w:r w:rsidRPr="002C799F">
        <w:t xml:space="preserve"> </w:t>
      </w:r>
      <w:proofErr w:type="spellStart"/>
      <w:r w:rsidRPr="002C799F">
        <w:t>промисловості</w:t>
      </w:r>
      <w:proofErr w:type="spellEnd"/>
      <w:r w:rsidRPr="002C799F">
        <w:t xml:space="preserve">, </w:t>
      </w:r>
      <w:proofErr w:type="spellStart"/>
      <w:r w:rsidRPr="002C799F">
        <w:t>включаючи</w:t>
      </w:r>
      <w:proofErr w:type="spellEnd"/>
      <w:r w:rsidRPr="002C799F">
        <w:t xml:space="preserve"> </w:t>
      </w:r>
      <w:proofErr w:type="spellStart"/>
      <w:r w:rsidRPr="002C799F">
        <w:t>об’єкти</w:t>
      </w:r>
      <w:proofErr w:type="spellEnd"/>
      <w:r w:rsidRPr="002C799F">
        <w:t xml:space="preserve"> </w:t>
      </w:r>
      <w:proofErr w:type="spellStart"/>
      <w:r w:rsidRPr="002C799F">
        <w:t>оброблення</w:t>
      </w:r>
      <w:proofErr w:type="spellEnd"/>
      <w:r w:rsidRPr="002C799F">
        <w:t xml:space="preserve"> </w:t>
      </w:r>
      <w:proofErr w:type="spellStart"/>
      <w:r w:rsidRPr="002C799F">
        <w:t>відходів</w:t>
      </w:r>
      <w:proofErr w:type="spellEnd"/>
      <w:r w:rsidRPr="002C799F">
        <w:t xml:space="preserve">, </w:t>
      </w:r>
      <w:proofErr w:type="spellStart"/>
      <w:r w:rsidRPr="002C799F">
        <w:t>зокрема</w:t>
      </w:r>
      <w:proofErr w:type="spellEnd"/>
      <w:r w:rsidRPr="002C799F">
        <w:t xml:space="preserve"> </w:t>
      </w:r>
      <w:proofErr w:type="spellStart"/>
      <w:r w:rsidRPr="002C799F">
        <w:t>із</w:t>
      </w:r>
      <w:proofErr w:type="spellEnd"/>
      <w:r w:rsidRPr="002C799F">
        <w:t xml:space="preserve"> </w:t>
      </w:r>
      <w:proofErr w:type="spellStart"/>
      <w:r w:rsidRPr="002C799F">
        <w:t>енергогенеруючим</w:t>
      </w:r>
      <w:proofErr w:type="spellEnd"/>
      <w:r w:rsidRPr="002C799F">
        <w:t xml:space="preserve"> блоком (для </w:t>
      </w:r>
      <w:proofErr w:type="spellStart"/>
      <w:r w:rsidRPr="002C799F">
        <w:t>обслуговування</w:t>
      </w:r>
      <w:proofErr w:type="spellEnd"/>
      <w:r w:rsidRPr="002C799F">
        <w:t xml:space="preserve"> </w:t>
      </w:r>
      <w:proofErr w:type="spellStart"/>
      <w:r w:rsidRPr="002C799F">
        <w:t>нежитлової</w:t>
      </w:r>
      <w:proofErr w:type="spellEnd"/>
      <w:r w:rsidRPr="002C799F">
        <w:t xml:space="preserve"> </w:t>
      </w:r>
      <w:proofErr w:type="spellStart"/>
      <w:r w:rsidRPr="002C799F">
        <w:t>будівлі</w:t>
      </w:r>
      <w:proofErr w:type="spellEnd"/>
      <w:r w:rsidRPr="002C799F">
        <w:t xml:space="preserve">), </w:t>
      </w:r>
      <w:r w:rsidRPr="002C799F">
        <w:rPr>
          <w:shd w:val="clear" w:color="auto" w:fill="FFFFFF"/>
        </w:rPr>
        <w:t xml:space="preserve">і </w:t>
      </w:r>
      <w:proofErr w:type="spellStart"/>
      <w:r w:rsidRPr="002C799F">
        <w:rPr>
          <w:shd w:val="clear" w:color="auto" w:fill="FFFFFF"/>
        </w:rPr>
        <w:t>розташована</w:t>
      </w:r>
      <w:proofErr w:type="spellEnd"/>
      <w:r w:rsidRPr="002C799F">
        <w:t xml:space="preserve"> в с. </w:t>
      </w:r>
      <w:proofErr w:type="spellStart"/>
      <w:r w:rsidRPr="002C799F">
        <w:t>Пістинь</w:t>
      </w:r>
      <w:proofErr w:type="spellEnd"/>
      <w:r w:rsidRPr="002C799F">
        <w:t xml:space="preserve">, </w:t>
      </w:r>
      <w:proofErr w:type="spellStart"/>
      <w:r w:rsidRPr="002C799F">
        <w:t>вул</w:t>
      </w:r>
      <w:proofErr w:type="spellEnd"/>
      <w:r w:rsidRPr="002C799F">
        <w:t xml:space="preserve">. Спортивна, 14 г,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r w:rsidRPr="002C799F">
        <w:t xml:space="preserve"> у </w:t>
      </w:r>
      <w:proofErr w:type="spellStart"/>
      <w:r w:rsidRPr="002C799F">
        <w:t>розмірі</w:t>
      </w:r>
      <w:proofErr w:type="spellEnd"/>
      <w:r w:rsidRPr="002C799F">
        <w:rPr>
          <w:b/>
        </w:rPr>
        <w:t xml:space="preserve"> 62 478 грн. 00 коп. (</w:t>
      </w:r>
      <w:proofErr w:type="spellStart"/>
      <w:r w:rsidRPr="002C799F">
        <w:rPr>
          <w:b/>
        </w:rPr>
        <w:t>шістдесят</w:t>
      </w:r>
      <w:proofErr w:type="spellEnd"/>
      <w:r w:rsidRPr="002C799F">
        <w:rPr>
          <w:b/>
        </w:rPr>
        <w:t xml:space="preserve"> </w:t>
      </w:r>
      <w:proofErr w:type="spellStart"/>
      <w:r w:rsidRPr="002C799F">
        <w:rPr>
          <w:b/>
        </w:rPr>
        <w:t>дві</w:t>
      </w:r>
      <w:proofErr w:type="spellEnd"/>
      <w:r w:rsidRPr="002C799F">
        <w:rPr>
          <w:b/>
        </w:rPr>
        <w:t xml:space="preserve"> </w:t>
      </w:r>
      <w:proofErr w:type="spellStart"/>
      <w:r w:rsidRPr="002C799F">
        <w:rPr>
          <w:b/>
        </w:rPr>
        <w:t>тисячі</w:t>
      </w:r>
      <w:proofErr w:type="spellEnd"/>
      <w:r w:rsidRPr="002C799F">
        <w:rPr>
          <w:b/>
        </w:rPr>
        <w:t xml:space="preserve"> </w:t>
      </w:r>
      <w:proofErr w:type="spellStart"/>
      <w:r w:rsidRPr="002C799F">
        <w:rPr>
          <w:b/>
        </w:rPr>
        <w:t>чотириста</w:t>
      </w:r>
      <w:proofErr w:type="spellEnd"/>
      <w:r w:rsidRPr="002C799F">
        <w:rPr>
          <w:b/>
        </w:rPr>
        <w:t xml:space="preserve"> </w:t>
      </w:r>
      <w:proofErr w:type="spellStart"/>
      <w:r w:rsidRPr="002C799F">
        <w:rPr>
          <w:b/>
        </w:rPr>
        <w:t>сімдесят</w:t>
      </w:r>
      <w:proofErr w:type="spellEnd"/>
      <w:r w:rsidRPr="002C799F">
        <w:rPr>
          <w:b/>
        </w:rPr>
        <w:t xml:space="preserve"> </w:t>
      </w:r>
      <w:proofErr w:type="spellStart"/>
      <w:r w:rsidRPr="002C799F">
        <w:rPr>
          <w:b/>
        </w:rPr>
        <w:t>вісім</w:t>
      </w:r>
      <w:proofErr w:type="spellEnd"/>
      <w:r w:rsidRPr="002C799F">
        <w:rPr>
          <w:b/>
        </w:rPr>
        <w:t xml:space="preserve"> грн. 00 коп.) без </w:t>
      </w:r>
      <w:proofErr w:type="spellStart"/>
      <w:r w:rsidRPr="002C799F">
        <w:rPr>
          <w:b/>
        </w:rPr>
        <w:t>врахування</w:t>
      </w:r>
      <w:proofErr w:type="spellEnd"/>
      <w:r w:rsidRPr="002C799F">
        <w:rPr>
          <w:b/>
        </w:rPr>
        <w:t xml:space="preserve"> ПДВ. </w:t>
      </w:r>
    </w:p>
    <w:p w14:paraId="3B267296" w14:textId="77777777" w:rsidR="00D76077" w:rsidRPr="002C799F" w:rsidRDefault="00D76077" w:rsidP="00D76077">
      <w:pPr>
        <w:ind w:firstLine="709"/>
        <w:jc w:val="both"/>
      </w:pPr>
      <w:r w:rsidRPr="002C799F">
        <w:t xml:space="preserve">10.4. </w:t>
      </w:r>
      <w:proofErr w:type="spellStart"/>
      <w:r w:rsidRPr="002C799F">
        <w:t>Доручити</w:t>
      </w:r>
      <w:proofErr w:type="spellEnd"/>
      <w:r w:rsidRPr="002C799F">
        <w:t xml:space="preserve"> </w:t>
      </w:r>
      <w:proofErr w:type="spellStart"/>
      <w:r w:rsidRPr="002C799F">
        <w:t>міському</w:t>
      </w:r>
      <w:proofErr w:type="spellEnd"/>
      <w:r w:rsidRPr="002C799F">
        <w:t xml:space="preserve"> </w:t>
      </w:r>
      <w:proofErr w:type="spellStart"/>
      <w:r w:rsidRPr="002C799F">
        <w:t>голові</w:t>
      </w:r>
      <w:proofErr w:type="spellEnd"/>
      <w:r w:rsidRPr="002C799F">
        <w:t xml:space="preserve"> </w:t>
      </w:r>
      <w:proofErr w:type="spellStart"/>
      <w:r w:rsidRPr="002C799F">
        <w:t>Плосконосу</w:t>
      </w:r>
      <w:proofErr w:type="spellEnd"/>
      <w:r w:rsidRPr="002C799F">
        <w:t xml:space="preserve"> </w:t>
      </w:r>
      <w:proofErr w:type="spellStart"/>
      <w:r w:rsidRPr="002C799F">
        <w:t>Юрію</w:t>
      </w:r>
      <w:proofErr w:type="spellEnd"/>
      <w:r w:rsidRPr="002C799F">
        <w:t xml:space="preserve"> </w:t>
      </w:r>
      <w:proofErr w:type="spellStart"/>
      <w:r w:rsidRPr="002C799F">
        <w:t>Олександровичу</w:t>
      </w:r>
      <w:proofErr w:type="spellEnd"/>
      <w:r w:rsidRPr="002C799F">
        <w:t xml:space="preserve"> </w:t>
      </w:r>
      <w:proofErr w:type="spellStart"/>
      <w:r w:rsidRPr="002C799F">
        <w:t>підписати</w:t>
      </w:r>
      <w:proofErr w:type="spellEnd"/>
      <w:r w:rsidRPr="002C799F">
        <w:t xml:space="preserve"> </w:t>
      </w:r>
      <w:proofErr w:type="spellStart"/>
      <w:r w:rsidRPr="002C799F">
        <w:t>договір</w:t>
      </w:r>
      <w:proofErr w:type="spellEnd"/>
      <w:r w:rsidRPr="002C799F">
        <w:t xml:space="preserve"> </w:t>
      </w:r>
      <w:proofErr w:type="spellStart"/>
      <w:r w:rsidRPr="002C799F">
        <w:t>купівлі</w:t>
      </w:r>
      <w:proofErr w:type="spellEnd"/>
      <w:r w:rsidRPr="002C799F">
        <w:t xml:space="preserve">-продажу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з Сенчуком Тарасом Петровичем </w:t>
      </w:r>
      <w:proofErr w:type="spellStart"/>
      <w:r w:rsidRPr="002C799F">
        <w:t>уповноваженим</w:t>
      </w:r>
      <w:proofErr w:type="spellEnd"/>
      <w:r w:rsidRPr="002C799F">
        <w:t xml:space="preserve"> Сенчука Петра </w:t>
      </w:r>
      <w:proofErr w:type="spellStart"/>
      <w:r w:rsidRPr="002C799F">
        <w:t>Івановича</w:t>
      </w:r>
      <w:proofErr w:type="spellEnd"/>
      <w:r w:rsidRPr="002C799F">
        <w:t>.</w:t>
      </w:r>
    </w:p>
    <w:p w14:paraId="4D06BD5B" w14:textId="77777777" w:rsidR="00D76077" w:rsidRPr="002C799F" w:rsidRDefault="00D76077" w:rsidP="00D76077">
      <w:pPr>
        <w:ind w:firstLine="709"/>
        <w:jc w:val="both"/>
      </w:pPr>
      <w:r w:rsidRPr="002C799F">
        <w:t xml:space="preserve">10.5. </w:t>
      </w:r>
      <w:proofErr w:type="spellStart"/>
      <w:r w:rsidRPr="002C799F">
        <w:t>Припинити</w:t>
      </w:r>
      <w:proofErr w:type="spellEnd"/>
      <w:r w:rsidRPr="002C799F">
        <w:t xml:space="preserve"> та </w:t>
      </w:r>
      <w:proofErr w:type="spellStart"/>
      <w:r w:rsidRPr="002C799F">
        <w:t>розірвати</w:t>
      </w:r>
      <w:proofErr w:type="spellEnd"/>
      <w:r w:rsidRPr="002C799F">
        <w:t xml:space="preserve"> </w:t>
      </w:r>
      <w:proofErr w:type="spellStart"/>
      <w:r w:rsidRPr="002C799F">
        <w:t>договір</w:t>
      </w:r>
      <w:proofErr w:type="spellEnd"/>
      <w:r w:rsidRPr="002C799F">
        <w:t xml:space="preserve"> </w:t>
      </w:r>
      <w:proofErr w:type="spellStart"/>
      <w:r w:rsidRPr="002C799F">
        <w:t>оренди</w:t>
      </w:r>
      <w:proofErr w:type="spellEnd"/>
      <w:r w:rsidRPr="002C799F">
        <w:t xml:space="preserve"> </w:t>
      </w:r>
      <w:proofErr w:type="spellStart"/>
      <w:r w:rsidRPr="002C799F">
        <w:t>землі</w:t>
      </w:r>
      <w:proofErr w:type="spellEnd"/>
      <w:r w:rsidRPr="002C799F">
        <w:t xml:space="preserve"> </w:t>
      </w:r>
      <w:proofErr w:type="spellStart"/>
      <w:r w:rsidRPr="002C799F">
        <w:t>від</w:t>
      </w:r>
      <w:proofErr w:type="spellEnd"/>
      <w:r w:rsidRPr="002C799F">
        <w:t xml:space="preserve"> 24.07.2025 року, номер </w:t>
      </w:r>
      <w:proofErr w:type="spellStart"/>
      <w:r w:rsidRPr="002C799F">
        <w:t>запису</w:t>
      </w:r>
      <w:proofErr w:type="spellEnd"/>
      <w:r w:rsidRPr="002C799F">
        <w:t xml:space="preserve"> про </w:t>
      </w:r>
      <w:proofErr w:type="spellStart"/>
      <w:r w:rsidRPr="002C799F">
        <w:t>інше</w:t>
      </w:r>
      <w:proofErr w:type="spellEnd"/>
      <w:r w:rsidRPr="002C799F">
        <w:t xml:space="preserve"> </w:t>
      </w:r>
      <w:proofErr w:type="spellStart"/>
      <w:r w:rsidRPr="002C799F">
        <w:t>речове</w:t>
      </w:r>
      <w:proofErr w:type="spellEnd"/>
      <w:r w:rsidRPr="002C799F">
        <w:t xml:space="preserve"> право 60942181 </w:t>
      </w:r>
      <w:proofErr w:type="spellStart"/>
      <w:r w:rsidRPr="002C799F">
        <w:t>від</w:t>
      </w:r>
      <w:proofErr w:type="spellEnd"/>
      <w:r w:rsidRPr="002C799F">
        <w:t xml:space="preserve"> 28.07.2025 року.</w:t>
      </w:r>
    </w:p>
    <w:p w14:paraId="169B363C" w14:textId="77777777" w:rsidR="00D76077" w:rsidRPr="002C799F" w:rsidRDefault="00D76077" w:rsidP="00D76077">
      <w:pPr>
        <w:ind w:firstLine="709"/>
        <w:jc w:val="both"/>
      </w:pPr>
    </w:p>
    <w:p w14:paraId="5B7C5E08" w14:textId="77777777" w:rsidR="00D76077" w:rsidRPr="002C799F" w:rsidRDefault="00D76077" w:rsidP="00D76077">
      <w:pPr>
        <w:ind w:firstLine="709"/>
        <w:jc w:val="both"/>
        <w:rPr>
          <w:b/>
        </w:rPr>
      </w:pPr>
      <w:r w:rsidRPr="002C799F">
        <w:lastRenderedPageBreak/>
        <w:t xml:space="preserve">11.1. </w:t>
      </w:r>
      <w:proofErr w:type="spellStart"/>
      <w:r w:rsidRPr="002C799F">
        <w:t>Погодити</w:t>
      </w:r>
      <w:proofErr w:type="spellEnd"/>
      <w:r w:rsidRPr="002C799F">
        <w:t xml:space="preserve"> жителю ________, гр. </w:t>
      </w:r>
      <w:proofErr w:type="spellStart"/>
      <w:r w:rsidRPr="002C799F">
        <w:t>Миронюку</w:t>
      </w:r>
      <w:proofErr w:type="spellEnd"/>
      <w:r w:rsidRPr="002C799F">
        <w:t xml:space="preserve"> </w:t>
      </w:r>
      <w:proofErr w:type="spellStart"/>
      <w:r w:rsidRPr="002C799F">
        <w:t>Дмитру</w:t>
      </w:r>
      <w:proofErr w:type="spellEnd"/>
      <w:r w:rsidRPr="002C799F">
        <w:t xml:space="preserve"> Михайловичу, </w:t>
      </w:r>
      <w:proofErr w:type="spellStart"/>
      <w:r w:rsidRPr="002C799F">
        <w:t>звіт</w:t>
      </w:r>
      <w:proofErr w:type="spellEnd"/>
      <w:r w:rsidRPr="002C799F">
        <w:t xml:space="preserve"> про </w:t>
      </w:r>
      <w:proofErr w:type="spellStart"/>
      <w:r w:rsidRPr="002C799F">
        <w:t>експертну</w:t>
      </w:r>
      <w:proofErr w:type="spellEnd"/>
      <w:r w:rsidRPr="002C799F">
        <w:t xml:space="preserve"> </w:t>
      </w:r>
      <w:proofErr w:type="spellStart"/>
      <w:r w:rsidRPr="002C799F">
        <w:t>грошову</w:t>
      </w:r>
      <w:proofErr w:type="spellEnd"/>
      <w:r w:rsidRPr="002C799F">
        <w:t xml:space="preserve"> </w:t>
      </w:r>
      <w:proofErr w:type="spellStart"/>
      <w:r w:rsidRPr="002C799F">
        <w:t>оцінку</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0,0036 га, </w:t>
      </w:r>
      <w:proofErr w:type="spellStart"/>
      <w:r w:rsidRPr="002C799F">
        <w:t>кадастровий</w:t>
      </w:r>
      <w:proofErr w:type="spellEnd"/>
      <w:r w:rsidRPr="002C799F">
        <w:t xml:space="preserve"> номер 2623610100:01:005:0303, 03.07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будівель</w:t>
      </w:r>
      <w:proofErr w:type="spellEnd"/>
      <w:r w:rsidRPr="002C799F">
        <w:t xml:space="preserve"> </w:t>
      </w:r>
      <w:proofErr w:type="spellStart"/>
      <w:r w:rsidRPr="002C799F">
        <w:t>торгівлі</w:t>
      </w:r>
      <w:proofErr w:type="spellEnd"/>
      <w:r w:rsidRPr="002C799F">
        <w:t xml:space="preserve"> (для </w:t>
      </w:r>
      <w:proofErr w:type="spellStart"/>
      <w:r w:rsidRPr="002C799F">
        <w:t>обслуговування</w:t>
      </w:r>
      <w:proofErr w:type="spellEnd"/>
      <w:r w:rsidRPr="002C799F">
        <w:t xml:space="preserve"> </w:t>
      </w:r>
      <w:proofErr w:type="spellStart"/>
      <w:r w:rsidRPr="002C799F">
        <w:t>магазинну</w:t>
      </w:r>
      <w:proofErr w:type="spellEnd"/>
      <w:r w:rsidRPr="002C799F">
        <w:t xml:space="preserve"> «</w:t>
      </w:r>
      <w:proofErr w:type="spellStart"/>
      <w:r w:rsidRPr="002C799F">
        <w:t>квіти</w:t>
      </w:r>
      <w:proofErr w:type="spellEnd"/>
      <w:r w:rsidRPr="002C799F">
        <w:t xml:space="preserve">»), яка </w:t>
      </w:r>
      <w:proofErr w:type="spellStart"/>
      <w:r w:rsidRPr="002C799F">
        <w:t>розташована</w:t>
      </w:r>
      <w:proofErr w:type="spellEnd"/>
      <w:r w:rsidRPr="002C799F">
        <w:t xml:space="preserve"> в м. </w:t>
      </w:r>
      <w:proofErr w:type="spellStart"/>
      <w:r w:rsidRPr="002C799F">
        <w:t>Косів</w:t>
      </w:r>
      <w:proofErr w:type="spellEnd"/>
      <w:r w:rsidRPr="002C799F">
        <w:t xml:space="preserve">, </w:t>
      </w:r>
      <w:proofErr w:type="spellStart"/>
      <w:r w:rsidRPr="002C799F">
        <w:t>вул</w:t>
      </w:r>
      <w:proofErr w:type="spellEnd"/>
      <w:r w:rsidRPr="002C799F">
        <w:t xml:space="preserve">. </w:t>
      </w:r>
      <w:proofErr w:type="spellStart"/>
      <w:r w:rsidRPr="002C799F">
        <w:t>Небесної</w:t>
      </w:r>
      <w:proofErr w:type="spellEnd"/>
      <w:r w:rsidRPr="002C799F">
        <w:t xml:space="preserve"> </w:t>
      </w:r>
      <w:proofErr w:type="spellStart"/>
      <w:r w:rsidRPr="002C799F">
        <w:t>Сотні</w:t>
      </w:r>
      <w:proofErr w:type="spellEnd"/>
      <w:r w:rsidRPr="002C799F">
        <w:t xml:space="preserve">, 28 б,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r w:rsidRPr="002C799F">
        <w:rPr>
          <w:b/>
        </w:rPr>
        <w:t xml:space="preserve">. </w:t>
      </w:r>
    </w:p>
    <w:p w14:paraId="4D3048A0" w14:textId="77777777" w:rsidR="00D76077" w:rsidRPr="002C799F" w:rsidRDefault="00D76077" w:rsidP="00D76077">
      <w:pPr>
        <w:ind w:firstLine="709"/>
        <w:jc w:val="both"/>
      </w:pPr>
      <w:r w:rsidRPr="002C799F">
        <w:t xml:space="preserve">11.2. </w:t>
      </w:r>
      <w:proofErr w:type="spellStart"/>
      <w:r w:rsidRPr="002C799F">
        <w:t>Затвердити</w:t>
      </w:r>
      <w:proofErr w:type="spellEnd"/>
      <w:r w:rsidRPr="002C799F">
        <w:t xml:space="preserve"> </w:t>
      </w:r>
      <w:proofErr w:type="spellStart"/>
      <w:r w:rsidRPr="002C799F">
        <w:t>ціну</w:t>
      </w:r>
      <w:proofErr w:type="spellEnd"/>
      <w:r w:rsidRPr="002C799F">
        <w:t xml:space="preserve"> продажу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0,0036 га, </w:t>
      </w:r>
      <w:proofErr w:type="spellStart"/>
      <w:r w:rsidRPr="002C799F">
        <w:t>кадастровий</w:t>
      </w:r>
      <w:proofErr w:type="spellEnd"/>
      <w:r w:rsidRPr="002C799F">
        <w:t xml:space="preserve"> номер 2623610100:01:005:0303, 03.07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будівель</w:t>
      </w:r>
      <w:proofErr w:type="spellEnd"/>
      <w:r w:rsidRPr="002C799F">
        <w:t xml:space="preserve"> </w:t>
      </w:r>
      <w:proofErr w:type="spellStart"/>
      <w:r w:rsidRPr="002C799F">
        <w:t>торгівлі</w:t>
      </w:r>
      <w:proofErr w:type="spellEnd"/>
      <w:r w:rsidRPr="002C799F">
        <w:t xml:space="preserve"> (для </w:t>
      </w:r>
      <w:proofErr w:type="spellStart"/>
      <w:r w:rsidRPr="002C799F">
        <w:t>обслуговування</w:t>
      </w:r>
      <w:proofErr w:type="spellEnd"/>
      <w:r w:rsidRPr="002C799F">
        <w:t xml:space="preserve"> </w:t>
      </w:r>
      <w:proofErr w:type="spellStart"/>
      <w:r w:rsidRPr="002C799F">
        <w:t>магазинну</w:t>
      </w:r>
      <w:proofErr w:type="spellEnd"/>
      <w:r w:rsidRPr="002C799F">
        <w:t xml:space="preserve"> «</w:t>
      </w:r>
      <w:proofErr w:type="spellStart"/>
      <w:r w:rsidRPr="002C799F">
        <w:t>квіти</w:t>
      </w:r>
      <w:proofErr w:type="spellEnd"/>
      <w:r w:rsidRPr="002C799F">
        <w:t xml:space="preserve">»), яка </w:t>
      </w:r>
      <w:proofErr w:type="spellStart"/>
      <w:r w:rsidRPr="002C799F">
        <w:t>розташована</w:t>
      </w:r>
      <w:proofErr w:type="spellEnd"/>
      <w:r w:rsidRPr="002C799F">
        <w:t xml:space="preserve"> в м. </w:t>
      </w:r>
      <w:proofErr w:type="spellStart"/>
      <w:r w:rsidRPr="002C799F">
        <w:t>Косів</w:t>
      </w:r>
      <w:proofErr w:type="spellEnd"/>
      <w:r w:rsidRPr="002C799F">
        <w:t xml:space="preserve">, </w:t>
      </w:r>
      <w:proofErr w:type="spellStart"/>
      <w:r w:rsidRPr="002C799F">
        <w:t>вул</w:t>
      </w:r>
      <w:proofErr w:type="spellEnd"/>
      <w:r w:rsidRPr="002C799F">
        <w:t xml:space="preserve">. </w:t>
      </w:r>
      <w:proofErr w:type="spellStart"/>
      <w:r w:rsidRPr="002C799F">
        <w:t>Небесної</w:t>
      </w:r>
      <w:proofErr w:type="spellEnd"/>
      <w:r w:rsidRPr="002C799F">
        <w:t xml:space="preserve"> </w:t>
      </w:r>
      <w:proofErr w:type="spellStart"/>
      <w:r w:rsidRPr="002C799F">
        <w:t>Сотні</w:t>
      </w:r>
      <w:proofErr w:type="spellEnd"/>
      <w:r w:rsidRPr="002C799F">
        <w:t xml:space="preserve">, 28 б,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r w:rsidRPr="002C799F">
        <w:t xml:space="preserve"> у </w:t>
      </w:r>
      <w:proofErr w:type="spellStart"/>
      <w:r w:rsidRPr="002C799F">
        <w:t>розмірі</w:t>
      </w:r>
      <w:proofErr w:type="spellEnd"/>
      <w:r w:rsidRPr="002C799F">
        <w:rPr>
          <w:b/>
        </w:rPr>
        <w:t xml:space="preserve"> 12 606 грн. 00 коп. (</w:t>
      </w:r>
      <w:proofErr w:type="spellStart"/>
      <w:r w:rsidRPr="002C799F">
        <w:rPr>
          <w:b/>
        </w:rPr>
        <w:t>дванадцять</w:t>
      </w:r>
      <w:proofErr w:type="spellEnd"/>
      <w:r w:rsidRPr="002C799F">
        <w:rPr>
          <w:b/>
        </w:rPr>
        <w:t xml:space="preserve"> </w:t>
      </w:r>
      <w:proofErr w:type="spellStart"/>
      <w:r w:rsidRPr="002C799F">
        <w:rPr>
          <w:b/>
        </w:rPr>
        <w:t>тисяч</w:t>
      </w:r>
      <w:proofErr w:type="spellEnd"/>
      <w:r w:rsidRPr="002C799F">
        <w:rPr>
          <w:b/>
        </w:rPr>
        <w:t xml:space="preserve"> </w:t>
      </w:r>
      <w:proofErr w:type="spellStart"/>
      <w:r w:rsidRPr="002C799F">
        <w:rPr>
          <w:b/>
        </w:rPr>
        <w:t>шістсот</w:t>
      </w:r>
      <w:proofErr w:type="spellEnd"/>
      <w:r w:rsidRPr="002C799F">
        <w:rPr>
          <w:b/>
        </w:rPr>
        <w:t xml:space="preserve"> </w:t>
      </w:r>
      <w:proofErr w:type="spellStart"/>
      <w:r w:rsidRPr="002C799F">
        <w:rPr>
          <w:b/>
        </w:rPr>
        <w:t>шість</w:t>
      </w:r>
      <w:proofErr w:type="spellEnd"/>
      <w:r w:rsidRPr="002C799F">
        <w:rPr>
          <w:b/>
        </w:rPr>
        <w:t xml:space="preserve"> грн. 00 коп.) без </w:t>
      </w:r>
      <w:proofErr w:type="spellStart"/>
      <w:r w:rsidRPr="002C799F">
        <w:rPr>
          <w:b/>
        </w:rPr>
        <w:t>врахування</w:t>
      </w:r>
      <w:proofErr w:type="spellEnd"/>
      <w:r w:rsidRPr="002C799F">
        <w:rPr>
          <w:b/>
        </w:rPr>
        <w:t xml:space="preserve"> ПДВ.</w:t>
      </w:r>
    </w:p>
    <w:p w14:paraId="505EF54B" w14:textId="77777777" w:rsidR="00D76077" w:rsidRPr="002C799F" w:rsidRDefault="00D76077" w:rsidP="00D76077">
      <w:pPr>
        <w:ind w:firstLine="709"/>
        <w:jc w:val="both"/>
        <w:rPr>
          <w:b/>
        </w:rPr>
      </w:pPr>
      <w:r w:rsidRPr="002C799F">
        <w:t xml:space="preserve">11.3. </w:t>
      </w:r>
      <w:proofErr w:type="spellStart"/>
      <w:r w:rsidRPr="002C799F">
        <w:t>Продати</w:t>
      </w:r>
      <w:proofErr w:type="spellEnd"/>
      <w:r w:rsidRPr="002C799F">
        <w:t xml:space="preserve"> </w:t>
      </w:r>
      <w:proofErr w:type="spellStart"/>
      <w:r w:rsidRPr="002C799F">
        <w:t>Миронюку</w:t>
      </w:r>
      <w:proofErr w:type="spellEnd"/>
      <w:r w:rsidRPr="002C799F">
        <w:t xml:space="preserve"> </w:t>
      </w:r>
      <w:proofErr w:type="spellStart"/>
      <w:r w:rsidRPr="002C799F">
        <w:t>Дмитру</w:t>
      </w:r>
      <w:proofErr w:type="spellEnd"/>
      <w:r w:rsidRPr="002C799F">
        <w:t xml:space="preserve"> Михайловичу </w:t>
      </w:r>
      <w:proofErr w:type="spellStart"/>
      <w:r w:rsidRPr="002C799F">
        <w:t>земельну</w:t>
      </w:r>
      <w:proofErr w:type="spellEnd"/>
      <w:r w:rsidRPr="002C799F">
        <w:t xml:space="preserve"> </w:t>
      </w:r>
      <w:proofErr w:type="spellStart"/>
      <w:r w:rsidRPr="002C799F">
        <w:t>ділянку</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0,0036 га, </w:t>
      </w:r>
      <w:proofErr w:type="spellStart"/>
      <w:r w:rsidRPr="002C799F">
        <w:t>кадастровий</w:t>
      </w:r>
      <w:proofErr w:type="spellEnd"/>
      <w:r w:rsidRPr="002C799F">
        <w:t xml:space="preserve"> номер 2623610100:01:005:0303, 03.07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будівель</w:t>
      </w:r>
      <w:proofErr w:type="spellEnd"/>
      <w:r w:rsidRPr="002C799F">
        <w:t xml:space="preserve"> </w:t>
      </w:r>
      <w:proofErr w:type="spellStart"/>
      <w:r w:rsidRPr="002C799F">
        <w:t>торгівлі</w:t>
      </w:r>
      <w:proofErr w:type="spellEnd"/>
      <w:r w:rsidRPr="002C799F">
        <w:t xml:space="preserve"> (для </w:t>
      </w:r>
      <w:proofErr w:type="spellStart"/>
      <w:r w:rsidRPr="002C799F">
        <w:t>обслуговування</w:t>
      </w:r>
      <w:proofErr w:type="spellEnd"/>
      <w:r w:rsidRPr="002C799F">
        <w:t xml:space="preserve"> </w:t>
      </w:r>
      <w:proofErr w:type="spellStart"/>
      <w:r w:rsidRPr="002C799F">
        <w:t>магазинну</w:t>
      </w:r>
      <w:proofErr w:type="spellEnd"/>
      <w:r w:rsidRPr="002C799F">
        <w:t xml:space="preserve"> «</w:t>
      </w:r>
      <w:proofErr w:type="spellStart"/>
      <w:r w:rsidRPr="002C799F">
        <w:t>квіти</w:t>
      </w:r>
      <w:proofErr w:type="spellEnd"/>
      <w:r w:rsidRPr="002C799F">
        <w:t xml:space="preserve">»), яка </w:t>
      </w:r>
      <w:proofErr w:type="spellStart"/>
      <w:r w:rsidRPr="002C799F">
        <w:t>розташована</w:t>
      </w:r>
      <w:proofErr w:type="spellEnd"/>
      <w:r w:rsidRPr="002C799F">
        <w:t xml:space="preserve"> в м. </w:t>
      </w:r>
      <w:proofErr w:type="spellStart"/>
      <w:r w:rsidRPr="002C799F">
        <w:t>Косів</w:t>
      </w:r>
      <w:proofErr w:type="spellEnd"/>
      <w:r w:rsidRPr="002C799F">
        <w:t xml:space="preserve">, </w:t>
      </w:r>
      <w:proofErr w:type="spellStart"/>
      <w:r w:rsidRPr="002C799F">
        <w:t>вул</w:t>
      </w:r>
      <w:proofErr w:type="spellEnd"/>
      <w:r w:rsidRPr="002C799F">
        <w:t xml:space="preserve">. </w:t>
      </w:r>
      <w:proofErr w:type="spellStart"/>
      <w:r w:rsidRPr="002C799F">
        <w:t>Небесної</w:t>
      </w:r>
      <w:proofErr w:type="spellEnd"/>
      <w:r w:rsidRPr="002C799F">
        <w:t xml:space="preserve"> </w:t>
      </w:r>
      <w:proofErr w:type="spellStart"/>
      <w:r w:rsidRPr="002C799F">
        <w:t>Сотні</w:t>
      </w:r>
      <w:proofErr w:type="spellEnd"/>
      <w:r w:rsidRPr="002C799F">
        <w:t xml:space="preserve">, 28 б,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r w:rsidRPr="002C799F">
        <w:t xml:space="preserve"> у </w:t>
      </w:r>
      <w:proofErr w:type="spellStart"/>
      <w:r w:rsidRPr="002C799F">
        <w:t>розмірі</w:t>
      </w:r>
      <w:proofErr w:type="spellEnd"/>
      <w:r w:rsidRPr="002C799F">
        <w:rPr>
          <w:b/>
        </w:rPr>
        <w:t xml:space="preserve"> 12 606 грн. 00 коп. (</w:t>
      </w:r>
      <w:proofErr w:type="spellStart"/>
      <w:r w:rsidRPr="002C799F">
        <w:rPr>
          <w:b/>
        </w:rPr>
        <w:t>дванадцять</w:t>
      </w:r>
      <w:proofErr w:type="spellEnd"/>
      <w:r w:rsidRPr="002C799F">
        <w:rPr>
          <w:b/>
        </w:rPr>
        <w:t xml:space="preserve"> </w:t>
      </w:r>
      <w:proofErr w:type="spellStart"/>
      <w:r w:rsidRPr="002C799F">
        <w:rPr>
          <w:b/>
        </w:rPr>
        <w:t>тисяч</w:t>
      </w:r>
      <w:proofErr w:type="spellEnd"/>
      <w:r w:rsidRPr="002C799F">
        <w:rPr>
          <w:b/>
        </w:rPr>
        <w:t xml:space="preserve"> </w:t>
      </w:r>
      <w:proofErr w:type="spellStart"/>
      <w:r w:rsidRPr="002C799F">
        <w:rPr>
          <w:b/>
        </w:rPr>
        <w:t>шістсот</w:t>
      </w:r>
      <w:proofErr w:type="spellEnd"/>
      <w:r w:rsidRPr="002C799F">
        <w:rPr>
          <w:b/>
        </w:rPr>
        <w:t xml:space="preserve"> </w:t>
      </w:r>
      <w:proofErr w:type="spellStart"/>
      <w:r w:rsidRPr="002C799F">
        <w:rPr>
          <w:b/>
        </w:rPr>
        <w:t>шість</w:t>
      </w:r>
      <w:proofErr w:type="spellEnd"/>
      <w:r w:rsidRPr="002C799F">
        <w:rPr>
          <w:b/>
        </w:rPr>
        <w:t xml:space="preserve"> грн. 00 коп.) без </w:t>
      </w:r>
      <w:proofErr w:type="spellStart"/>
      <w:r w:rsidRPr="002C799F">
        <w:rPr>
          <w:b/>
        </w:rPr>
        <w:t>врахування</w:t>
      </w:r>
      <w:proofErr w:type="spellEnd"/>
      <w:r w:rsidRPr="002C799F">
        <w:rPr>
          <w:b/>
        </w:rPr>
        <w:t xml:space="preserve"> ПДВ. </w:t>
      </w:r>
    </w:p>
    <w:p w14:paraId="65F52FE9" w14:textId="77777777" w:rsidR="00D76077" w:rsidRPr="002C799F" w:rsidRDefault="00D76077" w:rsidP="00D76077">
      <w:pPr>
        <w:ind w:firstLine="709"/>
        <w:jc w:val="both"/>
      </w:pPr>
      <w:r w:rsidRPr="002C799F">
        <w:t xml:space="preserve">11.4. </w:t>
      </w:r>
      <w:proofErr w:type="spellStart"/>
      <w:r w:rsidRPr="002C799F">
        <w:t>Доручити</w:t>
      </w:r>
      <w:proofErr w:type="spellEnd"/>
      <w:r w:rsidRPr="002C799F">
        <w:t xml:space="preserve"> </w:t>
      </w:r>
      <w:proofErr w:type="spellStart"/>
      <w:r w:rsidRPr="002C799F">
        <w:t>міському</w:t>
      </w:r>
      <w:proofErr w:type="spellEnd"/>
      <w:r w:rsidRPr="002C799F">
        <w:t xml:space="preserve"> </w:t>
      </w:r>
      <w:proofErr w:type="spellStart"/>
      <w:r w:rsidRPr="002C799F">
        <w:t>голові</w:t>
      </w:r>
      <w:proofErr w:type="spellEnd"/>
      <w:r w:rsidRPr="002C799F">
        <w:t xml:space="preserve"> </w:t>
      </w:r>
      <w:proofErr w:type="spellStart"/>
      <w:r w:rsidRPr="002C799F">
        <w:t>Плосконосу</w:t>
      </w:r>
      <w:proofErr w:type="spellEnd"/>
      <w:r w:rsidRPr="002C799F">
        <w:t xml:space="preserve"> </w:t>
      </w:r>
      <w:proofErr w:type="spellStart"/>
      <w:r w:rsidRPr="002C799F">
        <w:t>Юрію</w:t>
      </w:r>
      <w:proofErr w:type="spellEnd"/>
      <w:r w:rsidRPr="002C799F">
        <w:t xml:space="preserve"> </w:t>
      </w:r>
      <w:proofErr w:type="spellStart"/>
      <w:r w:rsidRPr="002C799F">
        <w:t>Олександровичу</w:t>
      </w:r>
      <w:proofErr w:type="spellEnd"/>
      <w:r w:rsidRPr="002C799F">
        <w:t xml:space="preserve"> </w:t>
      </w:r>
      <w:proofErr w:type="spellStart"/>
      <w:r w:rsidRPr="002C799F">
        <w:t>підписати</w:t>
      </w:r>
      <w:proofErr w:type="spellEnd"/>
      <w:r w:rsidRPr="002C799F">
        <w:t xml:space="preserve"> </w:t>
      </w:r>
      <w:proofErr w:type="spellStart"/>
      <w:r w:rsidRPr="002C799F">
        <w:t>договір</w:t>
      </w:r>
      <w:proofErr w:type="spellEnd"/>
      <w:r w:rsidRPr="002C799F">
        <w:t xml:space="preserve"> </w:t>
      </w:r>
      <w:proofErr w:type="spellStart"/>
      <w:r w:rsidRPr="002C799F">
        <w:t>купівлі</w:t>
      </w:r>
      <w:proofErr w:type="spellEnd"/>
      <w:r w:rsidRPr="002C799F">
        <w:t xml:space="preserve">-продажу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з </w:t>
      </w:r>
      <w:proofErr w:type="spellStart"/>
      <w:r w:rsidRPr="002C799F">
        <w:t>Миронюком</w:t>
      </w:r>
      <w:proofErr w:type="spellEnd"/>
      <w:r w:rsidRPr="002C799F">
        <w:t xml:space="preserve"> </w:t>
      </w:r>
      <w:proofErr w:type="spellStart"/>
      <w:r w:rsidRPr="002C799F">
        <w:t>Дмитром</w:t>
      </w:r>
      <w:proofErr w:type="spellEnd"/>
      <w:r w:rsidRPr="002C799F">
        <w:t xml:space="preserve"> Михайловичем.</w:t>
      </w:r>
    </w:p>
    <w:p w14:paraId="0A3BEC8B" w14:textId="77777777" w:rsidR="00D76077" w:rsidRPr="002C799F" w:rsidRDefault="00D76077" w:rsidP="00D76077">
      <w:pPr>
        <w:ind w:firstLine="709"/>
        <w:jc w:val="both"/>
      </w:pPr>
      <w:r w:rsidRPr="002C799F">
        <w:t xml:space="preserve">11.5. </w:t>
      </w:r>
      <w:proofErr w:type="spellStart"/>
      <w:r w:rsidRPr="002C799F">
        <w:t>Припинити</w:t>
      </w:r>
      <w:proofErr w:type="spellEnd"/>
      <w:r w:rsidRPr="002C799F">
        <w:t xml:space="preserve"> та </w:t>
      </w:r>
      <w:proofErr w:type="spellStart"/>
      <w:r w:rsidRPr="002C799F">
        <w:t>розірвати</w:t>
      </w:r>
      <w:proofErr w:type="spellEnd"/>
      <w:r w:rsidRPr="002C799F">
        <w:t xml:space="preserve"> </w:t>
      </w:r>
      <w:proofErr w:type="spellStart"/>
      <w:r w:rsidRPr="002C799F">
        <w:t>договір</w:t>
      </w:r>
      <w:proofErr w:type="spellEnd"/>
      <w:r w:rsidRPr="002C799F">
        <w:t xml:space="preserve"> </w:t>
      </w:r>
      <w:proofErr w:type="spellStart"/>
      <w:r w:rsidRPr="002C799F">
        <w:t>оренди</w:t>
      </w:r>
      <w:proofErr w:type="spellEnd"/>
      <w:r w:rsidRPr="002C799F">
        <w:t xml:space="preserve"> </w:t>
      </w:r>
      <w:proofErr w:type="spellStart"/>
      <w:r w:rsidRPr="002C799F">
        <w:t>землі</w:t>
      </w:r>
      <w:proofErr w:type="spellEnd"/>
      <w:r w:rsidRPr="002C799F">
        <w:t xml:space="preserve"> </w:t>
      </w:r>
      <w:proofErr w:type="spellStart"/>
      <w:r w:rsidRPr="002C799F">
        <w:t>від</w:t>
      </w:r>
      <w:proofErr w:type="spellEnd"/>
      <w:r w:rsidRPr="002C799F">
        <w:t xml:space="preserve"> 15.03.2011 року, номер </w:t>
      </w:r>
      <w:proofErr w:type="spellStart"/>
      <w:r w:rsidRPr="002C799F">
        <w:t>запису</w:t>
      </w:r>
      <w:proofErr w:type="spellEnd"/>
      <w:r w:rsidRPr="002C799F">
        <w:t xml:space="preserve"> про </w:t>
      </w:r>
      <w:proofErr w:type="spellStart"/>
      <w:r w:rsidRPr="002C799F">
        <w:t>інше</w:t>
      </w:r>
      <w:proofErr w:type="spellEnd"/>
      <w:r w:rsidRPr="002C799F">
        <w:t xml:space="preserve"> </w:t>
      </w:r>
      <w:proofErr w:type="spellStart"/>
      <w:r w:rsidRPr="002C799F">
        <w:t>речове</w:t>
      </w:r>
      <w:proofErr w:type="spellEnd"/>
      <w:r w:rsidRPr="002C799F">
        <w:t xml:space="preserve"> право 11847394 </w:t>
      </w:r>
      <w:proofErr w:type="spellStart"/>
      <w:r w:rsidRPr="002C799F">
        <w:t>від</w:t>
      </w:r>
      <w:proofErr w:type="spellEnd"/>
      <w:r w:rsidRPr="002C799F">
        <w:t xml:space="preserve"> 02.11.2015 року.</w:t>
      </w:r>
    </w:p>
    <w:p w14:paraId="37EE3D61" w14:textId="77777777" w:rsidR="00D76077" w:rsidRPr="002C799F" w:rsidRDefault="00D76077" w:rsidP="00D76077">
      <w:pPr>
        <w:ind w:firstLine="709"/>
        <w:jc w:val="both"/>
      </w:pPr>
    </w:p>
    <w:p w14:paraId="49B58482" w14:textId="77777777" w:rsidR="00D76077" w:rsidRPr="002C799F" w:rsidRDefault="00D76077" w:rsidP="00D76077">
      <w:pPr>
        <w:ind w:firstLine="709"/>
        <w:jc w:val="both"/>
        <w:rPr>
          <w:b/>
        </w:rPr>
      </w:pPr>
      <w:bookmarkStart w:id="58" w:name="_Hlk210113795"/>
      <w:r w:rsidRPr="002C799F">
        <w:t xml:space="preserve">12.1. </w:t>
      </w:r>
      <w:proofErr w:type="spellStart"/>
      <w:r w:rsidRPr="002C799F">
        <w:t>Погодити</w:t>
      </w:r>
      <w:proofErr w:type="spellEnd"/>
      <w:r w:rsidRPr="002C799F">
        <w:t xml:space="preserve"> </w:t>
      </w:r>
      <w:proofErr w:type="spellStart"/>
      <w:r w:rsidRPr="002C799F">
        <w:t>жительці</w:t>
      </w:r>
      <w:proofErr w:type="spellEnd"/>
      <w:r w:rsidRPr="002C799F">
        <w:t xml:space="preserve"> ________, гр. </w:t>
      </w:r>
      <w:proofErr w:type="spellStart"/>
      <w:r w:rsidRPr="002C799F">
        <w:t>Худак</w:t>
      </w:r>
      <w:proofErr w:type="spellEnd"/>
      <w:r w:rsidRPr="002C799F">
        <w:t xml:space="preserve"> </w:t>
      </w:r>
      <w:proofErr w:type="spellStart"/>
      <w:r w:rsidRPr="002C799F">
        <w:t>Оксані</w:t>
      </w:r>
      <w:proofErr w:type="spellEnd"/>
      <w:r w:rsidRPr="002C799F">
        <w:t xml:space="preserve"> </w:t>
      </w:r>
      <w:proofErr w:type="spellStart"/>
      <w:r w:rsidRPr="002C799F">
        <w:t>Миколаївні</w:t>
      </w:r>
      <w:proofErr w:type="spellEnd"/>
      <w:r w:rsidRPr="002C799F">
        <w:t xml:space="preserve">, </w:t>
      </w:r>
      <w:proofErr w:type="spellStart"/>
      <w:r w:rsidRPr="002C799F">
        <w:t>звіт</w:t>
      </w:r>
      <w:proofErr w:type="spellEnd"/>
      <w:r w:rsidRPr="002C799F">
        <w:t xml:space="preserve"> про </w:t>
      </w:r>
      <w:proofErr w:type="spellStart"/>
      <w:r w:rsidRPr="002C799F">
        <w:t>експертну</w:t>
      </w:r>
      <w:proofErr w:type="spellEnd"/>
      <w:r w:rsidRPr="002C799F">
        <w:t xml:space="preserve"> </w:t>
      </w:r>
      <w:proofErr w:type="spellStart"/>
      <w:r w:rsidRPr="002C799F">
        <w:t>грошову</w:t>
      </w:r>
      <w:proofErr w:type="spellEnd"/>
      <w:r w:rsidRPr="002C799F">
        <w:t xml:space="preserve"> </w:t>
      </w:r>
      <w:proofErr w:type="spellStart"/>
      <w:r w:rsidRPr="002C799F">
        <w:t>оцінку</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0,0945 га з </w:t>
      </w:r>
      <w:proofErr w:type="spellStart"/>
      <w:r w:rsidRPr="002C799F">
        <w:t>кадастровим</w:t>
      </w:r>
      <w:proofErr w:type="spellEnd"/>
      <w:r w:rsidRPr="002C799F">
        <w:t xml:space="preserve"> номером 2623682401:02:006:0183, яка служить </w:t>
      </w:r>
      <w:r w:rsidRPr="002C799F">
        <w:rPr>
          <w:shd w:val="clear" w:color="auto" w:fill="FFFFFF"/>
        </w:rPr>
        <w:t xml:space="preserve">для </w:t>
      </w:r>
      <w:proofErr w:type="spellStart"/>
      <w:r w:rsidRPr="002C799F">
        <w:t>розміщення</w:t>
      </w:r>
      <w:proofErr w:type="spellEnd"/>
      <w:r w:rsidRPr="002C799F">
        <w:t xml:space="preserve"> та </w:t>
      </w:r>
      <w:proofErr w:type="spellStart"/>
      <w:r w:rsidRPr="002C799F">
        <w:t>експлуатації</w:t>
      </w:r>
      <w:proofErr w:type="spellEnd"/>
      <w:r w:rsidRPr="002C799F">
        <w:t xml:space="preserve"> </w:t>
      </w:r>
      <w:proofErr w:type="spellStart"/>
      <w:r w:rsidRPr="002C799F">
        <w:t>основних</w:t>
      </w:r>
      <w:proofErr w:type="spellEnd"/>
      <w:r w:rsidRPr="002C799F">
        <w:t xml:space="preserve">, </w:t>
      </w:r>
      <w:proofErr w:type="spellStart"/>
      <w:r w:rsidRPr="002C799F">
        <w:t>підсобних</w:t>
      </w:r>
      <w:proofErr w:type="spellEnd"/>
      <w:r w:rsidRPr="002C799F">
        <w:t xml:space="preserve"> і </w:t>
      </w:r>
      <w:proofErr w:type="spellStart"/>
      <w:r w:rsidRPr="002C799F">
        <w:t>допоміжних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підприємств</w:t>
      </w:r>
      <w:proofErr w:type="spellEnd"/>
      <w:r w:rsidRPr="002C799F">
        <w:t xml:space="preserve"> </w:t>
      </w:r>
      <w:proofErr w:type="spellStart"/>
      <w:r w:rsidRPr="002C799F">
        <w:t>переробної</w:t>
      </w:r>
      <w:proofErr w:type="spellEnd"/>
      <w:r w:rsidRPr="002C799F">
        <w:t xml:space="preserve">, </w:t>
      </w:r>
      <w:proofErr w:type="spellStart"/>
      <w:r w:rsidRPr="002C799F">
        <w:t>машинобудівної</w:t>
      </w:r>
      <w:proofErr w:type="spellEnd"/>
      <w:r w:rsidRPr="002C799F">
        <w:t xml:space="preserve"> та </w:t>
      </w:r>
      <w:proofErr w:type="spellStart"/>
      <w:r w:rsidRPr="002C799F">
        <w:t>іншої</w:t>
      </w:r>
      <w:proofErr w:type="spellEnd"/>
      <w:r w:rsidRPr="002C799F">
        <w:t xml:space="preserve"> </w:t>
      </w:r>
      <w:proofErr w:type="spellStart"/>
      <w:r w:rsidRPr="002C799F">
        <w:t>промисловості</w:t>
      </w:r>
      <w:proofErr w:type="spellEnd"/>
      <w:r w:rsidRPr="002C799F">
        <w:t xml:space="preserve">, </w:t>
      </w:r>
      <w:proofErr w:type="spellStart"/>
      <w:r w:rsidRPr="002C799F">
        <w:t>включаючи</w:t>
      </w:r>
      <w:proofErr w:type="spellEnd"/>
      <w:r w:rsidRPr="002C799F">
        <w:t xml:space="preserve"> </w:t>
      </w:r>
      <w:proofErr w:type="spellStart"/>
      <w:r w:rsidRPr="002C799F">
        <w:t>об’єкти</w:t>
      </w:r>
      <w:proofErr w:type="spellEnd"/>
      <w:r w:rsidRPr="002C799F">
        <w:t xml:space="preserve"> </w:t>
      </w:r>
      <w:proofErr w:type="spellStart"/>
      <w:r w:rsidRPr="002C799F">
        <w:t>оброблення</w:t>
      </w:r>
      <w:proofErr w:type="spellEnd"/>
      <w:r w:rsidRPr="002C799F">
        <w:t xml:space="preserve"> </w:t>
      </w:r>
      <w:proofErr w:type="spellStart"/>
      <w:r w:rsidRPr="002C799F">
        <w:t>відходів</w:t>
      </w:r>
      <w:proofErr w:type="spellEnd"/>
      <w:r w:rsidRPr="002C799F">
        <w:t xml:space="preserve">, </w:t>
      </w:r>
      <w:proofErr w:type="spellStart"/>
      <w:r w:rsidRPr="002C799F">
        <w:t>зокрема</w:t>
      </w:r>
      <w:proofErr w:type="spellEnd"/>
      <w:r w:rsidRPr="002C799F">
        <w:t xml:space="preserve"> </w:t>
      </w:r>
      <w:proofErr w:type="spellStart"/>
      <w:r w:rsidRPr="002C799F">
        <w:t>із</w:t>
      </w:r>
      <w:proofErr w:type="spellEnd"/>
      <w:r w:rsidRPr="002C799F">
        <w:t xml:space="preserve"> </w:t>
      </w:r>
      <w:proofErr w:type="spellStart"/>
      <w:r w:rsidRPr="002C799F">
        <w:t>енергогенеруючим</w:t>
      </w:r>
      <w:proofErr w:type="spellEnd"/>
      <w:r w:rsidRPr="002C799F">
        <w:t xml:space="preserve"> блоком (для </w:t>
      </w:r>
      <w:proofErr w:type="spellStart"/>
      <w:r w:rsidRPr="002C799F">
        <w:t>обслуговування</w:t>
      </w:r>
      <w:proofErr w:type="spellEnd"/>
      <w:r w:rsidRPr="002C799F">
        <w:t xml:space="preserve"> </w:t>
      </w:r>
      <w:proofErr w:type="spellStart"/>
      <w:r w:rsidRPr="002C799F">
        <w:t>складського</w:t>
      </w:r>
      <w:proofErr w:type="spellEnd"/>
      <w:r w:rsidRPr="002C799F">
        <w:t xml:space="preserve"> </w:t>
      </w:r>
      <w:proofErr w:type="spellStart"/>
      <w:r w:rsidRPr="002C799F">
        <w:t>приміщення</w:t>
      </w:r>
      <w:proofErr w:type="spellEnd"/>
      <w:r w:rsidRPr="002C799F">
        <w:t xml:space="preserve">), </w:t>
      </w:r>
      <w:r w:rsidRPr="002C799F">
        <w:rPr>
          <w:shd w:val="clear" w:color="auto" w:fill="FFFFFF"/>
        </w:rPr>
        <w:t xml:space="preserve">і </w:t>
      </w:r>
      <w:proofErr w:type="spellStart"/>
      <w:r w:rsidRPr="002C799F">
        <w:rPr>
          <w:shd w:val="clear" w:color="auto" w:fill="FFFFFF"/>
        </w:rPr>
        <w:t>розташована</w:t>
      </w:r>
      <w:proofErr w:type="spellEnd"/>
      <w:r w:rsidRPr="002C799F">
        <w:t xml:space="preserve"> в с. </w:t>
      </w:r>
      <w:proofErr w:type="spellStart"/>
      <w:r w:rsidRPr="002C799F">
        <w:t>Вербовець</w:t>
      </w:r>
      <w:proofErr w:type="spellEnd"/>
      <w:r w:rsidRPr="002C799F">
        <w:t xml:space="preserve">, </w:t>
      </w:r>
      <w:proofErr w:type="spellStart"/>
      <w:r w:rsidRPr="002C799F">
        <w:t>вул</w:t>
      </w:r>
      <w:proofErr w:type="spellEnd"/>
      <w:r w:rsidRPr="002C799F">
        <w:t xml:space="preserve">. Миру, 170/2,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r w:rsidRPr="002C799F">
        <w:rPr>
          <w:b/>
        </w:rPr>
        <w:t xml:space="preserve">. </w:t>
      </w:r>
    </w:p>
    <w:p w14:paraId="53A95A00" w14:textId="77777777" w:rsidR="00D76077" w:rsidRPr="002C799F" w:rsidRDefault="00D76077" w:rsidP="00D76077">
      <w:pPr>
        <w:ind w:firstLine="709"/>
        <w:jc w:val="both"/>
      </w:pPr>
      <w:r w:rsidRPr="002C799F">
        <w:t xml:space="preserve">12.2. </w:t>
      </w:r>
      <w:proofErr w:type="spellStart"/>
      <w:r w:rsidRPr="002C799F">
        <w:t>Затвердити</w:t>
      </w:r>
      <w:proofErr w:type="spellEnd"/>
      <w:r w:rsidRPr="002C799F">
        <w:t xml:space="preserve"> </w:t>
      </w:r>
      <w:proofErr w:type="spellStart"/>
      <w:r w:rsidRPr="002C799F">
        <w:t>ціну</w:t>
      </w:r>
      <w:proofErr w:type="spellEnd"/>
      <w:r w:rsidRPr="002C799F">
        <w:t xml:space="preserve"> продажу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0,0945 га з </w:t>
      </w:r>
      <w:proofErr w:type="spellStart"/>
      <w:r w:rsidRPr="002C799F">
        <w:t>кадастровим</w:t>
      </w:r>
      <w:proofErr w:type="spellEnd"/>
      <w:r w:rsidRPr="002C799F">
        <w:t xml:space="preserve"> номером 2623682401:02:006:0183, яка служить </w:t>
      </w:r>
      <w:r w:rsidRPr="002C799F">
        <w:rPr>
          <w:shd w:val="clear" w:color="auto" w:fill="FFFFFF"/>
        </w:rPr>
        <w:t xml:space="preserve">для </w:t>
      </w:r>
      <w:proofErr w:type="spellStart"/>
      <w:r w:rsidRPr="002C799F">
        <w:t>розміщення</w:t>
      </w:r>
      <w:proofErr w:type="spellEnd"/>
      <w:r w:rsidRPr="002C799F">
        <w:t xml:space="preserve"> та </w:t>
      </w:r>
      <w:proofErr w:type="spellStart"/>
      <w:r w:rsidRPr="002C799F">
        <w:t>експлуатації</w:t>
      </w:r>
      <w:proofErr w:type="spellEnd"/>
      <w:r w:rsidRPr="002C799F">
        <w:t xml:space="preserve"> </w:t>
      </w:r>
      <w:proofErr w:type="spellStart"/>
      <w:r w:rsidRPr="002C799F">
        <w:t>основних</w:t>
      </w:r>
      <w:proofErr w:type="spellEnd"/>
      <w:r w:rsidRPr="002C799F">
        <w:t xml:space="preserve">, </w:t>
      </w:r>
      <w:proofErr w:type="spellStart"/>
      <w:r w:rsidRPr="002C799F">
        <w:t>підсобних</w:t>
      </w:r>
      <w:proofErr w:type="spellEnd"/>
      <w:r w:rsidRPr="002C799F">
        <w:t xml:space="preserve"> і </w:t>
      </w:r>
      <w:proofErr w:type="spellStart"/>
      <w:r w:rsidRPr="002C799F">
        <w:t>допоміжних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підприємств</w:t>
      </w:r>
      <w:proofErr w:type="spellEnd"/>
      <w:r w:rsidRPr="002C799F">
        <w:t xml:space="preserve"> </w:t>
      </w:r>
      <w:proofErr w:type="spellStart"/>
      <w:r w:rsidRPr="002C799F">
        <w:t>переробної</w:t>
      </w:r>
      <w:proofErr w:type="spellEnd"/>
      <w:r w:rsidRPr="002C799F">
        <w:t xml:space="preserve">, </w:t>
      </w:r>
      <w:proofErr w:type="spellStart"/>
      <w:r w:rsidRPr="002C799F">
        <w:t>машинобудівної</w:t>
      </w:r>
      <w:proofErr w:type="spellEnd"/>
      <w:r w:rsidRPr="002C799F">
        <w:t xml:space="preserve"> та </w:t>
      </w:r>
      <w:proofErr w:type="spellStart"/>
      <w:r w:rsidRPr="002C799F">
        <w:t>іншої</w:t>
      </w:r>
      <w:proofErr w:type="spellEnd"/>
      <w:r w:rsidRPr="002C799F">
        <w:t xml:space="preserve"> </w:t>
      </w:r>
      <w:proofErr w:type="spellStart"/>
      <w:r w:rsidRPr="002C799F">
        <w:t>промисловості</w:t>
      </w:r>
      <w:proofErr w:type="spellEnd"/>
      <w:r w:rsidRPr="002C799F">
        <w:t xml:space="preserve">, </w:t>
      </w:r>
      <w:proofErr w:type="spellStart"/>
      <w:r w:rsidRPr="002C799F">
        <w:t>включаючи</w:t>
      </w:r>
      <w:proofErr w:type="spellEnd"/>
      <w:r w:rsidRPr="002C799F">
        <w:t xml:space="preserve"> </w:t>
      </w:r>
      <w:proofErr w:type="spellStart"/>
      <w:r w:rsidRPr="002C799F">
        <w:t>об’єкти</w:t>
      </w:r>
      <w:proofErr w:type="spellEnd"/>
      <w:r w:rsidRPr="002C799F">
        <w:t xml:space="preserve"> </w:t>
      </w:r>
      <w:proofErr w:type="spellStart"/>
      <w:r w:rsidRPr="002C799F">
        <w:t>оброблення</w:t>
      </w:r>
      <w:proofErr w:type="spellEnd"/>
      <w:r w:rsidRPr="002C799F">
        <w:t xml:space="preserve"> </w:t>
      </w:r>
      <w:proofErr w:type="spellStart"/>
      <w:r w:rsidRPr="002C799F">
        <w:t>відходів</w:t>
      </w:r>
      <w:proofErr w:type="spellEnd"/>
      <w:r w:rsidRPr="002C799F">
        <w:t xml:space="preserve">, </w:t>
      </w:r>
      <w:proofErr w:type="spellStart"/>
      <w:r w:rsidRPr="002C799F">
        <w:t>зокрема</w:t>
      </w:r>
      <w:proofErr w:type="spellEnd"/>
      <w:r w:rsidRPr="002C799F">
        <w:t xml:space="preserve"> </w:t>
      </w:r>
      <w:proofErr w:type="spellStart"/>
      <w:r w:rsidRPr="002C799F">
        <w:t>із</w:t>
      </w:r>
      <w:proofErr w:type="spellEnd"/>
      <w:r w:rsidRPr="002C799F">
        <w:t xml:space="preserve"> </w:t>
      </w:r>
      <w:proofErr w:type="spellStart"/>
      <w:r w:rsidRPr="002C799F">
        <w:t>енергогенеруючим</w:t>
      </w:r>
      <w:proofErr w:type="spellEnd"/>
      <w:r w:rsidRPr="002C799F">
        <w:t xml:space="preserve"> блоком (для </w:t>
      </w:r>
      <w:proofErr w:type="spellStart"/>
      <w:r w:rsidRPr="002C799F">
        <w:t>обслуговування</w:t>
      </w:r>
      <w:proofErr w:type="spellEnd"/>
      <w:r w:rsidRPr="002C799F">
        <w:t xml:space="preserve"> </w:t>
      </w:r>
      <w:proofErr w:type="spellStart"/>
      <w:r w:rsidRPr="002C799F">
        <w:t>складського</w:t>
      </w:r>
      <w:proofErr w:type="spellEnd"/>
      <w:r w:rsidRPr="002C799F">
        <w:t xml:space="preserve"> </w:t>
      </w:r>
      <w:proofErr w:type="spellStart"/>
      <w:r w:rsidRPr="002C799F">
        <w:t>приміщення</w:t>
      </w:r>
      <w:proofErr w:type="spellEnd"/>
      <w:r w:rsidRPr="002C799F">
        <w:t xml:space="preserve">), </w:t>
      </w:r>
      <w:r w:rsidRPr="002C799F">
        <w:rPr>
          <w:shd w:val="clear" w:color="auto" w:fill="FFFFFF"/>
        </w:rPr>
        <w:t xml:space="preserve">і </w:t>
      </w:r>
      <w:proofErr w:type="spellStart"/>
      <w:r w:rsidRPr="002C799F">
        <w:rPr>
          <w:shd w:val="clear" w:color="auto" w:fill="FFFFFF"/>
        </w:rPr>
        <w:t>розташована</w:t>
      </w:r>
      <w:proofErr w:type="spellEnd"/>
      <w:r w:rsidRPr="002C799F">
        <w:t xml:space="preserve"> в с. </w:t>
      </w:r>
      <w:proofErr w:type="spellStart"/>
      <w:r w:rsidRPr="002C799F">
        <w:t>Вербовець</w:t>
      </w:r>
      <w:proofErr w:type="spellEnd"/>
      <w:r w:rsidRPr="002C799F">
        <w:t xml:space="preserve">, </w:t>
      </w:r>
      <w:proofErr w:type="spellStart"/>
      <w:r w:rsidRPr="002C799F">
        <w:t>вул</w:t>
      </w:r>
      <w:proofErr w:type="spellEnd"/>
      <w:r w:rsidRPr="002C799F">
        <w:t xml:space="preserve">. Миру, 170/2,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r w:rsidRPr="002C799F">
        <w:t xml:space="preserve"> у </w:t>
      </w:r>
      <w:proofErr w:type="spellStart"/>
      <w:r w:rsidRPr="002C799F">
        <w:t>розмірі</w:t>
      </w:r>
      <w:proofErr w:type="spellEnd"/>
      <w:r w:rsidRPr="002C799F">
        <w:rPr>
          <w:b/>
        </w:rPr>
        <w:t xml:space="preserve"> 150 350 грн. 00 коп. (сто </w:t>
      </w:r>
      <w:proofErr w:type="spellStart"/>
      <w:r w:rsidRPr="002C799F">
        <w:rPr>
          <w:b/>
        </w:rPr>
        <w:t>п’ятдесят</w:t>
      </w:r>
      <w:proofErr w:type="spellEnd"/>
      <w:r w:rsidRPr="002C799F">
        <w:rPr>
          <w:b/>
        </w:rPr>
        <w:t xml:space="preserve"> </w:t>
      </w:r>
      <w:proofErr w:type="spellStart"/>
      <w:r w:rsidRPr="002C799F">
        <w:rPr>
          <w:b/>
        </w:rPr>
        <w:t>тисяч</w:t>
      </w:r>
      <w:proofErr w:type="spellEnd"/>
      <w:r w:rsidRPr="002C799F">
        <w:rPr>
          <w:b/>
        </w:rPr>
        <w:t xml:space="preserve"> триста </w:t>
      </w:r>
      <w:proofErr w:type="spellStart"/>
      <w:proofErr w:type="gramStart"/>
      <w:r w:rsidRPr="002C799F">
        <w:rPr>
          <w:b/>
        </w:rPr>
        <w:t>п’ятдесят</w:t>
      </w:r>
      <w:proofErr w:type="spellEnd"/>
      <w:r w:rsidRPr="002C799F">
        <w:rPr>
          <w:b/>
        </w:rPr>
        <w:t xml:space="preserve">  грн.</w:t>
      </w:r>
      <w:proofErr w:type="gramEnd"/>
      <w:r w:rsidRPr="002C799F">
        <w:rPr>
          <w:b/>
        </w:rPr>
        <w:t xml:space="preserve"> 00 коп.) без </w:t>
      </w:r>
      <w:proofErr w:type="spellStart"/>
      <w:r w:rsidRPr="002C799F">
        <w:rPr>
          <w:b/>
        </w:rPr>
        <w:t>врахування</w:t>
      </w:r>
      <w:proofErr w:type="spellEnd"/>
      <w:r w:rsidRPr="002C799F">
        <w:rPr>
          <w:b/>
        </w:rPr>
        <w:t xml:space="preserve"> ПДВ.</w:t>
      </w:r>
    </w:p>
    <w:p w14:paraId="22EE859F" w14:textId="77777777" w:rsidR="00D76077" w:rsidRPr="002C799F" w:rsidRDefault="00D76077" w:rsidP="00D76077">
      <w:pPr>
        <w:ind w:firstLine="709"/>
        <w:jc w:val="both"/>
        <w:rPr>
          <w:b/>
        </w:rPr>
      </w:pPr>
      <w:r w:rsidRPr="002C799F">
        <w:t xml:space="preserve">12.3. </w:t>
      </w:r>
      <w:proofErr w:type="spellStart"/>
      <w:r w:rsidRPr="002C799F">
        <w:t>Продати</w:t>
      </w:r>
      <w:proofErr w:type="spellEnd"/>
      <w:r w:rsidRPr="002C799F">
        <w:t xml:space="preserve"> </w:t>
      </w:r>
      <w:proofErr w:type="spellStart"/>
      <w:r w:rsidRPr="002C799F">
        <w:t>Худак</w:t>
      </w:r>
      <w:proofErr w:type="spellEnd"/>
      <w:r w:rsidRPr="002C799F">
        <w:t xml:space="preserve"> </w:t>
      </w:r>
      <w:proofErr w:type="spellStart"/>
      <w:r w:rsidRPr="002C799F">
        <w:t>Оксані</w:t>
      </w:r>
      <w:proofErr w:type="spellEnd"/>
      <w:r w:rsidRPr="002C799F">
        <w:t xml:space="preserve"> </w:t>
      </w:r>
      <w:proofErr w:type="spellStart"/>
      <w:r w:rsidRPr="002C799F">
        <w:t>Миколаївні</w:t>
      </w:r>
      <w:proofErr w:type="spellEnd"/>
      <w:r w:rsidRPr="002C799F">
        <w:t xml:space="preserve"> </w:t>
      </w:r>
      <w:proofErr w:type="spellStart"/>
      <w:r w:rsidRPr="002C799F">
        <w:t>земельну</w:t>
      </w:r>
      <w:proofErr w:type="spellEnd"/>
      <w:r w:rsidRPr="002C799F">
        <w:t xml:space="preserve"> </w:t>
      </w:r>
      <w:proofErr w:type="spellStart"/>
      <w:r w:rsidRPr="002C799F">
        <w:t>ділянку</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0,0945 га з </w:t>
      </w:r>
      <w:proofErr w:type="spellStart"/>
      <w:r w:rsidRPr="002C799F">
        <w:t>кадастровим</w:t>
      </w:r>
      <w:proofErr w:type="spellEnd"/>
      <w:r w:rsidRPr="002C799F">
        <w:t xml:space="preserve"> номером 2623682401:02:006:0183, яка служить </w:t>
      </w:r>
      <w:r w:rsidRPr="002C799F">
        <w:rPr>
          <w:shd w:val="clear" w:color="auto" w:fill="FFFFFF"/>
        </w:rPr>
        <w:t xml:space="preserve">для </w:t>
      </w:r>
      <w:proofErr w:type="spellStart"/>
      <w:r w:rsidRPr="002C799F">
        <w:t>розміщення</w:t>
      </w:r>
      <w:proofErr w:type="spellEnd"/>
      <w:r w:rsidRPr="002C799F">
        <w:t xml:space="preserve"> та </w:t>
      </w:r>
      <w:proofErr w:type="spellStart"/>
      <w:r w:rsidRPr="002C799F">
        <w:t>експлуатації</w:t>
      </w:r>
      <w:proofErr w:type="spellEnd"/>
      <w:r w:rsidRPr="002C799F">
        <w:t xml:space="preserve"> </w:t>
      </w:r>
      <w:proofErr w:type="spellStart"/>
      <w:r w:rsidRPr="002C799F">
        <w:t>основних</w:t>
      </w:r>
      <w:proofErr w:type="spellEnd"/>
      <w:r w:rsidRPr="002C799F">
        <w:t xml:space="preserve">, </w:t>
      </w:r>
      <w:proofErr w:type="spellStart"/>
      <w:r w:rsidRPr="002C799F">
        <w:t>підсобних</w:t>
      </w:r>
      <w:proofErr w:type="spellEnd"/>
      <w:r w:rsidRPr="002C799F">
        <w:t xml:space="preserve"> і </w:t>
      </w:r>
      <w:proofErr w:type="spellStart"/>
      <w:r w:rsidRPr="002C799F">
        <w:t>допоміжних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підприємств</w:t>
      </w:r>
      <w:proofErr w:type="spellEnd"/>
      <w:r w:rsidRPr="002C799F">
        <w:t xml:space="preserve"> </w:t>
      </w:r>
      <w:proofErr w:type="spellStart"/>
      <w:r w:rsidRPr="002C799F">
        <w:t>переробної</w:t>
      </w:r>
      <w:proofErr w:type="spellEnd"/>
      <w:r w:rsidRPr="002C799F">
        <w:t xml:space="preserve">, </w:t>
      </w:r>
      <w:proofErr w:type="spellStart"/>
      <w:r w:rsidRPr="002C799F">
        <w:t>машинобудівної</w:t>
      </w:r>
      <w:proofErr w:type="spellEnd"/>
      <w:r w:rsidRPr="002C799F">
        <w:t xml:space="preserve"> та </w:t>
      </w:r>
      <w:proofErr w:type="spellStart"/>
      <w:r w:rsidRPr="002C799F">
        <w:t>іншої</w:t>
      </w:r>
      <w:proofErr w:type="spellEnd"/>
      <w:r w:rsidRPr="002C799F">
        <w:t xml:space="preserve"> </w:t>
      </w:r>
      <w:proofErr w:type="spellStart"/>
      <w:r w:rsidRPr="002C799F">
        <w:t>промисловості</w:t>
      </w:r>
      <w:proofErr w:type="spellEnd"/>
      <w:r w:rsidRPr="002C799F">
        <w:t xml:space="preserve">, </w:t>
      </w:r>
      <w:proofErr w:type="spellStart"/>
      <w:r w:rsidRPr="002C799F">
        <w:t>включаючи</w:t>
      </w:r>
      <w:proofErr w:type="spellEnd"/>
      <w:r w:rsidRPr="002C799F">
        <w:t xml:space="preserve"> </w:t>
      </w:r>
      <w:proofErr w:type="spellStart"/>
      <w:r w:rsidRPr="002C799F">
        <w:t>об’єкти</w:t>
      </w:r>
      <w:proofErr w:type="spellEnd"/>
      <w:r w:rsidRPr="002C799F">
        <w:t xml:space="preserve"> </w:t>
      </w:r>
      <w:proofErr w:type="spellStart"/>
      <w:r w:rsidRPr="002C799F">
        <w:t>оброблення</w:t>
      </w:r>
      <w:proofErr w:type="spellEnd"/>
      <w:r w:rsidRPr="002C799F">
        <w:t xml:space="preserve"> </w:t>
      </w:r>
      <w:proofErr w:type="spellStart"/>
      <w:r w:rsidRPr="002C799F">
        <w:t>відходів</w:t>
      </w:r>
      <w:proofErr w:type="spellEnd"/>
      <w:r w:rsidRPr="002C799F">
        <w:t xml:space="preserve">, </w:t>
      </w:r>
      <w:proofErr w:type="spellStart"/>
      <w:r w:rsidRPr="002C799F">
        <w:t>зокрема</w:t>
      </w:r>
      <w:proofErr w:type="spellEnd"/>
      <w:r w:rsidRPr="002C799F">
        <w:t xml:space="preserve"> </w:t>
      </w:r>
      <w:proofErr w:type="spellStart"/>
      <w:r w:rsidRPr="002C799F">
        <w:t>із</w:t>
      </w:r>
      <w:proofErr w:type="spellEnd"/>
      <w:r w:rsidRPr="002C799F">
        <w:t xml:space="preserve"> </w:t>
      </w:r>
      <w:proofErr w:type="spellStart"/>
      <w:r w:rsidRPr="002C799F">
        <w:t>енергогенеруючим</w:t>
      </w:r>
      <w:proofErr w:type="spellEnd"/>
      <w:r w:rsidRPr="002C799F">
        <w:t xml:space="preserve"> блоком (для </w:t>
      </w:r>
      <w:proofErr w:type="spellStart"/>
      <w:r w:rsidRPr="002C799F">
        <w:t>обслуговування</w:t>
      </w:r>
      <w:proofErr w:type="spellEnd"/>
      <w:r w:rsidRPr="002C799F">
        <w:t xml:space="preserve"> </w:t>
      </w:r>
      <w:proofErr w:type="spellStart"/>
      <w:r w:rsidRPr="002C799F">
        <w:t>складського</w:t>
      </w:r>
      <w:proofErr w:type="spellEnd"/>
      <w:r w:rsidRPr="002C799F">
        <w:t xml:space="preserve"> </w:t>
      </w:r>
      <w:proofErr w:type="spellStart"/>
      <w:r w:rsidRPr="002C799F">
        <w:t>приміщення</w:t>
      </w:r>
      <w:proofErr w:type="spellEnd"/>
      <w:r w:rsidRPr="002C799F">
        <w:t xml:space="preserve">), </w:t>
      </w:r>
      <w:r w:rsidRPr="002C799F">
        <w:rPr>
          <w:shd w:val="clear" w:color="auto" w:fill="FFFFFF"/>
        </w:rPr>
        <w:t xml:space="preserve">і </w:t>
      </w:r>
      <w:proofErr w:type="spellStart"/>
      <w:r w:rsidRPr="002C799F">
        <w:rPr>
          <w:shd w:val="clear" w:color="auto" w:fill="FFFFFF"/>
        </w:rPr>
        <w:t>розташована</w:t>
      </w:r>
      <w:proofErr w:type="spellEnd"/>
      <w:r w:rsidRPr="002C799F">
        <w:t xml:space="preserve"> в с. </w:t>
      </w:r>
      <w:proofErr w:type="spellStart"/>
      <w:r w:rsidRPr="002C799F">
        <w:t>Вербовець</w:t>
      </w:r>
      <w:proofErr w:type="spellEnd"/>
      <w:r w:rsidRPr="002C799F">
        <w:t xml:space="preserve">, </w:t>
      </w:r>
      <w:proofErr w:type="spellStart"/>
      <w:r w:rsidRPr="002C799F">
        <w:t>вул</w:t>
      </w:r>
      <w:proofErr w:type="spellEnd"/>
      <w:r w:rsidRPr="002C799F">
        <w:t xml:space="preserve">. Миру, 170/2,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r w:rsidRPr="002C799F">
        <w:t xml:space="preserve"> у </w:t>
      </w:r>
      <w:proofErr w:type="spellStart"/>
      <w:r w:rsidRPr="002C799F">
        <w:t>розмірі</w:t>
      </w:r>
      <w:proofErr w:type="spellEnd"/>
      <w:r w:rsidRPr="002C799F">
        <w:rPr>
          <w:b/>
        </w:rPr>
        <w:t xml:space="preserve"> 150 350 грн. 00 коп. (сто </w:t>
      </w:r>
      <w:proofErr w:type="spellStart"/>
      <w:r w:rsidRPr="002C799F">
        <w:rPr>
          <w:b/>
        </w:rPr>
        <w:t>п’ятдесят</w:t>
      </w:r>
      <w:proofErr w:type="spellEnd"/>
      <w:r w:rsidRPr="002C799F">
        <w:rPr>
          <w:b/>
        </w:rPr>
        <w:t xml:space="preserve"> </w:t>
      </w:r>
      <w:proofErr w:type="spellStart"/>
      <w:r w:rsidRPr="002C799F">
        <w:rPr>
          <w:b/>
        </w:rPr>
        <w:t>тисяч</w:t>
      </w:r>
      <w:proofErr w:type="spellEnd"/>
      <w:r w:rsidRPr="002C799F">
        <w:rPr>
          <w:b/>
        </w:rPr>
        <w:t xml:space="preserve"> триста </w:t>
      </w:r>
      <w:proofErr w:type="spellStart"/>
      <w:proofErr w:type="gramStart"/>
      <w:r w:rsidRPr="002C799F">
        <w:rPr>
          <w:b/>
        </w:rPr>
        <w:t>п’ятдесят</w:t>
      </w:r>
      <w:proofErr w:type="spellEnd"/>
      <w:r w:rsidRPr="002C799F">
        <w:rPr>
          <w:b/>
        </w:rPr>
        <w:t xml:space="preserve">  грн.</w:t>
      </w:r>
      <w:proofErr w:type="gramEnd"/>
      <w:r w:rsidRPr="002C799F">
        <w:rPr>
          <w:b/>
        </w:rPr>
        <w:t xml:space="preserve"> 00 коп.) без </w:t>
      </w:r>
      <w:proofErr w:type="spellStart"/>
      <w:r w:rsidRPr="002C799F">
        <w:rPr>
          <w:b/>
        </w:rPr>
        <w:t>врахування</w:t>
      </w:r>
      <w:proofErr w:type="spellEnd"/>
      <w:r w:rsidRPr="002C799F">
        <w:rPr>
          <w:b/>
        </w:rPr>
        <w:t xml:space="preserve"> ПДВ. </w:t>
      </w:r>
    </w:p>
    <w:p w14:paraId="3388F383" w14:textId="77777777" w:rsidR="00D76077" w:rsidRPr="002C799F" w:rsidRDefault="00D76077" w:rsidP="00D76077">
      <w:pPr>
        <w:ind w:firstLine="709"/>
        <w:jc w:val="both"/>
      </w:pPr>
      <w:r w:rsidRPr="002C799F">
        <w:t xml:space="preserve">12.4. </w:t>
      </w:r>
      <w:proofErr w:type="spellStart"/>
      <w:r w:rsidRPr="002C799F">
        <w:t>Доручити</w:t>
      </w:r>
      <w:proofErr w:type="spellEnd"/>
      <w:r w:rsidRPr="002C799F">
        <w:t xml:space="preserve"> </w:t>
      </w:r>
      <w:proofErr w:type="spellStart"/>
      <w:r w:rsidRPr="002C799F">
        <w:t>міському</w:t>
      </w:r>
      <w:proofErr w:type="spellEnd"/>
      <w:r w:rsidRPr="002C799F">
        <w:t xml:space="preserve"> </w:t>
      </w:r>
      <w:proofErr w:type="spellStart"/>
      <w:r w:rsidRPr="002C799F">
        <w:t>голові</w:t>
      </w:r>
      <w:proofErr w:type="spellEnd"/>
      <w:r w:rsidRPr="002C799F">
        <w:t xml:space="preserve"> </w:t>
      </w:r>
      <w:proofErr w:type="spellStart"/>
      <w:r w:rsidRPr="002C799F">
        <w:t>Плосконосу</w:t>
      </w:r>
      <w:proofErr w:type="spellEnd"/>
      <w:r w:rsidRPr="002C799F">
        <w:t xml:space="preserve"> </w:t>
      </w:r>
      <w:proofErr w:type="spellStart"/>
      <w:r w:rsidRPr="002C799F">
        <w:t>Юрію</w:t>
      </w:r>
      <w:proofErr w:type="spellEnd"/>
      <w:r w:rsidRPr="002C799F">
        <w:t xml:space="preserve"> </w:t>
      </w:r>
      <w:proofErr w:type="spellStart"/>
      <w:r w:rsidRPr="002C799F">
        <w:t>Олександровичу</w:t>
      </w:r>
      <w:proofErr w:type="spellEnd"/>
      <w:r w:rsidRPr="002C799F">
        <w:t xml:space="preserve"> </w:t>
      </w:r>
      <w:proofErr w:type="spellStart"/>
      <w:r w:rsidRPr="002C799F">
        <w:t>підписати</w:t>
      </w:r>
      <w:proofErr w:type="spellEnd"/>
      <w:r w:rsidRPr="002C799F">
        <w:t xml:space="preserve"> </w:t>
      </w:r>
      <w:proofErr w:type="spellStart"/>
      <w:r w:rsidRPr="002C799F">
        <w:t>договір</w:t>
      </w:r>
      <w:proofErr w:type="spellEnd"/>
      <w:r w:rsidRPr="002C799F">
        <w:t xml:space="preserve"> </w:t>
      </w:r>
      <w:proofErr w:type="spellStart"/>
      <w:r w:rsidRPr="002C799F">
        <w:t>купівлі</w:t>
      </w:r>
      <w:proofErr w:type="spellEnd"/>
      <w:r w:rsidRPr="002C799F">
        <w:t xml:space="preserve">-продажу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з </w:t>
      </w:r>
      <w:proofErr w:type="spellStart"/>
      <w:r w:rsidRPr="002C799F">
        <w:t>Худак</w:t>
      </w:r>
      <w:proofErr w:type="spellEnd"/>
      <w:r w:rsidRPr="002C799F">
        <w:t xml:space="preserve"> Оксаною </w:t>
      </w:r>
      <w:proofErr w:type="spellStart"/>
      <w:r w:rsidRPr="002C799F">
        <w:t>Миколаївною</w:t>
      </w:r>
      <w:proofErr w:type="spellEnd"/>
      <w:r w:rsidRPr="002C799F">
        <w:t>.</w:t>
      </w:r>
    </w:p>
    <w:p w14:paraId="27F2BEC2" w14:textId="77777777" w:rsidR="00D76077" w:rsidRPr="002C799F" w:rsidRDefault="00D76077" w:rsidP="00D76077">
      <w:pPr>
        <w:ind w:firstLine="709"/>
        <w:jc w:val="both"/>
      </w:pPr>
      <w:r w:rsidRPr="002C799F">
        <w:t xml:space="preserve">12.5. </w:t>
      </w:r>
      <w:proofErr w:type="spellStart"/>
      <w:r w:rsidRPr="002C799F">
        <w:t>Припинити</w:t>
      </w:r>
      <w:proofErr w:type="spellEnd"/>
      <w:r w:rsidRPr="002C799F">
        <w:t xml:space="preserve"> та </w:t>
      </w:r>
      <w:proofErr w:type="spellStart"/>
      <w:r w:rsidRPr="002C799F">
        <w:t>розірвати</w:t>
      </w:r>
      <w:proofErr w:type="spellEnd"/>
      <w:r w:rsidRPr="002C799F">
        <w:t xml:space="preserve"> </w:t>
      </w:r>
      <w:proofErr w:type="spellStart"/>
      <w:r w:rsidRPr="002C799F">
        <w:t>договір</w:t>
      </w:r>
      <w:proofErr w:type="spellEnd"/>
      <w:r w:rsidRPr="002C799F">
        <w:t xml:space="preserve"> </w:t>
      </w:r>
      <w:proofErr w:type="spellStart"/>
      <w:r w:rsidRPr="002C799F">
        <w:t>оренди</w:t>
      </w:r>
      <w:proofErr w:type="spellEnd"/>
      <w:r w:rsidRPr="002C799F">
        <w:t xml:space="preserve"> </w:t>
      </w:r>
      <w:proofErr w:type="spellStart"/>
      <w:r w:rsidRPr="002C799F">
        <w:t>землі</w:t>
      </w:r>
      <w:proofErr w:type="spellEnd"/>
      <w:r w:rsidRPr="002C799F">
        <w:t xml:space="preserve"> </w:t>
      </w:r>
      <w:proofErr w:type="spellStart"/>
      <w:r w:rsidRPr="002C799F">
        <w:t>від</w:t>
      </w:r>
      <w:proofErr w:type="spellEnd"/>
      <w:r w:rsidRPr="002C799F">
        <w:t xml:space="preserve"> 05.09.2025 року, номер </w:t>
      </w:r>
      <w:proofErr w:type="spellStart"/>
      <w:r w:rsidRPr="002C799F">
        <w:t>запису</w:t>
      </w:r>
      <w:proofErr w:type="spellEnd"/>
      <w:r w:rsidRPr="002C799F">
        <w:t xml:space="preserve"> про </w:t>
      </w:r>
      <w:proofErr w:type="spellStart"/>
      <w:r w:rsidRPr="002C799F">
        <w:t>інше</w:t>
      </w:r>
      <w:proofErr w:type="spellEnd"/>
      <w:r w:rsidRPr="002C799F">
        <w:t xml:space="preserve"> </w:t>
      </w:r>
      <w:proofErr w:type="spellStart"/>
      <w:r w:rsidRPr="002C799F">
        <w:t>речове</w:t>
      </w:r>
      <w:proofErr w:type="spellEnd"/>
      <w:r w:rsidRPr="002C799F">
        <w:t xml:space="preserve"> право 61442253 </w:t>
      </w:r>
      <w:proofErr w:type="spellStart"/>
      <w:r w:rsidRPr="002C799F">
        <w:t>від</w:t>
      </w:r>
      <w:proofErr w:type="spellEnd"/>
      <w:r w:rsidRPr="002C799F">
        <w:t xml:space="preserve"> 08.09.2025 року.</w:t>
      </w:r>
    </w:p>
    <w:p w14:paraId="268CEDF9" w14:textId="77777777" w:rsidR="00D76077" w:rsidRPr="002C799F" w:rsidRDefault="00D76077" w:rsidP="00D76077">
      <w:pPr>
        <w:ind w:firstLine="709"/>
        <w:jc w:val="both"/>
      </w:pPr>
    </w:p>
    <w:p w14:paraId="0792269A" w14:textId="77777777" w:rsidR="00D76077" w:rsidRPr="002C799F" w:rsidRDefault="00D76077" w:rsidP="00D76077">
      <w:pPr>
        <w:ind w:firstLine="709"/>
        <w:jc w:val="both"/>
        <w:rPr>
          <w:color w:val="00000A"/>
        </w:rPr>
      </w:pPr>
      <w:r w:rsidRPr="002C799F">
        <w:t xml:space="preserve">13.1. </w:t>
      </w:r>
      <w:proofErr w:type="spellStart"/>
      <w:r w:rsidRPr="002C799F">
        <w:t>Погодити</w:t>
      </w:r>
      <w:proofErr w:type="spellEnd"/>
      <w:r w:rsidRPr="002C799F">
        <w:t xml:space="preserve"> жителю ________, гр. </w:t>
      </w:r>
      <w:proofErr w:type="spellStart"/>
      <w:r w:rsidRPr="002C799F">
        <w:t>Вепруку</w:t>
      </w:r>
      <w:proofErr w:type="spellEnd"/>
      <w:r w:rsidRPr="002C799F">
        <w:t xml:space="preserve"> </w:t>
      </w:r>
      <w:proofErr w:type="spellStart"/>
      <w:r w:rsidRPr="002C799F">
        <w:t>Івану</w:t>
      </w:r>
      <w:proofErr w:type="spellEnd"/>
      <w:r w:rsidRPr="002C799F">
        <w:t xml:space="preserve"> </w:t>
      </w:r>
      <w:proofErr w:type="spellStart"/>
      <w:r w:rsidRPr="002C799F">
        <w:t>Васильовичу</w:t>
      </w:r>
      <w:proofErr w:type="spellEnd"/>
      <w:r w:rsidRPr="002C799F">
        <w:t xml:space="preserve">, </w:t>
      </w:r>
      <w:proofErr w:type="spellStart"/>
      <w:r w:rsidRPr="002C799F">
        <w:t>звіт</w:t>
      </w:r>
      <w:proofErr w:type="spellEnd"/>
      <w:r w:rsidRPr="002C799F">
        <w:t xml:space="preserve"> про </w:t>
      </w:r>
      <w:proofErr w:type="spellStart"/>
      <w:r w:rsidRPr="002C799F">
        <w:t>експертну</w:t>
      </w:r>
      <w:proofErr w:type="spellEnd"/>
      <w:r w:rsidRPr="002C799F">
        <w:t xml:space="preserve"> </w:t>
      </w:r>
      <w:proofErr w:type="spellStart"/>
      <w:r w:rsidRPr="002C799F">
        <w:t>грошову</w:t>
      </w:r>
      <w:proofErr w:type="spellEnd"/>
      <w:r w:rsidRPr="002C799F">
        <w:t xml:space="preserve"> </w:t>
      </w:r>
      <w:proofErr w:type="spellStart"/>
      <w:r w:rsidRPr="002C799F">
        <w:t>оцінку</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0,0318 га, </w:t>
      </w:r>
      <w:proofErr w:type="spellStart"/>
      <w:r w:rsidRPr="002C799F">
        <w:t>кадастровий</w:t>
      </w:r>
      <w:proofErr w:type="spellEnd"/>
      <w:r w:rsidRPr="002C799F">
        <w:t xml:space="preserve"> номер 2623689101:01:001:0304, 03.07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будівель</w:t>
      </w:r>
      <w:proofErr w:type="spellEnd"/>
      <w:r w:rsidRPr="002C799F">
        <w:t xml:space="preserve"> </w:t>
      </w:r>
      <w:proofErr w:type="spellStart"/>
      <w:r w:rsidRPr="002C799F">
        <w:t>торгівлі</w:t>
      </w:r>
      <w:proofErr w:type="spellEnd"/>
      <w:r w:rsidRPr="002C799F">
        <w:t xml:space="preserve"> (для </w:t>
      </w:r>
      <w:proofErr w:type="spellStart"/>
      <w:r w:rsidRPr="002C799F">
        <w:t>обслуговування</w:t>
      </w:r>
      <w:proofErr w:type="spellEnd"/>
      <w:r w:rsidRPr="002C799F">
        <w:t xml:space="preserve"> магазину-кафе та </w:t>
      </w:r>
      <w:proofErr w:type="spellStart"/>
      <w:r w:rsidRPr="002C799F">
        <w:t>складських</w:t>
      </w:r>
      <w:proofErr w:type="spellEnd"/>
      <w:r w:rsidRPr="002C799F">
        <w:t xml:space="preserve"> </w:t>
      </w:r>
      <w:proofErr w:type="spellStart"/>
      <w:r w:rsidRPr="002C799F">
        <w:t>приміщень</w:t>
      </w:r>
      <w:proofErr w:type="spellEnd"/>
      <w:r w:rsidRPr="002C799F">
        <w:t xml:space="preserve">), яка </w:t>
      </w:r>
      <w:proofErr w:type="spellStart"/>
      <w:r w:rsidRPr="002C799F">
        <w:t>розташована</w:t>
      </w:r>
      <w:proofErr w:type="spellEnd"/>
      <w:r w:rsidRPr="002C799F">
        <w:t xml:space="preserve"> в с. </w:t>
      </w:r>
      <w:proofErr w:type="spellStart"/>
      <w:r w:rsidRPr="002C799F">
        <w:t>Яворів</w:t>
      </w:r>
      <w:proofErr w:type="spellEnd"/>
      <w:r w:rsidRPr="002C799F">
        <w:t xml:space="preserve">, </w:t>
      </w:r>
      <w:proofErr w:type="spellStart"/>
      <w:r w:rsidRPr="002C799F">
        <w:t>вул</w:t>
      </w:r>
      <w:proofErr w:type="spellEnd"/>
      <w:r w:rsidRPr="002C799F">
        <w:t xml:space="preserve">. </w:t>
      </w:r>
      <w:proofErr w:type="spellStart"/>
      <w:r w:rsidRPr="002C799F">
        <w:t>Петруші</w:t>
      </w:r>
      <w:proofErr w:type="spellEnd"/>
      <w:r w:rsidRPr="002C799F">
        <w:t xml:space="preserve"> (</w:t>
      </w:r>
      <w:proofErr w:type="spellStart"/>
      <w:r w:rsidRPr="002C799F">
        <w:t>колишня</w:t>
      </w:r>
      <w:proofErr w:type="spellEnd"/>
      <w:r w:rsidRPr="002C799F">
        <w:t xml:space="preserve"> адреса участок </w:t>
      </w:r>
      <w:proofErr w:type="spellStart"/>
      <w:r w:rsidRPr="002C799F">
        <w:t>Петруші</w:t>
      </w:r>
      <w:proofErr w:type="spellEnd"/>
      <w:r w:rsidRPr="002C799F">
        <w:t xml:space="preserve">), 1039 а,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r w:rsidRPr="002C799F">
        <w:rPr>
          <w:b/>
        </w:rPr>
        <w:t xml:space="preserve">. </w:t>
      </w:r>
    </w:p>
    <w:p w14:paraId="0CDF9DD1" w14:textId="77777777" w:rsidR="00D76077" w:rsidRPr="002C799F" w:rsidRDefault="00D76077" w:rsidP="00D76077">
      <w:pPr>
        <w:ind w:firstLine="709"/>
        <w:jc w:val="both"/>
      </w:pPr>
      <w:r w:rsidRPr="002C799F">
        <w:lastRenderedPageBreak/>
        <w:t xml:space="preserve">13.2. </w:t>
      </w:r>
      <w:proofErr w:type="spellStart"/>
      <w:r w:rsidRPr="002C799F">
        <w:t>Затвердити</w:t>
      </w:r>
      <w:proofErr w:type="spellEnd"/>
      <w:r w:rsidRPr="002C799F">
        <w:t xml:space="preserve"> </w:t>
      </w:r>
      <w:proofErr w:type="spellStart"/>
      <w:r w:rsidRPr="002C799F">
        <w:t>ціну</w:t>
      </w:r>
      <w:proofErr w:type="spellEnd"/>
      <w:r w:rsidRPr="002C799F">
        <w:t xml:space="preserve"> продажу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0,0318 га, </w:t>
      </w:r>
      <w:proofErr w:type="spellStart"/>
      <w:r w:rsidRPr="002C799F">
        <w:t>кадастровий</w:t>
      </w:r>
      <w:proofErr w:type="spellEnd"/>
      <w:r w:rsidRPr="002C799F">
        <w:t xml:space="preserve"> номер 2623689101:01:001:0304, 03.07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будівель</w:t>
      </w:r>
      <w:proofErr w:type="spellEnd"/>
      <w:r w:rsidRPr="002C799F">
        <w:t xml:space="preserve"> </w:t>
      </w:r>
      <w:proofErr w:type="spellStart"/>
      <w:r w:rsidRPr="002C799F">
        <w:t>торгівлі</w:t>
      </w:r>
      <w:proofErr w:type="spellEnd"/>
      <w:r w:rsidRPr="002C799F">
        <w:t xml:space="preserve"> (для </w:t>
      </w:r>
      <w:proofErr w:type="spellStart"/>
      <w:r w:rsidRPr="002C799F">
        <w:t>обслуговування</w:t>
      </w:r>
      <w:proofErr w:type="spellEnd"/>
      <w:r w:rsidRPr="002C799F">
        <w:t xml:space="preserve"> магазину-кафе та </w:t>
      </w:r>
      <w:proofErr w:type="spellStart"/>
      <w:r w:rsidRPr="002C799F">
        <w:t>складських</w:t>
      </w:r>
      <w:proofErr w:type="spellEnd"/>
      <w:r w:rsidRPr="002C799F">
        <w:t xml:space="preserve"> </w:t>
      </w:r>
      <w:proofErr w:type="spellStart"/>
      <w:r w:rsidRPr="002C799F">
        <w:t>приміщень</w:t>
      </w:r>
      <w:proofErr w:type="spellEnd"/>
      <w:r w:rsidRPr="002C799F">
        <w:t xml:space="preserve">), яка </w:t>
      </w:r>
      <w:proofErr w:type="spellStart"/>
      <w:r w:rsidRPr="002C799F">
        <w:t>розташована</w:t>
      </w:r>
      <w:proofErr w:type="spellEnd"/>
      <w:r w:rsidRPr="002C799F">
        <w:t xml:space="preserve"> в с. </w:t>
      </w:r>
      <w:proofErr w:type="spellStart"/>
      <w:r w:rsidRPr="002C799F">
        <w:t>Яворів</w:t>
      </w:r>
      <w:proofErr w:type="spellEnd"/>
      <w:r w:rsidRPr="002C799F">
        <w:t xml:space="preserve">, </w:t>
      </w:r>
      <w:proofErr w:type="spellStart"/>
      <w:r w:rsidRPr="002C799F">
        <w:t>вул</w:t>
      </w:r>
      <w:proofErr w:type="spellEnd"/>
      <w:r w:rsidRPr="002C799F">
        <w:t xml:space="preserve">. </w:t>
      </w:r>
      <w:proofErr w:type="spellStart"/>
      <w:r w:rsidRPr="002C799F">
        <w:t>Петруші</w:t>
      </w:r>
      <w:proofErr w:type="spellEnd"/>
      <w:r w:rsidRPr="002C799F">
        <w:t xml:space="preserve"> (</w:t>
      </w:r>
      <w:proofErr w:type="spellStart"/>
      <w:r w:rsidRPr="002C799F">
        <w:t>колишня</w:t>
      </w:r>
      <w:proofErr w:type="spellEnd"/>
      <w:r w:rsidRPr="002C799F">
        <w:t xml:space="preserve"> адреса участок </w:t>
      </w:r>
      <w:proofErr w:type="spellStart"/>
      <w:r w:rsidRPr="002C799F">
        <w:t>Петруші</w:t>
      </w:r>
      <w:proofErr w:type="spellEnd"/>
      <w:r w:rsidRPr="002C799F">
        <w:t xml:space="preserve">), 1039 а,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r w:rsidRPr="002C799F">
        <w:t xml:space="preserve"> у </w:t>
      </w:r>
      <w:proofErr w:type="spellStart"/>
      <w:r w:rsidRPr="002C799F">
        <w:t>розмірі</w:t>
      </w:r>
      <w:proofErr w:type="spellEnd"/>
      <w:r w:rsidRPr="002C799F">
        <w:rPr>
          <w:b/>
        </w:rPr>
        <w:t xml:space="preserve"> 103 817 грн. 00 коп. (сто три </w:t>
      </w:r>
      <w:proofErr w:type="spellStart"/>
      <w:r w:rsidRPr="002C799F">
        <w:rPr>
          <w:b/>
        </w:rPr>
        <w:t>тисячі</w:t>
      </w:r>
      <w:proofErr w:type="spellEnd"/>
      <w:r w:rsidRPr="002C799F">
        <w:rPr>
          <w:b/>
        </w:rPr>
        <w:t xml:space="preserve"> </w:t>
      </w:r>
      <w:proofErr w:type="spellStart"/>
      <w:r w:rsidRPr="002C799F">
        <w:rPr>
          <w:b/>
        </w:rPr>
        <w:t>вісімсот</w:t>
      </w:r>
      <w:proofErr w:type="spellEnd"/>
      <w:r w:rsidRPr="002C799F">
        <w:rPr>
          <w:b/>
        </w:rPr>
        <w:t xml:space="preserve"> </w:t>
      </w:r>
      <w:proofErr w:type="spellStart"/>
      <w:r w:rsidRPr="002C799F">
        <w:rPr>
          <w:b/>
        </w:rPr>
        <w:t>сімнадцять</w:t>
      </w:r>
      <w:proofErr w:type="spellEnd"/>
      <w:r w:rsidRPr="002C799F">
        <w:rPr>
          <w:b/>
        </w:rPr>
        <w:t xml:space="preserve"> грн. 00 коп.) без </w:t>
      </w:r>
      <w:proofErr w:type="spellStart"/>
      <w:r w:rsidRPr="002C799F">
        <w:rPr>
          <w:b/>
        </w:rPr>
        <w:t>врахування</w:t>
      </w:r>
      <w:proofErr w:type="spellEnd"/>
      <w:r w:rsidRPr="002C799F">
        <w:rPr>
          <w:b/>
        </w:rPr>
        <w:t xml:space="preserve"> ПДВ.</w:t>
      </w:r>
    </w:p>
    <w:p w14:paraId="79B6136B" w14:textId="77777777" w:rsidR="00D76077" w:rsidRPr="002C799F" w:rsidRDefault="00D76077" w:rsidP="00D76077">
      <w:pPr>
        <w:ind w:firstLine="709"/>
        <w:jc w:val="both"/>
        <w:rPr>
          <w:b/>
        </w:rPr>
      </w:pPr>
      <w:r w:rsidRPr="002C799F">
        <w:t xml:space="preserve">13.3. </w:t>
      </w:r>
      <w:proofErr w:type="spellStart"/>
      <w:r w:rsidRPr="002C799F">
        <w:t>Продати</w:t>
      </w:r>
      <w:proofErr w:type="spellEnd"/>
      <w:r w:rsidRPr="002C799F">
        <w:t xml:space="preserve"> </w:t>
      </w:r>
      <w:proofErr w:type="spellStart"/>
      <w:r w:rsidRPr="002C799F">
        <w:t>Вепруку</w:t>
      </w:r>
      <w:proofErr w:type="spellEnd"/>
      <w:r w:rsidRPr="002C799F">
        <w:t xml:space="preserve"> </w:t>
      </w:r>
      <w:proofErr w:type="spellStart"/>
      <w:r w:rsidRPr="002C799F">
        <w:t>Івану</w:t>
      </w:r>
      <w:proofErr w:type="spellEnd"/>
      <w:r w:rsidRPr="002C799F">
        <w:t xml:space="preserve"> </w:t>
      </w:r>
      <w:proofErr w:type="spellStart"/>
      <w:r w:rsidRPr="002C799F">
        <w:t>Васильовичу</w:t>
      </w:r>
      <w:proofErr w:type="spellEnd"/>
      <w:r w:rsidRPr="002C799F">
        <w:t xml:space="preserve"> </w:t>
      </w:r>
      <w:proofErr w:type="spellStart"/>
      <w:r w:rsidRPr="002C799F">
        <w:t>земельну</w:t>
      </w:r>
      <w:proofErr w:type="spellEnd"/>
      <w:r w:rsidRPr="002C799F">
        <w:t xml:space="preserve"> </w:t>
      </w:r>
      <w:proofErr w:type="spellStart"/>
      <w:r w:rsidRPr="002C799F">
        <w:t>ділянку</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площею</w:t>
      </w:r>
      <w:proofErr w:type="spellEnd"/>
      <w:r w:rsidRPr="002C799F">
        <w:t xml:space="preserve"> 0,0318 га, </w:t>
      </w:r>
      <w:proofErr w:type="spellStart"/>
      <w:r w:rsidRPr="002C799F">
        <w:t>кадастровий</w:t>
      </w:r>
      <w:proofErr w:type="spellEnd"/>
      <w:r w:rsidRPr="002C799F">
        <w:t xml:space="preserve"> номер 2623689101:01:001:0304, 03.07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будівель</w:t>
      </w:r>
      <w:proofErr w:type="spellEnd"/>
      <w:r w:rsidRPr="002C799F">
        <w:t xml:space="preserve"> </w:t>
      </w:r>
      <w:proofErr w:type="spellStart"/>
      <w:r w:rsidRPr="002C799F">
        <w:t>торгівлі</w:t>
      </w:r>
      <w:proofErr w:type="spellEnd"/>
      <w:r w:rsidRPr="002C799F">
        <w:t xml:space="preserve"> (для </w:t>
      </w:r>
      <w:proofErr w:type="spellStart"/>
      <w:r w:rsidRPr="002C799F">
        <w:t>обслуговування</w:t>
      </w:r>
      <w:proofErr w:type="spellEnd"/>
      <w:r w:rsidRPr="002C799F">
        <w:t xml:space="preserve"> магазину-кафе та </w:t>
      </w:r>
      <w:proofErr w:type="spellStart"/>
      <w:r w:rsidRPr="002C799F">
        <w:t>складських</w:t>
      </w:r>
      <w:proofErr w:type="spellEnd"/>
      <w:r w:rsidRPr="002C799F">
        <w:t xml:space="preserve"> </w:t>
      </w:r>
      <w:proofErr w:type="spellStart"/>
      <w:r w:rsidRPr="002C799F">
        <w:t>приміщень</w:t>
      </w:r>
      <w:proofErr w:type="spellEnd"/>
      <w:r w:rsidRPr="002C799F">
        <w:t xml:space="preserve">), яка </w:t>
      </w:r>
      <w:proofErr w:type="spellStart"/>
      <w:r w:rsidRPr="002C799F">
        <w:t>розташована</w:t>
      </w:r>
      <w:proofErr w:type="spellEnd"/>
      <w:r w:rsidRPr="002C799F">
        <w:t xml:space="preserve"> в с. </w:t>
      </w:r>
      <w:proofErr w:type="spellStart"/>
      <w:r w:rsidRPr="002C799F">
        <w:t>Яворів</w:t>
      </w:r>
      <w:proofErr w:type="spellEnd"/>
      <w:r w:rsidRPr="002C799F">
        <w:t xml:space="preserve">, </w:t>
      </w:r>
      <w:proofErr w:type="spellStart"/>
      <w:r w:rsidRPr="002C799F">
        <w:t>вул</w:t>
      </w:r>
      <w:proofErr w:type="spellEnd"/>
      <w:r w:rsidRPr="002C799F">
        <w:t xml:space="preserve">. </w:t>
      </w:r>
      <w:proofErr w:type="spellStart"/>
      <w:r w:rsidRPr="002C799F">
        <w:t>Петруші</w:t>
      </w:r>
      <w:proofErr w:type="spellEnd"/>
      <w:r w:rsidRPr="002C799F">
        <w:t xml:space="preserve"> (</w:t>
      </w:r>
      <w:proofErr w:type="spellStart"/>
      <w:r w:rsidRPr="002C799F">
        <w:t>колишня</w:t>
      </w:r>
      <w:proofErr w:type="spellEnd"/>
      <w:r w:rsidRPr="002C799F">
        <w:t xml:space="preserve"> адреса участок </w:t>
      </w:r>
      <w:proofErr w:type="spellStart"/>
      <w:r w:rsidRPr="002C799F">
        <w:t>Петруші</w:t>
      </w:r>
      <w:proofErr w:type="spellEnd"/>
      <w:r w:rsidRPr="002C799F">
        <w:t xml:space="preserve">), 1039 а, </w:t>
      </w:r>
      <w:proofErr w:type="spellStart"/>
      <w:r w:rsidRPr="002C799F">
        <w:t>Косівського</w:t>
      </w:r>
      <w:proofErr w:type="spellEnd"/>
      <w:r w:rsidRPr="002C799F">
        <w:t xml:space="preserve"> району, </w:t>
      </w:r>
      <w:proofErr w:type="spellStart"/>
      <w:r w:rsidRPr="002C799F">
        <w:t>Івано-Франківської</w:t>
      </w:r>
      <w:proofErr w:type="spellEnd"/>
      <w:r w:rsidRPr="002C799F">
        <w:t xml:space="preserve"> </w:t>
      </w:r>
      <w:proofErr w:type="spellStart"/>
      <w:r w:rsidRPr="002C799F">
        <w:t>області</w:t>
      </w:r>
      <w:proofErr w:type="spellEnd"/>
      <w:r w:rsidRPr="002C799F">
        <w:t xml:space="preserve"> у </w:t>
      </w:r>
      <w:proofErr w:type="spellStart"/>
      <w:r w:rsidRPr="002C799F">
        <w:t>розмірі</w:t>
      </w:r>
      <w:proofErr w:type="spellEnd"/>
      <w:r w:rsidRPr="002C799F">
        <w:rPr>
          <w:b/>
        </w:rPr>
        <w:t xml:space="preserve"> 103 817 грн. 00 коп. (сто три </w:t>
      </w:r>
      <w:proofErr w:type="spellStart"/>
      <w:r w:rsidRPr="002C799F">
        <w:rPr>
          <w:b/>
        </w:rPr>
        <w:t>тисячі</w:t>
      </w:r>
      <w:proofErr w:type="spellEnd"/>
      <w:r w:rsidRPr="002C799F">
        <w:rPr>
          <w:b/>
        </w:rPr>
        <w:t xml:space="preserve"> </w:t>
      </w:r>
      <w:proofErr w:type="spellStart"/>
      <w:r w:rsidRPr="002C799F">
        <w:rPr>
          <w:b/>
        </w:rPr>
        <w:t>вісімсот</w:t>
      </w:r>
      <w:proofErr w:type="spellEnd"/>
      <w:r w:rsidRPr="002C799F">
        <w:rPr>
          <w:b/>
        </w:rPr>
        <w:t xml:space="preserve"> </w:t>
      </w:r>
      <w:proofErr w:type="spellStart"/>
      <w:r w:rsidRPr="002C799F">
        <w:rPr>
          <w:b/>
        </w:rPr>
        <w:t>сімнадцять</w:t>
      </w:r>
      <w:proofErr w:type="spellEnd"/>
      <w:r w:rsidRPr="002C799F">
        <w:rPr>
          <w:b/>
        </w:rPr>
        <w:t xml:space="preserve"> грн. 00 коп.) без </w:t>
      </w:r>
      <w:proofErr w:type="spellStart"/>
      <w:r w:rsidRPr="002C799F">
        <w:rPr>
          <w:b/>
        </w:rPr>
        <w:t>врахування</w:t>
      </w:r>
      <w:proofErr w:type="spellEnd"/>
      <w:r w:rsidRPr="002C799F">
        <w:rPr>
          <w:b/>
        </w:rPr>
        <w:t xml:space="preserve"> ПДВ. </w:t>
      </w:r>
    </w:p>
    <w:p w14:paraId="5913EE6C" w14:textId="77777777" w:rsidR="00D76077" w:rsidRPr="002C799F" w:rsidRDefault="00D76077" w:rsidP="00D76077">
      <w:pPr>
        <w:ind w:firstLine="709"/>
        <w:jc w:val="both"/>
      </w:pPr>
      <w:r w:rsidRPr="002C799F">
        <w:t xml:space="preserve">13.4. </w:t>
      </w:r>
      <w:proofErr w:type="spellStart"/>
      <w:r w:rsidRPr="002C799F">
        <w:t>Доручити</w:t>
      </w:r>
      <w:proofErr w:type="spellEnd"/>
      <w:r w:rsidRPr="002C799F">
        <w:t xml:space="preserve"> </w:t>
      </w:r>
      <w:proofErr w:type="spellStart"/>
      <w:r w:rsidRPr="002C799F">
        <w:t>міському</w:t>
      </w:r>
      <w:proofErr w:type="spellEnd"/>
      <w:r w:rsidRPr="002C799F">
        <w:t xml:space="preserve"> </w:t>
      </w:r>
      <w:proofErr w:type="spellStart"/>
      <w:r w:rsidRPr="002C799F">
        <w:t>голові</w:t>
      </w:r>
      <w:proofErr w:type="spellEnd"/>
      <w:r w:rsidRPr="002C799F">
        <w:t xml:space="preserve"> </w:t>
      </w:r>
      <w:proofErr w:type="spellStart"/>
      <w:r w:rsidRPr="002C799F">
        <w:t>Плосконосу</w:t>
      </w:r>
      <w:proofErr w:type="spellEnd"/>
      <w:r w:rsidRPr="002C799F">
        <w:t xml:space="preserve"> </w:t>
      </w:r>
      <w:proofErr w:type="spellStart"/>
      <w:r w:rsidRPr="002C799F">
        <w:t>Юрію</w:t>
      </w:r>
      <w:proofErr w:type="spellEnd"/>
      <w:r w:rsidRPr="002C799F">
        <w:t xml:space="preserve"> </w:t>
      </w:r>
      <w:proofErr w:type="spellStart"/>
      <w:r w:rsidRPr="002C799F">
        <w:t>Олександровичу</w:t>
      </w:r>
      <w:proofErr w:type="spellEnd"/>
      <w:r w:rsidRPr="002C799F">
        <w:t xml:space="preserve"> </w:t>
      </w:r>
      <w:proofErr w:type="spellStart"/>
      <w:r w:rsidRPr="002C799F">
        <w:t>підписати</w:t>
      </w:r>
      <w:proofErr w:type="spellEnd"/>
      <w:r w:rsidRPr="002C799F">
        <w:t xml:space="preserve"> </w:t>
      </w:r>
      <w:proofErr w:type="spellStart"/>
      <w:r w:rsidRPr="002C799F">
        <w:t>договір</w:t>
      </w:r>
      <w:proofErr w:type="spellEnd"/>
      <w:r w:rsidRPr="002C799F">
        <w:t xml:space="preserve"> </w:t>
      </w:r>
      <w:proofErr w:type="spellStart"/>
      <w:r w:rsidRPr="002C799F">
        <w:t>купівлі</w:t>
      </w:r>
      <w:proofErr w:type="spellEnd"/>
      <w:r w:rsidRPr="002C799F">
        <w:t xml:space="preserve">-продажу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з </w:t>
      </w:r>
      <w:proofErr w:type="spellStart"/>
      <w:r w:rsidRPr="002C799F">
        <w:t>Вепруком</w:t>
      </w:r>
      <w:proofErr w:type="spellEnd"/>
      <w:r w:rsidRPr="002C799F">
        <w:t xml:space="preserve"> </w:t>
      </w:r>
      <w:proofErr w:type="spellStart"/>
      <w:r w:rsidRPr="002C799F">
        <w:t>Іваном</w:t>
      </w:r>
      <w:proofErr w:type="spellEnd"/>
      <w:r w:rsidRPr="002C799F">
        <w:t xml:space="preserve"> </w:t>
      </w:r>
      <w:proofErr w:type="spellStart"/>
      <w:r w:rsidRPr="002C799F">
        <w:t>Васильовичем</w:t>
      </w:r>
      <w:proofErr w:type="spellEnd"/>
      <w:r w:rsidRPr="002C799F">
        <w:t>.</w:t>
      </w:r>
    </w:p>
    <w:p w14:paraId="6CAE9D7E" w14:textId="77777777" w:rsidR="00D76077" w:rsidRPr="002C799F" w:rsidRDefault="00D76077" w:rsidP="00D76077">
      <w:pPr>
        <w:ind w:firstLine="709"/>
        <w:jc w:val="both"/>
      </w:pPr>
      <w:r w:rsidRPr="002C799F">
        <w:t xml:space="preserve">13.5. </w:t>
      </w:r>
      <w:proofErr w:type="spellStart"/>
      <w:r w:rsidRPr="002C799F">
        <w:t>Припинити</w:t>
      </w:r>
      <w:proofErr w:type="spellEnd"/>
      <w:r w:rsidRPr="002C799F">
        <w:t xml:space="preserve"> та </w:t>
      </w:r>
      <w:proofErr w:type="spellStart"/>
      <w:r w:rsidRPr="002C799F">
        <w:t>розірвати</w:t>
      </w:r>
      <w:proofErr w:type="spellEnd"/>
      <w:r w:rsidRPr="002C799F">
        <w:t xml:space="preserve"> </w:t>
      </w:r>
      <w:proofErr w:type="spellStart"/>
      <w:r w:rsidRPr="002C799F">
        <w:t>договір</w:t>
      </w:r>
      <w:proofErr w:type="spellEnd"/>
      <w:r w:rsidRPr="002C799F">
        <w:t xml:space="preserve"> </w:t>
      </w:r>
      <w:proofErr w:type="spellStart"/>
      <w:r w:rsidRPr="002C799F">
        <w:t>оренди</w:t>
      </w:r>
      <w:proofErr w:type="spellEnd"/>
      <w:r w:rsidRPr="002C799F">
        <w:t xml:space="preserve"> </w:t>
      </w:r>
      <w:proofErr w:type="spellStart"/>
      <w:r w:rsidRPr="002C799F">
        <w:t>землі</w:t>
      </w:r>
      <w:proofErr w:type="spellEnd"/>
      <w:r w:rsidRPr="002C799F">
        <w:t xml:space="preserve"> </w:t>
      </w:r>
      <w:proofErr w:type="spellStart"/>
      <w:r w:rsidRPr="002C799F">
        <w:t>від</w:t>
      </w:r>
      <w:proofErr w:type="spellEnd"/>
      <w:r w:rsidRPr="002C799F">
        <w:t xml:space="preserve"> 01.02.2016 року, номер </w:t>
      </w:r>
      <w:proofErr w:type="spellStart"/>
      <w:r w:rsidRPr="002C799F">
        <w:t>запису</w:t>
      </w:r>
      <w:proofErr w:type="spellEnd"/>
      <w:r w:rsidRPr="002C799F">
        <w:t xml:space="preserve"> про </w:t>
      </w:r>
      <w:proofErr w:type="spellStart"/>
      <w:r w:rsidRPr="002C799F">
        <w:t>інше</w:t>
      </w:r>
      <w:proofErr w:type="spellEnd"/>
      <w:r w:rsidRPr="002C799F">
        <w:t xml:space="preserve"> </w:t>
      </w:r>
      <w:proofErr w:type="spellStart"/>
      <w:r w:rsidRPr="002C799F">
        <w:t>речове</w:t>
      </w:r>
      <w:proofErr w:type="spellEnd"/>
      <w:r w:rsidRPr="002C799F">
        <w:t xml:space="preserve"> право 13288112 </w:t>
      </w:r>
      <w:proofErr w:type="spellStart"/>
      <w:r w:rsidRPr="002C799F">
        <w:t>від</w:t>
      </w:r>
      <w:proofErr w:type="spellEnd"/>
      <w:r w:rsidRPr="002C799F">
        <w:t xml:space="preserve"> 16.02.2016 року.</w:t>
      </w:r>
    </w:p>
    <w:bookmarkEnd w:id="58"/>
    <w:p w14:paraId="01DCD912" w14:textId="77777777" w:rsidR="00D76077" w:rsidRPr="002C799F" w:rsidRDefault="00D76077" w:rsidP="00D76077">
      <w:pPr>
        <w:ind w:firstLine="709"/>
        <w:jc w:val="both"/>
      </w:pPr>
    </w:p>
    <w:p w14:paraId="10804967" w14:textId="77777777" w:rsidR="00D76077" w:rsidRPr="002C799F" w:rsidRDefault="00D76077" w:rsidP="00D76077">
      <w:pPr>
        <w:ind w:firstLine="709"/>
        <w:jc w:val="both"/>
      </w:pPr>
      <w:proofErr w:type="spellStart"/>
      <w:r w:rsidRPr="002C799F">
        <w:t>Зобов’язати</w:t>
      </w:r>
      <w:proofErr w:type="spellEnd"/>
      <w:r w:rsidRPr="002C799F">
        <w:t xml:space="preserve"> </w:t>
      </w:r>
      <w:proofErr w:type="spellStart"/>
      <w:r w:rsidRPr="002C799F">
        <w:t>громадян</w:t>
      </w:r>
      <w:proofErr w:type="spellEnd"/>
      <w:r w:rsidRPr="002C799F">
        <w:t xml:space="preserve"> </w:t>
      </w:r>
      <w:proofErr w:type="spellStart"/>
      <w:r w:rsidRPr="002C799F">
        <w:t>виконувати</w:t>
      </w:r>
      <w:proofErr w:type="spellEnd"/>
      <w:r w:rsidRPr="002C799F">
        <w:t xml:space="preserve"> </w:t>
      </w:r>
      <w:proofErr w:type="spellStart"/>
      <w:r w:rsidRPr="002C799F">
        <w:t>обов’язки</w:t>
      </w:r>
      <w:proofErr w:type="spellEnd"/>
      <w:r w:rsidRPr="002C799F">
        <w:t xml:space="preserve"> </w:t>
      </w:r>
      <w:proofErr w:type="spellStart"/>
      <w:r w:rsidRPr="002C799F">
        <w:t>власників</w:t>
      </w:r>
      <w:proofErr w:type="spellEnd"/>
      <w:r w:rsidRPr="002C799F">
        <w:t xml:space="preserve"> </w:t>
      </w:r>
      <w:proofErr w:type="spellStart"/>
      <w:r w:rsidRPr="002C799F">
        <w:t>земельних</w:t>
      </w:r>
      <w:proofErr w:type="spellEnd"/>
      <w:r w:rsidRPr="002C799F">
        <w:t xml:space="preserve"> </w:t>
      </w:r>
      <w:proofErr w:type="spellStart"/>
      <w:r w:rsidRPr="002C799F">
        <w:t>ділянок</w:t>
      </w:r>
      <w:proofErr w:type="spellEnd"/>
      <w:r w:rsidRPr="002C799F">
        <w:t xml:space="preserve"> </w:t>
      </w:r>
      <w:proofErr w:type="spellStart"/>
      <w:r w:rsidRPr="002C799F">
        <w:t>відповідно</w:t>
      </w:r>
      <w:proofErr w:type="spellEnd"/>
      <w:r w:rsidRPr="002C799F">
        <w:t xml:space="preserve"> до ст. 91 Земельного кодексу </w:t>
      </w:r>
      <w:proofErr w:type="spellStart"/>
      <w:r w:rsidRPr="002C799F">
        <w:t>України</w:t>
      </w:r>
      <w:proofErr w:type="spellEnd"/>
      <w:r w:rsidRPr="002C799F">
        <w:t>.</w:t>
      </w:r>
    </w:p>
    <w:p w14:paraId="248CC14C" w14:textId="77777777" w:rsidR="00D76077" w:rsidRPr="002C799F" w:rsidRDefault="00D76077" w:rsidP="00D76077">
      <w:pPr>
        <w:ind w:firstLine="709"/>
        <w:jc w:val="both"/>
      </w:pPr>
      <w:proofErr w:type="spellStart"/>
      <w:r w:rsidRPr="002C799F">
        <w:t>Громадянам</w:t>
      </w:r>
      <w:proofErr w:type="spellEnd"/>
      <w:r w:rsidRPr="002C799F">
        <w:t xml:space="preserve"> </w:t>
      </w:r>
      <w:proofErr w:type="spellStart"/>
      <w:r w:rsidRPr="002C799F">
        <w:t>сплатити</w:t>
      </w:r>
      <w:proofErr w:type="spellEnd"/>
      <w:r w:rsidRPr="002C799F">
        <w:t xml:space="preserve"> 100% </w:t>
      </w:r>
      <w:proofErr w:type="spellStart"/>
      <w:r w:rsidRPr="002C799F">
        <w:t>вартості</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(Код платежу – 33010100, р/р – UA538999980314171941000009644, УДКСУ у </w:t>
      </w:r>
      <w:proofErr w:type="spellStart"/>
      <w:r w:rsidRPr="002C799F">
        <w:t>Косівському</w:t>
      </w:r>
      <w:proofErr w:type="spellEnd"/>
      <w:r w:rsidRPr="002C799F">
        <w:t xml:space="preserve"> </w:t>
      </w:r>
      <w:proofErr w:type="spellStart"/>
      <w:r w:rsidRPr="002C799F">
        <w:t>районі</w:t>
      </w:r>
      <w:proofErr w:type="spellEnd"/>
      <w:r w:rsidRPr="002C799F">
        <w:t xml:space="preserve">, ЄДРПОУ </w:t>
      </w:r>
      <w:proofErr w:type="spellStart"/>
      <w:r w:rsidRPr="002C799F">
        <w:t>одержувача</w:t>
      </w:r>
      <w:proofErr w:type="spellEnd"/>
      <w:r w:rsidRPr="002C799F">
        <w:t xml:space="preserve"> –37951998) до </w:t>
      </w:r>
      <w:proofErr w:type="spellStart"/>
      <w:r w:rsidRPr="002C799F">
        <w:t>підписання</w:t>
      </w:r>
      <w:proofErr w:type="spellEnd"/>
      <w:r w:rsidRPr="002C799F">
        <w:t xml:space="preserve"> договору </w:t>
      </w:r>
      <w:proofErr w:type="spellStart"/>
      <w:r w:rsidRPr="002C799F">
        <w:t>купівлі</w:t>
      </w:r>
      <w:proofErr w:type="spellEnd"/>
      <w:r w:rsidRPr="002C799F">
        <w:t>-продажу.</w:t>
      </w:r>
    </w:p>
    <w:p w14:paraId="46E05906" w14:textId="77777777" w:rsidR="00D76077" w:rsidRPr="002C799F" w:rsidRDefault="00D76077" w:rsidP="00D76077">
      <w:pPr>
        <w:ind w:firstLine="709"/>
        <w:jc w:val="both"/>
      </w:pPr>
      <w:r w:rsidRPr="002C799F">
        <w:t xml:space="preserve">Контроль за </w:t>
      </w:r>
      <w:proofErr w:type="spellStart"/>
      <w:r w:rsidRPr="002C799F">
        <w:t>виконанням</w:t>
      </w:r>
      <w:proofErr w:type="spellEnd"/>
      <w:r w:rsidRPr="002C799F">
        <w:t xml:space="preserve"> </w:t>
      </w:r>
      <w:proofErr w:type="spellStart"/>
      <w:r w:rsidRPr="002C799F">
        <w:t>даного</w:t>
      </w:r>
      <w:proofErr w:type="spellEnd"/>
      <w:r w:rsidRPr="002C799F">
        <w:t xml:space="preserve"> </w:t>
      </w:r>
      <w:proofErr w:type="spellStart"/>
      <w:r w:rsidRPr="002C799F">
        <w:t>рішення</w:t>
      </w:r>
      <w:proofErr w:type="spellEnd"/>
      <w:r w:rsidRPr="002C799F">
        <w:t xml:space="preserve"> </w:t>
      </w:r>
      <w:proofErr w:type="spellStart"/>
      <w:r w:rsidRPr="002C799F">
        <w:t>покласти</w:t>
      </w:r>
      <w:proofErr w:type="spellEnd"/>
      <w:r w:rsidRPr="002C799F">
        <w:t xml:space="preserve"> на </w:t>
      </w:r>
      <w:proofErr w:type="spellStart"/>
      <w:r w:rsidRPr="002C799F">
        <w:t>міського</w:t>
      </w:r>
      <w:proofErr w:type="spellEnd"/>
      <w:r w:rsidRPr="002C799F">
        <w:t xml:space="preserve"> голову Плосконоса </w:t>
      </w:r>
      <w:proofErr w:type="spellStart"/>
      <w:r w:rsidRPr="002C799F">
        <w:t>Юрія</w:t>
      </w:r>
      <w:proofErr w:type="spellEnd"/>
      <w:r w:rsidRPr="002C799F">
        <w:t xml:space="preserve"> </w:t>
      </w:r>
      <w:proofErr w:type="spellStart"/>
      <w:r w:rsidRPr="002C799F">
        <w:t>Олександровича</w:t>
      </w:r>
      <w:proofErr w:type="spellEnd"/>
      <w:r w:rsidRPr="002C799F">
        <w:t>.</w:t>
      </w:r>
    </w:p>
    <w:bookmarkEnd w:id="53"/>
    <w:p w14:paraId="27C421E8" w14:textId="77777777" w:rsidR="00D76077" w:rsidRPr="002C799F" w:rsidRDefault="00D76077" w:rsidP="00D76077">
      <w:pPr>
        <w:ind w:right="4392"/>
        <w:rPr>
          <w:bCs/>
        </w:rPr>
      </w:pPr>
    </w:p>
    <w:p w14:paraId="2A559C3F" w14:textId="77777777" w:rsidR="00D76077" w:rsidRPr="002C799F" w:rsidRDefault="00D76077" w:rsidP="00D76077">
      <w:pPr>
        <w:ind w:right="4392"/>
        <w:rPr>
          <w:bCs/>
        </w:rPr>
      </w:pPr>
    </w:p>
    <w:p w14:paraId="3157E3FF" w14:textId="77777777" w:rsidR="00D76077" w:rsidRPr="002C799F" w:rsidRDefault="00D76077" w:rsidP="00D76077">
      <w:pPr>
        <w:rPr>
          <w:b/>
        </w:rPr>
      </w:pPr>
      <w:proofErr w:type="spellStart"/>
      <w:r w:rsidRPr="002C799F">
        <w:rPr>
          <w:b/>
        </w:rPr>
        <w:t>Міський</w:t>
      </w:r>
      <w:proofErr w:type="spellEnd"/>
      <w:r w:rsidRPr="002C799F">
        <w:rPr>
          <w:b/>
        </w:rPr>
        <w:t xml:space="preserve"> голова                                                            </w:t>
      </w:r>
      <w:proofErr w:type="spellStart"/>
      <w:r w:rsidRPr="002C799F">
        <w:rPr>
          <w:b/>
        </w:rPr>
        <w:t>Юрій</w:t>
      </w:r>
      <w:proofErr w:type="spellEnd"/>
      <w:r w:rsidRPr="002C799F">
        <w:rPr>
          <w:b/>
        </w:rPr>
        <w:t xml:space="preserve">   ПЛОСКОНОС</w:t>
      </w:r>
    </w:p>
    <w:p w14:paraId="13D26F94" w14:textId="77777777" w:rsidR="00D76077" w:rsidRPr="002C799F" w:rsidRDefault="00D76077" w:rsidP="00D76077">
      <w:pPr>
        <w:rPr>
          <w:b/>
        </w:rPr>
      </w:pPr>
    </w:p>
    <w:p w14:paraId="0B0F2E40" w14:textId="77777777" w:rsidR="00D76077" w:rsidRPr="002C799F" w:rsidRDefault="00D76077" w:rsidP="00D76077">
      <w:pPr>
        <w:rPr>
          <w:b/>
        </w:rPr>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p>
    <w:p w14:paraId="606E0A8A" w14:textId="77777777" w:rsidR="00D76077" w:rsidRPr="002C799F" w:rsidRDefault="00D76077" w:rsidP="00D76077">
      <w:pPr>
        <w:rPr>
          <w:b/>
        </w:rPr>
      </w:pPr>
    </w:p>
    <w:p w14:paraId="7897404C" w14:textId="77777777" w:rsidR="00D76077" w:rsidRPr="002C799F" w:rsidRDefault="00D76077" w:rsidP="00D76077">
      <w:pPr>
        <w:tabs>
          <w:tab w:val="left" w:pos="8830"/>
        </w:tabs>
      </w:pPr>
    </w:p>
    <w:p w14:paraId="5D8AA097" w14:textId="77777777" w:rsidR="00D76077" w:rsidRPr="002C799F" w:rsidRDefault="00D76077" w:rsidP="00D76077">
      <w:pPr>
        <w:tabs>
          <w:tab w:val="left" w:pos="8830"/>
        </w:tabs>
      </w:pPr>
    </w:p>
    <w:p w14:paraId="2A3F99CC" w14:textId="77777777" w:rsidR="00D76077" w:rsidRPr="002C799F" w:rsidRDefault="00D76077" w:rsidP="00D76077">
      <w:pPr>
        <w:tabs>
          <w:tab w:val="left" w:pos="8830"/>
        </w:tabs>
      </w:pPr>
    </w:p>
    <w:p w14:paraId="64FBF1E3" w14:textId="77777777" w:rsidR="00D76077" w:rsidRPr="002C799F" w:rsidRDefault="00D76077" w:rsidP="00D76077">
      <w:pPr>
        <w:tabs>
          <w:tab w:val="left" w:pos="8830"/>
        </w:tabs>
      </w:pPr>
    </w:p>
    <w:p w14:paraId="307B75F2" w14:textId="77777777" w:rsidR="00D76077" w:rsidRPr="002C799F" w:rsidRDefault="00D76077" w:rsidP="00D76077">
      <w:pPr>
        <w:tabs>
          <w:tab w:val="left" w:pos="8830"/>
        </w:tabs>
      </w:pPr>
    </w:p>
    <w:p w14:paraId="0B688EA6" w14:textId="77777777" w:rsidR="00D76077" w:rsidRPr="002C799F" w:rsidRDefault="00D76077" w:rsidP="00D76077">
      <w:pPr>
        <w:tabs>
          <w:tab w:val="left" w:pos="8830"/>
        </w:tabs>
      </w:pPr>
    </w:p>
    <w:p w14:paraId="45351F97" w14:textId="77777777" w:rsidR="00D76077" w:rsidRPr="002C799F" w:rsidRDefault="00D76077" w:rsidP="00D76077">
      <w:pPr>
        <w:tabs>
          <w:tab w:val="left" w:pos="8830"/>
        </w:tabs>
      </w:pPr>
    </w:p>
    <w:p w14:paraId="2209C0EB" w14:textId="77777777" w:rsidR="00D76077" w:rsidRPr="002C799F" w:rsidRDefault="00D76077" w:rsidP="00D76077">
      <w:pPr>
        <w:tabs>
          <w:tab w:val="left" w:pos="8830"/>
        </w:tabs>
      </w:pPr>
    </w:p>
    <w:p w14:paraId="6B3AC1C6" w14:textId="77777777" w:rsidR="00D76077" w:rsidRPr="002C799F" w:rsidRDefault="00D76077" w:rsidP="00D76077">
      <w:pPr>
        <w:tabs>
          <w:tab w:val="left" w:pos="8830"/>
        </w:tabs>
      </w:pPr>
    </w:p>
    <w:p w14:paraId="4828B0EE" w14:textId="77777777" w:rsidR="00D76077" w:rsidRPr="002C799F" w:rsidRDefault="00D76077" w:rsidP="00D76077">
      <w:pPr>
        <w:tabs>
          <w:tab w:val="left" w:pos="8830"/>
        </w:tabs>
      </w:pPr>
    </w:p>
    <w:p w14:paraId="5C1878CB" w14:textId="77777777" w:rsidR="00D76077" w:rsidRPr="002C799F" w:rsidRDefault="00D76077" w:rsidP="00D76077">
      <w:pPr>
        <w:tabs>
          <w:tab w:val="left" w:pos="8830"/>
        </w:tabs>
      </w:pPr>
    </w:p>
    <w:p w14:paraId="31DEF7E3" w14:textId="77777777" w:rsidR="00D76077" w:rsidRPr="002C799F" w:rsidRDefault="00D76077" w:rsidP="00D76077">
      <w:pPr>
        <w:tabs>
          <w:tab w:val="left" w:pos="8830"/>
        </w:tabs>
      </w:pPr>
    </w:p>
    <w:p w14:paraId="51D887C5" w14:textId="77777777" w:rsidR="00D76077" w:rsidRPr="002C799F" w:rsidRDefault="00D76077" w:rsidP="00D76077">
      <w:pPr>
        <w:tabs>
          <w:tab w:val="left" w:pos="8830"/>
        </w:tabs>
      </w:pPr>
    </w:p>
    <w:p w14:paraId="7ADD7544" w14:textId="77777777" w:rsidR="00D76077" w:rsidRPr="002C799F" w:rsidRDefault="00D76077" w:rsidP="00D76077">
      <w:pPr>
        <w:tabs>
          <w:tab w:val="left" w:pos="8830"/>
        </w:tabs>
      </w:pPr>
    </w:p>
    <w:p w14:paraId="1CE8B6B4" w14:textId="77777777" w:rsidR="00D76077" w:rsidRPr="002C799F" w:rsidRDefault="00D76077" w:rsidP="00D76077">
      <w:pPr>
        <w:tabs>
          <w:tab w:val="left" w:pos="8830"/>
        </w:tabs>
      </w:pPr>
    </w:p>
    <w:p w14:paraId="26B5DAC1" w14:textId="77777777" w:rsidR="00D76077" w:rsidRPr="002C799F" w:rsidRDefault="00D76077" w:rsidP="00D76077">
      <w:pPr>
        <w:tabs>
          <w:tab w:val="left" w:pos="8830"/>
        </w:tabs>
      </w:pPr>
    </w:p>
    <w:p w14:paraId="2995DCE8" w14:textId="77777777" w:rsidR="00D76077" w:rsidRPr="002C799F" w:rsidRDefault="00D76077" w:rsidP="00D76077">
      <w:pPr>
        <w:tabs>
          <w:tab w:val="left" w:pos="8830"/>
        </w:tabs>
      </w:pPr>
    </w:p>
    <w:p w14:paraId="75486BFF" w14:textId="6E36A129" w:rsidR="00D76077" w:rsidRDefault="00D76077" w:rsidP="00D76077">
      <w:pPr>
        <w:tabs>
          <w:tab w:val="left" w:pos="8830"/>
        </w:tabs>
      </w:pPr>
    </w:p>
    <w:p w14:paraId="40D1A0C0" w14:textId="4510AD28" w:rsidR="00A953E9" w:rsidRDefault="00A953E9" w:rsidP="00D76077">
      <w:pPr>
        <w:tabs>
          <w:tab w:val="left" w:pos="8830"/>
        </w:tabs>
      </w:pPr>
    </w:p>
    <w:p w14:paraId="2BCFB558" w14:textId="5A6CB454" w:rsidR="00A953E9" w:rsidRDefault="00A953E9" w:rsidP="00D76077">
      <w:pPr>
        <w:tabs>
          <w:tab w:val="left" w:pos="8830"/>
        </w:tabs>
      </w:pPr>
    </w:p>
    <w:p w14:paraId="174EDFAC" w14:textId="77777777" w:rsidR="00A953E9" w:rsidRPr="002C799F" w:rsidRDefault="00A953E9" w:rsidP="00D76077">
      <w:pPr>
        <w:tabs>
          <w:tab w:val="left" w:pos="8830"/>
        </w:tabs>
      </w:pPr>
    </w:p>
    <w:p w14:paraId="76640CEB" w14:textId="77777777" w:rsidR="00D76077" w:rsidRPr="002C799F" w:rsidRDefault="00D76077" w:rsidP="00D76077">
      <w:pPr>
        <w:tabs>
          <w:tab w:val="left" w:pos="8830"/>
        </w:tabs>
      </w:pPr>
    </w:p>
    <w:p w14:paraId="77509A2A" w14:textId="77777777" w:rsidR="00D76077" w:rsidRPr="002C799F" w:rsidRDefault="00D76077" w:rsidP="00D76077">
      <w:pPr>
        <w:tabs>
          <w:tab w:val="left" w:pos="8830"/>
        </w:tabs>
      </w:pPr>
    </w:p>
    <w:p w14:paraId="6A3734C4" w14:textId="77777777" w:rsidR="00D76077" w:rsidRPr="002C799F" w:rsidRDefault="00D76077" w:rsidP="00D76077">
      <w:pPr>
        <w:tabs>
          <w:tab w:val="left" w:pos="8830"/>
        </w:tabs>
      </w:pPr>
    </w:p>
    <w:p w14:paraId="62F0389D" w14:textId="77777777" w:rsidR="00D76077" w:rsidRPr="002C799F" w:rsidRDefault="00D76077" w:rsidP="00D76077">
      <w:pPr>
        <w:tabs>
          <w:tab w:val="left" w:pos="8830"/>
        </w:tabs>
      </w:pPr>
    </w:p>
    <w:p w14:paraId="34B8D114" w14:textId="77777777" w:rsidR="00D76077" w:rsidRPr="002C799F" w:rsidRDefault="00D76077" w:rsidP="00D76077">
      <w:pPr>
        <w:rPr>
          <w:b/>
        </w:rPr>
      </w:pPr>
    </w:p>
    <w:p w14:paraId="3139B147" w14:textId="77777777" w:rsidR="00D76077" w:rsidRPr="002C799F" w:rsidRDefault="00D76077" w:rsidP="00D76077">
      <w:pPr>
        <w:rPr>
          <w:b/>
        </w:rPr>
      </w:pPr>
    </w:p>
    <w:p w14:paraId="0D52AF70" w14:textId="77777777" w:rsidR="00D76077" w:rsidRPr="002C799F" w:rsidRDefault="00D76077" w:rsidP="00D76077">
      <w:pPr>
        <w:tabs>
          <w:tab w:val="left" w:pos="2565"/>
          <w:tab w:val="center" w:pos="4748"/>
        </w:tabs>
        <w:jc w:val="right"/>
        <w:rPr>
          <w:b/>
          <w:bCs/>
        </w:rPr>
      </w:pPr>
      <w:r w:rsidRPr="002C799F">
        <w:rPr>
          <w:b/>
          <w:bCs/>
        </w:rPr>
        <w:t>Проект</w:t>
      </w:r>
    </w:p>
    <w:p w14:paraId="38210978" w14:textId="77777777" w:rsidR="00D76077" w:rsidRPr="002C799F" w:rsidRDefault="00D76077" w:rsidP="00D76077">
      <w:pPr>
        <w:tabs>
          <w:tab w:val="left" w:pos="2565"/>
          <w:tab w:val="center" w:pos="4748"/>
        </w:tabs>
        <w:jc w:val="center"/>
        <w:rPr>
          <w:b/>
        </w:rPr>
      </w:pPr>
      <w:r w:rsidRPr="002C799F">
        <w:rPr>
          <w:lang w:val="uk-UA"/>
        </w:rPr>
        <w:object w:dxaOrig="570" w:dyaOrig="855" w14:anchorId="17FA5FC4">
          <v:rect id="_x0000_i1039" style="width:28.5pt;height:42.75pt" o:ole="" o:preferrelative="t" stroked="f">
            <v:imagedata r:id="rId8" o:title=""/>
          </v:rect>
          <o:OLEObject Type="Embed" ProgID="StaticMetafile" ShapeID="_x0000_i1039" DrawAspect="Content" ObjectID="_1821280521" r:id="rId23"/>
        </w:object>
      </w:r>
    </w:p>
    <w:p w14:paraId="667519C2" w14:textId="77777777" w:rsidR="00D76077" w:rsidRPr="002C799F" w:rsidRDefault="00D76077" w:rsidP="00D76077">
      <w:pPr>
        <w:jc w:val="center"/>
        <w:rPr>
          <w:b/>
        </w:rPr>
      </w:pPr>
      <w:proofErr w:type="gramStart"/>
      <w:r w:rsidRPr="002C799F">
        <w:rPr>
          <w:b/>
        </w:rPr>
        <w:t>КОСІВСЬКА  МІСЬКА</w:t>
      </w:r>
      <w:proofErr w:type="gramEnd"/>
      <w:r w:rsidRPr="002C799F">
        <w:rPr>
          <w:b/>
        </w:rPr>
        <w:t xml:space="preserve">  РАДА</w:t>
      </w:r>
    </w:p>
    <w:p w14:paraId="356A0729" w14:textId="77777777" w:rsidR="00D76077" w:rsidRPr="002C799F" w:rsidRDefault="00D76077" w:rsidP="00D76077">
      <w:pPr>
        <w:jc w:val="center"/>
        <w:rPr>
          <w:b/>
        </w:rPr>
      </w:pPr>
      <w:r w:rsidRPr="002C799F">
        <w:rPr>
          <w:b/>
        </w:rPr>
        <w:t>КОСІВСЬКОГО РАЙОНУ</w:t>
      </w:r>
    </w:p>
    <w:p w14:paraId="3FA18803" w14:textId="77777777" w:rsidR="00D76077" w:rsidRPr="002C799F" w:rsidRDefault="00D76077" w:rsidP="00D76077">
      <w:pPr>
        <w:jc w:val="center"/>
        <w:rPr>
          <w:b/>
        </w:rPr>
      </w:pPr>
      <w:r w:rsidRPr="002C799F">
        <w:rPr>
          <w:b/>
        </w:rPr>
        <w:t>ІВАНО-ФРАНКІВСЬКОЇ ОБЛАСТІ</w:t>
      </w:r>
    </w:p>
    <w:p w14:paraId="32EBA5F2" w14:textId="77777777" w:rsidR="00D76077" w:rsidRPr="002C799F" w:rsidRDefault="00D76077" w:rsidP="00D76077">
      <w:pPr>
        <w:jc w:val="center"/>
        <w:rPr>
          <w:b/>
        </w:rPr>
      </w:pPr>
      <w:proofErr w:type="spellStart"/>
      <w:r w:rsidRPr="002C799F">
        <w:rPr>
          <w:b/>
        </w:rPr>
        <w:t>Восьме</w:t>
      </w:r>
      <w:proofErr w:type="spellEnd"/>
      <w:r w:rsidRPr="002C799F">
        <w:rPr>
          <w:b/>
        </w:rPr>
        <w:t xml:space="preserve"> </w:t>
      </w:r>
      <w:proofErr w:type="spellStart"/>
      <w:r w:rsidRPr="002C799F">
        <w:rPr>
          <w:b/>
        </w:rPr>
        <w:t>демократичне</w:t>
      </w:r>
      <w:proofErr w:type="spellEnd"/>
      <w:r w:rsidRPr="002C799F">
        <w:rPr>
          <w:b/>
        </w:rPr>
        <w:t xml:space="preserve"> </w:t>
      </w:r>
      <w:proofErr w:type="spellStart"/>
      <w:r w:rsidRPr="002C799F">
        <w:rPr>
          <w:b/>
        </w:rPr>
        <w:t>скликання</w:t>
      </w:r>
      <w:proofErr w:type="spellEnd"/>
    </w:p>
    <w:p w14:paraId="1549FA00" w14:textId="77777777" w:rsidR="00D76077" w:rsidRPr="002C799F" w:rsidRDefault="00D76077" w:rsidP="00D76077">
      <w:pPr>
        <w:jc w:val="center"/>
      </w:pPr>
      <w:proofErr w:type="spellStart"/>
      <w:r w:rsidRPr="002C799F">
        <w:rPr>
          <w:b/>
        </w:rPr>
        <w:t>П’ятдесят</w:t>
      </w:r>
      <w:proofErr w:type="spellEnd"/>
      <w:r w:rsidRPr="002C799F">
        <w:rPr>
          <w:b/>
        </w:rPr>
        <w:t xml:space="preserve"> </w:t>
      </w:r>
      <w:proofErr w:type="spellStart"/>
      <w:r w:rsidRPr="002C799F">
        <w:rPr>
          <w:b/>
        </w:rPr>
        <w:t>шоста</w:t>
      </w:r>
      <w:proofErr w:type="spellEnd"/>
      <w:r w:rsidRPr="002C799F">
        <w:rPr>
          <w:b/>
        </w:rPr>
        <w:t xml:space="preserve"> </w:t>
      </w:r>
      <w:proofErr w:type="spellStart"/>
      <w:r w:rsidRPr="002C799F">
        <w:rPr>
          <w:b/>
        </w:rPr>
        <w:t>сесія</w:t>
      </w:r>
      <w:proofErr w:type="spellEnd"/>
      <w:r w:rsidRPr="002C799F">
        <w:br/>
        <w:t>________________________________________________________________________________</w:t>
      </w:r>
    </w:p>
    <w:p w14:paraId="5208979C" w14:textId="77777777" w:rsidR="00D76077" w:rsidRPr="002C799F" w:rsidRDefault="00D76077" w:rsidP="00D76077">
      <w:pPr>
        <w:tabs>
          <w:tab w:val="left" w:pos="3920"/>
          <w:tab w:val="center" w:pos="4819"/>
        </w:tabs>
        <w:jc w:val="center"/>
        <w:rPr>
          <w:b/>
        </w:rPr>
      </w:pPr>
      <w:r w:rsidRPr="002C799F">
        <w:rPr>
          <w:b/>
        </w:rPr>
        <w:t xml:space="preserve">Р І Ш Е Н </w:t>
      </w:r>
      <w:proofErr w:type="spellStart"/>
      <w:r w:rsidRPr="002C799F">
        <w:rPr>
          <w:b/>
        </w:rPr>
        <w:t>Н</w:t>
      </w:r>
      <w:proofErr w:type="spellEnd"/>
      <w:r w:rsidRPr="002C799F">
        <w:rPr>
          <w:b/>
        </w:rPr>
        <w:t xml:space="preserve"> Я</w:t>
      </w:r>
    </w:p>
    <w:p w14:paraId="2EAD0BB2" w14:textId="77777777" w:rsidR="00D76077" w:rsidRPr="002C799F" w:rsidRDefault="00D76077" w:rsidP="00D76077"/>
    <w:p w14:paraId="3FA68534" w14:textId="77777777" w:rsidR="00D76077" w:rsidRPr="002C799F" w:rsidRDefault="00D76077" w:rsidP="00D76077">
      <w:pPr>
        <w:pStyle w:val="a6"/>
        <w:tabs>
          <w:tab w:val="left" w:pos="2565"/>
          <w:tab w:val="center" w:pos="4748"/>
        </w:tabs>
        <w:rPr>
          <w:rFonts w:ascii="Times New Roman" w:eastAsiaTheme="minorEastAsia" w:hAnsi="Times New Roman" w:cs="Times New Roman"/>
          <w:b/>
          <w:lang w:eastAsia="uk-UA"/>
        </w:rPr>
      </w:pPr>
      <w:r w:rsidRPr="002C799F">
        <w:rPr>
          <w:rFonts w:ascii="Times New Roman" w:eastAsiaTheme="minorEastAsia" w:hAnsi="Times New Roman" w:cs="Times New Roman"/>
          <w:b/>
          <w:lang w:eastAsia="uk-UA"/>
        </w:rPr>
        <w:t>Від __ жовтня 2025 року                                                                                № __-56/2025</w:t>
      </w:r>
    </w:p>
    <w:p w14:paraId="7250F80D" w14:textId="77777777" w:rsidR="00D76077" w:rsidRPr="002C799F" w:rsidRDefault="00D76077" w:rsidP="00D76077">
      <w:pPr>
        <w:pStyle w:val="a6"/>
        <w:tabs>
          <w:tab w:val="left" w:pos="2565"/>
          <w:tab w:val="center" w:pos="4748"/>
        </w:tabs>
        <w:rPr>
          <w:rFonts w:ascii="Times New Roman" w:eastAsiaTheme="minorEastAsia" w:hAnsi="Times New Roman" w:cs="Times New Roman"/>
          <w:b/>
          <w:lang w:eastAsia="uk-UA"/>
        </w:rPr>
      </w:pPr>
      <w:r w:rsidRPr="002C799F">
        <w:rPr>
          <w:rFonts w:ascii="Times New Roman" w:eastAsiaTheme="minorEastAsia" w:hAnsi="Times New Roman" w:cs="Times New Roman"/>
          <w:b/>
          <w:lang w:eastAsia="uk-UA"/>
        </w:rPr>
        <w:t xml:space="preserve">Про затвердження переліку земельних </w:t>
      </w:r>
    </w:p>
    <w:p w14:paraId="2748F499" w14:textId="77777777" w:rsidR="00D76077" w:rsidRPr="002C799F" w:rsidRDefault="00D76077" w:rsidP="00D76077">
      <w:pPr>
        <w:pStyle w:val="a6"/>
        <w:tabs>
          <w:tab w:val="left" w:pos="2565"/>
          <w:tab w:val="center" w:pos="4748"/>
        </w:tabs>
        <w:rPr>
          <w:rFonts w:ascii="Times New Roman" w:eastAsiaTheme="minorEastAsia" w:hAnsi="Times New Roman" w:cs="Times New Roman"/>
          <w:b/>
          <w:lang w:eastAsia="uk-UA"/>
        </w:rPr>
      </w:pPr>
      <w:r w:rsidRPr="002C799F">
        <w:rPr>
          <w:rFonts w:ascii="Times New Roman" w:eastAsiaTheme="minorEastAsia" w:hAnsi="Times New Roman" w:cs="Times New Roman"/>
          <w:b/>
          <w:lang w:eastAsia="uk-UA"/>
        </w:rPr>
        <w:t xml:space="preserve">ділянок для проведення торгів з </w:t>
      </w:r>
    </w:p>
    <w:p w14:paraId="34DC5E62" w14:textId="77777777" w:rsidR="00D76077" w:rsidRPr="002C799F" w:rsidRDefault="00D76077" w:rsidP="00D76077">
      <w:pPr>
        <w:pStyle w:val="a6"/>
        <w:tabs>
          <w:tab w:val="left" w:pos="2565"/>
          <w:tab w:val="center" w:pos="4748"/>
        </w:tabs>
        <w:rPr>
          <w:rFonts w:ascii="Times New Roman" w:eastAsiaTheme="minorEastAsia" w:hAnsi="Times New Roman" w:cs="Times New Roman"/>
          <w:b/>
          <w:lang w:eastAsia="uk-UA"/>
        </w:rPr>
      </w:pPr>
      <w:r w:rsidRPr="002C799F">
        <w:rPr>
          <w:rFonts w:ascii="Times New Roman" w:eastAsiaTheme="minorEastAsia" w:hAnsi="Times New Roman" w:cs="Times New Roman"/>
          <w:b/>
          <w:lang w:eastAsia="uk-UA"/>
        </w:rPr>
        <w:t>продажу права оренди</w:t>
      </w:r>
      <w:r w:rsidRPr="002C799F">
        <w:rPr>
          <w:rFonts w:ascii="Times New Roman" w:eastAsiaTheme="minorEastAsia" w:hAnsi="Times New Roman" w:cs="Times New Roman"/>
          <w:bCs/>
          <w:lang w:eastAsia="uk-UA"/>
        </w:rPr>
        <w:t xml:space="preserve"> </w:t>
      </w:r>
      <w:r w:rsidRPr="002C799F">
        <w:rPr>
          <w:rFonts w:ascii="Times New Roman" w:eastAsiaTheme="minorEastAsia" w:hAnsi="Times New Roman" w:cs="Times New Roman"/>
          <w:b/>
          <w:lang w:eastAsia="uk-UA"/>
        </w:rPr>
        <w:t xml:space="preserve">на конкурентних </w:t>
      </w:r>
    </w:p>
    <w:p w14:paraId="051DB66A" w14:textId="77777777" w:rsidR="00D76077" w:rsidRPr="002C799F" w:rsidRDefault="00D76077" w:rsidP="00D76077">
      <w:pPr>
        <w:pStyle w:val="a6"/>
        <w:tabs>
          <w:tab w:val="left" w:pos="2565"/>
          <w:tab w:val="center" w:pos="4748"/>
        </w:tabs>
        <w:rPr>
          <w:rFonts w:ascii="Times New Roman" w:eastAsiaTheme="minorEastAsia" w:hAnsi="Times New Roman" w:cs="Times New Roman"/>
          <w:b/>
          <w:lang w:eastAsia="uk-UA"/>
        </w:rPr>
      </w:pPr>
      <w:r w:rsidRPr="002C799F">
        <w:rPr>
          <w:rFonts w:ascii="Times New Roman" w:eastAsiaTheme="minorEastAsia" w:hAnsi="Times New Roman" w:cs="Times New Roman"/>
          <w:b/>
          <w:lang w:eastAsia="uk-UA"/>
        </w:rPr>
        <w:t xml:space="preserve">засадах (на земельних торгах </w:t>
      </w:r>
    </w:p>
    <w:p w14:paraId="5FEBA7B2" w14:textId="77777777" w:rsidR="00D76077" w:rsidRPr="002C799F" w:rsidRDefault="00D76077" w:rsidP="00D76077">
      <w:pPr>
        <w:pStyle w:val="a6"/>
        <w:tabs>
          <w:tab w:val="left" w:pos="2565"/>
          <w:tab w:val="center" w:pos="4748"/>
        </w:tabs>
        <w:rPr>
          <w:rFonts w:ascii="Times New Roman" w:eastAsiaTheme="minorEastAsia" w:hAnsi="Times New Roman" w:cs="Times New Roman"/>
          <w:b/>
          <w:lang w:eastAsia="uk-UA"/>
        </w:rPr>
      </w:pPr>
      <w:r w:rsidRPr="002C799F">
        <w:rPr>
          <w:rFonts w:ascii="Times New Roman" w:eastAsiaTheme="minorEastAsia" w:hAnsi="Times New Roman" w:cs="Times New Roman"/>
          <w:b/>
          <w:lang w:eastAsia="uk-UA"/>
        </w:rPr>
        <w:t>у формі електронного аукціону)</w:t>
      </w:r>
    </w:p>
    <w:p w14:paraId="6E8D316D" w14:textId="77777777" w:rsidR="00D76077" w:rsidRPr="002C799F" w:rsidRDefault="00D76077" w:rsidP="00D76077">
      <w:pPr>
        <w:shd w:val="clear" w:color="auto" w:fill="FFFFFF"/>
        <w:rPr>
          <w:lang w:val="uk-UA"/>
        </w:rPr>
      </w:pPr>
    </w:p>
    <w:p w14:paraId="39AE13AA" w14:textId="77777777" w:rsidR="00D76077" w:rsidRPr="002C799F" w:rsidRDefault="00D76077" w:rsidP="00D76077">
      <w:pPr>
        <w:shd w:val="clear" w:color="auto" w:fill="FFFFFF"/>
        <w:ind w:firstLine="709"/>
        <w:jc w:val="both"/>
        <w:rPr>
          <w:b/>
          <w:lang w:val="uk-UA"/>
        </w:rPr>
      </w:pPr>
      <w:r w:rsidRPr="002C799F">
        <w:rPr>
          <w:lang w:val="uk-UA"/>
        </w:rPr>
        <w:t>Відповідно до пункту 34 частини 1 статті 26 Закону України «Про місцеве самоврядування в Україні», керуючись статтями 12, 19, 38, 39, 80, 83, 110, 122, 123, 124, 127, 134-139 Земельного кодексу України, Законами України «Про землеустрій», «Про Державний земельний кадастр», «Про оренду землі», «Про внесення змін до деяких законодавчих актів України щодо розмежування земель державної та комунальної власності», «</w:t>
      </w:r>
      <w:r w:rsidRPr="002C799F">
        <w:rPr>
          <w:bCs/>
          <w:shd w:val="clear" w:color="auto" w:fill="FFFFFF"/>
          <w:lang w:val="uk-UA"/>
        </w:rPr>
        <w:t>Про державну реєстрацію речових прав на нерухоме майно та їх обтяжень»</w:t>
      </w:r>
      <w:r w:rsidRPr="002C799F">
        <w:rPr>
          <w:lang w:val="uk-UA"/>
        </w:rPr>
        <w:t xml:space="preserve">, «Про оцінку земель», з метою активізації інвестиційної діяльності на території Косівської міської ради, прозорого та ефективного використання земель комунальної власності, забезпечення наповнення бюджету громади, взявши до уваги висновок постійної депутатської комісії з питань екології та земельних ресурсів, </w:t>
      </w:r>
      <w:r w:rsidRPr="002C799F">
        <w:rPr>
          <w:b/>
          <w:lang w:val="uk-UA"/>
        </w:rPr>
        <w:t>Косівська міська рада вирішила:</w:t>
      </w:r>
    </w:p>
    <w:p w14:paraId="66353E57" w14:textId="77777777" w:rsidR="00D76077" w:rsidRPr="002C799F" w:rsidRDefault="00D76077" w:rsidP="00D76077">
      <w:pPr>
        <w:shd w:val="clear" w:color="auto" w:fill="FFFFFF"/>
        <w:ind w:firstLine="709"/>
        <w:jc w:val="both"/>
        <w:rPr>
          <w:lang w:val="uk-UA"/>
        </w:rPr>
      </w:pPr>
    </w:p>
    <w:p w14:paraId="23A58ACA" w14:textId="77777777" w:rsidR="00D76077" w:rsidRPr="002C799F" w:rsidRDefault="00D76077" w:rsidP="00D76077">
      <w:pPr>
        <w:widowControl w:val="0"/>
        <w:tabs>
          <w:tab w:val="left" w:pos="0"/>
          <w:tab w:val="left" w:pos="851"/>
        </w:tabs>
        <w:autoSpaceDE w:val="0"/>
        <w:autoSpaceDN w:val="0"/>
        <w:adjustRightInd w:val="0"/>
        <w:ind w:firstLine="709"/>
        <w:jc w:val="both"/>
        <w:rPr>
          <w:bCs/>
        </w:rPr>
      </w:pPr>
      <w:r w:rsidRPr="002C799F">
        <w:rPr>
          <w:bCs/>
        </w:rPr>
        <w:t xml:space="preserve">1. </w:t>
      </w:r>
      <w:bookmarkStart w:id="59" w:name="_Hlk201588189"/>
      <w:proofErr w:type="spellStart"/>
      <w:r w:rsidRPr="002C799F">
        <w:rPr>
          <w:bCs/>
        </w:rPr>
        <w:t>Затвердити</w:t>
      </w:r>
      <w:proofErr w:type="spellEnd"/>
      <w:r w:rsidRPr="002C799F">
        <w:rPr>
          <w:bCs/>
        </w:rPr>
        <w:t xml:space="preserve"> </w:t>
      </w:r>
      <w:proofErr w:type="spellStart"/>
      <w:r w:rsidRPr="002C799F">
        <w:rPr>
          <w:bCs/>
        </w:rPr>
        <w:t>перелік</w:t>
      </w:r>
      <w:proofErr w:type="spellEnd"/>
      <w:r w:rsidRPr="002C799F">
        <w:rPr>
          <w:bCs/>
        </w:rPr>
        <w:t xml:space="preserve"> </w:t>
      </w:r>
      <w:proofErr w:type="spellStart"/>
      <w:r w:rsidRPr="002C799F">
        <w:rPr>
          <w:bCs/>
        </w:rPr>
        <w:t>земельних</w:t>
      </w:r>
      <w:proofErr w:type="spellEnd"/>
      <w:r w:rsidRPr="002C799F">
        <w:rPr>
          <w:bCs/>
        </w:rPr>
        <w:t xml:space="preserve"> </w:t>
      </w:r>
      <w:proofErr w:type="spellStart"/>
      <w:r w:rsidRPr="002C799F">
        <w:rPr>
          <w:bCs/>
        </w:rPr>
        <w:t>ділянок</w:t>
      </w:r>
      <w:proofErr w:type="spellEnd"/>
      <w:r w:rsidRPr="002C799F">
        <w:rPr>
          <w:bCs/>
        </w:rPr>
        <w:t xml:space="preserve"> </w:t>
      </w:r>
      <w:proofErr w:type="spellStart"/>
      <w:r w:rsidRPr="002C799F">
        <w:rPr>
          <w:bCs/>
        </w:rPr>
        <w:t>щодо</w:t>
      </w:r>
      <w:proofErr w:type="spellEnd"/>
      <w:r w:rsidRPr="002C799F">
        <w:rPr>
          <w:bCs/>
        </w:rPr>
        <w:t xml:space="preserve"> </w:t>
      </w:r>
      <w:proofErr w:type="spellStart"/>
      <w:r w:rsidRPr="002C799F">
        <w:rPr>
          <w:bCs/>
        </w:rPr>
        <w:t>проведення</w:t>
      </w:r>
      <w:proofErr w:type="spellEnd"/>
      <w:r w:rsidRPr="002C799F">
        <w:rPr>
          <w:bCs/>
        </w:rPr>
        <w:t xml:space="preserve"> </w:t>
      </w:r>
      <w:proofErr w:type="spellStart"/>
      <w:r w:rsidRPr="002C799F">
        <w:rPr>
          <w:bCs/>
        </w:rPr>
        <w:t>торгів</w:t>
      </w:r>
      <w:proofErr w:type="spellEnd"/>
      <w:r w:rsidRPr="002C799F">
        <w:rPr>
          <w:bCs/>
        </w:rPr>
        <w:t xml:space="preserve"> з продажу права </w:t>
      </w:r>
      <w:proofErr w:type="spellStart"/>
      <w:r w:rsidRPr="002C799F">
        <w:rPr>
          <w:bCs/>
        </w:rPr>
        <w:t>оренди</w:t>
      </w:r>
      <w:proofErr w:type="spellEnd"/>
      <w:r w:rsidRPr="002C799F">
        <w:rPr>
          <w:bCs/>
        </w:rPr>
        <w:t xml:space="preserve"> на </w:t>
      </w:r>
      <w:proofErr w:type="spellStart"/>
      <w:r w:rsidRPr="002C799F">
        <w:rPr>
          <w:bCs/>
        </w:rPr>
        <w:t>конкурентних</w:t>
      </w:r>
      <w:proofErr w:type="spellEnd"/>
      <w:r w:rsidRPr="002C799F">
        <w:rPr>
          <w:bCs/>
        </w:rPr>
        <w:t xml:space="preserve"> засадах (</w:t>
      </w:r>
      <w:proofErr w:type="spellStart"/>
      <w:r w:rsidRPr="002C799F">
        <w:rPr>
          <w:bCs/>
        </w:rPr>
        <w:t>земельних</w:t>
      </w:r>
      <w:proofErr w:type="spellEnd"/>
      <w:r w:rsidRPr="002C799F">
        <w:rPr>
          <w:bCs/>
        </w:rPr>
        <w:t xml:space="preserve"> торгах у </w:t>
      </w:r>
      <w:proofErr w:type="spellStart"/>
      <w:r w:rsidRPr="002C799F">
        <w:rPr>
          <w:bCs/>
        </w:rPr>
        <w:t>формі</w:t>
      </w:r>
      <w:proofErr w:type="spellEnd"/>
      <w:r w:rsidRPr="002C799F">
        <w:rPr>
          <w:bCs/>
        </w:rPr>
        <w:t xml:space="preserve"> </w:t>
      </w:r>
      <w:proofErr w:type="spellStart"/>
      <w:r w:rsidRPr="002C799F">
        <w:rPr>
          <w:bCs/>
        </w:rPr>
        <w:t>електронного</w:t>
      </w:r>
      <w:proofErr w:type="spellEnd"/>
      <w:r w:rsidRPr="002C799F">
        <w:rPr>
          <w:bCs/>
        </w:rPr>
        <w:t xml:space="preserve"> </w:t>
      </w:r>
      <w:proofErr w:type="spellStart"/>
      <w:r w:rsidRPr="002C799F">
        <w:rPr>
          <w:bCs/>
        </w:rPr>
        <w:t>аукціону</w:t>
      </w:r>
      <w:proofErr w:type="spellEnd"/>
      <w:r w:rsidRPr="002C799F">
        <w:rPr>
          <w:bCs/>
        </w:rPr>
        <w:t xml:space="preserve">) та </w:t>
      </w:r>
      <w:proofErr w:type="spellStart"/>
      <w:r w:rsidRPr="002C799F">
        <w:rPr>
          <w:bCs/>
        </w:rPr>
        <w:t>підготовки</w:t>
      </w:r>
      <w:proofErr w:type="spellEnd"/>
      <w:r w:rsidRPr="002C799F">
        <w:rPr>
          <w:bCs/>
        </w:rPr>
        <w:t xml:space="preserve"> </w:t>
      </w:r>
      <w:proofErr w:type="spellStart"/>
      <w:r w:rsidRPr="002C799F">
        <w:rPr>
          <w:bCs/>
        </w:rPr>
        <w:t>лотів</w:t>
      </w:r>
      <w:proofErr w:type="spellEnd"/>
      <w:r w:rsidRPr="002C799F">
        <w:rPr>
          <w:bCs/>
        </w:rPr>
        <w:t xml:space="preserve"> </w:t>
      </w:r>
      <w:proofErr w:type="gramStart"/>
      <w:r w:rsidRPr="002C799F">
        <w:rPr>
          <w:bCs/>
        </w:rPr>
        <w:t>для продажу</w:t>
      </w:r>
      <w:proofErr w:type="gramEnd"/>
      <w:r w:rsidRPr="002C799F">
        <w:rPr>
          <w:bCs/>
        </w:rPr>
        <w:t xml:space="preserve"> на </w:t>
      </w:r>
      <w:proofErr w:type="spellStart"/>
      <w:r w:rsidRPr="002C799F">
        <w:rPr>
          <w:bCs/>
        </w:rPr>
        <w:t>конкурентних</w:t>
      </w:r>
      <w:proofErr w:type="spellEnd"/>
      <w:r w:rsidRPr="002C799F">
        <w:rPr>
          <w:bCs/>
        </w:rPr>
        <w:t xml:space="preserve"> засадах (на </w:t>
      </w:r>
      <w:proofErr w:type="spellStart"/>
      <w:r w:rsidRPr="002C799F">
        <w:rPr>
          <w:bCs/>
        </w:rPr>
        <w:t>земельних</w:t>
      </w:r>
      <w:proofErr w:type="spellEnd"/>
      <w:r w:rsidRPr="002C799F">
        <w:rPr>
          <w:bCs/>
        </w:rPr>
        <w:t xml:space="preserve"> торгах у </w:t>
      </w:r>
      <w:proofErr w:type="spellStart"/>
      <w:r w:rsidRPr="002C799F">
        <w:rPr>
          <w:bCs/>
        </w:rPr>
        <w:t>формі</w:t>
      </w:r>
      <w:proofErr w:type="spellEnd"/>
      <w:r w:rsidRPr="002C799F">
        <w:rPr>
          <w:bCs/>
        </w:rPr>
        <w:t xml:space="preserve"> </w:t>
      </w:r>
      <w:proofErr w:type="spellStart"/>
      <w:r w:rsidRPr="002C799F">
        <w:rPr>
          <w:bCs/>
        </w:rPr>
        <w:t>електронного</w:t>
      </w:r>
      <w:proofErr w:type="spellEnd"/>
      <w:r w:rsidRPr="002C799F">
        <w:rPr>
          <w:bCs/>
        </w:rPr>
        <w:t xml:space="preserve"> </w:t>
      </w:r>
      <w:proofErr w:type="spellStart"/>
      <w:r w:rsidRPr="002C799F">
        <w:rPr>
          <w:bCs/>
        </w:rPr>
        <w:t>аукціону</w:t>
      </w:r>
      <w:proofErr w:type="spellEnd"/>
      <w:r w:rsidRPr="002C799F">
        <w:rPr>
          <w:bCs/>
        </w:rPr>
        <w:t xml:space="preserve">) </w:t>
      </w:r>
      <w:proofErr w:type="spellStart"/>
      <w:r w:rsidRPr="002C799F">
        <w:rPr>
          <w:bCs/>
        </w:rPr>
        <w:t>згідно</w:t>
      </w:r>
      <w:proofErr w:type="spellEnd"/>
      <w:r w:rsidRPr="002C799F">
        <w:rPr>
          <w:bCs/>
        </w:rPr>
        <w:t xml:space="preserve"> </w:t>
      </w:r>
      <w:proofErr w:type="spellStart"/>
      <w:r w:rsidRPr="002C799F">
        <w:rPr>
          <w:bCs/>
        </w:rPr>
        <w:t>додатку</w:t>
      </w:r>
      <w:proofErr w:type="spellEnd"/>
      <w:r w:rsidRPr="002C799F">
        <w:rPr>
          <w:bCs/>
        </w:rPr>
        <w:t xml:space="preserve"> 1.</w:t>
      </w:r>
      <w:bookmarkEnd w:id="59"/>
    </w:p>
    <w:p w14:paraId="20CA328A" w14:textId="77777777" w:rsidR="00D76077" w:rsidRPr="002C799F" w:rsidRDefault="00D76077" w:rsidP="00D76077">
      <w:pPr>
        <w:widowControl w:val="0"/>
        <w:tabs>
          <w:tab w:val="left" w:pos="0"/>
          <w:tab w:val="left" w:pos="851"/>
        </w:tabs>
        <w:autoSpaceDE w:val="0"/>
        <w:autoSpaceDN w:val="0"/>
        <w:adjustRightInd w:val="0"/>
        <w:ind w:firstLine="709"/>
        <w:jc w:val="both"/>
        <w:rPr>
          <w:bCs/>
        </w:rPr>
      </w:pPr>
    </w:p>
    <w:p w14:paraId="080192BB" w14:textId="77777777" w:rsidR="00D76077" w:rsidRPr="002C799F" w:rsidRDefault="00D76077" w:rsidP="00D76077">
      <w:pPr>
        <w:pStyle w:val="a6"/>
        <w:tabs>
          <w:tab w:val="center" w:pos="0"/>
        </w:tabs>
        <w:ind w:firstLine="709"/>
        <w:jc w:val="both"/>
        <w:rPr>
          <w:rFonts w:ascii="Times New Roman" w:eastAsiaTheme="minorEastAsia" w:hAnsi="Times New Roman" w:cs="Times New Roman"/>
          <w:lang w:eastAsia="uk-UA"/>
        </w:rPr>
      </w:pPr>
      <w:r w:rsidRPr="002C799F">
        <w:rPr>
          <w:rFonts w:ascii="Times New Roman" w:eastAsiaTheme="minorEastAsia" w:hAnsi="Times New Roman" w:cs="Times New Roman"/>
          <w:lang w:eastAsia="uk-UA"/>
        </w:rPr>
        <w:t xml:space="preserve">2. Контроль за виконанням даного рішення покласти на постійну комісію з питань екології та земельних ресурсів сесії Косівської міської ради та першого заступника міського голови </w:t>
      </w:r>
      <w:proofErr w:type="spellStart"/>
      <w:r w:rsidRPr="002C799F">
        <w:rPr>
          <w:rFonts w:ascii="Times New Roman" w:eastAsiaTheme="minorEastAsia" w:hAnsi="Times New Roman" w:cs="Times New Roman"/>
          <w:lang w:eastAsia="uk-UA"/>
        </w:rPr>
        <w:t>Костинюка</w:t>
      </w:r>
      <w:proofErr w:type="spellEnd"/>
      <w:r w:rsidRPr="002C799F">
        <w:rPr>
          <w:rFonts w:ascii="Times New Roman" w:eastAsiaTheme="minorEastAsia" w:hAnsi="Times New Roman" w:cs="Times New Roman"/>
          <w:lang w:eastAsia="uk-UA"/>
        </w:rPr>
        <w:t xml:space="preserve"> Святослава Васильовича.</w:t>
      </w:r>
    </w:p>
    <w:p w14:paraId="3F66C50F" w14:textId="77777777" w:rsidR="00D76077" w:rsidRPr="002C799F" w:rsidRDefault="00D76077" w:rsidP="00D76077">
      <w:pPr>
        <w:pStyle w:val="a6"/>
        <w:tabs>
          <w:tab w:val="center" w:pos="0"/>
        </w:tabs>
        <w:jc w:val="both"/>
        <w:rPr>
          <w:rFonts w:ascii="Times New Roman" w:eastAsiaTheme="minorEastAsia" w:hAnsi="Times New Roman" w:cs="Times New Roman"/>
          <w:lang w:eastAsia="uk-UA"/>
        </w:rPr>
      </w:pPr>
    </w:p>
    <w:p w14:paraId="64A2A1F8" w14:textId="77777777" w:rsidR="00D76077" w:rsidRPr="002C799F" w:rsidRDefault="00D76077" w:rsidP="00D76077">
      <w:pPr>
        <w:tabs>
          <w:tab w:val="left" w:pos="0"/>
        </w:tabs>
        <w:jc w:val="both"/>
        <w:rPr>
          <w:b/>
        </w:rPr>
      </w:pPr>
    </w:p>
    <w:p w14:paraId="4E2C98E9" w14:textId="77777777" w:rsidR="00D76077" w:rsidRPr="002C799F" w:rsidRDefault="00D76077" w:rsidP="00D76077">
      <w:pPr>
        <w:rPr>
          <w:b/>
        </w:rPr>
      </w:pPr>
      <w:proofErr w:type="spellStart"/>
      <w:r w:rsidRPr="002C799F">
        <w:rPr>
          <w:b/>
        </w:rPr>
        <w:t>Міський</w:t>
      </w:r>
      <w:proofErr w:type="spellEnd"/>
      <w:r w:rsidRPr="002C799F">
        <w:rPr>
          <w:b/>
        </w:rPr>
        <w:t xml:space="preserve"> голова                                                            </w:t>
      </w:r>
      <w:proofErr w:type="spellStart"/>
      <w:r w:rsidRPr="002C799F">
        <w:rPr>
          <w:b/>
        </w:rPr>
        <w:t>Юрій</w:t>
      </w:r>
      <w:proofErr w:type="spellEnd"/>
      <w:r w:rsidRPr="002C799F">
        <w:rPr>
          <w:b/>
        </w:rPr>
        <w:t xml:space="preserve">   ПЛОСКОНОС</w:t>
      </w:r>
    </w:p>
    <w:p w14:paraId="1FF2F91D" w14:textId="77777777" w:rsidR="00D76077" w:rsidRPr="002C799F" w:rsidRDefault="00D76077" w:rsidP="00D76077">
      <w:pPr>
        <w:ind w:firstLine="708"/>
        <w:rPr>
          <w:b/>
        </w:rPr>
      </w:pPr>
    </w:p>
    <w:p w14:paraId="474B988A" w14:textId="77777777" w:rsidR="00D76077" w:rsidRPr="002C799F" w:rsidRDefault="00D76077" w:rsidP="00D76077">
      <w:pPr>
        <w:pStyle w:val="a6"/>
        <w:tabs>
          <w:tab w:val="center" w:pos="0"/>
        </w:tabs>
        <w:jc w:val="both"/>
        <w:rPr>
          <w:rFonts w:ascii="Times New Roman" w:eastAsiaTheme="minorEastAsia" w:hAnsi="Times New Roman" w:cs="Times New Roman"/>
          <w:b/>
          <w:lang w:eastAsia="uk-UA"/>
        </w:rPr>
      </w:pPr>
      <w:r w:rsidRPr="002C799F">
        <w:rPr>
          <w:rFonts w:ascii="Times New Roman" w:eastAsiaTheme="minorEastAsia" w:hAnsi="Times New Roman" w:cs="Times New Roman"/>
          <w:b/>
          <w:lang w:eastAsia="uk-UA"/>
        </w:rPr>
        <w:t>Секретар ради                                                        Світлана   МЕДВЕДЧУК</w:t>
      </w:r>
    </w:p>
    <w:p w14:paraId="3A27B927" w14:textId="77777777" w:rsidR="00D76077" w:rsidRPr="002C799F" w:rsidRDefault="00D76077" w:rsidP="00D76077">
      <w:pPr>
        <w:pStyle w:val="a6"/>
        <w:tabs>
          <w:tab w:val="center" w:pos="0"/>
        </w:tabs>
        <w:jc w:val="both"/>
        <w:rPr>
          <w:rFonts w:ascii="Times New Roman" w:eastAsiaTheme="minorEastAsia" w:hAnsi="Times New Roman" w:cs="Times New Roman"/>
          <w:b/>
          <w:lang w:val="ru-RU" w:eastAsia="uk-UA"/>
        </w:rPr>
      </w:pPr>
    </w:p>
    <w:p w14:paraId="20F6F0E6" w14:textId="77777777" w:rsidR="00D76077" w:rsidRPr="002C799F" w:rsidRDefault="00D76077" w:rsidP="00D76077">
      <w:pPr>
        <w:pStyle w:val="a6"/>
        <w:tabs>
          <w:tab w:val="center" w:pos="0"/>
        </w:tabs>
        <w:jc w:val="both"/>
        <w:rPr>
          <w:rFonts w:ascii="Times New Roman" w:eastAsiaTheme="minorEastAsia" w:hAnsi="Times New Roman" w:cs="Times New Roman"/>
          <w:b/>
          <w:lang w:eastAsia="uk-UA"/>
        </w:rPr>
      </w:pPr>
    </w:p>
    <w:p w14:paraId="3C847854" w14:textId="77777777" w:rsidR="00D76077" w:rsidRPr="002C799F" w:rsidRDefault="00D76077" w:rsidP="00D76077">
      <w:pPr>
        <w:pStyle w:val="a6"/>
        <w:tabs>
          <w:tab w:val="center" w:pos="0"/>
        </w:tabs>
        <w:jc w:val="both"/>
        <w:rPr>
          <w:rFonts w:ascii="Times New Roman" w:eastAsiaTheme="minorEastAsia" w:hAnsi="Times New Roman" w:cs="Times New Roman"/>
          <w:b/>
          <w:lang w:eastAsia="uk-UA"/>
        </w:rPr>
      </w:pPr>
    </w:p>
    <w:p w14:paraId="41090103" w14:textId="77777777" w:rsidR="00D76077" w:rsidRPr="002C799F" w:rsidRDefault="00D76077" w:rsidP="00D76077">
      <w:pPr>
        <w:pStyle w:val="a6"/>
        <w:tabs>
          <w:tab w:val="center" w:pos="0"/>
        </w:tabs>
        <w:jc w:val="both"/>
        <w:rPr>
          <w:rFonts w:ascii="Times New Roman" w:eastAsiaTheme="minorEastAsia" w:hAnsi="Times New Roman" w:cs="Times New Roman"/>
          <w:b/>
          <w:lang w:eastAsia="uk-UA"/>
        </w:rPr>
      </w:pPr>
    </w:p>
    <w:p w14:paraId="1178A968" w14:textId="77777777" w:rsidR="00D76077" w:rsidRPr="002C799F" w:rsidRDefault="00D76077" w:rsidP="00D76077">
      <w:pPr>
        <w:rPr>
          <w:rFonts w:eastAsiaTheme="minorEastAsia"/>
          <w:b/>
          <w:lang w:eastAsia="uk-UA"/>
        </w:rPr>
        <w:sectPr w:rsidR="00D76077" w:rsidRPr="002C799F">
          <w:pgSz w:w="11906" w:h="16838"/>
          <w:pgMar w:top="567" w:right="849" w:bottom="567" w:left="1418" w:header="709" w:footer="709" w:gutter="0"/>
          <w:cols w:space="720"/>
        </w:sectPr>
      </w:pPr>
    </w:p>
    <w:p w14:paraId="5D07C209" w14:textId="77777777" w:rsidR="00D76077" w:rsidRPr="002C799F" w:rsidRDefault="00D76077" w:rsidP="00D76077">
      <w:pPr>
        <w:tabs>
          <w:tab w:val="left" w:pos="2190"/>
        </w:tabs>
      </w:pPr>
      <w:r w:rsidRPr="002C799F">
        <w:lastRenderedPageBreak/>
        <w:t xml:space="preserve">                                                                                                                                                                                               </w:t>
      </w:r>
      <w:proofErr w:type="spellStart"/>
      <w:r w:rsidRPr="002C799F">
        <w:t>Додаток</w:t>
      </w:r>
      <w:proofErr w:type="spellEnd"/>
      <w:r w:rsidRPr="002C799F">
        <w:t xml:space="preserve"> 1</w:t>
      </w:r>
    </w:p>
    <w:p w14:paraId="0DABC983" w14:textId="77777777" w:rsidR="00D76077" w:rsidRPr="002C799F" w:rsidRDefault="00D76077" w:rsidP="00D76077">
      <w:r w:rsidRPr="002C799F">
        <w:tab/>
      </w:r>
      <w:r w:rsidRPr="002C799F">
        <w:tab/>
      </w:r>
      <w:r w:rsidRPr="002C799F">
        <w:tab/>
      </w:r>
      <w:r w:rsidRPr="002C799F">
        <w:tab/>
      </w:r>
      <w:r w:rsidRPr="002C799F">
        <w:tab/>
      </w:r>
      <w:r w:rsidRPr="002C799F">
        <w:tab/>
      </w:r>
      <w:r w:rsidRPr="002C799F">
        <w:tab/>
      </w:r>
      <w:r w:rsidRPr="002C799F">
        <w:tab/>
        <w:t xml:space="preserve">  </w:t>
      </w:r>
      <w:r w:rsidRPr="002C799F">
        <w:tab/>
      </w:r>
      <w:r w:rsidRPr="002C799F">
        <w:tab/>
      </w:r>
      <w:r w:rsidRPr="002C799F">
        <w:tab/>
      </w:r>
      <w:r w:rsidRPr="002C799F">
        <w:tab/>
      </w:r>
      <w:r w:rsidRPr="002C799F">
        <w:tab/>
      </w:r>
      <w:r w:rsidRPr="002C799F">
        <w:tab/>
        <w:t xml:space="preserve">                         до </w:t>
      </w:r>
      <w:proofErr w:type="spellStart"/>
      <w:r w:rsidRPr="002C799F">
        <w:t>рішення</w:t>
      </w:r>
      <w:proofErr w:type="spellEnd"/>
      <w:r w:rsidRPr="002C799F">
        <w:t xml:space="preserve"> </w:t>
      </w:r>
      <w:proofErr w:type="spellStart"/>
      <w:r w:rsidRPr="002C799F">
        <w:t>міської</w:t>
      </w:r>
      <w:proofErr w:type="spellEnd"/>
      <w:r w:rsidRPr="002C799F">
        <w:t xml:space="preserve"> ради</w:t>
      </w:r>
    </w:p>
    <w:p w14:paraId="125E4BD5" w14:textId="77777777" w:rsidR="00D76077" w:rsidRPr="002C799F" w:rsidRDefault="00D76077" w:rsidP="00D76077">
      <w:r w:rsidRPr="002C799F">
        <w:tab/>
      </w:r>
      <w:r w:rsidRPr="002C799F">
        <w:tab/>
      </w:r>
      <w:r w:rsidRPr="002C799F">
        <w:tab/>
      </w:r>
      <w:r w:rsidRPr="002C799F">
        <w:tab/>
      </w:r>
      <w:r w:rsidRPr="002C799F">
        <w:tab/>
      </w:r>
      <w:r w:rsidRPr="002C799F">
        <w:tab/>
      </w:r>
      <w:r w:rsidRPr="002C799F">
        <w:tab/>
      </w:r>
      <w:r w:rsidRPr="002C799F">
        <w:tab/>
        <w:t xml:space="preserve">  </w:t>
      </w:r>
      <w:r w:rsidRPr="002C799F">
        <w:tab/>
      </w:r>
      <w:r w:rsidRPr="002C799F">
        <w:tab/>
      </w:r>
      <w:r w:rsidRPr="002C799F">
        <w:tab/>
      </w:r>
      <w:r w:rsidRPr="002C799F">
        <w:tab/>
      </w:r>
      <w:r w:rsidRPr="002C799F">
        <w:tab/>
      </w:r>
      <w:r w:rsidRPr="002C799F">
        <w:tab/>
        <w:t xml:space="preserve">                         </w:t>
      </w:r>
      <w:proofErr w:type="spellStart"/>
      <w:r w:rsidRPr="002C799F">
        <w:t>від</w:t>
      </w:r>
      <w:proofErr w:type="spellEnd"/>
      <w:r w:rsidRPr="002C799F">
        <w:t xml:space="preserve"> _____.2025 р. № ____-56/2025</w:t>
      </w:r>
    </w:p>
    <w:p w14:paraId="468FE86B" w14:textId="77777777" w:rsidR="00D76077" w:rsidRPr="002C799F" w:rsidRDefault="00D76077" w:rsidP="00D76077">
      <w:pPr>
        <w:spacing w:line="256" w:lineRule="auto"/>
        <w:rPr>
          <w:rFonts w:eastAsia="Calibri"/>
          <w:lang w:val="uk-UA" w:eastAsia="en-US"/>
        </w:rPr>
      </w:pPr>
    </w:p>
    <w:p w14:paraId="19D43A00" w14:textId="77777777" w:rsidR="00D76077" w:rsidRPr="002C799F" w:rsidRDefault="00D76077" w:rsidP="00D76077">
      <w:pPr>
        <w:spacing w:line="256" w:lineRule="auto"/>
        <w:jc w:val="center"/>
        <w:rPr>
          <w:rFonts w:eastAsia="Calibri"/>
          <w:lang w:eastAsia="en-US"/>
        </w:rPr>
      </w:pPr>
      <w:proofErr w:type="spellStart"/>
      <w:r w:rsidRPr="002C799F">
        <w:rPr>
          <w:rFonts w:eastAsia="Calibri"/>
          <w:lang w:eastAsia="en-US"/>
        </w:rPr>
        <w:t>Перелік</w:t>
      </w:r>
      <w:proofErr w:type="spellEnd"/>
      <w:r w:rsidRPr="002C799F">
        <w:rPr>
          <w:rFonts w:eastAsia="Calibri"/>
          <w:lang w:eastAsia="en-US"/>
        </w:rPr>
        <w:t xml:space="preserve"> </w:t>
      </w:r>
      <w:proofErr w:type="spellStart"/>
      <w:r w:rsidRPr="002C799F">
        <w:rPr>
          <w:rFonts w:eastAsia="Calibri"/>
          <w:lang w:eastAsia="en-US"/>
        </w:rPr>
        <w:t>земельних</w:t>
      </w:r>
      <w:proofErr w:type="spellEnd"/>
      <w:r w:rsidRPr="002C799F">
        <w:rPr>
          <w:rFonts w:eastAsia="Calibri"/>
          <w:lang w:eastAsia="en-US"/>
        </w:rPr>
        <w:t xml:space="preserve"> </w:t>
      </w:r>
      <w:proofErr w:type="spellStart"/>
      <w:r w:rsidRPr="002C799F">
        <w:rPr>
          <w:rFonts w:eastAsia="Calibri"/>
          <w:lang w:eastAsia="en-US"/>
        </w:rPr>
        <w:t>ділянок</w:t>
      </w:r>
      <w:proofErr w:type="spellEnd"/>
      <w:r w:rsidRPr="002C799F">
        <w:rPr>
          <w:rFonts w:eastAsia="Calibri"/>
          <w:lang w:eastAsia="en-US"/>
        </w:rPr>
        <w:t xml:space="preserve"> </w:t>
      </w:r>
      <w:proofErr w:type="spellStart"/>
      <w:r w:rsidRPr="002C799F">
        <w:rPr>
          <w:rFonts w:eastAsia="Calibri"/>
          <w:lang w:eastAsia="en-US"/>
        </w:rPr>
        <w:t>несільськогосподарського</w:t>
      </w:r>
      <w:proofErr w:type="spellEnd"/>
      <w:r w:rsidRPr="002C799F">
        <w:rPr>
          <w:rFonts w:eastAsia="Calibri"/>
          <w:lang w:eastAsia="en-US"/>
        </w:rPr>
        <w:t xml:space="preserve"> </w:t>
      </w:r>
      <w:proofErr w:type="spellStart"/>
      <w:r w:rsidRPr="002C799F">
        <w:rPr>
          <w:rFonts w:eastAsia="Calibri"/>
          <w:lang w:eastAsia="en-US"/>
        </w:rPr>
        <w:t>призначення</w:t>
      </w:r>
      <w:proofErr w:type="spellEnd"/>
      <w:r w:rsidRPr="002C799F">
        <w:rPr>
          <w:rFonts w:eastAsia="Calibri"/>
          <w:lang w:eastAsia="en-US"/>
        </w:rPr>
        <w:t xml:space="preserve"> </w:t>
      </w:r>
      <w:proofErr w:type="spellStart"/>
      <w:r w:rsidRPr="002C799F">
        <w:rPr>
          <w:rFonts w:eastAsia="Calibri"/>
          <w:lang w:eastAsia="en-US"/>
        </w:rPr>
        <w:t>комунальної</w:t>
      </w:r>
      <w:proofErr w:type="spellEnd"/>
      <w:r w:rsidRPr="002C799F">
        <w:rPr>
          <w:rFonts w:eastAsia="Calibri"/>
          <w:lang w:eastAsia="en-US"/>
        </w:rPr>
        <w:t xml:space="preserve"> </w:t>
      </w:r>
      <w:proofErr w:type="spellStart"/>
      <w:r w:rsidRPr="002C799F">
        <w:rPr>
          <w:rFonts w:eastAsia="Calibri"/>
          <w:lang w:eastAsia="en-US"/>
        </w:rPr>
        <w:t>власності</w:t>
      </w:r>
      <w:proofErr w:type="spellEnd"/>
      <w:r w:rsidRPr="002C799F">
        <w:rPr>
          <w:rFonts w:eastAsia="Calibri"/>
          <w:lang w:eastAsia="en-US"/>
        </w:rPr>
        <w:t xml:space="preserve">, право </w:t>
      </w:r>
      <w:proofErr w:type="spellStart"/>
      <w:r w:rsidRPr="002C799F">
        <w:rPr>
          <w:rFonts w:eastAsia="Calibri"/>
          <w:lang w:eastAsia="en-US"/>
        </w:rPr>
        <w:t>оренди</w:t>
      </w:r>
      <w:proofErr w:type="spellEnd"/>
      <w:r w:rsidRPr="002C799F">
        <w:rPr>
          <w:rFonts w:eastAsia="Calibri"/>
          <w:lang w:eastAsia="en-US"/>
        </w:rPr>
        <w:t xml:space="preserve"> на </w:t>
      </w:r>
      <w:proofErr w:type="spellStart"/>
      <w:r w:rsidRPr="002C799F">
        <w:rPr>
          <w:rFonts w:eastAsia="Calibri"/>
          <w:lang w:eastAsia="en-US"/>
        </w:rPr>
        <w:t>які</w:t>
      </w:r>
      <w:proofErr w:type="spellEnd"/>
      <w:r w:rsidRPr="002C799F">
        <w:rPr>
          <w:rFonts w:eastAsia="Calibri"/>
          <w:lang w:eastAsia="en-US"/>
        </w:rPr>
        <w:t xml:space="preserve"> </w:t>
      </w:r>
    </w:p>
    <w:p w14:paraId="7DC1BF67" w14:textId="77777777" w:rsidR="00D76077" w:rsidRPr="002C799F" w:rsidRDefault="00D76077" w:rsidP="00D76077">
      <w:pPr>
        <w:spacing w:line="256" w:lineRule="auto"/>
        <w:jc w:val="center"/>
        <w:rPr>
          <w:rFonts w:eastAsia="Calibri"/>
          <w:lang w:eastAsia="en-US"/>
        </w:rPr>
      </w:pPr>
      <w:proofErr w:type="spellStart"/>
      <w:r w:rsidRPr="002C799F">
        <w:rPr>
          <w:rFonts w:eastAsia="Calibri"/>
          <w:lang w:eastAsia="en-US"/>
        </w:rPr>
        <w:t>пропонується</w:t>
      </w:r>
      <w:proofErr w:type="spellEnd"/>
      <w:r w:rsidRPr="002C799F">
        <w:rPr>
          <w:rFonts w:eastAsia="Calibri"/>
          <w:lang w:eastAsia="en-US"/>
        </w:rPr>
        <w:t xml:space="preserve"> </w:t>
      </w:r>
      <w:proofErr w:type="gramStart"/>
      <w:r w:rsidRPr="002C799F">
        <w:rPr>
          <w:rFonts w:eastAsia="Calibri"/>
          <w:lang w:eastAsia="en-US"/>
        </w:rPr>
        <w:t>для продажу</w:t>
      </w:r>
      <w:proofErr w:type="gramEnd"/>
      <w:r w:rsidRPr="002C799F">
        <w:rPr>
          <w:rFonts w:eastAsia="Calibri"/>
          <w:lang w:eastAsia="en-US"/>
        </w:rPr>
        <w:t xml:space="preserve"> на </w:t>
      </w:r>
      <w:proofErr w:type="spellStart"/>
      <w:r w:rsidRPr="002C799F">
        <w:rPr>
          <w:rFonts w:eastAsia="Calibri"/>
          <w:lang w:eastAsia="en-US"/>
        </w:rPr>
        <w:t>земельних</w:t>
      </w:r>
      <w:proofErr w:type="spellEnd"/>
      <w:r w:rsidRPr="002C799F">
        <w:rPr>
          <w:rFonts w:eastAsia="Calibri"/>
          <w:lang w:eastAsia="en-US"/>
        </w:rPr>
        <w:t xml:space="preserve"> торгах </w:t>
      </w:r>
      <w:proofErr w:type="spellStart"/>
      <w:r w:rsidRPr="002C799F">
        <w:rPr>
          <w:rFonts w:eastAsia="Calibri"/>
          <w:lang w:eastAsia="en-US"/>
        </w:rPr>
        <w:t>окремими</w:t>
      </w:r>
      <w:proofErr w:type="spellEnd"/>
      <w:r w:rsidRPr="002C799F">
        <w:rPr>
          <w:rFonts w:eastAsia="Calibri"/>
          <w:lang w:eastAsia="en-US"/>
        </w:rPr>
        <w:t xml:space="preserve"> лотами</w:t>
      </w:r>
    </w:p>
    <w:p w14:paraId="0CD8D579" w14:textId="77777777" w:rsidR="00D76077" w:rsidRPr="002C799F" w:rsidRDefault="00D76077" w:rsidP="00D76077">
      <w:pPr>
        <w:spacing w:line="256" w:lineRule="auto"/>
        <w:jc w:val="center"/>
        <w:rPr>
          <w:rFonts w:eastAsia="Calibri"/>
          <w:lang w:eastAsia="en-US"/>
        </w:rPr>
      </w:pPr>
    </w:p>
    <w:tbl>
      <w:tblPr>
        <w:tblW w:w="1462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3631"/>
        <w:gridCol w:w="1418"/>
        <w:gridCol w:w="2697"/>
        <w:gridCol w:w="3965"/>
        <w:gridCol w:w="1134"/>
        <w:gridCol w:w="1276"/>
      </w:tblGrid>
      <w:tr w:rsidR="00D76077" w:rsidRPr="002C799F" w14:paraId="145F82EB" w14:textId="77777777" w:rsidTr="00D76077">
        <w:trPr>
          <w:trHeight w:val="858"/>
        </w:trPr>
        <w:tc>
          <w:tcPr>
            <w:tcW w:w="506" w:type="dxa"/>
            <w:tcBorders>
              <w:top w:val="single" w:sz="4" w:space="0" w:color="auto"/>
              <w:left w:val="single" w:sz="4" w:space="0" w:color="auto"/>
              <w:bottom w:val="single" w:sz="4" w:space="0" w:color="auto"/>
              <w:right w:val="single" w:sz="4" w:space="0" w:color="auto"/>
            </w:tcBorders>
            <w:vAlign w:val="center"/>
            <w:hideMark/>
          </w:tcPr>
          <w:p w14:paraId="75822A97" w14:textId="77777777" w:rsidR="00D76077" w:rsidRPr="002C799F" w:rsidRDefault="00D76077">
            <w:pPr>
              <w:spacing w:line="256" w:lineRule="auto"/>
              <w:jc w:val="center"/>
              <w:rPr>
                <w:rFonts w:eastAsia="Calibri"/>
                <w:lang w:eastAsia="en-US"/>
              </w:rPr>
            </w:pPr>
            <w:r w:rsidRPr="002C799F">
              <w:rPr>
                <w:rFonts w:eastAsia="Calibri"/>
                <w:lang w:eastAsia="en-US"/>
              </w:rPr>
              <w:t>№ з/п</w:t>
            </w:r>
          </w:p>
        </w:tc>
        <w:tc>
          <w:tcPr>
            <w:tcW w:w="3631" w:type="dxa"/>
            <w:tcBorders>
              <w:top w:val="single" w:sz="4" w:space="0" w:color="auto"/>
              <w:left w:val="single" w:sz="4" w:space="0" w:color="auto"/>
              <w:bottom w:val="single" w:sz="4" w:space="0" w:color="auto"/>
              <w:right w:val="single" w:sz="4" w:space="0" w:color="auto"/>
            </w:tcBorders>
            <w:vAlign w:val="center"/>
            <w:hideMark/>
          </w:tcPr>
          <w:p w14:paraId="1DA8E66F" w14:textId="77777777" w:rsidR="00D76077" w:rsidRPr="002C799F" w:rsidRDefault="00D76077">
            <w:pPr>
              <w:spacing w:line="256" w:lineRule="auto"/>
              <w:jc w:val="center"/>
              <w:rPr>
                <w:rFonts w:eastAsia="Calibri"/>
                <w:lang w:eastAsia="en-US"/>
              </w:rPr>
            </w:pPr>
            <w:proofErr w:type="spellStart"/>
            <w:r w:rsidRPr="002C799F">
              <w:rPr>
                <w:rFonts w:eastAsia="Calibri"/>
                <w:lang w:eastAsia="en-US"/>
              </w:rPr>
              <w:t>Місце</w:t>
            </w:r>
            <w:proofErr w:type="spellEnd"/>
            <w:r w:rsidRPr="002C799F">
              <w:rPr>
                <w:rFonts w:eastAsia="Calibri"/>
                <w:lang w:eastAsia="en-US"/>
              </w:rPr>
              <w:t xml:space="preserve"> </w:t>
            </w:r>
            <w:proofErr w:type="spellStart"/>
            <w:r w:rsidRPr="002C799F">
              <w:rPr>
                <w:rFonts w:eastAsia="Calibri"/>
                <w:lang w:eastAsia="en-US"/>
              </w:rPr>
              <w:t>розташування</w:t>
            </w:r>
            <w:proofErr w:type="spellEnd"/>
            <w:r w:rsidRPr="002C799F">
              <w:rPr>
                <w:rFonts w:eastAsia="Calibri"/>
                <w:lang w:eastAsia="en-US"/>
              </w:rPr>
              <w:t xml:space="preserve"> </w:t>
            </w:r>
            <w:proofErr w:type="spellStart"/>
            <w:r w:rsidRPr="002C799F">
              <w:rPr>
                <w:rFonts w:eastAsia="Calibri"/>
                <w:lang w:eastAsia="en-US"/>
              </w:rPr>
              <w:t>земельної</w:t>
            </w:r>
            <w:proofErr w:type="spellEnd"/>
            <w:r w:rsidRPr="002C799F">
              <w:rPr>
                <w:rFonts w:eastAsia="Calibri"/>
                <w:lang w:eastAsia="en-US"/>
              </w:rPr>
              <w:t xml:space="preserve"> </w:t>
            </w:r>
            <w:proofErr w:type="spellStart"/>
            <w:r w:rsidRPr="002C799F">
              <w:rPr>
                <w:rFonts w:eastAsia="Calibri"/>
                <w:lang w:eastAsia="en-US"/>
              </w:rPr>
              <w:t>ділянки</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739CE24C" w14:textId="77777777" w:rsidR="00D76077" w:rsidRPr="002C799F" w:rsidRDefault="00D76077">
            <w:pPr>
              <w:spacing w:line="256" w:lineRule="auto"/>
              <w:jc w:val="center"/>
              <w:rPr>
                <w:rFonts w:eastAsia="Calibri"/>
                <w:lang w:eastAsia="en-US"/>
              </w:rPr>
            </w:pPr>
            <w:proofErr w:type="spellStart"/>
            <w:r w:rsidRPr="002C799F">
              <w:rPr>
                <w:rFonts w:eastAsia="Calibri"/>
                <w:lang w:eastAsia="en-US"/>
              </w:rPr>
              <w:t>Площа</w:t>
            </w:r>
            <w:proofErr w:type="spellEnd"/>
            <w:r w:rsidRPr="002C799F">
              <w:rPr>
                <w:rFonts w:eastAsia="Calibri"/>
                <w:lang w:eastAsia="en-US"/>
              </w:rPr>
              <w:t xml:space="preserve"> </w:t>
            </w:r>
            <w:proofErr w:type="spellStart"/>
            <w:r w:rsidRPr="002C799F">
              <w:rPr>
                <w:rFonts w:eastAsia="Calibri"/>
                <w:lang w:eastAsia="en-US"/>
              </w:rPr>
              <w:t>земельної</w:t>
            </w:r>
            <w:proofErr w:type="spellEnd"/>
            <w:r w:rsidRPr="002C799F">
              <w:rPr>
                <w:rFonts w:eastAsia="Calibri"/>
                <w:lang w:eastAsia="en-US"/>
              </w:rPr>
              <w:t xml:space="preserve"> </w:t>
            </w:r>
            <w:proofErr w:type="spellStart"/>
            <w:r w:rsidRPr="002C799F">
              <w:rPr>
                <w:rFonts w:eastAsia="Calibri"/>
                <w:lang w:eastAsia="en-US"/>
              </w:rPr>
              <w:t>ділянки</w:t>
            </w:r>
            <w:proofErr w:type="spellEnd"/>
            <w:r w:rsidRPr="002C799F">
              <w:rPr>
                <w:rFonts w:eastAsia="Calibri"/>
                <w:lang w:eastAsia="en-US"/>
              </w:rPr>
              <w:t>,</w:t>
            </w:r>
          </w:p>
          <w:p w14:paraId="64A283BB" w14:textId="77777777" w:rsidR="00D76077" w:rsidRPr="002C799F" w:rsidRDefault="00D76077">
            <w:pPr>
              <w:spacing w:line="256" w:lineRule="auto"/>
              <w:jc w:val="center"/>
              <w:rPr>
                <w:rFonts w:eastAsia="Calibri"/>
                <w:lang w:eastAsia="en-US"/>
              </w:rPr>
            </w:pPr>
            <w:r w:rsidRPr="002C799F">
              <w:rPr>
                <w:rFonts w:eastAsia="Calibri"/>
                <w:lang w:eastAsia="en-US"/>
              </w:rPr>
              <w:t>га</w:t>
            </w:r>
          </w:p>
        </w:tc>
        <w:tc>
          <w:tcPr>
            <w:tcW w:w="2697" w:type="dxa"/>
            <w:tcBorders>
              <w:top w:val="single" w:sz="4" w:space="0" w:color="auto"/>
              <w:left w:val="single" w:sz="4" w:space="0" w:color="auto"/>
              <w:bottom w:val="single" w:sz="4" w:space="0" w:color="auto"/>
              <w:right w:val="single" w:sz="4" w:space="0" w:color="auto"/>
            </w:tcBorders>
            <w:vAlign w:val="center"/>
            <w:hideMark/>
          </w:tcPr>
          <w:p w14:paraId="49A47C2B" w14:textId="77777777" w:rsidR="00D76077" w:rsidRPr="002C799F" w:rsidRDefault="00D76077">
            <w:pPr>
              <w:spacing w:line="256" w:lineRule="auto"/>
              <w:jc w:val="center"/>
              <w:rPr>
                <w:rFonts w:eastAsia="Calibri"/>
                <w:lang w:eastAsia="en-US"/>
              </w:rPr>
            </w:pPr>
            <w:proofErr w:type="spellStart"/>
            <w:r w:rsidRPr="002C799F">
              <w:rPr>
                <w:rFonts w:eastAsia="Calibri"/>
                <w:lang w:eastAsia="en-US"/>
              </w:rPr>
              <w:t>Кадастровий</w:t>
            </w:r>
            <w:proofErr w:type="spellEnd"/>
            <w:r w:rsidRPr="002C799F">
              <w:rPr>
                <w:rFonts w:eastAsia="Calibri"/>
                <w:lang w:eastAsia="en-US"/>
              </w:rPr>
              <w:t xml:space="preserve"> номер</w:t>
            </w:r>
          </w:p>
        </w:tc>
        <w:tc>
          <w:tcPr>
            <w:tcW w:w="3965" w:type="dxa"/>
            <w:tcBorders>
              <w:top w:val="single" w:sz="4" w:space="0" w:color="auto"/>
              <w:left w:val="single" w:sz="4" w:space="0" w:color="auto"/>
              <w:bottom w:val="single" w:sz="4" w:space="0" w:color="auto"/>
              <w:right w:val="single" w:sz="4" w:space="0" w:color="auto"/>
            </w:tcBorders>
            <w:vAlign w:val="center"/>
            <w:hideMark/>
          </w:tcPr>
          <w:p w14:paraId="463C524A" w14:textId="77777777" w:rsidR="00D76077" w:rsidRPr="002C799F" w:rsidRDefault="00D76077">
            <w:pPr>
              <w:spacing w:line="256" w:lineRule="auto"/>
              <w:jc w:val="center"/>
              <w:rPr>
                <w:rFonts w:eastAsia="Calibri"/>
                <w:lang w:eastAsia="en-US"/>
              </w:rPr>
            </w:pPr>
            <w:proofErr w:type="spellStart"/>
            <w:r w:rsidRPr="002C799F">
              <w:rPr>
                <w:rFonts w:eastAsia="Calibri"/>
                <w:lang w:eastAsia="en-US"/>
              </w:rPr>
              <w:t>Цільове</w:t>
            </w:r>
            <w:proofErr w:type="spellEnd"/>
            <w:r w:rsidRPr="002C799F">
              <w:rPr>
                <w:rFonts w:eastAsia="Calibri"/>
                <w:lang w:eastAsia="en-US"/>
              </w:rPr>
              <w:t xml:space="preserve"> </w:t>
            </w:r>
            <w:proofErr w:type="spellStart"/>
            <w:r w:rsidRPr="002C799F">
              <w:rPr>
                <w:rFonts w:eastAsia="Calibri"/>
                <w:lang w:eastAsia="en-US"/>
              </w:rPr>
              <w:t>призначення</w:t>
            </w:r>
            <w:proofErr w:type="spellEnd"/>
            <w:r w:rsidRPr="002C799F">
              <w:rPr>
                <w:rFonts w:eastAsia="Calibri"/>
                <w:lang w:eastAsia="en-US"/>
              </w:rPr>
              <w:t xml:space="preserve"> </w:t>
            </w:r>
            <w:proofErr w:type="spellStart"/>
            <w:r w:rsidRPr="002C799F">
              <w:rPr>
                <w:rFonts w:eastAsia="Calibri"/>
                <w:lang w:eastAsia="en-US"/>
              </w:rPr>
              <w:t>земельної</w:t>
            </w:r>
            <w:proofErr w:type="spellEnd"/>
            <w:r w:rsidRPr="002C799F">
              <w:rPr>
                <w:rFonts w:eastAsia="Calibri"/>
                <w:lang w:eastAsia="en-US"/>
              </w:rPr>
              <w:t xml:space="preserve"> </w:t>
            </w:r>
            <w:proofErr w:type="spellStart"/>
            <w:r w:rsidRPr="002C799F">
              <w:rPr>
                <w:rFonts w:eastAsia="Calibri"/>
                <w:lang w:eastAsia="en-US"/>
              </w:rPr>
              <w:t>ділянки</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32DC477" w14:textId="77777777" w:rsidR="00D76077" w:rsidRPr="002C799F" w:rsidRDefault="00D76077">
            <w:pPr>
              <w:spacing w:line="256" w:lineRule="auto"/>
              <w:jc w:val="center"/>
              <w:rPr>
                <w:rFonts w:eastAsia="Calibri"/>
                <w:lang w:eastAsia="en-US"/>
              </w:rPr>
            </w:pPr>
            <w:r w:rsidRPr="002C799F">
              <w:rPr>
                <w:rFonts w:eastAsia="Calibri"/>
                <w:lang w:eastAsia="en-US"/>
              </w:rPr>
              <w:t>Вид права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D6CC11" w14:textId="77777777" w:rsidR="00D76077" w:rsidRPr="002C799F" w:rsidRDefault="00D76077">
            <w:pPr>
              <w:spacing w:line="256" w:lineRule="auto"/>
              <w:jc w:val="center"/>
              <w:rPr>
                <w:rFonts w:eastAsia="Calibri"/>
                <w:lang w:eastAsia="en-US"/>
              </w:rPr>
            </w:pPr>
            <w:r w:rsidRPr="002C799F">
              <w:rPr>
                <w:rFonts w:eastAsia="Calibri"/>
                <w:lang w:eastAsia="en-US"/>
              </w:rPr>
              <w:t xml:space="preserve">Строк </w:t>
            </w:r>
            <w:proofErr w:type="spellStart"/>
            <w:r w:rsidRPr="002C799F">
              <w:rPr>
                <w:rFonts w:eastAsia="Calibri"/>
                <w:lang w:eastAsia="en-US"/>
              </w:rPr>
              <w:t>оренди</w:t>
            </w:r>
            <w:proofErr w:type="spellEnd"/>
            <w:r w:rsidRPr="002C799F">
              <w:rPr>
                <w:rFonts w:eastAsia="Calibri"/>
                <w:lang w:eastAsia="en-US"/>
              </w:rPr>
              <w:t xml:space="preserve"> (</w:t>
            </w:r>
            <w:proofErr w:type="spellStart"/>
            <w:r w:rsidRPr="002C799F">
              <w:rPr>
                <w:rFonts w:eastAsia="Calibri"/>
                <w:lang w:eastAsia="en-US"/>
              </w:rPr>
              <w:t>років</w:t>
            </w:r>
            <w:proofErr w:type="spellEnd"/>
            <w:r w:rsidRPr="002C799F">
              <w:rPr>
                <w:rFonts w:eastAsia="Calibri"/>
                <w:lang w:eastAsia="en-US"/>
              </w:rPr>
              <w:t>)</w:t>
            </w:r>
          </w:p>
        </w:tc>
      </w:tr>
      <w:tr w:rsidR="00D76077" w:rsidRPr="002C799F" w14:paraId="016CC657" w14:textId="77777777" w:rsidTr="00D76077">
        <w:trPr>
          <w:trHeight w:val="1110"/>
        </w:trPr>
        <w:tc>
          <w:tcPr>
            <w:tcW w:w="506" w:type="dxa"/>
            <w:tcBorders>
              <w:top w:val="single" w:sz="4" w:space="0" w:color="auto"/>
              <w:left w:val="single" w:sz="4" w:space="0" w:color="auto"/>
              <w:bottom w:val="single" w:sz="4" w:space="0" w:color="auto"/>
              <w:right w:val="single" w:sz="4" w:space="0" w:color="auto"/>
            </w:tcBorders>
            <w:vAlign w:val="center"/>
            <w:hideMark/>
          </w:tcPr>
          <w:p w14:paraId="2F2E2393" w14:textId="77777777" w:rsidR="00D76077" w:rsidRPr="002C799F" w:rsidRDefault="00D76077">
            <w:pPr>
              <w:spacing w:line="256" w:lineRule="auto"/>
              <w:jc w:val="center"/>
              <w:rPr>
                <w:rFonts w:eastAsia="Calibri"/>
                <w:lang w:eastAsia="en-US"/>
              </w:rPr>
            </w:pPr>
            <w:r w:rsidRPr="002C799F">
              <w:rPr>
                <w:rFonts w:eastAsia="Calibri"/>
                <w:lang w:eastAsia="en-US"/>
              </w:rPr>
              <w:t>1</w:t>
            </w:r>
          </w:p>
        </w:tc>
        <w:tc>
          <w:tcPr>
            <w:tcW w:w="3631" w:type="dxa"/>
            <w:tcBorders>
              <w:top w:val="single" w:sz="4" w:space="0" w:color="auto"/>
              <w:left w:val="single" w:sz="4" w:space="0" w:color="auto"/>
              <w:bottom w:val="single" w:sz="4" w:space="0" w:color="auto"/>
              <w:right w:val="single" w:sz="4" w:space="0" w:color="auto"/>
            </w:tcBorders>
            <w:vAlign w:val="center"/>
            <w:hideMark/>
          </w:tcPr>
          <w:p w14:paraId="18178CB5" w14:textId="77777777" w:rsidR="00D76077" w:rsidRPr="002C799F" w:rsidRDefault="00D76077">
            <w:pPr>
              <w:jc w:val="center"/>
            </w:pPr>
            <w:proofErr w:type="spellStart"/>
            <w:r w:rsidRPr="002C799F">
              <w:t>Івано-Франківська</w:t>
            </w:r>
            <w:proofErr w:type="spellEnd"/>
            <w:r w:rsidRPr="002C799F">
              <w:t xml:space="preserve"> обл., </w:t>
            </w:r>
            <w:proofErr w:type="spellStart"/>
            <w:r w:rsidRPr="002C799F">
              <w:t>Косівський</w:t>
            </w:r>
            <w:proofErr w:type="spellEnd"/>
            <w:r w:rsidRPr="002C799F">
              <w:t xml:space="preserve"> р-н.,</w:t>
            </w:r>
          </w:p>
          <w:p w14:paraId="5A7DA81C" w14:textId="77777777" w:rsidR="00D76077" w:rsidRPr="002C799F" w:rsidRDefault="00D76077">
            <w:pPr>
              <w:jc w:val="center"/>
            </w:pPr>
            <w:r w:rsidRPr="002C799F">
              <w:t xml:space="preserve">м. </w:t>
            </w:r>
            <w:proofErr w:type="spellStart"/>
            <w:r w:rsidRPr="002C799F">
              <w:t>Косів</w:t>
            </w:r>
            <w:proofErr w:type="spellEnd"/>
            <w:r w:rsidRPr="002C799F">
              <w:t xml:space="preserve">, </w:t>
            </w:r>
            <w:proofErr w:type="spellStart"/>
            <w:r w:rsidRPr="002C799F">
              <w:t>вул</w:t>
            </w:r>
            <w:proofErr w:type="spellEnd"/>
            <w:r w:rsidRPr="002C799F">
              <w:t xml:space="preserve">. </w:t>
            </w:r>
            <w:proofErr w:type="spellStart"/>
            <w:r w:rsidRPr="002C799F">
              <w:t>Дружби</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21A72865" w14:textId="77777777" w:rsidR="00D76077" w:rsidRPr="002C799F" w:rsidRDefault="00D76077">
            <w:pPr>
              <w:jc w:val="center"/>
            </w:pPr>
            <w:r w:rsidRPr="002C799F">
              <w:rPr>
                <w:bCs/>
              </w:rPr>
              <w:t>0,3410</w:t>
            </w:r>
          </w:p>
        </w:tc>
        <w:tc>
          <w:tcPr>
            <w:tcW w:w="2697" w:type="dxa"/>
            <w:tcBorders>
              <w:top w:val="single" w:sz="4" w:space="0" w:color="auto"/>
              <w:left w:val="single" w:sz="4" w:space="0" w:color="auto"/>
              <w:bottom w:val="single" w:sz="4" w:space="0" w:color="auto"/>
              <w:right w:val="single" w:sz="4" w:space="0" w:color="auto"/>
            </w:tcBorders>
            <w:vAlign w:val="center"/>
            <w:hideMark/>
          </w:tcPr>
          <w:p w14:paraId="24C56596" w14:textId="77777777" w:rsidR="00D76077" w:rsidRPr="002C799F" w:rsidRDefault="00D76077">
            <w:pPr>
              <w:jc w:val="center"/>
            </w:pPr>
            <w:r w:rsidRPr="002C799F">
              <w:t>2623610100:01:001:0464</w:t>
            </w:r>
          </w:p>
        </w:tc>
        <w:tc>
          <w:tcPr>
            <w:tcW w:w="3965" w:type="dxa"/>
            <w:tcBorders>
              <w:top w:val="single" w:sz="4" w:space="0" w:color="auto"/>
              <w:left w:val="single" w:sz="4" w:space="0" w:color="auto"/>
              <w:bottom w:val="single" w:sz="4" w:space="0" w:color="auto"/>
              <w:right w:val="single" w:sz="4" w:space="0" w:color="auto"/>
            </w:tcBorders>
            <w:vAlign w:val="center"/>
            <w:hideMark/>
          </w:tcPr>
          <w:p w14:paraId="43D6FC7D" w14:textId="77777777" w:rsidR="00D76077" w:rsidRPr="002C799F" w:rsidRDefault="00D76077">
            <w:pPr>
              <w:jc w:val="center"/>
            </w:pPr>
            <w:r w:rsidRPr="002C799F">
              <w:t xml:space="preserve">11.01 Для </w:t>
            </w:r>
            <w:proofErr w:type="spellStart"/>
            <w:r w:rsidRPr="002C799F">
              <w:t>розміщення</w:t>
            </w:r>
            <w:proofErr w:type="spellEnd"/>
            <w:r w:rsidRPr="002C799F">
              <w:t xml:space="preserve"> та </w:t>
            </w:r>
            <w:proofErr w:type="spellStart"/>
            <w:r w:rsidRPr="002C799F">
              <w:t>експлуатації</w:t>
            </w:r>
            <w:proofErr w:type="spellEnd"/>
            <w:r w:rsidRPr="002C799F">
              <w:t xml:space="preserve"> </w:t>
            </w:r>
            <w:proofErr w:type="spellStart"/>
            <w:r w:rsidRPr="002C799F">
              <w:t>основних</w:t>
            </w:r>
            <w:proofErr w:type="spellEnd"/>
            <w:r w:rsidRPr="002C799F">
              <w:t xml:space="preserve">, </w:t>
            </w:r>
            <w:proofErr w:type="spellStart"/>
            <w:r w:rsidRPr="002C799F">
              <w:t>підсобних</w:t>
            </w:r>
            <w:proofErr w:type="spellEnd"/>
            <w:r w:rsidRPr="002C799F">
              <w:t xml:space="preserve"> і </w:t>
            </w:r>
            <w:proofErr w:type="spellStart"/>
            <w:r w:rsidRPr="002C799F">
              <w:t>допоміжних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підприємствами</w:t>
            </w:r>
            <w:proofErr w:type="spellEnd"/>
            <w:r w:rsidRPr="002C799F">
              <w:t xml:space="preserve">, </w:t>
            </w:r>
            <w:proofErr w:type="spellStart"/>
            <w:r w:rsidRPr="002C799F">
              <w:t>що</w:t>
            </w:r>
            <w:proofErr w:type="spellEnd"/>
            <w:r w:rsidRPr="002C799F">
              <w:t xml:space="preserve"> </w:t>
            </w:r>
            <w:proofErr w:type="spellStart"/>
            <w:r w:rsidRPr="002C799F">
              <w:t>пов'язані</w:t>
            </w:r>
            <w:proofErr w:type="spellEnd"/>
            <w:r w:rsidRPr="002C799F">
              <w:t xml:space="preserve"> з </w:t>
            </w:r>
            <w:proofErr w:type="spellStart"/>
            <w:r w:rsidRPr="002C799F">
              <w:t>користуванням</w:t>
            </w:r>
            <w:proofErr w:type="spellEnd"/>
            <w:r w:rsidRPr="002C799F">
              <w:t xml:space="preserve"> </w:t>
            </w:r>
            <w:proofErr w:type="spellStart"/>
            <w:r w:rsidRPr="002C799F">
              <w:t>надрами</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29A12ED0" w14:textId="77777777" w:rsidR="00D76077" w:rsidRPr="002C799F" w:rsidRDefault="00D76077">
            <w:pPr>
              <w:spacing w:line="256" w:lineRule="auto"/>
              <w:jc w:val="center"/>
              <w:rPr>
                <w:rFonts w:eastAsia="Calibri"/>
                <w:lang w:eastAsia="en-US"/>
              </w:rPr>
            </w:pPr>
            <w:proofErr w:type="spellStart"/>
            <w:r w:rsidRPr="002C799F">
              <w:rPr>
                <w:rFonts w:eastAsia="Calibri"/>
                <w:lang w:eastAsia="en-US"/>
              </w:rPr>
              <w:t>оренда</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278DAE84" w14:textId="77777777" w:rsidR="00D76077" w:rsidRPr="002C799F" w:rsidRDefault="00D76077">
            <w:pPr>
              <w:spacing w:line="256" w:lineRule="auto"/>
              <w:jc w:val="center"/>
              <w:rPr>
                <w:rFonts w:eastAsia="Calibri"/>
                <w:lang w:eastAsia="en-US"/>
              </w:rPr>
            </w:pPr>
            <w:r w:rsidRPr="002C799F">
              <w:rPr>
                <w:rFonts w:eastAsia="Calibri"/>
                <w:lang w:eastAsia="en-US"/>
              </w:rPr>
              <w:t>5</w:t>
            </w:r>
          </w:p>
        </w:tc>
      </w:tr>
      <w:tr w:rsidR="00D76077" w:rsidRPr="002C799F" w14:paraId="444F9810" w14:textId="77777777" w:rsidTr="00D76077">
        <w:trPr>
          <w:trHeight w:val="1110"/>
        </w:trPr>
        <w:tc>
          <w:tcPr>
            <w:tcW w:w="506" w:type="dxa"/>
            <w:tcBorders>
              <w:top w:val="single" w:sz="4" w:space="0" w:color="auto"/>
              <w:left w:val="single" w:sz="4" w:space="0" w:color="auto"/>
              <w:bottom w:val="single" w:sz="4" w:space="0" w:color="auto"/>
              <w:right w:val="single" w:sz="4" w:space="0" w:color="auto"/>
            </w:tcBorders>
            <w:vAlign w:val="center"/>
            <w:hideMark/>
          </w:tcPr>
          <w:p w14:paraId="4501968D" w14:textId="77777777" w:rsidR="00D76077" w:rsidRPr="002C799F" w:rsidRDefault="00D76077">
            <w:pPr>
              <w:spacing w:line="256" w:lineRule="auto"/>
              <w:jc w:val="center"/>
              <w:rPr>
                <w:rFonts w:eastAsia="Calibri"/>
                <w:lang w:eastAsia="en-US"/>
              </w:rPr>
            </w:pPr>
            <w:r w:rsidRPr="002C799F">
              <w:t>2</w:t>
            </w:r>
          </w:p>
        </w:tc>
        <w:tc>
          <w:tcPr>
            <w:tcW w:w="3631" w:type="dxa"/>
            <w:tcBorders>
              <w:top w:val="single" w:sz="4" w:space="0" w:color="auto"/>
              <w:left w:val="single" w:sz="4" w:space="0" w:color="auto"/>
              <w:bottom w:val="single" w:sz="4" w:space="0" w:color="auto"/>
              <w:right w:val="single" w:sz="4" w:space="0" w:color="auto"/>
            </w:tcBorders>
            <w:vAlign w:val="center"/>
            <w:hideMark/>
          </w:tcPr>
          <w:p w14:paraId="68F979BC" w14:textId="77777777" w:rsidR="00D76077" w:rsidRPr="002C799F" w:rsidRDefault="00D76077">
            <w:pPr>
              <w:jc w:val="center"/>
              <w:rPr>
                <w:color w:val="00000A"/>
              </w:rPr>
            </w:pPr>
            <w:proofErr w:type="spellStart"/>
            <w:r w:rsidRPr="002C799F">
              <w:t>Івано-Франківська</w:t>
            </w:r>
            <w:proofErr w:type="spellEnd"/>
            <w:r w:rsidRPr="002C799F">
              <w:t xml:space="preserve"> обл., </w:t>
            </w:r>
            <w:proofErr w:type="spellStart"/>
            <w:r w:rsidRPr="002C799F">
              <w:t>Косівський</w:t>
            </w:r>
            <w:proofErr w:type="spellEnd"/>
            <w:r w:rsidRPr="002C799F">
              <w:t xml:space="preserve"> р-н.,</w:t>
            </w:r>
          </w:p>
          <w:p w14:paraId="45C016C9" w14:textId="77777777" w:rsidR="00D76077" w:rsidRPr="002C799F" w:rsidRDefault="00D76077">
            <w:pPr>
              <w:jc w:val="center"/>
            </w:pPr>
            <w:r w:rsidRPr="002C799F">
              <w:t xml:space="preserve">с. </w:t>
            </w:r>
            <w:proofErr w:type="spellStart"/>
            <w:r w:rsidRPr="002C799F">
              <w:t>Річка</w:t>
            </w:r>
            <w:proofErr w:type="spellEnd"/>
            <w:r w:rsidRPr="002C799F">
              <w:t xml:space="preserve">, </w:t>
            </w:r>
            <w:proofErr w:type="spellStart"/>
            <w:r w:rsidRPr="002C799F">
              <w:t>вул</w:t>
            </w:r>
            <w:proofErr w:type="spellEnd"/>
            <w:r w:rsidRPr="002C799F">
              <w:t>. Село ІІІ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36EFAA" w14:textId="77777777" w:rsidR="00D76077" w:rsidRPr="002C799F" w:rsidRDefault="00D76077">
            <w:pPr>
              <w:jc w:val="center"/>
              <w:rPr>
                <w:bCs/>
              </w:rPr>
            </w:pPr>
            <w:r w:rsidRPr="002C799F">
              <w:rPr>
                <w:bCs/>
              </w:rPr>
              <w:t>0,1127</w:t>
            </w:r>
          </w:p>
        </w:tc>
        <w:tc>
          <w:tcPr>
            <w:tcW w:w="2697" w:type="dxa"/>
            <w:tcBorders>
              <w:top w:val="single" w:sz="4" w:space="0" w:color="auto"/>
              <w:left w:val="single" w:sz="4" w:space="0" w:color="auto"/>
              <w:bottom w:val="single" w:sz="4" w:space="0" w:color="auto"/>
              <w:right w:val="single" w:sz="4" w:space="0" w:color="auto"/>
            </w:tcBorders>
            <w:vAlign w:val="center"/>
            <w:hideMark/>
          </w:tcPr>
          <w:p w14:paraId="57953402" w14:textId="77777777" w:rsidR="00D76077" w:rsidRPr="002C799F" w:rsidRDefault="00D76077">
            <w:pPr>
              <w:jc w:val="center"/>
            </w:pPr>
            <w:r w:rsidRPr="002C799F">
              <w:t>2623684801:02:002:0429</w:t>
            </w:r>
          </w:p>
        </w:tc>
        <w:tc>
          <w:tcPr>
            <w:tcW w:w="3965" w:type="dxa"/>
            <w:tcBorders>
              <w:top w:val="single" w:sz="4" w:space="0" w:color="auto"/>
              <w:left w:val="single" w:sz="4" w:space="0" w:color="auto"/>
              <w:bottom w:val="single" w:sz="4" w:space="0" w:color="auto"/>
              <w:right w:val="single" w:sz="4" w:space="0" w:color="auto"/>
            </w:tcBorders>
            <w:vAlign w:val="center"/>
            <w:hideMark/>
          </w:tcPr>
          <w:p w14:paraId="11F91642" w14:textId="77777777" w:rsidR="00D76077" w:rsidRPr="002C799F" w:rsidRDefault="00D76077">
            <w:pPr>
              <w:jc w:val="center"/>
            </w:pPr>
            <w:r w:rsidRPr="002C799F">
              <w:rPr>
                <w:shd w:val="clear" w:color="auto" w:fill="FFFFFF"/>
              </w:rPr>
              <w:t xml:space="preserve">03.15 Для </w:t>
            </w:r>
            <w:proofErr w:type="spellStart"/>
            <w:r w:rsidRPr="002C799F">
              <w:rPr>
                <w:shd w:val="clear" w:color="auto" w:fill="FFFFFF"/>
              </w:rPr>
              <w:t>будівництва</w:t>
            </w:r>
            <w:proofErr w:type="spellEnd"/>
            <w:r w:rsidRPr="002C799F">
              <w:rPr>
                <w:shd w:val="clear" w:color="auto" w:fill="FFFFFF"/>
              </w:rPr>
              <w:t xml:space="preserve"> та </w:t>
            </w:r>
            <w:proofErr w:type="spellStart"/>
            <w:r w:rsidRPr="002C799F">
              <w:rPr>
                <w:shd w:val="clear" w:color="auto" w:fill="FFFFFF"/>
              </w:rPr>
              <w:t>обслуговування</w:t>
            </w:r>
            <w:proofErr w:type="spellEnd"/>
            <w:r w:rsidRPr="002C799F">
              <w:rPr>
                <w:shd w:val="clear" w:color="auto" w:fill="FFFFFF"/>
              </w:rPr>
              <w:t xml:space="preserve"> </w:t>
            </w:r>
            <w:proofErr w:type="spellStart"/>
            <w:r w:rsidRPr="002C799F">
              <w:rPr>
                <w:shd w:val="clear" w:color="auto" w:fill="FFFFFF"/>
              </w:rPr>
              <w:t>інших</w:t>
            </w:r>
            <w:proofErr w:type="spellEnd"/>
            <w:r w:rsidRPr="002C799F">
              <w:rPr>
                <w:shd w:val="clear" w:color="auto" w:fill="FFFFFF"/>
              </w:rPr>
              <w:t xml:space="preserve"> </w:t>
            </w:r>
            <w:proofErr w:type="spellStart"/>
            <w:r w:rsidRPr="002C799F">
              <w:rPr>
                <w:shd w:val="clear" w:color="auto" w:fill="FFFFFF"/>
              </w:rPr>
              <w:t>будівель</w:t>
            </w:r>
            <w:proofErr w:type="spellEnd"/>
            <w:r w:rsidRPr="002C799F">
              <w:rPr>
                <w:shd w:val="clear" w:color="auto" w:fill="FFFFFF"/>
              </w:rPr>
              <w:t xml:space="preserve"> </w:t>
            </w:r>
            <w:proofErr w:type="spellStart"/>
            <w:r w:rsidRPr="002C799F">
              <w:rPr>
                <w:shd w:val="clear" w:color="auto" w:fill="FFFFFF"/>
              </w:rPr>
              <w:t>громадської</w:t>
            </w:r>
            <w:proofErr w:type="spellEnd"/>
            <w:r w:rsidRPr="002C799F">
              <w:rPr>
                <w:shd w:val="clear" w:color="auto" w:fill="FFFFFF"/>
              </w:rPr>
              <w:t xml:space="preserve"> </w:t>
            </w:r>
            <w:proofErr w:type="spellStart"/>
            <w:r w:rsidRPr="002C799F">
              <w:rPr>
                <w:shd w:val="clear" w:color="auto" w:fill="FFFFFF"/>
              </w:rPr>
              <w:t>забудови</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BD79A2D" w14:textId="77777777" w:rsidR="00D76077" w:rsidRPr="002C799F" w:rsidRDefault="00D76077">
            <w:pPr>
              <w:spacing w:line="256" w:lineRule="auto"/>
              <w:jc w:val="center"/>
              <w:rPr>
                <w:rFonts w:eastAsia="Calibri"/>
                <w:lang w:eastAsia="en-US"/>
              </w:rPr>
            </w:pPr>
            <w:proofErr w:type="spellStart"/>
            <w:r w:rsidRPr="002C799F">
              <w:t>оренда</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39426CAA" w14:textId="77777777" w:rsidR="00D76077" w:rsidRPr="002C799F" w:rsidRDefault="00D76077">
            <w:pPr>
              <w:spacing w:line="256" w:lineRule="auto"/>
              <w:jc w:val="center"/>
              <w:rPr>
                <w:rFonts w:eastAsia="Calibri"/>
                <w:lang w:eastAsia="en-US"/>
              </w:rPr>
            </w:pPr>
            <w:r w:rsidRPr="002C799F">
              <w:t>5</w:t>
            </w:r>
          </w:p>
        </w:tc>
      </w:tr>
    </w:tbl>
    <w:p w14:paraId="3C8983A4" w14:textId="77777777" w:rsidR="00D76077" w:rsidRPr="002C799F" w:rsidRDefault="00D76077" w:rsidP="00D76077"/>
    <w:p w14:paraId="028BFEA7" w14:textId="77777777" w:rsidR="00D76077" w:rsidRPr="002C799F" w:rsidRDefault="00D76077" w:rsidP="00D76077"/>
    <w:p w14:paraId="4FB4F880" w14:textId="77777777" w:rsidR="00D76077" w:rsidRPr="002C799F" w:rsidRDefault="00D76077" w:rsidP="00D76077"/>
    <w:p w14:paraId="6CAE2A4E" w14:textId="77777777" w:rsidR="00D76077" w:rsidRPr="002C799F" w:rsidRDefault="00D76077" w:rsidP="00D76077">
      <w:pPr>
        <w:jc w:val="center"/>
        <w:rPr>
          <w:b/>
        </w:rPr>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p>
    <w:p w14:paraId="7099E114" w14:textId="77777777" w:rsidR="00D76077" w:rsidRPr="002C799F" w:rsidRDefault="00D76077" w:rsidP="00D76077">
      <w:pPr>
        <w:rPr>
          <w:b/>
        </w:rPr>
        <w:sectPr w:rsidR="00D76077" w:rsidRPr="002C799F">
          <w:pgSz w:w="16838" w:h="11906" w:orient="landscape"/>
          <w:pgMar w:top="1134" w:right="567" w:bottom="1134" w:left="1134" w:header="709" w:footer="709" w:gutter="0"/>
          <w:cols w:space="720"/>
        </w:sectPr>
      </w:pPr>
    </w:p>
    <w:p w14:paraId="5A5CA816" w14:textId="77777777" w:rsidR="00D76077" w:rsidRPr="002C799F" w:rsidRDefault="00D76077" w:rsidP="00D76077">
      <w:pPr>
        <w:tabs>
          <w:tab w:val="left" w:pos="2565"/>
          <w:tab w:val="center" w:pos="4748"/>
        </w:tabs>
        <w:jc w:val="right"/>
        <w:rPr>
          <w:b/>
          <w:bCs/>
        </w:rPr>
      </w:pPr>
      <w:r w:rsidRPr="002C799F">
        <w:rPr>
          <w:b/>
          <w:bCs/>
        </w:rPr>
        <w:lastRenderedPageBreak/>
        <w:t>Проект</w:t>
      </w:r>
    </w:p>
    <w:p w14:paraId="2FA93C85" w14:textId="77777777" w:rsidR="00D76077" w:rsidRPr="002C799F" w:rsidRDefault="00D76077" w:rsidP="00D76077">
      <w:pPr>
        <w:tabs>
          <w:tab w:val="left" w:pos="2565"/>
          <w:tab w:val="center" w:pos="4748"/>
        </w:tabs>
        <w:jc w:val="center"/>
        <w:rPr>
          <w:b/>
        </w:rPr>
      </w:pPr>
      <w:r w:rsidRPr="002C799F">
        <w:rPr>
          <w:lang w:val="uk-UA"/>
        </w:rPr>
        <w:object w:dxaOrig="570" w:dyaOrig="855" w14:anchorId="7B38A76F">
          <v:rect id="_x0000_i1040" style="width:28.5pt;height:42.75pt" o:ole="" o:preferrelative="t" stroked="f">
            <v:imagedata r:id="rId8" o:title=""/>
          </v:rect>
          <o:OLEObject Type="Embed" ProgID="StaticMetafile" ShapeID="_x0000_i1040" DrawAspect="Content" ObjectID="_1821280522" r:id="rId24"/>
        </w:object>
      </w:r>
    </w:p>
    <w:p w14:paraId="0A837CB5" w14:textId="77777777" w:rsidR="00D76077" w:rsidRPr="002C799F" w:rsidRDefault="00D76077" w:rsidP="00D76077">
      <w:pPr>
        <w:jc w:val="center"/>
        <w:rPr>
          <w:b/>
        </w:rPr>
      </w:pPr>
      <w:proofErr w:type="gramStart"/>
      <w:r w:rsidRPr="002C799F">
        <w:rPr>
          <w:b/>
        </w:rPr>
        <w:t>КОСІВСЬКА  МІСЬКА</w:t>
      </w:r>
      <w:proofErr w:type="gramEnd"/>
      <w:r w:rsidRPr="002C799F">
        <w:rPr>
          <w:b/>
        </w:rPr>
        <w:t xml:space="preserve">  РАДА</w:t>
      </w:r>
    </w:p>
    <w:p w14:paraId="7153DCAE" w14:textId="77777777" w:rsidR="00D76077" w:rsidRPr="002C799F" w:rsidRDefault="00D76077" w:rsidP="00D76077">
      <w:pPr>
        <w:jc w:val="center"/>
        <w:rPr>
          <w:b/>
        </w:rPr>
      </w:pPr>
      <w:r w:rsidRPr="002C799F">
        <w:rPr>
          <w:b/>
        </w:rPr>
        <w:t>КОСІВСЬКОГО РАЙОНУ</w:t>
      </w:r>
    </w:p>
    <w:p w14:paraId="3945F081" w14:textId="77777777" w:rsidR="00D76077" w:rsidRPr="002C799F" w:rsidRDefault="00D76077" w:rsidP="00D76077">
      <w:pPr>
        <w:jc w:val="center"/>
        <w:rPr>
          <w:b/>
        </w:rPr>
      </w:pPr>
      <w:r w:rsidRPr="002C799F">
        <w:rPr>
          <w:b/>
        </w:rPr>
        <w:t>ІВАНО-ФРАНКІВСЬКОЇ ОБЛАСТІ</w:t>
      </w:r>
    </w:p>
    <w:p w14:paraId="4B2850EA" w14:textId="77777777" w:rsidR="00D76077" w:rsidRPr="002C799F" w:rsidRDefault="00D76077" w:rsidP="00D76077">
      <w:pPr>
        <w:jc w:val="center"/>
        <w:rPr>
          <w:b/>
        </w:rPr>
      </w:pPr>
      <w:proofErr w:type="spellStart"/>
      <w:r w:rsidRPr="002C799F">
        <w:rPr>
          <w:b/>
        </w:rPr>
        <w:t>Восьме</w:t>
      </w:r>
      <w:proofErr w:type="spellEnd"/>
      <w:r w:rsidRPr="002C799F">
        <w:rPr>
          <w:b/>
        </w:rPr>
        <w:t xml:space="preserve"> </w:t>
      </w:r>
      <w:proofErr w:type="spellStart"/>
      <w:r w:rsidRPr="002C799F">
        <w:rPr>
          <w:b/>
        </w:rPr>
        <w:t>демократичне</w:t>
      </w:r>
      <w:proofErr w:type="spellEnd"/>
      <w:r w:rsidRPr="002C799F">
        <w:rPr>
          <w:b/>
        </w:rPr>
        <w:t xml:space="preserve"> </w:t>
      </w:r>
      <w:proofErr w:type="spellStart"/>
      <w:r w:rsidRPr="002C799F">
        <w:rPr>
          <w:b/>
        </w:rPr>
        <w:t>скликання</w:t>
      </w:r>
      <w:proofErr w:type="spellEnd"/>
    </w:p>
    <w:p w14:paraId="64B508DB" w14:textId="77777777" w:rsidR="00D76077" w:rsidRPr="002C799F" w:rsidRDefault="00D76077" w:rsidP="00D76077">
      <w:pPr>
        <w:jc w:val="center"/>
      </w:pPr>
      <w:proofErr w:type="spellStart"/>
      <w:r w:rsidRPr="002C799F">
        <w:rPr>
          <w:b/>
        </w:rPr>
        <w:t>П’ятдесят</w:t>
      </w:r>
      <w:proofErr w:type="spellEnd"/>
      <w:r w:rsidRPr="002C799F">
        <w:rPr>
          <w:b/>
        </w:rPr>
        <w:t xml:space="preserve"> </w:t>
      </w:r>
      <w:proofErr w:type="spellStart"/>
      <w:r w:rsidRPr="002C799F">
        <w:rPr>
          <w:b/>
        </w:rPr>
        <w:t>шоста</w:t>
      </w:r>
      <w:proofErr w:type="spellEnd"/>
      <w:r w:rsidRPr="002C799F">
        <w:rPr>
          <w:b/>
        </w:rPr>
        <w:t xml:space="preserve"> </w:t>
      </w:r>
      <w:proofErr w:type="spellStart"/>
      <w:r w:rsidRPr="002C799F">
        <w:rPr>
          <w:b/>
        </w:rPr>
        <w:t>сесія</w:t>
      </w:r>
      <w:proofErr w:type="spellEnd"/>
      <w:r w:rsidRPr="002C799F">
        <w:br/>
        <w:t>________________________________________________________________________________</w:t>
      </w:r>
    </w:p>
    <w:p w14:paraId="1021B053" w14:textId="77777777" w:rsidR="00D76077" w:rsidRPr="002C799F" w:rsidRDefault="00D76077" w:rsidP="00D76077">
      <w:pPr>
        <w:tabs>
          <w:tab w:val="left" w:pos="3920"/>
          <w:tab w:val="center" w:pos="4819"/>
        </w:tabs>
        <w:jc w:val="center"/>
        <w:rPr>
          <w:b/>
        </w:rPr>
      </w:pPr>
      <w:r w:rsidRPr="002C799F">
        <w:rPr>
          <w:b/>
        </w:rPr>
        <w:t xml:space="preserve">Р І Ш Е Н </w:t>
      </w:r>
      <w:proofErr w:type="spellStart"/>
      <w:r w:rsidRPr="002C799F">
        <w:rPr>
          <w:b/>
        </w:rPr>
        <w:t>Н</w:t>
      </w:r>
      <w:proofErr w:type="spellEnd"/>
      <w:r w:rsidRPr="002C799F">
        <w:rPr>
          <w:b/>
        </w:rPr>
        <w:t xml:space="preserve"> Я</w:t>
      </w:r>
    </w:p>
    <w:p w14:paraId="77760FCE" w14:textId="77777777" w:rsidR="00D76077" w:rsidRPr="002C799F" w:rsidRDefault="00D76077" w:rsidP="00D76077"/>
    <w:p w14:paraId="07493FC2" w14:textId="77777777" w:rsidR="00D76077" w:rsidRPr="002C799F" w:rsidRDefault="00D76077" w:rsidP="00D76077">
      <w:pPr>
        <w:rPr>
          <w:b/>
          <w:lang w:eastAsia="uk-UA"/>
        </w:rPr>
      </w:pPr>
      <w:proofErr w:type="spellStart"/>
      <w:r w:rsidRPr="002C799F">
        <w:rPr>
          <w:b/>
        </w:rPr>
        <w:t>Від</w:t>
      </w:r>
      <w:proofErr w:type="spellEnd"/>
      <w:r w:rsidRPr="002C799F">
        <w:rPr>
          <w:b/>
        </w:rPr>
        <w:t xml:space="preserve"> __ </w:t>
      </w:r>
      <w:proofErr w:type="spellStart"/>
      <w:r w:rsidRPr="002C799F">
        <w:rPr>
          <w:b/>
        </w:rPr>
        <w:t>жовтня</w:t>
      </w:r>
      <w:proofErr w:type="spellEnd"/>
      <w:r w:rsidRPr="002C799F">
        <w:rPr>
          <w:b/>
        </w:rPr>
        <w:t xml:space="preserve"> 2025 року                                                                                № __-56/2025</w:t>
      </w:r>
    </w:p>
    <w:p w14:paraId="201FBAF0" w14:textId="77777777" w:rsidR="00D76077" w:rsidRPr="002C799F" w:rsidRDefault="00D76077" w:rsidP="00D76077">
      <w:pPr>
        <w:tabs>
          <w:tab w:val="left" w:pos="0"/>
        </w:tabs>
        <w:rPr>
          <w:b/>
          <w:lang w:val="uk-UA" w:eastAsia="uk-UA"/>
        </w:rPr>
      </w:pPr>
      <w:bookmarkStart w:id="60" w:name="_Hlk201588302"/>
      <w:bookmarkStart w:id="61" w:name="_Hlk204587287"/>
      <w:r w:rsidRPr="002C799F">
        <w:rPr>
          <w:b/>
          <w:lang w:eastAsia="uk-UA"/>
        </w:rPr>
        <w:t xml:space="preserve">Про </w:t>
      </w:r>
      <w:proofErr w:type="spellStart"/>
      <w:r w:rsidRPr="002C799F">
        <w:rPr>
          <w:b/>
          <w:lang w:eastAsia="uk-UA"/>
        </w:rPr>
        <w:t>проведення</w:t>
      </w:r>
      <w:proofErr w:type="spellEnd"/>
      <w:r w:rsidRPr="002C799F">
        <w:rPr>
          <w:b/>
          <w:lang w:eastAsia="uk-UA"/>
        </w:rPr>
        <w:t xml:space="preserve"> </w:t>
      </w:r>
      <w:proofErr w:type="spellStart"/>
      <w:r w:rsidRPr="002C799F">
        <w:rPr>
          <w:b/>
          <w:lang w:eastAsia="uk-UA"/>
        </w:rPr>
        <w:t>земельних</w:t>
      </w:r>
      <w:proofErr w:type="spellEnd"/>
      <w:r w:rsidRPr="002C799F">
        <w:rPr>
          <w:b/>
          <w:lang w:eastAsia="uk-UA"/>
        </w:rPr>
        <w:t xml:space="preserve"> </w:t>
      </w:r>
      <w:proofErr w:type="spellStart"/>
      <w:r w:rsidRPr="002C799F">
        <w:rPr>
          <w:b/>
          <w:lang w:eastAsia="uk-UA"/>
        </w:rPr>
        <w:t>торгів</w:t>
      </w:r>
      <w:proofErr w:type="spellEnd"/>
      <w:r w:rsidRPr="002C799F">
        <w:rPr>
          <w:b/>
          <w:lang w:eastAsia="uk-UA"/>
        </w:rPr>
        <w:t xml:space="preserve"> </w:t>
      </w:r>
    </w:p>
    <w:p w14:paraId="7C534B45" w14:textId="77777777" w:rsidR="00D76077" w:rsidRPr="002C799F" w:rsidRDefault="00D76077" w:rsidP="00D76077">
      <w:pPr>
        <w:tabs>
          <w:tab w:val="left" w:pos="0"/>
        </w:tabs>
        <w:rPr>
          <w:b/>
          <w:lang w:eastAsia="uk-UA"/>
        </w:rPr>
      </w:pPr>
      <w:r w:rsidRPr="002C799F">
        <w:rPr>
          <w:b/>
          <w:lang w:eastAsia="uk-UA"/>
        </w:rPr>
        <w:t xml:space="preserve">з продажу права </w:t>
      </w:r>
      <w:proofErr w:type="spellStart"/>
      <w:r w:rsidRPr="002C799F">
        <w:rPr>
          <w:b/>
          <w:lang w:eastAsia="uk-UA"/>
        </w:rPr>
        <w:t>оренди</w:t>
      </w:r>
      <w:proofErr w:type="spellEnd"/>
    </w:p>
    <w:p w14:paraId="227B9E37" w14:textId="77777777" w:rsidR="00D76077" w:rsidRPr="002C799F" w:rsidRDefault="00D76077" w:rsidP="00D76077">
      <w:pPr>
        <w:shd w:val="clear" w:color="auto" w:fill="FFFFFF"/>
        <w:rPr>
          <w:b/>
        </w:rPr>
      </w:pPr>
      <w:r w:rsidRPr="002C799F">
        <w:rPr>
          <w:b/>
        </w:rPr>
        <w:t xml:space="preserve">на </w:t>
      </w:r>
      <w:proofErr w:type="spellStart"/>
      <w:r w:rsidRPr="002C799F">
        <w:rPr>
          <w:b/>
        </w:rPr>
        <w:t>конкурентних</w:t>
      </w:r>
      <w:proofErr w:type="spellEnd"/>
      <w:r w:rsidRPr="002C799F">
        <w:rPr>
          <w:b/>
        </w:rPr>
        <w:t xml:space="preserve"> засадах </w:t>
      </w:r>
    </w:p>
    <w:p w14:paraId="7B71591A" w14:textId="77777777" w:rsidR="00D76077" w:rsidRPr="002C799F" w:rsidRDefault="00D76077" w:rsidP="00D76077">
      <w:pPr>
        <w:shd w:val="clear" w:color="auto" w:fill="FFFFFF"/>
        <w:rPr>
          <w:b/>
        </w:rPr>
      </w:pPr>
      <w:r w:rsidRPr="002C799F">
        <w:rPr>
          <w:b/>
        </w:rPr>
        <w:t xml:space="preserve">(на </w:t>
      </w:r>
      <w:proofErr w:type="spellStart"/>
      <w:r w:rsidRPr="002C799F">
        <w:rPr>
          <w:b/>
        </w:rPr>
        <w:t>земельних</w:t>
      </w:r>
      <w:proofErr w:type="spellEnd"/>
      <w:r w:rsidRPr="002C799F">
        <w:rPr>
          <w:b/>
        </w:rPr>
        <w:t xml:space="preserve"> торгах у </w:t>
      </w:r>
      <w:proofErr w:type="spellStart"/>
      <w:r w:rsidRPr="002C799F">
        <w:rPr>
          <w:b/>
        </w:rPr>
        <w:t>формі</w:t>
      </w:r>
      <w:proofErr w:type="spellEnd"/>
      <w:r w:rsidRPr="002C799F">
        <w:rPr>
          <w:b/>
        </w:rPr>
        <w:t xml:space="preserve"> </w:t>
      </w:r>
    </w:p>
    <w:p w14:paraId="46743255" w14:textId="77777777" w:rsidR="00D76077" w:rsidRPr="002C799F" w:rsidRDefault="00D76077" w:rsidP="00D76077">
      <w:pPr>
        <w:shd w:val="clear" w:color="auto" w:fill="FFFFFF"/>
        <w:rPr>
          <w:b/>
        </w:rPr>
      </w:pPr>
      <w:proofErr w:type="spellStart"/>
      <w:r w:rsidRPr="002C799F">
        <w:rPr>
          <w:b/>
        </w:rPr>
        <w:t>електронного</w:t>
      </w:r>
      <w:proofErr w:type="spellEnd"/>
      <w:r w:rsidRPr="002C799F">
        <w:rPr>
          <w:b/>
        </w:rPr>
        <w:t xml:space="preserve"> </w:t>
      </w:r>
      <w:proofErr w:type="spellStart"/>
      <w:r w:rsidRPr="002C799F">
        <w:rPr>
          <w:b/>
        </w:rPr>
        <w:t>аукціону</w:t>
      </w:r>
      <w:proofErr w:type="spellEnd"/>
      <w:r w:rsidRPr="002C799F">
        <w:rPr>
          <w:b/>
        </w:rPr>
        <w:t>).</w:t>
      </w:r>
      <w:bookmarkEnd w:id="60"/>
    </w:p>
    <w:p w14:paraId="72BBB254" w14:textId="77777777" w:rsidR="00D76077" w:rsidRPr="002C799F" w:rsidRDefault="00D76077" w:rsidP="00D76077">
      <w:pPr>
        <w:shd w:val="clear" w:color="auto" w:fill="FFFFFF"/>
        <w:rPr>
          <w:lang w:eastAsia="uk-UA"/>
        </w:rPr>
      </w:pPr>
    </w:p>
    <w:p w14:paraId="25B53D59" w14:textId="77777777" w:rsidR="00D76077" w:rsidRPr="002C799F" w:rsidRDefault="00D76077" w:rsidP="00D76077">
      <w:pPr>
        <w:ind w:firstLine="851"/>
        <w:jc w:val="both"/>
        <w:rPr>
          <w:b/>
        </w:rPr>
      </w:pPr>
      <w:proofErr w:type="spellStart"/>
      <w:r w:rsidRPr="002C799F">
        <w:t>Відповідно</w:t>
      </w:r>
      <w:proofErr w:type="spellEnd"/>
      <w:r w:rsidRPr="002C799F">
        <w:t xml:space="preserve"> до пункту 34 </w:t>
      </w:r>
      <w:proofErr w:type="spellStart"/>
      <w:r w:rsidRPr="002C799F">
        <w:t>частини</w:t>
      </w:r>
      <w:proofErr w:type="spellEnd"/>
      <w:r w:rsidRPr="002C799F">
        <w:t xml:space="preserve"> 1 </w:t>
      </w:r>
      <w:proofErr w:type="spellStart"/>
      <w:r w:rsidRPr="002C799F">
        <w:t>статті</w:t>
      </w:r>
      <w:proofErr w:type="spellEnd"/>
      <w:r w:rsidRPr="002C799F">
        <w:t xml:space="preserve"> 26 Закону </w:t>
      </w:r>
      <w:proofErr w:type="spellStart"/>
      <w:r w:rsidRPr="002C799F">
        <w:t>України</w:t>
      </w:r>
      <w:proofErr w:type="spellEnd"/>
      <w:r w:rsidRPr="002C799F">
        <w:t xml:space="preserve"> «Про </w:t>
      </w:r>
      <w:proofErr w:type="spellStart"/>
      <w:r w:rsidRPr="002C799F">
        <w:t>місцеве</w:t>
      </w:r>
      <w:proofErr w:type="spellEnd"/>
      <w:r w:rsidRPr="002C799F">
        <w:t xml:space="preserve"> </w:t>
      </w:r>
      <w:proofErr w:type="spellStart"/>
      <w:r w:rsidRPr="002C799F">
        <w:t>самоврядування</w:t>
      </w:r>
      <w:proofErr w:type="spellEnd"/>
      <w:r w:rsidRPr="002C799F">
        <w:t xml:space="preserve"> в </w:t>
      </w:r>
      <w:proofErr w:type="spellStart"/>
      <w:r w:rsidRPr="002C799F">
        <w:t>Україні</w:t>
      </w:r>
      <w:proofErr w:type="spellEnd"/>
      <w:r w:rsidRPr="002C799F">
        <w:t xml:space="preserve">», </w:t>
      </w:r>
      <w:proofErr w:type="spellStart"/>
      <w:r w:rsidRPr="002C799F">
        <w:t>керуючись</w:t>
      </w:r>
      <w:proofErr w:type="spellEnd"/>
      <w:r w:rsidRPr="002C799F">
        <w:t xml:space="preserve"> </w:t>
      </w:r>
      <w:proofErr w:type="spellStart"/>
      <w:r w:rsidRPr="002C799F">
        <w:t>статтями</w:t>
      </w:r>
      <w:proofErr w:type="spellEnd"/>
      <w:r w:rsidRPr="002C799F">
        <w:t xml:space="preserve"> 12, 19, 38, 39, 80, 83, 110, 122, 123, 124, 127, 134-139 Земельного кодексу </w:t>
      </w:r>
      <w:proofErr w:type="spellStart"/>
      <w:r w:rsidRPr="002C799F">
        <w:t>України</w:t>
      </w:r>
      <w:proofErr w:type="spellEnd"/>
      <w:r w:rsidRPr="002C799F">
        <w:t xml:space="preserve">, Законами </w:t>
      </w:r>
      <w:proofErr w:type="spellStart"/>
      <w:r w:rsidRPr="002C799F">
        <w:t>України</w:t>
      </w:r>
      <w:proofErr w:type="spellEnd"/>
      <w:r w:rsidRPr="002C799F">
        <w:t xml:space="preserve"> «Про </w:t>
      </w:r>
      <w:proofErr w:type="spellStart"/>
      <w:r w:rsidRPr="002C799F">
        <w:t>землеустрій</w:t>
      </w:r>
      <w:proofErr w:type="spellEnd"/>
      <w:r w:rsidRPr="002C799F">
        <w:t xml:space="preserve">», «Про </w:t>
      </w:r>
      <w:proofErr w:type="spellStart"/>
      <w:r w:rsidRPr="002C799F">
        <w:t>Державний</w:t>
      </w:r>
      <w:proofErr w:type="spellEnd"/>
      <w:r w:rsidRPr="002C799F">
        <w:t xml:space="preserve"> </w:t>
      </w:r>
      <w:proofErr w:type="spellStart"/>
      <w:r w:rsidRPr="002C799F">
        <w:t>земельний</w:t>
      </w:r>
      <w:proofErr w:type="spellEnd"/>
      <w:r w:rsidRPr="002C799F">
        <w:t xml:space="preserve"> кадастр», «Про </w:t>
      </w:r>
      <w:proofErr w:type="spellStart"/>
      <w:r w:rsidRPr="002C799F">
        <w:t>оренду</w:t>
      </w:r>
      <w:proofErr w:type="spellEnd"/>
      <w:r w:rsidRPr="002C799F">
        <w:t xml:space="preserve"> </w:t>
      </w:r>
      <w:proofErr w:type="spellStart"/>
      <w:r w:rsidRPr="002C799F">
        <w:t>землі</w:t>
      </w:r>
      <w:proofErr w:type="spellEnd"/>
      <w:r w:rsidRPr="002C799F">
        <w:t xml:space="preserve">», «Про </w:t>
      </w:r>
      <w:proofErr w:type="spellStart"/>
      <w:r w:rsidRPr="002C799F">
        <w:t>внесення</w:t>
      </w:r>
      <w:proofErr w:type="spellEnd"/>
      <w:r w:rsidRPr="002C799F">
        <w:t xml:space="preserve"> </w:t>
      </w:r>
      <w:proofErr w:type="spellStart"/>
      <w:r w:rsidRPr="002C799F">
        <w:t>змін</w:t>
      </w:r>
      <w:proofErr w:type="spellEnd"/>
      <w:r w:rsidRPr="002C799F">
        <w:t xml:space="preserve"> до </w:t>
      </w:r>
      <w:proofErr w:type="spellStart"/>
      <w:r w:rsidRPr="002C799F">
        <w:t>деяких</w:t>
      </w:r>
      <w:proofErr w:type="spellEnd"/>
      <w:r w:rsidRPr="002C799F">
        <w:t xml:space="preserve"> </w:t>
      </w:r>
      <w:proofErr w:type="spellStart"/>
      <w:r w:rsidRPr="002C799F">
        <w:t>законодавчих</w:t>
      </w:r>
      <w:proofErr w:type="spellEnd"/>
      <w:r w:rsidRPr="002C799F">
        <w:t xml:space="preserve"> </w:t>
      </w:r>
      <w:proofErr w:type="spellStart"/>
      <w:r w:rsidRPr="002C799F">
        <w:t>актів</w:t>
      </w:r>
      <w:proofErr w:type="spellEnd"/>
      <w:r w:rsidRPr="002C799F">
        <w:t xml:space="preserve"> </w:t>
      </w:r>
      <w:proofErr w:type="spellStart"/>
      <w:r w:rsidRPr="002C799F">
        <w:t>України</w:t>
      </w:r>
      <w:proofErr w:type="spellEnd"/>
      <w:r w:rsidRPr="002C799F">
        <w:t xml:space="preserve"> </w:t>
      </w:r>
      <w:proofErr w:type="spellStart"/>
      <w:r w:rsidRPr="002C799F">
        <w:t>щодо</w:t>
      </w:r>
      <w:proofErr w:type="spellEnd"/>
      <w:r w:rsidRPr="002C799F">
        <w:t xml:space="preserve"> </w:t>
      </w:r>
      <w:proofErr w:type="spellStart"/>
      <w:r w:rsidRPr="002C799F">
        <w:t>розмежування</w:t>
      </w:r>
      <w:proofErr w:type="spellEnd"/>
      <w:r w:rsidRPr="002C799F">
        <w:t xml:space="preserve"> земель </w:t>
      </w:r>
      <w:proofErr w:type="spellStart"/>
      <w:r w:rsidRPr="002C799F">
        <w:t>державної</w:t>
      </w:r>
      <w:proofErr w:type="spellEnd"/>
      <w:r w:rsidRPr="002C799F">
        <w:t xml:space="preserve"> та </w:t>
      </w:r>
      <w:proofErr w:type="spellStart"/>
      <w:r w:rsidRPr="002C799F">
        <w:t>комунальної</w:t>
      </w:r>
      <w:proofErr w:type="spellEnd"/>
      <w:r w:rsidRPr="002C799F">
        <w:t xml:space="preserve"> </w:t>
      </w:r>
      <w:proofErr w:type="spellStart"/>
      <w:r w:rsidRPr="002C799F">
        <w:t>власності</w:t>
      </w:r>
      <w:proofErr w:type="spellEnd"/>
      <w:r w:rsidRPr="002C799F">
        <w:t>», «</w:t>
      </w:r>
      <w:r w:rsidRPr="002C799F">
        <w:rPr>
          <w:bCs/>
          <w:shd w:val="clear" w:color="auto" w:fill="FFFFFF"/>
        </w:rPr>
        <w:t xml:space="preserve">Про </w:t>
      </w:r>
      <w:proofErr w:type="spellStart"/>
      <w:r w:rsidRPr="002C799F">
        <w:rPr>
          <w:bCs/>
          <w:shd w:val="clear" w:color="auto" w:fill="FFFFFF"/>
        </w:rPr>
        <w:t>державну</w:t>
      </w:r>
      <w:proofErr w:type="spellEnd"/>
      <w:r w:rsidRPr="002C799F">
        <w:rPr>
          <w:bCs/>
          <w:shd w:val="clear" w:color="auto" w:fill="FFFFFF"/>
        </w:rPr>
        <w:t xml:space="preserve"> </w:t>
      </w:r>
      <w:proofErr w:type="spellStart"/>
      <w:r w:rsidRPr="002C799F">
        <w:rPr>
          <w:bCs/>
          <w:shd w:val="clear" w:color="auto" w:fill="FFFFFF"/>
        </w:rPr>
        <w:t>реєстрацію</w:t>
      </w:r>
      <w:proofErr w:type="spellEnd"/>
      <w:r w:rsidRPr="002C799F">
        <w:rPr>
          <w:bCs/>
          <w:shd w:val="clear" w:color="auto" w:fill="FFFFFF"/>
        </w:rPr>
        <w:t xml:space="preserve"> </w:t>
      </w:r>
      <w:proofErr w:type="spellStart"/>
      <w:r w:rsidRPr="002C799F">
        <w:rPr>
          <w:bCs/>
          <w:shd w:val="clear" w:color="auto" w:fill="FFFFFF"/>
        </w:rPr>
        <w:t>речових</w:t>
      </w:r>
      <w:proofErr w:type="spellEnd"/>
      <w:r w:rsidRPr="002C799F">
        <w:rPr>
          <w:bCs/>
          <w:shd w:val="clear" w:color="auto" w:fill="FFFFFF"/>
        </w:rPr>
        <w:t xml:space="preserve"> прав на </w:t>
      </w:r>
      <w:proofErr w:type="spellStart"/>
      <w:r w:rsidRPr="002C799F">
        <w:rPr>
          <w:bCs/>
          <w:shd w:val="clear" w:color="auto" w:fill="FFFFFF"/>
        </w:rPr>
        <w:t>нерухоме</w:t>
      </w:r>
      <w:proofErr w:type="spellEnd"/>
      <w:r w:rsidRPr="002C799F">
        <w:rPr>
          <w:bCs/>
          <w:shd w:val="clear" w:color="auto" w:fill="FFFFFF"/>
        </w:rPr>
        <w:t xml:space="preserve"> </w:t>
      </w:r>
      <w:proofErr w:type="spellStart"/>
      <w:r w:rsidRPr="002C799F">
        <w:rPr>
          <w:bCs/>
          <w:shd w:val="clear" w:color="auto" w:fill="FFFFFF"/>
        </w:rPr>
        <w:t>майно</w:t>
      </w:r>
      <w:proofErr w:type="spellEnd"/>
      <w:r w:rsidRPr="002C799F">
        <w:rPr>
          <w:bCs/>
          <w:shd w:val="clear" w:color="auto" w:fill="FFFFFF"/>
        </w:rPr>
        <w:t xml:space="preserve"> та </w:t>
      </w:r>
      <w:proofErr w:type="spellStart"/>
      <w:r w:rsidRPr="002C799F">
        <w:rPr>
          <w:bCs/>
          <w:shd w:val="clear" w:color="auto" w:fill="FFFFFF"/>
        </w:rPr>
        <w:t>їх</w:t>
      </w:r>
      <w:proofErr w:type="spellEnd"/>
      <w:r w:rsidRPr="002C799F">
        <w:rPr>
          <w:bCs/>
          <w:shd w:val="clear" w:color="auto" w:fill="FFFFFF"/>
        </w:rPr>
        <w:t xml:space="preserve"> </w:t>
      </w:r>
      <w:proofErr w:type="spellStart"/>
      <w:r w:rsidRPr="002C799F">
        <w:rPr>
          <w:bCs/>
          <w:shd w:val="clear" w:color="auto" w:fill="FFFFFF"/>
        </w:rPr>
        <w:t>обтяжень</w:t>
      </w:r>
      <w:proofErr w:type="spellEnd"/>
      <w:r w:rsidRPr="002C799F">
        <w:rPr>
          <w:bCs/>
          <w:shd w:val="clear" w:color="auto" w:fill="FFFFFF"/>
        </w:rPr>
        <w:t>»</w:t>
      </w:r>
      <w:r w:rsidRPr="002C799F">
        <w:t xml:space="preserve">, «Про </w:t>
      </w:r>
      <w:proofErr w:type="spellStart"/>
      <w:r w:rsidRPr="002C799F">
        <w:t>оцінку</w:t>
      </w:r>
      <w:proofErr w:type="spellEnd"/>
      <w:r w:rsidRPr="002C799F">
        <w:t xml:space="preserve"> земель», з метою </w:t>
      </w:r>
      <w:proofErr w:type="spellStart"/>
      <w:r w:rsidRPr="002C799F">
        <w:t>активізації</w:t>
      </w:r>
      <w:proofErr w:type="spellEnd"/>
      <w:r w:rsidRPr="002C799F">
        <w:t xml:space="preserve"> </w:t>
      </w:r>
      <w:proofErr w:type="spellStart"/>
      <w:r w:rsidRPr="002C799F">
        <w:t>інвестиційної</w:t>
      </w:r>
      <w:proofErr w:type="spellEnd"/>
      <w:r w:rsidRPr="002C799F">
        <w:t xml:space="preserve"> </w:t>
      </w:r>
      <w:proofErr w:type="spellStart"/>
      <w:r w:rsidRPr="002C799F">
        <w:t>діяльності</w:t>
      </w:r>
      <w:proofErr w:type="spellEnd"/>
      <w:r w:rsidRPr="002C799F">
        <w:t xml:space="preserve"> на </w:t>
      </w:r>
      <w:proofErr w:type="spellStart"/>
      <w:r w:rsidRPr="002C799F">
        <w:t>території</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w:t>
      </w:r>
      <w:proofErr w:type="spellStart"/>
      <w:r w:rsidRPr="002C799F">
        <w:t>прозорого</w:t>
      </w:r>
      <w:proofErr w:type="spellEnd"/>
      <w:r w:rsidRPr="002C799F">
        <w:t xml:space="preserve"> та </w:t>
      </w:r>
      <w:proofErr w:type="spellStart"/>
      <w:r w:rsidRPr="002C799F">
        <w:t>ефективного</w:t>
      </w:r>
      <w:proofErr w:type="spellEnd"/>
      <w:r w:rsidRPr="002C799F">
        <w:t xml:space="preserve"> </w:t>
      </w:r>
      <w:proofErr w:type="spellStart"/>
      <w:r w:rsidRPr="002C799F">
        <w:t>використання</w:t>
      </w:r>
      <w:proofErr w:type="spellEnd"/>
      <w:r w:rsidRPr="002C799F">
        <w:t xml:space="preserve"> земель </w:t>
      </w:r>
      <w:proofErr w:type="spellStart"/>
      <w:r w:rsidRPr="002C799F">
        <w:t>комунальної</w:t>
      </w:r>
      <w:proofErr w:type="spellEnd"/>
      <w:r w:rsidRPr="002C799F">
        <w:t xml:space="preserve"> </w:t>
      </w:r>
      <w:proofErr w:type="spellStart"/>
      <w:r w:rsidRPr="002C799F">
        <w:t>власності</w:t>
      </w:r>
      <w:proofErr w:type="spellEnd"/>
      <w:r w:rsidRPr="002C799F">
        <w:t xml:space="preserve">, </w:t>
      </w:r>
      <w:proofErr w:type="spellStart"/>
      <w:r w:rsidRPr="002C799F">
        <w:t>забезпечення</w:t>
      </w:r>
      <w:proofErr w:type="spellEnd"/>
      <w:r w:rsidRPr="002C799F">
        <w:t xml:space="preserve"> </w:t>
      </w:r>
      <w:proofErr w:type="spellStart"/>
      <w:r w:rsidRPr="002C799F">
        <w:t>наповнення</w:t>
      </w:r>
      <w:proofErr w:type="spellEnd"/>
      <w:r w:rsidRPr="002C799F">
        <w:t xml:space="preserve"> бюджету </w:t>
      </w:r>
      <w:proofErr w:type="spellStart"/>
      <w:r w:rsidRPr="002C799F">
        <w:t>громади</w:t>
      </w:r>
      <w:proofErr w:type="spellEnd"/>
      <w:r w:rsidRPr="002C799F">
        <w:t xml:space="preserve">, взявши до </w:t>
      </w:r>
      <w:proofErr w:type="spellStart"/>
      <w:r w:rsidRPr="002C799F">
        <w:t>уваги</w:t>
      </w:r>
      <w:proofErr w:type="spellEnd"/>
      <w:r w:rsidRPr="002C799F">
        <w:t xml:space="preserve"> </w:t>
      </w:r>
      <w:proofErr w:type="spellStart"/>
      <w:r w:rsidRPr="002C799F">
        <w:t>висновок</w:t>
      </w:r>
      <w:proofErr w:type="spellEnd"/>
      <w:r w:rsidRPr="002C799F">
        <w:t xml:space="preserve"> </w:t>
      </w:r>
      <w:proofErr w:type="spellStart"/>
      <w:r w:rsidRPr="002C799F">
        <w:t>постійної</w:t>
      </w:r>
      <w:proofErr w:type="spellEnd"/>
      <w:r w:rsidRPr="002C799F">
        <w:t xml:space="preserve"> </w:t>
      </w:r>
      <w:proofErr w:type="spellStart"/>
      <w:r w:rsidRPr="002C799F">
        <w:t>депутатської</w:t>
      </w:r>
      <w:proofErr w:type="spellEnd"/>
      <w:r w:rsidRPr="002C799F">
        <w:t xml:space="preserve"> </w:t>
      </w:r>
      <w:proofErr w:type="spellStart"/>
      <w:r w:rsidRPr="002C799F">
        <w:t>комісії</w:t>
      </w:r>
      <w:proofErr w:type="spellEnd"/>
      <w:r w:rsidRPr="002C799F">
        <w:t xml:space="preserve"> з </w:t>
      </w:r>
      <w:proofErr w:type="spellStart"/>
      <w:r w:rsidRPr="002C799F">
        <w:t>питань</w:t>
      </w:r>
      <w:proofErr w:type="spellEnd"/>
      <w:r w:rsidRPr="002C799F">
        <w:t xml:space="preserve"> </w:t>
      </w:r>
      <w:proofErr w:type="spellStart"/>
      <w:r w:rsidRPr="002C799F">
        <w:t>екології</w:t>
      </w:r>
      <w:proofErr w:type="spellEnd"/>
      <w:r w:rsidRPr="002C799F">
        <w:t xml:space="preserve"> та </w:t>
      </w:r>
      <w:proofErr w:type="spellStart"/>
      <w:r w:rsidRPr="002C799F">
        <w:t>земельних</w:t>
      </w:r>
      <w:proofErr w:type="spellEnd"/>
      <w:r w:rsidRPr="002C799F">
        <w:t xml:space="preserve"> </w:t>
      </w:r>
      <w:proofErr w:type="spellStart"/>
      <w:r w:rsidRPr="002C799F">
        <w:t>ресурсів</w:t>
      </w:r>
      <w:proofErr w:type="spellEnd"/>
      <w:r w:rsidRPr="002C799F">
        <w:t xml:space="preserve">, </w:t>
      </w:r>
      <w:proofErr w:type="spellStart"/>
      <w:r w:rsidRPr="002C799F">
        <w:rPr>
          <w:b/>
        </w:rPr>
        <w:t>Косівська</w:t>
      </w:r>
      <w:proofErr w:type="spellEnd"/>
      <w:r w:rsidRPr="002C799F">
        <w:rPr>
          <w:b/>
        </w:rPr>
        <w:t xml:space="preserve"> </w:t>
      </w:r>
      <w:proofErr w:type="spellStart"/>
      <w:r w:rsidRPr="002C799F">
        <w:rPr>
          <w:b/>
        </w:rPr>
        <w:t>міська</w:t>
      </w:r>
      <w:proofErr w:type="spellEnd"/>
      <w:r w:rsidRPr="002C799F">
        <w:rPr>
          <w:b/>
        </w:rPr>
        <w:t xml:space="preserve"> рада </w:t>
      </w:r>
      <w:proofErr w:type="spellStart"/>
      <w:r w:rsidRPr="002C799F">
        <w:rPr>
          <w:b/>
        </w:rPr>
        <w:t>вирішила</w:t>
      </w:r>
      <w:proofErr w:type="spellEnd"/>
      <w:r w:rsidRPr="002C799F">
        <w:rPr>
          <w:b/>
        </w:rPr>
        <w:t>:</w:t>
      </w:r>
    </w:p>
    <w:p w14:paraId="34FF4A7C" w14:textId="77777777" w:rsidR="00D76077" w:rsidRPr="002C799F" w:rsidRDefault="00D76077" w:rsidP="00D76077">
      <w:pPr>
        <w:ind w:firstLine="851"/>
        <w:jc w:val="both"/>
        <w:rPr>
          <w:b/>
        </w:rPr>
      </w:pPr>
    </w:p>
    <w:p w14:paraId="40D95801" w14:textId="77777777" w:rsidR="00D76077" w:rsidRPr="002C799F" w:rsidRDefault="00D76077" w:rsidP="00D76077">
      <w:pPr>
        <w:tabs>
          <w:tab w:val="left" w:pos="567"/>
          <w:tab w:val="left" w:pos="851"/>
        </w:tabs>
        <w:ind w:firstLine="851"/>
        <w:jc w:val="both"/>
        <w:rPr>
          <w:bCs/>
        </w:rPr>
      </w:pPr>
      <w:r w:rsidRPr="002C799F">
        <w:rPr>
          <w:bCs/>
        </w:rPr>
        <w:t xml:space="preserve">1.1 </w:t>
      </w:r>
      <w:proofErr w:type="spellStart"/>
      <w:r w:rsidRPr="002C799F">
        <w:rPr>
          <w:bCs/>
        </w:rPr>
        <w:t>Викласти</w:t>
      </w:r>
      <w:proofErr w:type="spellEnd"/>
      <w:r w:rsidRPr="002C799F">
        <w:rPr>
          <w:bCs/>
        </w:rPr>
        <w:t xml:space="preserve">, </w:t>
      </w:r>
      <w:proofErr w:type="spellStart"/>
      <w:r w:rsidRPr="002C799F">
        <w:rPr>
          <w:bCs/>
        </w:rPr>
        <w:t>відповідно</w:t>
      </w:r>
      <w:proofErr w:type="spellEnd"/>
      <w:r w:rsidRPr="002C799F">
        <w:rPr>
          <w:bCs/>
        </w:rPr>
        <w:t xml:space="preserve"> до </w:t>
      </w:r>
      <w:proofErr w:type="spellStart"/>
      <w:r w:rsidRPr="002C799F">
        <w:t>переліку</w:t>
      </w:r>
      <w:proofErr w:type="spellEnd"/>
      <w:r w:rsidRPr="002C799F">
        <w:t xml:space="preserve"> </w:t>
      </w:r>
      <w:proofErr w:type="spellStart"/>
      <w:r w:rsidRPr="002C799F">
        <w:t>земельних</w:t>
      </w:r>
      <w:proofErr w:type="spellEnd"/>
      <w:r w:rsidRPr="002C799F">
        <w:t xml:space="preserve"> </w:t>
      </w:r>
      <w:proofErr w:type="spellStart"/>
      <w:r w:rsidRPr="002C799F">
        <w:t>ділянок</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комунальної</w:t>
      </w:r>
      <w:proofErr w:type="spellEnd"/>
      <w:r w:rsidRPr="002C799F">
        <w:t xml:space="preserve"> </w:t>
      </w:r>
      <w:proofErr w:type="spellStart"/>
      <w:r w:rsidRPr="002C799F">
        <w:t>власності</w:t>
      </w:r>
      <w:proofErr w:type="spellEnd"/>
      <w:r w:rsidRPr="002C799F">
        <w:t xml:space="preserve">, право </w:t>
      </w:r>
      <w:proofErr w:type="spellStart"/>
      <w:r w:rsidRPr="002C799F">
        <w:t>оренди</w:t>
      </w:r>
      <w:proofErr w:type="spellEnd"/>
      <w:r w:rsidRPr="002C799F">
        <w:t xml:space="preserve"> на </w:t>
      </w:r>
      <w:proofErr w:type="spellStart"/>
      <w:r w:rsidRPr="002C799F">
        <w:t>які</w:t>
      </w:r>
      <w:proofErr w:type="spellEnd"/>
      <w:r w:rsidRPr="002C799F">
        <w:t xml:space="preserve"> </w:t>
      </w:r>
      <w:proofErr w:type="spellStart"/>
      <w:r w:rsidRPr="002C799F">
        <w:t>пропонується</w:t>
      </w:r>
      <w:proofErr w:type="spellEnd"/>
      <w:r w:rsidRPr="002C799F">
        <w:t xml:space="preserve"> </w:t>
      </w:r>
      <w:proofErr w:type="gramStart"/>
      <w:r w:rsidRPr="002C799F">
        <w:t>для продажу</w:t>
      </w:r>
      <w:proofErr w:type="gramEnd"/>
      <w:r w:rsidRPr="002C799F">
        <w:t xml:space="preserve"> на </w:t>
      </w:r>
      <w:proofErr w:type="spellStart"/>
      <w:r w:rsidRPr="002C799F">
        <w:t>земельних</w:t>
      </w:r>
      <w:proofErr w:type="spellEnd"/>
      <w:r w:rsidRPr="002C799F">
        <w:t xml:space="preserve"> торгах </w:t>
      </w:r>
      <w:proofErr w:type="spellStart"/>
      <w:r w:rsidRPr="002C799F">
        <w:t>окремими</w:t>
      </w:r>
      <w:proofErr w:type="spellEnd"/>
      <w:r w:rsidRPr="002C799F">
        <w:t xml:space="preserve"> лотами</w:t>
      </w:r>
      <w:r w:rsidRPr="002C799F">
        <w:rPr>
          <w:bCs/>
        </w:rPr>
        <w:t xml:space="preserve"> для продажу на </w:t>
      </w:r>
      <w:proofErr w:type="spellStart"/>
      <w:r w:rsidRPr="002C799F">
        <w:rPr>
          <w:bCs/>
        </w:rPr>
        <w:t>конкурентних</w:t>
      </w:r>
      <w:proofErr w:type="spellEnd"/>
      <w:r w:rsidRPr="002C799F">
        <w:rPr>
          <w:bCs/>
        </w:rPr>
        <w:t xml:space="preserve"> засадах (на </w:t>
      </w:r>
      <w:proofErr w:type="spellStart"/>
      <w:r w:rsidRPr="002C799F">
        <w:rPr>
          <w:bCs/>
        </w:rPr>
        <w:t>земельних</w:t>
      </w:r>
      <w:proofErr w:type="spellEnd"/>
      <w:r w:rsidRPr="002C799F">
        <w:rPr>
          <w:bCs/>
        </w:rPr>
        <w:t xml:space="preserve"> торгах у </w:t>
      </w:r>
      <w:proofErr w:type="spellStart"/>
      <w:r w:rsidRPr="002C799F">
        <w:rPr>
          <w:bCs/>
        </w:rPr>
        <w:t>формі</w:t>
      </w:r>
      <w:proofErr w:type="spellEnd"/>
      <w:r w:rsidRPr="002C799F">
        <w:rPr>
          <w:bCs/>
        </w:rPr>
        <w:t xml:space="preserve"> </w:t>
      </w:r>
      <w:proofErr w:type="spellStart"/>
      <w:r w:rsidRPr="002C799F">
        <w:rPr>
          <w:bCs/>
        </w:rPr>
        <w:t>електронного</w:t>
      </w:r>
      <w:proofErr w:type="spellEnd"/>
      <w:r w:rsidRPr="002C799F">
        <w:rPr>
          <w:bCs/>
        </w:rPr>
        <w:t xml:space="preserve"> </w:t>
      </w:r>
      <w:proofErr w:type="spellStart"/>
      <w:r w:rsidRPr="002C799F">
        <w:rPr>
          <w:bCs/>
        </w:rPr>
        <w:t>аукціону</w:t>
      </w:r>
      <w:proofErr w:type="spellEnd"/>
      <w:r w:rsidRPr="002C799F">
        <w:rPr>
          <w:bCs/>
        </w:rPr>
        <w:t xml:space="preserve">) </w:t>
      </w:r>
      <w:proofErr w:type="spellStart"/>
      <w:r w:rsidRPr="002C799F">
        <w:rPr>
          <w:bCs/>
        </w:rPr>
        <w:t>земельну</w:t>
      </w:r>
      <w:proofErr w:type="spellEnd"/>
      <w:r w:rsidRPr="002C799F">
        <w:rPr>
          <w:bCs/>
        </w:rPr>
        <w:t xml:space="preserve"> </w:t>
      </w:r>
      <w:proofErr w:type="spellStart"/>
      <w:r w:rsidRPr="002C799F">
        <w:rPr>
          <w:bCs/>
        </w:rPr>
        <w:t>ділянку</w:t>
      </w:r>
      <w:proofErr w:type="spellEnd"/>
      <w:r w:rsidRPr="002C799F">
        <w:rPr>
          <w:bCs/>
        </w:rPr>
        <w:t xml:space="preserve"> </w:t>
      </w:r>
      <w:proofErr w:type="spellStart"/>
      <w:r w:rsidRPr="002C799F">
        <w:rPr>
          <w:bCs/>
        </w:rPr>
        <w:t>розташовану</w:t>
      </w:r>
      <w:proofErr w:type="spellEnd"/>
      <w:r w:rsidRPr="002C799F">
        <w:rPr>
          <w:bCs/>
        </w:rPr>
        <w:t xml:space="preserve"> за </w:t>
      </w:r>
      <w:proofErr w:type="spellStart"/>
      <w:r w:rsidRPr="002C799F">
        <w:rPr>
          <w:bCs/>
        </w:rPr>
        <w:t>адресою</w:t>
      </w:r>
      <w:proofErr w:type="spellEnd"/>
      <w:r w:rsidRPr="002C799F">
        <w:t xml:space="preserve"> </w:t>
      </w:r>
      <w:proofErr w:type="spellStart"/>
      <w:r w:rsidRPr="002C799F">
        <w:t>Івано-Франківська</w:t>
      </w:r>
      <w:proofErr w:type="spellEnd"/>
      <w:r w:rsidRPr="002C799F">
        <w:t xml:space="preserve"> обл., </w:t>
      </w:r>
      <w:proofErr w:type="spellStart"/>
      <w:r w:rsidRPr="002C799F">
        <w:rPr>
          <w:lang w:eastAsia="uk-UA"/>
        </w:rPr>
        <w:t>Косівський</w:t>
      </w:r>
      <w:proofErr w:type="spellEnd"/>
      <w:r w:rsidRPr="002C799F">
        <w:rPr>
          <w:lang w:eastAsia="uk-UA"/>
        </w:rPr>
        <w:t xml:space="preserve"> р-н., </w:t>
      </w:r>
      <w:bookmarkStart w:id="62" w:name="_Hlk210052058"/>
      <w:r w:rsidRPr="002C799F">
        <w:t xml:space="preserve">м. </w:t>
      </w:r>
      <w:proofErr w:type="spellStart"/>
      <w:r w:rsidRPr="002C799F">
        <w:t>Косів</w:t>
      </w:r>
      <w:proofErr w:type="spellEnd"/>
      <w:r w:rsidRPr="002C799F">
        <w:t xml:space="preserve">, </w:t>
      </w:r>
      <w:proofErr w:type="spellStart"/>
      <w:r w:rsidRPr="002C799F">
        <w:t>вул</w:t>
      </w:r>
      <w:proofErr w:type="spellEnd"/>
      <w:r w:rsidRPr="002C799F">
        <w:t xml:space="preserve">. </w:t>
      </w:r>
      <w:proofErr w:type="spellStart"/>
      <w:r w:rsidRPr="002C799F">
        <w:t>Дружби</w:t>
      </w:r>
      <w:proofErr w:type="spellEnd"/>
      <w:r w:rsidRPr="002C799F">
        <w:rPr>
          <w:bCs/>
        </w:rPr>
        <w:t xml:space="preserve">, </w:t>
      </w:r>
      <w:proofErr w:type="spellStart"/>
      <w:r w:rsidRPr="002C799F">
        <w:rPr>
          <w:bCs/>
        </w:rPr>
        <w:t>площею</w:t>
      </w:r>
      <w:proofErr w:type="spellEnd"/>
      <w:r w:rsidRPr="002C799F">
        <w:rPr>
          <w:bCs/>
        </w:rPr>
        <w:t xml:space="preserve"> 0,3410 га, </w:t>
      </w:r>
      <w:proofErr w:type="spellStart"/>
      <w:r w:rsidRPr="002C799F">
        <w:rPr>
          <w:bCs/>
        </w:rPr>
        <w:t>кадастровий</w:t>
      </w:r>
      <w:proofErr w:type="spellEnd"/>
      <w:r w:rsidRPr="002C799F">
        <w:rPr>
          <w:bCs/>
        </w:rPr>
        <w:t xml:space="preserve"> номер </w:t>
      </w:r>
      <w:r w:rsidRPr="002C799F">
        <w:t>2623610100:01:001:0464</w:t>
      </w:r>
      <w:r w:rsidRPr="002C799F">
        <w:rPr>
          <w:bCs/>
        </w:rPr>
        <w:t>, яка служить д</w:t>
      </w:r>
      <w:r w:rsidRPr="002C799F">
        <w:t xml:space="preserve">ля </w:t>
      </w:r>
      <w:proofErr w:type="spellStart"/>
      <w:r w:rsidRPr="002C799F">
        <w:t>розміщення</w:t>
      </w:r>
      <w:proofErr w:type="spellEnd"/>
      <w:r w:rsidRPr="002C799F">
        <w:t xml:space="preserve"> та </w:t>
      </w:r>
      <w:proofErr w:type="spellStart"/>
      <w:r w:rsidRPr="002C799F">
        <w:t>експлуатації</w:t>
      </w:r>
      <w:proofErr w:type="spellEnd"/>
      <w:r w:rsidRPr="002C799F">
        <w:t xml:space="preserve"> </w:t>
      </w:r>
      <w:proofErr w:type="spellStart"/>
      <w:r w:rsidRPr="002C799F">
        <w:t>основних</w:t>
      </w:r>
      <w:proofErr w:type="spellEnd"/>
      <w:r w:rsidRPr="002C799F">
        <w:t xml:space="preserve">, </w:t>
      </w:r>
      <w:proofErr w:type="spellStart"/>
      <w:r w:rsidRPr="002C799F">
        <w:t>підсобних</w:t>
      </w:r>
      <w:proofErr w:type="spellEnd"/>
      <w:r w:rsidRPr="002C799F">
        <w:t xml:space="preserve"> і </w:t>
      </w:r>
      <w:proofErr w:type="spellStart"/>
      <w:r w:rsidRPr="002C799F">
        <w:t>допоміжних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підприємствами</w:t>
      </w:r>
      <w:proofErr w:type="spellEnd"/>
      <w:r w:rsidRPr="002C799F">
        <w:t xml:space="preserve">, </w:t>
      </w:r>
      <w:proofErr w:type="spellStart"/>
      <w:r w:rsidRPr="002C799F">
        <w:t>що</w:t>
      </w:r>
      <w:proofErr w:type="spellEnd"/>
      <w:r w:rsidRPr="002C799F">
        <w:t xml:space="preserve"> </w:t>
      </w:r>
      <w:proofErr w:type="spellStart"/>
      <w:r w:rsidRPr="002C799F">
        <w:t>пов'язані</w:t>
      </w:r>
      <w:proofErr w:type="spellEnd"/>
      <w:r w:rsidRPr="002C799F">
        <w:t xml:space="preserve"> з </w:t>
      </w:r>
      <w:proofErr w:type="spellStart"/>
      <w:r w:rsidRPr="002C799F">
        <w:t>користуванням</w:t>
      </w:r>
      <w:proofErr w:type="spellEnd"/>
      <w:r w:rsidRPr="002C799F">
        <w:t xml:space="preserve"> </w:t>
      </w:r>
      <w:proofErr w:type="spellStart"/>
      <w:r w:rsidRPr="002C799F">
        <w:t>надрами</w:t>
      </w:r>
      <w:proofErr w:type="spellEnd"/>
      <w:r w:rsidRPr="002C799F">
        <w:t xml:space="preserve"> (11.01)</w:t>
      </w:r>
      <w:bookmarkEnd w:id="62"/>
      <w:r w:rsidRPr="002C799F">
        <w:rPr>
          <w:bCs/>
        </w:rPr>
        <w:t>.</w:t>
      </w:r>
    </w:p>
    <w:p w14:paraId="6D11F9D9" w14:textId="77777777" w:rsidR="00D76077" w:rsidRPr="002C799F" w:rsidRDefault="00D76077" w:rsidP="00D76077">
      <w:pPr>
        <w:tabs>
          <w:tab w:val="left" w:pos="567"/>
        </w:tabs>
        <w:ind w:firstLine="851"/>
        <w:jc w:val="both"/>
        <w:rPr>
          <w:bCs/>
        </w:rPr>
      </w:pPr>
      <w:r w:rsidRPr="002C799F">
        <w:rPr>
          <w:bCs/>
        </w:rPr>
        <w:t xml:space="preserve">1.2 Провести </w:t>
      </w:r>
      <w:proofErr w:type="spellStart"/>
      <w:r w:rsidRPr="002C799F">
        <w:rPr>
          <w:bCs/>
        </w:rPr>
        <w:t>земельні</w:t>
      </w:r>
      <w:proofErr w:type="spellEnd"/>
      <w:r w:rsidRPr="002C799F">
        <w:rPr>
          <w:bCs/>
        </w:rPr>
        <w:t xml:space="preserve"> торги у </w:t>
      </w:r>
      <w:proofErr w:type="spellStart"/>
      <w:r w:rsidRPr="002C799F">
        <w:rPr>
          <w:bCs/>
        </w:rPr>
        <w:t>формі</w:t>
      </w:r>
      <w:proofErr w:type="spellEnd"/>
      <w:r w:rsidRPr="002C799F">
        <w:rPr>
          <w:bCs/>
        </w:rPr>
        <w:t xml:space="preserve"> </w:t>
      </w:r>
      <w:proofErr w:type="spellStart"/>
      <w:r w:rsidRPr="002C799F">
        <w:rPr>
          <w:bCs/>
        </w:rPr>
        <w:t>аукціону</w:t>
      </w:r>
      <w:proofErr w:type="spellEnd"/>
      <w:r w:rsidRPr="002C799F">
        <w:rPr>
          <w:bCs/>
        </w:rPr>
        <w:t xml:space="preserve"> з продажу права </w:t>
      </w:r>
      <w:proofErr w:type="spellStart"/>
      <w:r w:rsidRPr="002C799F">
        <w:rPr>
          <w:bCs/>
        </w:rPr>
        <w:t>оренди</w:t>
      </w:r>
      <w:proofErr w:type="spellEnd"/>
      <w:r w:rsidRPr="002C799F">
        <w:rPr>
          <w:bCs/>
        </w:rPr>
        <w:t xml:space="preserve"> на </w:t>
      </w:r>
      <w:proofErr w:type="spellStart"/>
      <w:r w:rsidRPr="002C799F">
        <w:rPr>
          <w:bCs/>
        </w:rPr>
        <w:t>земельну</w:t>
      </w:r>
      <w:proofErr w:type="spellEnd"/>
      <w:r w:rsidRPr="002C799F">
        <w:rPr>
          <w:bCs/>
        </w:rPr>
        <w:t xml:space="preserve"> </w:t>
      </w:r>
      <w:proofErr w:type="spellStart"/>
      <w:r w:rsidRPr="002C799F">
        <w:rPr>
          <w:bCs/>
        </w:rPr>
        <w:t>ділянку</w:t>
      </w:r>
      <w:proofErr w:type="spellEnd"/>
      <w:r w:rsidRPr="002C799F">
        <w:rPr>
          <w:bCs/>
        </w:rPr>
        <w:t xml:space="preserve"> </w:t>
      </w:r>
      <w:proofErr w:type="spellStart"/>
      <w:r w:rsidRPr="002C799F">
        <w:rPr>
          <w:bCs/>
        </w:rPr>
        <w:t>несільськогосподарського</w:t>
      </w:r>
      <w:proofErr w:type="spellEnd"/>
      <w:r w:rsidRPr="002C799F">
        <w:rPr>
          <w:bCs/>
        </w:rPr>
        <w:t xml:space="preserve"> </w:t>
      </w:r>
      <w:proofErr w:type="spellStart"/>
      <w:r w:rsidRPr="002C799F">
        <w:rPr>
          <w:bCs/>
        </w:rPr>
        <w:t>призначення</w:t>
      </w:r>
      <w:proofErr w:type="spellEnd"/>
      <w:r w:rsidRPr="002C799F">
        <w:rPr>
          <w:bCs/>
        </w:rPr>
        <w:t xml:space="preserve"> </w:t>
      </w:r>
      <w:proofErr w:type="spellStart"/>
      <w:r w:rsidRPr="002C799F">
        <w:rPr>
          <w:bCs/>
        </w:rPr>
        <w:t>комунальної</w:t>
      </w:r>
      <w:proofErr w:type="spellEnd"/>
      <w:r w:rsidRPr="002C799F">
        <w:rPr>
          <w:bCs/>
        </w:rPr>
        <w:t xml:space="preserve"> </w:t>
      </w:r>
      <w:proofErr w:type="spellStart"/>
      <w:r w:rsidRPr="002C799F">
        <w:rPr>
          <w:bCs/>
        </w:rPr>
        <w:t>власності</w:t>
      </w:r>
      <w:proofErr w:type="spellEnd"/>
      <w:r w:rsidRPr="002C799F">
        <w:rPr>
          <w:bCs/>
        </w:rPr>
        <w:t xml:space="preserve"> </w:t>
      </w:r>
      <w:proofErr w:type="spellStart"/>
      <w:r w:rsidRPr="002C799F">
        <w:rPr>
          <w:bCs/>
        </w:rPr>
        <w:t>згідно</w:t>
      </w:r>
      <w:proofErr w:type="spellEnd"/>
      <w:r w:rsidRPr="002C799F">
        <w:rPr>
          <w:bCs/>
        </w:rPr>
        <w:t xml:space="preserve"> п. 1 </w:t>
      </w:r>
      <w:proofErr w:type="spellStart"/>
      <w:r w:rsidRPr="002C799F">
        <w:rPr>
          <w:bCs/>
        </w:rPr>
        <w:t>додатку</w:t>
      </w:r>
      <w:proofErr w:type="spellEnd"/>
      <w:r w:rsidRPr="002C799F">
        <w:rPr>
          <w:bCs/>
        </w:rPr>
        <w:t xml:space="preserve"> 1.</w:t>
      </w:r>
    </w:p>
    <w:p w14:paraId="65AAF1B7" w14:textId="77777777" w:rsidR="00D76077" w:rsidRPr="002C799F" w:rsidRDefault="00D76077" w:rsidP="00D76077">
      <w:pPr>
        <w:tabs>
          <w:tab w:val="left" w:pos="567"/>
        </w:tabs>
        <w:ind w:firstLine="851"/>
        <w:jc w:val="both"/>
        <w:rPr>
          <w:bCs/>
        </w:rPr>
      </w:pPr>
      <w:r w:rsidRPr="002C799F">
        <w:rPr>
          <w:bCs/>
        </w:rPr>
        <w:t xml:space="preserve">1.3 </w:t>
      </w:r>
      <w:proofErr w:type="spellStart"/>
      <w:r w:rsidRPr="002C799F">
        <w:rPr>
          <w:bCs/>
        </w:rPr>
        <w:t>Затвердити</w:t>
      </w:r>
      <w:proofErr w:type="spellEnd"/>
      <w:r w:rsidRPr="002C799F">
        <w:rPr>
          <w:bCs/>
        </w:rPr>
        <w:t xml:space="preserve"> </w:t>
      </w:r>
      <w:proofErr w:type="spellStart"/>
      <w:r w:rsidRPr="002C799F">
        <w:rPr>
          <w:bCs/>
        </w:rPr>
        <w:t>умови</w:t>
      </w:r>
      <w:proofErr w:type="spellEnd"/>
      <w:r w:rsidRPr="002C799F">
        <w:rPr>
          <w:bCs/>
        </w:rPr>
        <w:t xml:space="preserve"> продажу права </w:t>
      </w:r>
      <w:proofErr w:type="spellStart"/>
      <w:r w:rsidRPr="002C799F">
        <w:rPr>
          <w:bCs/>
        </w:rPr>
        <w:t>оренди</w:t>
      </w:r>
      <w:proofErr w:type="spellEnd"/>
      <w:r w:rsidRPr="002C799F">
        <w:rPr>
          <w:bCs/>
        </w:rPr>
        <w:t xml:space="preserve"> на </w:t>
      </w:r>
      <w:proofErr w:type="spellStart"/>
      <w:r w:rsidRPr="002C799F">
        <w:rPr>
          <w:bCs/>
        </w:rPr>
        <w:t>земельних</w:t>
      </w:r>
      <w:proofErr w:type="spellEnd"/>
      <w:r w:rsidRPr="002C799F">
        <w:rPr>
          <w:bCs/>
        </w:rPr>
        <w:t xml:space="preserve"> торгах </w:t>
      </w:r>
      <w:proofErr w:type="spellStart"/>
      <w:r w:rsidRPr="002C799F">
        <w:rPr>
          <w:bCs/>
        </w:rPr>
        <w:t>земельної</w:t>
      </w:r>
      <w:proofErr w:type="spellEnd"/>
      <w:r w:rsidRPr="002C799F">
        <w:rPr>
          <w:bCs/>
        </w:rPr>
        <w:t xml:space="preserve"> </w:t>
      </w:r>
      <w:proofErr w:type="spellStart"/>
      <w:r w:rsidRPr="002C799F">
        <w:rPr>
          <w:bCs/>
        </w:rPr>
        <w:t>ділянки</w:t>
      </w:r>
      <w:proofErr w:type="spellEnd"/>
      <w:r w:rsidRPr="002C799F">
        <w:rPr>
          <w:bCs/>
        </w:rPr>
        <w:t>:</w:t>
      </w:r>
    </w:p>
    <w:p w14:paraId="6A07EB4B" w14:textId="77777777" w:rsidR="00D76077" w:rsidRPr="002C799F" w:rsidRDefault="00D76077" w:rsidP="00D76077">
      <w:pPr>
        <w:tabs>
          <w:tab w:val="left" w:pos="851"/>
        </w:tabs>
        <w:ind w:firstLine="851"/>
        <w:jc w:val="both"/>
        <w:rPr>
          <w:bCs/>
        </w:rPr>
      </w:pPr>
      <w:r w:rsidRPr="002C799F">
        <w:rPr>
          <w:bCs/>
        </w:rPr>
        <w:t>-</w:t>
      </w:r>
      <w:r w:rsidRPr="002C799F">
        <w:rPr>
          <w:bCs/>
        </w:rPr>
        <w:tab/>
        <w:t xml:space="preserve">продаж права </w:t>
      </w:r>
      <w:proofErr w:type="spellStart"/>
      <w:r w:rsidRPr="002C799F">
        <w:rPr>
          <w:bCs/>
        </w:rPr>
        <w:t>оренди</w:t>
      </w:r>
      <w:proofErr w:type="spellEnd"/>
      <w:r w:rsidRPr="002C799F">
        <w:rPr>
          <w:bCs/>
        </w:rPr>
        <w:t xml:space="preserve"> </w:t>
      </w:r>
      <w:proofErr w:type="spellStart"/>
      <w:r w:rsidRPr="002C799F">
        <w:rPr>
          <w:bCs/>
        </w:rPr>
        <w:t>земельної</w:t>
      </w:r>
      <w:proofErr w:type="spellEnd"/>
      <w:r w:rsidRPr="002C799F">
        <w:rPr>
          <w:bCs/>
        </w:rPr>
        <w:t xml:space="preserve"> </w:t>
      </w:r>
      <w:proofErr w:type="spellStart"/>
      <w:r w:rsidRPr="002C799F">
        <w:rPr>
          <w:bCs/>
        </w:rPr>
        <w:t>ділянки</w:t>
      </w:r>
      <w:proofErr w:type="spellEnd"/>
      <w:r w:rsidRPr="002C799F">
        <w:rPr>
          <w:bCs/>
        </w:rPr>
        <w:t xml:space="preserve"> </w:t>
      </w:r>
      <w:proofErr w:type="gramStart"/>
      <w:r w:rsidRPr="002C799F">
        <w:rPr>
          <w:bCs/>
        </w:rPr>
        <w:t>на строк</w:t>
      </w:r>
      <w:proofErr w:type="gramEnd"/>
      <w:r w:rsidRPr="002C799F">
        <w:rPr>
          <w:bCs/>
        </w:rPr>
        <w:t xml:space="preserve"> </w:t>
      </w:r>
      <w:proofErr w:type="spellStart"/>
      <w:r w:rsidRPr="002C799F">
        <w:rPr>
          <w:bCs/>
        </w:rPr>
        <w:t>згідно</w:t>
      </w:r>
      <w:proofErr w:type="spellEnd"/>
      <w:r w:rsidRPr="002C799F">
        <w:rPr>
          <w:bCs/>
        </w:rPr>
        <w:t xml:space="preserve"> п. 1 </w:t>
      </w:r>
      <w:proofErr w:type="spellStart"/>
      <w:r w:rsidRPr="002C799F">
        <w:rPr>
          <w:bCs/>
        </w:rPr>
        <w:t>додатку</w:t>
      </w:r>
      <w:proofErr w:type="spellEnd"/>
      <w:r w:rsidRPr="002C799F">
        <w:rPr>
          <w:bCs/>
        </w:rPr>
        <w:t xml:space="preserve"> 1;</w:t>
      </w:r>
    </w:p>
    <w:p w14:paraId="4CDA9913" w14:textId="77777777" w:rsidR="00D76077" w:rsidRPr="002C799F" w:rsidRDefault="00D76077" w:rsidP="00D76077">
      <w:pPr>
        <w:tabs>
          <w:tab w:val="left" w:pos="851"/>
        </w:tabs>
        <w:ind w:firstLine="851"/>
        <w:jc w:val="both"/>
        <w:rPr>
          <w:bCs/>
        </w:rPr>
      </w:pPr>
      <w:r w:rsidRPr="002C799F">
        <w:rPr>
          <w:bCs/>
        </w:rPr>
        <w:t>-</w:t>
      </w:r>
      <w:r w:rsidRPr="002C799F">
        <w:rPr>
          <w:bCs/>
        </w:rPr>
        <w:tab/>
      </w:r>
      <w:proofErr w:type="spellStart"/>
      <w:r w:rsidRPr="002C799F">
        <w:rPr>
          <w:bCs/>
        </w:rPr>
        <w:t>стартовий</w:t>
      </w:r>
      <w:proofErr w:type="spellEnd"/>
      <w:r w:rsidRPr="002C799F">
        <w:rPr>
          <w:bCs/>
        </w:rPr>
        <w:t xml:space="preserve"> </w:t>
      </w:r>
      <w:proofErr w:type="spellStart"/>
      <w:r w:rsidRPr="002C799F">
        <w:rPr>
          <w:bCs/>
        </w:rPr>
        <w:t>розмір</w:t>
      </w:r>
      <w:proofErr w:type="spellEnd"/>
      <w:r w:rsidRPr="002C799F">
        <w:rPr>
          <w:bCs/>
        </w:rPr>
        <w:t xml:space="preserve"> </w:t>
      </w:r>
      <w:proofErr w:type="spellStart"/>
      <w:r w:rsidRPr="002C799F">
        <w:rPr>
          <w:bCs/>
        </w:rPr>
        <w:t>річної</w:t>
      </w:r>
      <w:proofErr w:type="spellEnd"/>
      <w:r w:rsidRPr="002C799F">
        <w:rPr>
          <w:bCs/>
        </w:rPr>
        <w:t xml:space="preserve"> </w:t>
      </w:r>
      <w:proofErr w:type="spellStart"/>
      <w:r w:rsidRPr="002C799F">
        <w:rPr>
          <w:bCs/>
        </w:rPr>
        <w:t>орендної</w:t>
      </w:r>
      <w:proofErr w:type="spellEnd"/>
      <w:r w:rsidRPr="002C799F">
        <w:rPr>
          <w:bCs/>
        </w:rPr>
        <w:t xml:space="preserve"> плати за </w:t>
      </w:r>
      <w:proofErr w:type="spellStart"/>
      <w:r w:rsidRPr="002C799F">
        <w:rPr>
          <w:bCs/>
        </w:rPr>
        <w:t>земельну</w:t>
      </w:r>
      <w:proofErr w:type="spellEnd"/>
      <w:r w:rsidRPr="002C799F">
        <w:rPr>
          <w:bCs/>
        </w:rPr>
        <w:t xml:space="preserve"> </w:t>
      </w:r>
      <w:proofErr w:type="spellStart"/>
      <w:r w:rsidRPr="002C799F">
        <w:rPr>
          <w:bCs/>
        </w:rPr>
        <w:t>ділянку</w:t>
      </w:r>
      <w:proofErr w:type="spellEnd"/>
      <w:r w:rsidRPr="002C799F">
        <w:rPr>
          <w:bCs/>
        </w:rPr>
        <w:t xml:space="preserve"> в </w:t>
      </w:r>
      <w:proofErr w:type="spellStart"/>
      <w:r w:rsidRPr="002C799F">
        <w:rPr>
          <w:bCs/>
        </w:rPr>
        <w:t>розмірах</w:t>
      </w:r>
      <w:proofErr w:type="spellEnd"/>
      <w:r w:rsidRPr="002C799F">
        <w:rPr>
          <w:bCs/>
        </w:rPr>
        <w:t xml:space="preserve"> </w:t>
      </w:r>
      <w:proofErr w:type="gramStart"/>
      <w:r w:rsidRPr="002C799F">
        <w:rPr>
          <w:bCs/>
        </w:rPr>
        <w:t xml:space="preserve">та  </w:t>
      </w:r>
      <w:proofErr w:type="spellStart"/>
      <w:r w:rsidRPr="002C799F">
        <w:rPr>
          <w:bCs/>
        </w:rPr>
        <w:t>відсотках</w:t>
      </w:r>
      <w:proofErr w:type="spellEnd"/>
      <w:proofErr w:type="gramEnd"/>
      <w:r w:rsidRPr="002C799F">
        <w:rPr>
          <w:bCs/>
        </w:rPr>
        <w:t xml:space="preserve"> </w:t>
      </w:r>
      <w:proofErr w:type="spellStart"/>
      <w:r w:rsidRPr="002C799F">
        <w:rPr>
          <w:bCs/>
        </w:rPr>
        <w:t>від</w:t>
      </w:r>
      <w:proofErr w:type="spellEnd"/>
      <w:r w:rsidRPr="002C799F">
        <w:rPr>
          <w:bCs/>
        </w:rPr>
        <w:t xml:space="preserve"> </w:t>
      </w:r>
      <w:proofErr w:type="spellStart"/>
      <w:r w:rsidRPr="002C799F">
        <w:rPr>
          <w:bCs/>
        </w:rPr>
        <w:t>нормативної</w:t>
      </w:r>
      <w:proofErr w:type="spellEnd"/>
      <w:r w:rsidRPr="002C799F">
        <w:rPr>
          <w:bCs/>
        </w:rPr>
        <w:t xml:space="preserve"> </w:t>
      </w:r>
      <w:proofErr w:type="spellStart"/>
      <w:r w:rsidRPr="002C799F">
        <w:rPr>
          <w:bCs/>
        </w:rPr>
        <w:t>грошової</w:t>
      </w:r>
      <w:proofErr w:type="spellEnd"/>
      <w:r w:rsidRPr="002C799F">
        <w:rPr>
          <w:bCs/>
        </w:rPr>
        <w:t xml:space="preserve"> </w:t>
      </w:r>
      <w:proofErr w:type="spellStart"/>
      <w:r w:rsidRPr="002C799F">
        <w:rPr>
          <w:bCs/>
        </w:rPr>
        <w:t>оцінки</w:t>
      </w:r>
      <w:proofErr w:type="spellEnd"/>
      <w:r w:rsidRPr="002C799F">
        <w:rPr>
          <w:bCs/>
        </w:rPr>
        <w:t xml:space="preserve"> </w:t>
      </w:r>
      <w:proofErr w:type="spellStart"/>
      <w:r w:rsidRPr="002C799F">
        <w:rPr>
          <w:bCs/>
        </w:rPr>
        <w:t>земельної</w:t>
      </w:r>
      <w:proofErr w:type="spellEnd"/>
      <w:r w:rsidRPr="002C799F">
        <w:rPr>
          <w:bCs/>
        </w:rPr>
        <w:t xml:space="preserve"> </w:t>
      </w:r>
      <w:proofErr w:type="spellStart"/>
      <w:r w:rsidRPr="002C799F">
        <w:rPr>
          <w:bCs/>
        </w:rPr>
        <w:t>ділянки</w:t>
      </w:r>
      <w:proofErr w:type="spellEnd"/>
      <w:r w:rsidRPr="002C799F">
        <w:rPr>
          <w:bCs/>
        </w:rPr>
        <w:t xml:space="preserve"> </w:t>
      </w:r>
      <w:proofErr w:type="spellStart"/>
      <w:r w:rsidRPr="002C799F">
        <w:rPr>
          <w:bCs/>
        </w:rPr>
        <w:t>згідно</w:t>
      </w:r>
      <w:proofErr w:type="spellEnd"/>
      <w:r w:rsidRPr="002C799F">
        <w:rPr>
          <w:bCs/>
        </w:rPr>
        <w:t xml:space="preserve"> п. 1 </w:t>
      </w:r>
      <w:proofErr w:type="spellStart"/>
      <w:r w:rsidRPr="002C799F">
        <w:rPr>
          <w:bCs/>
        </w:rPr>
        <w:t>додатку</w:t>
      </w:r>
      <w:proofErr w:type="spellEnd"/>
      <w:r w:rsidRPr="002C799F">
        <w:rPr>
          <w:bCs/>
        </w:rPr>
        <w:t xml:space="preserve"> 1; </w:t>
      </w:r>
    </w:p>
    <w:p w14:paraId="792F5F44" w14:textId="77777777" w:rsidR="00D76077" w:rsidRPr="002C799F" w:rsidRDefault="00D76077" w:rsidP="00D76077">
      <w:pPr>
        <w:tabs>
          <w:tab w:val="left" w:pos="851"/>
        </w:tabs>
        <w:ind w:firstLine="851"/>
        <w:jc w:val="both"/>
        <w:rPr>
          <w:bCs/>
        </w:rPr>
      </w:pPr>
      <w:r w:rsidRPr="002C799F">
        <w:rPr>
          <w:bCs/>
        </w:rPr>
        <w:t xml:space="preserve">-   </w:t>
      </w:r>
      <w:proofErr w:type="spellStart"/>
      <w:r w:rsidRPr="002C799F">
        <w:rPr>
          <w:bCs/>
        </w:rPr>
        <w:t>встановити</w:t>
      </w:r>
      <w:proofErr w:type="spellEnd"/>
      <w:r w:rsidRPr="002C799F">
        <w:rPr>
          <w:bCs/>
        </w:rPr>
        <w:t xml:space="preserve"> </w:t>
      </w:r>
      <w:proofErr w:type="spellStart"/>
      <w:r w:rsidRPr="002C799F">
        <w:rPr>
          <w:bCs/>
        </w:rPr>
        <w:t>значення</w:t>
      </w:r>
      <w:proofErr w:type="spellEnd"/>
      <w:r w:rsidRPr="002C799F">
        <w:rPr>
          <w:bCs/>
        </w:rPr>
        <w:t xml:space="preserve"> кроку </w:t>
      </w:r>
      <w:proofErr w:type="spellStart"/>
      <w:r w:rsidRPr="002C799F">
        <w:rPr>
          <w:bCs/>
        </w:rPr>
        <w:t>земельних</w:t>
      </w:r>
      <w:proofErr w:type="spellEnd"/>
      <w:r w:rsidRPr="002C799F">
        <w:rPr>
          <w:bCs/>
        </w:rPr>
        <w:t xml:space="preserve"> </w:t>
      </w:r>
      <w:proofErr w:type="spellStart"/>
      <w:r w:rsidRPr="002C799F">
        <w:rPr>
          <w:bCs/>
        </w:rPr>
        <w:t>торгів</w:t>
      </w:r>
      <w:proofErr w:type="spellEnd"/>
      <w:r w:rsidRPr="002C799F">
        <w:rPr>
          <w:bCs/>
        </w:rPr>
        <w:t xml:space="preserve"> у </w:t>
      </w:r>
      <w:proofErr w:type="spellStart"/>
      <w:r w:rsidRPr="002C799F">
        <w:rPr>
          <w:bCs/>
        </w:rPr>
        <w:t>формі</w:t>
      </w:r>
      <w:proofErr w:type="spellEnd"/>
      <w:r w:rsidRPr="002C799F">
        <w:rPr>
          <w:bCs/>
        </w:rPr>
        <w:t xml:space="preserve"> </w:t>
      </w:r>
      <w:proofErr w:type="spellStart"/>
      <w:r w:rsidRPr="002C799F">
        <w:rPr>
          <w:bCs/>
        </w:rPr>
        <w:t>аукціону</w:t>
      </w:r>
      <w:proofErr w:type="spellEnd"/>
      <w:r w:rsidRPr="002C799F">
        <w:rPr>
          <w:bCs/>
        </w:rPr>
        <w:t xml:space="preserve"> у </w:t>
      </w:r>
      <w:proofErr w:type="spellStart"/>
      <w:r w:rsidRPr="002C799F">
        <w:rPr>
          <w:bCs/>
        </w:rPr>
        <w:t>розмірі</w:t>
      </w:r>
      <w:proofErr w:type="spellEnd"/>
      <w:r w:rsidRPr="002C799F">
        <w:rPr>
          <w:bCs/>
        </w:rPr>
        <w:t xml:space="preserve"> 1 </w:t>
      </w:r>
      <w:proofErr w:type="spellStart"/>
      <w:r w:rsidRPr="002C799F">
        <w:rPr>
          <w:bCs/>
        </w:rPr>
        <w:t>відсотка</w:t>
      </w:r>
      <w:proofErr w:type="spellEnd"/>
      <w:r w:rsidRPr="002C799F">
        <w:rPr>
          <w:bCs/>
        </w:rPr>
        <w:t xml:space="preserve"> </w:t>
      </w:r>
      <w:proofErr w:type="spellStart"/>
      <w:r w:rsidRPr="002C799F">
        <w:rPr>
          <w:bCs/>
        </w:rPr>
        <w:t>від</w:t>
      </w:r>
      <w:proofErr w:type="spellEnd"/>
      <w:r w:rsidRPr="002C799F">
        <w:rPr>
          <w:bCs/>
        </w:rPr>
        <w:t xml:space="preserve"> стартового </w:t>
      </w:r>
      <w:proofErr w:type="spellStart"/>
      <w:r w:rsidRPr="002C799F">
        <w:rPr>
          <w:bCs/>
        </w:rPr>
        <w:t>розміру</w:t>
      </w:r>
      <w:proofErr w:type="spellEnd"/>
      <w:r w:rsidRPr="002C799F">
        <w:rPr>
          <w:bCs/>
        </w:rPr>
        <w:t xml:space="preserve"> </w:t>
      </w:r>
      <w:proofErr w:type="spellStart"/>
      <w:r w:rsidRPr="002C799F">
        <w:rPr>
          <w:bCs/>
        </w:rPr>
        <w:t>річної</w:t>
      </w:r>
      <w:proofErr w:type="spellEnd"/>
      <w:r w:rsidRPr="002C799F">
        <w:rPr>
          <w:bCs/>
        </w:rPr>
        <w:t xml:space="preserve"> </w:t>
      </w:r>
      <w:proofErr w:type="spellStart"/>
      <w:r w:rsidRPr="002C799F">
        <w:rPr>
          <w:bCs/>
        </w:rPr>
        <w:t>орендної</w:t>
      </w:r>
      <w:proofErr w:type="spellEnd"/>
      <w:r w:rsidRPr="002C799F">
        <w:rPr>
          <w:bCs/>
        </w:rPr>
        <w:t xml:space="preserve"> плати </w:t>
      </w:r>
      <w:proofErr w:type="spellStart"/>
      <w:r w:rsidRPr="002C799F">
        <w:rPr>
          <w:bCs/>
        </w:rPr>
        <w:t>земельної</w:t>
      </w:r>
      <w:proofErr w:type="spellEnd"/>
      <w:r w:rsidRPr="002C799F">
        <w:rPr>
          <w:bCs/>
        </w:rPr>
        <w:t xml:space="preserve"> </w:t>
      </w:r>
      <w:proofErr w:type="spellStart"/>
      <w:r w:rsidRPr="002C799F">
        <w:rPr>
          <w:bCs/>
        </w:rPr>
        <w:t>ділянки</w:t>
      </w:r>
      <w:proofErr w:type="spellEnd"/>
      <w:r w:rsidRPr="002C799F">
        <w:rPr>
          <w:bCs/>
        </w:rPr>
        <w:t xml:space="preserve"> </w:t>
      </w:r>
      <w:proofErr w:type="spellStart"/>
      <w:r w:rsidRPr="002C799F">
        <w:rPr>
          <w:bCs/>
        </w:rPr>
        <w:t>згідно</w:t>
      </w:r>
      <w:proofErr w:type="spellEnd"/>
      <w:r w:rsidRPr="002C799F">
        <w:rPr>
          <w:bCs/>
        </w:rPr>
        <w:t xml:space="preserve"> п. 1 </w:t>
      </w:r>
      <w:proofErr w:type="spellStart"/>
      <w:r w:rsidRPr="002C799F">
        <w:rPr>
          <w:bCs/>
        </w:rPr>
        <w:t>додатку</w:t>
      </w:r>
      <w:proofErr w:type="spellEnd"/>
      <w:r w:rsidRPr="002C799F">
        <w:rPr>
          <w:bCs/>
        </w:rPr>
        <w:t xml:space="preserve"> 1.</w:t>
      </w:r>
    </w:p>
    <w:p w14:paraId="2966AD17" w14:textId="77777777" w:rsidR="00D76077" w:rsidRPr="002C799F" w:rsidRDefault="00D76077" w:rsidP="00D76077">
      <w:pPr>
        <w:tabs>
          <w:tab w:val="left" w:pos="851"/>
        </w:tabs>
        <w:ind w:firstLine="851"/>
        <w:jc w:val="both"/>
        <w:rPr>
          <w:bCs/>
        </w:rPr>
      </w:pPr>
    </w:p>
    <w:p w14:paraId="630B08B8" w14:textId="77777777" w:rsidR="00D76077" w:rsidRPr="002C799F" w:rsidRDefault="00D76077" w:rsidP="00D76077">
      <w:pPr>
        <w:tabs>
          <w:tab w:val="left" w:pos="567"/>
          <w:tab w:val="left" w:pos="851"/>
        </w:tabs>
        <w:ind w:firstLine="851"/>
        <w:jc w:val="both"/>
        <w:rPr>
          <w:bCs/>
          <w:color w:val="00000A"/>
        </w:rPr>
      </w:pPr>
      <w:r w:rsidRPr="002C799F">
        <w:rPr>
          <w:bCs/>
        </w:rPr>
        <w:t xml:space="preserve">2.1 </w:t>
      </w:r>
      <w:proofErr w:type="spellStart"/>
      <w:r w:rsidRPr="002C799F">
        <w:rPr>
          <w:bCs/>
        </w:rPr>
        <w:t>Викласти</w:t>
      </w:r>
      <w:proofErr w:type="spellEnd"/>
      <w:r w:rsidRPr="002C799F">
        <w:rPr>
          <w:bCs/>
        </w:rPr>
        <w:t xml:space="preserve">, </w:t>
      </w:r>
      <w:proofErr w:type="spellStart"/>
      <w:r w:rsidRPr="002C799F">
        <w:rPr>
          <w:bCs/>
        </w:rPr>
        <w:t>відповідно</w:t>
      </w:r>
      <w:proofErr w:type="spellEnd"/>
      <w:r w:rsidRPr="002C799F">
        <w:rPr>
          <w:bCs/>
        </w:rPr>
        <w:t xml:space="preserve"> до </w:t>
      </w:r>
      <w:proofErr w:type="spellStart"/>
      <w:r w:rsidRPr="002C799F">
        <w:t>переліку</w:t>
      </w:r>
      <w:proofErr w:type="spellEnd"/>
      <w:r w:rsidRPr="002C799F">
        <w:t xml:space="preserve"> </w:t>
      </w:r>
      <w:proofErr w:type="spellStart"/>
      <w:r w:rsidRPr="002C799F">
        <w:t>земельних</w:t>
      </w:r>
      <w:proofErr w:type="spellEnd"/>
      <w:r w:rsidRPr="002C799F">
        <w:t xml:space="preserve"> </w:t>
      </w:r>
      <w:proofErr w:type="spellStart"/>
      <w:r w:rsidRPr="002C799F">
        <w:t>ділянок</w:t>
      </w:r>
      <w:proofErr w:type="spellEnd"/>
      <w:r w:rsidRPr="002C799F">
        <w:t xml:space="preserve"> </w:t>
      </w:r>
      <w:proofErr w:type="spellStart"/>
      <w:r w:rsidRPr="002C799F">
        <w:t>несільськогосподарського</w:t>
      </w:r>
      <w:proofErr w:type="spellEnd"/>
      <w:r w:rsidRPr="002C799F">
        <w:t xml:space="preserve"> </w:t>
      </w:r>
      <w:proofErr w:type="spellStart"/>
      <w:r w:rsidRPr="002C799F">
        <w:t>призначення</w:t>
      </w:r>
      <w:proofErr w:type="spellEnd"/>
      <w:r w:rsidRPr="002C799F">
        <w:t xml:space="preserve"> </w:t>
      </w:r>
      <w:proofErr w:type="spellStart"/>
      <w:r w:rsidRPr="002C799F">
        <w:t>комунальної</w:t>
      </w:r>
      <w:proofErr w:type="spellEnd"/>
      <w:r w:rsidRPr="002C799F">
        <w:t xml:space="preserve"> </w:t>
      </w:r>
      <w:proofErr w:type="spellStart"/>
      <w:r w:rsidRPr="002C799F">
        <w:t>власності</w:t>
      </w:r>
      <w:proofErr w:type="spellEnd"/>
      <w:r w:rsidRPr="002C799F">
        <w:t xml:space="preserve">, право </w:t>
      </w:r>
      <w:proofErr w:type="spellStart"/>
      <w:r w:rsidRPr="002C799F">
        <w:t>оренди</w:t>
      </w:r>
      <w:proofErr w:type="spellEnd"/>
      <w:r w:rsidRPr="002C799F">
        <w:t xml:space="preserve"> на </w:t>
      </w:r>
      <w:proofErr w:type="spellStart"/>
      <w:r w:rsidRPr="002C799F">
        <w:t>які</w:t>
      </w:r>
      <w:proofErr w:type="spellEnd"/>
      <w:r w:rsidRPr="002C799F">
        <w:t xml:space="preserve"> </w:t>
      </w:r>
      <w:proofErr w:type="spellStart"/>
      <w:r w:rsidRPr="002C799F">
        <w:t>пропонується</w:t>
      </w:r>
      <w:proofErr w:type="spellEnd"/>
      <w:r w:rsidRPr="002C799F">
        <w:t xml:space="preserve"> </w:t>
      </w:r>
      <w:proofErr w:type="gramStart"/>
      <w:r w:rsidRPr="002C799F">
        <w:t>для продажу</w:t>
      </w:r>
      <w:proofErr w:type="gramEnd"/>
      <w:r w:rsidRPr="002C799F">
        <w:t xml:space="preserve"> на </w:t>
      </w:r>
      <w:proofErr w:type="spellStart"/>
      <w:r w:rsidRPr="002C799F">
        <w:t>земельних</w:t>
      </w:r>
      <w:proofErr w:type="spellEnd"/>
      <w:r w:rsidRPr="002C799F">
        <w:t xml:space="preserve"> торгах </w:t>
      </w:r>
      <w:proofErr w:type="spellStart"/>
      <w:r w:rsidRPr="002C799F">
        <w:t>окремими</w:t>
      </w:r>
      <w:proofErr w:type="spellEnd"/>
      <w:r w:rsidRPr="002C799F">
        <w:t xml:space="preserve"> лотами</w:t>
      </w:r>
      <w:r w:rsidRPr="002C799F">
        <w:rPr>
          <w:bCs/>
        </w:rPr>
        <w:t xml:space="preserve"> для продажу на </w:t>
      </w:r>
      <w:proofErr w:type="spellStart"/>
      <w:r w:rsidRPr="002C799F">
        <w:rPr>
          <w:bCs/>
        </w:rPr>
        <w:t>конкурентних</w:t>
      </w:r>
      <w:proofErr w:type="spellEnd"/>
      <w:r w:rsidRPr="002C799F">
        <w:rPr>
          <w:bCs/>
        </w:rPr>
        <w:t xml:space="preserve"> засадах (на </w:t>
      </w:r>
      <w:proofErr w:type="spellStart"/>
      <w:r w:rsidRPr="002C799F">
        <w:rPr>
          <w:bCs/>
        </w:rPr>
        <w:t>земельних</w:t>
      </w:r>
      <w:proofErr w:type="spellEnd"/>
      <w:r w:rsidRPr="002C799F">
        <w:rPr>
          <w:bCs/>
        </w:rPr>
        <w:t xml:space="preserve"> торгах у </w:t>
      </w:r>
      <w:proofErr w:type="spellStart"/>
      <w:r w:rsidRPr="002C799F">
        <w:rPr>
          <w:bCs/>
        </w:rPr>
        <w:t>формі</w:t>
      </w:r>
      <w:proofErr w:type="spellEnd"/>
      <w:r w:rsidRPr="002C799F">
        <w:rPr>
          <w:bCs/>
        </w:rPr>
        <w:t xml:space="preserve"> </w:t>
      </w:r>
      <w:proofErr w:type="spellStart"/>
      <w:r w:rsidRPr="002C799F">
        <w:rPr>
          <w:bCs/>
        </w:rPr>
        <w:t>електронного</w:t>
      </w:r>
      <w:proofErr w:type="spellEnd"/>
      <w:r w:rsidRPr="002C799F">
        <w:rPr>
          <w:bCs/>
        </w:rPr>
        <w:t xml:space="preserve"> </w:t>
      </w:r>
      <w:proofErr w:type="spellStart"/>
      <w:r w:rsidRPr="002C799F">
        <w:rPr>
          <w:bCs/>
        </w:rPr>
        <w:t>аукціону</w:t>
      </w:r>
      <w:proofErr w:type="spellEnd"/>
      <w:r w:rsidRPr="002C799F">
        <w:rPr>
          <w:bCs/>
        </w:rPr>
        <w:t xml:space="preserve">) </w:t>
      </w:r>
      <w:proofErr w:type="spellStart"/>
      <w:r w:rsidRPr="002C799F">
        <w:rPr>
          <w:bCs/>
        </w:rPr>
        <w:t>земельну</w:t>
      </w:r>
      <w:proofErr w:type="spellEnd"/>
      <w:r w:rsidRPr="002C799F">
        <w:rPr>
          <w:bCs/>
        </w:rPr>
        <w:t xml:space="preserve"> </w:t>
      </w:r>
      <w:proofErr w:type="spellStart"/>
      <w:r w:rsidRPr="002C799F">
        <w:rPr>
          <w:bCs/>
        </w:rPr>
        <w:t>ділянку</w:t>
      </w:r>
      <w:proofErr w:type="spellEnd"/>
      <w:r w:rsidRPr="002C799F">
        <w:rPr>
          <w:bCs/>
        </w:rPr>
        <w:t xml:space="preserve"> </w:t>
      </w:r>
      <w:proofErr w:type="spellStart"/>
      <w:r w:rsidRPr="002C799F">
        <w:rPr>
          <w:bCs/>
        </w:rPr>
        <w:t>розташовану</w:t>
      </w:r>
      <w:proofErr w:type="spellEnd"/>
      <w:r w:rsidRPr="002C799F">
        <w:rPr>
          <w:bCs/>
        </w:rPr>
        <w:t xml:space="preserve"> за </w:t>
      </w:r>
      <w:proofErr w:type="spellStart"/>
      <w:r w:rsidRPr="002C799F">
        <w:rPr>
          <w:bCs/>
        </w:rPr>
        <w:t>адресою</w:t>
      </w:r>
      <w:proofErr w:type="spellEnd"/>
      <w:r w:rsidRPr="002C799F">
        <w:t xml:space="preserve"> </w:t>
      </w:r>
      <w:proofErr w:type="spellStart"/>
      <w:r w:rsidRPr="002C799F">
        <w:t>Івано-Франківська</w:t>
      </w:r>
      <w:proofErr w:type="spellEnd"/>
      <w:r w:rsidRPr="002C799F">
        <w:t xml:space="preserve"> обл., </w:t>
      </w:r>
      <w:proofErr w:type="spellStart"/>
      <w:r w:rsidRPr="002C799F">
        <w:rPr>
          <w:lang w:eastAsia="uk-UA"/>
        </w:rPr>
        <w:t>Косівський</w:t>
      </w:r>
      <w:proofErr w:type="spellEnd"/>
      <w:r w:rsidRPr="002C799F">
        <w:rPr>
          <w:lang w:eastAsia="uk-UA"/>
        </w:rPr>
        <w:t xml:space="preserve"> р-н., </w:t>
      </w:r>
      <w:r w:rsidRPr="002C799F">
        <w:t xml:space="preserve">с. </w:t>
      </w:r>
      <w:proofErr w:type="spellStart"/>
      <w:r w:rsidRPr="002C799F">
        <w:t>Річка</w:t>
      </w:r>
      <w:proofErr w:type="spellEnd"/>
      <w:r w:rsidRPr="002C799F">
        <w:t xml:space="preserve">, </w:t>
      </w:r>
      <w:proofErr w:type="spellStart"/>
      <w:r w:rsidRPr="002C799F">
        <w:t>вул</w:t>
      </w:r>
      <w:proofErr w:type="spellEnd"/>
      <w:r w:rsidRPr="002C799F">
        <w:t>. Село ІІІ</w:t>
      </w:r>
      <w:r w:rsidRPr="002C799F">
        <w:rPr>
          <w:bCs/>
        </w:rPr>
        <w:t xml:space="preserve">, </w:t>
      </w:r>
      <w:proofErr w:type="spellStart"/>
      <w:r w:rsidRPr="002C799F">
        <w:rPr>
          <w:bCs/>
        </w:rPr>
        <w:t>площею</w:t>
      </w:r>
      <w:proofErr w:type="spellEnd"/>
      <w:r w:rsidRPr="002C799F">
        <w:rPr>
          <w:bCs/>
        </w:rPr>
        <w:t xml:space="preserve"> 0,1127 га, </w:t>
      </w:r>
      <w:proofErr w:type="spellStart"/>
      <w:r w:rsidRPr="002C799F">
        <w:rPr>
          <w:bCs/>
        </w:rPr>
        <w:t>кадастровий</w:t>
      </w:r>
      <w:proofErr w:type="spellEnd"/>
      <w:r w:rsidRPr="002C799F">
        <w:rPr>
          <w:bCs/>
        </w:rPr>
        <w:t xml:space="preserve"> номер </w:t>
      </w:r>
      <w:r w:rsidRPr="002C799F">
        <w:t>2623684801:02:002:0429</w:t>
      </w:r>
      <w:r w:rsidRPr="002C799F">
        <w:rPr>
          <w:bCs/>
        </w:rPr>
        <w:t>, яка служить д</w:t>
      </w:r>
      <w:r w:rsidRPr="002C799F">
        <w:t xml:space="preserve">ля </w:t>
      </w:r>
      <w:proofErr w:type="spellStart"/>
      <w:r w:rsidRPr="002C799F">
        <w:rPr>
          <w:shd w:val="clear" w:color="auto" w:fill="FFFFFF"/>
        </w:rPr>
        <w:t>будівництва</w:t>
      </w:r>
      <w:proofErr w:type="spellEnd"/>
      <w:r w:rsidRPr="002C799F">
        <w:rPr>
          <w:shd w:val="clear" w:color="auto" w:fill="FFFFFF"/>
        </w:rPr>
        <w:t xml:space="preserve"> та </w:t>
      </w:r>
      <w:proofErr w:type="spellStart"/>
      <w:r w:rsidRPr="002C799F">
        <w:rPr>
          <w:shd w:val="clear" w:color="auto" w:fill="FFFFFF"/>
        </w:rPr>
        <w:t>обслуговування</w:t>
      </w:r>
      <w:proofErr w:type="spellEnd"/>
      <w:r w:rsidRPr="002C799F">
        <w:rPr>
          <w:shd w:val="clear" w:color="auto" w:fill="FFFFFF"/>
        </w:rPr>
        <w:t xml:space="preserve"> </w:t>
      </w:r>
      <w:proofErr w:type="spellStart"/>
      <w:r w:rsidRPr="002C799F">
        <w:rPr>
          <w:shd w:val="clear" w:color="auto" w:fill="FFFFFF"/>
        </w:rPr>
        <w:t>інших</w:t>
      </w:r>
      <w:proofErr w:type="spellEnd"/>
      <w:r w:rsidRPr="002C799F">
        <w:rPr>
          <w:shd w:val="clear" w:color="auto" w:fill="FFFFFF"/>
        </w:rPr>
        <w:t xml:space="preserve"> </w:t>
      </w:r>
      <w:proofErr w:type="spellStart"/>
      <w:r w:rsidRPr="002C799F">
        <w:rPr>
          <w:shd w:val="clear" w:color="auto" w:fill="FFFFFF"/>
        </w:rPr>
        <w:t>будівель</w:t>
      </w:r>
      <w:proofErr w:type="spellEnd"/>
      <w:r w:rsidRPr="002C799F">
        <w:rPr>
          <w:shd w:val="clear" w:color="auto" w:fill="FFFFFF"/>
        </w:rPr>
        <w:t xml:space="preserve"> </w:t>
      </w:r>
      <w:proofErr w:type="spellStart"/>
      <w:r w:rsidRPr="002C799F">
        <w:rPr>
          <w:shd w:val="clear" w:color="auto" w:fill="FFFFFF"/>
        </w:rPr>
        <w:t>громадської</w:t>
      </w:r>
      <w:proofErr w:type="spellEnd"/>
      <w:r w:rsidRPr="002C799F">
        <w:rPr>
          <w:shd w:val="clear" w:color="auto" w:fill="FFFFFF"/>
        </w:rPr>
        <w:t xml:space="preserve"> </w:t>
      </w:r>
      <w:proofErr w:type="spellStart"/>
      <w:r w:rsidRPr="002C799F">
        <w:rPr>
          <w:shd w:val="clear" w:color="auto" w:fill="FFFFFF"/>
        </w:rPr>
        <w:t>забудови</w:t>
      </w:r>
      <w:proofErr w:type="spellEnd"/>
      <w:r w:rsidRPr="002C799F">
        <w:t xml:space="preserve"> (03.15)</w:t>
      </w:r>
      <w:r w:rsidRPr="002C799F">
        <w:rPr>
          <w:bCs/>
        </w:rPr>
        <w:t>.</w:t>
      </w:r>
    </w:p>
    <w:p w14:paraId="395A71FB" w14:textId="77777777" w:rsidR="00D76077" w:rsidRPr="002C799F" w:rsidRDefault="00D76077" w:rsidP="00D76077">
      <w:pPr>
        <w:tabs>
          <w:tab w:val="left" w:pos="567"/>
        </w:tabs>
        <w:ind w:firstLine="851"/>
        <w:jc w:val="both"/>
        <w:rPr>
          <w:bCs/>
        </w:rPr>
      </w:pPr>
      <w:r w:rsidRPr="002C799F">
        <w:rPr>
          <w:bCs/>
        </w:rPr>
        <w:t xml:space="preserve">2.2 Провести </w:t>
      </w:r>
      <w:proofErr w:type="spellStart"/>
      <w:r w:rsidRPr="002C799F">
        <w:rPr>
          <w:bCs/>
        </w:rPr>
        <w:t>земельні</w:t>
      </w:r>
      <w:proofErr w:type="spellEnd"/>
      <w:r w:rsidRPr="002C799F">
        <w:rPr>
          <w:bCs/>
        </w:rPr>
        <w:t xml:space="preserve"> торги у </w:t>
      </w:r>
      <w:proofErr w:type="spellStart"/>
      <w:r w:rsidRPr="002C799F">
        <w:rPr>
          <w:bCs/>
        </w:rPr>
        <w:t>формі</w:t>
      </w:r>
      <w:proofErr w:type="spellEnd"/>
      <w:r w:rsidRPr="002C799F">
        <w:rPr>
          <w:bCs/>
        </w:rPr>
        <w:t xml:space="preserve"> </w:t>
      </w:r>
      <w:proofErr w:type="spellStart"/>
      <w:r w:rsidRPr="002C799F">
        <w:rPr>
          <w:bCs/>
        </w:rPr>
        <w:t>аукціону</w:t>
      </w:r>
      <w:proofErr w:type="spellEnd"/>
      <w:r w:rsidRPr="002C799F">
        <w:rPr>
          <w:bCs/>
        </w:rPr>
        <w:t xml:space="preserve"> з продажу права </w:t>
      </w:r>
      <w:proofErr w:type="spellStart"/>
      <w:r w:rsidRPr="002C799F">
        <w:rPr>
          <w:bCs/>
        </w:rPr>
        <w:t>оренди</w:t>
      </w:r>
      <w:proofErr w:type="spellEnd"/>
      <w:r w:rsidRPr="002C799F">
        <w:rPr>
          <w:bCs/>
        </w:rPr>
        <w:t xml:space="preserve"> на </w:t>
      </w:r>
      <w:proofErr w:type="spellStart"/>
      <w:r w:rsidRPr="002C799F">
        <w:rPr>
          <w:bCs/>
        </w:rPr>
        <w:t>земельну</w:t>
      </w:r>
      <w:proofErr w:type="spellEnd"/>
      <w:r w:rsidRPr="002C799F">
        <w:rPr>
          <w:bCs/>
        </w:rPr>
        <w:t xml:space="preserve"> </w:t>
      </w:r>
      <w:proofErr w:type="spellStart"/>
      <w:r w:rsidRPr="002C799F">
        <w:rPr>
          <w:bCs/>
        </w:rPr>
        <w:t>ділянку</w:t>
      </w:r>
      <w:proofErr w:type="spellEnd"/>
      <w:r w:rsidRPr="002C799F">
        <w:rPr>
          <w:bCs/>
        </w:rPr>
        <w:t xml:space="preserve"> </w:t>
      </w:r>
      <w:proofErr w:type="spellStart"/>
      <w:r w:rsidRPr="002C799F">
        <w:rPr>
          <w:bCs/>
        </w:rPr>
        <w:t>несільськогосподарського</w:t>
      </w:r>
      <w:proofErr w:type="spellEnd"/>
      <w:r w:rsidRPr="002C799F">
        <w:rPr>
          <w:bCs/>
        </w:rPr>
        <w:t xml:space="preserve"> </w:t>
      </w:r>
      <w:proofErr w:type="spellStart"/>
      <w:r w:rsidRPr="002C799F">
        <w:rPr>
          <w:bCs/>
        </w:rPr>
        <w:t>призначення</w:t>
      </w:r>
      <w:proofErr w:type="spellEnd"/>
      <w:r w:rsidRPr="002C799F">
        <w:rPr>
          <w:bCs/>
        </w:rPr>
        <w:t xml:space="preserve"> </w:t>
      </w:r>
      <w:proofErr w:type="spellStart"/>
      <w:r w:rsidRPr="002C799F">
        <w:rPr>
          <w:bCs/>
        </w:rPr>
        <w:t>комунальної</w:t>
      </w:r>
      <w:proofErr w:type="spellEnd"/>
      <w:r w:rsidRPr="002C799F">
        <w:rPr>
          <w:bCs/>
        </w:rPr>
        <w:t xml:space="preserve"> </w:t>
      </w:r>
      <w:proofErr w:type="spellStart"/>
      <w:r w:rsidRPr="002C799F">
        <w:rPr>
          <w:bCs/>
        </w:rPr>
        <w:t>власності</w:t>
      </w:r>
      <w:proofErr w:type="spellEnd"/>
      <w:r w:rsidRPr="002C799F">
        <w:rPr>
          <w:bCs/>
        </w:rPr>
        <w:t xml:space="preserve"> </w:t>
      </w:r>
      <w:proofErr w:type="spellStart"/>
      <w:r w:rsidRPr="002C799F">
        <w:rPr>
          <w:bCs/>
        </w:rPr>
        <w:t>згідно</w:t>
      </w:r>
      <w:proofErr w:type="spellEnd"/>
      <w:r w:rsidRPr="002C799F">
        <w:rPr>
          <w:bCs/>
        </w:rPr>
        <w:t xml:space="preserve"> п. 2 </w:t>
      </w:r>
      <w:proofErr w:type="spellStart"/>
      <w:r w:rsidRPr="002C799F">
        <w:rPr>
          <w:bCs/>
        </w:rPr>
        <w:t>додатку</w:t>
      </w:r>
      <w:proofErr w:type="spellEnd"/>
      <w:r w:rsidRPr="002C799F">
        <w:rPr>
          <w:bCs/>
        </w:rPr>
        <w:t xml:space="preserve"> 1.</w:t>
      </w:r>
    </w:p>
    <w:p w14:paraId="5DD37CAE" w14:textId="77777777" w:rsidR="00D76077" w:rsidRPr="002C799F" w:rsidRDefault="00D76077" w:rsidP="00D76077">
      <w:pPr>
        <w:tabs>
          <w:tab w:val="left" w:pos="567"/>
        </w:tabs>
        <w:ind w:firstLine="851"/>
        <w:jc w:val="both"/>
        <w:rPr>
          <w:bCs/>
        </w:rPr>
      </w:pPr>
      <w:r w:rsidRPr="002C799F">
        <w:rPr>
          <w:bCs/>
        </w:rPr>
        <w:lastRenderedPageBreak/>
        <w:t xml:space="preserve">2.3 </w:t>
      </w:r>
      <w:proofErr w:type="spellStart"/>
      <w:r w:rsidRPr="002C799F">
        <w:rPr>
          <w:bCs/>
        </w:rPr>
        <w:t>Затвердити</w:t>
      </w:r>
      <w:proofErr w:type="spellEnd"/>
      <w:r w:rsidRPr="002C799F">
        <w:rPr>
          <w:bCs/>
        </w:rPr>
        <w:t xml:space="preserve"> </w:t>
      </w:r>
      <w:proofErr w:type="spellStart"/>
      <w:r w:rsidRPr="002C799F">
        <w:rPr>
          <w:bCs/>
        </w:rPr>
        <w:t>умови</w:t>
      </w:r>
      <w:proofErr w:type="spellEnd"/>
      <w:r w:rsidRPr="002C799F">
        <w:rPr>
          <w:bCs/>
        </w:rPr>
        <w:t xml:space="preserve"> продажу права </w:t>
      </w:r>
      <w:proofErr w:type="spellStart"/>
      <w:r w:rsidRPr="002C799F">
        <w:rPr>
          <w:bCs/>
        </w:rPr>
        <w:t>оренди</w:t>
      </w:r>
      <w:proofErr w:type="spellEnd"/>
      <w:r w:rsidRPr="002C799F">
        <w:rPr>
          <w:bCs/>
        </w:rPr>
        <w:t xml:space="preserve"> на </w:t>
      </w:r>
      <w:proofErr w:type="spellStart"/>
      <w:r w:rsidRPr="002C799F">
        <w:rPr>
          <w:bCs/>
        </w:rPr>
        <w:t>земельних</w:t>
      </w:r>
      <w:proofErr w:type="spellEnd"/>
      <w:r w:rsidRPr="002C799F">
        <w:rPr>
          <w:bCs/>
        </w:rPr>
        <w:t xml:space="preserve"> торгах </w:t>
      </w:r>
      <w:proofErr w:type="spellStart"/>
      <w:r w:rsidRPr="002C799F">
        <w:rPr>
          <w:bCs/>
        </w:rPr>
        <w:t>земельної</w:t>
      </w:r>
      <w:proofErr w:type="spellEnd"/>
      <w:r w:rsidRPr="002C799F">
        <w:rPr>
          <w:bCs/>
        </w:rPr>
        <w:t xml:space="preserve"> </w:t>
      </w:r>
      <w:proofErr w:type="spellStart"/>
      <w:r w:rsidRPr="002C799F">
        <w:rPr>
          <w:bCs/>
        </w:rPr>
        <w:t>ділянки</w:t>
      </w:r>
      <w:proofErr w:type="spellEnd"/>
      <w:r w:rsidRPr="002C799F">
        <w:rPr>
          <w:bCs/>
        </w:rPr>
        <w:t>:</w:t>
      </w:r>
    </w:p>
    <w:p w14:paraId="1562F887" w14:textId="77777777" w:rsidR="00D76077" w:rsidRPr="002C799F" w:rsidRDefault="00D76077" w:rsidP="00D76077">
      <w:pPr>
        <w:tabs>
          <w:tab w:val="left" w:pos="851"/>
        </w:tabs>
        <w:ind w:firstLine="851"/>
        <w:jc w:val="both"/>
        <w:rPr>
          <w:bCs/>
        </w:rPr>
      </w:pPr>
      <w:r w:rsidRPr="002C799F">
        <w:rPr>
          <w:bCs/>
        </w:rPr>
        <w:t>-</w:t>
      </w:r>
      <w:r w:rsidRPr="002C799F">
        <w:rPr>
          <w:bCs/>
        </w:rPr>
        <w:tab/>
        <w:t xml:space="preserve">продаж права </w:t>
      </w:r>
      <w:proofErr w:type="spellStart"/>
      <w:r w:rsidRPr="002C799F">
        <w:rPr>
          <w:bCs/>
        </w:rPr>
        <w:t>оренди</w:t>
      </w:r>
      <w:proofErr w:type="spellEnd"/>
      <w:r w:rsidRPr="002C799F">
        <w:rPr>
          <w:bCs/>
        </w:rPr>
        <w:t xml:space="preserve"> </w:t>
      </w:r>
      <w:proofErr w:type="spellStart"/>
      <w:r w:rsidRPr="002C799F">
        <w:rPr>
          <w:bCs/>
        </w:rPr>
        <w:t>земельної</w:t>
      </w:r>
      <w:proofErr w:type="spellEnd"/>
      <w:r w:rsidRPr="002C799F">
        <w:rPr>
          <w:bCs/>
        </w:rPr>
        <w:t xml:space="preserve"> </w:t>
      </w:r>
      <w:proofErr w:type="spellStart"/>
      <w:r w:rsidRPr="002C799F">
        <w:rPr>
          <w:bCs/>
        </w:rPr>
        <w:t>ділянки</w:t>
      </w:r>
      <w:proofErr w:type="spellEnd"/>
      <w:r w:rsidRPr="002C799F">
        <w:rPr>
          <w:bCs/>
        </w:rPr>
        <w:t xml:space="preserve"> </w:t>
      </w:r>
      <w:proofErr w:type="gramStart"/>
      <w:r w:rsidRPr="002C799F">
        <w:rPr>
          <w:bCs/>
        </w:rPr>
        <w:t>на строк</w:t>
      </w:r>
      <w:proofErr w:type="gramEnd"/>
      <w:r w:rsidRPr="002C799F">
        <w:rPr>
          <w:bCs/>
        </w:rPr>
        <w:t xml:space="preserve"> </w:t>
      </w:r>
      <w:proofErr w:type="spellStart"/>
      <w:r w:rsidRPr="002C799F">
        <w:rPr>
          <w:bCs/>
        </w:rPr>
        <w:t>згідно</w:t>
      </w:r>
      <w:proofErr w:type="spellEnd"/>
      <w:r w:rsidRPr="002C799F">
        <w:rPr>
          <w:bCs/>
        </w:rPr>
        <w:t xml:space="preserve"> п. 2 </w:t>
      </w:r>
      <w:proofErr w:type="spellStart"/>
      <w:r w:rsidRPr="002C799F">
        <w:rPr>
          <w:bCs/>
        </w:rPr>
        <w:t>додатку</w:t>
      </w:r>
      <w:proofErr w:type="spellEnd"/>
      <w:r w:rsidRPr="002C799F">
        <w:rPr>
          <w:bCs/>
        </w:rPr>
        <w:t xml:space="preserve"> 1;</w:t>
      </w:r>
    </w:p>
    <w:p w14:paraId="10E51A4E" w14:textId="77777777" w:rsidR="00D76077" w:rsidRPr="002C799F" w:rsidRDefault="00D76077" w:rsidP="00D76077">
      <w:pPr>
        <w:tabs>
          <w:tab w:val="left" w:pos="851"/>
        </w:tabs>
        <w:ind w:firstLine="851"/>
        <w:jc w:val="both"/>
        <w:rPr>
          <w:bCs/>
        </w:rPr>
      </w:pPr>
      <w:r w:rsidRPr="002C799F">
        <w:rPr>
          <w:bCs/>
        </w:rPr>
        <w:t>-</w:t>
      </w:r>
      <w:r w:rsidRPr="002C799F">
        <w:rPr>
          <w:bCs/>
        </w:rPr>
        <w:tab/>
      </w:r>
      <w:proofErr w:type="spellStart"/>
      <w:r w:rsidRPr="002C799F">
        <w:rPr>
          <w:bCs/>
        </w:rPr>
        <w:t>стартовий</w:t>
      </w:r>
      <w:proofErr w:type="spellEnd"/>
      <w:r w:rsidRPr="002C799F">
        <w:rPr>
          <w:bCs/>
        </w:rPr>
        <w:t xml:space="preserve"> </w:t>
      </w:r>
      <w:proofErr w:type="spellStart"/>
      <w:r w:rsidRPr="002C799F">
        <w:rPr>
          <w:bCs/>
        </w:rPr>
        <w:t>розмір</w:t>
      </w:r>
      <w:proofErr w:type="spellEnd"/>
      <w:r w:rsidRPr="002C799F">
        <w:rPr>
          <w:bCs/>
        </w:rPr>
        <w:t xml:space="preserve"> </w:t>
      </w:r>
      <w:proofErr w:type="spellStart"/>
      <w:r w:rsidRPr="002C799F">
        <w:rPr>
          <w:bCs/>
        </w:rPr>
        <w:t>річної</w:t>
      </w:r>
      <w:proofErr w:type="spellEnd"/>
      <w:r w:rsidRPr="002C799F">
        <w:rPr>
          <w:bCs/>
        </w:rPr>
        <w:t xml:space="preserve"> </w:t>
      </w:r>
      <w:proofErr w:type="spellStart"/>
      <w:r w:rsidRPr="002C799F">
        <w:rPr>
          <w:bCs/>
        </w:rPr>
        <w:t>орендної</w:t>
      </w:r>
      <w:proofErr w:type="spellEnd"/>
      <w:r w:rsidRPr="002C799F">
        <w:rPr>
          <w:bCs/>
        </w:rPr>
        <w:t xml:space="preserve"> плати за </w:t>
      </w:r>
      <w:proofErr w:type="spellStart"/>
      <w:r w:rsidRPr="002C799F">
        <w:rPr>
          <w:bCs/>
        </w:rPr>
        <w:t>земельну</w:t>
      </w:r>
      <w:proofErr w:type="spellEnd"/>
      <w:r w:rsidRPr="002C799F">
        <w:rPr>
          <w:bCs/>
        </w:rPr>
        <w:t xml:space="preserve"> </w:t>
      </w:r>
      <w:proofErr w:type="spellStart"/>
      <w:r w:rsidRPr="002C799F">
        <w:rPr>
          <w:bCs/>
        </w:rPr>
        <w:t>ділянку</w:t>
      </w:r>
      <w:proofErr w:type="spellEnd"/>
      <w:r w:rsidRPr="002C799F">
        <w:rPr>
          <w:bCs/>
        </w:rPr>
        <w:t xml:space="preserve"> в </w:t>
      </w:r>
      <w:proofErr w:type="spellStart"/>
      <w:r w:rsidRPr="002C799F">
        <w:rPr>
          <w:bCs/>
        </w:rPr>
        <w:t>розмірах</w:t>
      </w:r>
      <w:proofErr w:type="spellEnd"/>
      <w:r w:rsidRPr="002C799F">
        <w:rPr>
          <w:bCs/>
        </w:rPr>
        <w:t xml:space="preserve"> </w:t>
      </w:r>
      <w:proofErr w:type="gramStart"/>
      <w:r w:rsidRPr="002C799F">
        <w:rPr>
          <w:bCs/>
        </w:rPr>
        <w:t xml:space="preserve">та  </w:t>
      </w:r>
      <w:proofErr w:type="spellStart"/>
      <w:r w:rsidRPr="002C799F">
        <w:rPr>
          <w:bCs/>
        </w:rPr>
        <w:t>відсотках</w:t>
      </w:r>
      <w:proofErr w:type="spellEnd"/>
      <w:proofErr w:type="gramEnd"/>
      <w:r w:rsidRPr="002C799F">
        <w:rPr>
          <w:bCs/>
        </w:rPr>
        <w:t xml:space="preserve"> </w:t>
      </w:r>
      <w:proofErr w:type="spellStart"/>
      <w:r w:rsidRPr="002C799F">
        <w:rPr>
          <w:bCs/>
        </w:rPr>
        <w:t>від</w:t>
      </w:r>
      <w:proofErr w:type="spellEnd"/>
      <w:r w:rsidRPr="002C799F">
        <w:rPr>
          <w:bCs/>
        </w:rPr>
        <w:t xml:space="preserve"> </w:t>
      </w:r>
      <w:proofErr w:type="spellStart"/>
      <w:r w:rsidRPr="002C799F">
        <w:rPr>
          <w:bCs/>
        </w:rPr>
        <w:t>нормативної</w:t>
      </w:r>
      <w:proofErr w:type="spellEnd"/>
      <w:r w:rsidRPr="002C799F">
        <w:rPr>
          <w:bCs/>
        </w:rPr>
        <w:t xml:space="preserve"> </w:t>
      </w:r>
      <w:proofErr w:type="spellStart"/>
      <w:r w:rsidRPr="002C799F">
        <w:rPr>
          <w:bCs/>
        </w:rPr>
        <w:t>грошової</w:t>
      </w:r>
      <w:proofErr w:type="spellEnd"/>
      <w:r w:rsidRPr="002C799F">
        <w:rPr>
          <w:bCs/>
        </w:rPr>
        <w:t xml:space="preserve"> </w:t>
      </w:r>
      <w:proofErr w:type="spellStart"/>
      <w:r w:rsidRPr="002C799F">
        <w:rPr>
          <w:bCs/>
        </w:rPr>
        <w:t>оцінки</w:t>
      </w:r>
      <w:proofErr w:type="spellEnd"/>
      <w:r w:rsidRPr="002C799F">
        <w:rPr>
          <w:bCs/>
        </w:rPr>
        <w:t xml:space="preserve"> </w:t>
      </w:r>
      <w:proofErr w:type="spellStart"/>
      <w:r w:rsidRPr="002C799F">
        <w:rPr>
          <w:bCs/>
        </w:rPr>
        <w:t>земельної</w:t>
      </w:r>
      <w:proofErr w:type="spellEnd"/>
      <w:r w:rsidRPr="002C799F">
        <w:rPr>
          <w:bCs/>
        </w:rPr>
        <w:t xml:space="preserve"> </w:t>
      </w:r>
      <w:proofErr w:type="spellStart"/>
      <w:r w:rsidRPr="002C799F">
        <w:rPr>
          <w:bCs/>
        </w:rPr>
        <w:t>ділянки</w:t>
      </w:r>
      <w:proofErr w:type="spellEnd"/>
      <w:r w:rsidRPr="002C799F">
        <w:rPr>
          <w:bCs/>
        </w:rPr>
        <w:t xml:space="preserve"> </w:t>
      </w:r>
      <w:proofErr w:type="spellStart"/>
      <w:r w:rsidRPr="002C799F">
        <w:rPr>
          <w:bCs/>
        </w:rPr>
        <w:t>згідно</w:t>
      </w:r>
      <w:proofErr w:type="spellEnd"/>
      <w:r w:rsidRPr="002C799F">
        <w:rPr>
          <w:bCs/>
        </w:rPr>
        <w:t xml:space="preserve"> п. 2 </w:t>
      </w:r>
      <w:proofErr w:type="spellStart"/>
      <w:r w:rsidRPr="002C799F">
        <w:rPr>
          <w:bCs/>
        </w:rPr>
        <w:t>додатку</w:t>
      </w:r>
      <w:proofErr w:type="spellEnd"/>
      <w:r w:rsidRPr="002C799F">
        <w:rPr>
          <w:bCs/>
        </w:rPr>
        <w:t xml:space="preserve"> 1; </w:t>
      </w:r>
    </w:p>
    <w:p w14:paraId="402ECBD9" w14:textId="77777777" w:rsidR="00D76077" w:rsidRPr="002C799F" w:rsidRDefault="00D76077" w:rsidP="00D76077">
      <w:pPr>
        <w:tabs>
          <w:tab w:val="left" w:pos="567"/>
        </w:tabs>
        <w:ind w:firstLine="851"/>
        <w:jc w:val="both"/>
        <w:rPr>
          <w:bCs/>
        </w:rPr>
      </w:pPr>
      <w:r w:rsidRPr="002C799F">
        <w:rPr>
          <w:bCs/>
        </w:rPr>
        <w:t xml:space="preserve">-   </w:t>
      </w:r>
      <w:proofErr w:type="spellStart"/>
      <w:r w:rsidRPr="002C799F">
        <w:rPr>
          <w:bCs/>
        </w:rPr>
        <w:t>встановити</w:t>
      </w:r>
      <w:proofErr w:type="spellEnd"/>
      <w:r w:rsidRPr="002C799F">
        <w:rPr>
          <w:bCs/>
        </w:rPr>
        <w:t xml:space="preserve"> </w:t>
      </w:r>
      <w:proofErr w:type="spellStart"/>
      <w:r w:rsidRPr="002C799F">
        <w:rPr>
          <w:bCs/>
        </w:rPr>
        <w:t>значення</w:t>
      </w:r>
      <w:proofErr w:type="spellEnd"/>
      <w:r w:rsidRPr="002C799F">
        <w:rPr>
          <w:bCs/>
        </w:rPr>
        <w:t xml:space="preserve"> кроку </w:t>
      </w:r>
      <w:proofErr w:type="spellStart"/>
      <w:r w:rsidRPr="002C799F">
        <w:rPr>
          <w:bCs/>
        </w:rPr>
        <w:t>земельних</w:t>
      </w:r>
      <w:proofErr w:type="spellEnd"/>
      <w:r w:rsidRPr="002C799F">
        <w:rPr>
          <w:bCs/>
        </w:rPr>
        <w:t xml:space="preserve"> </w:t>
      </w:r>
      <w:proofErr w:type="spellStart"/>
      <w:r w:rsidRPr="002C799F">
        <w:rPr>
          <w:bCs/>
        </w:rPr>
        <w:t>торгів</w:t>
      </w:r>
      <w:proofErr w:type="spellEnd"/>
      <w:r w:rsidRPr="002C799F">
        <w:rPr>
          <w:bCs/>
        </w:rPr>
        <w:t xml:space="preserve"> у </w:t>
      </w:r>
      <w:proofErr w:type="spellStart"/>
      <w:r w:rsidRPr="002C799F">
        <w:rPr>
          <w:bCs/>
        </w:rPr>
        <w:t>формі</w:t>
      </w:r>
      <w:proofErr w:type="spellEnd"/>
      <w:r w:rsidRPr="002C799F">
        <w:rPr>
          <w:bCs/>
        </w:rPr>
        <w:t xml:space="preserve"> </w:t>
      </w:r>
      <w:proofErr w:type="spellStart"/>
      <w:r w:rsidRPr="002C799F">
        <w:rPr>
          <w:bCs/>
        </w:rPr>
        <w:t>аукціону</w:t>
      </w:r>
      <w:proofErr w:type="spellEnd"/>
      <w:r w:rsidRPr="002C799F">
        <w:rPr>
          <w:bCs/>
        </w:rPr>
        <w:t xml:space="preserve"> у </w:t>
      </w:r>
      <w:proofErr w:type="spellStart"/>
      <w:r w:rsidRPr="002C799F">
        <w:rPr>
          <w:bCs/>
        </w:rPr>
        <w:t>розмірі</w:t>
      </w:r>
      <w:proofErr w:type="spellEnd"/>
      <w:r w:rsidRPr="002C799F">
        <w:rPr>
          <w:bCs/>
        </w:rPr>
        <w:t xml:space="preserve"> 1 </w:t>
      </w:r>
      <w:proofErr w:type="spellStart"/>
      <w:r w:rsidRPr="002C799F">
        <w:rPr>
          <w:bCs/>
        </w:rPr>
        <w:t>відсотка</w:t>
      </w:r>
      <w:proofErr w:type="spellEnd"/>
      <w:r w:rsidRPr="002C799F">
        <w:rPr>
          <w:bCs/>
        </w:rPr>
        <w:t xml:space="preserve"> </w:t>
      </w:r>
      <w:proofErr w:type="spellStart"/>
      <w:r w:rsidRPr="002C799F">
        <w:rPr>
          <w:bCs/>
        </w:rPr>
        <w:t>від</w:t>
      </w:r>
      <w:proofErr w:type="spellEnd"/>
      <w:r w:rsidRPr="002C799F">
        <w:rPr>
          <w:bCs/>
        </w:rPr>
        <w:t xml:space="preserve"> стартового </w:t>
      </w:r>
      <w:proofErr w:type="spellStart"/>
      <w:r w:rsidRPr="002C799F">
        <w:rPr>
          <w:bCs/>
        </w:rPr>
        <w:t>розміру</w:t>
      </w:r>
      <w:proofErr w:type="spellEnd"/>
      <w:r w:rsidRPr="002C799F">
        <w:rPr>
          <w:bCs/>
        </w:rPr>
        <w:t xml:space="preserve"> </w:t>
      </w:r>
      <w:proofErr w:type="spellStart"/>
      <w:r w:rsidRPr="002C799F">
        <w:rPr>
          <w:bCs/>
        </w:rPr>
        <w:t>річної</w:t>
      </w:r>
      <w:proofErr w:type="spellEnd"/>
      <w:r w:rsidRPr="002C799F">
        <w:rPr>
          <w:bCs/>
        </w:rPr>
        <w:t xml:space="preserve"> </w:t>
      </w:r>
      <w:proofErr w:type="spellStart"/>
      <w:r w:rsidRPr="002C799F">
        <w:rPr>
          <w:bCs/>
        </w:rPr>
        <w:t>орендної</w:t>
      </w:r>
      <w:proofErr w:type="spellEnd"/>
      <w:r w:rsidRPr="002C799F">
        <w:rPr>
          <w:bCs/>
        </w:rPr>
        <w:t xml:space="preserve"> плати </w:t>
      </w:r>
      <w:proofErr w:type="spellStart"/>
      <w:r w:rsidRPr="002C799F">
        <w:rPr>
          <w:bCs/>
        </w:rPr>
        <w:t>земельної</w:t>
      </w:r>
      <w:proofErr w:type="spellEnd"/>
      <w:r w:rsidRPr="002C799F">
        <w:rPr>
          <w:bCs/>
        </w:rPr>
        <w:t xml:space="preserve"> </w:t>
      </w:r>
      <w:proofErr w:type="spellStart"/>
      <w:r w:rsidRPr="002C799F">
        <w:rPr>
          <w:bCs/>
        </w:rPr>
        <w:t>ділянки</w:t>
      </w:r>
      <w:proofErr w:type="spellEnd"/>
      <w:r w:rsidRPr="002C799F">
        <w:rPr>
          <w:bCs/>
        </w:rPr>
        <w:t xml:space="preserve"> </w:t>
      </w:r>
      <w:proofErr w:type="spellStart"/>
      <w:r w:rsidRPr="002C799F">
        <w:rPr>
          <w:bCs/>
        </w:rPr>
        <w:t>згідно</w:t>
      </w:r>
      <w:proofErr w:type="spellEnd"/>
      <w:r w:rsidRPr="002C799F">
        <w:rPr>
          <w:bCs/>
        </w:rPr>
        <w:t xml:space="preserve"> п. 2 </w:t>
      </w:r>
      <w:proofErr w:type="spellStart"/>
      <w:r w:rsidRPr="002C799F">
        <w:rPr>
          <w:bCs/>
        </w:rPr>
        <w:t>додатку</w:t>
      </w:r>
      <w:proofErr w:type="spellEnd"/>
      <w:r w:rsidRPr="002C799F">
        <w:rPr>
          <w:bCs/>
        </w:rPr>
        <w:t xml:space="preserve"> 1.</w:t>
      </w:r>
    </w:p>
    <w:p w14:paraId="5E4F0F6F" w14:textId="77777777" w:rsidR="00D76077" w:rsidRPr="002C799F" w:rsidRDefault="00D76077" w:rsidP="00D76077">
      <w:pPr>
        <w:tabs>
          <w:tab w:val="left" w:pos="0"/>
        </w:tabs>
        <w:ind w:firstLine="851"/>
        <w:jc w:val="both"/>
        <w:rPr>
          <w:bCs/>
          <w:lang w:val="uk-UA"/>
        </w:rPr>
      </w:pPr>
    </w:p>
    <w:p w14:paraId="1A0FF9BB" w14:textId="77777777" w:rsidR="00D76077" w:rsidRPr="002C799F" w:rsidRDefault="00D76077" w:rsidP="00D76077">
      <w:pPr>
        <w:tabs>
          <w:tab w:val="left" w:pos="851"/>
        </w:tabs>
        <w:ind w:firstLine="851"/>
        <w:jc w:val="both"/>
        <w:rPr>
          <w:bCs/>
        </w:rPr>
      </w:pPr>
      <w:proofErr w:type="spellStart"/>
      <w:r w:rsidRPr="002C799F">
        <w:rPr>
          <w:bCs/>
        </w:rPr>
        <w:t>Проєкт</w:t>
      </w:r>
      <w:proofErr w:type="spellEnd"/>
      <w:r w:rsidRPr="002C799F">
        <w:rPr>
          <w:bCs/>
        </w:rPr>
        <w:t xml:space="preserve"> договору </w:t>
      </w:r>
      <w:proofErr w:type="spellStart"/>
      <w:r w:rsidRPr="002C799F">
        <w:rPr>
          <w:bCs/>
        </w:rPr>
        <w:t>оренди</w:t>
      </w:r>
      <w:proofErr w:type="spellEnd"/>
      <w:r w:rsidRPr="002C799F">
        <w:rPr>
          <w:bCs/>
        </w:rPr>
        <w:t xml:space="preserve"> </w:t>
      </w:r>
      <w:proofErr w:type="spellStart"/>
      <w:r w:rsidRPr="002C799F">
        <w:rPr>
          <w:bCs/>
        </w:rPr>
        <w:t>земельної</w:t>
      </w:r>
      <w:proofErr w:type="spellEnd"/>
      <w:r w:rsidRPr="002C799F">
        <w:rPr>
          <w:bCs/>
        </w:rPr>
        <w:t xml:space="preserve"> </w:t>
      </w:r>
      <w:proofErr w:type="spellStart"/>
      <w:r w:rsidRPr="002C799F">
        <w:rPr>
          <w:bCs/>
        </w:rPr>
        <w:t>ділянки</w:t>
      </w:r>
      <w:proofErr w:type="spellEnd"/>
      <w:r w:rsidRPr="002C799F">
        <w:rPr>
          <w:bCs/>
        </w:rPr>
        <w:t xml:space="preserve"> </w:t>
      </w:r>
      <w:proofErr w:type="spellStart"/>
      <w:r w:rsidRPr="002C799F">
        <w:rPr>
          <w:bCs/>
        </w:rPr>
        <w:t>згідно</w:t>
      </w:r>
      <w:proofErr w:type="spellEnd"/>
      <w:r w:rsidRPr="002C799F">
        <w:rPr>
          <w:bCs/>
        </w:rPr>
        <w:t xml:space="preserve"> </w:t>
      </w:r>
      <w:proofErr w:type="spellStart"/>
      <w:r w:rsidRPr="002C799F">
        <w:rPr>
          <w:bCs/>
        </w:rPr>
        <w:t>додатку</w:t>
      </w:r>
      <w:proofErr w:type="spellEnd"/>
      <w:r w:rsidRPr="002C799F">
        <w:rPr>
          <w:bCs/>
        </w:rPr>
        <w:t xml:space="preserve"> 2.</w:t>
      </w:r>
    </w:p>
    <w:p w14:paraId="71EC3DB1" w14:textId="77777777" w:rsidR="00D76077" w:rsidRPr="002C799F" w:rsidRDefault="00D76077" w:rsidP="00D76077">
      <w:pPr>
        <w:tabs>
          <w:tab w:val="left" w:pos="851"/>
        </w:tabs>
        <w:ind w:left="567" w:firstLine="851"/>
        <w:jc w:val="both"/>
        <w:rPr>
          <w:bCs/>
        </w:rPr>
      </w:pPr>
      <w:r w:rsidRPr="002C799F">
        <w:rPr>
          <w:bCs/>
        </w:rPr>
        <w:tab/>
        <w:t xml:space="preserve"> </w:t>
      </w:r>
    </w:p>
    <w:p w14:paraId="0F07A970" w14:textId="77777777" w:rsidR="00D76077" w:rsidRPr="002C799F" w:rsidRDefault="00D76077" w:rsidP="00D76077">
      <w:pPr>
        <w:tabs>
          <w:tab w:val="left" w:pos="851"/>
        </w:tabs>
        <w:ind w:firstLine="851"/>
        <w:jc w:val="both"/>
        <w:rPr>
          <w:bCs/>
        </w:rPr>
      </w:pPr>
      <w:proofErr w:type="spellStart"/>
      <w:r w:rsidRPr="002C799F">
        <w:rPr>
          <w:bCs/>
        </w:rPr>
        <w:t>Уповноважити</w:t>
      </w:r>
      <w:proofErr w:type="spellEnd"/>
      <w:r w:rsidRPr="002C799F">
        <w:rPr>
          <w:bCs/>
        </w:rPr>
        <w:t xml:space="preserve"> </w:t>
      </w:r>
      <w:proofErr w:type="spellStart"/>
      <w:r w:rsidRPr="002C799F">
        <w:rPr>
          <w:bCs/>
        </w:rPr>
        <w:t>міського</w:t>
      </w:r>
      <w:proofErr w:type="spellEnd"/>
      <w:r w:rsidRPr="002C799F">
        <w:rPr>
          <w:bCs/>
        </w:rPr>
        <w:t xml:space="preserve"> голову </w:t>
      </w:r>
      <w:proofErr w:type="spellStart"/>
      <w:r w:rsidRPr="002C799F">
        <w:rPr>
          <w:bCs/>
        </w:rPr>
        <w:t>Юрія</w:t>
      </w:r>
      <w:proofErr w:type="spellEnd"/>
      <w:r w:rsidRPr="002C799F">
        <w:rPr>
          <w:bCs/>
        </w:rPr>
        <w:t xml:space="preserve"> Плосконоса </w:t>
      </w:r>
      <w:proofErr w:type="spellStart"/>
      <w:r w:rsidRPr="002C799F">
        <w:rPr>
          <w:bCs/>
        </w:rPr>
        <w:t>підписати</w:t>
      </w:r>
      <w:proofErr w:type="spellEnd"/>
      <w:r w:rsidRPr="002C799F">
        <w:rPr>
          <w:bCs/>
        </w:rPr>
        <w:t xml:space="preserve"> протокол </w:t>
      </w:r>
      <w:proofErr w:type="spellStart"/>
      <w:r w:rsidRPr="002C799F">
        <w:rPr>
          <w:bCs/>
        </w:rPr>
        <w:t>земельних</w:t>
      </w:r>
      <w:proofErr w:type="spellEnd"/>
      <w:r w:rsidRPr="002C799F">
        <w:rPr>
          <w:bCs/>
        </w:rPr>
        <w:t xml:space="preserve"> </w:t>
      </w:r>
      <w:proofErr w:type="spellStart"/>
      <w:r w:rsidRPr="002C799F">
        <w:rPr>
          <w:bCs/>
        </w:rPr>
        <w:t>торгів</w:t>
      </w:r>
      <w:proofErr w:type="spellEnd"/>
      <w:r w:rsidRPr="002C799F">
        <w:rPr>
          <w:bCs/>
        </w:rPr>
        <w:t xml:space="preserve">, </w:t>
      </w:r>
      <w:proofErr w:type="spellStart"/>
      <w:r w:rsidRPr="002C799F">
        <w:rPr>
          <w:bCs/>
        </w:rPr>
        <w:t>укласти</w:t>
      </w:r>
      <w:proofErr w:type="spellEnd"/>
      <w:r w:rsidRPr="002C799F">
        <w:rPr>
          <w:bCs/>
        </w:rPr>
        <w:t xml:space="preserve"> </w:t>
      </w:r>
      <w:proofErr w:type="spellStart"/>
      <w:r w:rsidRPr="002C799F">
        <w:rPr>
          <w:bCs/>
        </w:rPr>
        <w:t>договір</w:t>
      </w:r>
      <w:proofErr w:type="spellEnd"/>
      <w:r w:rsidRPr="002C799F">
        <w:rPr>
          <w:bCs/>
        </w:rPr>
        <w:t xml:space="preserve"> </w:t>
      </w:r>
      <w:proofErr w:type="spellStart"/>
      <w:r w:rsidRPr="002C799F">
        <w:rPr>
          <w:bCs/>
        </w:rPr>
        <w:t>оренди</w:t>
      </w:r>
      <w:proofErr w:type="spellEnd"/>
      <w:r w:rsidRPr="002C799F">
        <w:rPr>
          <w:bCs/>
        </w:rPr>
        <w:t xml:space="preserve"> </w:t>
      </w:r>
      <w:proofErr w:type="spellStart"/>
      <w:r w:rsidRPr="002C799F">
        <w:rPr>
          <w:bCs/>
        </w:rPr>
        <w:t>землі</w:t>
      </w:r>
      <w:proofErr w:type="spellEnd"/>
      <w:r w:rsidRPr="002C799F">
        <w:rPr>
          <w:bCs/>
        </w:rPr>
        <w:t xml:space="preserve"> </w:t>
      </w:r>
      <w:proofErr w:type="spellStart"/>
      <w:r w:rsidRPr="002C799F">
        <w:rPr>
          <w:bCs/>
        </w:rPr>
        <w:t>із</w:t>
      </w:r>
      <w:proofErr w:type="spellEnd"/>
      <w:r w:rsidRPr="002C799F">
        <w:rPr>
          <w:bCs/>
        </w:rPr>
        <w:t xml:space="preserve"> </w:t>
      </w:r>
      <w:proofErr w:type="spellStart"/>
      <w:r w:rsidRPr="002C799F">
        <w:rPr>
          <w:bCs/>
        </w:rPr>
        <w:t>Переможцем</w:t>
      </w:r>
      <w:proofErr w:type="spellEnd"/>
      <w:r w:rsidRPr="002C799F">
        <w:rPr>
          <w:bCs/>
        </w:rPr>
        <w:t xml:space="preserve"> за результатами </w:t>
      </w:r>
      <w:proofErr w:type="spellStart"/>
      <w:r w:rsidRPr="002C799F">
        <w:rPr>
          <w:bCs/>
        </w:rPr>
        <w:t>земельних</w:t>
      </w:r>
      <w:proofErr w:type="spellEnd"/>
      <w:r w:rsidRPr="002C799F">
        <w:rPr>
          <w:bCs/>
        </w:rPr>
        <w:t xml:space="preserve"> </w:t>
      </w:r>
      <w:proofErr w:type="spellStart"/>
      <w:r w:rsidRPr="002C799F">
        <w:rPr>
          <w:bCs/>
        </w:rPr>
        <w:t>торгів</w:t>
      </w:r>
      <w:proofErr w:type="spellEnd"/>
      <w:r w:rsidRPr="002C799F">
        <w:rPr>
          <w:bCs/>
        </w:rPr>
        <w:t xml:space="preserve"> у </w:t>
      </w:r>
      <w:proofErr w:type="spellStart"/>
      <w:r w:rsidRPr="002C799F">
        <w:rPr>
          <w:bCs/>
        </w:rPr>
        <w:t>формі</w:t>
      </w:r>
      <w:proofErr w:type="spellEnd"/>
      <w:r w:rsidRPr="002C799F">
        <w:rPr>
          <w:bCs/>
        </w:rPr>
        <w:t xml:space="preserve"> </w:t>
      </w:r>
      <w:proofErr w:type="spellStart"/>
      <w:r w:rsidRPr="002C799F">
        <w:rPr>
          <w:bCs/>
        </w:rPr>
        <w:t>аукціону</w:t>
      </w:r>
      <w:proofErr w:type="spellEnd"/>
      <w:r w:rsidRPr="002C799F">
        <w:rPr>
          <w:bCs/>
        </w:rPr>
        <w:t xml:space="preserve"> та </w:t>
      </w:r>
      <w:proofErr w:type="spellStart"/>
      <w:r w:rsidRPr="002C799F">
        <w:rPr>
          <w:bCs/>
        </w:rPr>
        <w:t>інші</w:t>
      </w:r>
      <w:proofErr w:type="spellEnd"/>
      <w:r w:rsidRPr="002C799F">
        <w:rPr>
          <w:bCs/>
        </w:rPr>
        <w:t xml:space="preserve"> </w:t>
      </w:r>
      <w:proofErr w:type="spellStart"/>
      <w:r w:rsidRPr="002C799F">
        <w:rPr>
          <w:bCs/>
        </w:rPr>
        <w:t>документи</w:t>
      </w:r>
      <w:proofErr w:type="spellEnd"/>
      <w:r w:rsidRPr="002C799F">
        <w:rPr>
          <w:bCs/>
        </w:rPr>
        <w:t xml:space="preserve"> з </w:t>
      </w:r>
      <w:proofErr w:type="spellStart"/>
      <w:r w:rsidRPr="002C799F">
        <w:rPr>
          <w:bCs/>
        </w:rPr>
        <w:t>питань</w:t>
      </w:r>
      <w:proofErr w:type="spellEnd"/>
      <w:r w:rsidRPr="002C799F">
        <w:rPr>
          <w:bCs/>
        </w:rPr>
        <w:t xml:space="preserve"> </w:t>
      </w:r>
      <w:proofErr w:type="spellStart"/>
      <w:r w:rsidRPr="002C799F">
        <w:rPr>
          <w:bCs/>
        </w:rPr>
        <w:t>проведення</w:t>
      </w:r>
      <w:proofErr w:type="spellEnd"/>
      <w:r w:rsidRPr="002C799F">
        <w:rPr>
          <w:bCs/>
        </w:rPr>
        <w:t xml:space="preserve"> </w:t>
      </w:r>
      <w:proofErr w:type="spellStart"/>
      <w:r w:rsidRPr="002C799F">
        <w:rPr>
          <w:bCs/>
        </w:rPr>
        <w:t>земельних</w:t>
      </w:r>
      <w:proofErr w:type="spellEnd"/>
      <w:r w:rsidRPr="002C799F">
        <w:rPr>
          <w:bCs/>
        </w:rPr>
        <w:t xml:space="preserve"> </w:t>
      </w:r>
      <w:proofErr w:type="spellStart"/>
      <w:r w:rsidRPr="002C799F">
        <w:rPr>
          <w:bCs/>
        </w:rPr>
        <w:t>торгів</w:t>
      </w:r>
      <w:proofErr w:type="spellEnd"/>
      <w:r w:rsidRPr="002C799F">
        <w:rPr>
          <w:bCs/>
        </w:rPr>
        <w:t xml:space="preserve"> у </w:t>
      </w:r>
      <w:proofErr w:type="spellStart"/>
      <w:r w:rsidRPr="002C799F">
        <w:rPr>
          <w:bCs/>
        </w:rPr>
        <w:t>формі</w:t>
      </w:r>
      <w:proofErr w:type="spellEnd"/>
      <w:r w:rsidRPr="002C799F">
        <w:rPr>
          <w:bCs/>
        </w:rPr>
        <w:t xml:space="preserve"> </w:t>
      </w:r>
      <w:proofErr w:type="spellStart"/>
      <w:r w:rsidRPr="002C799F">
        <w:rPr>
          <w:bCs/>
        </w:rPr>
        <w:t>аукціону</w:t>
      </w:r>
      <w:proofErr w:type="spellEnd"/>
      <w:r w:rsidRPr="002C799F">
        <w:rPr>
          <w:bCs/>
        </w:rPr>
        <w:t>.</w:t>
      </w:r>
    </w:p>
    <w:p w14:paraId="33FBE429" w14:textId="77777777" w:rsidR="00D76077" w:rsidRPr="002C799F" w:rsidRDefault="00D76077" w:rsidP="00D76077">
      <w:pPr>
        <w:tabs>
          <w:tab w:val="left" w:pos="851"/>
        </w:tabs>
        <w:ind w:firstLine="851"/>
        <w:jc w:val="both"/>
        <w:rPr>
          <w:bCs/>
        </w:rPr>
      </w:pPr>
    </w:p>
    <w:p w14:paraId="616CD4C1" w14:textId="77777777" w:rsidR="00D76077" w:rsidRPr="002C799F" w:rsidRDefault="00D76077" w:rsidP="00D76077">
      <w:pPr>
        <w:tabs>
          <w:tab w:val="left" w:pos="851"/>
        </w:tabs>
        <w:ind w:firstLine="851"/>
        <w:jc w:val="both"/>
        <w:rPr>
          <w:bCs/>
        </w:rPr>
      </w:pPr>
      <w:r w:rsidRPr="002C799F">
        <w:rPr>
          <w:bCs/>
        </w:rPr>
        <w:t xml:space="preserve">Контроль за </w:t>
      </w:r>
      <w:proofErr w:type="spellStart"/>
      <w:r w:rsidRPr="002C799F">
        <w:rPr>
          <w:bCs/>
        </w:rPr>
        <w:t>виконанням</w:t>
      </w:r>
      <w:proofErr w:type="spellEnd"/>
      <w:r w:rsidRPr="002C799F">
        <w:rPr>
          <w:bCs/>
        </w:rPr>
        <w:t xml:space="preserve"> </w:t>
      </w:r>
      <w:proofErr w:type="spellStart"/>
      <w:r w:rsidRPr="002C799F">
        <w:rPr>
          <w:bCs/>
        </w:rPr>
        <w:t>даного</w:t>
      </w:r>
      <w:proofErr w:type="spellEnd"/>
      <w:r w:rsidRPr="002C799F">
        <w:rPr>
          <w:bCs/>
        </w:rPr>
        <w:t xml:space="preserve"> </w:t>
      </w:r>
      <w:proofErr w:type="spellStart"/>
      <w:r w:rsidRPr="002C799F">
        <w:rPr>
          <w:bCs/>
        </w:rPr>
        <w:t>рішення</w:t>
      </w:r>
      <w:proofErr w:type="spellEnd"/>
      <w:r w:rsidRPr="002C799F">
        <w:rPr>
          <w:bCs/>
        </w:rPr>
        <w:t xml:space="preserve"> </w:t>
      </w:r>
      <w:proofErr w:type="spellStart"/>
      <w:r w:rsidRPr="002C799F">
        <w:rPr>
          <w:bCs/>
        </w:rPr>
        <w:t>покласти</w:t>
      </w:r>
      <w:proofErr w:type="spellEnd"/>
      <w:r w:rsidRPr="002C799F">
        <w:rPr>
          <w:bCs/>
        </w:rPr>
        <w:t xml:space="preserve"> на </w:t>
      </w:r>
      <w:proofErr w:type="spellStart"/>
      <w:r w:rsidRPr="002C799F">
        <w:rPr>
          <w:bCs/>
        </w:rPr>
        <w:t>постійну</w:t>
      </w:r>
      <w:proofErr w:type="spellEnd"/>
      <w:r w:rsidRPr="002C799F">
        <w:rPr>
          <w:bCs/>
        </w:rPr>
        <w:t xml:space="preserve"> </w:t>
      </w:r>
      <w:proofErr w:type="spellStart"/>
      <w:r w:rsidRPr="002C799F">
        <w:rPr>
          <w:bCs/>
        </w:rPr>
        <w:t>комісію</w:t>
      </w:r>
      <w:proofErr w:type="spellEnd"/>
      <w:r w:rsidRPr="002C799F">
        <w:rPr>
          <w:bCs/>
        </w:rPr>
        <w:t xml:space="preserve"> з </w:t>
      </w:r>
      <w:proofErr w:type="spellStart"/>
      <w:r w:rsidRPr="002C799F">
        <w:rPr>
          <w:bCs/>
        </w:rPr>
        <w:t>питань</w:t>
      </w:r>
      <w:proofErr w:type="spellEnd"/>
      <w:r w:rsidRPr="002C799F">
        <w:rPr>
          <w:bCs/>
        </w:rPr>
        <w:t xml:space="preserve"> </w:t>
      </w:r>
      <w:proofErr w:type="spellStart"/>
      <w:r w:rsidRPr="002C799F">
        <w:rPr>
          <w:bCs/>
        </w:rPr>
        <w:t>екології</w:t>
      </w:r>
      <w:proofErr w:type="spellEnd"/>
      <w:r w:rsidRPr="002C799F">
        <w:rPr>
          <w:bCs/>
        </w:rPr>
        <w:t xml:space="preserve"> та </w:t>
      </w:r>
      <w:proofErr w:type="spellStart"/>
      <w:r w:rsidRPr="002C799F">
        <w:rPr>
          <w:bCs/>
        </w:rPr>
        <w:t>земельних</w:t>
      </w:r>
      <w:proofErr w:type="spellEnd"/>
      <w:r w:rsidRPr="002C799F">
        <w:rPr>
          <w:bCs/>
        </w:rPr>
        <w:t xml:space="preserve"> </w:t>
      </w:r>
      <w:proofErr w:type="spellStart"/>
      <w:r w:rsidRPr="002C799F">
        <w:rPr>
          <w:bCs/>
        </w:rPr>
        <w:t>ресурсів</w:t>
      </w:r>
      <w:proofErr w:type="spellEnd"/>
      <w:r w:rsidRPr="002C799F">
        <w:rPr>
          <w:bCs/>
        </w:rPr>
        <w:t xml:space="preserve"> </w:t>
      </w:r>
      <w:proofErr w:type="spellStart"/>
      <w:r w:rsidRPr="002C799F">
        <w:rPr>
          <w:bCs/>
        </w:rPr>
        <w:t>сесії</w:t>
      </w:r>
      <w:proofErr w:type="spellEnd"/>
      <w:r w:rsidRPr="002C799F">
        <w:rPr>
          <w:bCs/>
        </w:rPr>
        <w:t xml:space="preserve"> </w:t>
      </w:r>
      <w:proofErr w:type="spellStart"/>
      <w:r w:rsidRPr="002C799F">
        <w:rPr>
          <w:bCs/>
        </w:rPr>
        <w:t>Косівської</w:t>
      </w:r>
      <w:proofErr w:type="spellEnd"/>
      <w:r w:rsidRPr="002C799F">
        <w:rPr>
          <w:bCs/>
        </w:rPr>
        <w:t xml:space="preserve"> </w:t>
      </w:r>
      <w:proofErr w:type="spellStart"/>
      <w:r w:rsidRPr="002C799F">
        <w:rPr>
          <w:bCs/>
        </w:rPr>
        <w:t>міської</w:t>
      </w:r>
      <w:proofErr w:type="spellEnd"/>
      <w:r w:rsidRPr="002C799F">
        <w:rPr>
          <w:bCs/>
        </w:rPr>
        <w:t xml:space="preserve"> ради та </w:t>
      </w:r>
      <w:proofErr w:type="spellStart"/>
      <w:r w:rsidRPr="002C799F">
        <w:rPr>
          <w:bCs/>
        </w:rPr>
        <w:t>першого</w:t>
      </w:r>
      <w:proofErr w:type="spellEnd"/>
      <w:r w:rsidRPr="002C799F">
        <w:rPr>
          <w:bCs/>
        </w:rPr>
        <w:t xml:space="preserve"> заступника </w:t>
      </w:r>
      <w:proofErr w:type="spellStart"/>
      <w:r w:rsidRPr="002C799F">
        <w:rPr>
          <w:bCs/>
        </w:rPr>
        <w:t>міського</w:t>
      </w:r>
      <w:proofErr w:type="spellEnd"/>
      <w:r w:rsidRPr="002C799F">
        <w:rPr>
          <w:bCs/>
        </w:rPr>
        <w:t xml:space="preserve"> </w:t>
      </w:r>
      <w:proofErr w:type="spellStart"/>
      <w:r w:rsidRPr="002C799F">
        <w:rPr>
          <w:bCs/>
        </w:rPr>
        <w:t>голови</w:t>
      </w:r>
      <w:proofErr w:type="spellEnd"/>
      <w:r w:rsidRPr="002C799F">
        <w:rPr>
          <w:bCs/>
        </w:rPr>
        <w:t xml:space="preserve"> </w:t>
      </w:r>
      <w:proofErr w:type="spellStart"/>
      <w:r w:rsidRPr="002C799F">
        <w:rPr>
          <w:bCs/>
        </w:rPr>
        <w:t>Костинюка</w:t>
      </w:r>
      <w:proofErr w:type="spellEnd"/>
      <w:r w:rsidRPr="002C799F">
        <w:rPr>
          <w:bCs/>
        </w:rPr>
        <w:t xml:space="preserve"> Святослава </w:t>
      </w:r>
      <w:proofErr w:type="spellStart"/>
      <w:r w:rsidRPr="002C799F">
        <w:rPr>
          <w:bCs/>
        </w:rPr>
        <w:t>Васильовича</w:t>
      </w:r>
      <w:proofErr w:type="spellEnd"/>
      <w:r w:rsidRPr="002C799F">
        <w:rPr>
          <w:bCs/>
        </w:rPr>
        <w:t>.</w:t>
      </w:r>
    </w:p>
    <w:p w14:paraId="272AE47B" w14:textId="77777777" w:rsidR="00D76077" w:rsidRPr="002C799F" w:rsidRDefault="00D76077" w:rsidP="00D76077">
      <w:pPr>
        <w:tabs>
          <w:tab w:val="left" w:pos="851"/>
        </w:tabs>
        <w:ind w:left="567" w:firstLine="851"/>
        <w:jc w:val="both"/>
        <w:rPr>
          <w:bCs/>
        </w:rPr>
      </w:pPr>
    </w:p>
    <w:p w14:paraId="338BF988" w14:textId="77777777" w:rsidR="00D76077" w:rsidRPr="002C799F" w:rsidRDefault="00D76077" w:rsidP="00D76077">
      <w:pPr>
        <w:tabs>
          <w:tab w:val="left" w:pos="851"/>
        </w:tabs>
        <w:ind w:left="567"/>
        <w:jc w:val="both"/>
        <w:rPr>
          <w:bCs/>
        </w:rPr>
      </w:pPr>
    </w:p>
    <w:p w14:paraId="1BF0AEC0" w14:textId="77777777" w:rsidR="00D76077" w:rsidRPr="002C799F" w:rsidRDefault="00D76077" w:rsidP="00D76077">
      <w:pPr>
        <w:rPr>
          <w:b/>
        </w:rPr>
      </w:pPr>
      <w:proofErr w:type="spellStart"/>
      <w:r w:rsidRPr="002C799F">
        <w:rPr>
          <w:b/>
        </w:rPr>
        <w:t>Міський</w:t>
      </w:r>
      <w:proofErr w:type="spellEnd"/>
      <w:r w:rsidRPr="002C799F">
        <w:rPr>
          <w:b/>
        </w:rPr>
        <w:t xml:space="preserve"> голова                                                            </w:t>
      </w:r>
      <w:proofErr w:type="spellStart"/>
      <w:r w:rsidRPr="002C799F">
        <w:rPr>
          <w:b/>
        </w:rPr>
        <w:t>Юрій</w:t>
      </w:r>
      <w:proofErr w:type="spellEnd"/>
      <w:r w:rsidRPr="002C799F">
        <w:rPr>
          <w:b/>
        </w:rPr>
        <w:t xml:space="preserve">   ПЛОСКОНОС</w:t>
      </w:r>
    </w:p>
    <w:p w14:paraId="7B6CB524" w14:textId="77777777" w:rsidR="00D76077" w:rsidRPr="002C799F" w:rsidRDefault="00D76077" w:rsidP="00D76077">
      <w:pPr>
        <w:rPr>
          <w:b/>
        </w:rPr>
      </w:pPr>
    </w:p>
    <w:p w14:paraId="146E2B87" w14:textId="77777777" w:rsidR="00D76077" w:rsidRPr="002C799F" w:rsidRDefault="00D76077" w:rsidP="00D76077">
      <w:pPr>
        <w:tabs>
          <w:tab w:val="left" w:pos="851"/>
        </w:tabs>
        <w:rPr>
          <w:shd w:val="clear" w:color="auto" w:fill="FFFFFF"/>
        </w:rPr>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p>
    <w:p w14:paraId="6188A0D9" w14:textId="77777777" w:rsidR="00D76077" w:rsidRPr="002C799F" w:rsidRDefault="00D76077" w:rsidP="00D76077">
      <w:pPr>
        <w:rPr>
          <w:shd w:val="clear" w:color="auto" w:fill="FFFFFF"/>
        </w:rPr>
        <w:sectPr w:rsidR="00D76077" w:rsidRPr="002C799F">
          <w:pgSz w:w="11906" w:h="16838"/>
          <w:pgMar w:top="567" w:right="849" w:bottom="709" w:left="1418" w:header="709" w:footer="709" w:gutter="0"/>
          <w:cols w:space="720"/>
        </w:sectPr>
      </w:pPr>
    </w:p>
    <w:p w14:paraId="518F979F" w14:textId="77777777" w:rsidR="00D76077" w:rsidRPr="002C799F" w:rsidRDefault="00D76077" w:rsidP="00A953E9">
      <w:pPr>
        <w:tabs>
          <w:tab w:val="left" w:pos="2190"/>
        </w:tabs>
        <w:jc w:val="right"/>
      </w:pPr>
      <w:r w:rsidRPr="002C799F">
        <w:lastRenderedPageBreak/>
        <w:t xml:space="preserve">                                                                                                                                                                </w:t>
      </w:r>
      <w:proofErr w:type="spellStart"/>
      <w:r w:rsidRPr="002C799F">
        <w:t>Додаток</w:t>
      </w:r>
      <w:proofErr w:type="spellEnd"/>
      <w:r w:rsidRPr="002C799F">
        <w:t xml:space="preserve"> 1</w:t>
      </w:r>
    </w:p>
    <w:p w14:paraId="0CB89318" w14:textId="77777777" w:rsidR="00D76077" w:rsidRPr="002C799F" w:rsidRDefault="00D76077" w:rsidP="00A953E9">
      <w:pPr>
        <w:jc w:val="right"/>
      </w:pPr>
      <w:r w:rsidRPr="002C799F">
        <w:tab/>
      </w:r>
      <w:r w:rsidRPr="002C799F">
        <w:tab/>
      </w:r>
      <w:r w:rsidRPr="002C799F">
        <w:tab/>
      </w:r>
      <w:r w:rsidRPr="002C799F">
        <w:tab/>
      </w:r>
      <w:r w:rsidRPr="002C799F">
        <w:tab/>
      </w:r>
      <w:r w:rsidRPr="002C799F">
        <w:tab/>
      </w:r>
      <w:r w:rsidRPr="002C799F">
        <w:tab/>
      </w:r>
      <w:r w:rsidRPr="002C799F">
        <w:tab/>
        <w:t xml:space="preserve">  </w:t>
      </w:r>
      <w:r w:rsidRPr="002C799F">
        <w:tab/>
      </w:r>
      <w:r w:rsidRPr="002C799F">
        <w:tab/>
      </w:r>
      <w:r w:rsidRPr="002C799F">
        <w:tab/>
      </w:r>
      <w:r w:rsidRPr="002C799F">
        <w:tab/>
      </w:r>
      <w:r w:rsidRPr="002C799F">
        <w:tab/>
      </w:r>
      <w:r w:rsidRPr="002C799F">
        <w:tab/>
        <w:t xml:space="preserve">                      до </w:t>
      </w:r>
      <w:proofErr w:type="spellStart"/>
      <w:r w:rsidRPr="002C799F">
        <w:t>рішення</w:t>
      </w:r>
      <w:proofErr w:type="spellEnd"/>
      <w:r w:rsidRPr="002C799F">
        <w:t xml:space="preserve"> міської ради</w:t>
      </w:r>
    </w:p>
    <w:p w14:paraId="1FEFBB84" w14:textId="77777777" w:rsidR="00D76077" w:rsidRPr="002C799F" w:rsidRDefault="00D76077" w:rsidP="00A953E9">
      <w:pPr>
        <w:jc w:val="right"/>
      </w:pPr>
      <w:r w:rsidRPr="002C799F">
        <w:tab/>
      </w:r>
      <w:r w:rsidRPr="002C799F">
        <w:tab/>
      </w:r>
      <w:r w:rsidRPr="002C799F">
        <w:tab/>
      </w:r>
      <w:r w:rsidRPr="002C799F">
        <w:tab/>
      </w:r>
      <w:r w:rsidRPr="002C799F">
        <w:tab/>
      </w:r>
      <w:r w:rsidRPr="002C799F">
        <w:tab/>
      </w:r>
      <w:r w:rsidRPr="002C799F">
        <w:tab/>
      </w:r>
      <w:r w:rsidRPr="002C799F">
        <w:tab/>
        <w:t xml:space="preserve">  </w:t>
      </w:r>
      <w:r w:rsidRPr="002C799F">
        <w:tab/>
      </w:r>
      <w:r w:rsidRPr="002C799F">
        <w:tab/>
      </w:r>
      <w:r w:rsidRPr="002C799F">
        <w:tab/>
      </w:r>
      <w:r w:rsidRPr="002C799F">
        <w:tab/>
      </w:r>
      <w:r w:rsidRPr="002C799F">
        <w:tab/>
      </w:r>
      <w:r w:rsidRPr="002C799F">
        <w:tab/>
        <w:t xml:space="preserve">                      </w:t>
      </w:r>
      <w:proofErr w:type="spellStart"/>
      <w:r w:rsidRPr="002C799F">
        <w:t>від</w:t>
      </w:r>
      <w:proofErr w:type="spellEnd"/>
      <w:r w:rsidRPr="002C799F">
        <w:t xml:space="preserve"> ___ 2025 р. № ___-56/2025</w:t>
      </w:r>
    </w:p>
    <w:p w14:paraId="4AF9687B" w14:textId="77777777" w:rsidR="00D76077" w:rsidRPr="002C799F" w:rsidRDefault="00D76077" w:rsidP="00D76077"/>
    <w:p w14:paraId="5D2A12FE" w14:textId="77777777" w:rsidR="00D76077" w:rsidRPr="002C799F" w:rsidRDefault="00D76077" w:rsidP="00D76077">
      <w:pPr>
        <w:spacing w:line="256" w:lineRule="auto"/>
        <w:jc w:val="center"/>
      </w:pPr>
      <w:proofErr w:type="spellStart"/>
      <w:r w:rsidRPr="002C799F">
        <w:rPr>
          <w:rFonts w:eastAsia="Calibri"/>
        </w:rPr>
        <w:t>Перелік</w:t>
      </w:r>
      <w:proofErr w:type="spellEnd"/>
      <w:r w:rsidRPr="002C799F">
        <w:rPr>
          <w:rFonts w:eastAsia="Calibri"/>
        </w:rPr>
        <w:t xml:space="preserve"> </w:t>
      </w:r>
      <w:proofErr w:type="spellStart"/>
      <w:r w:rsidRPr="002C799F">
        <w:rPr>
          <w:rFonts w:eastAsia="Calibri"/>
        </w:rPr>
        <w:t>земельних</w:t>
      </w:r>
      <w:proofErr w:type="spellEnd"/>
      <w:r w:rsidRPr="002C799F">
        <w:rPr>
          <w:rFonts w:eastAsia="Calibri"/>
        </w:rPr>
        <w:t xml:space="preserve"> </w:t>
      </w:r>
      <w:proofErr w:type="spellStart"/>
      <w:r w:rsidRPr="002C799F">
        <w:rPr>
          <w:rFonts w:eastAsia="Calibri"/>
        </w:rPr>
        <w:t>ділянок</w:t>
      </w:r>
      <w:proofErr w:type="spellEnd"/>
      <w:r w:rsidRPr="002C799F">
        <w:rPr>
          <w:rFonts w:eastAsia="Calibri"/>
        </w:rPr>
        <w:t xml:space="preserve"> </w:t>
      </w:r>
      <w:proofErr w:type="spellStart"/>
      <w:r w:rsidRPr="002C799F">
        <w:rPr>
          <w:rFonts w:eastAsia="Calibri"/>
        </w:rPr>
        <w:t>несільськогосподарського</w:t>
      </w:r>
      <w:proofErr w:type="spellEnd"/>
      <w:r w:rsidRPr="002C799F">
        <w:rPr>
          <w:rFonts w:eastAsia="Calibri"/>
        </w:rPr>
        <w:t xml:space="preserve"> </w:t>
      </w:r>
      <w:proofErr w:type="spellStart"/>
      <w:r w:rsidRPr="002C799F">
        <w:rPr>
          <w:rFonts w:eastAsia="Calibri"/>
        </w:rPr>
        <w:t>призначення</w:t>
      </w:r>
      <w:proofErr w:type="spellEnd"/>
      <w:r w:rsidRPr="002C799F">
        <w:rPr>
          <w:rFonts w:eastAsia="Calibri"/>
        </w:rPr>
        <w:t xml:space="preserve"> </w:t>
      </w:r>
      <w:proofErr w:type="spellStart"/>
      <w:r w:rsidRPr="002C799F">
        <w:rPr>
          <w:rFonts w:eastAsia="Calibri"/>
        </w:rPr>
        <w:t>комунальної</w:t>
      </w:r>
      <w:proofErr w:type="spellEnd"/>
      <w:r w:rsidRPr="002C799F">
        <w:rPr>
          <w:rFonts w:eastAsia="Calibri"/>
        </w:rPr>
        <w:t xml:space="preserve"> </w:t>
      </w:r>
      <w:proofErr w:type="spellStart"/>
      <w:r w:rsidRPr="002C799F">
        <w:rPr>
          <w:rFonts w:eastAsia="Calibri"/>
        </w:rPr>
        <w:t>власності</w:t>
      </w:r>
      <w:proofErr w:type="spellEnd"/>
      <w:r w:rsidRPr="002C799F">
        <w:rPr>
          <w:rFonts w:eastAsia="Calibri"/>
        </w:rPr>
        <w:t xml:space="preserve">, право </w:t>
      </w:r>
      <w:proofErr w:type="spellStart"/>
      <w:r w:rsidRPr="002C799F">
        <w:rPr>
          <w:rFonts w:eastAsia="Calibri"/>
        </w:rPr>
        <w:t>оренди</w:t>
      </w:r>
      <w:proofErr w:type="spellEnd"/>
      <w:r w:rsidRPr="002C799F">
        <w:rPr>
          <w:rFonts w:eastAsia="Calibri"/>
        </w:rPr>
        <w:t xml:space="preserve"> на </w:t>
      </w:r>
      <w:proofErr w:type="spellStart"/>
      <w:r w:rsidRPr="002C799F">
        <w:rPr>
          <w:rFonts w:eastAsia="Calibri"/>
        </w:rPr>
        <w:t>які</w:t>
      </w:r>
      <w:proofErr w:type="spellEnd"/>
      <w:r w:rsidRPr="002C799F">
        <w:rPr>
          <w:rFonts w:eastAsia="Calibri"/>
        </w:rPr>
        <w:t xml:space="preserve"> </w:t>
      </w:r>
      <w:proofErr w:type="spellStart"/>
      <w:proofErr w:type="gramStart"/>
      <w:r w:rsidRPr="002C799F">
        <w:rPr>
          <w:rFonts w:eastAsia="Calibri"/>
        </w:rPr>
        <w:t>пропонується</w:t>
      </w:r>
      <w:proofErr w:type="spellEnd"/>
      <w:r w:rsidRPr="002C799F">
        <w:rPr>
          <w:rFonts w:eastAsia="Calibri"/>
        </w:rPr>
        <w:t xml:space="preserve">  для</w:t>
      </w:r>
      <w:proofErr w:type="gramEnd"/>
      <w:r w:rsidRPr="002C799F">
        <w:rPr>
          <w:rFonts w:eastAsia="Calibri"/>
        </w:rPr>
        <w:t xml:space="preserve"> продажу на </w:t>
      </w:r>
      <w:proofErr w:type="spellStart"/>
      <w:r w:rsidRPr="002C799F">
        <w:rPr>
          <w:rFonts w:eastAsia="Calibri"/>
        </w:rPr>
        <w:t>земельних</w:t>
      </w:r>
      <w:proofErr w:type="spellEnd"/>
      <w:r w:rsidRPr="002C799F">
        <w:rPr>
          <w:rFonts w:eastAsia="Calibri"/>
        </w:rPr>
        <w:t xml:space="preserve"> торгах </w:t>
      </w:r>
      <w:proofErr w:type="spellStart"/>
      <w:r w:rsidRPr="002C799F">
        <w:rPr>
          <w:rFonts w:eastAsia="Calibri"/>
        </w:rPr>
        <w:t>окремими</w:t>
      </w:r>
      <w:proofErr w:type="spellEnd"/>
      <w:r w:rsidRPr="002C799F">
        <w:rPr>
          <w:rFonts w:eastAsia="Calibri"/>
        </w:rPr>
        <w:t xml:space="preserve"> лотами, </w:t>
      </w:r>
      <w:proofErr w:type="spellStart"/>
      <w:r w:rsidRPr="002C799F">
        <w:t>стартові</w:t>
      </w:r>
      <w:proofErr w:type="spellEnd"/>
      <w:r w:rsidRPr="002C799F">
        <w:t xml:space="preserve"> </w:t>
      </w:r>
      <w:proofErr w:type="spellStart"/>
      <w:r w:rsidRPr="002C799F">
        <w:t>ціни</w:t>
      </w:r>
      <w:proofErr w:type="spellEnd"/>
      <w:r w:rsidRPr="002C799F">
        <w:t xml:space="preserve"> </w:t>
      </w:r>
      <w:proofErr w:type="spellStart"/>
      <w:r w:rsidRPr="002C799F">
        <w:t>лотів</w:t>
      </w:r>
      <w:proofErr w:type="spellEnd"/>
      <w:r w:rsidRPr="002C799F">
        <w:t xml:space="preserve"> (</w:t>
      </w:r>
      <w:proofErr w:type="spellStart"/>
      <w:r w:rsidRPr="002C799F">
        <w:t>стартові</w:t>
      </w:r>
      <w:proofErr w:type="spellEnd"/>
      <w:r w:rsidRPr="002C799F">
        <w:t xml:space="preserve"> </w:t>
      </w:r>
      <w:proofErr w:type="spellStart"/>
      <w:r w:rsidRPr="002C799F">
        <w:t>розміри</w:t>
      </w:r>
      <w:proofErr w:type="spellEnd"/>
      <w:r w:rsidRPr="002C799F">
        <w:t xml:space="preserve"> </w:t>
      </w:r>
      <w:proofErr w:type="spellStart"/>
      <w:r w:rsidRPr="002C799F">
        <w:t>річної</w:t>
      </w:r>
      <w:proofErr w:type="spellEnd"/>
      <w:r w:rsidRPr="002C799F">
        <w:t xml:space="preserve"> </w:t>
      </w:r>
      <w:proofErr w:type="spellStart"/>
      <w:r w:rsidRPr="002C799F">
        <w:t>орендної</w:t>
      </w:r>
      <w:proofErr w:type="spellEnd"/>
      <w:r w:rsidRPr="002C799F">
        <w:t xml:space="preserve"> плати) та кроки </w:t>
      </w:r>
      <w:proofErr w:type="spellStart"/>
      <w:r w:rsidRPr="002C799F">
        <w:t>проведення</w:t>
      </w:r>
      <w:proofErr w:type="spellEnd"/>
      <w:r w:rsidRPr="002C799F">
        <w:t xml:space="preserve"> </w:t>
      </w:r>
      <w:proofErr w:type="spellStart"/>
      <w:r w:rsidRPr="002C799F">
        <w:t>аукціону</w:t>
      </w:r>
      <w:proofErr w:type="spellEnd"/>
    </w:p>
    <w:p w14:paraId="32279216" w14:textId="77777777" w:rsidR="00D76077" w:rsidRPr="002C799F" w:rsidRDefault="00D76077" w:rsidP="00D76077">
      <w:pPr>
        <w:spacing w:line="256" w:lineRule="auto"/>
        <w:jc w:val="center"/>
        <w:rPr>
          <w:rFonts w:eastAsia="Calibri"/>
        </w:rPr>
      </w:pPr>
    </w:p>
    <w:tbl>
      <w:tblPr>
        <w:tblW w:w="154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432"/>
        <w:gridCol w:w="1221"/>
        <w:gridCol w:w="2697"/>
        <w:gridCol w:w="3462"/>
        <w:gridCol w:w="920"/>
        <w:gridCol w:w="942"/>
        <w:gridCol w:w="1874"/>
        <w:gridCol w:w="1414"/>
      </w:tblGrid>
      <w:tr w:rsidR="00D76077" w:rsidRPr="002C799F" w14:paraId="4E7C8430" w14:textId="77777777" w:rsidTr="00D76077">
        <w:trPr>
          <w:trHeight w:val="858"/>
        </w:trPr>
        <w:tc>
          <w:tcPr>
            <w:tcW w:w="505" w:type="dxa"/>
            <w:tcBorders>
              <w:top w:val="single" w:sz="4" w:space="0" w:color="auto"/>
              <w:left w:val="single" w:sz="4" w:space="0" w:color="auto"/>
              <w:bottom w:val="single" w:sz="4" w:space="0" w:color="auto"/>
              <w:right w:val="single" w:sz="4" w:space="0" w:color="auto"/>
            </w:tcBorders>
            <w:vAlign w:val="center"/>
            <w:hideMark/>
          </w:tcPr>
          <w:p w14:paraId="331C1A7A" w14:textId="77777777" w:rsidR="00D76077" w:rsidRPr="002C799F" w:rsidRDefault="00D76077">
            <w:pPr>
              <w:spacing w:line="256" w:lineRule="auto"/>
              <w:jc w:val="center"/>
              <w:rPr>
                <w:rFonts w:eastAsia="Calibri"/>
              </w:rPr>
            </w:pPr>
            <w:r w:rsidRPr="002C799F">
              <w:rPr>
                <w:rFonts w:eastAsia="Calibri"/>
              </w:rPr>
              <w:t>№ з/п</w:t>
            </w:r>
          </w:p>
        </w:tc>
        <w:tc>
          <w:tcPr>
            <w:tcW w:w="2472" w:type="dxa"/>
            <w:tcBorders>
              <w:top w:val="single" w:sz="4" w:space="0" w:color="auto"/>
              <w:left w:val="single" w:sz="4" w:space="0" w:color="auto"/>
              <w:bottom w:val="single" w:sz="4" w:space="0" w:color="auto"/>
              <w:right w:val="single" w:sz="4" w:space="0" w:color="auto"/>
            </w:tcBorders>
            <w:vAlign w:val="center"/>
            <w:hideMark/>
          </w:tcPr>
          <w:p w14:paraId="583094E8" w14:textId="77777777" w:rsidR="00D76077" w:rsidRPr="002C799F" w:rsidRDefault="00D76077">
            <w:pPr>
              <w:spacing w:line="256" w:lineRule="auto"/>
              <w:jc w:val="center"/>
              <w:rPr>
                <w:rFonts w:eastAsia="Calibri"/>
              </w:rPr>
            </w:pPr>
            <w:proofErr w:type="spellStart"/>
            <w:r w:rsidRPr="002C799F">
              <w:rPr>
                <w:rFonts w:eastAsia="Calibri"/>
              </w:rPr>
              <w:t>Місце</w:t>
            </w:r>
            <w:proofErr w:type="spellEnd"/>
            <w:r w:rsidRPr="002C799F">
              <w:rPr>
                <w:rFonts w:eastAsia="Calibri"/>
              </w:rPr>
              <w:t xml:space="preserve"> </w:t>
            </w:r>
            <w:proofErr w:type="spellStart"/>
            <w:r w:rsidRPr="002C799F">
              <w:rPr>
                <w:rFonts w:eastAsia="Calibri"/>
              </w:rPr>
              <w:t>розташування</w:t>
            </w:r>
            <w:proofErr w:type="spellEnd"/>
            <w:r w:rsidRPr="002C799F">
              <w:rPr>
                <w:rFonts w:eastAsia="Calibri"/>
              </w:rPr>
              <w:t xml:space="preserve"> </w:t>
            </w:r>
            <w:proofErr w:type="spellStart"/>
            <w:r w:rsidRPr="002C799F">
              <w:rPr>
                <w:rFonts w:eastAsia="Calibri"/>
              </w:rPr>
              <w:t>земельної</w:t>
            </w:r>
            <w:proofErr w:type="spellEnd"/>
            <w:r w:rsidRPr="002C799F">
              <w:rPr>
                <w:rFonts w:eastAsia="Calibri"/>
              </w:rPr>
              <w:t xml:space="preserve"> </w:t>
            </w:r>
            <w:proofErr w:type="spellStart"/>
            <w:r w:rsidRPr="002C799F">
              <w:rPr>
                <w:rFonts w:eastAsia="Calibri"/>
              </w:rPr>
              <w:t>ділянки</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14:paraId="5ACD7946" w14:textId="77777777" w:rsidR="00D76077" w:rsidRPr="002C799F" w:rsidRDefault="00D76077">
            <w:pPr>
              <w:spacing w:line="256" w:lineRule="auto"/>
              <w:jc w:val="center"/>
              <w:rPr>
                <w:rFonts w:eastAsia="Calibri"/>
              </w:rPr>
            </w:pPr>
            <w:proofErr w:type="spellStart"/>
            <w:r w:rsidRPr="002C799F">
              <w:rPr>
                <w:rFonts w:eastAsia="Calibri"/>
              </w:rPr>
              <w:t>Площа</w:t>
            </w:r>
            <w:proofErr w:type="spellEnd"/>
            <w:r w:rsidRPr="002C799F">
              <w:rPr>
                <w:rFonts w:eastAsia="Calibri"/>
              </w:rPr>
              <w:t xml:space="preserve"> </w:t>
            </w:r>
            <w:proofErr w:type="spellStart"/>
            <w:r w:rsidRPr="002C799F">
              <w:rPr>
                <w:rFonts w:eastAsia="Calibri"/>
              </w:rPr>
              <w:t>земельної</w:t>
            </w:r>
            <w:proofErr w:type="spellEnd"/>
            <w:r w:rsidRPr="002C799F">
              <w:rPr>
                <w:rFonts w:eastAsia="Calibri"/>
              </w:rPr>
              <w:t xml:space="preserve"> </w:t>
            </w:r>
            <w:proofErr w:type="spellStart"/>
            <w:r w:rsidRPr="002C799F">
              <w:rPr>
                <w:rFonts w:eastAsia="Calibri"/>
              </w:rPr>
              <w:t>ділянки</w:t>
            </w:r>
            <w:proofErr w:type="spellEnd"/>
            <w:r w:rsidRPr="002C799F">
              <w:rPr>
                <w:rFonts w:eastAsia="Calibri"/>
              </w:rPr>
              <w:t>, га</w:t>
            </w:r>
          </w:p>
        </w:tc>
        <w:tc>
          <w:tcPr>
            <w:tcW w:w="2697" w:type="dxa"/>
            <w:tcBorders>
              <w:top w:val="single" w:sz="4" w:space="0" w:color="auto"/>
              <w:left w:val="single" w:sz="4" w:space="0" w:color="auto"/>
              <w:bottom w:val="single" w:sz="4" w:space="0" w:color="auto"/>
              <w:right w:val="single" w:sz="4" w:space="0" w:color="auto"/>
            </w:tcBorders>
            <w:vAlign w:val="center"/>
            <w:hideMark/>
          </w:tcPr>
          <w:p w14:paraId="17B248FA" w14:textId="77777777" w:rsidR="00D76077" w:rsidRPr="002C799F" w:rsidRDefault="00D76077">
            <w:pPr>
              <w:spacing w:line="256" w:lineRule="auto"/>
              <w:jc w:val="center"/>
              <w:rPr>
                <w:rFonts w:eastAsia="Calibri"/>
              </w:rPr>
            </w:pPr>
            <w:proofErr w:type="spellStart"/>
            <w:r w:rsidRPr="002C799F">
              <w:rPr>
                <w:rFonts w:eastAsia="Calibri"/>
              </w:rPr>
              <w:t>Кадастровий</w:t>
            </w:r>
            <w:proofErr w:type="spellEnd"/>
            <w:r w:rsidRPr="002C799F">
              <w:rPr>
                <w:rFonts w:eastAsia="Calibri"/>
              </w:rPr>
              <w:t xml:space="preserve"> номер</w:t>
            </w:r>
          </w:p>
        </w:tc>
        <w:tc>
          <w:tcPr>
            <w:tcW w:w="3541" w:type="dxa"/>
            <w:tcBorders>
              <w:top w:val="single" w:sz="4" w:space="0" w:color="auto"/>
              <w:left w:val="single" w:sz="4" w:space="0" w:color="auto"/>
              <w:bottom w:val="single" w:sz="4" w:space="0" w:color="auto"/>
              <w:right w:val="single" w:sz="4" w:space="0" w:color="auto"/>
            </w:tcBorders>
            <w:vAlign w:val="center"/>
            <w:hideMark/>
          </w:tcPr>
          <w:p w14:paraId="2DA64A6E" w14:textId="77777777" w:rsidR="00D76077" w:rsidRPr="002C799F" w:rsidRDefault="00D76077">
            <w:pPr>
              <w:spacing w:line="256" w:lineRule="auto"/>
              <w:jc w:val="center"/>
              <w:rPr>
                <w:rFonts w:eastAsia="Calibri"/>
              </w:rPr>
            </w:pPr>
            <w:proofErr w:type="spellStart"/>
            <w:r w:rsidRPr="002C799F">
              <w:rPr>
                <w:rFonts w:eastAsia="Calibri"/>
              </w:rPr>
              <w:t>Цільове</w:t>
            </w:r>
            <w:proofErr w:type="spellEnd"/>
            <w:r w:rsidRPr="002C799F">
              <w:rPr>
                <w:rFonts w:eastAsia="Calibri"/>
              </w:rPr>
              <w:t xml:space="preserve"> </w:t>
            </w:r>
            <w:proofErr w:type="spellStart"/>
            <w:r w:rsidRPr="002C799F">
              <w:rPr>
                <w:rFonts w:eastAsia="Calibri"/>
              </w:rPr>
              <w:t>призначення</w:t>
            </w:r>
            <w:proofErr w:type="spellEnd"/>
            <w:r w:rsidRPr="002C799F">
              <w:rPr>
                <w:rFonts w:eastAsia="Calibri"/>
              </w:rPr>
              <w:t xml:space="preserve"> </w:t>
            </w:r>
            <w:proofErr w:type="spellStart"/>
            <w:r w:rsidRPr="002C799F">
              <w:rPr>
                <w:rFonts w:eastAsia="Calibri"/>
              </w:rPr>
              <w:t>земельної</w:t>
            </w:r>
            <w:proofErr w:type="spellEnd"/>
            <w:r w:rsidRPr="002C799F">
              <w:rPr>
                <w:rFonts w:eastAsia="Calibri"/>
              </w:rPr>
              <w:t xml:space="preserve"> </w:t>
            </w:r>
            <w:proofErr w:type="spellStart"/>
            <w:r w:rsidRPr="002C799F">
              <w:rPr>
                <w:rFonts w:eastAsia="Calibri"/>
              </w:rPr>
              <w:t>ділянки</w:t>
            </w:r>
            <w:proofErr w:type="spellEnd"/>
          </w:p>
        </w:tc>
        <w:tc>
          <w:tcPr>
            <w:tcW w:w="920" w:type="dxa"/>
            <w:tcBorders>
              <w:top w:val="single" w:sz="4" w:space="0" w:color="auto"/>
              <w:left w:val="single" w:sz="4" w:space="0" w:color="auto"/>
              <w:bottom w:val="single" w:sz="4" w:space="0" w:color="auto"/>
              <w:right w:val="single" w:sz="4" w:space="0" w:color="auto"/>
            </w:tcBorders>
            <w:vAlign w:val="center"/>
            <w:hideMark/>
          </w:tcPr>
          <w:p w14:paraId="5F822CDC" w14:textId="77777777" w:rsidR="00D76077" w:rsidRPr="002C799F" w:rsidRDefault="00D76077">
            <w:pPr>
              <w:spacing w:line="256" w:lineRule="auto"/>
              <w:jc w:val="center"/>
              <w:rPr>
                <w:rFonts w:eastAsia="Calibri"/>
              </w:rPr>
            </w:pPr>
            <w:r w:rsidRPr="002C799F">
              <w:rPr>
                <w:rFonts w:eastAsia="Calibri"/>
              </w:rPr>
              <w:t>Вид права</w:t>
            </w:r>
          </w:p>
        </w:tc>
        <w:tc>
          <w:tcPr>
            <w:tcW w:w="895" w:type="dxa"/>
            <w:tcBorders>
              <w:top w:val="single" w:sz="4" w:space="0" w:color="auto"/>
              <w:left w:val="single" w:sz="4" w:space="0" w:color="auto"/>
              <w:bottom w:val="single" w:sz="4" w:space="0" w:color="auto"/>
              <w:right w:val="single" w:sz="4" w:space="0" w:color="auto"/>
            </w:tcBorders>
            <w:vAlign w:val="center"/>
            <w:hideMark/>
          </w:tcPr>
          <w:p w14:paraId="1FFFD807" w14:textId="77777777" w:rsidR="00D76077" w:rsidRPr="002C799F" w:rsidRDefault="00D76077">
            <w:pPr>
              <w:spacing w:line="256" w:lineRule="auto"/>
              <w:jc w:val="center"/>
              <w:rPr>
                <w:rFonts w:eastAsia="Calibri"/>
              </w:rPr>
            </w:pPr>
            <w:r w:rsidRPr="002C799F">
              <w:rPr>
                <w:rFonts w:eastAsia="Calibri"/>
              </w:rPr>
              <w:t xml:space="preserve">Строк </w:t>
            </w:r>
            <w:proofErr w:type="spellStart"/>
            <w:r w:rsidRPr="002C799F">
              <w:rPr>
                <w:rFonts w:eastAsia="Calibri"/>
              </w:rPr>
              <w:t>оренди</w:t>
            </w:r>
            <w:proofErr w:type="spellEnd"/>
            <w:r w:rsidRPr="002C799F">
              <w:rPr>
                <w:rFonts w:eastAsia="Calibri"/>
              </w:rPr>
              <w:t xml:space="preserve"> (</w:t>
            </w:r>
            <w:proofErr w:type="spellStart"/>
            <w:r w:rsidRPr="002C799F">
              <w:rPr>
                <w:rFonts w:eastAsia="Calibri"/>
              </w:rPr>
              <w:t>років</w:t>
            </w:r>
            <w:proofErr w:type="spellEnd"/>
            <w:r w:rsidRPr="002C799F">
              <w:rPr>
                <w:rFonts w:eastAsia="Calibri"/>
              </w:rPr>
              <w:t>)</w:t>
            </w:r>
          </w:p>
        </w:tc>
        <w:tc>
          <w:tcPr>
            <w:tcW w:w="1887" w:type="dxa"/>
            <w:tcBorders>
              <w:top w:val="single" w:sz="4" w:space="0" w:color="auto"/>
              <w:left w:val="single" w:sz="4" w:space="0" w:color="auto"/>
              <w:bottom w:val="single" w:sz="4" w:space="0" w:color="auto"/>
              <w:right w:val="single" w:sz="4" w:space="0" w:color="auto"/>
            </w:tcBorders>
            <w:vAlign w:val="center"/>
            <w:hideMark/>
          </w:tcPr>
          <w:p w14:paraId="350F51CC" w14:textId="77777777" w:rsidR="00D76077" w:rsidRPr="002C799F" w:rsidRDefault="00D76077">
            <w:pPr>
              <w:spacing w:line="256" w:lineRule="auto"/>
              <w:jc w:val="center"/>
              <w:rPr>
                <w:rFonts w:eastAsia="Calibri"/>
              </w:rPr>
            </w:pPr>
            <w:proofErr w:type="spellStart"/>
            <w:r w:rsidRPr="002C799F">
              <w:rPr>
                <w:rFonts w:eastAsia="Calibri"/>
              </w:rPr>
              <w:t>Стартова</w:t>
            </w:r>
            <w:proofErr w:type="spellEnd"/>
            <w:r w:rsidRPr="002C799F">
              <w:rPr>
                <w:rFonts w:eastAsia="Calibri"/>
              </w:rPr>
              <w:t xml:space="preserve"> </w:t>
            </w:r>
            <w:proofErr w:type="spellStart"/>
            <w:r w:rsidRPr="002C799F">
              <w:rPr>
                <w:rFonts w:eastAsia="Calibri"/>
              </w:rPr>
              <w:t>ціна</w:t>
            </w:r>
            <w:proofErr w:type="spellEnd"/>
            <w:r w:rsidRPr="002C799F">
              <w:rPr>
                <w:rFonts w:eastAsia="Calibri"/>
              </w:rPr>
              <w:t xml:space="preserve"> лота (</w:t>
            </w:r>
            <w:proofErr w:type="spellStart"/>
            <w:r w:rsidRPr="002C799F">
              <w:rPr>
                <w:rFonts w:eastAsia="Calibri"/>
              </w:rPr>
              <w:t>стартовий</w:t>
            </w:r>
            <w:proofErr w:type="spellEnd"/>
            <w:r w:rsidRPr="002C799F">
              <w:rPr>
                <w:rFonts w:eastAsia="Calibri"/>
              </w:rPr>
              <w:t xml:space="preserve"> </w:t>
            </w:r>
            <w:proofErr w:type="spellStart"/>
            <w:r w:rsidRPr="002C799F">
              <w:rPr>
                <w:rFonts w:eastAsia="Calibri"/>
              </w:rPr>
              <w:t>розмір</w:t>
            </w:r>
            <w:proofErr w:type="spellEnd"/>
            <w:r w:rsidRPr="002C799F">
              <w:rPr>
                <w:rFonts w:eastAsia="Calibri"/>
              </w:rPr>
              <w:t xml:space="preserve"> </w:t>
            </w:r>
            <w:proofErr w:type="spellStart"/>
            <w:r w:rsidRPr="002C799F">
              <w:rPr>
                <w:rFonts w:eastAsia="Calibri"/>
              </w:rPr>
              <w:t>річної</w:t>
            </w:r>
            <w:proofErr w:type="spellEnd"/>
            <w:r w:rsidRPr="002C799F">
              <w:rPr>
                <w:rFonts w:eastAsia="Calibri"/>
              </w:rPr>
              <w:t xml:space="preserve"> </w:t>
            </w:r>
            <w:proofErr w:type="spellStart"/>
            <w:r w:rsidRPr="002C799F">
              <w:rPr>
                <w:rFonts w:eastAsia="Calibri"/>
              </w:rPr>
              <w:t>орендної</w:t>
            </w:r>
            <w:proofErr w:type="spellEnd"/>
            <w:r w:rsidRPr="002C799F">
              <w:rPr>
                <w:rFonts w:eastAsia="Calibri"/>
              </w:rPr>
              <w:t xml:space="preserve"> плати за </w:t>
            </w:r>
            <w:proofErr w:type="spellStart"/>
            <w:r w:rsidRPr="002C799F">
              <w:rPr>
                <w:rFonts w:eastAsia="Calibri"/>
              </w:rPr>
              <w:t>користування</w:t>
            </w:r>
            <w:proofErr w:type="spellEnd"/>
            <w:r w:rsidRPr="002C799F">
              <w:rPr>
                <w:rFonts w:eastAsia="Calibri"/>
              </w:rPr>
              <w:t xml:space="preserve"> земельною </w:t>
            </w:r>
            <w:proofErr w:type="spellStart"/>
            <w:r w:rsidRPr="002C799F">
              <w:rPr>
                <w:rFonts w:eastAsia="Calibri"/>
              </w:rPr>
              <w:t>ділянкою</w:t>
            </w:r>
            <w:proofErr w:type="spellEnd"/>
            <w:r w:rsidRPr="002C799F">
              <w:rPr>
                <w:rFonts w:eastAsia="Calibri"/>
              </w:rPr>
              <w:t xml:space="preserve"> у </w:t>
            </w:r>
            <w:proofErr w:type="spellStart"/>
            <w:r w:rsidRPr="002C799F">
              <w:rPr>
                <w:rFonts w:eastAsia="Calibri"/>
              </w:rPr>
              <w:t>відсотках</w:t>
            </w:r>
            <w:proofErr w:type="spellEnd"/>
            <w:r w:rsidRPr="002C799F">
              <w:rPr>
                <w:rFonts w:eastAsia="Calibri"/>
              </w:rPr>
              <w:t xml:space="preserve"> </w:t>
            </w:r>
            <w:proofErr w:type="spellStart"/>
            <w:r w:rsidRPr="002C799F">
              <w:rPr>
                <w:rFonts w:eastAsia="Calibri"/>
              </w:rPr>
              <w:t>від</w:t>
            </w:r>
            <w:proofErr w:type="spellEnd"/>
            <w:r w:rsidRPr="002C799F">
              <w:rPr>
                <w:rFonts w:eastAsia="Calibri"/>
              </w:rPr>
              <w:t xml:space="preserve"> НГО)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C1BD00" w14:textId="77777777" w:rsidR="00D76077" w:rsidRPr="002C799F" w:rsidRDefault="00D76077">
            <w:pPr>
              <w:spacing w:line="256" w:lineRule="auto"/>
              <w:jc w:val="center"/>
              <w:rPr>
                <w:rFonts w:eastAsia="Calibri"/>
              </w:rPr>
            </w:pPr>
            <w:r w:rsidRPr="002C799F">
              <w:rPr>
                <w:rFonts w:eastAsia="Calibri"/>
              </w:rPr>
              <w:t xml:space="preserve">Крок </w:t>
            </w:r>
            <w:proofErr w:type="spellStart"/>
            <w:r w:rsidRPr="002C799F">
              <w:rPr>
                <w:rFonts w:eastAsia="Calibri"/>
              </w:rPr>
              <w:t>аукціону</w:t>
            </w:r>
            <w:proofErr w:type="spellEnd"/>
            <w:r w:rsidRPr="002C799F">
              <w:rPr>
                <w:rFonts w:eastAsia="Calibri"/>
              </w:rPr>
              <w:t xml:space="preserve"> у </w:t>
            </w:r>
            <w:proofErr w:type="spellStart"/>
            <w:r w:rsidRPr="002C799F">
              <w:rPr>
                <w:rFonts w:eastAsia="Calibri"/>
              </w:rPr>
              <w:t>відсотках</w:t>
            </w:r>
            <w:proofErr w:type="spellEnd"/>
            <w:r w:rsidRPr="002C799F">
              <w:rPr>
                <w:rFonts w:eastAsia="Calibri"/>
              </w:rPr>
              <w:t xml:space="preserve"> </w:t>
            </w:r>
            <w:proofErr w:type="spellStart"/>
            <w:r w:rsidRPr="002C799F">
              <w:rPr>
                <w:rFonts w:eastAsia="Calibri"/>
              </w:rPr>
              <w:t>від</w:t>
            </w:r>
            <w:proofErr w:type="spellEnd"/>
            <w:r w:rsidRPr="002C799F">
              <w:rPr>
                <w:rFonts w:eastAsia="Calibri"/>
              </w:rPr>
              <w:t xml:space="preserve"> стартового </w:t>
            </w:r>
            <w:proofErr w:type="spellStart"/>
            <w:r w:rsidRPr="002C799F">
              <w:rPr>
                <w:rFonts w:eastAsia="Calibri"/>
              </w:rPr>
              <w:t>розміру</w:t>
            </w:r>
            <w:proofErr w:type="spellEnd"/>
            <w:r w:rsidRPr="002C799F">
              <w:rPr>
                <w:rFonts w:eastAsia="Calibri"/>
              </w:rPr>
              <w:t xml:space="preserve"> </w:t>
            </w:r>
            <w:proofErr w:type="spellStart"/>
            <w:r w:rsidRPr="002C799F">
              <w:rPr>
                <w:rFonts w:eastAsia="Calibri"/>
              </w:rPr>
              <w:t>річної</w:t>
            </w:r>
            <w:proofErr w:type="spellEnd"/>
            <w:r w:rsidRPr="002C799F">
              <w:rPr>
                <w:rFonts w:eastAsia="Calibri"/>
              </w:rPr>
              <w:t xml:space="preserve"> </w:t>
            </w:r>
            <w:proofErr w:type="spellStart"/>
            <w:r w:rsidRPr="002C799F">
              <w:rPr>
                <w:rFonts w:eastAsia="Calibri"/>
              </w:rPr>
              <w:t>орендної</w:t>
            </w:r>
            <w:proofErr w:type="spellEnd"/>
            <w:r w:rsidRPr="002C799F">
              <w:rPr>
                <w:rFonts w:eastAsia="Calibri"/>
              </w:rPr>
              <w:t xml:space="preserve"> плати</w:t>
            </w:r>
          </w:p>
        </w:tc>
      </w:tr>
      <w:tr w:rsidR="00D76077" w:rsidRPr="002C799F" w14:paraId="0E33D2FC" w14:textId="77777777" w:rsidTr="00D76077">
        <w:trPr>
          <w:trHeight w:val="766"/>
        </w:trPr>
        <w:tc>
          <w:tcPr>
            <w:tcW w:w="505" w:type="dxa"/>
            <w:tcBorders>
              <w:top w:val="single" w:sz="4" w:space="0" w:color="auto"/>
              <w:left w:val="single" w:sz="4" w:space="0" w:color="auto"/>
              <w:bottom w:val="single" w:sz="4" w:space="0" w:color="auto"/>
              <w:right w:val="single" w:sz="4" w:space="0" w:color="auto"/>
            </w:tcBorders>
            <w:vAlign w:val="center"/>
            <w:hideMark/>
          </w:tcPr>
          <w:p w14:paraId="19E80174" w14:textId="77777777" w:rsidR="00D76077" w:rsidRPr="002C799F" w:rsidRDefault="00D76077">
            <w:pPr>
              <w:spacing w:line="256" w:lineRule="auto"/>
              <w:jc w:val="center"/>
              <w:rPr>
                <w:rFonts w:eastAsia="Calibri"/>
              </w:rPr>
            </w:pPr>
            <w:r w:rsidRPr="002C799F">
              <w:rPr>
                <w:rFonts w:eastAsia="Calibri"/>
              </w:rPr>
              <w:t>1</w:t>
            </w:r>
          </w:p>
        </w:tc>
        <w:tc>
          <w:tcPr>
            <w:tcW w:w="2472" w:type="dxa"/>
            <w:tcBorders>
              <w:top w:val="single" w:sz="4" w:space="0" w:color="auto"/>
              <w:left w:val="single" w:sz="4" w:space="0" w:color="auto"/>
              <w:bottom w:val="single" w:sz="4" w:space="0" w:color="auto"/>
              <w:right w:val="single" w:sz="4" w:space="0" w:color="auto"/>
            </w:tcBorders>
            <w:vAlign w:val="center"/>
            <w:hideMark/>
          </w:tcPr>
          <w:p w14:paraId="748C74B6" w14:textId="77777777" w:rsidR="00D76077" w:rsidRPr="002C799F" w:rsidRDefault="00D76077">
            <w:pPr>
              <w:jc w:val="center"/>
            </w:pPr>
            <w:proofErr w:type="spellStart"/>
            <w:r w:rsidRPr="002C799F">
              <w:t>Івано-Франківська</w:t>
            </w:r>
            <w:proofErr w:type="spellEnd"/>
            <w:r w:rsidRPr="002C799F">
              <w:t xml:space="preserve"> обл., </w:t>
            </w:r>
            <w:proofErr w:type="spellStart"/>
            <w:r w:rsidRPr="002C799F">
              <w:t>Косівський</w:t>
            </w:r>
            <w:proofErr w:type="spellEnd"/>
            <w:r w:rsidRPr="002C799F">
              <w:t xml:space="preserve"> р-н.,</w:t>
            </w:r>
          </w:p>
          <w:p w14:paraId="4B666573" w14:textId="77777777" w:rsidR="00D76077" w:rsidRPr="002C799F" w:rsidRDefault="00D76077">
            <w:pPr>
              <w:jc w:val="center"/>
            </w:pPr>
            <w:r w:rsidRPr="002C799F">
              <w:t xml:space="preserve">м. </w:t>
            </w:r>
            <w:proofErr w:type="spellStart"/>
            <w:r w:rsidRPr="002C799F">
              <w:t>Косів</w:t>
            </w:r>
            <w:proofErr w:type="spellEnd"/>
            <w:r w:rsidRPr="002C799F">
              <w:t xml:space="preserve">, </w:t>
            </w:r>
            <w:proofErr w:type="spellStart"/>
            <w:r w:rsidRPr="002C799F">
              <w:t>вул</w:t>
            </w:r>
            <w:proofErr w:type="spellEnd"/>
            <w:r w:rsidRPr="002C799F">
              <w:t xml:space="preserve">. </w:t>
            </w:r>
            <w:proofErr w:type="spellStart"/>
            <w:r w:rsidRPr="002C799F">
              <w:t>Дружби</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14:paraId="324EC605" w14:textId="77777777" w:rsidR="00D76077" w:rsidRPr="002C799F" w:rsidRDefault="00D76077">
            <w:pPr>
              <w:jc w:val="center"/>
            </w:pPr>
            <w:r w:rsidRPr="002C799F">
              <w:rPr>
                <w:bCs/>
              </w:rPr>
              <w:t>0,3410</w:t>
            </w:r>
          </w:p>
        </w:tc>
        <w:tc>
          <w:tcPr>
            <w:tcW w:w="2697" w:type="dxa"/>
            <w:tcBorders>
              <w:top w:val="single" w:sz="4" w:space="0" w:color="auto"/>
              <w:left w:val="single" w:sz="4" w:space="0" w:color="auto"/>
              <w:bottom w:val="single" w:sz="4" w:space="0" w:color="auto"/>
              <w:right w:val="single" w:sz="4" w:space="0" w:color="auto"/>
            </w:tcBorders>
            <w:vAlign w:val="center"/>
            <w:hideMark/>
          </w:tcPr>
          <w:p w14:paraId="130F6E1C" w14:textId="77777777" w:rsidR="00D76077" w:rsidRPr="002C799F" w:rsidRDefault="00D76077">
            <w:pPr>
              <w:jc w:val="center"/>
            </w:pPr>
            <w:r w:rsidRPr="002C799F">
              <w:t>2623610100:01:001:0464</w:t>
            </w:r>
          </w:p>
        </w:tc>
        <w:tc>
          <w:tcPr>
            <w:tcW w:w="3541" w:type="dxa"/>
            <w:tcBorders>
              <w:top w:val="single" w:sz="4" w:space="0" w:color="auto"/>
              <w:left w:val="single" w:sz="4" w:space="0" w:color="auto"/>
              <w:bottom w:val="single" w:sz="4" w:space="0" w:color="auto"/>
              <w:right w:val="single" w:sz="4" w:space="0" w:color="auto"/>
            </w:tcBorders>
            <w:vAlign w:val="center"/>
            <w:hideMark/>
          </w:tcPr>
          <w:p w14:paraId="51FFD5CD" w14:textId="77777777" w:rsidR="00D76077" w:rsidRPr="002C799F" w:rsidRDefault="00D76077">
            <w:pPr>
              <w:jc w:val="center"/>
            </w:pPr>
            <w:r w:rsidRPr="002C799F">
              <w:t xml:space="preserve">11.01 Для </w:t>
            </w:r>
            <w:proofErr w:type="spellStart"/>
            <w:r w:rsidRPr="002C799F">
              <w:t>розміщення</w:t>
            </w:r>
            <w:proofErr w:type="spellEnd"/>
            <w:r w:rsidRPr="002C799F">
              <w:t xml:space="preserve"> та </w:t>
            </w:r>
            <w:proofErr w:type="spellStart"/>
            <w:r w:rsidRPr="002C799F">
              <w:t>експлуатації</w:t>
            </w:r>
            <w:proofErr w:type="spellEnd"/>
            <w:r w:rsidRPr="002C799F">
              <w:t xml:space="preserve"> </w:t>
            </w:r>
            <w:proofErr w:type="spellStart"/>
            <w:r w:rsidRPr="002C799F">
              <w:t>основних</w:t>
            </w:r>
            <w:proofErr w:type="spellEnd"/>
            <w:r w:rsidRPr="002C799F">
              <w:t xml:space="preserve">, </w:t>
            </w:r>
            <w:proofErr w:type="spellStart"/>
            <w:r w:rsidRPr="002C799F">
              <w:t>підсобних</w:t>
            </w:r>
            <w:proofErr w:type="spellEnd"/>
            <w:r w:rsidRPr="002C799F">
              <w:t xml:space="preserve"> і </w:t>
            </w:r>
            <w:proofErr w:type="spellStart"/>
            <w:r w:rsidRPr="002C799F">
              <w:t>допоміжних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підприємствами</w:t>
            </w:r>
            <w:proofErr w:type="spellEnd"/>
            <w:r w:rsidRPr="002C799F">
              <w:t xml:space="preserve">, </w:t>
            </w:r>
            <w:proofErr w:type="spellStart"/>
            <w:r w:rsidRPr="002C799F">
              <w:t>що</w:t>
            </w:r>
            <w:proofErr w:type="spellEnd"/>
            <w:r w:rsidRPr="002C799F">
              <w:t xml:space="preserve"> </w:t>
            </w:r>
            <w:proofErr w:type="spellStart"/>
            <w:r w:rsidRPr="002C799F">
              <w:t>пов'язані</w:t>
            </w:r>
            <w:proofErr w:type="spellEnd"/>
            <w:r w:rsidRPr="002C799F">
              <w:t xml:space="preserve"> з </w:t>
            </w:r>
            <w:proofErr w:type="spellStart"/>
            <w:r w:rsidRPr="002C799F">
              <w:t>користуванням</w:t>
            </w:r>
            <w:proofErr w:type="spellEnd"/>
            <w:r w:rsidRPr="002C799F">
              <w:t xml:space="preserve"> </w:t>
            </w:r>
            <w:proofErr w:type="spellStart"/>
            <w:r w:rsidRPr="002C799F">
              <w:t>надрами</w:t>
            </w:r>
            <w:proofErr w:type="spellEnd"/>
          </w:p>
        </w:tc>
        <w:tc>
          <w:tcPr>
            <w:tcW w:w="920" w:type="dxa"/>
            <w:tcBorders>
              <w:top w:val="single" w:sz="4" w:space="0" w:color="auto"/>
              <w:left w:val="single" w:sz="4" w:space="0" w:color="auto"/>
              <w:bottom w:val="single" w:sz="4" w:space="0" w:color="auto"/>
              <w:right w:val="single" w:sz="4" w:space="0" w:color="auto"/>
            </w:tcBorders>
            <w:vAlign w:val="center"/>
            <w:hideMark/>
          </w:tcPr>
          <w:p w14:paraId="5EBA0B10" w14:textId="77777777" w:rsidR="00D76077" w:rsidRPr="002C799F" w:rsidRDefault="00D76077">
            <w:pPr>
              <w:jc w:val="center"/>
            </w:pPr>
            <w:proofErr w:type="spellStart"/>
            <w:r w:rsidRPr="002C799F">
              <w:t>оренда</w:t>
            </w:r>
            <w:proofErr w:type="spellEnd"/>
          </w:p>
        </w:tc>
        <w:tc>
          <w:tcPr>
            <w:tcW w:w="895" w:type="dxa"/>
            <w:tcBorders>
              <w:top w:val="single" w:sz="4" w:space="0" w:color="auto"/>
              <w:left w:val="single" w:sz="4" w:space="0" w:color="auto"/>
              <w:bottom w:val="single" w:sz="4" w:space="0" w:color="auto"/>
              <w:right w:val="single" w:sz="4" w:space="0" w:color="auto"/>
            </w:tcBorders>
            <w:vAlign w:val="center"/>
            <w:hideMark/>
          </w:tcPr>
          <w:p w14:paraId="22474CBD" w14:textId="77777777" w:rsidR="00D76077" w:rsidRPr="002C799F" w:rsidRDefault="00D76077">
            <w:pPr>
              <w:jc w:val="center"/>
            </w:pPr>
            <w:r w:rsidRPr="002C799F">
              <w:t>5</w:t>
            </w:r>
          </w:p>
        </w:tc>
        <w:tc>
          <w:tcPr>
            <w:tcW w:w="1887" w:type="dxa"/>
            <w:tcBorders>
              <w:top w:val="single" w:sz="4" w:space="0" w:color="auto"/>
              <w:left w:val="single" w:sz="4" w:space="0" w:color="auto"/>
              <w:bottom w:val="single" w:sz="4" w:space="0" w:color="auto"/>
              <w:right w:val="single" w:sz="4" w:space="0" w:color="auto"/>
            </w:tcBorders>
            <w:vAlign w:val="center"/>
            <w:hideMark/>
          </w:tcPr>
          <w:p w14:paraId="2457C607" w14:textId="77777777" w:rsidR="00D76077" w:rsidRPr="002C799F" w:rsidRDefault="00D76077">
            <w:pPr>
              <w:jc w:val="center"/>
            </w:pPr>
            <w:r w:rsidRPr="002C799F">
              <w:t>6 %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54CC70" w14:textId="77777777" w:rsidR="00D76077" w:rsidRPr="002C799F" w:rsidRDefault="00D76077">
            <w:pPr>
              <w:jc w:val="center"/>
            </w:pPr>
            <w:r w:rsidRPr="002C799F">
              <w:t>1</w:t>
            </w:r>
          </w:p>
        </w:tc>
      </w:tr>
      <w:tr w:rsidR="00D76077" w:rsidRPr="002C799F" w14:paraId="1E868596" w14:textId="77777777" w:rsidTr="00D76077">
        <w:trPr>
          <w:trHeight w:val="1273"/>
        </w:trPr>
        <w:tc>
          <w:tcPr>
            <w:tcW w:w="505" w:type="dxa"/>
            <w:tcBorders>
              <w:top w:val="single" w:sz="4" w:space="0" w:color="auto"/>
              <w:left w:val="single" w:sz="4" w:space="0" w:color="auto"/>
              <w:bottom w:val="single" w:sz="4" w:space="0" w:color="auto"/>
              <w:right w:val="single" w:sz="4" w:space="0" w:color="auto"/>
            </w:tcBorders>
            <w:vAlign w:val="center"/>
            <w:hideMark/>
          </w:tcPr>
          <w:p w14:paraId="7531CF68" w14:textId="77777777" w:rsidR="00D76077" w:rsidRPr="002C799F" w:rsidRDefault="00D76077">
            <w:pPr>
              <w:spacing w:line="256" w:lineRule="auto"/>
              <w:jc w:val="center"/>
              <w:rPr>
                <w:rFonts w:eastAsia="Calibri"/>
              </w:rPr>
            </w:pPr>
            <w:r w:rsidRPr="002C799F">
              <w:t>2</w:t>
            </w:r>
          </w:p>
        </w:tc>
        <w:tc>
          <w:tcPr>
            <w:tcW w:w="2472" w:type="dxa"/>
            <w:tcBorders>
              <w:top w:val="single" w:sz="4" w:space="0" w:color="auto"/>
              <w:left w:val="single" w:sz="4" w:space="0" w:color="auto"/>
              <w:bottom w:val="single" w:sz="4" w:space="0" w:color="auto"/>
              <w:right w:val="single" w:sz="4" w:space="0" w:color="auto"/>
            </w:tcBorders>
            <w:vAlign w:val="center"/>
            <w:hideMark/>
          </w:tcPr>
          <w:p w14:paraId="12EEBC06" w14:textId="77777777" w:rsidR="00D76077" w:rsidRPr="002C799F" w:rsidRDefault="00D76077">
            <w:pPr>
              <w:jc w:val="center"/>
              <w:rPr>
                <w:color w:val="00000A"/>
              </w:rPr>
            </w:pPr>
            <w:proofErr w:type="spellStart"/>
            <w:r w:rsidRPr="002C799F">
              <w:t>Івано-Франківська</w:t>
            </w:r>
            <w:proofErr w:type="spellEnd"/>
            <w:r w:rsidRPr="002C799F">
              <w:t xml:space="preserve"> обл., </w:t>
            </w:r>
            <w:proofErr w:type="spellStart"/>
            <w:r w:rsidRPr="002C799F">
              <w:t>Косівський</w:t>
            </w:r>
            <w:proofErr w:type="spellEnd"/>
            <w:r w:rsidRPr="002C799F">
              <w:t xml:space="preserve"> р-н.,</w:t>
            </w:r>
          </w:p>
          <w:p w14:paraId="6BAFF3BD" w14:textId="77777777" w:rsidR="00D76077" w:rsidRPr="002C799F" w:rsidRDefault="00D76077">
            <w:pPr>
              <w:jc w:val="center"/>
            </w:pPr>
            <w:r w:rsidRPr="002C799F">
              <w:t xml:space="preserve">с. </w:t>
            </w:r>
            <w:proofErr w:type="spellStart"/>
            <w:r w:rsidRPr="002C799F">
              <w:t>Річка</w:t>
            </w:r>
            <w:proofErr w:type="spellEnd"/>
            <w:r w:rsidRPr="002C799F">
              <w:t xml:space="preserve">, </w:t>
            </w:r>
            <w:proofErr w:type="spellStart"/>
            <w:r w:rsidRPr="002C799F">
              <w:t>вул</w:t>
            </w:r>
            <w:proofErr w:type="spellEnd"/>
            <w:r w:rsidRPr="002C799F">
              <w:t>. Село ІІІ</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8269764" w14:textId="77777777" w:rsidR="00D76077" w:rsidRPr="002C799F" w:rsidRDefault="00D76077">
            <w:pPr>
              <w:jc w:val="center"/>
              <w:rPr>
                <w:bCs/>
              </w:rPr>
            </w:pPr>
            <w:r w:rsidRPr="002C799F">
              <w:rPr>
                <w:bCs/>
              </w:rPr>
              <w:t>0,1127</w:t>
            </w:r>
          </w:p>
        </w:tc>
        <w:tc>
          <w:tcPr>
            <w:tcW w:w="2697" w:type="dxa"/>
            <w:tcBorders>
              <w:top w:val="single" w:sz="4" w:space="0" w:color="auto"/>
              <w:left w:val="single" w:sz="4" w:space="0" w:color="auto"/>
              <w:bottom w:val="single" w:sz="4" w:space="0" w:color="auto"/>
              <w:right w:val="single" w:sz="4" w:space="0" w:color="auto"/>
            </w:tcBorders>
            <w:vAlign w:val="center"/>
            <w:hideMark/>
          </w:tcPr>
          <w:p w14:paraId="5B8AA960" w14:textId="77777777" w:rsidR="00D76077" w:rsidRPr="002C799F" w:rsidRDefault="00D76077">
            <w:pPr>
              <w:jc w:val="center"/>
            </w:pPr>
            <w:r w:rsidRPr="002C799F">
              <w:t>2623684801:02:002:0429</w:t>
            </w:r>
          </w:p>
        </w:tc>
        <w:tc>
          <w:tcPr>
            <w:tcW w:w="3541" w:type="dxa"/>
            <w:tcBorders>
              <w:top w:val="single" w:sz="4" w:space="0" w:color="auto"/>
              <w:left w:val="single" w:sz="4" w:space="0" w:color="auto"/>
              <w:bottom w:val="single" w:sz="4" w:space="0" w:color="auto"/>
              <w:right w:val="single" w:sz="4" w:space="0" w:color="auto"/>
            </w:tcBorders>
            <w:vAlign w:val="center"/>
            <w:hideMark/>
          </w:tcPr>
          <w:p w14:paraId="71909DBD" w14:textId="77777777" w:rsidR="00D76077" w:rsidRPr="002C799F" w:rsidRDefault="00D76077">
            <w:pPr>
              <w:jc w:val="center"/>
            </w:pPr>
            <w:r w:rsidRPr="002C799F">
              <w:rPr>
                <w:shd w:val="clear" w:color="auto" w:fill="FFFFFF"/>
              </w:rPr>
              <w:t xml:space="preserve">03.15 Для </w:t>
            </w:r>
            <w:proofErr w:type="spellStart"/>
            <w:r w:rsidRPr="002C799F">
              <w:rPr>
                <w:shd w:val="clear" w:color="auto" w:fill="FFFFFF"/>
              </w:rPr>
              <w:t>будівництва</w:t>
            </w:r>
            <w:proofErr w:type="spellEnd"/>
            <w:r w:rsidRPr="002C799F">
              <w:rPr>
                <w:shd w:val="clear" w:color="auto" w:fill="FFFFFF"/>
              </w:rPr>
              <w:t xml:space="preserve"> та </w:t>
            </w:r>
            <w:proofErr w:type="spellStart"/>
            <w:r w:rsidRPr="002C799F">
              <w:rPr>
                <w:shd w:val="clear" w:color="auto" w:fill="FFFFFF"/>
              </w:rPr>
              <w:t>обслуговування</w:t>
            </w:r>
            <w:proofErr w:type="spellEnd"/>
            <w:r w:rsidRPr="002C799F">
              <w:rPr>
                <w:shd w:val="clear" w:color="auto" w:fill="FFFFFF"/>
              </w:rPr>
              <w:t xml:space="preserve"> </w:t>
            </w:r>
            <w:proofErr w:type="spellStart"/>
            <w:r w:rsidRPr="002C799F">
              <w:rPr>
                <w:shd w:val="clear" w:color="auto" w:fill="FFFFFF"/>
              </w:rPr>
              <w:t>інших</w:t>
            </w:r>
            <w:proofErr w:type="spellEnd"/>
            <w:r w:rsidRPr="002C799F">
              <w:rPr>
                <w:shd w:val="clear" w:color="auto" w:fill="FFFFFF"/>
              </w:rPr>
              <w:t xml:space="preserve"> </w:t>
            </w:r>
            <w:proofErr w:type="spellStart"/>
            <w:r w:rsidRPr="002C799F">
              <w:rPr>
                <w:shd w:val="clear" w:color="auto" w:fill="FFFFFF"/>
              </w:rPr>
              <w:t>будівель</w:t>
            </w:r>
            <w:proofErr w:type="spellEnd"/>
            <w:r w:rsidRPr="002C799F">
              <w:rPr>
                <w:shd w:val="clear" w:color="auto" w:fill="FFFFFF"/>
              </w:rPr>
              <w:t xml:space="preserve"> </w:t>
            </w:r>
            <w:proofErr w:type="spellStart"/>
            <w:r w:rsidRPr="002C799F">
              <w:rPr>
                <w:shd w:val="clear" w:color="auto" w:fill="FFFFFF"/>
              </w:rPr>
              <w:t>громадської</w:t>
            </w:r>
            <w:proofErr w:type="spellEnd"/>
            <w:r w:rsidRPr="002C799F">
              <w:rPr>
                <w:shd w:val="clear" w:color="auto" w:fill="FFFFFF"/>
              </w:rPr>
              <w:t xml:space="preserve"> </w:t>
            </w:r>
            <w:proofErr w:type="spellStart"/>
            <w:r w:rsidRPr="002C799F">
              <w:rPr>
                <w:shd w:val="clear" w:color="auto" w:fill="FFFFFF"/>
              </w:rPr>
              <w:t>забудови</w:t>
            </w:r>
            <w:proofErr w:type="spellEnd"/>
          </w:p>
        </w:tc>
        <w:tc>
          <w:tcPr>
            <w:tcW w:w="920" w:type="dxa"/>
            <w:tcBorders>
              <w:top w:val="single" w:sz="4" w:space="0" w:color="auto"/>
              <w:left w:val="single" w:sz="4" w:space="0" w:color="auto"/>
              <w:bottom w:val="single" w:sz="4" w:space="0" w:color="auto"/>
              <w:right w:val="single" w:sz="4" w:space="0" w:color="auto"/>
            </w:tcBorders>
            <w:vAlign w:val="center"/>
            <w:hideMark/>
          </w:tcPr>
          <w:p w14:paraId="54006201" w14:textId="77777777" w:rsidR="00D76077" w:rsidRPr="002C799F" w:rsidRDefault="00D76077">
            <w:pPr>
              <w:jc w:val="center"/>
            </w:pPr>
            <w:proofErr w:type="spellStart"/>
            <w:r w:rsidRPr="002C799F">
              <w:t>оренда</w:t>
            </w:r>
            <w:proofErr w:type="spellEnd"/>
          </w:p>
        </w:tc>
        <w:tc>
          <w:tcPr>
            <w:tcW w:w="895" w:type="dxa"/>
            <w:tcBorders>
              <w:top w:val="single" w:sz="4" w:space="0" w:color="auto"/>
              <w:left w:val="single" w:sz="4" w:space="0" w:color="auto"/>
              <w:bottom w:val="single" w:sz="4" w:space="0" w:color="auto"/>
              <w:right w:val="single" w:sz="4" w:space="0" w:color="auto"/>
            </w:tcBorders>
            <w:vAlign w:val="center"/>
            <w:hideMark/>
          </w:tcPr>
          <w:p w14:paraId="2DBCB46E" w14:textId="77777777" w:rsidR="00D76077" w:rsidRPr="002C799F" w:rsidRDefault="00D76077">
            <w:pPr>
              <w:jc w:val="center"/>
            </w:pPr>
            <w:r w:rsidRPr="002C799F">
              <w:t>5</w:t>
            </w:r>
          </w:p>
        </w:tc>
        <w:tc>
          <w:tcPr>
            <w:tcW w:w="1887" w:type="dxa"/>
            <w:tcBorders>
              <w:top w:val="single" w:sz="4" w:space="0" w:color="auto"/>
              <w:left w:val="single" w:sz="4" w:space="0" w:color="auto"/>
              <w:bottom w:val="single" w:sz="4" w:space="0" w:color="auto"/>
              <w:right w:val="single" w:sz="4" w:space="0" w:color="auto"/>
            </w:tcBorders>
            <w:vAlign w:val="center"/>
            <w:hideMark/>
          </w:tcPr>
          <w:p w14:paraId="3B62A14D" w14:textId="77777777" w:rsidR="00D76077" w:rsidRPr="002C799F" w:rsidRDefault="00D76077">
            <w:pPr>
              <w:jc w:val="center"/>
            </w:pPr>
            <w:r w:rsidRPr="002C799F">
              <w:t>10 %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D2C96F" w14:textId="77777777" w:rsidR="00D76077" w:rsidRPr="002C799F" w:rsidRDefault="00D76077">
            <w:pPr>
              <w:jc w:val="center"/>
            </w:pPr>
            <w:r w:rsidRPr="002C799F">
              <w:t>1</w:t>
            </w:r>
          </w:p>
        </w:tc>
      </w:tr>
    </w:tbl>
    <w:p w14:paraId="29BF924D" w14:textId="77777777" w:rsidR="00D76077" w:rsidRPr="002C799F" w:rsidRDefault="00D76077" w:rsidP="00D76077">
      <w:pPr>
        <w:spacing w:line="256" w:lineRule="auto"/>
        <w:rPr>
          <w:rFonts w:eastAsia="Calibri"/>
        </w:rPr>
      </w:pPr>
    </w:p>
    <w:p w14:paraId="355C6067" w14:textId="77777777" w:rsidR="00D76077" w:rsidRPr="002C799F" w:rsidRDefault="00D76077" w:rsidP="00D76077">
      <w:pPr>
        <w:spacing w:line="256" w:lineRule="auto"/>
        <w:rPr>
          <w:rFonts w:eastAsia="Calibri"/>
        </w:rPr>
      </w:pPr>
    </w:p>
    <w:p w14:paraId="33EB0D62" w14:textId="77777777" w:rsidR="00D76077" w:rsidRPr="002C799F" w:rsidRDefault="00D76077" w:rsidP="00D76077">
      <w:pPr>
        <w:jc w:val="center"/>
        <w:rPr>
          <w:b/>
        </w:rPr>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p>
    <w:bookmarkEnd w:id="61"/>
    <w:p w14:paraId="5B6D4AC2" w14:textId="77777777" w:rsidR="00D76077" w:rsidRPr="002C799F" w:rsidRDefault="00D76077" w:rsidP="00D76077">
      <w:pPr>
        <w:sectPr w:rsidR="00D76077" w:rsidRPr="002C799F">
          <w:pgSz w:w="16838" w:h="11906" w:orient="landscape"/>
          <w:pgMar w:top="1134" w:right="567" w:bottom="851" w:left="1418" w:header="709" w:footer="709" w:gutter="0"/>
          <w:cols w:space="720"/>
        </w:sectPr>
      </w:pPr>
    </w:p>
    <w:p w14:paraId="0AD9CC5F" w14:textId="77777777" w:rsidR="00D76077" w:rsidRPr="002C799F" w:rsidRDefault="00D76077" w:rsidP="00D76077">
      <w:pPr>
        <w:widowControl w:val="0"/>
        <w:autoSpaceDE w:val="0"/>
        <w:autoSpaceDN w:val="0"/>
        <w:adjustRightInd w:val="0"/>
      </w:pPr>
      <w:r w:rsidRPr="002C799F">
        <w:lastRenderedPageBreak/>
        <w:t xml:space="preserve"> </w:t>
      </w:r>
      <w:r w:rsidRPr="002C799F">
        <w:tab/>
      </w:r>
      <w:r w:rsidRPr="002C799F">
        <w:tab/>
      </w:r>
      <w:r w:rsidRPr="002C799F">
        <w:tab/>
      </w:r>
      <w:r w:rsidRPr="002C799F">
        <w:tab/>
      </w:r>
      <w:r w:rsidRPr="002C799F">
        <w:tab/>
      </w:r>
      <w:r w:rsidRPr="002C799F">
        <w:tab/>
      </w:r>
      <w:r w:rsidRPr="002C799F">
        <w:tab/>
      </w:r>
      <w:r w:rsidRPr="002C799F">
        <w:tab/>
        <w:t xml:space="preserve">      </w:t>
      </w:r>
      <w:proofErr w:type="spellStart"/>
      <w:proofErr w:type="gramStart"/>
      <w:r w:rsidRPr="002C799F">
        <w:t>Додаток</w:t>
      </w:r>
      <w:proofErr w:type="spellEnd"/>
      <w:r w:rsidRPr="002C799F">
        <w:t xml:space="preserve">  2</w:t>
      </w:r>
      <w:proofErr w:type="gramEnd"/>
    </w:p>
    <w:p w14:paraId="60820E75" w14:textId="77777777" w:rsidR="00D76077" w:rsidRPr="002C799F" w:rsidRDefault="00D76077" w:rsidP="00D76077">
      <w:pPr>
        <w:widowControl w:val="0"/>
        <w:autoSpaceDE w:val="0"/>
        <w:autoSpaceDN w:val="0"/>
        <w:adjustRightInd w:val="0"/>
      </w:pPr>
      <w:r w:rsidRPr="002C799F">
        <w:tab/>
      </w:r>
      <w:r w:rsidRPr="002C799F">
        <w:tab/>
      </w:r>
      <w:r w:rsidRPr="002C799F">
        <w:tab/>
      </w:r>
      <w:r w:rsidRPr="002C799F">
        <w:tab/>
      </w:r>
      <w:r w:rsidRPr="002C799F">
        <w:tab/>
      </w:r>
      <w:r w:rsidRPr="002C799F">
        <w:tab/>
      </w:r>
      <w:r w:rsidRPr="002C799F">
        <w:tab/>
      </w:r>
      <w:r w:rsidRPr="002C799F">
        <w:tab/>
        <w:t xml:space="preserve">       до </w:t>
      </w:r>
      <w:proofErr w:type="spellStart"/>
      <w:r w:rsidRPr="002C799F">
        <w:t>рішення</w:t>
      </w:r>
      <w:proofErr w:type="spellEnd"/>
      <w:r w:rsidRPr="002C799F">
        <w:t xml:space="preserve"> </w:t>
      </w:r>
      <w:proofErr w:type="spellStart"/>
      <w:r w:rsidRPr="002C799F">
        <w:t>міської</w:t>
      </w:r>
      <w:proofErr w:type="spellEnd"/>
      <w:r w:rsidRPr="002C799F">
        <w:t xml:space="preserve"> ради</w:t>
      </w:r>
    </w:p>
    <w:p w14:paraId="78719650" w14:textId="77777777" w:rsidR="00D76077" w:rsidRPr="002C799F" w:rsidRDefault="00D76077" w:rsidP="00D76077">
      <w:pPr>
        <w:widowControl w:val="0"/>
        <w:autoSpaceDE w:val="0"/>
        <w:autoSpaceDN w:val="0"/>
        <w:adjustRightInd w:val="0"/>
      </w:pPr>
      <w:r w:rsidRPr="002C799F">
        <w:tab/>
      </w:r>
      <w:r w:rsidRPr="002C799F">
        <w:tab/>
      </w:r>
      <w:r w:rsidRPr="002C799F">
        <w:tab/>
      </w:r>
      <w:r w:rsidRPr="002C799F">
        <w:tab/>
      </w:r>
      <w:r w:rsidRPr="002C799F">
        <w:tab/>
      </w:r>
      <w:r w:rsidRPr="002C799F">
        <w:tab/>
      </w:r>
      <w:r w:rsidRPr="002C799F">
        <w:tab/>
      </w:r>
      <w:r w:rsidRPr="002C799F">
        <w:tab/>
        <w:t xml:space="preserve">       </w:t>
      </w:r>
      <w:proofErr w:type="spellStart"/>
      <w:r w:rsidRPr="002C799F">
        <w:t>від</w:t>
      </w:r>
      <w:proofErr w:type="spellEnd"/>
      <w:r w:rsidRPr="002C799F">
        <w:t xml:space="preserve"> ___ 2025 р. № _____-56/2025</w:t>
      </w:r>
    </w:p>
    <w:p w14:paraId="38A065E9" w14:textId="77777777" w:rsidR="00D76077" w:rsidRPr="002C799F" w:rsidRDefault="00D76077" w:rsidP="00D76077">
      <w:pPr>
        <w:widowControl w:val="0"/>
        <w:autoSpaceDE w:val="0"/>
        <w:autoSpaceDN w:val="0"/>
        <w:adjustRightInd w:val="0"/>
        <w:ind w:left="2832"/>
        <w:jc w:val="both"/>
        <w:rPr>
          <w:rFonts w:eastAsia="Calibri"/>
          <w:b/>
          <w:bCs/>
          <w:spacing w:val="4"/>
        </w:rPr>
      </w:pPr>
      <w:r w:rsidRPr="002C799F">
        <w:tab/>
      </w:r>
      <w:r w:rsidRPr="002C799F">
        <w:tab/>
      </w:r>
      <w:r w:rsidRPr="002C799F">
        <w:tab/>
      </w:r>
      <w:r w:rsidRPr="002C799F">
        <w:tab/>
      </w:r>
      <w:r w:rsidRPr="002C799F">
        <w:tab/>
      </w:r>
      <w:r w:rsidRPr="002C799F">
        <w:tab/>
      </w:r>
      <w:r w:rsidRPr="002C799F">
        <w:tab/>
      </w:r>
      <w:r w:rsidRPr="002C799F">
        <w:rPr>
          <w:rFonts w:eastAsia="Calibri"/>
          <w:b/>
          <w:bCs/>
          <w:spacing w:val="4"/>
        </w:rPr>
        <w:t>ПРОЄКТ</w:t>
      </w:r>
    </w:p>
    <w:p w14:paraId="7C727661" w14:textId="77777777" w:rsidR="00D76077" w:rsidRPr="002C799F" w:rsidRDefault="00D76077" w:rsidP="00D76077">
      <w:pPr>
        <w:widowControl w:val="0"/>
        <w:shd w:val="clear" w:color="auto" w:fill="FFFFFF"/>
        <w:autoSpaceDE w:val="0"/>
        <w:autoSpaceDN w:val="0"/>
        <w:adjustRightInd w:val="0"/>
        <w:jc w:val="center"/>
        <w:rPr>
          <w:rFonts w:eastAsia="Calibri"/>
          <w:b/>
          <w:bCs/>
          <w:spacing w:val="4"/>
        </w:rPr>
      </w:pPr>
      <w:proofErr w:type="spellStart"/>
      <w:r w:rsidRPr="002C799F">
        <w:rPr>
          <w:rFonts w:eastAsia="Calibri"/>
          <w:b/>
          <w:bCs/>
          <w:spacing w:val="4"/>
        </w:rPr>
        <w:t>Договір</w:t>
      </w:r>
      <w:proofErr w:type="spellEnd"/>
      <w:r w:rsidRPr="002C799F">
        <w:rPr>
          <w:rFonts w:eastAsia="Calibri"/>
          <w:b/>
          <w:bCs/>
          <w:spacing w:val="4"/>
        </w:rPr>
        <w:t xml:space="preserve"> </w:t>
      </w:r>
      <w:proofErr w:type="spellStart"/>
      <w:r w:rsidRPr="002C799F">
        <w:rPr>
          <w:rFonts w:eastAsia="Calibri"/>
          <w:b/>
          <w:bCs/>
          <w:spacing w:val="4"/>
        </w:rPr>
        <w:t>оренди</w:t>
      </w:r>
      <w:proofErr w:type="spellEnd"/>
      <w:r w:rsidRPr="002C799F">
        <w:rPr>
          <w:rFonts w:eastAsia="Calibri"/>
          <w:b/>
          <w:bCs/>
          <w:spacing w:val="4"/>
        </w:rPr>
        <w:t xml:space="preserve"> </w:t>
      </w:r>
      <w:proofErr w:type="spellStart"/>
      <w:r w:rsidRPr="002C799F">
        <w:rPr>
          <w:rFonts w:eastAsia="Calibri"/>
          <w:b/>
          <w:bCs/>
          <w:spacing w:val="4"/>
        </w:rPr>
        <w:t>землі</w:t>
      </w:r>
      <w:proofErr w:type="spellEnd"/>
    </w:p>
    <w:p w14:paraId="4E34662B" w14:textId="77777777" w:rsidR="00D76077" w:rsidRPr="002C799F" w:rsidRDefault="00D76077" w:rsidP="00D76077">
      <w:pPr>
        <w:widowControl w:val="0"/>
        <w:shd w:val="clear" w:color="auto" w:fill="FFFFFF"/>
        <w:autoSpaceDE w:val="0"/>
        <w:autoSpaceDN w:val="0"/>
        <w:adjustRightInd w:val="0"/>
        <w:jc w:val="both"/>
        <w:rPr>
          <w:rFonts w:eastAsia="Calibri"/>
          <w:bCs/>
          <w:spacing w:val="4"/>
        </w:rPr>
      </w:pPr>
    </w:p>
    <w:p w14:paraId="4B404E12" w14:textId="77777777" w:rsidR="00D76077" w:rsidRPr="002C799F" w:rsidRDefault="00D76077" w:rsidP="00D76077">
      <w:pPr>
        <w:widowControl w:val="0"/>
        <w:shd w:val="clear" w:color="auto" w:fill="FFFFFF"/>
        <w:autoSpaceDE w:val="0"/>
        <w:autoSpaceDN w:val="0"/>
        <w:adjustRightInd w:val="0"/>
        <w:jc w:val="center"/>
        <w:rPr>
          <w:rFonts w:eastAsia="Calibri"/>
        </w:rPr>
      </w:pPr>
      <w:r w:rsidRPr="002C799F">
        <w:rPr>
          <w:rFonts w:eastAsia="Calibri"/>
        </w:rPr>
        <w:t xml:space="preserve">м. </w:t>
      </w:r>
      <w:proofErr w:type="spellStart"/>
      <w:r w:rsidRPr="002C799F">
        <w:rPr>
          <w:rFonts w:eastAsia="Calibri"/>
        </w:rPr>
        <w:t>Косів</w:t>
      </w:r>
      <w:proofErr w:type="spellEnd"/>
      <w:r w:rsidRPr="002C799F">
        <w:rPr>
          <w:rFonts w:eastAsia="Calibri"/>
        </w:rPr>
        <w:tab/>
      </w:r>
      <w:r w:rsidRPr="002C799F">
        <w:rPr>
          <w:rFonts w:eastAsia="Calibri"/>
        </w:rPr>
        <w:tab/>
      </w:r>
      <w:r w:rsidRPr="002C799F">
        <w:rPr>
          <w:rFonts w:eastAsia="Calibri"/>
        </w:rPr>
        <w:tab/>
      </w:r>
      <w:r w:rsidRPr="002C799F">
        <w:rPr>
          <w:rFonts w:eastAsia="Calibri"/>
        </w:rPr>
        <w:tab/>
      </w:r>
      <w:r w:rsidRPr="002C799F">
        <w:rPr>
          <w:rFonts w:eastAsia="Calibri"/>
        </w:rPr>
        <w:tab/>
      </w:r>
      <w:r w:rsidRPr="002C799F">
        <w:rPr>
          <w:rFonts w:eastAsia="Calibri"/>
        </w:rPr>
        <w:tab/>
        <w:t>“_____” ________________2025 р.</w:t>
      </w:r>
    </w:p>
    <w:p w14:paraId="7CFFE931" w14:textId="77777777" w:rsidR="00D76077" w:rsidRPr="002C799F" w:rsidRDefault="00D76077" w:rsidP="00D76077">
      <w:pPr>
        <w:widowControl w:val="0"/>
        <w:shd w:val="clear" w:color="auto" w:fill="FFFFFF"/>
        <w:tabs>
          <w:tab w:val="left" w:pos="4267"/>
          <w:tab w:val="left" w:pos="6197"/>
        </w:tabs>
        <w:autoSpaceDE w:val="0"/>
        <w:autoSpaceDN w:val="0"/>
        <w:adjustRightInd w:val="0"/>
        <w:jc w:val="both"/>
        <w:rPr>
          <w:rFonts w:eastAsia="Calibri"/>
        </w:rPr>
      </w:pPr>
    </w:p>
    <w:p w14:paraId="00A20925" w14:textId="77777777" w:rsidR="00D76077" w:rsidRPr="002C799F" w:rsidRDefault="00D76077" w:rsidP="00D76077">
      <w:pPr>
        <w:widowControl w:val="0"/>
        <w:shd w:val="clear" w:color="auto" w:fill="FFFFFF"/>
        <w:tabs>
          <w:tab w:val="left" w:leader="underscore" w:pos="259"/>
        </w:tabs>
        <w:autoSpaceDE w:val="0"/>
        <w:autoSpaceDN w:val="0"/>
        <w:adjustRightInd w:val="0"/>
        <w:jc w:val="both"/>
        <w:rPr>
          <w:rFonts w:eastAsia="Calibri"/>
          <w:w w:val="101"/>
        </w:rPr>
      </w:pPr>
      <w:r w:rsidRPr="002C799F">
        <w:rPr>
          <w:rFonts w:eastAsia="Calibri"/>
          <w:b/>
          <w:bCs/>
          <w:spacing w:val="1"/>
          <w:w w:val="101"/>
        </w:rPr>
        <w:t xml:space="preserve">             </w:t>
      </w:r>
      <w:proofErr w:type="spellStart"/>
      <w:r w:rsidRPr="002C799F">
        <w:rPr>
          <w:rFonts w:eastAsia="Calibri"/>
          <w:b/>
          <w:bCs/>
          <w:spacing w:val="1"/>
          <w:w w:val="101"/>
        </w:rPr>
        <w:t>Орендодавець</w:t>
      </w:r>
      <w:proofErr w:type="spellEnd"/>
      <w:r w:rsidRPr="002C799F">
        <w:rPr>
          <w:rFonts w:eastAsia="Calibri"/>
          <w:b/>
          <w:bCs/>
          <w:spacing w:val="1"/>
          <w:w w:val="101"/>
        </w:rPr>
        <w:t xml:space="preserve"> </w:t>
      </w:r>
      <w:r w:rsidRPr="002C799F">
        <w:rPr>
          <w:rFonts w:eastAsia="Calibri"/>
          <w:spacing w:val="1"/>
          <w:w w:val="101"/>
        </w:rPr>
        <w:t>(</w:t>
      </w:r>
      <w:proofErr w:type="spellStart"/>
      <w:r w:rsidRPr="002C799F">
        <w:rPr>
          <w:rFonts w:eastAsia="Calibri"/>
          <w:spacing w:val="1"/>
          <w:w w:val="101"/>
        </w:rPr>
        <w:t>уповноважена</w:t>
      </w:r>
      <w:proofErr w:type="spellEnd"/>
      <w:r w:rsidRPr="002C799F">
        <w:rPr>
          <w:rFonts w:eastAsia="Calibri"/>
          <w:spacing w:val="1"/>
          <w:w w:val="101"/>
        </w:rPr>
        <w:t xml:space="preserve"> ним особа):</w:t>
      </w:r>
      <w:r w:rsidRPr="002C799F">
        <w:rPr>
          <w:rFonts w:eastAsia="Calibri"/>
          <w:b/>
          <w:bCs/>
          <w:spacing w:val="1"/>
          <w:w w:val="101"/>
        </w:rPr>
        <w:t xml:space="preserve"> </w:t>
      </w:r>
      <w:proofErr w:type="spellStart"/>
      <w:r w:rsidRPr="002C799F">
        <w:rPr>
          <w:rFonts w:eastAsia="Calibri"/>
          <w:b/>
        </w:rPr>
        <w:t>Косівська</w:t>
      </w:r>
      <w:proofErr w:type="spellEnd"/>
      <w:r w:rsidRPr="002C799F">
        <w:rPr>
          <w:rFonts w:eastAsia="Calibri"/>
          <w:b/>
        </w:rPr>
        <w:t xml:space="preserve"> </w:t>
      </w:r>
      <w:proofErr w:type="spellStart"/>
      <w:r w:rsidRPr="002C799F">
        <w:rPr>
          <w:rFonts w:eastAsia="Calibri"/>
          <w:b/>
        </w:rPr>
        <w:t>міська</w:t>
      </w:r>
      <w:proofErr w:type="spellEnd"/>
      <w:r w:rsidRPr="002C799F">
        <w:rPr>
          <w:rFonts w:eastAsia="Calibri"/>
          <w:b/>
        </w:rPr>
        <w:t xml:space="preserve"> рада </w:t>
      </w:r>
      <w:proofErr w:type="spellStart"/>
      <w:r w:rsidRPr="002C799F">
        <w:rPr>
          <w:rFonts w:eastAsia="Calibri"/>
          <w:b/>
        </w:rPr>
        <w:t>Косівського</w:t>
      </w:r>
      <w:proofErr w:type="spellEnd"/>
      <w:r w:rsidRPr="002C799F">
        <w:rPr>
          <w:rFonts w:eastAsia="Calibri"/>
          <w:b/>
        </w:rPr>
        <w:t xml:space="preserve"> району </w:t>
      </w:r>
      <w:proofErr w:type="spellStart"/>
      <w:r w:rsidRPr="002C799F">
        <w:rPr>
          <w:rFonts w:eastAsia="Calibri"/>
          <w:b/>
        </w:rPr>
        <w:t>Івано-Франківської</w:t>
      </w:r>
      <w:proofErr w:type="spellEnd"/>
      <w:r w:rsidRPr="002C799F">
        <w:rPr>
          <w:rFonts w:eastAsia="Calibri"/>
          <w:b/>
        </w:rPr>
        <w:t xml:space="preserve"> </w:t>
      </w:r>
      <w:proofErr w:type="spellStart"/>
      <w:r w:rsidRPr="002C799F">
        <w:rPr>
          <w:rFonts w:eastAsia="Calibri"/>
          <w:b/>
        </w:rPr>
        <w:t>області</w:t>
      </w:r>
      <w:proofErr w:type="spellEnd"/>
      <w:r w:rsidRPr="002C799F">
        <w:rPr>
          <w:rFonts w:eastAsia="Calibri"/>
        </w:rPr>
        <w:t xml:space="preserve">, код ЄДРПОУ – </w:t>
      </w:r>
      <w:r w:rsidRPr="002C799F">
        <w:rPr>
          <w:rFonts w:eastAsia="Calibri"/>
          <w:b/>
        </w:rPr>
        <w:t>04054228</w:t>
      </w:r>
      <w:r w:rsidRPr="002C799F">
        <w:rPr>
          <w:rFonts w:eastAsia="Calibri"/>
        </w:rPr>
        <w:t xml:space="preserve">, </w:t>
      </w:r>
      <w:proofErr w:type="spellStart"/>
      <w:r w:rsidRPr="002C799F">
        <w:rPr>
          <w:rFonts w:eastAsia="Calibri"/>
        </w:rPr>
        <w:t>місцезнаходження</w:t>
      </w:r>
      <w:proofErr w:type="spellEnd"/>
      <w:r w:rsidRPr="002C799F">
        <w:rPr>
          <w:rFonts w:eastAsia="Calibri"/>
        </w:rPr>
        <w:t xml:space="preserve"> </w:t>
      </w:r>
      <w:proofErr w:type="spellStart"/>
      <w:r w:rsidRPr="002C799F">
        <w:rPr>
          <w:rFonts w:eastAsia="Calibri"/>
        </w:rPr>
        <w:t>якої</w:t>
      </w:r>
      <w:proofErr w:type="spellEnd"/>
      <w:r w:rsidRPr="002C799F">
        <w:rPr>
          <w:rFonts w:eastAsia="Calibri"/>
        </w:rPr>
        <w:t xml:space="preserve">: </w:t>
      </w:r>
      <w:proofErr w:type="spellStart"/>
      <w:r w:rsidRPr="002C799F">
        <w:rPr>
          <w:rFonts w:eastAsia="Calibri"/>
        </w:rPr>
        <w:t>Івано-Франківська</w:t>
      </w:r>
      <w:proofErr w:type="spellEnd"/>
      <w:r w:rsidRPr="002C799F">
        <w:rPr>
          <w:rFonts w:eastAsia="Calibri"/>
        </w:rPr>
        <w:t xml:space="preserve"> область, </w:t>
      </w:r>
      <w:proofErr w:type="spellStart"/>
      <w:r w:rsidRPr="002C799F">
        <w:rPr>
          <w:rFonts w:eastAsia="Calibri"/>
        </w:rPr>
        <w:t>місто</w:t>
      </w:r>
      <w:proofErr w:type="spellEnd"/>
      <w:r w:rsidRPr="002C799F">
        <w:rPr>
          <w:rFonts w:eastAsia="Calibri"/>
        </w:rPr>
        <w:t xml:space="preserve"> </w:t>
      </w:r>
      <w:proofErr w:type="spellStart"/>
      <w:r w:rsidRPr="002C799F">
        <w:rPr>
          <w:rFonts w:eastAsia="Calibri"/>
        </w:rPr>
        <w:t>Косів</w:t>
      </w:r>
      <w:proofErr w:type="spellEnd"/>
      <w:r w:rsidRPr="002C799F">
        <w:rPr>
          <w:rFonts w:eastAsia="Calibri"/>
        </w:rPr>
        <w:t xml:space="preserve">, майдан </w:t>
      </w:r>
      <w:proofErr w:type="spellStart"/>
      <w:r w:rsidRPr="002C799F">
        <w:rPr>
          <w:rFonts w:eastAsia="Calibri"/>
        </w:rPr>
        <w:t>Незалежності</w:t>
      </w:r>
      <w:proofErr w:type="spellEnd"/>
      <w:r w:rsidRPr="002C799F">
        <w:rPr>
          <w:rFonts w:eastAsia="Calibri"/>
        </w:rPr>
        <w:t xml:space="preserve">, 11, в </w:t>
      </w:r>
      <w:proofErr w:type="spellStart"/>
      <w:r w:rsidRPr="002C799F">
        <w:rPr>
          <w:rFonts w:eastAsia="Calibri"/>
        </w:rPr>
        <w:t>особі</w:t>
      </w:r>
      <w:proofErr w:type="spellEnd"/>
      <w:r w:rsidRPr="002C799F">
        <w:rPr>
          <w:rFonts w:eastAsia="Calibri"/>
        </w:rPr>
        <w:t xml:space="preserve"> </w:t>
      </w:r>
      <w:proofErr w:type="spellStart"/>
      <w:r w:rsidRPr="002C799F">
        <w:rPr>
          <w:rFonts w:eastAsia="Calibri"/>
        </w:rPr>
        <w:t>міського</w:t>
      </w:r>
      <w:proofErr w:type="spellEnd"/>
      <w:r w:rsidRPr="002C799F">
        <w:rPr>
          <w:rFonts w:eastAsia="Calibri"/>
        </w:rPr>
        <w:t xml:space="preserve"> </w:t>
      </w:r>
      <w:proofErr w:type="spellStart"/>
      <w:r w:rsidRPr="002C799F">
        <w:rPr>
          <w:rFonts w:eastAsia="Calibri"/>
        </w:rPr>
        <w:t>голови</w:t>
      </w:r>
      <w:proofErr w:type="spellEnd"/>
      <w:r w:rsidRPr="002C799F">
        <w:rPr>
          <w:rFonts w:eastAsia="Calibri"/>
        </w:rPr>
        <w:t xml:space="preserve"> </w:t>
      </w:r>
      <w:r w:rsidRPr="002C799F">
        <w:rPr>
          <w:rFonts w:eastAsia="Calibri"/>
          <w:b/>
        </w:rPr>
        <w:t xml:space="preserve">Плосконоса </w:t>
      </w:r>
      <w:proofErr w:type="spellStart"/>
      <w:r w:rsidRPr="002C799F">
        <w:rPr>
          <w:rFonts w:eastAsia="Calibri"/>
          <w:b/>
        </w:rPr>
        <w:t>Юрія</w:t>
      </w:r>
      <w:proofErr w:type="spellEnd"/>
      <w:r w:rsidRPr="002C799F">
        <w:rPr>
          <w:rFonts w:eastAsia="Calibri"/>
          <w:b/>
        </w:rPr>
        <w:t xml:space="preserve"> </w:t>
      </w:r>
      <w:proofErr w:type="spellStart"/>
      <w:r w:rsidRPr="002C799F">
        <w:rPr>
          <w:rFonts w:eastAsia="Calibri"/>
          <w:b/>
        </w:rPr>
        <w:t>Олександровича</w:t>
      </w:r>
      <w:proofErr w:type="spellEnd"/>
      <w:r w:rsidRPr="002C799F">
        <w:rPr>
          <w:rFonts w:eastAsia="Calibri"/>
          <w:b/>
        </w:rPr>
        <w:t xml:space="preserve">, </w:t>
      </w:r>
      <w:proofErr w:type="spellStart"/>
      <w:r w:rsidRPr="002C799F">
        <w:rPr>
          <w:rFonts w:eastAsia="Calibri"/>
        </w:rPr>
        <w:t>який</w:t>
      </w:r>
      <w:proofErr w:type="spellEnd"/>
      <w:r w:rsidRPr="002C799F">
        <w:rPr>
          <w:rFonts w:eastAsia="Calibri"/>
        </w:rPr>
        <w:t xml:space="preserve"> </w:t>
      </w:r>
      <w:proofErr w:type="spellStart"/>
      <w:r w:rsidRPr="002C799F">
        <w:rPr>
          <w:rFonts w:eastAsia="Calibri"/>
        </w:rPr>
        <w:t>діє</w:t>
      </w:r>
      <w:proofErr w:type="spellEnd"/>
      <w:r w:rsidRPr="002C799F">
        <w:rPr>
          <w:rFonts w:eastAsia="Calibri"/>
        </w:rPr>
        <w:t xml:space="preserve"> на </w:t>
      </w:r>
      <w:proofErr w:type="spellStart"/>
      <w:r w:rsidRPr="002C799F">
        <w:rPr>
          <w:rFonts w:eastAsia="Calibri"/>
        </w:rPr>
        <w:t>підставі</w:t>
      </w:r>
      <w:proofErr w:type="spellEnd"/>
      <w:r w:rsidRPr="002C799F">
        <w:rPr>
          <w:rFonts w:eastAsia="Calibri"/>
        </w:rPr>
        <w:t xml:space="preserve"> Закону </w:t>
      </w:r>
      <w:proofErr w:type="spellStart"/>
      <w:r w:rsidRPr="002C799F">
        <w:rPr>
          <w:rFonts w:eastAsia="Calibri"/>
        </w:rPr>
        <w:t>України</w:t>
      </w:r>
      <w:proofErr w:type="spellEnd"/>
      <w:r w:rsidRPr="002C799F">
        <w:rPr>
          <w:rFonts w:eastAsia="Calibri"/>
        </w:rPr>
        <w:t xml:space="preserve"> «Про </w:t>
      </w:r>
      <w:proofErr w:type="spellStart"/>
      <w:r w:rsidRPr="002C799F">
        <w:rPr>
          <w:rFonts w:eastAsia="Calibri"/>
        </w:rPr>
        <w:t>місцеве</w:t>
      </w:r>
      <w:proofErr w:type="spellEnd"/>
      <w:r w:rsidRPr="002C799F">
        <w:rPr>
          <w:rFonts w:eastAsia="Calibri"/>
        </w:rPr>
        <w:t xml:space="preserve"> </w:t>
      </w:r>
      <w:proofErr w:type="spellStart"/>
      <w:r w:rsidRPr="002C799F">
        <w:rPr>
          <w:rFonts w:eastAsia="Calibri"/>
        </w:rPr>
        <w:t>самоврядування</w:t>
      </w:r>
      <w:proofErr w:type="spellEnd"/>
      <w:r w:rsidRPr="002C799F">
        <w:rPr>
          <w:rFonts w:eastAsia="Calibri"/>
        </w:rPr>
        <w:t xml:space="preserve"> в </w:t>
      </w:r>
      <w:proofErr w:type="spellStart"/>
      <w:r w:rsidRPr="002C799F">
        <w:rPr>
          <w:rFonts w:eastAsia="Calibri"/>
        </w:rPr>
        <w:t>Україні</w:t>
      </w:r>
      <w:proofErr w:type="spellEnd"/>
      <w:r w:rsidRPr="002C799F">
        <w:rPr>
          <w:rFonts w:eastAsia="Calibri"/>
        </w:rPr>
        <w:t>»</w:t>
      </w:r>
      <w:r w:rsidRPr="002C799F">
        <w:rPr>
          <w:rFonts w:eastAsia="Calibri"/>
          <w:w w:val="101"/>
        </w:rPr>
        <w:t xml:space="preserve">, </w:t>
      </w:r>
      <w:proofErr w:type="spellStart"/>
      <w:r w:rsidRPr="002C799F">
        <w:rPr>
          <w:rFonts w:eastAsia="Calibri"/>
          <w:w w:val="101"/>
        </w:rPr>
        <w:t>згідно</w:t>
      </w:r>
      <w:proofErr w:type="spellEnd"/>
      <w:r w:rsidRPr="002C799F">
        <w:rPr>
          <w:rFonts w:eastAsia="Calibri"/>
          <w:w w:val="101"/>
        </w:rPr>
        <w:t xml:space="preserve"> п. ____ </w:t>
      </w:r>
      <w:proofErr w:type="spellStart"/>
      <w:r w:rsidRPr="002C799F">
        <w:rPr>
          <w:rFonts w:eastAsia="Calibri"/>
          <w:w w:val="101"/>
        </w:rPr>
        <w:t>рішення</w:t>
      </w:r>
      <w:proofErr w:type="spellEnd"/>
      <w:r w:rsidRPr="002C799F">
        <w:rPr>
          <w:rFonts w:eastAsia="Calibri"/>
          <w:w w:val="101"/>
        </w:rPr>
        <w:t xml:space="preserve"> </w:t>
      </w:r>
      <w:proofErr w:type="spellStart"/>
      <w:r w:rsidRPr="002C799F">
        <w:rPr>
          <w:rFonts w:eastAsia="Calibri"/>
          <w:w w:val="101"/>
        </w:rPr>
        <w:t>Косівської</w:t>
      </w:r>
      <w:proofErr w:type="spellEnd"/>
      <w:r w:rsidRPr="002C799F">
        <w:rPr>
          <w:rFonts w:eastAsia="Calibri"/>
          <w:w w:val="101"/>
        </w:rPr>
        <w:t xml:space="preserve"> </w:t>
      </w:r>
      <w:proofErr w:type="spellStart"/>
      <w:r w:rsidRPr="002C799F">
        <w:rPr>
          <w:rFonts w:eastAsia="Calibri"/>
          <w:w w:val="101"/>
        </w:rPr>
        <w:t>міської</w:t>
      </w:r>
      <w:proofErr w:type="spellEnd"/>
      <w:r w:rsidRPr="002C799F">
        <w:rPr>
          <w:rFonts w:eastAsia="Calibri"/>
          <w:w w:val="101"/>
        </w:rPr>
        <w:t xml:space="preserve"> ради </w:t>
      </w:r>
      <w:proofErr w:type="spellStart"/>
      <w:r w:rsidRPr="002C799F">
        <w:rPr>
          <w:rFonts w:eastAsia="Calibri"/>
          <w:w w:val="101"/>
        </w:rPr>
        <w:t>Івано-Франківської</w:t>
      </w:r>
      <w:proofErr w:type="spellEnd"/>
      <w:r w:rsidRPr="002C799F">
        <w:rPr>
          <w:rFonts w:eastAsia="Calibri"/>
          <w:w w:val="101"/>
        </w:rPr>
        <w:t xml:space="preserve"> </w:t>
      </w:r>
      <w:proofErr w:type="spellStart"/>
      <w:r w:rsidRPr="002C799F">
        <w:rPr>
          <w:rFonts w:eastAsia="Calibri"/>
          <w:w w:val="101"/>
        </w:rPr>
        <w:t>області</w:t>
      </w:r>
      <w:proofErr w:type="spellEnd"/>
      <w:r w:rsidRPr="002C799F">
        <w:rPr>
          <w:rFonts w:eastAsia="Calibri"/>
          <w:w w:val="101"/>
        </w:rPr>
        <w:t xml:space="preserve"> </w:t>
      </w:r>
      <w:proofErr w:type="spellStart"/>
      <w:r w:rsidRPr="002C799F">
        <w:rPr>
          <w:rFonts w:eastAsia="Calibri"/>
          <w:w w:val="101"/>
        </w:rPr>
        <w:t>від</w:t>
      </w:r>
      <w:proofErr w:type="spellEnd"/>
      <w:r w:rsidRPr="002C799F">
        <w:rPr>
          <w:rFonts w:eastAsia="Calibri"/>
          <w:w w:val="101"/>
        </w:rPr>
        <w:t xml:space="preserve"> ____________ № _______ «Про </w:t>
      </w:r>
      <w:proofErr w:type="spellStart"/>
      <w:r w:rsidRPr="002C799F">
        <w:rPr>
          <w:rFonts w:eastAsia="Calibri"/>
          <w:w w:val="101"/>
        </w:rPr>
        <w:t>проведення</w:t>
      </w:r>
      <w:proofErr w:type="spellEnd"/>
      <w:r w:rsidRPr="002C799F">
        <w:rPr>
          <w:rFonts w:eastAsia="Calibri"/>
          <w:w w:val="101"/>
        </w:rPr>
        <w:t xml:space="preserve"> </w:t>
      </w:r>
      <w:proofErr w:type="spellStart"/>
      <w:r w:rsidRPr="002C799F">
        <w:rPr>
          <w:rFonts w:eastAsia="Calibri"/>
          <w:w w:val="101"/>
        </w:rPr>
        <w:t>земельних</w:t>
      </w:r>
      <w:proofErr w:type="spellEnd"/>
      <w:r w:rsidRPr="002C799F">
        <w:rPr>
          <w:rFonts w:eastAsia="Calibri"/>
          <w:w w:val="101"/>
        </w:rPr>
        <w:t xml:space="preserve"> </w:t>
      </w:r>
      <w:proofErr w:type="spellStart"/>
      <w:r w:rsidRPr="002C799F">
        <w:rPr>
          <w:rFonts w:eastAsia="Calibri"/>
          <w:w w:val="101"/>
        </w:rPr>
        <w:t>торгів</w:t>
      </w:r>
      <w:proofErr w:type="spellEnd"/>
      <w:r w:rsidRPr="002C799F">
        <w:rPr>
          <w:rFonts w:eastAsia="Calibri"/>
          <w:w w:val="101"/>
        </w:rPr>
        <w:t xml:space="preserve"> з продажу права </w:t>
      </w:r>
      <w:proofErr w:type="spellStart"/>
      <w:r w:rsidRPr="002C799F">
        <w:rPr>
          <w:rFonts w:eastAsia="Calibri"/>
          <w:w w:val="101"/>
        </w:rPr>
        <w:t>оренди</w:t>
      </w:r>
      <w:proofErr w:type="spellEnd"/>
      <w:r w:rsidRPr="002C799F">
        <w:rPr>
          <w:rFonts w:eastAsia="Calibri"/>
          <w:w w:val="101"/>
        </w:rPr>
        <w:t xml:space="preserve">», з одного боку та </w:t>
      </w:r>
      <w:proofErr w:type="spellStart"/>
      <w:r w:rsidRPr="002C799F">
        <w:rPr>
          <w:rFonts w:eastAsia="Calibri"/>
          <w:b/>
          <w:bCs/>
        </w:rPr>
        <w:t>Орендар</w:t>
      </w:r>
      <w:proofErr w:type="spellEnd"/>
      <w:r w:rsidRPr="002C799F">
        <w:rPr>
          <w:rFonts w:eastAsia="Calibri"/>
          <w:b/>
          <w:bCs/>
        </w:rPr>
        <w:t>:</w:t>
      </w:r>
      <w:r w:rsidRPr="002C799F">
        <w:rPr>
          <w:rFonts w:eastAsia="Calibri"/>
          <w:w w:val="101"/>
        </w:rPr>
        <w:t xml:space="preserve"> </w:t>
      </w:r>
      <w:r w:rsidRPr="002C799F">
        <w:rPr>
          <w:rFonts w:eastAsia="Calibri"/>
          <w:b/>
          <w:bCs/>
        </w:rPr>
        <w:t xml:space="preserve">___________________________________ ___________________________________, </w:t>
      </w:r>
      <w:r w:rsidRPr="002C799F">
        <w:rPr>
          <w:rFonts w:eastAsia="Calibri"/>
          <w:spacing w:val="-1"/>
          <w:w w:val="101"/>
        </w:rPr>
        <w:t xml:space="preserve">з </w:t>
      </w:r>
      <w:r w:rsidRPr="002C799F">
        <w:rPr>
          <w:rFonts w:eastAsia="Calibri"/>
        </w:rPr>
        <w:t xml:space="preserve">другого, </w:t>
      </w:r>
      <w:proofErr w:type="spellStart"/>
      <w:r w:rsidRPr="002C799F">
        <w:rPr>
          <w:rFonts w:eastAsia="Calibri"/>
        </w:rPr>
        <w:t>уклали</w:t>
      </w:r>
      <w:proofErr w:type="spellEnd"/>
      <w:r w:rsidRPr="002C799F">
        <w:rPr>
          <w:rFonts w:eastAsia="Calibri"/>
        </w:rPr>
        <w:t xml:space="preserve"> </w:t>
      </w:r>
      <w:proofErr w:type="spellStart"/>
      <w:r w:rsidRPr="002C799F">
        <w:rPr>
          <w:rFonts w:eastAsia="Calibri"/>
        </w:rPr>
        <w:t>цей</w:t>
      </w:r>
      <w:proofErr w:type="spellEnd"/>
      <w:r w:rsidRPr="002C799F">
        <w:rPr>
          <w:rFonts w:eastAsia="Calibri"/>
        </w:rPr>
        <w:t xml:space="preserve"> </w:t>
      </w:r>
      <w:proofErr w:type="spellStart"/>
      <w:r w:rsidRPr="002C799F">
        <w:rPr>
          <w:rFonts w:eastAsia="Calibri"/>
        </w:rPr>
        <w:t>договір</w:t>
      </w:r>
      <w:proofErr w:type="spellEnd"/>
      <w:r w:rsidRPr="002C799F">
        <w:rPr>
          <w:rFonts w:eastAsia="Calibri"/>
        </w:rPr>
        <w:t xml:space="preserve"> про </w:t>
      </w:r>
      <w:proofErr w:type="spellStart"/>
      <w:r w:rsidRPr="002C799F">
        <w:rPr>
          <w:rFonts w:eastAsia="Calibri"/>
        </w:rPr>
        <w:t>нижченаведене</w:t>
      </w:r>
      <w:proofErr w:type="spellEnd"/>
      <w:r w:rsidRPr="002C799F">
        <w:rPr>
          <w:rFonts w:eastAsia="Calibri"/>
        </w:rPr>
        <w:t>:</w:t>
      </w:r>
    </w:p>
    <w:p w14:paraId="63458C28" w14:textId="77777777" w:rsidR="00D76077" w:rsidRPr="002C799F" w:rsidRDefault="00D76077" w:rsidP="00D76077">
      <w:pPr>
        <w:widowControl w:val="0"/>
        <w:shd w:val="clear" w:color="auto" w:fill="FFFFFF"/>
        <w:tabs>
          <w:tab w:val="left" w:leader="underscore" w:pos="259"/>
        </w:tabs>
        <w:autoSpaceDE w:val="0"/>
        <w:autoSpaceDN w:val="0"/>
        <w:adjustRightInd w:val="0"/>
        <w:jc w:val="both"/>
        <w:rPr>
          <w:rFonts w:eastAsia="Calibri"/>
        </w:rPr>
      </w:pPr>
    </w:p>
    <w:p w14:paraId="7E1ED1D1" w14:textId="77777777" w:rsidR="00D76077" w:rsidRPr="002C799F" w:rsidRDefault="00D76077" w:rsidP="00D76077">
      <w:pPr>
        <w:widowControl w:val="0"/>
        <w:shd w:val="clear" w:color="auto" w:fill="FFFFFF"/>
        <w:autoSpaceDE w:val="0"/>
        <w:autoSpaceDN w:val="0"/>
        <w:adjustRightInd w:val="0"/>
        <w:jc w:val="center"/>
        <w:rPr>
          <w:rFonts w:eastAsia="Calibri"/>
          <w:b/>
          <w:bCs/>
        </w:rPr>
      </w:pPr>
      <w:r w:rsidRPr="002C799F">
        <w:rPr>
          <w:rFonts w:eastAsia="Calibri"/>
          <w:b/>
          <w:bCs/>
        </w:rPr>
        <w:t>Предмет договору</w:t>
      </w:r>
    </w:p>
    <w:p w14:paraId="7F642AD2" w14:textId="77777777" w:rsidR="00D76077" w:rsidRPr="002C799F" w:rsidRDefault="00D76077" w:rsidP="00D76077">
      <w:pPr>
        <w:widowControl w:val="0"/>
        <w:shd w:val="clear" w:color="auto" w:fill="FFFFFF"/>
        <w:autoSpaceDE w:val="0"/>
        <w:autoSpaceDN w:val="0"/>
        <w:adjustRightInd w:val="0"/>
        <w:jc w:val="both"/>
        <w:rPr>
          <w:rFonts w:eastAsia="Calibri"/>
          <w:bCs/>
        </w:rPr>
      </w:pPr>
    </w:p>
    <w:p w14:paraId="40CBA9B5" w14:textId="77777777" w:rsidR="00D76077" w:rsidRPr="002C799F" w:rsidRDefault="00D76077" w:rsidP="00D76077">
      <w:pPr>
        <w:widowControl w:val="0"/>
        <w:shd w:val="clear" w:color="auto" w:fill="FFFFFF"/>
        <w:tabs>
          <w:tab w:val="left" w:pos="-2268"/>
        </w:tabs>
        <w:autoSpaceDE w:val="0"/>
        <w:autoSpaceDN w:val="0"/>
        <w:adjustRightInd w:val="0"/>
        <w:ind w:firstLine="709"/>
        <w:jc w:val="both"/>
        <w:rPr>
          <w:rFonts w:eastAsia="Calibri"/>
        </w:rPr>
      </w:pPr>
      <w:r w:rsidRPr="002C799F">
        <w:rPr>
          <w:rFonts w:eastAsia="Calibri"/>
        </w:rPr>
        <w:t xml:space="preserve">1. </w:t>
      </w:r>
      <w:proofErr w:type="spellStart"/>
      <w:r w:rsidRPr="002C799F">
        <w:rPr>
          <w:rFonts w:eastAsia="Calibri"/>
        </w:rPr>
        <w:t>Орендодавець</w:t>
      </w:r>
      <w:proofErr w:type="spellEnd"/>
      <w:r w:rsidRPr="002C799F">
        <w:rPr>
          <w:rFonts w:eastAsia="Calibri"/>
        </w:rPr>
        <w:t xml:space="preserve"> </w:t>
      </w:r>
      <w:proofErr w:type="spellStart"/>
      <w:r w:rsidRPr="002C799F">
        <w:rPr>
          <w:rFonts w:eastAsia="Calibri"/>
        </w:rPr>
        <w:t>надає</w:t>
      </w:r>
      <w:proofErr w:type="spellEnd"/>
      <w:r w:rsidRPr="002C799F">
        <w:rPr>
          <w:rFonts w:eastAsia="Calibri"/>
        </w:rPr>
        <w:t xml:space="preserve">, а </w:t>
      </w:r>
      <w:proofErr w:type="spellStart"/>
      <w:r w:rsidRPr="002C799F">
        <w:rPr>
          <w:rFonts w:eastAsia="Calibri"/>
        </w:rPr>
        <w:t>орендар</w:t>
      </w:r>
      <w:proofErr w:type="spellEnd"/>
      <w:r w:rsidRPr="002C799F">
        <w:rPr>
          <w:rFonts w:eastAsia="Calibri"/>
        </w:rPr>
        <w:t xml:space="preserve"> </w:t>
      </w:r>
      <w:proofErr w:type="spellStart"/>
      <w:r w:rsidRPr="002C799F">
        <w:rPr>
          <w:rFonts w:eastAsia="Calibri"/>
        </w:rPr>
        <w:t>приймає</w:t>
      </w:r>
      <w:proofErr w:type="spellEnd"/>
      <w:r w:rsidRPr="002C799F">
        <w:rPr>
          <w:rFonts w:eastAsia="Calibri"/>
        </w:rPr>
        <w:t xml:space="preserve"> у </w:t>
      </w:r>
      <w:proofErr w:type="spellStart"/>
      <w:r w:rsidRPr="002C799F">
        <w:rPr>
          <w:rFonts w:eastAsia="Calibri"/>
        </w:rPr>
        <w:t>строкове</w:t>
      </w:r>
      <w:proofErr w:type="spellEnd"/>
      <w:r w:rsidRPr="002C799F">
        <w:rPr>
          <w:rFonts w:eastAsia="Calibri"/>
        </w:rPr>
        <w:t xml:space="preserve"> </w:t>
      </w:r>
      <w:proofErr w:type="spellStart"/>
      <w:r w:rsidRPr="002C799F">
        <w:rPr>
          <w:rFonts w:eastAsia="Calibri"/>
        </w:rPr>
        <w:t>платне</w:t>
      </w:r>
      <w:proofErr w:type="spellEnd"/>
      <w:r w:rsidRPr="002C799F">
        <w:rPr>
          <w:rFonts w:eastAsia="Calibri"/>
        </w:rPr>
        <w:t xml:space="preserve"> </w:t>
      </w:r>
      <w:proofErr w:type="spellStart"/>
      <w:r w:rsidRPr="002C799F">
        <w:rPr>
          <w:rFonts w:eastAsia="Calibri"/>
        </w:rPr>
        <w:t>користування</w:t>
      </w:r>
      <w:proofErr w:type="spellEnd"/>
      <w:r w:rsidRPr="002C799F">
        <w:rPr>
          <w:rFonts w:eastAsia="Calibri"/>
        </w:rPr>
        <w:t xml:space="preserve"> </w:t>
      </w:r>
      <w:proofErr w:type="spellStart"/>
      <w:r w:rsidRPr="002C799F">
        <w:rPr>
          <w:rFonts w:eastAsia="Calibri"/>
        </w:rPr>
        <w:t>земельну</w:t>
      </w:r>
      <w:proofErr w:type="spellEnd"/>
      <w:r w:rsidRPr="002C799F">
        <w:rPr>
          <w:rFonts w:eastAsia="Calibri"/>
        </w:rPr>
        <w:t xml:space="preserve"> </w:t>
      </w:r>
      <w:proofErr w:type="spellStart"/>
      <w:r w:rsidRPr="002C799F">
        <w:rPr>
          <w:rFonts w:eastAsia="Calibri"/>
        </w:rPr>
        <w:t>ділянку</w:t>
      </w:r>
      <w:proofErr w:type="spellEnd"/>
      <w:r w:rsidRPr="002C799F">
        <w:rPr>
          <w:rFonts w:eastAsia="Calibri"/>
        </w:rPr>
        <w:t xml:space="preserve"> </w:t>
      </w:r>
      <w:r w:rsidRPr="002C799F">
        <w:rPr>
          <w:rFonts w:eastAsia="Calibri"/>
          <w:bCs/>
        </w:rPr>
        <w:t xml:space="preserve">______________ </w:t>
      </w:r>
      <w:proofErr w:type="spellStart"/>
      <w:r w:rsidRPr="002C799F">
        <w:rPr>
          <w:rFonts w:eastAsia="Calibri"/>
          <w:bCs/>
        </w:rPr>
        <w:t>призначення</w:t>
      </w:r>
      <w:proofErr w:type="spellEnd"/>
      <w:r w:rsidRPr="002C799F">
        <w:rPr>
          <w:rFonts w:eastAsia="Calibri"/>
          <w:bCs/>
        </w:rPr>
        <w:t xml:space="preserve">  </w:t>
      </w:r>
      <w:r w:rsidRPr="002C799F">
        <w:rPr>
          <w:rFonts w:eastAsia="Calibri"/>
        </w:rPr>
        <w:t xml:space="preserve">для ______________________ </w:t>
      </w:r>
      <w:r w:rsidRPr="002C799F">
        <w:rPr>
          <w:rFonts w:eastAsia="Calibri"/>
          <w:bCs/>
        </w:rPr>
        <w:t xml:space="preserve">з </w:t>
      </w:r>
      <w:proofErr w:type="spellStart"/>
      <w:r w:rsidRPr="002C799F">
        <w:rPr>
          <w:rFonts w:eastAsia="Calibri"/>
          <w:bCs/>
        </w:rPr>
        <w:t>кадастровим</w:t>
      </w:r>
      <w:proofErr w:type="spellEnd"/>
      <w:r w:rsidRPr="002C799F">
        <w:rPr>
          <w:rFonts w:eastAsia="Calibri"/>
          <w:bCs/>
        </w:rPr>
        <w:t xml:space="preserve"> номером</w:t>
      </w:r>
      <w:r w:rsidRPr="002C799F">
        <w:rPr>
          <w:rFonts w:eastAsia="Calibri"/>
          <w:b/>
          <w:bCs/>
        </w:rPr>
        <w:t xml:space="preserve"> _________________, </w:t>
      </w:r>
      <w:r w:rsidRPr="002C799F">
        <w:rPr>
          <w:rFonts w:eastAsia="Calibri"/>
        </w:rPr>
        <w:t xml:space="preserve">яка </w:t>
      </w:r>
      <w:proofErr w:type="spellStart"/>
      <w:r w:rsidRPr="002C799F">
        <w:rPr>
          <w:rFonts w:eastAsia="Calibri"/>
        </w:rPr>
        <w:t>розташована</w:t>
      </w:r>
      <w:proofErr w:type="spellEnd"/>
      <w:r w:rsidRPr="002C799F">
        <w:rPr>
          <w:rFonts w:eastAsia="Calibri"/>
        </w:rPr>
        <w:t xml:space="preserve"> за </w:t>
      </w:r>
      <w:proofErr w:type="spellStart"/>
      <w:r w:rsidRPr="002C799F">
        <w:rPr>
          <w:rFonts w:eastAsia="Calibri"/>
        </w:rPr>
        <w:t>адресою</w:t>
      </w:r>
      <w:proofErr w:type="spellEnd"/>
      <w:r w:rsidRPr="002C799F">
        <w:rPr>
          <w:rFonts w:eastAsia="Calibri"/>
        </w:rPr>
        <w:t xml:space="preserve">: ___________________, </w:t>
      </w:r>
      <w:proofErr w:type="spellStart"/>
      <w:r w:rsidRPr="002C799F">
        <w:rPr>
          <w:rFonts w:eastAsia="Calibri"/>
        </w:rPr>
        <w:t>згідно</w:t>
      </w:r>
      <w:proofErr w:type="spellEnd"/>
      <w:r w:rsidRPr="002C799F">
        <w:rPr>
          <w:rFonts w:eastAsia="Calibri"/>
        </w:rPr>
        <w:t xml:space="preserve"> </w:t>
      </w:r>
      <w:proofErr w:type="spellStart"/>
      <w:r w:rsidRPr="002C799F">
        <w:rPr>
          <w:rFonts w:eastAsia="Calibri"/>
        </w:rPr>
        <w:t>рішення</w:t>
      </w:r>
      <w:proofErr w:type="spellEnd"/>
      <w:r w:rsidRPr="002C799F">
        <w:rPr>
          <w:rFonts w:eastAsia="Calibri"/>
        </w:rPr>
        <w:t xml:space="preserve"> </w:t>
      </w:r>
      <w:proofErr w:type="spellStart"/>
      <w:r w:rsidRPr="002C799F">
        <w:rPr>
          <w:rFonts w:eastAsia="Calibri"/>
        </w:rPr>
        <w:t>сесії</w:t>
      </w:r>
      <w:proofErr w:type="spellEnd"/>
      <w:r w:rsidRPr="002C799F">
        <w:rPr>
          <w:rFonts w:eastAsia="Calibri"/>
        </w:rPr>
        <w:t xml:space="preserve"> </w:t>
      </w:r>
      <w:proofErr w:type="spellStart"/>
      <w:r w:rsidRPr="002C799F">
        <w:rPr>
          <w:rFonts w:eastAsia="Calibri"/>
        </w:rPr>
        <w:t>Косівської</w:t>
      </w:r>
      <w:proofErr w:type="spellEnd"/>
      <w:r w:rsidRPr="002C799F">
        <w:rPr>
          <w:rFonts w:eastAsia="Calibri"/>
        </w:rPr>
        <w:t xml:space="preserve"> </w:t>
      </w:r>
      <w:proofErr w:type="spellStart"/>
      <w:r w:rsidRPr="002C799F">
        <w:rPr>
          <w:rFonts w:eastAsia="Calibri"/>
        </w:rPr>
        <w:t>міської</w:t>
      </w:r>
      <w:proofErr w:type="spellEnd"/>
      <w:r w:rsidRPr="002C799F">
        <w:rPr>
          <w:rFonts w:eastAsia="Calibri"/>
        </w:rPr>
        <w:t xml:space="preserve"> ради № ____ </w:t>
      </w:r>
      <w:proofErr w:type="spellStart"/>
      <w:r w:rsidRPr="002C799F">
        <w:rPr>
          <w:rFonts w:eastAsia="Calibri"/>
        </w:rPr>
        <w:t>від</w:t>
      </w:r>
      <w:proofErr w:type="spellEnd"/>
      <w:r w:rsidRPr="002C799F">
        <w:rPr>
          <w:rFonts w:eastAsia="Calibri"/>
        </w:rPr>
        <w:t xml:space="preserve"> _______ 2025 р. та протоколу </w:t>
      </w:r>
      <w:proofErr w:type="spellStart"/>
      <w:r w:rsidRPr="002C799F">
        <w:rPr>
          <w:rFonts w:eastAsia="Calibri"/>
        </w:rPr>
        <w:t>земельних</w:t>
      </w:r>
      <w:proofErr w:type="spellEnd"/>
      <w:r w:rsidRPr="002C799F">
        <w:rPr>
          <w:rFonts w:eastAsia="Calibri"/>
        </w:rPr>
        <w:t xml:space="preserve"> </w:t>
      </w:r>
      <w:proofErr w:type="spellStart"/>
      <w:r w:rsidRPr="002C799F">
        <w:rPr>
          <w:rFonts w:eastAsia="Calibri"/>
        </w:rPr>
        <w:t>торгів</w:t>
      </w:r>
      <w:proofErr w:type="spellEnd"/>
      <w:r w:rsidRPr="002C799F">
        <w:rPr>
          <w:rFonts w:eastAsia="Calibri"/>
        </w:rPr>
        <w:t xml:space="preserve"> у </w:t>
      </w:r>
      <w:proofErr w:type="spellStart"/>
      <w:r w:rsidRPr="002C799F">
        <w:rPr>
          <w:rFonts w:eastAsia="Calibri"/>
        </w:rPr>
        <w:t>формі</w:t>
      </w:r>
      <w:proofErr w:type="spellEnd"/>
      <w:r w:rsidRPr="002C799F">
        <w:rPr>
          <w:rFonts w:eastAsia="Calibri"/>
        </w:rPr>
        <w:t xml:space="preserve"> </w:t>
      </w:r>
      <w:proofErr w:type="spellStart"/>
      <w:r w:rsidRPr="002C799F">
        <w:rPr>
          <w:rFonts w:eastAsia="Calibri"/>
        </w:rPr>
        <w:t>аукціону</w:t>
      </w:r>
      <w:proofErr w:type="spellEnd"/>
      <w:r w:rsidRPr="002C799F">
        <w:rPr>
          <w:rFonts w:eastAsia="Calibri"/>
        </w:rPr>
        <w:t xml:space="preserve"> з продажу права </w:t>
      </w:r>
      <w:proofErr w:type="spellStart"/>
      <w:r w:rsidRPr="002C799F">
        <w:rPr>
          <w:rFonts w:eastAsia="Calibri"/>
        </w:rPr>
        <w:t>оренди</w:t>
      </w:r>
      <w:proofErr w:type="spellEnd"/>
      <w:r w:rsidRPr="002C799F">
        <w:rPr>
          <w:rFonts w:eastAsia="Calibri"/>
        </w:rPr>
        <w:t xml:space="preserve"> </w:t>
      </w:r>
      <w:proofErr w:type="spellStart"/>
      <w:r w:rsidRPr="002C799F">
        <w:rPr>
          <w:rFonts w:eastAsia="Calibri"/>
        </w:rPr>
        <w:t>земельної</w:t>
      </w:r>
      <w:proofErr w:type="spellEnd"/>
      <w:r w:rsidRPr="002C799F">
        <w:rPr>
          <w:rFonts w:eastAsia="Calibri"/>
        </w:rPr>
        <w:t xml:space="preserve"> </w:t>
      </w:r>
      <w:proofErr w:type="spellStart"/>
      <w:r w:rsidRPr="002C799F">
        <w:rPr>
          <w:rFonts w:eastAsia="Calibri"/>
        </w:rPr>
        <w:t>ділянки</w:t>
      </w:r>
      <w:proofErr w:type="spellEnd"/>
      <w:r w:rsidRPr="002C799F">
        <w:rPr>
          <w:rFonts w:eastAsia="Calibri"/>
        </w:rPr>
        <w:t xml:space="preserve"> № __ </w:t>
      </w:r>
      <w:proofErr w:type="spellStart"/>
      <w:r w:rsidRPr="002C799F">
        <w:rPr>
          <w:rFonts w:eastAsia="Calibri"/>
        </w:rPr>
        <w:t>від</w:t>
      </w:r>
      <w:proofErr w:type="spellEnd"/>
      <w:r w:rsidRPr="002C799F">
        <w:rPr>
          <w:rFonts w:eastAsia="Calibri"/>
        </w:rPr>
        <w:t xml:space="preserve">  _____ 2025 року.</w:t>
      </w:r>
    </w:p>
    <w:p w14:paraId="603A627D" w14:textId="77777777" w:rsidR="00D76077" w:rsidRPr="002C799F" w:rsidRDefault="00D76077" w:rsidP="00D76077">
      <w:pPr>
        <w:widowControl w:val="0"/>
        <w:shd w:val="clear" w:color="auto" w:fill="FFFFFF"/>
        <w:tabs>
          <w:tab w:val="left" w:pos="-2268"/>
        </w:tabs>
        <w:autoSpaceDE w:val="0"/>
        <w:autoSpaceDN w:val="0"/>
        <w:adjustRightInd w:val="0"/>
        <w:ind w:firstLine="709"/>
        <w:jc w:val="both"/>
        <w:rPr>
          <w:rFonts w:eastAsia="Calibri"/>
        </w:rPr>
      </w:pPr>
    </w:p>
    <w:p w14:paraId="3AE1382B" w14:textId="77777777" w:rsidR="00D76077" w:rsidRPr="002C799F" w:rsidRDefault="00D76077" w:rsidP="00D76077">
      <w:pPr>
        <w:widowControl w:val="0"/>
        <w:shd w:val="clear" w:color="auto" w:fill="FFFFFF"/>
        <w:tabs>
          <w:tab w:val="left" w:pos="-2268"/>
        </w:tabs>
        <w:autoSpaceDE w:val="0"/>
        <w:autoSpaceDN w:val="0"/>
        <w:adjustRightInd w:val="0"/>
        <w:ind w:firstLine="709"/>
        <w:jc w:val="center"/>
        <w:rPr>
          <w:rFonts w:eastAsia="Calibri"/>
          <w:b/>
          <w:bCs/>
        </w:rPr>
      </w:pPr>
      <w:proofErr w:type="spellStart"/>
      <w:r w:rsidRPr="002C799F">
        <w:rPr>
          <w:rFonts w:eastAsia="Calibri"/>
          <w:b/>
          <w:bCs/>
        </w:rPr>
        <w:t>Об'єкт</w:t>
      </w:r>
      <w:proofErr w:type="spellEnd"/>
      <w:r w:rsidRPr="002C799F">
        <w:rPr>
          <w:rFonts w:eastAsia="Calibri"/>
          <w:b/>
          <w:bCs/>
        </w:rPr>
        <w:t xml:space="preserve"> </w:t>
      </w:r>
      <w:proofErr w:type="spellStart"/>
      <w:r w:rsidRPr="002C799F">
        <w:rPr>
          <w:rFonts w:eastAsia="Calibri"/>
          <w:b/>
          <w:bCs/>
        </w:rPr>
        <w:t>оренди</w:t>
      </w:r>
      <w:proofErr w:type="spellEnd"/>
    </w:p>
    <w:p w14:paraId="6D348C88" w14:textId="77777777" w:rsidR="00D76077" w:rsidRPr="002C799F" w:rsidRDefault="00D76077" w:rsidP="00D76077">
      <w:pPr>
        <w:widowControl w:val="0"/>
        <w:shd w:val="clear" w:color="auto" w:fill="FFFFFF"/>
        <w:tabs>
          <w:tab w:val="left" w:pos="-2268"/>
        </w:tabs>
        <w:autoSpaceDE w:val="0"/>
        <w:autoSpaceDN w:val="0"/>
        <w:adjustRightInd w:val="0"/>
        <w:ind w:firstLine="709"/>
        <w:jc w:val="both"/>
        <w:rPr>
          <w:rFonts w:eastAsia="Calibri"/>
          <w:bCs/>
        </w:rPr>
      </w:pPr>
    </w:p>
    <w:p w14:paraId="14001F1E" w14:textId="77777777" w:rsidR="00D76077" w:rsidRPr="002C799F" w:rsidRDefault="00D76077" w:rsidP="00D76077">
      <w:pPr>
        <w:widowControl w:val="0"/>
        <w:shd w:val="clear" w:color="auto" w:fill="FFFFFF"/>
        <w:tabs>
          <w:tab w:val="left" w:pos="-2268"/>
        </w:tabs>
        <w:autoSpaceDE w:val="0"/>
        <w:autoSpaceDN w:val="0"/>
        <w:adjustRightInd w:val="0"/>
        <w:ind w:firstLine="709"/>
        <w:jc w:val="both"/>
        <w:rPr>
          <w:rFonts w:eastAsia="Calibri"/>
        </w:rPr>
      </w:pPr>
      <w:r w:rsidRPr="002C799F">
        <w:rPr>
          <w:rFonts w:eastAsia="Calibri"/>
        </w:rPr>
        <w:t xml:space="preserve">2. В </w:t>
      </w:r>
      <w:proofErr w:type="spellStart"/>
      <w:r w:rsidRPr="002C799F">
        <w:rPr>
          <w:rFonts w:eastAsia="Calibri"/>
        </w:rPr>
        <w:t>оренду</w:t>
      </w:r>
      <w:proofErr w:type="spellEnd"/>
      <w:r w:rsidRPr="002C799F">
        <w:rPr>
          <w:rFonts w:eastAsia="Calibri"/>
        </w:rPr>
        <w:t xml:space="preserve"> </w:t>
      </w:r>
      <w:proofErr w:type="spellStart"/>
      <w:r w:rsidRPr="002C799F">
        <w:rPr>
          <w:rFonts w:eastAsia="Calibri"/>
        </w:rPr>
        <w:t>передається</w:t>
      </w:r>
      <w:proofErr w:type="spellEnd"/>
      <w:r w:rsidRPr="002C799F">
        <w:rPr>
          <w:rFonts w:eastAsia="Calibri"/>
        </w:rPr>
        <w:t xml:space="preserve"> </w:t>
      </w:r>
      <w:proofErr w:type="spellStart"/>
      <w:r w:rsidRPr="002C799F">
        <w:rPr>
          <w:rFonts w:eastAsia="Calibri"/>
        </w:rPr>
        <w:t>земельна</w:t>
      </w:r>
      <w:proofErr w:type="spellEnd"/>
      <w:r w:rsidRPr="002C799F">
        <w:rPr>
          <w:rFonts w:eastAsia="Calibri"/>
        </w:rPr>
        <w:t xml:space="preserve"> </w:t>
      </w:r>
      <w:proofErr w:type="spellStart"/>
      <w:r w:rsidRPr="002C799F">
        <w:rPr>
          <w:rFonts w:eastAsia="Calibri"/>
        </w:rPr>
        <w:t>ділянка</w:t>
      </w:r>
      <w:proofErr w:type="spellEnd"/>
      <w:r w:rsidRPr="002C799F">
        <w:rPr>
          <w:rFonts w:eastAsia="Calibri"/>
        </w:rPr>
        <w:t xml:space="preserve"> </w:t>
      </w:r>
      <w:proofErr w:type="spellStart"/>
      <w:r w:rsidRPr="002C799F">
        <w:rPr>
          <w:rFonts w:eastAsia="Calibri"/>
        </w:rPr>
        <w:t>загальною</w:t>
      </w:r>
      <w:proofErr w:type="spellEnd"/>
      <w:r w:rsidRPr="002C799F">
        <w:rPr>
          <w:rFonts w:eastAsia="Calibri"/>
        </w:rPr>
        <w:t xml:space="preserve"> </w:t>
      </w:r>
      <w:proofErr w:type="spellStart"/>
      <w:r w:rsidRPr="002C799F">
        <w:rPr>
          <w:rFonts w:eastAsia="Calibri"/>
        </w:rPr>
        <w:t>площею</w:t>
      </w:r>
      <w:proofErr w:type="spellEnd"/>
      <w:r w:rsidRPr="002C799F">
        <w:rPr>
          <w:rFonts w:eastAsia="Calibri"/>
        </w:rPr>
        <w:t xml:space="preserve"> </w:t>
      </w:r>
      <w:r w:rsidRPr="002C799F">
        <w:rPr>
          <w:rFonts w:eastAsia="Calibri"/>
          <w:b/>
          <w:bCs/>
        </w:rPr>
        <w:t>________________   га.</w:t>
      </w:r>
    </w:p>
    <w:p w14:paraId="63B66FFA" w14:textId="77777777" w:rsidR="00D76077" w:rsidRPr="002C799F" w:rsidRDefault="00D76077" w:rsidP="00D76077">
      <w:pPr>
        <w:widowControl w:val="0"/>
        <w:shd w:val="clear" w:color="auto" w:fill="FFFFFF"/>
        <w:tabs>
          <w:tab w:val="left" w:pos="-2268"/>
        </w:tabs>
        <w:autoSpaceDE w:val="0"/>
        <w:autoSpaceDN w:val="0"/>
        <w:adjustRightInd w:val="0"/>
        <w:ind w:firstLine="709"/>
        <w:jc w:val="both"/>
        <w:rPr>
          <w:rFonts w:eastAsia="Calibri"/>
        </w:rPr>
      </w:pPr>
      <w:r w:rsidRPr="002C799F">
        <w:rPr>
          <w:rFonts w:eastAsia="Calibri"/>
        </w:rPr>
        <w:t xml:space="preserve">3. На </w:t>
      </w:r>
      <w:proofErr w:type="spellStart"/>
      <w:r w:rsidRPr="002C799F">
        <w:rPr>
          <w:rFonts w:eastAsia="Calibri"/>
        </w:rPr>
        <w:t>земельній</w:t>
      </w:r>
      <w:proofErr w:type="spellEnd"/>
      <w:r w:rsidRPr="002C799F">
        <w:rPr>
          <w:rFonts w:eastAsia="Calibri"/>
        </w:rPr>
        <w:t xml:space="preserve"> </w:t>
      </w:r>
      <w:proofErr w:type="spellStart"/>
      <w:r w:rsidRPr="002C799F">
        <w:rPr>
          <w:rFonts w:eastAsia="Calibri"/>
        </w:rPr>
        <w:t>ділянці</w:t>
      </w:r>
      <w:proofErr w:type="spellEnd"/>
      <w:r w:rsidRPr="002C799F">
        <w:rPr>
          <w:rFonts w:eastAsia="Calibri"/>
        </w:rPr>
        <w:t xml:space="preserve"> </w:t>
      </w:r>
      <w:proofErr w:type="spellStart"/>
      <w:r w:rsidRPr="002C799F">
        <w:rPr>
          <w:rFonts w:eastAsia="Calibri"/>
        </w:rPr>
        <w:t>відсутні</w:t>
      </w:r>
      <w:proofErr w:type="spellEnd"/>
      <w:r w:rsidRPr="002C799F">
        <w:rPr>
          <w:rFonts w:eastAsia="Calibri"/>
        </w:rPr>
        <w:t xml:space="preserve"> </w:t>
      </w:r>
      <w:proofErr w:type="spellStart"/>
      <w:r w:rsidRPr="002C799F">
        <w:rPr>
          <w:rFonts w:eastAsia="Calibri"/>
        </w:rPr>
        <w:t>об’єкти</w:t>
      </w:r>
      <w:proofErr w:type="spellEnd"/>
      <w:r w:rsidRPr="002C799F">
        <w:rPr>
          <w:rFonts w:eastAsia="Calibri"/>
        </w:rPr>
        <w:t xml:space="preserve"> </w:t>
      </w:r>
      <w:proofErr w:type="spellStart"/>
      <w:r w:rsidRPr="002C799F">
        <w:rPr>
          <w:rFonts w:eastAsia="Calibri"/>
        </w:rPr>
        <w:t>нерухомого</w:t>
      </w:r>
      <w:proofErr w:type="spellEnd"/>
      <w:r w:rsidRPr="002C799F">
        <w:rPr>
          <w:rFonts w:eastAsia="Calibri"/>
        </w:rPr>
        <w:t xml:space="preserve"> майна.</w:t>
      </w:r>
    </w:p>
    <w:p w14:paraId="68F2BEDB" w14:textId="77777777" w:rsidR="00D76077" w:rsidRPr="002C799F" w:rsidRDefault="00D76077" w:rsidP="00D76077">
      <w:pPr>
        <w:ind w:firstLine="709"/>
        <w:rPr>
          <w:rFonts w:eastAsia="Calibri"/>
        </w:rPr>
      </w:pPr>
      <w:r w:rsidRPr="002C799F">
        <w:rPr>
          <w:rFonts w:eastAsia="Calibri"/>
        </w:rPr>
        <w:t xml:space="preserve">4. </w:t>
      </w:r>
      <w:proofErr w:type="spellStart"/>
      <w:r w:rsidRPr="002C799F">
        <w:rPr>
          <w:rFonts w:eastAsia="Calibri"/>
        </w:rPr>
        <w:t>Земельна</w:t>
      </w:r>
      <w:proofErr w:type="spellEnd"/>
      <w:r w:rsidRPr="002C799F">
        <w:rPr>
          <w:rFonts w:eastAsia="Calibri"/>
        </w:rPr>
        <w:t xml:space="preserve"> </w:t>
      </w:r>
      <w:proofErr w:type="spellStart"/>
      <w:r w:rsidRPr="002C799F">
        <w:rPr>
          <w:rFonts w:eastAsia="Calibri"/>
        </w:rPr>
        <w:t>ділянка</w:t>
      </w:r>
      <w:proofErr w:type="spellEnd"/>
      <w:r w:rsidRPr="002C799F">
        <w:rPr>
          <w:rFonts w:eastAsia="Calibri"/>
        </w:rPr>
        <w:t xml:space="preserve"> </w:t>
      </w:r>
      <w:proofErr w:type="spellStart"/>
      <w:r w:rsidRPr="002C799F">
        <w:rPr>
          <w:rFonts w:eastAsia="Calibri"/>
        </w:rPr>
        <w:t>передається</w:t>
      </w:r>
      <w:proofErr w:type="spellEnd"/>
      <w:r w:rsidRPr="002C799F">
        <w:rPr>
          <w:rFonts w:eastAsia="Calibri"/>
        </w:rPr>
        <w:t xml:space="preserve"> в </w:t>
      </w:r>
      <w:proofErr w:type="spellStart"/>
      <w:r w:rsidRPr="002C799F">
        <w:rPr>
          <w:rFonts w:eastAsia="Calibri"/>
        </w:rPr>
        <w:t>оренду</w:t>
      </w:r>
      <w:proofErr w:type="spellEnd"/>
      <w:r w:rsidRPr="002C799F">
        <w:rPr>
          <w:rFonts w:eastAsia="Calibri"/>
        </w:rPr>
        <w:t xml:space="preserve"> разом з______________.</w:t>
      </w:r>
    </w:p>
    <w:p w14:paraId="4390CD1F" w14:textId="77777777" w:rsidR="00D76077" w:rsidRPr="002C799F" w:rsidRDefault="00D76077" w:rsidP="00D76077">
      <w:pPr>
        <w:widowControl w:val="0"/>
        <w:shd w:val="clear" w:color="auto" w:fill="FFFFFF"/>
        <w:tabs>
          <w:tab w:val="left" w:pos="-2268"/>
        </w:tabs>
        <w:autoSpaceDE w:val="0"/>
        <w:autoSpaceDN w:val="0"/>
        <w:adjustRightInd w:val="0"/>
        <w:ind w:firstLine="709"/>
        <w:jc w:val="both"/>
        <w:rPr>
          <w:rFonts w:eastAsia="Calibri"/>
        </w:rPr>
      </w:pPr>
      <w:r w:rsidRPr="002C799F">
        <w:rPr>
          <w:rFonts w:eastAsia="Calibri"/>
        </w:rPr>
        <w:t xml:space="preserve">5. Нормативна </w:t>
      </w:r>
      <w:proofErr w:type="spellStart"/>
      <w:r w:rsidRPr="002C799F">
        <w:rPr>
          <w:rFonts w:eastAsia="Calibri"/>
        </w:rPr>
        <w:t>грошова</w:t>
      </w:r>
      <w:proofErr w:type="spellEnd"/>
      <w:r w:rsidRPr="002C799F">
        <w:rPr>
          <w:rFonts w:eastAsia="Calibri"/>
        </w:rPr>
        <w:t xml:space="preserve"> </w:t>
      </w:r>
      <w:proofErr w:type="spellStart"/>
      <w:r w:rsidRPr="002C799F">
        <w:rPr>
          <w:rFonts w:eastAsia="Calibri"/>
        </w:rPr>
        <w:t>оцінка</w:t>
      </w:r>
      <w:proofErr w:type="spellEnd"/>
      <w:r w:rsidRPr="002C799F">
        <w:rPr>
          <w:rFonts w:eastAsia="Calibri"/>
        </w:rPr>
        <w:t xml:space="preserve"> </w:t>
      </w:r>
      <w:proofErr w:type="spellStart"/>
      <w:r w:rsidRPr="002C799F">
        <w:rPr>
          <w:rFonts w:eastAsia="Calibri"/>
        </w:rPr>
        <w:t>земельної</w:t>
      </w:r>
      <w:proofErr w:type="spellEnd"/>
      <w:r w:rsidRPr="002C799F">
        <w:rPr>
          <w:rFonts w:eastAsia="Calibri"/>
        </w:rPr>
        <w:t xml:space="preserve"> </w:t>
      </w:r>
      <w:proofErr w:type="spellStart"/>
      <w:r w:rsidRPr="002C799F">
        <w:rPr>
          <w:rFonts w:eastAsia="Calibri"/>
        </w:rPr>
        <w:t>ділянки</w:t>
      </w:r>
      <w:proofErr w:type="spellEnd"/>
      <w:r w:rsidRPr="002C799F">
        <w:rPr>
          <w:rFonts w:eastAsia="Calibri"/>
        </w:rPr>
        <w:t xml:space="preserve"> на дату </w:t>
      </w:r>
      <w:proofErr w:type="spellStart"/>
      <w:r w:rsidRPr="002C799F">
        <w:rPr>
          <w:rFonts w:eastAsia="Calibri"/>
        </w:rPr>
        <w:t>укладання</w:t>
      </w:r>
      <w:proofErr w:type="spellEnd"/>
      <w:r w:rsidRPr="002C799F">
        <w:rPr>
          <w:rFonts w:eastAsia="Calibri"/>
        </w:rPr>
        <w:t xml:space="preserve"> договору </w:t>
      </w:r>
      <w:proofErr w:type="gramStart"/>
      <w:r w:rsidRPr="002C799F">
        <w:rPr>
          <w:rFonts w:eastAsia="Calibri"/>
        </w:rPr>
        <w:t>становить:</w:t>
      </w:r>
      <w:r w:rsidRPr="002C799F">
        <w:rPr>
          <w:rFonts w:eastAsia="Calibri"/>
          <w:u w:val="single"/>
        </w:rPr>
        <w:t xml:space="preserve">  _</w:t>
      </w:r>
      <w:proofErr w:type="gramEnd"/>
      <w:r w:rsidRPr="002C799F">
        <w:rPr>
          <w:rFonts w:eastAsia="Calibri"/>
          <w:u w:val="single"/>
        </w:rPr>
        <w:t xml:space="preserve">_________грн.. _   </w:t>
      </w:r>
      <w:proofErr w:type="gramStart"/>
      <w:r w:rsidRPr="002C799F">
        <w:rPr>
          <w:rFonts w:eastAsia="Calibri"/>
          <w:u w:val="single"/>
        </w:rPr>
        <w:t>коп..</w:t>
      </w:r>
      <w:proofErr w:type="gramEnd"/>
      <w:r w:rsidRPr="002C799F">
        <w:rPr>
          <w:rFonts w:eastAsia="Calibri"/>
          <w:u w:val="single"/>
        </w:rPr>
        <w:t xml:space="preserve"> (_________________________________________.). </w:t>
      </w:r>
    </w:p>
    <w:p w14:paraId="2519F7E1" w14:textId="77777777" w:rsidR="00D76077" w:rsidRPr="002C799F" w:rsidRDefault="00D76077" w:rsidP="00D76077">
      <w:pPr>
        <w:widowControl w:val="0"/>
        <w:shd w:val="clear" w:color="auto" w:fill="FFFFFF"/>
        <w:tabs>
          <w:tab w:val="left" w:pos="-2268"/>
        </w:tabs>
        <w:autoSpaceDE w:val="0"/>
        <w:autoSpaceDN w:val="0"/>
        <w:adjustRightInd w:val="0"/>
        <w:ind w:firstLine="709"/>
        <w:jc w:val="both"/>
        <w:rPr>
          <w:rFonts w:eastAsia="Calibri"/>
        </w:rPr>
      </w:pPr>
      <w:r w:rsidRPr="002C799F">
        <w:rPr>
          <w:rFonts w:eastAsia="Calibri"/>
        </w:rPr>
        <w:t xml:space="preserve">6. </w:t>
      </w:r>
      <w:proofErr w:type="spellStart"/>
      <w:r w:rsidRPr="002C799F">
        <w:rPr>
          <w:rFonts w:eastAsia="Calibri"/>
        </w:rPr>
        <w:t>Земельна</w:t>
      </w:r>
      <w:proofErr w:type="spellEnd"/>
      <w:r w:rsidRPr="002C799F">
        <w:rPr>
          <w:rFonts w:eastAsia="Calibri"/>
        </w:rPr>
        <w:t xml:space="preserve"> </w:t>
      </w:r>
      <w:proofErr w:type="spellStart"/>
      <w:r w:rsidRPr="002C799F">
        <w:rPr>
          <w:rFonts w:eastAsia="Calibri"/>
        </w:rPr>
        <w:t>ділянка</w:t>
      </w:r>
      <w:proofErr w:type="spellEnd"/>
      <w:r w:rsidRPr="002C799F">
        <w:rPr>
          <w:rFonts w:eastAsia="Calibri"/>
        </w:rPr>
        <w:t xml:space="preserve">, яка </w:t>
      </w:r>
      <w:proofErr w:type="spellStart"/>
      <w:r w:rsidRPr="002C799F">
        <w:rPr>
          <w:rFonts w:eastAsia="Calibri"/>
        </w:rPr>
        <w:t>передається</w:t>
      </w:r>
      <w:proofErr w:type="spellEnd"/>
      <w:r w:rsidRPr="002C799F">
        <w:rPr>
          <w:rFonts w:eastAsia="Calibri"/>
        </w:rPr>
        <w:t xml:space="preserve"> в </w:t>
      </w:r>
      <w:proofErr w:type="spellStart"/>
      <w:r w:rsidRPr="002C799F">
        <w:rPr>
          <w:rFonts w:eastAsia="Calibri"/>
        </w:rPr>
        <w:t>оренду</w:t>
      </w:r>
      <w:proofErr w:type="spellEnd"/>
      <w:r w:rsidRPr="002C799F">
        <w:rPr>
          <w:rFonts w:eastAsia="Calibri"/>
        </w:rPr>
        <w:t xml:space="preserve">, </w:t>
      </w:r>
      <w:proofErr w:type="spellStart"/>
      <w:r w:rsidRPr="002C799F">
        <w:rPr>
          <w:rFonts w:eastAsia="Calibri"/>
        </w:rPr>
        <w:t>має</w:t>
      </w:r>
      <w:proofErr w:type="spellEnd"/>
      <w:r w:rsidRPr="002C799F">
        <w:rPr>
          <w:rFonts w:eastAsia="Calibri"/>
        </w:rPr>
        <w:t xml:space="preserve"> </w:t>
      </w:r>
      <w:proofErr w:type="spellStart"/>
      <w:r w:rsidRPr="002C799F">
        <w:rPr>
          <w:rFonts w:eastAsia="Calibri"/>
        </w:rPr>
        <w:t>такі</w:t>
      </w:r>
      <w:proofErr w:type="spellEnd"/>
      <w:r w:rsidRPr="002C799F">
        <w:rPr>
          <w:rFonts w:eastAsia="Calibri"/>
        </w:rPr>
        <w:t xml:space="preserve"> </w:t>
      </w:r>
      <w:proofErr w:type="spellStart"/>
      <w:r w:rsidRPr="002C799F">
        <w:rPr>
          <w:rFonts w:eastAsia="Calibri"/>
        </w:rPr>
        <w:t>недоліки</w:t>
      </w:r>
      <w:proofErr w:type="spellEnd"/>
      <w:r w:rsidRPr="002C799F">
        <w:rPr>
          <w:rFonts w:eastAsia="Calibri"/>
        </w:rPr>
        <w:t xml:space="preserve">, </w:t>
      </w:r>
      <w:proofErr w:type="spellStart"/>
      <w:r w:rsidRPr="002C799F">
        <w:rPr>
          <w:rFonts w:eastAsia="Calibri"/>
        </w:rPr>
        <w:t>що</w:t>
      </w:r>
      <w:proofErr w:type="spellEnd"/>
      <w:r w:rsidRPr="002C799F">
        <w:rPr>
          <w:rFonts w:eastAsia="Calibri"/>
        </w:rPr>
        <w:t xml:space="preserve"> </w:t>
      </w:r>
      <w:proofErr w:type="spellStart"/>
      <w:r w:rsidRPr="002C799F">
        <w:rPr>
          <w:rFonts w:eastAsia="Calibri"/>
        </w:rPr>
        <w:t>можуть</w:t>
      </w:r>
      <w:proofErr w:type="spellEnd"/>
      <w:r w:rsidRPr="002C799F">
        <w:rPr>
          <w:rFonts w:eastAsia="Calibri"/>
        </w:rPr>
        <w:t xml:space="preserve"> </w:t>
      </w:r>
      <w:proofErr w:type="spellStart"/>
      <w:r w:rsidRPr="002C799F">
        <w:rPr>
          <w:rFonts w:eastAsia="Calibri"/>
        </w:rPr>
        <w:t>перешкоджати</w:t>
      </w:r>
      <w:proofErr w:type="spellEnd"/>
      <w:r w:rsidRPr="002C799F">
        <w:rPr>
          <w:rFonts w:eastAsia="Calibri"/>
        </w:rPr>
        <w:t xml:space="preserve"> </w:t>
      </w:r>
      <w:proofErr w:type="spellStart"/>
      <w:r w:rsidRPr="002C799F">
        <w:rPr>
          <w:rFonts w:eastAsia="Calibri"/>
        </w:rPr>
        <w:t>її</w:t>
      </w:r>
      <w:proofErr w:type="spellEnd"/>
      <w:r w:rsidRPr="002C799F">
        <w:rPr>
          <w:rFonts w:eastAsia="Calibri"/>
        </w:rPr>
        <w:t xml:space="preserve"> </w:t>
      </w:r>
      <w:proofErr w:type="spellStart"/>
      <w:r w:rsidRPr="002C799F">
        <w:rPr>
          <w:rFonts w:eastAsia="Calibri"/>
        </w:rPr>
        <w:t>ефективному</w:t>
      </w:r>
      <w:proofErr w:type="spellEnd"/>
      <w:r w:rsidRPr="002C799F">
        <w:rPr>
          <w:rFonts w:eastAsia="Calibri"/>
        </w:rPr>
        <w:t xml:space="preserve"> </w:t>
      </w:r>
      <w:proofErr w:type="spellStart"/>
      <w:r w:rsidRPr="002C799F">
        <w:rPr>
          <w:rFonts w:eastAsia="Calibri"/>
        </w:rPr>
        <w:t>використанню</w:t>
      </w:r>
      <w:proofErr w:type="spellEnd"/>
      <w:r w:rsidRPr="002C799F">
        <w:rPr>
          <w:rFonts w:eastAsia="Calibri"/>
        </w:rPr>
        <w:t xml:space="preserve">: </w:t>
      </w:r>
      <w:r w:rsidRPr="002C799F">
        <w:rPr>
          <w:rFonts w:eastAsia="Calibri"/>
          <w:u w:val="single"/>
        </w:rPr>
        <w:t>__________</w:t>
      </w:r>
      <w:r w:rsidRPr="002C799F">
        <w:rPr>
          <w:rFonts w:eastAsia="Calibri"/>
        </w:rPr>
        <w:t>.</w:t>
      </w:r>
    </w:p>
    <w:p w14:paraId="70472F81" w14:textId="77777777" w:rsidR="00D76077" w:rsidRPr="002C799F" w:rsidRDefault="00D76077" w:rsidP="00D76077">
      <w:pPr>
        <w:widowControl w:val="0"/>
        <w:shd w:val="clear" w:color="auto" w:fill="FFFFFF"/>
        <w:tabs>
          <w:tab w:val="left" w:pos="-2268"/>
        </w:tabs>
        <w:autoSpaceDE w:val="0"/>
        <w:autoSpaceDN w:val="0"/>
        <w:adjustRightInd w:val="0"/>
        <w:ind w:firstLine="709"/>
        <w:jc w:val="both"/>
        <w:rPr>
          <w:rFonts w:eastAsia="Calibri"/>
        </w:rPr>
      </w:pPr>
      <w:r w:rsidRPr="002C799F">
        <w:rPr>
          <w:rFonts w:eastAsia="Calibri"/>
        </w:rPr>
        <w:t xml:space="preserve">7. </w:t>
      </w:r>
      <w:proofErr w:type="spellStart"/>
      <w:r w:rsidRPr="002C799F">
        <w:rPr>
          <w:rFonts w:eastAsia="Calibri"/>
        </w:rPr>
        <w:t>Інші</w:t>
      </w:r>
      <w:proofErr w:type="spellEnd"/>
      <w:r w:rsidRPr="002C799F">
        <w:rPr>
          <w:rFonts w:eastAsia="Calibri"/>
        </w:rPr>
        <w:t xml:space="preserve"> </w:t>
      </w:r>
      <w:proofErr w:type="spellStart"/>
      <w:r w:rsidRPr="002C799F">
        <w:rPr>
          <w:rFonts w:eastAsia="Calibri"/>
        </w:rPr>
        <w:t>особливості</w:t>
      </w:r>
      <w:proofErr w:type="spellEnd"/>
      <w:r w:rsidRPr="002C799F">
        <w:rPr>
          <w:rFonts w:eastAsia="Calibri"/>
        </w:rPr>
        <w:t xml:space="preserve"> </w:t>
      </w:r>
      <w:proofErr w:type="spellStart"/>
      <w:r w:rsidRPr="002C799F">
        <w:rPr>
          <w:rFonts w:eastAsia="Calibri"/>
        </w:rPr>
        <w:t>об'єкта</w:t>
      </w:r>
      <w:proofErr w:type="spellEnd"/>
      <w:r w:rsidRPr="002C799F">
        <w:rPr>
          <w:rFonts w:eastAsia="Calibri"/>
        </w:rPr>
        <w:t xml:space="preserve"> </w:t>
      </w:r>
      <w:proofErr w:type="spellStart"/>
      <w:r w:rsidRPr="002C799F">
        <w:rPr>
          <w:rFonts w:eastAsia="Calibri"/>
        </w:rPr>
        <w:t>оренди</w:t>
      </w:r>
      <w:proofErr w:type="spellEnd"/>
      <w:r w:rsidRPr="002C799F">
        <w:rPr>
          <w:rFonts w:eastAsia="Calibri"/>
        </w:rPr>
        <w:t xml:space="preserve">, </w:t>
      </w:r>
      <w:proofErr w:type="spellStart"/>
      <w:r w:rsidRPr="002C799F">
        <w:rPr>
          <w:rFonts w:eastAsia="Calibri"/>
        </w:rPr>
        <w:t>які</w:t>
      </w:r>
      <w:proofErr w:type="spellEnd"/>
      <w:r w:rsidRPr="002C799F">
        <w:rPr>
          <w:rFonts w:eastAsia="Calibri"/>
        </w:rPr>
        <w:t xml:space="preserve"> </w:t>
      </w:r>
      <w:proofErr w:type="spellStart"/>
      <w:r w:rsidRPr="002C799F">
        <w:rPr>
          <w:rFonts w:eastAsia="Calibri"/>
        </w:rPr>
        <w:t>можуть</w:t>
      </w:r>
      <w:proofErr w:type="spellEnd"/>
      <w:r w:rsidRPr="002C799F">
        <w:rPr>
          <w:rFonts w:eastAsia="Calibri"/>
        </w:rPr>
        <w:t xml:space="preserve"> </w:t>
      </w:r>
      <w:proofErr w:type="spellStart"/>
      <w:r w:rsidRPr="002C799F">
        <w:rPr>
          <w:rFonts w:eastAsia="Calibri"/>
        </w:rPr>
        <w:t>вплинути</w:t>
      </w:r>
      <w:proofErr w:type="spellEnd"/>
      <w:r w:rsidRPr="002C799F">
        <w:rPr>
          <w:rFonts w:eastAsia="Calibri"/>
        </w:rPr>
        <w:t xml:space="preserve"> на </w:t>
      </w:r>
      <w:proofErr w:type="spellStart"/>
      <w:r w:rsidRPr="002C799F">
        <w:rPr>
          <w:rFonts w:eastAsia="Calibri"/>
        </w:rPr>
        <w:t>орендні</w:t>
      </w:r>
      <w:proofErr w:type="spellEnd"/>
      <w:r w:rsidRPr="002C799F">
        <w:rPr>
          <w:rFonts w:eastAsia="Calibri"/>
        </w:rPr>
        <w:t xml:space="preserve"> </w:t>
      </w:r>
      <w:proofErr w:type="spellStart"/>
      <w:r w:rsidRPr="002C799F">
        <w:rPr>
          <w:rFonts w:eastAsia="Calibri"/>
        </w:rPr>
        <w:t>відносини</w:t>
      </w:r>
      <w:proofErr w:type="spellEnd"/>
      <w:r w:rsidRPr="002C799F">
        <w:rPr>
          <w:rFonts w:eastAsia="Calibri"/>
        </w:rPr>
        <w:t xml:space="preserve">: </w:t>
      </w:r>
      <w:r w:rsidRPr="002C799F">
        <w:rPr>
          <w:rFonts w:eastAsia="Calibri"/>
          <w:u w:val="single"/>
        </w:rPr>
        <w:t>_____.</w:t>
      </w:r>
    </w:p>
    <w:p w14:paraId="75F64D9D" w14:textId="77777777" w:rsidR="00D76077" w:rsidRPr="002C799F" w:rsidRDefault="00D76077" w:rsidP="00D76077">
      <w:pPr>
        <w:widowControl w:val="0"/>
        <w:shd w:val="clear" w:color="auto" w:fill="FFFFFF"/>
        <w:tabs>
          <w:tab w:val="left" w:pos="-2268"/>
          <w:tab w:val="left" w:pos="0"/>
        </w:tabs>
        <w:autoSpaceDE w:val="0"/>
        <w:autoSpaceDN w:val="0"/>
        <w:adjustRightInd w:val="0"/>
        <w:ind w:firstLine="709"/>
        <w:jc w:val="both"/>
        <w:rPr>
          <w:rFonts w:eastAsia="Calibri"/>
          <w:bCs/>
        </w:rPr>
      </w:pPr>
    </w:p>
    <w:p w14:paraId="050C73A7" w14:textId="77777777" w:rsidR="00D76077" w:rsidRPr="002C799F" w:rsidRDefault="00D76077" w:rsidP="00D76077">
      <w:pPr>
        <w:widowControl w:val="0"/>
        <w:shd w:val="clear" w:color="auto" w:fill="FFFFFF"/>
        <w:tabs>
          <w:tab w:val="left" w:pos="-2268"/>
          <w:tab w:val="left" w:pos="0"/>
        </w:tabs>
        <w:autoSpaceDE w:val="0"/>
        <w:autoSpaceDN w:val="0"/>
        <w:adjustRightInd w:val="0"/>
        <w:ind w:firstLine="709"/>
        <w:jc w:val="center"/>
        <w:rPr>
          <w:rFonts w:eastAsia="Calibri"/>
          <w:b/>
          <w:bCs/>
        </w:rPr>
      </w:pPr>
      <w:r w:rsidRPr="002C799F">
        <w:rPr>
          <w:rFonts w:eastAsia="Calibri"/>
          <w:b/>
          <w:bCs/>
        </w:rPr>
        <w:t xml:space="preserve">Строк </w:t>
      </w:r>
      <w:proofErr w:type="spellStart"/>
      <w:r w:rsidRPr="002C799F">
        <w:rPr>
          <w:rFonts w:eastAsia="Calibri"/>
          <w:b/>
          <w:bCs/>
        </w:rPr>
        <w:t>дії</w:t>
      </w:r>
      <w:proofErr w:type="spellEnd"/>
      <w:r w:rsidRPr="002C799F">
        <w:rPr>
          <w:rFonts w:eastAsia="Calibri"/>
          <w:b/>
          <w:bCs/>
        </w:rPr>
        <w:t xml:space="preserve"> договору</w:t>
      </w:r>
    </w:p>
    <w:p w14:paraId="49BD8BA2" w14:textId="77777777" w:rsidR="00D76077" w:rsidRPr="002C799F" w:rsidRDefault="00D76077" w:rsidP="00D76077">
      <w:pPr>
        <w:widowControl w:val="0"/>
        <w:shd w:val="clear" w:color="auto" w:fill="FFFFFF"/>
        <w:tabs>
          <w:tab w:val="left" w:pos="-2268"/>
          <w:tab w:val="left" w:pos="0"/>
        </w:tabs>
        <w:autoSpaceDE w:val="0"/>
        <w:autoSpaceDN w:val="0"/>
        <w:adjustRightInd w:val="0"/>
        <w:ind w:firstLine="709"/>
        <w:jc w:val="both"/>
        <w:rPr>
          <w:rFonts w:eastAsia="Calibri"/>
          <w:bCs/>
        </w:rPr>
      </w:pPr>
    </w:p>
    <w:p w14:paraId="07A2A803" w14:textId="77777777" w:rsidR="00D76077" w:rsidRPr="002C799F" w:rsidRDefault="00D76077" w:rsidP="00D76077">
      <w:pPr>
        <w:widowControl w:val="0"/>
        <w:shd w:val="clear" w:color="auto" w:fill="FFFFFF"/>
        <w:tabs>
          <w:tab w:val="left" w:pos="-2268"/>
          <w:tab w:val="left" w:pos="0"/>
        </w:tabs>
        <w:autoSpaceDE w:val="0"/>
        <w:autoSpaceDN w:val="0"/>
        <w:adjustRightInd w:val="0"/>
        <w:ind w:firstLine="709"/>
        <w:jc w:val="both"/>
        <w:rPr>
          <w:rFonts w:eastAsia="Calibri"/>
          <w:b/>
          <w:bCs/>
        </w:rPr>
      </w:pPr>
      <w:r w:rsidRPr="002C799F">
        <w:rPr>
          <w:rFonts w:eastAsia="Calibri"/>
        </w:rPr>
        <w:t xml:space="preserve">8. </w:t>
      </w:r>
      <w:proofErr w:type="spellStart"/>
      <w:r w:rsidRPr="002C799F">
        <w:rPr>
          <w:rFonts w:eastAsia="Calibri"/>
        </w:rPr>
        <w:t>Договір</w:t>
      </w:r>
      <w:proofErr w:type="spellEnd"/>
      <w:r w:rsidRPr="002C799F">
        <w:rPr>
          <w:rFonts w:eastAsia="Calibri"/>
        </w:rPr>
        <w:t xml:space="preserve"> </w:t>
      </w:r>
      <w:proofErr w:type="spellStart"/>
      <w:r w:rsidRPr="002C799F">
        <w:rPr>
          <w:rFonts w:eastAsia="Calibri"/>
        </w:rPr>
        <w:t>укладено</w:t>
      </w:r>
      <w:proofErr w:type="spellEnd"/>
      <w:r w:rsidRPr="002C799F">
        <w:rPr>
          <w:rFonts w:eastAsia="Calibri"/>
        </w:rPr>
        <w:t xml:space="preserve"> на 7 </w:t>
      </w:r>
      <w:proofErr w:type="spellStart"/>
      <w:r w:rsidRPr="002C799F">
        <w:rPr>
          <w:rFonts w:eastAsia="Calibri"/>
        </w:rPr>
        <w:t>років</w:t>
      </w:r>
      <w:proofErr w:type="spellEnd"/>
      <w:r w:rsidRPr="002C799F">
        <w:rPr>
          <w:rFonts w:eastAsia="Calibri"/>
        </w:rPr>
        <w:t xml:space="preserve">. </w:t>
      </w:r>
      <w:proofErr w:type="spellStart"/>
      <w:r w:rsidRPr="002C799F">
        <w:rPr>
          <w:rFonts w:eastAsia="Calibri"/>
        </w:rPr>
        <w:t>Після</w:t>
      </w:r>
      <w:proofErr w:type="spellEnd"/>
      <w:r w:rsidRPr="002C799F">
        <w:rPr>
          <w:rFonts w:eastAsia="Calibri"/>
        </w:rPr>
        <w:t xml:space="preserve"> </w:t>
      </w:r>
      <w:proofErr w:type="spellStart"/>
      <w:r w:rsidRPr="002C799F">
        <w:rPr>
          <w:rFonts w:eastAsia="Calibri"/>
        </w:rPr>
        <w:t>закінчення</w:t>
      </w:r>
      <w:proofErr w:type="spellEnd"/>
      <w:r w:rsidRPr="002C799F">
        <w:rPr>
          <w:rFonts w:eastAsia="Calibri"/>
        </w:rPr>
        <w:t xml:space="preserve"> строку, на </w:t>
      </w:r>
      <w:proofErr w:type="spellStart"/>
      <w:r w:rsidRPr="002C799F">
        <w:rPr>
          <w:rFonts w:eastAsia="Calibri"/>
        </w:rPr>
        <w:t>який</w:t>
      </w:r>
      <w:proofErr w:type="spellEnd"/>
      <w:r w:rsidRPr="002C799F">
        <w:rPr>
          <w:rFonts w:eastAsia="Calibri"/>
        </w:rPr>
        <w:t xml:space="preserve"> </w:t>
      </w:r>
      <w:proofErr w:type="spellStart"/>
      <w:r w:rsidRPr="002C799F">
        <w:rPr>
          <w:rFonts w:eastAsia="Calibri"/>
        </w:rPr>
        <w:t>було</w:t>
      </w:r>
      <w:proofErr w:type="spellEnd"/>
      <w:r w:rsidRPr="002C799F">
        <w:rPr>
          <w:rFonts w:eastAsia="Calibri"/>
        </w:rPr>
        <w:t xml:space="preserve"> </w:t>
      </w:r>
      <w:proofErr w:type="spellStart"/>
      <w:r w:rsidRPr="002C799F">
        <w:rPr>
          <w:rFonts w:eastAsia="Calibri"/>
        </w:rPr>
        <w:t>укладено</w:t>
      </w:r>
      <w:proofErr w:type="spellEnd"/>
      <w:r w:rsidRPr="002C799F">
        <w:rPr>
          <w:rFonts w:eastAsia="Calibri"/>
        </w:rPr>
        <w:t xml:space="preserve"> </w:t>
      </w:r>
      <w:proofErr w:type="spellStart"/>
      <w:r w:rsidRPr="002C799F">
        <w:rPr>
          <w:rFonts w:eastAsia="Calibri"/>
        </w:rPr>
        <w:t>договір</w:t>
      </w:r>
      <w:proofErr w:type="spellEnd"/>
      <w:r w:rsidRPr="002C799F">
        <w:rPr>
          <w:rFonts w:eastAsia="Calibri"/>
        </w:rPr>
        <w:t xml:space="preserve"> </w:t>
      </w:r>
      <w:proofErr w:type="spellStart"/>
      <w:r w:rsidRPr="002C799F">
        <w:rPr>
          <w:rFonts w:eastAsia="Calibri"/>
        </w:rPr>
        <w:t>оренди</w:t>
      </w:r>
      <w:proofErr w:type="spellEnd"/>
      <w:r w:rsidRPr="002C799F">
        <w:rPr>
          <w:rFonts w:eastAsia="Calibri"/>
        </w:rPr>
        <w:t xml:space="preserve"> </w:t>
      </w:r>
      <w:proofErr w:type="spellStart"/>
      <w:r w:rsidRPr="002C799F">
        <w:rPr>
          <w:rFonts w:eastAsia="Calibri"/>
        </w:rPr>
        <w:t>землі</w:t>
      </w:r>
      <w:proofErr w:type="spellEnd"/>
      <w:r w:rsidRPr="002C799F">
        <w:rPr>
          <w:rFonts w:eastAsia="Calibri"/>
        </w:rPr>
        <w:t xml:space="preserve">, </w:t>
      </w:r>
      <w:proofErr w:type="spellStart"/>
      <w:r w:rsidRPr="002C799F">
        <w:rPr>
          <w:rFonts w:eastAsia="Calibri"/>
        </w:rPr>
        <w:t>орендар</w:t>
      </w:r>
      <w:proofErr w:type="spellEnd"/>
      <w:r w:rsidRPr="002C799F">
        <w:rPr>
          <w:rFonts w:eastAsia="Calibri"/>
        </w:rPr>
        <w:t xml:space="preserve">, </w:t>
      </w:r>
      <w:proofErr w:type="spellStart"/>
      <w:r w:rsidRPr="002C799F">
        <w:rPr>
          <w:rFonts w:eastAsia="Calibri"/>
        </w:rPr>
        <w:t>який</w:t>
      </w:r>
      <w:proofErr w:type="spellEnd"/>
      <w:r w:rsidRPr="002C799F">
        <w:rPr>
          <w:rFonts w:eastAsia="Calibri"/>
        </w:rPr>
        <w:t xml:space="preserve"> </w:t>
      </w:r>
      <w:proofErr w:type="spellStart"/>
      <w:r w:rsidRPr="002C799F">
        <w:rPr>
          <w:rFonts w:eastAsia="Calibri"/>
        </w:rPr>
        <w:t>належно</w:t>
      </w:r>
      <w:proofErr w:type="spellEnd"/>
      <w:r w:rsidRPr="002C799F">
        <w:rPr>
          <w:rFonts w:eastAsia="Calibri"/>
        </w:rPr>
        <w:t xml:space="preserve"> </w:t>
      </w:r>
      <w:proofErr w:type="spellStart"/>
      <w:r w:rsidRPr="002C799F">
        <w:rPr>
          <w:rFonts w:eastAsia="Calibri"/>
        </w:rPr>
        <w:t>виконував</w:t>
      </w:r>
      <w:proofErr w:type="spellEnd"/>
      <w:r w:rsidRPr="002C799F">
        <w:rPr>
          <w:rFonts w:eastAsia="Calibri"/>
        </w:rPr>
        <w:t xml:space="preserve"> </w:t>
      </w:r>
      <w:proofErr w:type="spellStart"/>
      <w:r w:rsidRPr="002C799F">
        <w:rPr>
          <w:rFonts w:eastAsia="Calibri"/>
        </w:rPr>
        <w:t>обов’язки</w:t>
      </w:r>
      <w:proofErr w:type="spellEnd"/>
      <w:r w:rsidRPr="002C799F">
        <w:rPr>
          <w:rFonts w:eastAsia="Calibri"/>
        </w:rPr>
        <w:t xml:space="preserve"> за </w:t>
      </w:r>
      <w:proofErr w:type="spellStart"/>
      <w:r w:rsidRPr="002C799F">
        <w:rPr>
          <w:rFonts w:eastAsia="Calibri"/>
        </w:rPr>
        <w:t>умовами</w:t>
      </w:r>
      <w:proofErr w:type="spellEnd"/>
      <w:r w:rsidRPr="002C799F">
        <w:rPr>
          <w:rFonts w:eastAsia="Calibri"/>
        </w:rPr>
        <w:t xml:space="preserve"> договору, </w:t>
      </w:r>
      <w:proofErr w:type="spellStart"/>
      <w:r w:rsidRPr="002C799F">
        <w:rPr>
          <w:rFonts w:eastAsia="Calibri"/>
        </w:rPr>
        <w:t>має</w:t>
      </w:r>
      <w:proofErr w:type="spellEnd"/>
      <w:r w:rsidRPr="002C799F">
        <w:rPr>
          <w:rFonts w:eastAsia="Calibri"/>
        </w:rPr>
        <w:t xml:space="preserve"> </w:t>
      </w:r>
      <w:proofErr w:type="spellStart"/>
      <w:r w:rsidRPr="002C799F">
        <w:rPr>
          <w:rFonts w:eastAsia="Calibri"/>
        </w:rPr>
        <w:t>переважне</w:t>
      </w:r>
      <w:proofErr w:type="spellEnd"/>
      <w:r w:rsidRPr="002C799F">
        <w:rPr>
          <w:rFonts w:eastAsia="Calibri"/>
        </w:rPr>
        <w:t xml:space="preserve"> право перед </w:t>
      </w:r>
      <w:proofErr w:type="spellStart"/>
      <w:r w:rsidRPr="002C799F">
        <w:rPr>
          <w:rFonts w:eastAsia="Calibri"/>
        </w:rPr>
        <w:t>іншими</w:t>
      </w:r>
      <w:proofErr w:type="spellEnd"/>
      <w:r w:rsidRPr="002C799F">
        <w:rPr>
          <w:rFonts w:eastAsia="Calibri"/>
        </w:rPr>
        <w:t xml:space="preserve"> особами на </w:t>
      </w:r>
      <w:proofErr w:type="spellStart"/>
      <w:r w:rsidRPr="002C799F">
        <w:rPr>
          <w:rFonts w:eastAsia="Calibri"/>
        </w:rPr>
        <w:t>укладення</w:t>
      </w:r>
      <w:proofErr w:type="spellEnd"/>
      <w:r w:rsidRPr="002C799F">
        <w:rPr>
          <w:rFonts w:eastAsia="Calibri"/>
        </w:rPr>
        <w:t xml:space="preserve"> договору </w:t>
      </w:r>
      <w:proofErr w:type="spellStart"/>
      <w:r w:rsidRPr="002C799F">
        <w:rPr>
          <w:rFonts w:eastAsia="Calibri"/>
        </w:rPr>
        <w:t>оренди</w:t>
      </w:r>
      <w:proofErr w:type="spellEnd"/>
      <w:r w:rsidRPr="002C799F">
        <w:rPr>
          <w:rFonts w:eastAsia="Calibri"/>
        </w:rPr>
        <w:t xml:space="preserve"> </w:t>
      </w:r>
      <w:proofErr w:type="spellStart"/>
      <w:r w:rsidRPr="002C799F">
        <w:rPr>
          <w:rFonts w:eastAsia="Calibri"/>
        </w:rPr>
        <w:t>землі</w:t>
      </w:r>
      <w:proofErr w:type="spellEnd"/>
      <w:r w:rsidRPr="002C799F">
        <w:rPr>
          <w:rFonts w:eastAsia="Calibri"/>
        </w:rPr>
        <w:t xml:space="preserve"> на </w:t>
      </w:r>
      <w:proofErr w:type="spellStart"/>
      <w:r w:rsidRPr="002C799F">
        <w:rPr>
          <w:rFonts w:eastAsia="Calibri"/>
        </w:rPr>
        <w:t>новий</w:t>
      </w:r>
      <w:proofErr w:type="spellEnd"/>
      <w:r w:rsidRPr="002C799F">
        <w:rPr>
          <w:rFonts w:eastAsia="Calibri"/>
        </w:rPr>
        <w:t xml:space="preserve"> строк. </w:t>
      </w:r>
      <w:proofErr w:type="spellStart"/>
      <w:r w:rsidRPr="002C799F">
        <w:rPr>
          <w:rFonts w:eastAsia="Calibri"/>
        </w:rPr>
        <w:t>Реалізація</w:t>
      </w:r>
      <w:proofErr w:type="spellEnd"/>
      <w:r w:rsidRPr="002C799F">
        <w:rPr>
          <w:rFonts w:eastAsia="Calibri"/>
        </w:rPr>
        <w:t xml:space="preserve"> </w:t>
      </w:r>
      <w:proofErr w:type="spellStart"/>
      <w:r w:rsidRPr="002C799F">
        <w:rPr>
          <w:rFonts w:eastAsia="Calibri"/>
        </w:rPr>
        <w:t>переважного</w:t>
      </w:r>
      <w:proofErr w:type="spellEnd"/>
      <w:r w:rsidRPr="002C799F">
        <w:rPr>
          <w:rFonts w:eastAsia="Calibri"/>
        </w:rPr>
        <w:t xml:space="preserve"> права </w:t>
      </w:r>
      <w:proofErr w:type="spellStart"/>
      <w:r w:rsidRPr="002C799F">
        <w:rPr>
          <w:rFonts w:eastAsia="Calibri"/>
        </w:rPr>
        <w:t>здійснюється</w:t>
      </w:r>
      <w:proofErr w:type="spellEnd"/>
      <w:r w:rsidRPr="002C799F">
        <w:rPr>
          <w:rFonts w:eastAsia="Calibri"/>
        </w:rPr>
        <w:t xml:space="preserve"> </w:t>
      </w:r>
      <w:proofErr w:type="gramStart"/>
      <w:r w:rsidRPr="002C799F">
        <w:rPr>
          <w:rFonts w:eastAsia="Calibri"/>
        </w:rPr>
        <w:t>в порядку</w:t>
      </w:r>
      <w:proofErr w:type="gramEnd"/>
      <w:r w:rsidRPr="002C799F">
        <w:rPr>
          <w:rFonts w:eastAsia="Calibri"/>
        </w:rPr>
        <w:t xml:space="preserve"> </w:t>
      </w:r>
      <w:proofErr w:type="spellStart"/>
      <w:r w:rsidRPr="002C799F">
        <w:rPr>
          <w:rFonts w:eastAsia="Calibri"/>
        </w:rPr>
        <w:t>встановленому</w:t>
      </w:r>
      <w:proofErr w:type="spellEnd"/>
      <w:r w:rsidRPr="002C799F">
        <w:rPr>
          <w:rFonts w:eastAsia="Calibri"/>
        </w:rPr>
        <w:t xml:space="preserve"> </w:t>
      </w:r>
      <w:proofErr w:type="spellStart"/>
      <w:r w:rsidRPr="002C799F">
        <w:rPr>
          <w:rFonts w:eastAsia="Calibri"/>
        </w:rPr>
        <w:t>чинним</w:t>
      </w:r>
      <w:proofErr w:type="spellEnd"/>
      <w:r w:rsidRPr="002C799F">
        <w:rPr>
          <w:rFonts w:eastAsia="Calibri"/>
        </w:rPr>
        <w:t xml:space="preserve"> </w:t>
      </w:r>
      <w:proofErr w:type="spellStart"/>
      <w:r w:rsidRPr="002C799F">
        <w:rPr>
          <w:rFonts w:eastAsia="Calibri"/>
        </w:rPr>
        <w:t>законодавством</w:t>
      </w:r>
      <w:proofErr w:type="spellEnd"/>
      <w:r w:rsidRPr="002C799F">
        <w:rPr>
          <w:rFonts w:eastAsia="Calibri"/>
        </w:rPr>
        <w:t>.</w:t>
      </w:r>
    </w:p>
    <w:p w14:paraId="06142C9F" w14:textId="77777777" w:rsidR="00D76077" w:rsidRPr="002C799F" w:rsidRDefault="00D76077" w:rsidP="00D76077">
      <w:pPr>
        <w:widowControl w:val="0"/>
        <w:shd w:val="clear" w:color="auto" w:fill="FFFFFF"/>
        <w:tabs>
          <w:tab w:val="left" w:pos="-2268"/>
        </w:tabs>
        <w:autoSpaceDE w:val="0"/>
        <w:autoSpaceDN w:val="0"/>
        <w:adjustRightInd w:val="0"/>
        <w:ind w:firstLine="709"/>
        <w:jc w:val="center"/>
        <w:rPr>
          <w:rFonts w:eastAsia="Calibri"/>
          <w:b/>
          <w:bCs/>
        </w:rPr>
      </w:pPr>
      <w:proofErr w:type="spellStart"/>
      <w:r w:rsidRPr="002C799F">
        <w:rPr>
          <w:rFonts w:eastAsia="Calibri"/>
          <w:b/>
          <w:bCs/>
        </w:rPr>
        <w:t>Орендна</w:t>
      </w:r>
      <w:proofErr w:type="spellEnd"/>
      <w:r w:rsidRPr="002C799F">
        <w:rPr>
          <w:rFonts w:eastAsia="Calibri"/>
          <w:b/>
          <w:bCs/>
        </w:rPr>
        <w:t xml:space="preserve"> плата</w:t>
      </w:r>
    </w:p>
    <w:p w14:paraId="4F0085B6" w14:textId="77777777" w:rsidR="00D76077" w:rsidRPr="002C799F" w:rsidRDefault="00D76077" w:rsidP="00D76077">
      <w:pPr>
        <w:widowControl w:val="0"/>
        <w:shd w:val="clear" w:color="auto" w:fill="FFFFFF"/>
        <w:tabs>
          <w:tab w:val="left" w:pos="-2268"/>
        </w:tabs>
        <w:autoSpaceDE w:val="0"/>
        <w:autoSpaceDN w:val="0"/>
        <w:adjustRightInd w:val="0"/>
        <w:ind w:firstLine="709"/>
        <w:jc w:val="center"/>
        <w:rPr>
          <w:rFonts w:eastAsia="Calibri"/>
          <w:bCs/>
        </w:rPr>
      </w:pPr>
    </w:p>
    <w:p w14:paraId="62166890" w14:textId="77777777" w:rsidR="00D76077" w:rsidRPr="002C799F" w:rsidRDefault="00D76077" w:rsidP="00D76077">
      <w:pPr>
        <w:widowControl w:val="0"/>
        <w:shd w:val="clear" w:color="auto" w:fill="FFFFFF"/>
        <w:autoSpaceDE w:val="0"/>
        <w:autoSpaceDN w:val="0"/>
        <w:adjustRightInd w:val="0"/>
        <w:ind w:firstLine="709"/>
        <w:jc w:val="both"/>
        <w:rPr>
          <w:rFonts w:eastAsia="Calibri"/>
        </w:rPr>
      </w:pPr>
      <w:r w:rsidRPr="002C799F">
        <w:rPr>
          <w:rFonts w:eastAsia="Calibri"/>
        </w:rPr>
        <w:t xml:space="preserve">9. </w:t>
      </w:r>
      <w:proofErr w:type="spellStart"/>
      <w:r w:rsidRPr="002C799F">
        <w:rPr>
          <w:rFonts w:eastAsia="Calibri"/>
        </w:rPr>
        <w:t>Орендна</w:t>
      </w:r>
      <w:proofErr w:type="spellEnd"/>
      <w:r w:rsidRPr="002C799F">
        <w:rPr>
          <w:rFonts w:eastAsia="Calibri"/>
        </w:rPr>
        <w:t xml:space="preserve"> плата вноситься </w:t>
      </w:r>
      <w:proofErr w:type="spellStart"/>
      <w:r w:rsidRPr="002C799F">
        <w:rPr>
          <w:rFonts w:eastAsia="Calibri"/>
        </w:rPr>
        <w:t>орендарем</w:t>
      </w:r>
      <w:proofErr w:type="spellEnd"/>
      <w:r w:rsidRPr="002C799F">
        <w:rPr>
          <w:rFonts w:eastAsia="Calibri"/>
        </w:rPr>
        <w:t xml:space="preserve"> в </w:t>
      </w:r>
      <w:proofErr w:type="spellStart"/>
      <w:r w:rsidRPr="002C799F">
        <w:rPr>
          <w:rFonts w:eastAsia="Calibri"/>
        </w:rPr>
        <w:t>грошовій</w:t>
      </w:r>
      <w:proofErr w:type="spellEnd"/>
      <w:r w:rsidRPr="002C799F">
        <w:rPr>
          <w:rFonts w:eastAsia="Calibri"/>
        </w:rPr>
        <w:t xml:space="preserve"> </w:t>
      </w:r>
      <w:proofErr w:type="spellStart"/>
      <w:r w:rsidRPr="002C799F">
        <w:rPr>
          <w:rFonts w:eastAsia="Calibri"/>
        </w:rPr>
        <w:t>формі</w:t>
      </w:r>
      <w:proofErr w:type="spellEnd"/>
      <w:r w:rsidRPr="002C799F">
        <w:rPr>
          <w:rFonts w:eastAsia="Calibri"/>
        </w:rPr>
        <w:t xml:space="preserve"> у </w:t>
      </w:r>
      <w:proofErr w:type="spellStart"/>
      <w:r w:rsidRPr="002C799F">
        <w:rPr>
          <w:rFonts w:eastAsia="Calibri"/>
        </w:rPr>
        <w:t>розмірі</w:t>
      </w:r>
      <w:proofErr w:type="spellEnd"/>
      <w:r w:rsidRPr="002C799F">
        <w:rPr>
          <w:rFonts w:eastAsia="Calibri"/>
        </w:rPr>
        <w:t xml:space="preserve"> </w:t>
      </w:r>
      <w:r w:rsidRPr="002C799F">
        <w:rPr>
          <w:rFonts w:eastAsia="Calibri"/>
          <w:b/>
          <w:u w:val="single"/>
        </w:rPr>
        <w:t>___________</w:t>
      </w:r>
      <w:r w:rsidRPr="002C799F">
        <w:rPr>
          <w:rFonts w:eastAsia="Calibri"/>
        </w:rPr>
        <w:t xml:space="preserve">грн. (___________________________________.) в </w:t>
      </w:r>
      <w:proofErr w:type="spellStart"/>
      <w:r w:rsidRPr="002C799F">
        <w:rPr>
          <w:rFonts w:eastAsia="Calibri"/>
        </w:rPr>
        <w:t>рік</w:t>
      </w:r>
      <w:proofErr w:type="spellEnd"/>
      <w:r w:rsidRPr="002C799F">
        <w:rPr>
          <w:rFonts w:eastAsia="Calibri"/>
        </w:rPr>
        <w:t xml:space="preserve"> </w:t>
      </w:r>
      <w:proofErr w:type="spellStart"/>
      <w:r w:rsidRPr="002C799F">
        <w:rPr>
          <w:rFonts w:eastAsia="Calibri"/>
        </w:rPr>
        <w:t>відповідно</w:t>
      </w:r>
      <w:proofErr w:type="spellEnd"/>
      <w:r w:rsidRPr="002C799F">
        <w:rPr>
          <w:rFonts w:eastAsia="Calibri"/>
        </w:rPr>
        <w:t xml:space="preserve"> до протоколу  </w:t>
      </w:r>
      <w:proofErr w:type="spellStart"/>
      <w:r w:rsidRPr="002C799F">
        <w:rPr>
          <w:rFonts w:eastAsia="Calibri"/>
        </w:rPr>
        <w:t>земельних</w:t>
      </w:r>
      <w:proofErr w:type="spellEnd"/>
      <w:r w:rsidRPr="002C799F">
        <w:rPr>
          <w:rFonts w:eastAsia="Calibri"/>
        </w:rPr>
        <w:t xml:space="preserve"> </w:t>
      </w:r>
      <w:proofErr w:type="spellStart"/>
      <w:r w:rsidRPr="002C799F">
        <w:rPr>
          <w:rFonts w:eastAsia="Calibri"/>
        </w:rPr>
        <w:t>торгів</w:t>
      </w:r>
      <w:proofErr w:type="spellEnd"/>
      <w:r w:rsidRPr="002C799F">
        <w:rPr>
          <w:rFonts w:eastAsia="Calibri"/>
        </w:rPr>
        <w:t xml:space="preserve"> у </w:t>
      </w:r>
      <w:proofErr w:type="spellStart"/>
      <w:r w:rsidRPr="002C799F">
        <w:rPr>
          <w:rFonts w:eastAsia="Calibri"/>
        </w:rPr>
        <w:t>формі</w:t>
      </w:r>
      <w:proofErr w:type="spellEnd"/>
      <w:r w:rsidRPr="002C799F">
        <w:rPr>
          <w:rFonts w:eastAsia="Calibri"/>
        </w:rPr>
        <w:t xml:space="preserve"> </w:t>
      </w:r>
      <w:proofErr w:type="spellStart"/>
      <w:r w:rsidRPr="002C799F">
        <w:rPr>
          <w:rFonts w:eastAsia="Calibri"/>
        </w:rPr>
        <w:t>аукціону</w:t>
      </w:r>
      <w:proofErr w:type="spellEnd"/>
      <w:r w:rsidRPr="002C799F">
        <w:rPr>
          <w:rFonts w:eastAsia="Calibri"/>
        </w:rPr>
        <w:t xml:space="preserve"> з продажу права </w:t>
      </w:r>
      <w:proofErr w:type="spellStart"/>
      <w:r w:rsidRPr="002C799F">
        <w:rPr>
          <w:rFonts w:eastAsia="Calibri"/>
        </w:rPr>
        <w:t>оренди</w:t>
      </w:r>
      <w:proofErr w:type="spellEnd"/>
      <w:r w:rsidRPr="002C799F">
        <w:rPr>
          <w:rFonts w:eastAsia="Calibri"/>
        </w:rPr>
        <w:t xml:space="preserve"> </w:t>
      </w:r>
      <w:proofErr w:type="spellStart"/>
      <w:r w:rsidRPr="002C799F">
        <w:rPr>
          <w:rFonts w:eastAsia="Calibri"/>
        </w:rPr>
        <w:t>земельної</w:t>
      </w:r>
      <w:proofErr w:type="spellEnd"/>
      <w:r w:rsidRPr="002C799F">
        <w:rPr>
          <w:rFonts w:eastAsia="Calibri"/>
        </w:rPr>
        <w:t xml:space="preserve"> </w:t>
      </w:r>
      <w:proofErr w:type="spellStart"/>
      <w:r w:rsidRPr="002C799F">
        <w:rPr>
          <w:rFonts w:eastAsia="Calibri"/>
        </w:rPr>
        <w:t>ділянки</w:t>
      </w:r>
      <w:proofErr w:type="spellEnd"/>
      <w:r w:rsidRPr="002C799F">
        <w:rPr>
          <w:rFonts w:eastAsia="Calibri"/>
        </w:rPr>
        <w:t xml:space="preserve"> № ______ </w:t>
      </w:r>
      <w:proofErr w:type="spellStart"/>
      <w:r w:rsidRPr="002C799F">
        <w:rPr>
          <w:rFonts w:eastAsia="Calibri"/>
        </w:rPr>
        <w:t>від</w:t>
      </w:r>
      <w:proofErr w:type="spellEnd"/>
      <w:r w:rsidRPr="002C799F">
        <w:rPr>
          <w:rFonts w:eastAsia="Calibri"/>
        </w:rPr>
        <w:t xml:space="preserve"> ________ 2025 року, </w:t>
      </w:r>
      <w:proofErr w:type="spellStart"/>
      <w:r w:rsidRPr="002C799F">
        <w:rPr>
          <w:rFonts w:eastAsia="Calibri"/>
        </w:rPr>
        <w:t>що</w:t>
      </w:r>
      <w:proofErr w:type="spellEnd"/>
      <w:r w:rsidRPr="002C799F">
        <w:rPr>
          <w:rFonts w:eastAsia="Calibri"/>
        </w:rPr>
        <w:t xml:space="preserve"> становить ______ </w:t>
      </w:r>
      <w:proofErr w:type="spellStart"/>
      <w:r w:rsidRPr="002C799F">
        <w:rPr>
          <w:rFonts w:eastAsia="Calibri"/>
        </w:rPr>
        <w:t>відсотки</w:t>
      </w:r>
      <w:proofErr w:type="spellEnd"/>
      <w:r w:rsidRPr="002C799F">
        <w:rPr>
          <w:rFonts w:eastAsia="Calibri"/>
        </w:rPr>
        <w:t xml:space="preserve"> </w:t>
      </w:r>
      <w:proofErr w:type="spellStart"/>
      <w:r w:rsidRPr="002C799F">
        <w:rPr>
          <w:rFonts w:eastAsia="Calibri"/>
        </w:rPr>
        <w:t>від</w:t>
      </w:r>
      <w:proofErr w:type="spellEnd"/>
      <w:r w:rsidRPr="002C799F">
        <w:rPr>
          <w:rFonts w:eastAsia="Calibri"/>
        </w:rPr>
        <w:t xml:space="preserve"> </w:t>
      </w:r>
      <w:proofErr w:type="spellStart"/>
      <w:r w:rsidRPr="002C799F">
        <w:rPr>
          <w:rFonts w:eastAsia="Calibri"/>
        </w:rPr>
        <w:t>нормативної</w:t>
      </w:r>
      <w:proofErr w:type="spellEnd"/>
      <w:r w:rsidRPr="002C799F">
        <w:rPr>
          <w:rFonts w:eastAsia="Calibri"/>
        </w:rPr>
        <w:t xml:space="preserve"> </w:t>
      </w:r>
      <w:proofErr w:type="spellStart"/>
      <w:r w:rsidRPr="002C799F">
        <w:rPr>
          <w:rFonts w:eastAsia="Calibri"/>
        </w:rPr>
        <w:t>грошової</w:t>
      </w:r>
      <w:proofErr w:type="spellEnd"/>
      <w:r w:rsidRPr="002C799F">
        <w:rPr>
          <w:rFonts w:eastAsia="Calibri"/>
        </w:rPr>
        <w:t xml:space="preserve"> </w:t>
      </w:r>
      <w:proofErr w:type="spellStart"/>
      <w:r w:rsidRPr="002C799F">
        <w:rPr>
          <w:rFonts w:eastAsia="Calibri"/>
        </w:rPr>
        <w:t>оцінки</w:t>
      </w:r>
      <w:proofErr w:type="spellEnd"/>
      <w:r w:rsidRPr="002C799F">
        <w:rPr>
          <w:rFonts w:eastAsia="Calibri"/>
        </w:rPr>
        <w:t xml:space="preserve"> </w:t>
      </w:r>
      <w:proofErr w:type="spellStart"/>
      <w:r w:rsidRPr="002C799F">
        <w:rPr>
          <w:rFonts w:eastAsia="Calibri"/>
        </w:rPr>
        <w:t>земельної</w:t>
      </w:r>
      <w:proofErr w:type="spellEnd"/>
      <w:r w:rsidRPr="002C799F">
        <w:rPr>
          <w:rFonts w:eastAsia="Calibri"/>
        </w:rPr>
        <w:t xml:space="preserve"> </w:t>
      </w:r>
      <w:proofErr w:type="spellStart"/>
      <w:r w:rsidRPr="002C799F">
        <w:rPr>
          <w:rFonts w:eastAsia="Calibri"/>
        </w:rPr>
        <w:t>ділянки</w:t>
      </w:r>
      <w:proofErr w:type="spellEnd"/>
      <w:r w:rsidRPr="002C799F">
        <w:rPr>
          <w:rFonts w:eastAsia="Calibri"/>
        </w:rPr>
        <w:t xml:space="preserve">. </w:t>
      </w:r>
    </w:p>
    <w:p w14:paraId="10B6472A" w14:textId="77777777" w:rsidR="00D76077" w:rsidRPr="002C799F" w:rsidRDefault="00D76077" w:rsidP="00D76077">
      <w:pPr>
        <w:widowControl w:val="0"/>
        <w:autoSpaceDE w:val="0"/>
        <w:autoSpaceDN w:val="0"/>
        <w:adjustRightInd w:val="0"/>
        <w:ind w:firstLine="709"/>
        <w:jc w:val="both"/>
        <w:rPr>
          <w:rFonts w:eastAsia="Calibri"/>
        </w:rPr>
      </w:pPr>
      <w:r w:rsidRPr="002C799F">
        <w:rPr>
          <w:rFonts w:eastAsia="Calibri"/>
        </w:rPr>
        <w:t xml:space="preserve">10. </w:t>
      </w:r>
      <w:proofErr w:type="spellStart"/>
      <w:r w:rsidRPr="002C799F">
        <w:rPr>
          <w:rFonts w:eastAsia="Calibri"/>
        </w:rPr>
        <w:t>Орендна</w:t>
      </w:r>
      <w:proofErr w:type="spellEnd"/>
      <w:r w:rsidRPr="002C799F">
        <w:rPr>
          <w:rFonts w:eastAsia="Calibri"/>
        </w:rPr>
        <w:t xml:space="preserve"> плата вноситься: за перший </w:t>
      </w:r>
      <w:proofErr w:type="spellStart"/>
      <w:r w:rsidRPr="002C799F">
        <w:rPr>
          <w:rFonts w:eastAsia="Calibri"/>
        </w:rPr>
        <w:t>рік</w:t>
      </w:r>
      <w:proofErr w:type="spellEnd"/>
      <w:r w:rsidRPr="002C799F">
        <w:rPr>
          <w:rFonts w:eastAsia="Calibri"/>
        </w:rPr>
        <w:t xml:space="preserve"> –  не </w:t>
      </w:r>
      <w:proofErr w:type="spellStart"/>
      <w:r w:rsidRPr="002C799F">
        <w:rPr>
          <w:rFonts w:eastAsia="Calibri"/>
        </w:rPr>
        <w:t>пізніше</w:t>
      </w:r>
      <w:proofErr w:type="spellEnd"/>
      <w:r w:rsidRPr="002C799F">
        <w:rPr>
          <w:rFonts w:eastAsia="Calibri"/>
        </w:rPr>
        <w:t xml:space="preserve"> </w:t>
      </w:r>
      <w:proofErr w:type="spellStart"/>
      <w:r w:rsidRPr="002C799F">
        <w:rPr>
          <w:rFonts w:eastAsia="Calibri"/>
        </w:rPr>
        <w:t>трьох</w:t>
      </w:r>
      <w:proofErr w:type="spellEnd"/>
      <w:r w:rsidRPr="002C799F">
        <w:rPr>
          <w:rFonts w:eastAsia="Calibri"/>
        </w:rPr>
        <w:t xml:space="preserve"> </w:t>
      </w:r>
      <w:proofErr w:type="spellStart"/>
      <w:r w:rsidRPr="002C799F">
        <w:rPr>
          <w:rFonts w:eastAsia="Calibri"/>
        </w:rPr>
        <w:t>банківських</w:t>
      </w:r>
      <w:proofErr w:type="spellEnd"/>
      <w:r w:rsidRPr="002C799F">
        <w:rPr>
          <w:rFonts w:eastAsia="Calibri"/>
        </w:rPr>
        <w:t xml:space="preserve"> </w:t>
      </w:r>
      <w:proofErr w:type="spellStart"/>
      <w:r w:rsidRPr="002C799F">
        <w:rPr>
          <w:rFonts w:eastAsia="Calibri"/>
        </w:rPr>
        <w:t>днів</w:t>
      </w:r>
      <w:proofErr w:type="spellEnd"/>
      <w:r w:rsidRPr="002C799F">
        <w:rPr>
          <w:rFonts w:eastAsia="Calibri"/>
        </w:rPr>
        <w:t xml:space="preserve"> з дня </w:t>
      </w:r>
      <w:proofErr w:type="spellStart"/>
      <w:r w:rsidRPr="002C799F">
        <w:rPr>
          <w:rFonts w:eastAsia="Calibri"/>
        </w:rPr>
        <w:t>укладення</w:t>
      </w:r>
      <w:proofErr w:type="spellEnd"/>
      <w:r w:rsidRPr="002C799F">
        <w:rPr>
          <w:rFonts w:eastAsia="Calibri"/>
        </w:rPr>
        <w:t xml:space="preserve"> договору </w:t>
      </w:r>
      <w:proofErr w:type="spellStart"/>
      <w:r w:rsidRPr="002C799F">
        <w:rPr>
          <w:rFonts w:eastAsia="Calibri"/>
        </w:rPr>
        <w:t>оренди</w:t>
      </w:r>
      <w:proofErr w:type="spellEnd"/>
      <w:r w:rsidRPr="002C799F">
        <w:rPr>
          <w:rFonts w:eastAsia="Calibri"/>
        </w:rPr>
        <w:t xml:space="preserve"> </w:t>
      </w:r>
      <w:proofErr w:type="spellStart"/>
      <w:r w:rsidRPr="002C799F">
        <w:rPr>
          <w:rFonts w:eastAsia="Calibri"/>
        </w:rPr>
        <w:t>землі</w:t>
      </w:r>
      <w:proofErr w:type="spellEnd"/>
      <w:r w:rsidRPr="002C799F">
        <w:rPr>
          <w:rFonts w:eastAsia="Calibri"/>
        </w:rPr>
        <w:t xml:space="preserve"> з </w:t>
      </w:r>
      <w:proofErr w:type="spellStart"/>
      <w:r w:rsidRPr="002C799F">
        <w:rPr>
          <w:rFonts w:eastAsia="Calibri"/>
        </w:rPr>
        <w:t>врахуванням</w:t>
      </w:r>
      <w:proofErr w:type="spellEnd"/>
      <w:r w:rsidRPr="002C799F">
        <w:rPr>
          <w:rFonts w:eastAsia="Calibri"/>
        </w:rPr>
        <w:t xml:space="preserve"> </w:t>
      </w:r>
      <w:proofErr w:type="spellStart"/>
      <w:r w:rsidRPr="002C799F">
        <w:rPr>
          <w:rFonts w:eastAsia="Calibri"/>
        </w:rPr>
        <w:t>суми</w:t>
      </w:r>
      <w:proofErr w:type="spellEnd"/>
      <w:r w:rsidRPr="002C799F">
        <w:rPr>
          <w:rFonts w:eastAsia="Calibri"/>
        </w:rPr>
        <w:t xml:space="preserve"> </w:t>
      </w:r>
      <w:proofErr w:type="spellStart"/>
      <w:r w:rsidRPr="002C799F">
        <w:rPr>
          <w:rFonts w:eastAsia="Calibri"/>
        </w:rPr>
        <w:t>гарантійного</w:t>
      </w:r>
      <w:proofErr w:type="spellEnd"/>
      <w:r w:rsidRPr="002C799F">
        <w:rPr>
          <w:rFonts w:eastAsia="Calibri"/>
        </w:rPr>
        <w:t xml:space="preserve"> </w:t>
      </w:r>
      <w:proofErr w:type="spellStart"/>
      <w:r w:rsidRPr="002C799F">
        <w:rPr>
          <w:rFonts w:eastAsia="Calibri"/>
        </w:rPr>
        <w:t>внеску</w:t>
      </w:r>
      <w:proofErr w:type="spellEnd"/>
      <w:r w:rsidRPr="002C799F">
        <w:rPr>
          <w:rFonts w:eastAsia="Calibri"/>
        </w:rPr>
        <w:t xml:space="preserve">, </w:t>
      </w:r>
      <w:proofErr w:type="spellStart"/>
      <w:r w:rsidRPr="002C799F">
        <w:rPr>
          <w:rFonts w:eastAsia="Calibri"/>
        </w:rPr>
        <w:t>сплаченого</w:t>
      </w:r>
      <w:proofErr w:type="spellEnd"/>
      <w:r w:rsidRPr="002C799F">
        <w:rPr>
          <w:rFonts w:eastAsia="Calibri"/>
        </w:rPr>
        <w:t xml:space="preserve"> </w:t>
      </w:r>
      <w:proofErr w:type="spellStart"/>
      <w:r w:rsidRPr="002C799F">
        <w:rPr>
          <w:rFonts w:eastAsia="Calibri"/>
        </w:rPr>
        <w:t>переможцем</w:t>
      </w:r>
      <w:proofErr w:type="spellEnd"/>
      <w:r w:rsidRPr="002C799F">
        <w:rPr>
          <w:rFonts w:eastAsia="Calibri"/>
        </w:rPr>
        <w:t xml:space="preserve"> </w:t>
      </w:r>
      <w:proofErr w:type="spellStart"/>
      <w:r w:rsidRPr="002C799F">
        <w:rPr>
          <w:rFonts w:eastAsia="Calibri"/>
        </w:rPr>
        <w:t>земельних</w:t>
      </w:r>
      <w:proofErr w:type="spellEnd"/>
      <w:r w:rsidRPr="002C799F">
        <w:rPr>
          <w:rFonts w:eastAsia="Calibri"/>
        </w:rPr>
        <w:t xml:space="preserve"> </w:t>
      </w:r>
      <w:proofErr w:type="spellStart"/>
      <w:r w:rsidRPr="002C799F">
        <w:rPr>
          <w:rFonts w:eastAsia="Calibri"/>
        </w:rPr>
        <w:t>торгів</w:t>
      </w:r>
      <w:proofErr w:type="spellEnd"/>
      <w:r w:rsidRPr="002C799F">
        <w:rPr>
          <w:rFonts w:eastAsia="Calibri"/>
        </w:rPr>
        <w:t xml:space="preserve"> у </w:t>
      </w:r>
      <w:proofErr w:type="spellStart"/>
      <w:r w:rsidRPr="002C799F">
        <w:rPr>
          <w:rFonts w:eastAsia="Calibri"/>
        </w:rPr>
        <w:t>розмірі</w:t>
      </w:r>
      <w:proofErr w:type="spellEnd"/>
      <w:r w:rsidRPr="002C799F">
        <w:rPr>
          <w:rFonts w:eastAsia="Calibri"/>
        </w:rPr>
        <w:t xml:space="preserve"> _______________ грн. (_______________________.); </w:t>
      </w:r>
      <w:proofErr w:type="spellStart"/>
      <w:r w:rsidRPr="002C799F">
        <w:rPr>
          <w:rFonts w:eastAsia="Calibri"/>
        </w:rPr>
        <w:t>починаючи</w:t>
      </w:r>
      <w:proofErr w:type="spellEnd"/>
      <w:r w:rsidRPr="002C799F">
        <w:rPr>
          <w:rFonts w:eastAsia="Calibri"/>
        </w:rPr>
        <w:t xml:space="preserve"> з </w:t>
      </w:r>
      <w:proofErr w:type="spellStart"/>
      <w:r w:rsidRPr="002C799F">
        <w:rPr>
          <w:rFonts w:eastAsia="Calibri"/>
        </w:rPr>
        <w:t>наступного</w:t>
      </w:r>
      <w:proofErr w:type="spellEnd"/>
      <w:r w:rsidRPr="002C799F">
        <w:rPr>
          <w:rFonts w:eastAsia="Calibri"/>
        </w:rPr>
        <w:t xml:space="preserve"> року – </w:t>
      </w:r>
      <w:proofErr w:type="spellStart"/>
      <w:r w:rsidRPr="002C799F">
        <w:rPr>
          <w:rFonts w:eastAsia="Calibri"/>
        </w:rPr>
        <w:t>відповідно</w:t>
      </w:r>
      <w:proofErr w:type="spellEnd"/>
      <w:r w:rsidRPr="002C799F">
        <w:rPr>
          <w:rFonts w:eastAsia="Calibri"/>
        </w:rPr>
        <w:t xml:space="preserve"> до </w:t>
      </w:r>
      <w:proofErr w:type="spellStart"/>
      <w:r w:rsidRPr="002C799F">
        <w:rPr>
          <w:rFonts w:eastAsia="Calibri"/>
        </w:rPr>
        <w:t>Податкового</w:t>
      </w:r>
      <w:proofErr w:type="spellEnd"/>
      <w:r w:rsidRPr="002C799F">
        <w:rPr>
          <w:rFonts w:eastAsia="Calibri"/>
        </w:rPr>
        <w:t xml:space="preserve"> кодексу </w:t>
      </w:r>
      <w:proofErr w:type="spellStart"/>
      <w:r w:rsidRPr="002C799F">
        <w:rPr>
          <w:rFonts w:eastAsia="Calibri"/>
        </w:rPr>
        <w:t>України</w:t>
      </w:r>
      <w:proofErr w:type="spellEnd"/>
      <w:r w:rsidRPr="002C799F">
        <w:rPr>
          <w:rFonts w:eastAsia="Calibri"/>
        </w:rPr>
        <w:t xml:space="preserve"> на </w:t>
      </w:r>
      <w:proofErr w:type="spellStart"/>
      <w:r w:rsidRPr="002C799F">
        <w:rPr>
          <w:rFonts w:eastAsia="Calibri"/>
        </w:rPr>
        <w:t>рахунок</w:t>
      </w:r>
      <w:proofErr w:type="spellEnd"/>
      <w:r w:rsidRPr="002C799F">
        <w:rPr>
          <w:rFonts w:eastAsia="Calibri"/>
        </w:rPr>
        <w:t xml:space="preserve"> для </w:t>
      </w:r>
      <w:proofErr w:type="spellStart"/>
      <w:r w:rsidRPr="002C799F">
        <w:rPr>
          <w:rFonts w:eastAsia="Calibri"/>
        </w:rPr>
        <w:t>юридичних</w:t>
      </w:r>
      <w:proofErr w:type="spellEnd"/>
      <w:r w:rsidRPr="002C799F">
        <w:rPr>
          <w:rFonts w:eastAsia="Calibri"/>
        </w:rPr>
        <w:t xml:space="preserve"> </w:t>
      </w:r>
      <w:proofErr w:type="spellStart"/>
      <w:r w:rsidRPr="002C799F">
        <w:rPr>
          <w:rFonts w:eastAsia="Calibri"/>
        </w:rPr>
        <w:t>осіб</w:t>
      </w:r>
      <w:proofErr w:type="spellEnd"/>
      <w:r w:rsidRPr="002C799F">
        <w:rPr>
          <w:rFonts w:eastAsia="Calibri"/>
        </w:rPr>
        <w:t xml:space="preserve">: </w:t>
      </w:r>
      <w:r w:rsidRPr="002C799F">
        <w:rPr>
          <w:rFonts w:eastAsia="Calibri"/>
          <w:iCs/>
        </w:rPr>
        <w:t xml:space="preserve">– </w:t>
      </w:r>
      <w:r w:rsidRPr="002C799F">
        <w:rPr>
          <w:rFonts w:eastAsia="Calibri"/>
          <w:b/>
          <w:iCs/>
        </w:rPr>
        <w:t xml:space="preserve">UA748999980334109812000009644, </w:t>
      </w:r>
      <w:proofErr w:type="spellStart"/>
      <w:r w:rsidRPr="002C799F">
        <w:rPr>
          <w:rFonts w:eastAsia="Calibri"/>
          <w:iCs/>
        </w:rPr>
        <w:t>отримувач</w:t>
      </w:r>
      <w:proofErr w:type="spellEnd"/>
      <w:r w:rsidRPr="002C799F">
        <w:rPr>
          <w:rFonts w:eastAsia="Calibri"/>
          <w:iCs/>
        </w:rPr>
        <w:t xml:space="preserve">: УДКСУ у </w:t>
      </w:r>
      <w:proofErr w:type="spellStart"/>
      <w:r w:rsidRPr="002C799F">
        <w:rPr>
          <w:rFonts w:eastAsia="Calibri"/>
          <w:iCs/>
        </w:rPr>
        <w:t>Івано-Франківська</w:t>
      </w:r>
      <w:proofErr w:type="spellEnd"/>
      <w:r w:rsidRPr="002C799F">
        <w:rPr>
          <w:rFonts w:eastAsia="Calibri"/>
          <w:iCs/>
        </w:rPr>
        <w:t xml:space="preserve"> обл../м. </w:t>
      </w:r>
      <w:proofErr w:type="spellStart"/>
      <w:r w:rsidRPr="002C799F">
        <w:rPr>
          <w:rFonts w:eastAsia="Calibri"/>
          <w:iCs/>
        </w:rPr>
        <w:t>Косів</w:t>
      </w:r>
      <w:proofErr w:type="spellEnd"/>
      <w:r w:rsidRPr="002C799F">
        <w:rPr>
          <w:rFonts w:eastAsia="Calibri"/>
          <w:iCs/>
        </w:rPr>
        <w:t xml:space="preserve">/18010600/, код </w:t>
      </w:r>
      <w:proofErr w:type="spellStart"/>
      <w:r w:rsidRPr="002C799F">
        <w:rPr>
          <w:rFonts w:eastAsia="Calibri"/>
          <w:iCs/>
        </w:rPr>
        <w:t>отримувача</w:t>
      </w:r>
      <w:proofErr w:type="spellEnd"/>
      <w:r w:rsidRPr="002C799F">
        <w:rPr>
          <w:rFonts w:eastAsia="Calibri"/>
          <w:iCs/>
        </w:rPr>
        <w:t xml:space="preserve"> (ЄДРПОУ): 37951998, для </w:t>
      </w:r>
      <w:proofErr w:type="spellStart"/>
      <w:r w:rsidRPr="002C799F">
        <w:rPr>
          <w:rFonts w:eastAsia="Calibri"/>
          <w:iCs/>
        </w:rPr>
        <w:t>фізичних</w:t>
      </w:r>
      <w:proofErr w:type="spellEnd"/>
      <w:r w:rsidRPr="002C799F">
        <w:rPr>
          <w:rFonts w:eastAsia="Calibri"/>
          <w:iCs/>
        </w:rPr>
        <w:t xml:space="preserve"> </w:t>
      </w:r>
      <w:proofErr w:type="spellStart"/>
      <w:r w:rsidRPr="002C799F">
        <w:rPr>
          <w:rFonts w:eastAsia="Calibri"/>
          <w:iCs/>
        </w:rPr>
        <w:lastRenderedPageBreak/>
        <w:t>осіб</w:t>
      </w:r>
      <w:proofErr w:type="spellEnd"/>
      <w:r w:rsidRPr="002C799F">
        <w:rPr>
          <w:rFonts w:eastAsia="Calibri"/>
          <w:iCs/>
        </w:rPr>
        <w:t xml:space="preserve"> – </w:t>
      </w:r>
      <w:r w:rsidRPr="002C799F">
        <w:rPr>
          <w:rFonts w:eastAsia="Calibri"/>
          <w:b/>
          <w:iCs/>
        </w:rPr>
        <w:t>UA198999980334119815000009644</w:t>
      </w:r>
      <w:r w:rsidRPr="002C799F">
        <w:rPr>
          <w:rFonts w:eastAsia="Calibri"/>
          <w:iCs/>
        </w:rPr>
        <w:t xml:space="preserve">, </w:t>
      </w:r>
      <w:proofErr w:type="spellStart"/>
      <w:r w:rsidRPr="002C799F">
        <w:rPr>
          <w:rFonts w:eastAsia="Calibri"/>
          <w:iCs/>
        </w:rPr>
        <w:t>отримувач</w:t>
      </w:r>
      <w:proofErr w:type="spellEnd"/>
      <w:r w:rsidRPr="002C799F">
        <w:rPr>
          <w:rFonts w:eastAsia="Calibri"/>
          <w:iCs/>
        </w:rPr>
        <w:t xml:space="preserve">: УДКСУ у </w:t>
      </w:r>
      <w:proofErr w:type="spellStart"/>
      <w:r w:rsidRPr="002C799F">
        <w:rPr>
          <w:rFonts w:eastAsia="Calibri"/>
          <w:iCs/>
        </w:rPr>
        <w:t>Івано-Франківська</w:t>
      </w:r>
      <w:proofErr w:type="spellEnd"/>
      <w:r w:rsidRPr="002C799F">
        <w:rPr>
          <w:rFonts w:eastAsia="Calibri"/>
          <w:iCs/>
        </w:rPr>
        <w:t xml:space="preserve"> обл../м. </w:t>
      </w:r>
      <w:proofErr w:type="spellStart"/>
      <w:r w:rsidRPr="002C799F">
        <w:rPr>
          <w:rFonts w:eastAsia="Calibri"/>
          <w:iCs/>
        </w:rPr>
        <w:t>Косів</w:t>
      </w:r>
      <w:proofErr w:type="spellEnd"/>
      <w:r w:rsidRPr="002C799F">
        <w:rPr>
          <w:rFonts w:eastAsia="Calibri"/>
          <w:iCs/>
        </w:rPr>
        <w:t xml:space="preserve">/18010900/, код </w:t>
      </w:r>
      <w:proofErr w:type="spellStart"/>
      <w:r w:rsidRPr="002C799F">
        <w:rPr>
          <w:rFonts w:eastAsia="Calibri"/>
          <w:iCs/>
        </w:rPr>
        <w:t>отримувача</w:t>
      </w:r>
      <w:proofErr w:type="spellEnd"/>
      <w:r w:rsidRPr="002C799F">
        <w:rPr>
          <w:rFonts w:eastAsia="Calibri"/>
          <w:iCs/>
        </w:rPr>
        <w:t xml:space="preserve"> (ЄДРПОУ): 37951998 банк </w:t>
      </w:r>
      <w:proofErr w:type="spellStart"/>
      <w:r w:rsidRPr="002C799F">
        <w:rPr>
          <w:rFonts w:eastAsia="Calibri"/>
          <w:iCs/>
        </w:rPr>
        <w:t>отримувача</w:t>
      </w:r>
      <w:proofErr w:type="spellEnd"/>
      <w:r w:rsidRPr="002C799F">
        <w:rPr>
          <w:rFonts w:eastAsia="Calibri"/>
          <w:iCs/>
        </w:rPr>
        <w:t xml:space="preserve">: Казначейство </w:t>
      </w:r>
      <w:proofErr w:type="spellStart"/>
      <w:r w:rsidRPr="002C799F">
        <w:rPr>
          <w:rFonts w:eastAsia="Calibri"/>
          <w:iCs/>
        </w:rPr>
        <w:t>України</w:t>
      </w:r>
      <w:proofErr w:type="spellEnd"/>
      <w:r w:rsidRPr="002C799F">
        <w:rPr>
          <w:rFonts w:eastAsia="Calibri"/>
          <w:iCs/>
        </w:rPr>
        <w:t xml:space="preserve"> (ел. адм. </w:t>
      </w:r>
      <w:proofErr w:type="spellStart"/>
      <w:r w:rsidRPr="002C799F">
        <w:rPr>
          <w:rFonts w:eastAsia="Calibri"/>
          <w:iCs/>
        </w:rPr>
        <w:t>подат</w:t>
      </w:r>
      <w:proofErr w:type="spellEnd"/>
      <w:r w:rsidRPr="002C799F">
        <w:rPr>
          <w:rFonts w:eastAsia="Calibri"/>
          <w:iCs/>
        </w:rPr>
        <w:t>.)</w:t>
      </w:r>
      <w:r w:rsidRPr="002C799F">
        <w:rPr>
          <w:rFonts w:eastAsia="Calibri"/>
        </w:rPr>
        <w:t xml:space="preserve"> у строки, </w:t>
      </w:r>
      <w:proofErr w:type="spellStart"/>
      <w:r w:rsidRPr="002C799F">
        <w:rPr>
          <w:rFonts w:eastAsia="Calibri"/>
        </w:rPr>
        <w:t>встановлені</w:t>
      </w:r>
      <w:proofErr w:type="spellEnd"/>
      <w:r w:rsidRPr="002C799F">
        <w:rPr>
          <w:rFonts w:eastAsia="Calibri"/>
        </w:rPr>
        <w:t xml:space="preserve"> </w:t>
      </w:r>
      <w:proofErr w:type="spellStart"/>
      <w:r w:rsidRPr="002C799F">
        <w:rPr>
          <w:rFonts w:eastAsia="Calibri"/>
        </w:rPr>
        <w:t>Податковим</w:t>
      </w:r>
      <w:proofErr w:type="spellEnd"/>
      <w:r w:rsidRPr="002C799F">
        <w:rPr>
          <w:rFonts w:eastAsia="Calibri"/>
        </w:rPr>
        <w:t xml:space="preserve"> кодексом </w:t>
      </w:r>
      <w:proofErr w:type="spellStart"/>
      <w:r w:rsidRPr="002C799F">
        <w:rPr>
          <w:rFonts w:eastAsia="Calibri"/>
        </w:rPr>
        <w:t>України</w:t>
      </w:r>
      <w:proofErr w:type="spellEnd"/>
      <w:r w:rsidRPr="002C799F">
        <w:rPr>
          <w:rFonts w:eastAsia="Calibri"/>
        </w:rPr>
        <w:t>.</w:t>
      </w:r>
    </w:p>
    <w:p w14:paraId="3BD4CA7C" w14:textId="77777777" w:rsidR="00D76077" w:rsidRPr="002C799F" w:rsidRDefault="00D76077" w:rsidP="00D76077">
      <w:pPr>
        <w:widowControl w:val="0"/>
        <w:shd w:val="clear" w:color="auto" w:fill="FFFFFF"/>
        <w:tabs>
          <w:tab w:val="left" w:pos="567"/>
        </w:tabs>
        <w:autoSpaceDE w:val="0"/>
        <w:autoSpaceDN w:val="0"/>
        <w:adjustRightInd w:val="0"/>
        <w:ind w:firstLine="709"/>
        <w:jc w:val="both"/>
        <w:rPr>
          <w:rFonts w:eastAsia="Calibri"/>
        </w:rPr>
      </w:pPr>
      <w:r w:rsidRPr="002C799F">
        <w:rPr>
          <w:rFonts w:eastAsia="Calibri"/>
        </w:rPr>
        <w:t xml:space="preserve">11. </w:t>
      </w:r>
      <w:proofErr w:type="spellStart"/>
      <w:r w:rsidRPr="002C799F">
        <w:rPr>
          <w:rFonts w:eastAsia="Calibri"/>
        </w:rPr>
        <w:t>Розмір</w:t>
      </w:r>
      <w:proofErr w:type="spellEnd"/>
      <w:r w:rsidRPr="002C799F">
        <w:rPr>
          <w:rFonts w:eastAsia="Calibri"/>
        </w:rPr>
        <w:t xml:space="preserve"> </w:t>
      </w:r>
      <w:proofErr w:type="spellStart"/>
      <w:r w:rsidRPr="002C799F">
        <w:rPr>
          <w:rFonts w:eastAsia="Calibri"/>
        </w:rPr>
        <w:t>орендної</w:t>
      </w:r>
      <w:proofErr w:type="spellEnd"/>
      <w:r w:rsidRPr="002C799F">
        <w:rPr>
          <w:rFonts w:eastAsia="Calibri"/>
        </w:rPr>
        <w:t xml:space="preserve"> плати </w:t>
      </w:r>
      <w:proofErr w:type="spellStart"/>
      <w:r w:rsidRPr="002C799F">
        <w:rPr>
          <w:rFonts w:eastAsia="Calibri"/>
        </w:rPr>
        <w:t>переглядається</w:t>
      </w:r>
      <w:proofErr w:type="spellEnd"/>
      <w:r w:rsidRPr="002C799F">
        <w:rPr>
          <w:rFonts w:eastAsia="Calibri"/>
        </w:rPr>
        <w:t xml:space="preserve"> у </w:t>
      </w:r>
      <w:proofErr w:type="spellStart"/>
      <w:r w:rsidRPr="002C799F">
        <w:rPr>
          <w:rFonts w:eastAsia="Calibri"/>
        </w:rPr>
        <w:t>разі</w:t>
      </w:r>
      <w:proofErr w:type="spellEnd"/>
      <w:r w:rsidRPr="002C799F">
        <w:rPr>
          <w:rFonts w:eastAsia="Calibri"/>
        </w:rPr>
        <w:t>:</w:t>
      </w:r>
    </w:p>
    <w:p w14:paraId="6D68C1AC" w14:textId="77777777" w:rsidR="00D76077" w:rsidRPr="002C799F" w:rsidRDefault="00D76077" w:rsidP="00D76077">
      <w:pPr>
        <w:widowControl w:val="0"/>
        <w:shd w:val="clear" w:color="auto" w:fill="FFFFFF"/>
        <w:autoSpaceDE w:val="0"/>
        <w:autoSpaceDN w:val="0"/>
        <w:adjustRightInd w:val="0"/>
        <w:ind w:left="709"/>
        <w:jc w:val="both"/>
        <w:rPr>
          <w:rFonts w:eastAsia="Calibri"/>
        </w:rPr>
      </w:pPr>
      <w:r w:rsidRPr="002C799F">
        <w:rPr>
          <w:rFonts w:eastAsia="Calibri"/>
        </w:rPr>
        <w:t xml:space="preserve">-  </w:t>
      </w:r>
      <w:proofErr w:type="spellStart"/>
      <w:r w:rsidRPr="002C799F">
        <w:rPr>
          <w:rFonts w:eastAsia="Calibri"/>
        </w:rPr>
        <w:t>зміни</w:t>
      </w:r>
      <w:proofErr w:type="spellEnd"/>
      <w:r w:rsidRPr="002C799F">
        <w:rPr>
          <w:rFonts w:eastAsia="Calibri"/>
        </w:rPr>
        <w:t xml:space="preserve"> умов </w:t>
      </w:r>
      <w:proofErr w:type="spellStart"/>
      <w:r w:rsidRPr="002C799F">
        <w:rPr>
          <w:rFonts w:eastAsia="Calibri"/>
        </w:rPr>
        <w:t>господарювання</w:t>
      </w:r>
      <w:proofErr w:type="spellEnd"/>
      <w:r w:rsidRPr="002C799F">
        <w:rPr>
          <w:rFonts w:eastAsia="Calibri"/>
        </w:rPr>
        <w:t xml:space="preserve">, </w:t>
      </w:r>
      <w:proofErr w:type="spellStart"/>
      <w:r w:rsidRPr="002C799F">
        <w:rPr>
          <w:rFonts w:eastAsia="Calibri"/>
        </w:rPr>
        <w:t>передбачених</w:t>
      </w:r>
      <w:proofErr w:type="spellEnd"/>
      <w:r w:rsidRPr="002C799F">
        <w:rPr>
          <w:rFonts w:eastAsia="Calibri"/>
        </w:rPr>
        <w:t xml:space="preserve"> договором;</w:t>
      </w:r>
    </w:p>
    <w:p w14:paraId="66DAE063" w14:textId="77777777" w:rsidR="00D76077" w:rsidRPr="002C799F" w:rsidRDefault="00D76077" w:rsidP="00D76077">
      <w:pPr>
        <w:widowControl w:val="0"/>
        <w:shd w:val="clear" w:color="auto" w:fill="FFFFFF"/>
        <w:tabs>
          <w:tab w:val="num" w:pos="480"/>
          <w:tab w:val="num" w:pos="1440"/>
        </w:tabs>
        <w:autoSpaceDE w:val="0"/>
        <w:autoSpaceDN w:val="0"/>
        <w:adjustRightInd w:val="0"/>
        <w:ind w:firstLine="709"/>
        <w:jc w:val="both"/>
        <w:rPr>
          <w:rFonts w:eastAsia="Calibri"/>
        </w:rPr>
      </w:pPr>
      <w:r w:rsidRPr="002C799F">
        <w:rPr>
          <w:rFonts w:eastAsia="Calibri"/>
        </w:rPr>
        <w:t xml:space="preserve">- </w:t>
      </w:r>
      <w:proofErr w:type="spellStart"/>
      <w:r w:rsidRPr="002C799F">
        <w:rPr>
          <w:rFonts w:eastAsia="Calibri"/>
        </w:rPr>
        <w:t>зміни</w:t>
      </w:r>
      <w:proofErr w:type="spellEnd"/>
      <w:r w:rsidRPr="002C799F">
        <w:rPr>
          <w:rFonts w:eastAsia="Calibri"/>
        </w:rPr>
        <w:t xml:space="preserve"> </w:t>
      </w:r>
      <w:proofErr w:type="spellStart"/>
      <w:r w:rsidRPr="002C799F">
        <w:rPr>
          <w:rFonts w:eastAsia="Calibri"/>
        </w:rPr>
        <w:t>граничних</w:t>
      </w:r>
      <w:proofErr w:type="spellEnd"/>
      <w:r w:rsidRPr="002C799F">
        <w:rPr>
          <w:rFonts w:eastAsia="Calibri"/>
        </w:rPr>
        <w:t xml:space="preserve"> </w:t>
      </w:r>
      <w:proofErr w:type="spellStart"/>
      <w:r w:rsidRPr="002C799F">
        <w:rPr>
          <w:rFonts w:eastAsia="Calibri"/>
        </w:rPr>
        <w:t>розмірів</w:t>
      </w:r>
      <w:proofErr w:type="spellEnd"/>
      <w:r w:rsidRPr="002C799F">
        <w:rPr>
          <w:rFonts w:eastAsia="Calibri"/>
        </w:rPr>
        <w:t xml:space="preserve"> </w:t>
      </w:r>
      <w:proofErr w:type="spellStart"/>
      <w:r w:rsidRPr="002C799F">
        <w:rPr>
          <w:rFonts w:eastAsia="Calibri"/>
        </w:rPr>
        <w:t>орендної</w:t>
      </w:r>
      <w:proofErr w:type="spellEnd"/>
      <w:r w:rsidRPr="002C799F">
        <w:rPr>
          <w:rFonts w:eastAsia="Calibri"/>
        </w:rPr>
        <w:t xml:space="preserve"> плати, </w:t>
      </w:r>
      <w:proofErr w:type="spellStart"/>
      <w:r w:rsidRPr="002C799F">
        <w:rPr>
          <w:rFonts w:eastAsia="Calibri"/>
        </w:rPr>
        <w:t>визначених</w:t>
      </w:r>
      <w:proofErr w:type="spellEnd"/>
      <w:r w:rsidRPr="002C799F">
        <w:rPr>
          <w:rFonts w:eastAsia="Calibri"/>
        </w:rPr>
        <w:t xml:space="preserve"> </w:t>
      </w:r>
      <w:proofErr w:type="spellStart"/>
      <w:r w:rsidRPr="002C799F">
        <w:rPr>
          <w:rFonts w:eastAsia="Calibri"/>
        </w:rPr>
        <w:t>Податковим</w:t>
      </w:r>
      <w:proofErr w:type="spellEnd"/>
      <w:r w:rsidRPr="002C799F">
        <w:rPr>
          <w:rFonts w:eastAsia="Calibri"/>
        </w:rPr>
        <w:t xml:space="preserve"> кодексом </w:t>
      </w:r>
      <w:proofErr w:type="spellStart"/>
      <w:r w:rsidRPr="002C799F">
        <w:rPr>
          <w:rFonts w:eastAsia="Calibri"/>
        </w:rPr>
        <w:t>України</w:t>
      </w:r>
      <w:proofErr w:type="spellEnd"/>
      <w:r w:rsidRPr="002C799F">
        <w:rPr>
          <w:rFonts w:eastAsia="Calibri"/>
        </w:rPr>
        <w:t xml:space="preserve">, </w:t>
      </w:r>
      <w:proofErr w:type="spellStart"/>
      <w:r w:rsidRPr="002C799F">
        <w:rPr>
          <w:rFonts w:eastAsia="Calibri"/>
        </w:rPr>
        <w:t>підвищення</w:t>
      </w:r>
      <w:proofErr w:type="spellEnd"/>
      <w:r w:rsidRPr="002C799F">
        <w:rPr>
          <w:rFonts w:eastAsia="Calibri"/>
        </w:rPr>
        <w:t xml:space="preserve"> </w:t>
      </w:r>
      <w:proofErr w:type="spellStart"/>
      <w:r w:rsidRPr="002C799F">
        <w:rPr>
          <w:rFonts w:eastAsia="Calibri"/>
        </w:rPr>
        <w:t>цін</w:t>
      </w:r>
      <w:proofErr w:type="spellEnd"/>
      <w:r w:rsidRPr="002C799F">
        <w:rPr>
          <w:rFonts w:eastAsia="Calibri"/>
        </w:rPr>
        <w:t xml:space="preserve"> і </w:t>
      </w:r>
      <w:proofErr w:type="spellStart"/>
      <w:r w:rsidRPr="002C799F">
        <w:rPr>
          <w:rFonts w:eastAsia="Calibri"/>
        </w:rPr>
        <w:t>тарифів</w:t>
      </w:r>
      <w:proofErr w:type="spellEnd"/>
      <w:r w:rsidRPr="002C799F">
        <w:rPr>
          <w:rFonts w:eastAsia="Calibri"/>
        </w:rPr>
        <w:t xml:space="preserve">, </w:t>
      </w:r>
      <w:proofErr w:type="spellStart"/>
      <w:r w:rsidRPr="002C799F">
        <w:rPr>
          <w:rFonts w:eastAsia="Calibri"/>
        </w:rPr>
        <w:t>зміни</w:t>
      </w:r>
      <w:proofErr w:type="spellEnd"/>
      <w:r w:rsidRPr="002C799F">
        <w:rPr>
          <w:rFonts w:eastAsia="Calibri"/>
        </w:rPr>
        <w:t xml:space="preserve"> </w:t>
      </w:r>
      <w:proofErr w:type="spellStart"/>
      <w:r w:rsidRPr="002C799F">
        <w:rPr>
          <w:rFonts w:eastAsia="Calibri"/>
        </w:rPr>
        <w:t>коефіцієнтів</w:t>
      </w:r>
      <w:proofErr w:type="spellEnd"/>
      <w:r w:rsidRPr="002C799F">
        <w:rPr>
          <w:rFonts w:eastAsia="Calibri"/>
        </w:rPr>
        <w:t xml:space="preserve"> </w:t>
      </w:r>
      <w:proofErr w:type="spellStart"/>
      <w:r w:rsidRPr="002C799F">
        <w:rPr>
          <w:rFonts w:eastAsia="Calibri"/>
        </w:rPr>
        <w:t>індексації</w:t>
      </w:r>
      <w:proofErr w:type="spellEnd"/>
      <w:r w:rsidRPr="002C799F">
        <w:rPr>
          <w:rFonts w:eastAsia="Calibri"/>
        </w:rPr>
        <w:t xml:space="preserve">, </w:t>
      </w:r>
      <w:proofErr w:type="spellStart"/>
      <w:r w:rsidRPr="002C799F">
        <w:rPr>
          <w:rFonts w:eastAsia="Calibri"/>
        </w:rPr>
        <w:t>визначених</w:t>
      </w:r>
      <w:proofErr w:type="spellEnd"/>
      <w:r w:rsidRPr="002C799F">
        <w:rPr>
          <w:rFonts w:eastAsia="Calibri"/>
        </w:rPr>
        <w:t xml:space="preserve"> </w:t>
      </w:r>
      <w:proofErr w:type="spellStart"/>
      <w:r w:rsidRPr="002C799F">
        <w:rPr>
          <w:rFonts w:eastAsia="Calibri"/>
        </w:rPr>
        <w:t>законодавством</w:t>
      </w:r>
      <w:proofErr w:type="spellEnd"/>
      <w:r w:rsidRPr="002C799F">
        <w:rPr>
          <w:rFonts w:eastAsia="Calibri"/>
        </w:rPr>
        <w:t>;</w:t>
      </w:r>
    </w:p>
    <w:p w14:paraId="75DF2E5F" w14:textId="77777777" w:rsidR="00D76077" w:rsidRPr="002C799F" w:rsidRDefault="00D76077" w:rsidP="00D76077">
      <w:pPr>
        <w:widowControl w:val="0"/>
        <w:shd w:val="clear" w:color="auto" w:fill="FFFFFF"/>
        <w:tabs>
          <w:tab w:val="num" w:pos="480"/>
          <w:tab w:val="num" w:pos="1440"/>
        </w:tabs>
        <w:autoSpaceDE w:val="0"/>
        <w:autoSpaceDN w:val="0"/>
        <w:adjustRightInd w:val="0"/>
        <w:ind w:firstLine="709"/>
        <w:jc w:val="both"/>
        <w:rPr>
          <w:rFonts w:eastAsia="Calibri"/>
        </w:rPr>
      </w:pPr>
      <w:r w:rsidRPr="002C799F">
        <w:rPr>
          <w:rFonts w:eastAsia="Calibri"/>
        </w:rPr>
        <w:t xml:space="preserve">- </w:t>
      </w:r>
      <w:proofErr w:type="spellStart"/>
      <w:r w:rsidRPr="002C799F">
        <w:rPr>
          <w:rFonts w:eastAsia="Calibri"/>
        </w:rPr>
        <w:t>погіршення</w:t>
      </w:r>
      <w:proofErr w:type="spellEnd"/>
      <w:r w:rsidRPr="002C799F">
        <w:rPr>
          <w:rFonts w:eastAsia="Calibri"/>
        </w:rPr>
        <w:t xml:space="preserve"> стану </w:t>
      </w:r>
      <w:proofErr w:type="spellStart"/>
      <w:r w:rsidRPr="002C799F">
        <w:rPr>
          <w:rFonts w:eastAsia="Calibri"/>
        </w:rPr>
        <w:t>орендованої</w:t>
      </w:r>
      <w:proofErr w:type="spellEnd"/>
      <w:r w:rsidRPr="002C799F">
        <w:rPr>
          <w:rFonts w:eastAsia="Calibri"/>
        </w:rPr>
        <w:t xml:space="preserve"> </w:t>
      </w:r>
      <w:proofErr w:type="spellStart"/>
      <w:r w:rsidRPr="002C799F">
        <w:rPr>
          <w:rFonts w:eastAsia="Calibri"/>
        </w:rPr>
        <w:t>земельної</w:t>
      </w:r>
      <w:proofErr w:type="spellEnd"/>
      <w:r w:rsidRPr="002C799F">
        <w:rPr>
          <w:rFonts w:eastAsia="Calibri"/>
        </w:rPr>
        <w:t xml:space="preserve"> </w:t>
      </w:r>
      <w:proofErr w:type="spellStart"/>
      <w:r w:rsidRPr="002C799F">
        <w:rPr>
          <w:rFonts w:eastAsia="Calibri"/>
        </w:rPr>
        <w:t>ділянки</w:t>
      </w:r>
      <w:proofErr w:type="spellEnd"/>
      <w:r w:rsidRPr="002C799F">
        <w:rPr>
          <w:rFonts w:eastAsia="Calibri"/>
        </w:rPr>
        <w:t xml:space="preserve"> не з вини </w:t>
      </w:r>
      <w:proofErr w:type="spellStart"/>
      <w:r w:rsidRPr="002C799F">
        <w:rPr>
          <w:rFonts w:eastAsia="Calibri"/>
        </w:rPr>
        <w:t>орендаря</w:t>
      </w:r>
      <w:proofErr w:type="spellEnd"/>
      <w:r w:rsidRPr="002C799F">
        <w:rPr>
          <w:rFonts w:eastAsia="Calibri"/>
        </w:rPr>
        <w:t xml:space="preserve">, </w:t>
      </w:r>
      <w:proofErr w:type="spellStart"/>
      <w:r w:rsidRPr="002C799F">
        <w:rPr>
          <w:rFonts w:eastAsia="Calibri"/>
        </w:rPr>
        <w:t>що</w:t>
      </w:r>
      <w:proofErr w:type="spellEnd"/>
      <w:r w:rsidRPr="002C799F">
        <w:rPr>
          <w:rFonts w:eastAsia="Calibri"/>
        </w:rPr>
        <w:t xml:space="preserve"> </w:t>
      </w:r>
      <w:proofErr w:type="spellStart"/>
      <w:r w:rsidRPr="002C799F">
        <w:rPr>
          <w:rFonts w:eastAsia="Calibri"/>
        </w:rPr>
        <w:t>підтверджено</w:t>
      </w:r>
      <w:proofErr w:type="spellEnd"/>
      <w:r w:rsidRPr="002C799F">
        <w:rPr>
          <w:rFonts w:eastAsia="Calibri"/>
        </w:rPr>
        <w:t xml:space="preserve"> документами;</w:t>
      </w:r>
    </w:p>
    <w:p w14:paraId="0E02EEBF" w14:textId="77777777" w:rsidR="00D76077" w:rsidRPr="002C799F" w:rsidRDefault="00D76077" w:rsidP="00D76077">
      <w:pPr>
        <w:widowControl w:val="0"/>
        <w:shd w:val="clear" w:color="auto" w:fill="FFFFFF"/>
        <w:tabs>
          <w:tab w:val="num" w:pos="480"/>
          <w:tab w:val="num" w:pos="1440"/>
        </w:tabs>
        <w:autoSpaceDE w:val="0"/>
        <w:autoSpaceDN w:val="0"/>
        <w:adjustRightInd w:val="0"/>
        <w:ind w:left="709"/>
        <w:jc w:val="both"/>
        <w:rPr>
          <w:rFonts w:eastAsia="Calibri"/>
        </w:rPr>
      </w:pPr>
      <w:r w:rsidRPr="002C799F">
        <w:rPr>
          <w:rFonts w:eastAsia="Calibri"/>
        </w:rPr>
        <w:t xml:space="preserve">-  </w:t>
      </w:r>
      <w:proofErr w:type="spellStart"/>
      <w:r w:rsidRPr="002C799F">
        <w:rPr>
          <w:rFonts w:eastAsia="Calibri"/>
        </w:rPr>
        <w:t>зміни</w:t>
      </w:r>
      <w:proofErr w:type="spellEnd"/>
      <w:r w:rsidRPr="002C799F">
        <w:rPr>
          <w:rFonts w:eastAsia="Calibri"/>
        </w:rPr>
        <w:t xml:space="preserve"> </w:t>
      </w:r>
      <w:proofErr w:type="spellStart"/>
      <w:r w:rsidRPr="002C799F">
        <w:rPr>
          <w:rFonts w:eastAsia="Calibri"/>
        </w:rPr>
        <w:t>нормативної</w:t>
      </w:r>
      <w:proofErr w:type="spellEnd"/>
      <w:r w:rsidRPr="002C799F">
        <w:rPr>
          <w:rFonts w:eastAsia="Calibri"/>
        </w:rPr>
        <w:t xml:space="preserve"> </w:t>
      </w:r>
      <w:proofErr w:type="spellStart"/>
      <w:r w:rsidRPr="002C799F">
        <w:rPr>
          <w:rFonts w:eastAsia="Calibri"/>
        </w:rPr>
        <w:t>грошової</w:t>
      </w:r>
      <w:proofErr w:type="spellEnd"/>
      <w:r w:rsidRPr="002C799F">
        <w:rPr>
          <w:rFonts w:eastAsia="Calibri"/>
        </w:rPr>
        <w:t xml:space="preserve"> </w:t>
      </w:r>
      <w:proofErr w:type="spellStart"/>
      <w:r w:rsidRPr="002C799F">
        <w:rPr>
          <w:rFonts w:eastAsia="Calibri"/>
        </w:rPr>
        <w:t>оцінки</w:t>
      </w:r>
      <w:proofErr w:type="spellEnd"/>
      <w:r w:rsidRPr="002C799F">
        <w:rPr>
          <w:rFonts w:eastAsia="Calibri"/>
        </w:rPr>
        <w:t xml:space="preserve"> </w:t>
      </w:r>
      <w:proofErr w:type="spellStart"/>
      <w:r w:rsidRPr="002C799F">
        <w:rPr>
          <w:rFonts w:eastAsia="Calibri"/>
        </w:rPr>
        <w:t>земельної</w:t>
      </w:r>
      <w:proofErr w:type="spellEnd"/>
      <w:r w:rsidRPr="002C799F">
        <w:rPr>
          <w:rFonts w:eastAsia="Calibri"/>
        </w:rPr>
        <w:t xml:space="preserve"> </w:t>
      </w:r>
      <w:proofErr w:type="spellStart"/>
      <w:r w:rsidRPr="002C799F">
        <w:rPr>
          <w:rFonts w:eastAsia="Calibri"/>
        </w:rPr>
        <w:t>ділянки</w:t>
      </w:r>
      <w:proofErr w:type="spellEnd"/>
      <w:r w:rsidRPr="002C799F">
        <w:rPr>
          <w:rFonts w:eastAsia="Calibri"/>
        </w:rPr>
        <w:t xml:space="preserve"> </w:t>
      </w:r>
      <w:proofErr w:type="spellStart"/>
      <w:r w:rsidRPr="002C799F">
        <w:rPr>
          <w:rFonts w:eastAsia="Calibri"/>
        </w:rPr>
        <w:t>комунальної</w:t>
      </w:r>
      <w:proofErr w:type="spellEnd"/>
      <w:r w:rsidRPr="002C799F">
        <w:rPr>
          <w:rFonts w:eastAsia="Calibri"/>
        </w:rPr>
        <w:t xml:space="preserve"> </w:t>
      </w:r>
      <w:proofErr w:type="spellStart"/>
      <w:r w:rsidRPr="002C799F">
        <w:rPr>
          <w:rFonts w:eastAsia="Calibri"/>
        </w:rPr>
        <w:t>власності</w:t>
      </w:r>
      <w:proofErr w:type="spellEnd"/>
      <w:r w:rsidRPr="002C799F">
        <w:rPr>
          <w:rFonts w:eastAsia="Calibri"/>
        </w:rPr>
        <w:t>;</w:t>
      </w:r>
    </w:p>
    <w:p w14:paraId="218DCF29" w14:textId="77777777" w:rsidR="00D76077" w:rsidRPr="002C799F" w:rsidRDefault="00D76077" w:rsidP="00D76077">
      <w:pPr>
        <w:widowControl w:val="0"/>
        <w:shd w:val="clear" w:color="auto" w:fill="FFFFFF"/>
        <w:tabs>
          <w:tab w:val="left" w:pos="-2268"/>
          <w:tab w:val="num" w:pos="1440"/>
        </w:tabs>
        <w:autoSpaceDE w:val="0"/>
        <w:autoSpaceDN w:val="0"/>
        <w:adjustRightInd w:val="0"/>
        <w:ind w:left="709"/>
        <w:jc w:val="both"/>
        <w:rPr>
          <w:rFonts w:eastAsia="Calibri"/>
        </w:rPr>
      </w:pPr>
      <w:r w:rsidRPr="002C799F">
        <w:rPr>
          <w:rFonts w:eastAsia="Calibri"/>
        </w:rPr>
        <w:t xml:space="preserve">-  в </w:t>
      </w:r>
      <w:proofErr w:type="spellStart"/>
      <w:r w:rsidRPr="002C799F">
        <w:rPr>
          <w:rFonts w:eastAsia="Calibri"/>
        </w:rPr>
        <w:t>інших</w:t>
      </w:r>
      <w:proofErr w:type="spellEnd"/>
      <w:r w:rsidRPr="002C799F">
        <w:rPr>
          <w:rFonts w:eastAsia="Calibri"/>
        </w:rPr>
        <w:t xml:space="preserve"> </w:t>
      </w:r>
      <w:proofErr w:type="spellStart"/>
      <w:r w:rsidRPr="002C799F">
        <w:rPr>
          <w:rFonts w:eastAsia="Calibri"/>
        </w:rPr>
        <w:t>випадках</w:t>
      </w:r>
      <w:proofErr w:type="spellEnd"/>
      <w:r w:rsidRPr="002C799F">
        <w:rPr>
          <w:rFonts w:eastAsia="Calibri"/>
        </w:rPr>
        <w:t xml:space="preserve">, </w:t>
      </w:r>
      <w:proofErr w:type="spellStart"/>
      <w:r w:rsidRPr="002C799F">
        <w:rPr>
          <w:rFonts w:eastAsia="Calibri"/>
        </w:rPr>
        <w:t>передбачених</w:t>
      </w:r>
      <w:proofErr w:type="spellEnd"/>
      <w:r w:rsidRPr="002C799F">
        <w:rPr>
          <w:rFonts w:eastAsia="Calibri"/>
        </w:rPr>
        <w:t xml:space="preserve"> законом.</w:t>
      </w:r>
    </w:p>
    <w:p w14:paraId="58510D18" w14:textId="77777777" w:rsidR="00D76077" w:rsidRPr="002C799F" w:rsidRDefault="00D76077" w:rsidP="00D76077">
      <w:pPr>
        <w:widowControl w:val="0"/>
        <w:shd w:val="clear" w:color="auto" w:fill="FFFFFF"/>
        <w:tabs>
          <w:tab w:val="left" w:pos="-2268"/>
          <w:tab w:val="left" w:pos="567"/>
          <w:tab w:val="num" w:pos="786"/>
        </w:tabs>
        <w:autoSpaceDE w:val="0"/>
        <w:autoSpaceDN w:val="0"/>
        <w:adjustRightInd w:val="0"/>
        <w:ind w:firstLine="709"/>
        <w:jc w:val="both"/>
        <w:rPr>
          <w:rFonts w:eastAsia="Calibri"/>
          <w:b/>
          <w:bCs/>
        </w:rPr>
      </w:pPr>
      <w:r w:rsidRPr="002C799F">
        <w:rPr>
          <w:rFonts w:eastAsia="Calibri"/>
        </w:rPr>
        <w:t xml:space="preserve">12. </w:t>
      </w:r>
      <w:proofErr w:type="spellStart"/>
      <w:r w:rsidRPr="002C799F">
        <w:rPr>
          <w:rFonts w:eastAsia="Calibri"/>
        </w:rPr>
        <w:t>Орендна</w:t>
      </w:r>
      <w:proofErr w:type="spellEnd"/>
      <w:r w:rsidRPr="002C799F">
        <w:rPr>
          <w:rFonts w:eastAsia="Calibri"/>
        </w:rPr>
        <w:t xml:space="preserve"> плата </w:t>
      </w:r>
      <w:proofErr w:type="spellStart"/>
      <w:r w:rsidRPr="002C799F">
        <w:rPr>
          <w:rFonts w:eastAsia="Calibri"/>
        </w:rPr>
        <w:t>справляється</w:t>
      </w:r>
      <w:proofErr w:type="spellEnd"/>
      <w:r w:rsidRPr="002C799F">
        <w:rPr>
          <w:rFonts w:eastAsia="Calibri"/>
        </w:rPr>
        <w:t xml:space="preserve"> </w:t>
      </w:r>
      <w:proofErr w:type="spellStart"/>
      <w:r w:rsidRPr="002C799F">
        <w:rPr>
          <w:rFonts w:eastAsia="Calibri"/>
        </w:rPr>
        <w:t>також</w:t>
      </w:r>
      <w:proofErr w:type="spellEnd"/>
      <w:r w:rsidRPr="002C799F">
        <w:rPr>
          <w:rFonts w:eastAsia="Calibri"/>
        </w:rPr>
        <w:t xml:space="preserve"> і у </w:t>
      </w:r>
      <w:proofErr w:type="spellStart"/>
      <w:r w:rsidRPr="002C799F">
        <w:rPr>
          <w:rFonts w:eastAsia="Calibri"/>
        </w:rPr>
        <w:t>випадках</w:t>
      </w:r>
      <w:proofErr w:type="spellEnd"/>
      <w:r w:rsidRPr="002C799F">
        <w:rPr>
          <w:rFonts w:eastAsia="Calibri"/>
        </w:rPr>
        <w:t xml:space="preserve">, </w:t>
      </w:r>
      <w:proofErr w:type="spellStart"/>
      <w:r w:rsidRPr="002C799F">
        <w:rPr>
          <w:rFonts w:eastAsia="Calibri"/>
        </w:rPr>
        <w:t>якщо</w:t>
      </w:r>
      <w:proofErr w:type="spellEnd"/>
      <w:r w:rsidRPr="002C799F">
        <w:rPr>
          <w:rFonts w:eastAsia="Calibri"/>
        </w:rPr>
        <w:t xml:space="preserve"> </w:t>
      </w:r>
      <w:proofErr w:type="spellStart"/>
      <w:r w:rsidRPr="002C799F">
        <w:rPr>
          <w:rFonts w:eastAsia="Calibri"/>
        </w:rPr>
        <w:t>орендар</w:t>
      </w:r>
      <w:proofErr w:type="spellEnd"/>
      <w:r w:rsidRPr="002C799F">
        <w:rPr>
          <w:rFonts w:eastAsia="Calibri"/>
        </w:rPr>
        <w:t xml:space="preserve"> з </w:t>
      </w:r>
      <w:proofErr w:type="spellStart"/>
      <w:r w:rsidRPr="002C799F">
        <w:rPr>
          <w:rFonts w:eastAsia="Calibri"/>
        </w:rPr>
        <w:t>поважних</w:t>
      </w:r>
      <w:proofErr w:type="spellEnd"/>
      <w:r w:rsidRPr="002C799F">
        <w:rPr>
          <w:rFonts w:eastAsia="Calibri"/>
        </w:rPr>
        <w:t xml:space="preserve"> причин </w:t>
      </w:r>
      <w:proofErr w:type="spellStart"/>
      <w:r w:rsidRPr="002C799F">
        <w:rPr>
          <w:rFonts w:eastAsia="Calibri"/>
        </w:rPr>
        <w:t>тимчасово</w:t>
      </w:r>
      <w:proofErr w:type="spellEnd"/>
      <w:r w:rsidRPr="002C799F">
        <w:rPr>
          <w:rFonts w:eastAsia="Calibri"/>
        </w:rPr>
        <w:t xml:space="preserve"> не </w:t>
      </w:r>
      <w:proofErr w:type="spellStart"/>
      <w:r w:rsidRPr="002C799F">
        <w:rPr>
          <w:rFonts w:eastAsia="Calibri"/>
        </w:rPr>
        <w:t>використовує</w:t>
      </w:r>
      <w:proofErr w:type="spellEnd"/>
      <w:r w:rsidRPr="002C799F">
        <w:rPr>
          <w:rFonts w:eastAsia="Calibri"/>
        </w:rPr>
        <w:t xml:space="preserve"> </w:t>
      </w:r>
      <w:proofErr w:type="spellStart"/>
      <w:r w:rsidRPr="002C799F">
        <w:rPr>
          <w:rFonts w:eastAsia="Calibri"/>
        </w:rPr>
        <w:t>земельну</w:t>
      </w:r>
      <w:proofErr w:type="spellEnd"/>
      <w:r w:rsidRPr="002C799F">
        <w:rPr>
          <w:rFonts w:eastAsia="Calibri"/>
        </w:rPr>
        <w:t xml:space="preserve"> </w:t>
      </w:r>
      <w:proofErr w:type="spellStart"/>
      <w:r w:rsidRPr="002C799F">
        <w:rPr>
          <w:rFonts w:eastAsia="Calibri"/>
        </w:rPr>
        <w:t>ділянку</w:t>
      </w:r>
      <w:proofErr w:type="spellEnd"/>
      <w:r w:rsidRPr="002C799F">
        <w:rPr>
          <w:rFonts w:eastAsia="Calibri"/>
        </w:rPr>
        <w:t xml:space="preserve"> за </w:t>
      </w:r>
      <w:proofErr w:type="spellStart"/>
      <w:r w:rsidRPr="002C799F">
        <w:rPr>
          <w:rFonts w:eastAsia="Calibri"/>
        </w:rPr>
        <w:t>умовами</w:t>
      </w:r>
      <w:proofErr w:type="spellEnd"/>
      <w:r w:rsidRPr="002C799F">
        <w:rPr>
          <w:rFonts w:eastAsia="Calibri"/>
        </w:rPr>
        <w:t xml:space="preserve"> договору.</w:t>
      </w:r>
    </w:p>
    <w:p w14:paraId="38702A36" w14:textId="77777777" w:rsidR="00D76077" w:rsidRPr="002C799F" w:rsidRDefault="00D76077" w:rsidP="00D76077">
      <w:pPr>
        <w:widowControl w:val="0"/>
        <w:shd w:val="clear" w:color="auto" w:fill="FFFFFF"/>
        <w:tabs>
          <w:tab w:val="left" w:pos="-2268"/>
          <w:tab w:val="left" w:pos="567"/>
          <w:tab w:val="num" w:pos="786"/>
        </w:tabs>
        <w:autoSpaceDE w:val="0"/>
        <w:autoSpaceDN w:val="0"/>
        <w:adjustRightInd w:val="0"/>
        <w:ind w:firstLine="709"/>
        <w:jc w:val="both"/>
        <w:rPr>
          <w:rFonts w:eastAsia="Calibri"/>
          <w:b/>
          <w:bCs/>
        </w:rPr>
      </w:pPr>
      <w:r w:rsidRPr="002C799F">
        <w:rPr>
          <w:rFonts w:eastAsia="Calibri"/>
        </w:rPr>
        <w:t xml:space="preserve">13. У </w:t>
      </w:r>
      <w:proofErr w:type="spellStart"/>
      <w:r w:rsidRPr="002C799F">
        <w:rPr>
          <w:rFonts w:eastAsia="Calibri"/>
        </w:rPr>
        <w:t>разі</w:t>
      </w:r>
      <w:proofErr w:type="spellEnd"/>
      <w:r w:rsidRPr="002C799F">
        <w:rPr>
          <w:rFonts w:eastAsia="Calibri"/>
        </w:rPr>
        <w:t xml:space="preserve"> </w:t>
      </w:r>
      <w:proofErr w:type="spellStart"/>
      <w:r w:rsidRPr="002C799F">
        <w:rPr>
          <w:rFonts w:eastAsia="Calibri"/>
        </w:rPr>
        <w:t>визнання</w:t>
      </w:r>
      <w:proofErr w:type="spellEnd"/>
      <w:r w:rsidRPr="002C799F">
        <w:rPr>
          <w:rFonts w:eastAsia="Calibri"/>
        </w:rPr>
        <w:t xml:space="preserve"> договору </w:t>
      </w:r>
      <w:proofErr w:type="spellStart"/>
      <w:r w:rsidRPr="002C799F">
        <w:rPr>
          <w:rFonts w:eastAsia="Calibri"/>
        </w:rPr>
        <w:t>недійсним</w:t>
      </w:r>
      <w:proofErr w:type="spellEnd"/>
      <w:r w:rsidRPr="002C799F">
        <w:rPr>
          <w:rFonts w:eastAsia="Calibri"/>
        </w:rPr>
        <w:t xml:space="preserve">, одержана </w:t>
      </w:r>
      <w:proofErr w:type="spellStart"/>
      <w:r w:rsidRPr="002C799F">
        <w:rPr>
          <w:rFonts w:eastAsia="Calibri"/>
        </w:rPr>
        <w:t>орендодавцем</w:t>
      </w:r>
      <w:proofErr w:type="spellEnd"/>
      <w:r w:rsidRPr="002C799F">
        <w:rPr>
          <w:rFonts w:eastAsia="Calibri"/>
        </w:rPr>
        <w:t xml:space="preserve"> </w:t>
      </w:r>
      <w:proofErr w:type="spellStart"/>
      <w:r w:rsidRPr="002C799F">
        <w:rPr>
          <w:rFonts w:eastAsia="Calibri"/>
        </w:rPr>
        <w:t>орендна</w:t>
      </w:r>
      <w:proofErr w:type="spellEnd"/>
      <w:r w:rsidRPr="002C799F">
        <w:rPr>
          <w:rFonts w:eastAsia="Calibri"/>
        </w:rPr>
        <w:t xml:space="preserve"> плата за </w:t>
      </w:r>
      <w:proofErr w:type="spellStart"/>
      <w:r w:rsidRPr="002C799F">
        <w:rPr>
          <w:rFonts w:eastAsia="Calibri"/>
        </w:rPr>
        <w:t>фактичний</w:t>
      </w:r>
      <w:proofErr w:type="spellEnd"/>
      <w:r w:rsidRPr="002C799F">
        <w:rPr>
          <w:rFonts w:eastAsia="Calibri"/>
        </w:rPr>
        <w:t xml:space="preserve"> строк </w:t>
      </w:r>
      <w:proofErr w:type="spellStart"/>
      <w:r w:rsidRPr="002C799F">
        <w:rPr>
          <w:rFonts w:eastAsia="Calibri"/>
        </w:rPr>
        <w:t>оренди</w:t>
      </w:r>
      <w:proofErr w:type="spellEnd"/>
      <w:r w:rsidRPr="002C799F">
        <w:rPr>
          <w:rFonts w:eastAsia="Calibri"/>
        </w:rPr>
        <w:t xml:space="preserve"> </w:t>
      </w:r>
      <w:proofErr w:type="spellStart"/>
      <w:r w:rsidRPr="002C799F">
        <w:rPr>
          <w:rFonts w:eastAsia="Calibri"/>
        </w:rPr>
        <w:t>земельної</w:t>
      </w:r>
      <w:proofErr w:type="spellEnd"/>
      <w:r w:rsidRPr="002C799F">
        <w:rPr>
          <w:rFonts w:eastAsia="Calibri"/>
        </w:rPr>
        <w:t xml:space="preserve"> </w:t>
      </w:r>
      <w:proofErr w:type="spellStart"/>
      <w:r w:rsidRPr="002C799F">
        <w:rPr>
          <w:rFonts w:eastAsia="Calibri"/>
        </w:rPr>
        <w:t>ділянки</w:t>
      </w:r>
      <w:proofErr w:type="spellEnd"/>
      <w:r w:rsidRPr="002C799F">
        <w:rPr>
          <w:rFonts w:eastAsia="Calibri"/>
        </w:rPr>
        <w:t xml:space="preserve"> не </w:t>
      </w:r>
      <w:proofErr w:type="spellStart"/>
      <w:r w:rsidRPr="002C799F">
        <w:rPr>
          <w:rFonts w:eastAsia="Calibri"/>
        </w:rPr>
        <w:t>повертається</w:t>
      </w:r>
      <w:proofErr w:type="spellEnd"/>
      <w:r w:rsidRPr="002C799F">
        <w:rPr>
          <w:rFonts w:eastAsia="Calibri"/>
        </w:rPr>
        <w:t xml:space="preserve">. </w:t>
      </w:r>
    </w:p>
    <w:p w14:paraId="421020F3" w14:textId="77777777" w:rsidR="00D76077" w:rsidRPr="002C799F" w:rsidRDefault="00D76077" w:rsidP="00D76077">
      <w:pPr>
        <w:widowControl w:val="0"/>
        <w:shd w:val="clear" w:color="auto" w:fill="FFFFFF"/>
        <w:tabs>
          <w:tab w:val="left" w:pos="-2268"/>
          <w:tab w:val="left" w:pos="567"/>
          <w:tab w:val="num" w:pos="786"/>
        </w:tabs>
        <w:autoSpaceDE w:val="0"/>
        <w:autoSpaceDN w:val="0"/>
        <w:adjustRightInd w:val="0"/>
        <w:ind w:firstLine="709"/>
        <w:jc w:val="both"/>
        <w:rPr>
          <w:rFonts w:eastAsia="Calibri"/>
          <w:b/>
          <w:bCs/>
        </w:rPr>
      </w:pPr>
      <w:r w:rsidRPr="002C799F">
        <w:rPr>
          <w:rFonts w:eastAsia="Calibri"/>
        </w:rPr>
        <w:t xml:space="preserve">14. У </w:t>
      </w:r>
      <w:proofErr w:type="spellStart"/>
      <w:r w:rsidRPr="002C799F">
        <w:rPr>
          <w:rFonts w:eastAsia="Calibri"/>
        </w:rPr>
        <w:t>разі</w:t>
      </w:r>
      <w:proofErr w:type="spellEnd"/>
      <w:r w:rsidRPr="002C799F">
        <w:rPr>
          <w:rFonts w:eastAsia="Calibri"/>
        </w:rPr>
        <w:t xml:space="preserve"> </w:t>
      </w:r>
      <w:proofErr w:type="spellStart"/>
      <w:r w:rsidRPr="002C799F">
        <w:rPr>
          <w:rFonts w:eastAsia="Calibri"/>
        </w:rPr>
        <w:t>невнесення</w:t>
      </w:r>
      <w:proofErr w:type="spellEnd"/>
      <w:r w:rsidRPr="002C799F">
        <w:rPr>
          <w:rFonts w:eastAsia="Calibri"/>
        </w:rPr>
        <w:t xml:space="preserve"> </w:t>
      </w:r>
      <w:proofErr w:type="spellStart"/>
      <w:r w:rsidRPr="002C799F">
        <w:rPr>
          <w:rFonts w:eastAsia="Calibri"/>
        </w:rPr>
        <w:t>орендної</w:t>
      </w:r>
      <w:proofErr w:type="spellEnd"/>
      <w:r w:rsidRPr="002C799F">
        <w:rPr>
          <w:rFonts w:eastAsia="Calibri"/>
        </w:rPr>
        <w:t xml:space="preserve"> плати у строки, </w:t>
      </w:r>
      <w:proofErr w:type="spellStart"/>
      <w:r w:rsidRPr="002C799F">
        <w:rPr>
          <w:rFonts w:eastAsia="Calibri"/>
        </w:rPr>
        <w:t>визначені</w:t>
      </w:r>
      <w:proofErr w:type="spellEnd"/>
      <w:r w:rsidRPr="002C799F">
        <w:rPr>
          <w:rFonts w:eastAsia="Calibri"/>
        </w:rPr>
        <w:t xml:space="preserve"> </w:t>
      </w:r>
      <w:proofErr w:type="spellStart"/>
      <w:r w:rsidRPr="002C799F">
        <w:rPr>
          <w:rFonts w:eastAsia="Calibri"/>
        </w:rPr>
        <w:t>цим</w:t>
      </w:r>
      <w:proofErr w:type="spellEnd"/>
      <w:r w:rsidRPr="002C799F">
        <w:rPr>
          <w:rFonts w:eastAsia="Calibri"/>
        </w:rPr>
        <w:t xml:space="preserve"> договором:</w:t>
      </w:r>
    </w:p>
    <w:p w14:paraId="7FCCE11E" w14:textId="77777777" w:rsidR="00D76077" w:rsidRPr="002C799F" w:rsidRDefault="00D76077" w:rsidP="00D76077">
      <w:pPr>
        <w:widowControl w:val="0"/>
        <w:shd w:val="clear" w:color="auto" w:fill="FFFFFF"/>
        <w:tabs>
          <w:tab w:val="left" w:pos="-2268"/>
          <w:tab w:val="left" w:pos="567"/>
          <w:tab w:val="num" w:pos="786"/>
        </w:tabs>
        <w:autoSpaceDE w:val="0"/>
        <w:autoSpaceDN w:val="0"/>
        <w:adjustRightInd w:val="0"/>
        <w:ind w:firstLine="709"/>
        <w:jc w:val="both"/>
        <w:rPr>
          <w:rFonts w:eastAsia="Calibri"/>
        </w:rPr>
      </w:pPr>
      <w:r w:rsidRPr="002C799F">
        <w:rPr>
          <w:rFonts w:eastAsia="Calibri"/>
        </w:rPr>
        <w:t xml:space="preserve">- у 10-денний строк </w:t>
      </w:r>
      <w:proofErr w:type="spellStart"/>
      <w:r w:rsidRPr="002C799F">
        <w:rPr>
          <w:rFonts w:eastAsia="Calibri"/>
        </w:rPr>
        <w:t>сплачується</w:t>
      </w:r>
      <w:proofErr w:type="spellEnd"/>
      <w:r w:rsidRPr="002C799F">
        <w:rPr>
          <w:rFonts w:eastAsia="Calibri"/>
        </w:rPr>
        <w:t xml:space="preserve"> штраф у </w:t>
      </w:r>
      <w:proofErr w:type="spellStart"/>
      <w:r w:rsidRPr="002C799F">
        <w:rPr>
          <w:rFonts w:eastAsia="Calibri"/>
        </w:rPr>
        <w:t>розмірі</w:t>
      </w:r>
      <w:proofErr w:type="spellEnd"/>
      <w:r w:rsidRPr="002C799F">
        <w:rPr>
          <w:rFonts w:eastAsia="Calibri"/>
        </w:rPr>
        <w:t xml:space="preserve"> 100 </w:t>
      </w:r>
      <w:proofErr w:type="spellStart"/>
      <w:r w:rsidRPr="002C799F">
        <w:rPr>
          <w:rFonts w:eastAsia="Calibri"/>
        </w:rPr>
        <w:t>відсотків</w:t>
      </w:r>
      <w:proofErr w:type="spellEnd"/>
      <w:r w:rsidRPr="002C799F">
        <w:rPr>
          <w:rFonts w:eastAsia="Calibri"/>
        </w:rPr>
        <w:t xml:space="preserve"> </w:t>
      </w:r>
      <w:proofErr w:type="spellStart"/>
      <w:r w:rsidRPr="002C799F">
        <w:rPr>
          <w:rFonts w:eastAsia="Calibri"/>
        </w:rPr>
        <w:t>річної</w:t>
      </w:r>
      <w:proofErr w:type="spellEnd"/>
      <w:r w:rsidRPr="002C799F">
        <w:rPr>
          <w:rFonts w:eastAsia="Calibri"/>
        </w:rPr>
        <w:t xml:space="preserve"> </w:t>
      </w:r>
      <w:proofErr w:type="spellStart"/>
      <w:r w:rsidRPr="002C799F">
        <w:rPr>
          <w:rFonts w:eastAsia="Calibri"/>
        </w:rPr>
        <w:t>орендної</w:t>
      </w:r>
      <w:proofErr w:type="spellEnd"/>
      <w:r w:rsidRPr="002C799F">
        <w:rPr>
          <w:rFonts w:eastAsia="Calibri"/>
        </w:rPr>
        <w:t xml:space="preserve"> плати, </w:t>
      </w:r>
      <w:proofErr w:type="spellStart"/>
      <w:r w:rsidRPr="002C799F">
        <w:rPr>
          <w:rFonts w:eastAsia="Calibri"/>
        </w:rPr>
        <w:t>встановленої</w:t>
      </w:r>
      <w:proofErr w:type="spellEnd"/>
      <w:r w:rsidRPr="002C799F">
        <w:rPr>
          <w:rFonts w:eastAsia="Calibri"/>
        </w:rPr>
        <w:t xml:space="preserve"> </w:t>
      </w:r>
      <w:proofErr w:type="spellStart"/>
      <w:r w:rsidRPr="002C799F">
        <w:rPr>
          <w:rFonts w:eastAsia="Calibri"/>
        </w:rPr>
        <w:t>цим</w:t>
      </w:r>
      <w:proofErr w:type="spellEnd"/>
      <w:r w:rsidRPr="002C799F">
        <w:rPr>
          <w:rFonts w:eastAsia="Calibri"/>
        </w:rPr>
        <w:t xml:space="preserve"> договором; </w:t>
      </w:r>
    </w:p>
    <w:p w14:paraId="71E529BE" w14:textId="77777777" w:rsidR="00D76077" w:rsidRPr="002C799F" w:rsidRDefault="00D76077" w:rsidP="00D76077">
      <w:pPr>
        <w:widowControl w:val="0"/>
        <w:shd w:val="clear" w:color="auto" w:fill="FFFFFF"/>
        <w:tabs>
          <w:tab w:val="left" w:pos="-2268"/>
          <w:tab w:val="left" w:pos="567"/>
          <w:tab w:val="num" w:pos="786"/>
        </w:tabs>
        <w:autoSpaceDE w:val="0"/>
        <w:autoSpaceDN w:val="0"/>
        <w:adjustRightInd w:val="0"/>
        <w:ind w:firstLine="709"/>
        <w:jc w:val="both"/>
        <w:rPr>
          <w:rFonts w:eastAsia="Calibri"/>
        </w:rPr>
      </w:pPr>
      <w:r w:rsidRPr="002C799F">
        <w:rPr>
          <w:rFonts w:eastAsia="Calibri"/>
        </w:rPr>
        <w:t xml:space="preserve">- </w:t>
      </w:r>
      <w:proofErr w:type="spellStart"/>
      <w:r w:rsidRPr="002C799F">
        <w:rPr>
          <w:rFonts w:eastAsia="Calibri"/>
        </w:rPr>
        <w:t>стягується</w:t>
      </w:r>
      <w:proofErr w:type="spellEnd"/>
      <w:r w:rsidRPr="002C799F">
        <w:rPr>
          <w:rFonts w:eastAsia="Calibri"/>
        </w:rPr>
        <w:t xml:space="preserve"> пеня, у </w:t>
      </w:r>
      <w:proofErr w:type="spellStart"/>
      <w:r w:rsidRPr="002C799F">
        <w:rPr>
          <w:rFonts w:eastAsia="Calibri"/>
        </w:rPr>
        <w:t>розмірі</w:t>
      </w:r>
      <w:proofErr w:type="spellEnd"/>
      <w:r w:rsidRPr="002C799F">
        <w:rPr>
          <w:rFonts w:eastAsia="Calibri"/>
        </w:rPr>
        <w:t xml:space="preserve"> 0,3 </w:t>
      </w:r>
      <w:proofErr w:type="spellStart"/>
      <w:r w:rsidRPr="002C799F">
        <w:rPr>
          <w:rFonts w:eastAsia="Calibri"/>
        </w:rPr>
        <w:t>відсотків</w:t>
      </w:r>
      <w:proofErr w:type="spellEnd"/>
      <w:r w:rsidRPr="002C799F">
        <w:rPr>
          <w:rFonts w:eastAsia="Calibri"/>
        </w:rPr>
        <w:t xml:space="preserve"> </w:t>
      </w:r>
      <w:proofErr w:type="spellStart"/>
      <w:r w:rsidRPr="002C799F">
        <w:rPr>
          <w:rFonts w:eastAsia="Calibri"/>
        </w:rPr>
        <w:t>несплаченої</w:t>
      </w:r>
      <w:proofErr w:type="spellEnd"/>
      <w:r w:rsidRPr="002C799F">
        <w:rPr>
          <w:rFonts w:eastAsia="Calibri"/>
        </w:rPr>
        <w:t xml:space="preserve"> </w:t>
      </w:r>
      <w:proofErr w:type="spellStart"/>
      <w:r w:rsidRPr="002C799F">
        <w:rPr>
          <w:rFonts w:eastAsia="Calibri"/>
        </w:rPr>
        <w:t>суми</w:t>
      </w:r>
      <w:proofErr w:type="spellEnd"/>
      <w:r w:rsidRPr="002C799F">
        <w:rPr>
          <w:rFonts w:eastAsia="Calibri"/>
        </w:rPr>
        <w:t xml:space="preserve"> за </w:t>
      </w:r>
      <w:proofErr w:type="spellStart"/>
      <w:r w:rsidRPr="002C799F">
        <w:rPr>
          <w:rFonts w:eastAsia="Calibri"/>
        </w:rPr>
        <w:t>кожний</w:t>
      </w:r>
      <w:proofErr w:type="spellEnd"/>
      <w:r w:rsidRPr="002C799F">
        <w:rPr>
          <w:rFonts w:eastAsia="Calibri"/>
        </w:rPr>
        <w:t xml:space="preserve"> день </w:t>
      </w:r>
      <w:proofErr w:type="spellStart"/>
      <w:r w:rsidRPr="002C799F">
        <w:rPr>
          <w:rFonts w:eastAsia="Calibri"/>
        </w:rPr>
        <w:t>прострочення</w:t>
      </w:r>
      <w:proofErr w:type="spellEnd"/>
      <w:r w:rsidRPr="002C799F">
        <w:rPr>
          <w:rFonts w:eastAsia="Calibri"/>
        </w:rPr>
        <w:t xml:space="preserve">, але не </w:t>
      </w:r>
      <w:proofErr w:type="spellStart"/>
      <w:r w:rsidRPr="002C799F">
        <w:rPr>
          <w:rFonts w:eastAsia="Calibri"/>
        </w:rPr>
        <w:t>більше</w:t>
      </w:r>
      <w:proofErr w:type="spellEnd"/>
      <w:r w:rsidRPr="002C799F">
        <w:rPr>
          <w:rFonts w:eastAsia="Calibri"/>
        </w:rPr>
        <w:t xml:space="preserve"> </w:t>
      </w:r>
      <w:proofErr w:type="spellStart"/>
      <w:r w:rsidRPr="002C799F">
        <w:rPr>
          <w:rFonts w:eastAsia="Calibri"/>
        </w:rPr>
        <w:t>подвійної</w:t>
      </w:r>
      <w:proofErr w:type="spellEnd"/>
      <w:r w:rsidRPr="002C799F">
        <w:rPr>
          <w:rFonts w:eastAsia="Calibri"/>
        </w:rPr>
        <w:t xml:space="preserve"> </w:t>
      </w:r>
      <w:proofErr w:type="spellStart"/>
      <w:r w:rsidRPr="002C799F">
        <w:rPr>
          <w:rFonts w:eastAsia="Calibri"/>
        </w:rPr>
        <w:t>облікової</w:t>
      </w:r>
      <w:proofErr w:type="spellEnd"/>
      <w:r w:rsidRPr="002C799F">
        <w:rPr>
          <w:rFonts w:eastAsia="Calibri"/>
        </w:rPr>
        <w:t xml:space="preserve"> ставки </w:t>
      </w:r>
      <w:proofErr w:type="spellStart"/>
      <w:r w:rsidRPr="002C799F">
        <w:rPr>
          <w:rFonts w:eastAsia="Calibri"/>
        </w:rPr>
        <w:t>Національного</w:t>
      </w:r>
      <w:proofErr w:type="spellEnd"/>
      <w:r w:rsidRPr="002C799F">
        <w:rPr>
          <w:rFonts w:eastAsia="Calibri"/>
        </w:rPr>
        <w:t xml:space="preserve"> банку </w:t>
      </w:r>
      <w:proofErr w:type="spellStart"/>
      <w:r w:rsidRPr="002C799F">
        <w:rPr>
          <w:rFonts w:eastAsia="Calibri"/>
        </w:rPr>
        <w:t>України</w:t>
      </w:r>
      <w:proofErr w:type="spellEnd"/>
      <w:r w:rsidRPr="002C799F">
        <w:rPr>
          <w:rFonts w:eastAsia="Calibri"/>
        </w:rPr>
        <w:t xml:space="preserve">, </w:t>
      </w:r>
      <w:proofErr w:type="spellStart"/>
      <w:r w:rsidRPr="002C799F">
        <w:rPr>
          <w:rFonts w:eastAsia="Calibri"/>
        </w:rPr>
        <w:t>що</w:t>
      </w:r>
      <w:proofErr w:type="spellEnd"/>
      <w:r w:rsidRPr="002C799F">
        <w:rPr>
          <w:rFonts w:eastAsia="Calibri"/>
        </w:rPr>
        <w:t xml:space="preserve"> </w:t>
      </w:r>
      <w:proofErr w:type="spellStart"/>
      <w:r w:rsidRPr="002C799F">
        <w:rPr>
          <w:rFonts w:eastAsia="Calibri"/>
        </w:rPr>
        <w:t>діяла</w:t>
      </w:r>
      <w:proofErr w:type="spellEnd"/>
      <w:r w:rsidRPr="002C799F">
        <w:rPr>
          <w:rFonts w:eastAsia="Calibri"/>
        </w:rPr>
        <w:t xml:space="preserve"> у </w:t>
      </w:r>
      <w:proofErr w:type="spellStart"/>
      <w:r w:rsidRPr="002C799F">
        <w:rPr>
          <w:rFonts w:eastAsia="Calibri"/>
        </w:rPr>
        <w:t>період</w:t>
      </w:r>
      <w:proofErr w:type="spellEnd"/>
      <w:r w:rsidRPr="002C799F">
        <w:rPr>
          <w:rFonts w:eastAsia="Calibri"/>
        </w:rPr>
        <w:t xml:space="preserve">, за </w:t>
      </w:r>
      <w:proofErr w:type="spellStart"/>
      <w:r w:rsidRPr="002C799F">
        <w:rPr>
          <w:rFonts w:eastAsia="Calibri"/>
        </w:rPr>
        <w:t>який</w:t>
      </w:r>
      <w:proofErr w:type="spellEnd"/>
      <w:r w:rsidRPr="002C799F">
        <w:rPr>
          <w:rFonts w:eastAsia="Calibri"/>
        </w:rPr>
        <w:t xml:space="preserve"> </w:t>
      </w:r>
      <w:proofErr w:type="spellStart"/>
      <w:r w:rsidRPr="002C799F">
        <w:rPr>
          <w:rFonts w:eastAsia="Calibri"/>
        </w:rPr>
        <w:t>сплачується</w:t>
      </w:r>
      <w:proofErr w:type="spellEnd"/>
      <w:r w:rsidRPr="002C799F">
        <w:rPr>
          <w:rFonts w:eastAsia="Calibri"/>
        </w:rPr>
        <w:t xml:space="preserve"> пеня. </w:t>
      </w:r>
      <w:proofErr w:type="spellStart"/>
      <w:r w:rsidRPr="002C799F">
        <w:rPr>
          <w:rFonts w:eastAsia="Calibri"/>
        </w:rPr>
        <w:t>Зазначена</w:t>
      </w:r>
      <w:proofErr w:type="spellEnd"/>
      <w:r w:rsidRPr="002C799F">
        <w:rPr>
          <w:rFonts w:eastAsia="Calibri"/>
        </w:rPr>
        <w:t xml:space="preserve"> пеня є штрафною </w:t>
      </w:r>
      <w:proofErr w:type="spellStart"/>
      <w:r w:rsidRPr="002C799F">
        <w:rPr>
          <w:rFonts w:eastAsia="Calibri"/>
        </w:rPr>
        <w:t>господарською</w:t>
      </w:r>
      <w:proofErr w:type="spellEnd"/>
      <w:r w:rsidRPr="002C799F">
        <w:rPr>
          <w:rFonts w:eastAsia="Calibri"/>
        </w:rPr>
        <w:t xml:space="preserve"> </w:t>
      </w:r>
      <w:proofErr w:type="spellStart"/>
      <w:r w:rsidRPr="002C799F">
        <w:rPr>
          <w:rFonts w:eastAsia="Calibri"/>
        </w:rPr>
        <w:t>санкцією</w:t>
      </w:r>
      <w:proofErr w:type="spellEnd"/>
      <w:r w:rsidRPr="002C799F">
        <w:rPr>
          <w:rFonts w:eastAsia="Calibri"/>
        </w:rPr>
        <w:t xml:space="preserve">, і не є штрафною </w:t>
      </w:r>
      <w:proofErr w:type="spellStart"/>
      <w:r w:rsidRPr="002C799F">
        <w:rPr>
          <w:rFonts w:eastAsia="Calibri"/>
        </w:rPr>
        <w:t>санкцією</w:t>
      </w:r>
      <w:proofErr w:type="spellEnd"/>
      <w:r w:rsidRPr="002C799F">
        <w:rPr>
          <w:rFonts w:eastAsia="Calibri"/>
        </w:rPr>
        <w:t xml:space="preserve">, </w:t>
      </w:r>
      <w:proofErr w:type="spellStart"/>
      <w:r w:rsidRPr="002C799F">
        <w:rPr>
          <w:rFonts w:eastAsia="Calibri"/>
        </w:rPr>
        <w:t>що</w:t>
      </w:r>
      <w:proofErr w:type="spellEnd"/>
      <w:r w:rsidRPr="002C799F">
        <w:rPr>
          <w:rFonts w:eastAsia="Calibri"/>
        </w:rPr>
        <w:t xml:space="preserve"> </w:t>
      </w:r>
      <w:proofErr w:type="spellStart"/>
      <w:r w:rsidRPr="002C799F">
        <w:rPr>
          <w:rFonts w:eastAsia="Calibri"/>
        </w:rPr>
        <w:t>стягується</w:t>
      </w:r>
      <w:proofErr w:type="spellEnd"/>
      <w:r w:rsidRPr="002C799F">
        <w:rPr>
          <w:rFonts w:eastAsia="Calibri"/>
        </w:rPr>
        <w:t xml:space="preserve"> </w:t>
      </w:r>
      <w:proofErr w:type="spellStart"/>
      <w:r w:rsidRPr="002C799F">
        <w:rPr>
          <w:rFonts w:eastAsia="Calibri"/>
        </w:rPr>
        <w:t>відповідно</w:t>
      </w:r>
      <w:proofErr w:type="spellEnd"/>
      <w:r w:rsidRPr="002C799F">
        <w:rPr>
          <w:rFonts w:eastAsia="Calibri"/>
        </w:rPr>
        <w:t xml:space="preserve"> до </w:t>
      </w:r>
      <w:proofErr w:type="spellStart"/>
      <w:r w:rsidRPr="002C799F">
        <w:rPr>
          <w:rFonts w:eastAsia="Calibri"/>
        </w:rPr>
        <w:t>Податкового</w:t>
      </w:r>
      <w:proofErr w:type="spellEnd"/>
      <w:r w:rsidRPr="002C799F">
        <w:rPr>
          <w:rFonts w:eastAsia="Calibri"/>
        </w:rPr>
        <w:t xml:space="preserve"> кодексу </w:t>
      </w:r>
      <w:proofErr w:type="spellStart"/>
      <w:r w:rsidRPr="002C799F">
        <w:rPr>
          <w:rFonts w:eastAsia="Calibri"/>
        </w:rPr>
        <w:t>України</w:t>
      </w:r>
      <w:proofErr w:type="spellEnd"/>
      <w:r w:rsidRPr="002C799F">
        <w:rPr>
          <w:rFonts w:eastAsia="Calibri"/>
        </w:rPr>
        <w:t xml:space="preserve"> за </w:t>
      </w:r>
      <w:proofErr w:type="spellStart"/>
      <w:r w:rsidRPr="002C799F">
        <w:rPr>
          <w:rFonts w:eastAsia="Calibri"/>
        </w:rPr>
        <w:t>несвоєчасне</w:t>
      </w:r>
      <w:proofErr w:type="spellEnd"/>
      <w:r w:rsidRPr="002C799F">
        <w:rPr>
          <w:rFonts w:eastAsia="Calibri"/>
        </w:rPr>
        <w:t xml:space="preserve"> </w:t>
      </w:r>
      <w:proofErr w:type="spellStart"/>
      <w:r w:rsidRPr="002C799F">
        <w:rPr>
          <w:rFonts w:eastAsia="Calibri"/>
        </w:rPr>
        <w:t>виконання</w:t>
      </w:r>
      <w:proofErr w:type="spellEnd"/>
      <w:r w:rsidRPr="002C799F">
        <w:rPr>
          <w:rFonts w:eastAsia="Calibri"/>
        </w:rPr>
        <w:t xml:space="preserve"> </w:t>
      </w:r>
      <w:proofErr w:type="spellStart"/>
      <w:r w:rsidRPr="002C799F">
        <w:rPr>
          <w:rFonts w:eastAsia="Calibri"/>
        </w:rPr>
        <w:t>податкового</w:t>
      </w:r>
      <w:proofErr w:type="spellEnd"/>
      <w:r w:rsidRPr="002C799F">
        <w:rPr>
          <w:rFonts w:eastAsia="Calibri"/>
        </w:rPr>
        <w:t xml:space="preserve"> </w:t>
      </w:r>
      <w:proofErr w:type="spellStart"/>
      <w:r w:rsidRPr="002C799F">
        <w:rPr>
          <w:rFonts w:eastAsia="Calibri"/>
        </w:rPr>
        <w:t>зобов’язання</w:t>
      </w:r>
      <w:proofErr w:type="spellEnd"/>
      <w:r w:rsidRPr="002C799F">
        <w:rPr>
          <w:rFonts w:eastAsia="Calibri"/>
        </w:rPr>
        <w:t>.</w:t>
      </w:r>
    </w:p>
    <w:p w14:paraId="7F7F42F3" w14:textId="77777777" w:rsidR="00D76077" w:rsidRPr="002C799F" w:rsidRDefault="00D76077" w:rsidP="00D76077">
      <w:pPr>
        <w:widowControl w:val="0"/>
        <w:shd w:val="clear" w:color="auto" w:fill="FFFFFF"/>
        <w:tabs>
          <w:tab w:val="left" w:pos="-2268"/>
          <w:tab w:val="left" w:pos="567"/>
          <w:tab w:val="num" w:pos="786"/>
        </w:tabs>
        <w:autoSpaceDE w:val="0"/>
        <w:autoSpaceDN w:val="0"/>
        <w:adjustRightInd w:val="0"/>
        <w:ind w:firstLine="709"/>
        <w:jc w:val="both"/>
        <w:rPr>
          <w:rFonts w:eastAsia="Calibri"/>
        </w:rPr>
      </w:pPr>
    </w:p>
    <w:p w14:paraId="503857E4" w14:textId="77777777" w:rsidR="00D76077" w:rsidRPr="002C799F" w:rsidRDefault="00D76077" w:rsidP="00D76077">
      <w:pPr>
        <w:widowControl w:val="0"/>
        <w:shd w:val="clear" w:color="auto" w:fill="FFFFFF"/>
        <w:tabs>
          <w:tab w:val="left" w:pos="-2268"/>
          <w:tab w:val="left" w:pos="0"/>
        </w:tabs>
        <w:autoSpaceDE w:val="0"/>
        <w:autoSpaceDN w:val="0"/>
        <w:adjustRightInd w:val="0"/>
        <w:ind w:firstLine="709"/>
        <w:jc w:val="center"/>
        <w:rPr>
          <w:rFonts w:eastAsia="Calibri"/>
          <w:bCs/>
        </w:rPr>
      </w:pPr>
      <w:proofErr w:type="spellStart"/>
      <w:r w:rsidRPr="002C799F">
        <w:rPr>
          <w:rFonts w:eastAsia="Calibri"/>
          <w:b/>
          <w:bCs/>
        </w:rPr>
        <w:t>Умови</w:t>
      </w:r>
      <w:proofErr w:type="spellEnd"/>
      <w:r w:rsidRPr="002C799F">
        <w:rPr>
          <w:rFonts w:eastAsia="Calibri"/>
          <w:b/>
          <w:bCs/>
        </w:rPr>
        <w:t xml:space="preserve"> </w:t>
      </w:r>
      <w:proofErr w:type="spellStart"/>
      <w:r w:rsidRPr="002C799F">
        <w:rPr>
          <w:rFonts w:eastAsia="Calibri"/>
          <w:b/>
          <w:bCs/>
        </w:rPr>
        <w:t>використання</w:t>
      </w:r>
      <w:proofErr w:type="spellEnd"/>
      <w:r w:rsidRPr="002C799F">
        <w:rPr>
          <w:rFonts w:eastAsia="Calibri"/>
          <w:b/>
          <w:bCs/>
        </w:rPr>
        <w:t xml:space="preserve"> </w:t>
      </w:r>
      <w:proofErr w:type="spellStart"/>
      <w:r w:rsidRPr="002C799F">
        <w:rPr>
          <w:rFonts w:eastAsia="Calibri"/>
          <w:b/>
          <w:bCs/>
        </w:rPr>
        <w:t>земельної</w:t>
      </w:r>
      <w:proofErr w:type="spellEnd"/>
      <w:r w:rsidRPr="002C799F">
        <w:rPr>
          <w:rFonts w:eastAsia="Calibri"/>
          <w:b/>
          <w:bCs/>
        </w:rPr>
        <w:t xml:space="preserve"> </w:t>
      </w:r>
      <w:proofErr w:type="spellStart"/>
      <w:r w:rsidRPr="002C799F">
        <w:rPr>
          <w:rFonts w:eastAsia="Calibri"/>
          <w:b/>
          <w:bCs/>
        </w:rPr>
        <w:t>ділянки</w:t>
      </w:r>
      <w:proofErr w:type="spellEnd"/>
    </w:p>
    <w:p w14:paraId="1C90AA29" w14:textId="77777777" w:rsidR="00D76077" w:rsidRPr="002C799F" w:rsidRDefault="00D76077" w:rsidP="00D76077">
      <w:pPr>
        <w:widowControl w:val="0"/>
        <w:shd w:val="clear" w:color="auto" w:fill="FFFFFF"/>
        <w:tabs>
          <w:tab w:val="left" w:pos="-2268"/>
          <w:tab w:val="left" w:pos="0"/>
        </w:tabs>
        <w:autoSpaceDE w:val="0"/>
        <w:autoSpaceDN w:val="0"/>
        <w:adjustRightInd w:val="0"/>
        <w:ind w:firstLine="709"/>
        <w:jc w:val="both"/>
        <w:rPr>
          <w:rFonts w:eastAsia="Calibri"/>
          <w:bCs/>
        </w:rPr>
      </w:pPr>
    </w:p>
    <w:p w14:paraId="74DCA2AF" w14:textId="77777777" w:rsidR="00D76077" w:rsidRPr="002C799F" w:rsidRDefault="00D76077" w:rsidP="00D76077">
      <w:pPr>
        <w:widowControl w:val="0"/>
        <w:shd w:val="clear" w:color="auto" w:fill="FFFFFF"/>
        <w:tabs>
          <w:tab w:val="left" w:pos="-2268"/>
          <w:tab w:val="num" w:pos="0"/>
        </w:tabs>
        <w:autoSpaceDE w:val="0"/>
        <w:autoSpaceDN w:val="0"/>
        <w:adjustRightInd w:val="0"/>
        <w:ind w:firstLine="709"/>
        <w:jc w:val="both"/>
        <w:rPr>
          <w:rFonts w:eastAsia="Calibri"/>
        </w:rPr>
      </w:pPr>
      <w:r w:rsidRPr="002C799F">
        <w:rPr>
          <w:rFonts w:eastAsia="Calibri"/>
        </w:rPr>
        <w:t xml:space="preserve">15. </w:t>
      </w:r>
      <w:proofErr w:type="spellStart"/>
      <w:r w:rsidRPr="002C799F">
        <w:rPr>
          <w:rFonts w:eastAsia="Calibri"/>
        </w:rPr>
        <w:t>Земельна</w:t>
      </w:r>
      <w:proofErr w:type="spellEnd"/>
      <w:r w:rsidRPr="002C799F">
        <w:rPr>
          <w:rFonts w:eastAsia="Calibri"/>
        </w:rPr>
        <w:t xml:space="preserve"> </w:t>
      </w:r>
      <w:proofErr w:type="spellStart"/>
      <w:r w:rsidRPr="002C799F">
        <w:rPr>
          <w:rFonts w:eastAsia="Calibri"/>
        </w:rPr>
        <w:t>ділянка</w:t>
      </w:r>
      <w:proofErr w:type="spellEnd"/>
      <w:r w:rsidRPr="002C799F">
        <w:rPr>
          <w:rFonts w:eastAsia="Calibri"/>
        </w:rPr>
        <w:t xml:space="preserve"> </w:t>
      </w:r>
      <w:proofErr w:type="spellStart"/>
      <w:r w:rsidRPr="002C799F">
        <w:rPr>
          <w:rFonts w:eastAsia="Calibri"/>
        </w:rPr>
        <w:t>передається</w:t>
      </w:r>
      <w:proofErr w:type="spellEnd"/>
      <w:r w:rsidRPr="002C799F">
        <w:rPr>
          <w:rFonts w:eastAsia="Calibri"/>
        </w:rPr>
        <w:t xml:space="preserve"> в </w:t>
      </w:r>
      <w:proofErr w:type="spellStart"/>
      <w:r w:rsidRPr="002C799F">
        <w:rPr>
          <w:rFonts w:eastAsia="Calibri"/>
        </w:rPr>
        <w:t>оренду</w:t>
      </w:r>
      <w:proofErr w:type="spellEnd"/>
      <w:r w:rsidRPr="002C799F">
        <w:rPr>
          <w:rFonts w:eastAsia="Calibri"/>
        </w:rPr>
        <w:t xml:space="preserve">: </w:t>
      </w:r>
      <w:r w:rsidRPr="002C799F">
        <w:rPr>
          <w:rFonts w:eastAsia="Calibri"/>
          <w:b/>
        </w:rPr>
        <w:t>________________________________</w:t>
      </w:r>
      <w:r w:rsidRPr="002C799F">
        <w:rPr>
          <w:rFonts w:eastAsia="Calibri"/>
        </w:rPr>
        <w:t>.</w:t>
      </w:r>
    </w:p>
    <w:p w14:paraId="4F5A11D4" w14:textId="77777777" w:rsidR="00D76077" w:rsidRPr="002C799F" w:rsidRDefault="00D76077" w:rsidP="00D76077">
      <w:pPr>
        <w:widowControl w:val="0"/>
        <w:shd w:val="clear" w:color="auto" w:fill="FFFFFF"/>
        <w:tabs>
          <w:tab w:val="left" w:pos="-2268"/>
          <w:tab w:val="left" w:pos="0"/>
          <w:tab w:val="num" w:pos="426"/>
        </w:tabs>
        <w:autoSpaceDE w:val="0"/>
        <w:autoSpaceDN w:val="0"/>
        <w:adjustRightInd w:val="0"/>
        <w:ind w:firstLine="709"/>
        <w:jc w:val="both"/>
        <w:rPr>
          <w:rFonts w:eastAsia="Calibri"/>
        </w:rPr>
      </w:pPr>
      <w:r w:rsidRPr="002C799F">
        <w:rPr>
          <w:rFonts w:eastAsia="Calibri"/>
        </w:rPr>
        <w:t xml:space="preserve">16. </w:t>
      </w:r>
      <w:proofErr w:type="spellStart"/>
      <w:r w:rsidRPr="002C799F">
        <w:rPr>
          <w:rFonts w:eastAsia="Calibri"/>
        </w:rPr>
        <w:t>Цільове</w:t>
      </w:r>
      <w:proofErr w:type="spellEnd"/>
      <w:r w:rsidRPr="002C799F">
        <w:rPr>
          <w:rFonts w:eastAsia="Calibri"/>
        </w:rPr>
        <w:t xml:space="preserve"> </w:t>
      </w:r>
      <w:proofErr w:type="spellStart"/>
      <w:r w:rsidRPr="002C799F">
        <w:rPr>
          <w:rFonts w:eastAsia="Calibri"/>
        </w:rPr>
        <w:t>призначення</w:t>
      </w:r>
      <w:proofErr w:type="spellEnd"/>
      <w:r w:rsidRPr="002C799F">
        <w:rPr>
          <w:rFonts w:eastAsia="Calibri"/>
        </w:rPr>
        <w:t xml:space="preserve"> </w:t>
      </w:r>
      <w:proofErr w:type="spellStart"/>
      <w:r w:rsidRPr="002C799F">
        <w:rPr>
          <w:rFonts w:eastAsia="Calibri"/>
        </w:rPr>
        <w:t>земельної</w:t>
      </w:r>
      <w:proofErr w:type="spellEnd"/>
      <w:r w:rsidRPr="002C799F">
        <w:rPr>
          <w:rFonts w:eastAsia="Calibri"/>
        </w:rPr>
        <w:t xml:space="preserve"> </w:t>
      </w:r>
      <w:proofErr w:type="spellStart"/>
      <w:r w:rsidRPr="002C799F">
        <w:rPr>
          <w:rFonts w:eastAsia="Calibri"/>
        </w:rPr>
        <w:t>ділянки</w:t>
      </w:r>
      <w:proofErr w:type="spellEnd"/>
      <w:r w:rsidRPr="002C799F">
        <w:rPr>
          <w:rFonts w:eastAsia="Calibri"/>
        </w:rPr>
        <w:t xml:space="preserve">: </w:t>
      </w:r>
      <w:r w:rsidRPr="002C799F">
        <w:rPr>
          <w:rFonts w:eastAsia="Calibri"/>
          <w:b/>
        </w:rPr>
        <w:t>____________________________</w:t>
      </w:r>
    </w:p>
    <w:p w14:paraId="4D6ACE67" w14:textId="77777777" w:rsidR="00D76077" w:rsidRPr="002C799F" w:rsidRDefault="00D76077" w:rsidP="00D76077">
      <w:pPr>
        <w:widowControl w:val="0"/>
        <w:shd w:val="clear" w:color="auto" w:fill="FFFFFF"/>
        <w:tabs>
          <w:tab w:val="left" w:pos="-2268"/>
          <w:tab w:val="left" w:pos="0"/>
          <w:tab w:val="num" w:pos="426"/>
        </w:tabs>
        <w:autoSpaceDE w:val="0"/>
        <w:autoSpaceDN w:val="0"/>
        <w:adjustRightInd w:val="0"/>
        <w:ind w:firstLine="709"/>
        <w:jc w:val="both"/>
        <w:rPr>
          <w:rFonts w:eastAsia="Calibri"/>
        </w:rPr>
      </w:pPr>
      <w:r w:rsidRPr="002C799F">
        <w:rPr>
          <w:rFonts w:eastAsia="Calibri"/>
        </w:rPr>
        <w:t xml:space="preserve">17. </w:t>
      </w:r>
      <w:proofErr w:type="spellStart"/>
      <w:proofErr w:type="gramStart"/>
      <w:r w:rsidRPr="002C799F">
        <w:rPr>
          <w:rFonts w:eastAsia="Calibri"/>
        </w:rPr>
        <w:t>Умови</w:t>
      </w:r>
      <w:proofErr w:type="spellEnd"/>
      <w:r w:rsidRPr="002C799F">
        <w:rPr>
          <w:rFonts w:eastAsia="Calibri"/>
        </w:rPr>
        <w:t xml:space="preserve">  </w:t>
      </w:r>
      <w:proofErr w:type="spellStart"/>
      <w:r w:rsidRPr="002C799F">
        <w:rPr>
          <w:rFonts w:eastAsia="Calibri"/>
        </w:rPr>
        <w:t>збереження</w:t>
      </w:r>
      <w:proofErr w:type="spellEnd"/>
      <w:proofErr w:type="gramEnd"/>
      <w:r w:rsidRPr="002C799F">
        <w:rPr>
          <w:rFonts w:eastAsia="Calibri"/>
        </w:rPr>
        <w:t xml:space="preserve"> стану </w:t>
      </w:r>
      <w:proofErr w:type="spellStart"/>
      <w:r w:rsidRPr="002C799F">
        <w:rPr>
          <w:rFonts w:eastAsia="Calibri"/>
        </w:rPr>
        <w:t>об’єкта</w:t>
      </w:r>
      <w:proofErr w:type="spellEnd"/>
      <w:r w:rsidRPr="002C799F">
        <w:rPr>
          <w:rFonts w:eastAsia="Calibri"/>
        </w:rPr>
        <w:t xml:space="preserve"> </w:t>
      </w:r>
      <w:proofErr w:type="spellStart"/>
      <w:r w:rsidRPr="002C799F">
        <w:rPr>
          <w:rFonts w:eastAsia="Calibri"/>
        </w:rPr>
        <w:t>оренди</w:t>
      </w:r>
      <w:proofErr w:type="spellEnd"/>
      <w:r w:rsidRPr="002C799F">
        <w:rPr>
          <w:rFonts w:eastAsia="Calibri"/>
        </w:rPr>
        <w:t xml:space="preserve">  </w:t>
      </w:r>
      <w:proofErr w:type="spellStart"/>
      <w:r w:rsidRPr="002C799F">
        <w:rPr>
          <w:rFonts w:eastAsia="Calibri"/>
        </w:rPr>
        <w:t>забороняється</w:t>
      </w:r>
      <w:proofErr w:type="spellEnd"/>
      <w:r w:rsidRPr="002C799F">
        <w:rPr>
          <w:rFonts w:eastAsia="Calibri"/>
        </w:rPr>
        <w:t xml:space="preserve"> </w:t>
      </w:r>
      <w:proofErr w:type="spellStart"/>
      <w:r w:rsidRPr="002C799F">
        <w:rPr>
          <w:rFonts w:eastAsia="Calibri"/>
        </w:rPr>
        <w:t>самовільна</w:t>
      </w:r>
      <w:proofErr w:type="spellEnd"/>
      <w:r w:rsidRPr="002C799F">
        <w:rPr>
          <w:rFonts w:eastAsia="Calibri"/>
        </w:rPr>
        <w:t xml:space="preserve"> </w:t>
      </w:r>
      <w:proofErr w:type="spellStart"/>
      <w:r w:rsidRPr="002C799F">
        <w:rPr>
          <w:rFonts w:eastAsia="Calibri"/>
        </w:rPr>
        <w:t>забудова</w:t>
      </w:r>
      <w:proofErr w:type="spellEnd"/>
      <w:r w:rsidRPr="002C799F">
        <w:rPr>
          <w:rFonts w:eastAsia="Calibri"/>
        </w:rPr>
        <w:t xml:space="preserve"> </w:t>
      </w:r>
      <w:proofErr w:type="spellStart"/>
      <w:r w:rsidRPr="002C799F">
        <w:rPr>
          <w:rFonts w:eastAsia="Calibri"/>
        </w:rPr>
        <w:t>земельної</w:t>
      </w:r>
      <w:proofErr w:type="spellEnd"/>
      <w:r w:rsidRPr="002C799F">
        <w:rPr>
          <w:rFonts w:eastAsia="Calibri"/>
        </w:rPr>
        <w:t xml:space="preserve"> </w:t>
      </w:r>
      <w:proofErr w:type="spellStart"/>
      <w:r w:rsidRPr="002C799F">
        <w:rPr>
          <w:rFonts w:eastAsia="Calibri"/>
        </w:rPr>
        <w:t>ділянки</w:t>
      </w:r>
      <w:proofErr w:type="spellEnd"/>
      <w:r w:rsidRPr="002C799F">
        <w:rPr>
          <w:rFonts w:eastAsia="Calibri"/>
        </w:rPr>
        <w:t>.</w:t>
      </w:r>
    </w:p>
    <w:p w14:paraId="157D1DD6" w14:textId="77777777" w:rsidR="00D76077" w:rsidRPr="002C799F" w:rsidRDefault="00D76077" w:rsidP="00D76077">
      <w:pPr>
        <w:widowControl w:val="0"/>
        <w:shd w:val="clear" w:color="auto" w:fill="FFFFFF"/>
        <w:tabs>
          <w:tab w:val="left" w:pos="-2268"/>
          <w:tab w:val="left" w:pos="0"/>
        </w:tabs>
        <w:autoSpaceDE w:val="0"/>
        <w:autoSpaceDN w:val="0"/>
        <w:adjustRightInd w:val="0"/>
        <w:ind w:firstLine="709"/>
        <w:jc w:val="center"/>
        <w:rPr>
          <w:rFonts w:eastAsia="Calibri"/>
          <w:b/>
          <w:bCs/>
        </w:rPr>
      </w:pPr>
      <w:proofErr w:type="spellStart"/>
      <w:r w:rsidRPr="002C799F">
        <w:rPr>
          <w:rFonts w:eastAsia="Calibri"/>
          <w:b/>
          <w:bCs/>
        </w:rPr>
        <w:t>Умови</w:t>
      </w:r>
      <w:proofErr w:type="spellEnd"/>
      <w:r w:rsidRPr="002C799F">
        <w:rPr>
          <w:rFonts w:eastAsia="Calibri"/>
          <w:b/>
          <w:bCs/>
        </w:rPr>
        <w:t xml:space="preserve"> </w:t>
      </w:r>
      <w:proofErr w:type="spellStart"/>
      <w:r w:rsidRPr="002C799F">
        <w:rPr>
          <w:rFonts w:eastAsia="Calibri"/>
          <w:b/>
          <w:bCs/>
        </w:rPr>
        <w:t>повернення</w:t>
      </w:r>
      <w:proofErr w:type="spellEnd"/>
      <w:r w:rsidRPr="002C799F">
        <w:rPr>
          <w:rFonts w:eastAsia="Calibri"/>
          <w:b/>
          <w:bCs/>
        </w:rPr>
        <w:t xml:space="preserve"> </w:t>
      </w:r>
      <w:proofErr w:type="spellStart"/>
      <w:r w:rsidRPr="002C799F">
        <w:rPr>
          <w:rFonts w:eastAsia="Calibri"/>
          <w:b/>
          <w:bCs/>
        </w:rPr>
        <w:t>земельної</w:t>
      </w:r>
      <w:proofErr w:type="spellEnd"/>
      <w:r w:rsidRPr="002C799F">
        <w:rPr>
          <w:rFonts w:eastAsia="Calibri"/>
          <w:b/>
          <w:bCs/>
        </w:rPr>
        <w:t xml:space="preserve"> </w:t>
      </w:r>
      <w:proofErr w:type="spellStart"/>
      <w:r w:rsidRPr="002C799F">
        <w:rPr>
          <w:rFonts w:eastAsia="Calibri"/>
          <w:b/>
          <w:bCs/>
        </w:rPr>
        <w:t>ділянки</w:t>
      </w:r>
      <w:proofErr w:type="spellEnd"/>
    </w:p>
    <w:p w14:paraId="7BEE5B1A" w14:textId="77777777" w:rsidR="00D76077" w:rsidRPr="002C799F" w:rsidRDefault="00D76077" w:rsidP="00D76077">
      <w:pPr>
        <w:widowControl w:val="0"/>
        <w:shd w:val="clear" w:color="auto" w:fill="FFFFFF"/>
        <w:tabs>
          <w:tab w:val="left" w:pos="-2268"/>
          <w:tab w:val="left" w:pos="0"/>
        </w:tabs>
        <w:autoSpaceDE w:val="0"/>
        <w:autoSpaceDN w:val="0"/>
        <w:adjustRightInd w:val="0"/>
        <w:ind w:firstLine="709"/>
        <w:jc w:val="both"/>
        <w:rPr>
          <w:rFonts w:eastAsia="Calibri"/>
          <w:bCs/>
        </w:rPr>
      </w:pPr>
    </w:p>
    <w:p w14:paraId="0229F5C7" w14:textId="77777777" w:rsidR="00D76077" w:rsidRPr="002C799F" w:rsidRDefault="00D76077" w:rsidP="00D76077">
      <w:pPr>
        <w:widowControl w:val="0"/>
        <w:shd w:val="clear" w:color="auto" w:fill="FFFFFF"/>
        <w:tabs>
          <w:tab w:val="left" w:pos="-2268"/>
          <w:tab w:val="left" w:pos="0"/>
          <w:tab w:val="num" w:pos="567"/>
        </w:tabs>
        <w:autoSpaceDE w:val="0"/>
        <w:autoSpaceDN w:val="0"/>
        <w:adjustRightInd w:val="0"/>
        <w:ind w:firstLine="709"/>
        <w:jc w:val="both"/>
        <w:rPr>
          <w:rFonts w:eastAsia="Calibri"/>
        </w:rPr>
      </w:pPr>
      <w:r w:rsidRPr="002C799F">
        <w:rPr>
          <w:rFonts w:eastAsia="Calibri"/>
        </w:rPr>
        <w:t xml:space="preserve">18. </w:t>
      </w:r>
      <w:proofErr w:type="spellStart"/>
      <w:r w:rsidRPr="002C799F">
        <w:rPr>
          <w:rFonts w:eastAsia="Calibri"/>
        </w:rPr>
        <w:t>Після</w:t>
      </w:r>
      <w:proofErr w:type="spellEnd"/>
      <w:r w:rsidRPr="002C799F">
        <w:rPr>
          <w:rFonts w:eastAsia="Calibri"/>
        </w:rPr>
        <w:t xml:space="preserve"> </w:t>
      </w:r>
      <w:proofErr w:type="spellStart"/>
      <w:r w:rsidRPr="002C799F">
        <w:rPr>
          <w:rFonts w:eastAsia="Calibri"/>
        </w:rPr>
        <w:t>припинення</w:t>
      </w:r>
      <w:proofErr w:type="spellEnd"/>
      <w:r w:rsidRPr="002C799F">
        <w:rPr>
          <w:rFonts w:eastAsia="Calibri"/>
        </w:rPr>
        <w:t xml:space="preserve"> </w:t>
      </w:r>
      <w:proofErr w:type="spellStart"/>
      <w:r w:rsidRPr="002C799F">
        <w:rPr>
          <w:rFonts w:eastAsia="Calibri"/>
        </w:rPr>
        <w:t>дії</w:t>
      </w:r>
      <w:proofErr w:type="spellEnd"/>
      <w:r w:rsidRPr="002C799F">
        <w:rPr>
          <w:rFonts w:eastAsia="Calibri"/>
        </w:rPr>
        <w:t xml:space="preserve"> договору </w:t>
      </w:r>
      <w:proofErr w:type="spellStart"/>
      <w:r w:rsidRPr="002C799F">
        <w:rPr>
          <w:rFonts w:eastAsia="Calibri"/>
        </w:rPr>
        <w:t>Орендар</w:t>
      </w:r>
      <w:proofErr w:type="spellEnd"/>
      <w:r w:rsidRPr="002C799F">
        <w:rPr>
          <w:rFonts w:eastAsia="Calibri"/>
        </w:rPr>
        <w:t xml:space="preserve"> </w:t>
      </w:r>
      <w:proofErr w:type="spellStart"/>
      <w:r w:rsidRPr="002C799F">
        <w:rPr>
          <w:rFonts w:eastAsia="Calibri"/>
        </w:rPr>
        <w:t>повертає</w:t>
      </w:r>
      <w:proofErr w:type="spellEnd"/>
      <w:r w:rsidRPr="002C799F">
        <w:rPr>
          <w:rFonts w:eastAsia="Calibri"/>
        </w:rPr>
        <w:t xml:space="preserve"> </w:t>
      </w:r>
      <w:proofErr w:type="spellStart"/>
      <w:r w:rsidRPr="002C799F">
        <w:rPr>
          <w:rFonts w:eastAsia="Calibri"/>
        </w:rPr>
        <w:t>Орендодавцеві</w:t>
      </w:r>
      <w:proofErr w:type="spellEnd"/>
      <w:r w:rsidRPr="002C799F">
        <w:rPr>
          <w:rFonts w:eastAsia="Calibri"/>
        </w:rPr>
        <w:t xml:space="preserve"> </w:t>
      </w:r>
      <w:proofErr w:type="spellStart"/>
      <w:r w:rsidRPr="002C799F">
        <w:rPr>
          <w:rFonts w:eastAsia="Calibri"/>
        </w:rPr>
        <w:t>земельну</w:t>
      </w:r>
      <w:proofErr w:type="spellEnd"/>
      <w:r w:rsidRPr="002C799F">
        <w:rPr>
          <w:rFonts w:eastAsia="Calibri"/>
        </w:rPr>
        <w:t xml:space="preserve"> </w:t>
      </w:r>
      <w:proofErr w:type="spellStart"/>
      <w:r w:rsidRPr="002C799F">
        <w:rPr>
          <w:rFonts w:eastAsia="Calibri"/>
        </w:rPr>
        <w:t>ділянку</w:t>
      </w:r>
      <w:proofErr w:type="spellEnd"/>
      <w:r w:rsidRPr="002C799F">
        <w:rPr>
          <w:rFonts w:eastAsia="Calibri"/>
        </w:rPr>
        <w:t xml:space="preserve"> у </w:t>
      </w:r>
      <w:proofErr w:type="spellStart"/>
      <w:r w:rsidRPr="002C799F">
        <w:rPr>
          <w:rFonts w:eastAsia="Calibri"/>
        </w:rPr>
        <w:t>стані</w:t>
      </w:r>
      <w:proofErr w:type="spellEnd"/>
      <w:r w:rsidRPr="002C799F">
        <w:rPr>
          <w:rFonts w:eastAsia="Calibri"/>
        </w:rPr>
        <w:t xml:space="preserve">, не </w:t>
      </w:r>
      <w:proofErr w:type="spellStart"/>
      <w:r w:rsidRPr="002C799F">
        <w:rPr>
          <w:rFonts w:eastAsia="Calibri"/>
        </w:rPr>
        <w:t>гіршому</w:t>
      </w:r>
      <w:proofErr w:type="spellEnd"/>
      <w:r w:rsidRPr="002C799F">
        <w:rPr>
          <w:rFonts w:eastAsia="Calibri"/>
        </w:rPr>
        <w:t xml:space="preserve"> </w:t>
      </w:r>
      <w:proofErr w:type="spellStart"/>
      <w:r w:rsidRPr="002C799F">
        <w:rPr>
          <w:rFonts w:eastAsia="Calibri"/>
        </w:rPr>
        <w:t>порівняно</w:t>
      </w:r>
      <w:proofErr w:type="spellEnd"/>
      <w:r w:rsidRPr="002C799F">
        <w:rPr>
          <w:rFonts w:eastAsia="Calibri"/>
        </w:rPr>
        <w:t xml:space="preserve"> з </w:t>
      </w:r>
      <w:proofErr w:type="spellStart"/>
      <w:r w:rsidRPr="002C799F">
        <w:rPr>
          <w:rFonts w:eastAsia="Calibri"/>
        </w:rPr>
        <w:t>тим</w:t>
      </w:r>
      <w:proofErr w:type="spellEnd"/>
      <w:r w:rsidRPr="002C799F">
        <w:rPr>
          <w:rFonts w:eastAsia="Calibri"/>
        </w:rPr>
        <w:t xml:space="preserve">, у </w:t>
      </w:r>
      <w:proofErr w:type="spellStart"/>
      <w:r w:rsidRPr="002C799F">
        <w:rPr>
          <w:rFonts w:eastAsia="Calibri"/>
        </w:rPr>
        <w:t>якому</w:t>
      </w:r>
      <w:proofErr w:type="spellEnd"/>
      <w:r w:rsidRPr="002C799F">
        <w:rPr>
          <w:rFonts w:eastAsia="Calibri"/>
        </w:rPr>
        <w:t xml:space="preserve"> </w:t>
      </w:r>
      <w:proofErr w:type="spellStart"/>
      <w:r w:rsidRPr="002C799F">
        <w:rPr>
          <w:rFonts w:eastAsia="Calibri"/>
        </w:rPr>
        <w:t>він</w:t>
      </w:r>
      <w:proofErr w:type="spellEnd"/>
      <w:r w:rsidRPr="002C799F">
        <w:rPr>
          <w:rFonts w:eastAsia="Calibri"/>
        </w:rPr>
        <w:t xml:space="preserve"> одержав </w:t>
      </w:r>
      <w:proofErr w:type="spellStart"/>
      <w:r w:rsidRPr="002C799F">
        <w:rPr>
          <w:rFonts w:eastAsia="Calibri"/>
        </w:rPr>
        <w:t>її</w:t>
      </w:r>
      <w:proofErr w:type="spellEnd"/>
      <w:r w:rsidRPr="002C799F">
        <w:rPr>
          <w:rFonts w:eastAsia="Calibri"/>
        </w:rPr>
        <w:t xml:space="preserve"> в </w:t>
      </w:r>
      <w:proofErr w:type="spellStart"/>
      <w:r w:rsidRPr="002C799F">
        <w:rPr>
          <w:rFonts w:eastAsia="Calibri"/>
        </w:rPr>
        <w:t>оренду</w:t>
      </w:r>
      <w:proofErr w:type="spellEnd"/>
      <w:r w:rsidRPr="002C799F">
        <w:rPr>
          <w:rFonts w:eastAsia="Calibri"/>
        </w:rPr>
        <w:t xml:space="preserve">. </w:t>
      </w:r>
    </w:p>
    <w:p w14:paraId="1EC67430" w14:textId="77777777" w:rsidR="00D76077" w:rsidRPr="002C799F" w:rsidRDefault="00D76077" w:rsidP="00D76077">
      <w:pPr>
        <w:widowControl w:val="0"/>
        <w:shd w:val="clear" w:color="auto" w:fill="FFFFFF"/>
        <w:tabs>
          <w:tab w:val="left" w:pos="-2268"/>
          <w:tab w:val="left" w:pos="0"/>
          <w:tab w:val="num" w:pos="360"/>
          <w:tab w:val="num" w:pos="567"/>
        </w:tabs>
        <w:autoSpaceDE w:val="0"/>
        <w:autoSpaceDN w:val="0"/>
        <w:adjustRightInd w:val="0"/>
        <w:ind w:firstLine="709"/>
        <w:jc w:val="both"/>
        <w:rPr>
          <w:rFonts w:eastAsia="Calibri"/>
        </w:rPr>
      </w:pPr>
      <w:proofErr w:type="spellStart"/>
      <w:r w:rsidRPr="002C799F">
        <w:rPr>
          <w:rFonts w:eastAsia="Calibri"/>
        </w:rPr>
        <w:t>Орендодавець</w:t>
      </w:r>
      <w:proofErr w:type="spellEnd"/>
      <w:r w:rsidRPr="002C799F">
        <w:rPr>
          <w:rFonts w:eastAsia="Calibri"/>
        </w:rPr>
        <w:t xml:space="preserve"> у </w:t>
      </w:r>
      <w:proofErr w:type="spellStart"/>
      <w:r w:rsidRPr="002C799F">
        <w:rPr>
          <w:rFonts w:eastAsia="Calibri"/>
        </w:rPr>
        <w:t>разі</w:t>
      </w:r>
      <w:proofErr w:type="spellEnd"/>
      <w:r w:rsidRPr="002C799F">
        <w:rPr>
          <w:rFonts w:eastAsia="Calibri"/>
        </w:rPr>
        <w:t xml:space="preserve"> </w:t>
      </w:r>
      <w:proofErr w:type="spellStart"/>
      <w:r w:rsidRPr="002C799F">
        <w:rPr>
          <w:rFonts w:eastAsia="Calibri"/>
        </w:rPr>
        <w:t>погіршення</w:t>
      </w:r>
      <w:proofErr w:type="spellEnd"/>
      <w:r w:rsidRPr="002C799F">
        <w:rPr>
          <w:rFonts w:eastAsia="Calibri"/>
        </w:rPr>
        <w:t xml:space="preserve"> </w:t>
      </w:r>
      <w:proofErr w:type="spellStart"/>
      <w:r w:rsidRPr="002C799F">
        <w:rPr>
          <w:rFonts w:eastAsia="Calibri"/>
        </w:rPr>
        <w:t>корисних</w:t>
      </w:r>
      <w:proofErr w:type="spellEnd"/>
      <w:r w:rsidRPr="002C799F">
        <w:rPr>
          <w:rFonts w:eastAsia="Calibri"/>
        </w:rPr>
        <w:t xml:space="preserve"> </w:t>
      </w:r>
      <w:proofErr w:type="spellStart"/>
      <w:r w:rsidRPr="002C799F">
        <w:rPr>
          <w:rFonts w:eastAsia="Calibri"/>
        </w:rPr>
        <w:t>властивостей</w:t>
      </w:r>
      <w:proofErr w:type="spellEnd"/>
      <w:r w:rsidRPr="002C799F">
        <w:rPr>
          <w:rFonts w:eastAsia="Calibri"/>
        </w:rPr>
        <w:t xml:space="preserve"> </w:t>
      </w:r>
      <w:proofErr w:type="spellStart"/>
      <w:r w:rsidRPr="002C799F">
        <w:rPr>
          <w:rFonts w:eastAsia="Calibri"/>
        </w:rPr>
        <w:t>орендованої</w:t>
      </w:r>
      <w:proofErr w:type="spellEnd"/>
      <w:r w:rsidRPr="002C799F">
        <w:rPr>
          <w:rFonts w:eastAsia="Calibri"/>
        </w:rPr>
        <w:t xml:space="preserve"> </w:t>
      </w:r>
      <w:proofErr w:type="spellStart"/>
      <w:r w:rsidRPr="002C799F">
        <w:rPr>
          <w:rFonts w:eastAsia="Calibri"/>
        </w:rPr>
        <w:t>земельної</w:t>
      </w:r>
      <w:proofErr w:type="spellEnd"/>
      <w:r w:rsidRPr="002C799F">
        <w:rPr>
          <w:rFonts w:eastAsia="Calibri"/>
        </w:rPr>
        <w:t xml:space="preserve"> </w:t>
      </w:r>
      <w:proofErr w:type="spellStart"/>
      <w:r w:rsidRPr="002C799F">
        <w:rPr>
          <w:rFonts w:eastAsia="Calibri"/>
        </w:rPr>
        <w:t>ділянки</w:t>
      </w:r>
      <w:proofErr w:type="spellEnd"/>
      <w:r w:rsidRPr="002C799F">
        <w:rPr>
          <w:rFonts w:eastAsia="Calibri"/>
        </w:rPr>
        <w:t xml:space="preserve">, </w:t>
      </w:r>
      <w:proofErr w:type="spellStart"/>
      <w:r w:rsidRPr="002C799F">
        <w:rPr>
          <w:rFonts w:eastAsia="Calibri"/>
        </w:rPr>
        <w:t>пов'язаних</w:t>
      </w:r>
      <w:proofErr w:type="spellEnd"/>
      <w:r w:rsidRPr="002C799F">
        <w:rPr>
          <w:rFonts w:eastAsia="Calibri"/>
        </w:rPr>
        <w:t xml:space="preserve"> </w:t>
      </w:r>
      <w:proofErr w:type="spellStart"/>
      <w:r w:rsidRPr="002C799F">
        <w:rPr>
          <w:rFonts w:eastAsia="Calibri"/>
        </w:rPr>
        <w:t>із</w:t>
      </w:r>
      <w:proofErr w:type="spellEnd"/>
      <w:r w:rsidRPr="002C799F">
        <w:rPr>
          <w:rFonts w:eastAsia="Calibri"/>
        </w:rPr>
        <w:t xml:space="preserve"> </w:t>
      </w:r>
      <w:proofErr w:type="spellStart"/>
      <w:r w:rsidRPr="002C799F">
        <w:rPr>
          <w:rFonts w:eastAsia="Calibri"/>
        </w:rPr>
        <w:t>зміною</w:t>
      </w:r>
      <w:proofErr w:type="spellEnd"/>
      <w:r w:rsidRPr="002C799F">
        <w:rPr>
          <w:rFonts w:eastAsia="Calibri"/>
        </w:rPr>
        <w:t xml:space="preserve"> </w:t>
      </w:r>
      <w:proofErr w:type="spellStart"/>
      <w:r w:rsidRPr="002C799F">
        <w:rPr>
          <w:rFonts w:eastAsia="Calibri"/>
        </w:rPr>
        <w:t>її</w:t>
      </w:r>
      <w:proofErr w:type="spellEnd"/>
      <w:r w:rsidRPr="002C799F">
        <w:rPr>
          <w:rFonts w:eastAsia="Calibri"/>
        </w:rPr>
        <w:t xml:space="preserve"> стану, </w:t>
      </w:r>
      <w:proofErr w:type="spellStart"/>
      <w:r w:rsidRPr="002C799F">
        <w:rPr>
          <w:rFonts w:eastAsia="Calibri"/>
        </w:rPr>
        <w:t>має</w:t>
      </w:r>
      <w:proofErr w:type="spellEnd"/>
      <w:r w:rsidRPr="002C799F">
        <w:rPr>
          <w:rFonts w:eastAsia="Calibri"/>
        </w:rPr>
        <w:t xml:space="preserve"> право на </w:t>
      </w:r>
      <w:proofErr w:type="spellStart"/>
      <w:r w:rsidRPr="002C799F">
        <w:rPr>
          <w:rFonts w:eastAsia="Calibri"/>
        </w:rPr>
        <w:t>відшкодування</w:t>
      </w:r>
      <w:proofErr w:type="spellEnd"/>
      <w:r w:rsidRPr="002C799F">
        <w:rPr>
          <w:rFonts w:eastAsia="Calibri"/>
        </w:rPr>
        <w:t xml:space="preserve"> </w:t>
      </w:r>
      <w:proofErr w:type="spellStart"/>
      <w:r w:rsidRPr="002C799F">
        <w:rPr>
          <w:rFonts w:eastAsia="Calibri"/>
        </w:rPr>
        <w:t>збитків</w:t>
      </w:r>
      <w:proofErr w:type="spellEnd"/>
      <w:r w:rsidRPr="002C799F">
        <w:rPr>
          <w:rFonts w:eastAsia="Calibri"/>
        </w:rPr>
        <w:t xml:space="preserve"> у </w:t>
      </w:r>
      <w:proofErr w:type="spellStart"/>
      <w:r w:rsidRPr="002C799F">
        <w:rPr>
          <w:rFonts w:eastAsia="Calibri"/>
        </w:rPr>
        <w:t>розмірі</w:t>
      </w:r>
      <w:proofErr w:type="spellEnd"/>
      <w:r w:rsidRPr="002C799F">
        <w:rPr>
          <w:rFonts w:eastAsia="Calibri"/>
        </w:rPr>
        <w:t xml:space="preserve">, </w:t>
      </w:r>
      <w:proofErr w:type="spellStart"/>
      <w:r w:rsidRPr="002C799F">
        <w:rPr>
          <w:rFonts w:eastAsia="Calibri"/>
        </w:rPr>
        <w:t>визначеному</w:t>
      </w:r>
      <w:proofErr w:type="spellEnd"/>
      <w:r w:rsidRPr="002C799F">
        <w:rPr>
          <w:rFonts w:eastAsia="Calibri"/>
        </w:rPr>
        <w:t xml:space="preserve"> сторонами. </w:t>
      </w:r>
      <w:proofErr w:type="spellStart"/>
      <w:r w:rsidRPr="002C799F">
        <w:rPr>
          <w:rFonts w:eastAsia="Calibri"/>
        </w:rPr>
        <w:t>Якщо</w:t>
      </w:r>
      <w:proofErr w:type="spellEnd"/>
      <w:r w:rsidRPr="002C799F">
        <w:rPr>
          <w:rFonts w:eastAsia="Calibri"/>
        </w:rPr>
        <w:t xml:space="preserve"> сторонами не </w:t>
      </w:r>
      <w:proofErr w:type="spellStart"/>
      <w:r w:rsidRPr="002C799F">
        <w:rPr>
          <w:rFonts w:eastAsia="Calibri"/>
        </w:rPr>
        <w:t>досягнуто</w:t>
      </w:r>
      <w:proofErr w:type="spellEnd"/>
      <w:r w:rsidRPr="002C799F">
        <w:rPr>
          <w:rFonts w:eastAsia="Calibri"/>
        </w:rPr>
        <w:t xml:space="preserve"> </w:t>
      </w:r>
      <w:proofErr w:type="spellStart"/>
      <w:r w:rsidRPr="002C799F">
        <w:rPr>
          <w:rFonts w:eastAsia="Calibri"/>
        </w:rPr>
        <w:t>згоди</w:t>
      </w:r>
      <w:proofErr w:type="spellEnd"/>
      <w:r w:rsidRPr="002C799F">
        <w:rPr>
          <w:rFonts w:eastAsia="Calibri"/>
        </w:rPr>
        <w:t xml:space="preserve"> про </w:t>
      </w:r>
      <w:proofErr w:type="spellStart"/>
      <w:r w:rsidRPr="002C799F">
        <w:rPr>
          <w:rFonts w:eastAsia="Calibri"/>
        </w:rPr>
        <w:t>розмір</w:t>
      </w:r>
      <w:proofErr w:type="spellEnd"/>
      <w:r w:rsidRPr="002C799F">
        <w:rPr>
          <w:rFonts w:eastAsia="Calibri"/>
        </w:rPr>
        <w:t xml:space="preserve"> </w:t>
      </w:r>
      <w:proofErr w:type="spellStart"/>
      <w:r w:rsidRPr="002C799F">
        <w:rPr>
          <w:rFonts w:eastAsia="Calibri"/>
        </w:rPr>
        <w:t>відшкодування</w:t>
      </w:r>
      <w:proofErr w:type="spellEnd"/>
      <w:r w:rsidRPr="002C799F">
        <w:rPr>
          <w:rFonts w:eastAsia="Calibri"/>
        </w:rPr>
        <w:t xml:space="preserve"> </w:t>
      </w:r>
      <w:proofErr w:type="spellStart"/>
      <w:r w:rsidRPr="002C799F">
        <w:rPr>
          <w:rFonts w:eastAsia="Calibri"/>
        </w:rPr>
        <w:t>збитків</w:t>
      </w:r>
      <w:proofErr w:type="spellEnd"/>
      <w:r w:rsidRPr="002C799F">
        <w:rPr>
          <w:rFonts w:eastAsia="Calibri"/>
        </w:rPr>
        <w:t xml:space="preserve">, </w:t>
      </w:r>
      <w:proofErr w:type="spellStart"/>
      <w:r w:rsidRPr="002C799F">
        <w:rPr>
          <w:rFonts w:eastAsia="Calibri"/>
        </w:rPr>
        <w:t>спір</w:t>
      </w:r>
      <w:proofErr w:type="spellEnd"/>
      <w:r w:rsidRPr="002C799F">
        <w:rPr>
          <w:rFonts w:eastAsia="Calibri"/>
        </w:rPr>
        <w:t xml:space="preserve"> </w:t>
      </w:r>
      <w:proofErr w:type="spellStart"/>
      <w:r w:rsidRPr="002C799F">
        <w:rPr>
          <w:rFonts w:eastAsia="Calibri"/>
        </w:rPr>
        <w:t>розв'язується</w:t>
      </w:r>
      <w:proofErr w:type="spellEnd"/>
      <w:r w:rsidRPr="002C799F">
        <w:rPr>
          <w:rFonts w:eastAsia="Calibri"/>
        </w:rPr>
        <w:t xml:space="preserve"> </w:t>
      </w:r>
      <w:proofErr w:type="gramStart"/>
      <w:r w:rsidRPr="002C799F">
        <w:rPr>
          <w:rFonts w:eastAsia="Calibri"/>
        </w:rPr>
        <w:t>у судовому порядку</w:t>
      </w:r>
      <w:proofErr w:type="gramEnd"/>
      <w:r w:rsidRPr="002C799F">
        <w:rPr>
          <w:rFonts w:eastAsia="Calibri"/>
        </w:rPr>
        <w:t xml:space="preserve">. </w:t>
      </w:r>
    </w:p>
    <w:p w14:paraId="3E642550" w14:textId="77777777" w:rsidR="00D76077" w:rsidRPr="002C799F" w:rsidRDefault="00D76077" w:rsidP="00D76077">
      <w:pPr>
        <w:widowControl w:val="0"/>
        <w:shd w:val="clear" w:color="auto" w:fill="FFFFFF"/>
        <w:tabs>
          <w:tab w:val="left" w:pos="-2268"/>
          <w:tab w:val="left" w:pos="0"/>
          <w:tab w:val="num" w:pos="360"/>
          <w:tab w:val="num" w:pos="567"/>
        </w:tabs>
        <w:autoSpaceDE w:val="0"/>
        <w:autoSpaceDN w:val="0"/>
        <w:adjustRightInd w:val="0"/>
        <w:ind w:firstLine="709"/>
        <w:jc w:val="both"/>
        <w:rPr>
          <w:rFonts w:eastAsia="Calibri"/>
        </w:rPr>
      </w:pPr>
      <w:r w:rsidRPr="002C799F">
        <w:rPr>
          <w:rFonts w:eastAsia="Calibri"/>
        </w:rPr>
        <w:t xml:space="preserve">У </w:t>
      </w:r>
      <w:proofErr w:type="spellStart"/>
      <w:r w:rsidRPr="002C799F">
        <w:rPr>
          <w:rFonts w:eastAsia="Calibri"/>
        </w:rPr>
        <w:t>разі</w:t>
      </w:r>
      <w:proofErr w:type="spellEnd"/>
      <w:r w:rsidRPr="002C799F">
        <w:rPr>
          <w:rFonts w:eastAsia="Calibri"/>
        </w:rPr>
        <w:t xml:space="preserve"> </w:t>
      </w:r>
      <w:proofErr w:type="spellStart"/>
      <w:r w:rsidRPr="002C799F">
        <w:rPr>
          <w:rFonts w:eastAsia="Calibri"/>
        </w:rPr>
        <w:t>погіршення</w:t>
      </w:r>
      <w:proofErr w:type="spellEnd"/>
      <w:r w:rsidRPr="002C799F">
        <w:rPr>
          <w:rFonts w:eastAsia="Calibri"/>
        </w:rPr>
        <w:t xml:space="preserve"> </w:t>
      </w:r>
      <w:proofErr w:type="spellStart"/>
      <w:r w:rsidRPr="002C799F">
        <w:rPr>
          <w:rFonts w:eastAsia="Calibri"/>
        </w:rPr>
        <w:t>якості</w:t>
      </w:r>
      <w:proofErr w:type="spellEnd"/>
      <w:r w:rsidRPr="002C799F">
        <w:rPr>
          <w:rFonts w:eastAsia="Calibri"/>
        </w:rPr>
        <w:t xml:space="preserve"> </w:t>
      </w:r>
      <w:proofErr w:type="spellStart"/>
      <w:r w:rsidRPr="002C799F">
        <w:rPr>
          <w:rFonts w:eastAsia="Calibri"/>
        </w:rPr>
        <w:t>ґрунтового</w:t>
      </w:r>
      <w:proofErr w:type="spellEnd"/>
      <w:r w:rsidRPr="002C799F">
        <w:rPr>
          <w:rFonts w:eastAsia="Calibri"/>
        </w:rPr>
        <w:t xml:space="preserve"> </w:t>
      </w:r>
      <w:proofErr w:type="spellStart"/>
      <w:r w:rsidRPr="002C799F">
        <w:rPr>
          <w:rFonts w:eastAsia="Calibri"/>
        </w:rPr>
        <w:t>покриву</w:t>
      </w:r>
      <w:proofErr w:type="spellEnd"/>
      <w:r w:rsidRPr="002C799F">
        <w:rPr>
          <w:rFonts w:eastAsia="Calibri"/>
        </w:rPr>
        <w:t xml:space="preserve"> та </w:t>
      </w:r>
      <w:proofErr w:type="spellStart"/>
      <w:r w:rsidRPr="002C799F">
        <w:rPr>
          <w:rFonts w:eastAsia="Calibri"/>
        </w:rPr>
        <w:t>інших</w:t>
      </w:r>
      <w:proofErr w:type="spellEnd"/>
      <w:r w:rsidRPr="002C799F">
        <w:rPr>
          <w:rFonts w:eastAsia="Calibri"/>
        </w:rPr>
        <w:t xml:space="preserve"> </w:t>
      </w:r>
      <w:proofErr w:type="spellStart"/>
      <w:r w:rsidRPr="002C799F">
        <w:rPr>
          <w:rFonts w:eastAsia="Calibri"/>
        </w:rPr>
        <w:t>корисних</w:t>
      </w:r>
      <w:proofErr w:type="spellEnd"/>
      <w:r w:rsidRPr="002C799F">
        <w:rPr>
          <w:rFonts w:eastAsia="Calibri"/>
        </w:rPr>
        <w:t xml:space="preserve"> </w:t>
      </w:r>
      <w:proofErr w:type="spellStart"/>
      <w:r w:rsidRPr="002C799F">
        <w:rPr>
          <w:rFonts w:eastAsia="Calibri"/>
        </w:rPr>
        <w:t>властивостей</w:t>
      </w:r>
      <w:proofErr w:type="spellEnd"/>
      <w:r w:rsidRPr="002C799F">
        <w:rPr>
          <w:rFonts w:eastAsia="Calibri"/>
        </w:rPr>
        <w:t xml:space="preserve"> </w:t>
      </w:r>
      <w:proofErr w:type="spellStart"/>
      <w:r w:rsidRPr="002C799F">
        <w:rPr>
          <w:rFonts w:eastAsia="Calibri"/>
        </w:rPr>
        <w:t>орендованої</w:t>
      </w:r>
      <w:proofErr w:type="spellEnd"/>
      <w:r w:rsidRPr="002C799F">
        <w:rPr>
          <w:rFonts w:eastAsia="Calibri"/>
        </w:rPr>
        <w:t xml:space="preserve"> </w:t>
      </w:r>
      <w:proofErr w:type="spellStart"/>
      <w:r w:rsidRPr="002C799F">
        <w:rPr>
          <w:rFonts w:eastAsia="Calibri"/>
        </w:rPr>
        <w:t>земельної</w:t>
      </w:r>
      <w:proofErr w:type="spellEnd"/>
      <w:r w:rsidRPr="002C799F">
        <w:rPr>
          <w:rFonts w:eastAsia="Calibri"/>
        </w:rPr>
        <w:t xml:space="preserve"> </w:t>
      </w:r>
      <w:proofErr w:type="spellStart"/>
      <w:r w:rsidRPr="002C799F">
        <w:rPr>
          <w:rFonts w:eastAsia="Calibri"/>
        </w:rPr>
        <w:t>ділянки</w:t>
      </w:r>
      <w:proofErr w:type="spellEnd"/>
      <w:r w:rsidRPr="002C799F">
        <w:rPr>
          <w:rFonts w:eastAsia="Calibri"/>
        </w:rPr>
        <w:t xml:space="preserve"> </w:t>
      </w:r>
      <w:proofErr w:type="spellStart"/>
      <w:r w:rsidRPr="002C799F">
        <w:rPr>
          <w:rFonts w:eastAsia="Calibri"/>
        </w:rPr>
        <w:t>або</w:t>
      </w:r>
      <w:proofErr w:type="spellEnd"/>
      <w:r w:rsidRPr="002C799F">
        <w:rPr>
          <w:rFonts w:eastAsia="Calibri"/>
        </w:rPr>
        <w:t xml:space="preserve"> </w:t>
      </w:r>
      <w:proofErr w:type="spellStart"/>
      <w:r w:rsidRPr="002C799F">
        <w:rPr>
          <w:rFonts w:eastAsia="Calibri"/>
        </w:rPr>
        <w:t>приведення</w:t>
      </w:r>
      <w:proofErr w:type="spellEnd"/>
      <w:r w:rsidRPr="002C799F">
        <w:rPr>
          <w:rFonts w:eastAsia="Calibri"/>
        </w:rPr>
        <w:t xml:space="preserve"> </w:t>
      </w:r>
      <w:proofErr w:type="spellStart"/>
      <w:r w:rsidRPr="002C799F">
        <w:rPr>
          <w:rFonts w:eastAsia="Calibri"/>
        </w:rPr>
        <w:t>її</w:t>
      </w:r>
      <w:proofErr w:type="spellEnd"/>
      <w:r w:rsidRPr="002C799F">
        <w:rPr>
          <w:rFonts w:eastAsia="Calibri"/>
        </w:rPr>
        <w:t xml:space="preserve"> у </w:t>
      </w:r>
      <w:proofErr w:type="spellStart"/>
      <w:r w:rsidRPr="002C799F">
        <w:rPr>
          <w:rFonts w:eastAsia="Calibri"/>
        </w:rPr>
        <w:t>непридатний</w:t>
      </w:r>
      <w:proofErr w:type="spellEnd"/>
      <w:r w:rsidRPr="002C799F">
        <w:rPr>
          <w:rFonts w:eastAsia="Calibri"/>
        </w:rPr>
        <w:t xml:space="preserve"> для </w:t>
      </w:r>
      <w:proofErr w:type="spellStart"/>
      <w:r w:rsidRPr="002C799F">
        <w:rPr>
          <w:rFonts w:eastAsia="Calibri"/>
        </w:rPr>
        <w:t>використання</w:t>
      </w:r>
      <w:proofErr w:type="spellEnd"/>
      <w:r w:rsidRPr="002C799F">
        <w:rPr>
          <w:rFonts w:eastAsia="Calibri"/>
        </w:rPr>
        <w:t xml:space="preserve"> за </w:t>
      </w:r>
      <w:proofErr w:type="spellStart"/>
      <w:r w:rsidRPr="002C799F">
        <w:rPr>
          <w:rFonts w:eastAsia="Calibri"/>
        </w:rPr>
        <w:t>цільовим</w:t>
      </w:r>
      <w:proofErr w:type="spellEnd"/>
      <w:r w:rsidRPr="002C799F">
        <w:rPr>
          <w:rFonts w:eastAsia="Calibri"/>
        </w:rPr>
        <w:t xml:space="preserve"> </w:t>
      </w:r>
      <w:proofErr w:type="spellStart"/>
      <w:r w:rsidRPr="002C799F">
        <w:rPr>
          <w:rFonts w:eastAsia="Calibri"/>
        </w:rPr>
        <w:t>призначенням</w:t>
      </w:r>
      <w:proofErr w:type="spellEnd"/>
      <w:r w:rsidRPr="002C799F">
        <w:rPr>
          <w:rFonts w:eastAsia="Calibri"/>
        </w:rPr>
        <w:t xml:space="preserve"> стан </w:t>
      </w:r>
      <w:proofErr w:type="spellStart"/>
      <w:r w:rsidRPr="002C799F">
        <w:rPr>
          <w:rFonts w:eastAsia="Calibri"/>
        </w:rPr>
        <w:t>збитки</w:t>
      </w:r>
      <w:proofErr w:type="spellEnd"/>
      <w:r w:rsidRPr="002C799F">
        <w:rPr>
          <w:rFonts w:eastAsia="Calibri"/>
        </w:rPr>
        <w:t xml:space="preserve">, </w:t>
      </w:r>
      <w:proofErr w:type="spellStart"/>
      <w:r w:rsidRPr="002C799F">
        <w:rPr>
          <w:rFonts w:eastAsia="Calibri"/>
        </w:rPr>
        <w:t>що</w:t>
      </w:r>
      <w:proofErr w:type="spellEnd"/>
      <w:r w:rsidRPr="002C799F">
        <w:rPr>
          <w:rFonts w:eastAsia="Calibri"/>
        </w:rPr>
        <w:t xml:space="preserve"> </w:t>
      </w:r>
      <w:proofErr w:type="spellStart"/>
      <w:r w:rsidRPr="002C799F">
        <w:rPr>
          <w:rFonts w:eastAsia="Calibri"/>
        </w:rPr>
        <w:t>підлягають</w:t>
      </w:r>
      <w:proofErr w:type="spellEnd"/>
      <w:r w:rsidRPr="002C799F">
        <w:rPr>
          <w:rFonts w:eastAsia="Calibri"/>
        </w:rPr>
        <w:t xml:space="preserve"> </w:t>
      </w:r>
      <w:proofErr w:type="spellStart"/>
      <w:r w:rsidRPr="002C799F">
        <w:rPr>
          <w:rFonts w:eastAsia="Calibri"/>
        </w:rPr>
        <w:t>відшкодуванню</w:t>
      </w:r>
      <w:proofErr w:type="spellEnd"/>
      <w:r w:rsidRPr="002C799F">
        <w:rPr>
          <w:rFonts w:eastAsia="Calibri"/>
        </w:rPr>
        <w:t xml:space="preserve">, </w:t>
      </w:r>
      <w:proofErr w:type="spellStart"/>
      <w:r w:rsidRPr="002C799F">
        <w:rPr>
          <w:rFonts w:eastAsia="Calibri"/>
        </w:rPr>
        <w:t>визначаються</w:t>
      </w:r>
      <w:proofErr w:type="spellEnd"/>
      <w:r w:rsidRPr="002C799F">
        <w:rPr>
          <w:rFonts w:eastAsia="Calibri"/>
        </w:rPr>
        <w:t xml:space="preserve"> </w:t>
      </w:r>
      <w:proofErr w:type="spellStart"/>
      <w:r w:rsidRPr="002C799F">
        <w:rPr>
          <w:rFonts w:eastAsia="Calibri"/>
        </w:rPr>
        <w:t>відповідно</w:t>
      </w:r>
      <w:proofErr w:type="spellEnd"/>
      <w:r w:rsidRPr="002C799F">
        <w:rPr>
          <w:rFonts w:eastAsia="Calibri"/>
        </w:rPr>
        <w:t xml:space="preserve"> до Порядку </w:t>
      </w:r>
      <w:proofErr w:type="spellStart"/>
      <w:r w:rsidRPr="002C799F">
        <w:rPr>
          <w:rFonts w:eastAsia="Calibri"/>
        </w:rPr>
        <w:t>визначення</w:t>
      </w:r>
      <w:proofErr w:type="spellEnd"/>
      <w:r w:rsidRPr="002C799F">
        <w:rPr>
          <w:rFonts w:eastAsia="Calibri"/>
        </w:rPr>
        <w:t xml:space="preserve"> та </w:t>
      </w:r>
      <w:proofErr w:type="spellStart"/>
      <w:r w:rsidRPr="002C799F">
        <w:rPr>
          <w:rFonts w:eastAsia="Calibri"/>
        </w:rPr>
        <w:t>відшкодування</w:t>
      </w:r>
      <w:proofErr w:type="spellEnd"/>
      <w:r w:rsidRPr="002C799F">
        <w:rPr>
          <w:rFonts w:eastAsia="Calibri"/>
        </w:rPr>
        <w:t xml:space="preserve"> </w:t>
      </w:r>
      <w:proofErr w:type="spellStart"/>
      <w:r w:rsidRPr="002C799F">
        <w:rPr>
          <w:rFonts w:eastAsia="Calibri"/>
        </w:rPr>
        <w:t>збитків</w:t>
      </w:r>
      <w:proofErr w:type="spellEnd"/>
      <w:r w:rsidRPr="002C799F">
        <w:rPr>
          <w:rFonts w:eastAsia="Calibri"/>
        </w:rPr>
        <w:t xml:space="preserve"> </w:t>
      </w:r>
      <w:proofErr w:type="spellStart"/>
      <w:r w:rsidRPr="002C799F">
        <w:rPr>
          <w:rFonts w:eastAsia="Calibri"/>
        </w:rPr>
        <w:t>власникам</w:t>
      </w:r>
      <w:proofErr w:type="spellEnd"/>
      <w:r w:rsidRPr="002C799F">
        <w:rPr>
          <w:rFonts w:eastAsia="Calibri"/>
        </w:rPr>
        <w:t xml:space="preserve"> </w:t>
      </w:r>
      <w:proofErr w:type="spellStart"/>
      <w:r w:rsidRPr="002C799F">
        <w:rPr>
          <w:rFonts w:eastAsia="Calibri"/>
        </w:rPr>
        <w:t>землі</w:t>
      </w:r>
      <w:proofErr w:type="spellEnd"/>
      <w:r w:rsidRPr="002C799F">
        <w:rPr>
          <w:rFonts w:eastAsia="Calibri"/>
        </w:rPr>
        <w:t xml:space="preserve"> та </w:t>
      </w:r>
      <w:proofErr w:type="spellStart"/>
      <w:r w:rsidRPr="002C799F">
        <w:rPr>
          <w:rFonts w:eastAsia="Calibri"/>
        </w:rPr>
        <w:t>землекористувачам</w:t>
      </w:r>
      <w:proofErr w:type="spellEnd"/>
      <w:r w:rsidRPr="002C799F">
        <w:rPr>
          <w:rFonts w:eastAsia="Calibri"/>
        </w:rPr>
        <w:t xml:space="preserve">, </w:t>
      </w:r>
      <w:proofErr w:type="spellStart"/>
      <w:r w:rsidRPr="002C799F">
        <w:rPr>
          <w:rFonts w:eastAsia="Calibri"/>
        </w:rPr>
        <w:t>затвердженого</w:t>
      </w:r>
      <w:proofErr w:type="spellEnd"/>
      <w:r w:rsidRPr="002C799F">
        <w:rPr>
          <w:rFonts w:eastAsia="Calibri"/>
        </w:rPr>
        <w:t xml:space="preserve"> </w:t>
      </w:r>
      <w:proofErr w:type="spellStart"/>
      <w:r w:rsidRPr="002C799F">
        <w:rPr>
          <w:rFonts w:eastAsia="Calibri"/>
        </w:rPr>
        <w:t>постановою</w:t>
      </w:r>
      <w:proofErr w:type="spellEnd"/>
      <w:r w:rsidRPr="002C799F">
        <w:rPr>
          <w:rFonts w:eastAsia="Calibri"/>
        </w:rPr>
        <w:t xml:space="preserve"> </w:t>
      </w:r>
      <w:proofErr w:type="spellStart"/>
      <w:r w:rsidRPr="002C799F">
        <w:rPr>
          <w:rFonts w:eastAsia="Calibri"/>
        </w:rPr>
        <w:t>Кабінету</w:t>
      </w:r>
      <w:proofErr w:type="spellEnd"/>
      <w:r w:rsidRPr="002C799F">
        <w:rPr>
          <w:rFonts w:eastAsia="Calibri"/>
        </w:rPr>
        <w:t xml:space="preserve"> </w:t>
      </w:r>
      <w:proofErr w:type="spellStart"/>
      <w:r w:rsidRPr="002C799F">
        <w:rPr>
          <w:rFonts w:eastAsia="Calibri"/>
        </w:rPr>
        <w:t>Міністрів</w:t>
      </w:r>
      <w:proofErr w:type="spellEnd"/>
      <w:r w:rsidRPr="002C799F">
        <w:rPr>
          <w:rFonts w:eastAsia="Calibri"/>
        </w:rPr>
        <w:t xml:space="preserve"> </w:t>
      </w:r>
      <w:proofErr w:type="spellStart"/>
      <w:r w:rsidRPr="002C799F">
        <w:rPr>
          <w:rFonts w:eastAsia="Calibri"/>
        </w:rPr>
        <w:t>України</w:t>
      </w:r>
      <w:proofErr w:type="spellEnd"/>
      <w:r w:rsidRPr="002C799F">
        <w:rPr>
          <w:rFonts w:eastAsia="Calibri"/>
        </w:rPr>
        <w:t xml:space="preserve"> </w:t>
      </w:r>
      <w:proofErr w:type="spellStart"/>
      <w:r w:rsidRPr="002C799F">
        <w:rPr>
          <w:rFonts w:eastAsia="Calibri"/>
        </w:rPr>
        <w:t>від</w:t>
      </w:r>
      <w:proofErr w:type="spellEnd"/>
      <w:r w:rsidRPr="002C799F">
        <w:rPr>
          <w:rFonts w:eastAsia="Calibri"/>
        </w:rPr>
        <w:t xml:space="preserve"> 19 </w:t>
      </w:r>
      <w:proofErr w:type="spellStart"/>
      <w:r w:rsidRPr="002C799F">
        <w:rPr>
          <w:rFonts w:eastAsia="Calibri"/>
        </w:rPr>
        <w:t>квітня</w:t>
      </w:r>
      <w:proofErr w:type="spellEnd"/>
      <w:r w:rsidRPr="002C799F">
        <w:rPr>
          <w:rFonts w:eastAsia="Calibri"/>
        </w:rPr>
        <w:t xml:space="preserve"> 1993 р. № 284 (ЗП </w:t>
      </w:r>
      <w:proofErr w:type="spellStart"/>
      <w:r w:rsidRPr="002C799F">
        <w:rPr>
          <w:rFonts w:eastAsia="Calibri"/>
        </w:rPr>
        <w:t>України</w:t>
      </w:r>
      <w:proofErr w:type="spellEnd"/>
      <w:r w:rsidRPr="002C799F">
        <w:rPr>
          <w:rFonts w:eastAsia="Calibri"/>
        </w:rPr>
        <w:t>, 1993 р., № 10, ст. 193).</w:t>
      </w:r>
    </w:p>
    <w:p w14:paraId="22F850AC" w14:textId="77777777" w:rsidR="00D76077" w:rsidRPr="002C799F" w:rsidRDefault="00D76077" w:rsidP="00D76077">
      <w:pPr>
        <w:widowControl w:val="0"/>
        <w:shd w:val="clear" w:color="auto" w:fill="FFFFFF"/>
        <w:tabs>
          <w:tab w:val="left" w:pos="-2268"/>
          <w:tab w:val="left" w:pos="0"/>
          <w:tab w:val="num" w:pos="360"/>
          <w:tab w:val="num" w:pos="567"/>
        </w:tabs>
        <w:autoSpaceDE w:val="0"/>
        <w:autoSpaceDN w:val="0"/>
        <w:adjustRightInd w:val="0"/>
        <w:ind w:firstLine="709"/>
        <w:jc w:val="both"/>
        <w:rPr>
          <w:rFonts w:eastAsia="Calibri"/>
        </w:rPr>
      </w:pPr>
      <w:r w:rsidRPr="002C799F">
        <w:rPr>
          <w:rFonts w:eastAsia="Calibri"/>
        </w:rPr>
        <w:t xml:space="preserve">19. </w:t>
      </w:r>
      <w:proofErr w:type="spellStart"/>
      <w:r w:rsidRPr="002C799F">
        <w:rPr>
          <w:rFonts w:eastAsia="Calibri"/>
        </w:rPr>
        <w:t>Здійснені</w:t>
      </w:r>
      <w:proofErr w:type="spellEnd"/>
      <w:r w:rsidRPr="002C799F">
        <w:rPr>
          <w:rFonts w:eastAsia="Calibri"/>
        </w:rPr>
        <w:t xml:space="preserve"> </w:t>
      </w:r>
      <w:proofErr w:type="spellStart"/>
      <w:r w:rsidRPr="002C799F">
        <w:rPr>
          <w:rFonts w:eastAsia="Calibri"/>
        </w:rPr>
        <w:t>Орендарем</w:t>
      </w:r>
      <w:proofErr w:type="spellEnd"/>
      <w:r w:rsidRPr="002C799F">
        <w:rPr>
          <w:rFonts w:eastAsia="Calibri"/>
        </w:rPr>
        <w:t xml:space="preserve"> без </w:t>
      </w:r>
      <w:proofErr w:type="spellStart"/>
      <w:r w:rsidRPr="002C799F">
        <w:rPr>
          <w:rFonts w:eastAsia="Calibri"/>
        </w:rPr>
        <w:t>згоди</w:t>
      </w:r>
      <w:proofErr w:type="spellEnd"/>
      <w:r w:rsidRPr="002C799F">
        <w:rPr>
          <w:rFonts w:eastAsia="Calibri"/>
        </w:rPr>
        <w:t xml:space="preserve"> </w:t>
      </w:r>
      <w:proofErr w:type="spellStart"/>
      <w:r w:rsidRPr="002C799F">
        <w:rPr>
          <w:rFonts w:eastAsia="Calibri"/>
        </w:rPr>
        <w:t>Орендодавця</w:t>
      </w:r>
      <w:proofErr w:type="spellEnd"/>
      <w:r w:rsidRPr="002C799F">
        <w:rPr>
          <w:rFonts w:eastAsia="Calibri"/>
        </w:rPr>
        <w:t xml:space="preserve"> </w:t>
      </w:r>
      <w:proofErr w:type="spellStart"/>
      <w:r w:rsidRPr="002C799F">
        <w:rPr>
          <w:rFonts w:eastAsia="Calibri"/>
        </w:rPr>
        <w:t>витрати</w:t>
      </w:r>
      <w:proofErr w:type="spellEnd"/>
      <w:r w:rsidRPr="002C799F">
        <w:rPr>
          <w:rFonts w:eastAsia="Calibri"/>
        </w:rPr>
        <w:t xml:space="preserve"> на </w:t>
      </w:r>
      <w:proofErr w:type="spellStart"/>
      <w:r w:rsidRPr="002C799F">
        <w:rPr>
          <w:rFonts w:eastAsia="Calibri"/>
        </w:rPr>
        <w:t>поліпшення</w:t>
      </w:r>
      <w:proofErr w:type="spellEnd"/>
      <w:r w:rsidRPr="002C799F">
        <w:rPr>
          <w:rFonts w:eastAsia="Calibri"/>
        </w:rPr>
        <w:t xml:space="preserve"> </w:t>
      </w:r>
      <w:proofErr w:type="spellStart"/>
      <w:r w:rsidRPr="002C799F">
        <w:rPr>
          <w:rFonts w:eastAsia="Calibri"/>
        </w:rPr>
        <w:t>орендованої</w:t>
      </w:r>
      <w:proofErr w:type="spellEnd"/>
      <w:r w:rsidRPr="002C799F">
        <w:rPr>
          <w:rFonts w:eastAsia="Calibri"/>
        </w:rPr>
        <w:t xml:space="preserve"> </w:t>
      </w:r>
      <w:proofErr w:type="spellStart"/>
      <w:r w:rsidRPr="002C799F">
        <w:rPr>
          <w:rFonts w:eastAsia="Calibri"/>
        </w:rPr>
        <w:t>земельної</w:t>
      </w:r>
      <w:proofErr w:type="spellEnd"/>
      <w:r w:rsidRPr="002C799F">
        <w:rPr>
          <w:rFonts w:eastAsia="Calibri"/>
        </w:rPr>
        <w:t xml:space="preserve"> </w:t>
      </w:r>
      <w:proofErr w:type="spellStart"/>
      <w:r w:rsidRPr="002C799F">
        <w:rPr>
          <w:rFonts w:eastAsia="Calibri"/>
        </w:rPr>
        <w:t>ділянки</w:t>
      </w:r>
      <w:proofErr w:type="spellEnd"/>
      <w:r w:rsidRPr="002C799F">
        <w:rPr>
          <w:rFonts w:eastAsia="Calibri"/>
        </w:rPr>
        <w:t xml:space="preserve">, </w:t>
      </w:r>
      <w:proofErr w:type="spellStart"/>
      <w:r w:rsidRPr="002C799F">
        <w:rPr>
          <w:rFonts w:eastAsia="Calibri"/>
        </w:rPr>
        <w:t>які</w:t>
      </w:r>
      <w:proofErr w:type="spellEnd"/>
      <w:r w:rsidRPr="002C799F">
        <w:rPr>
          <w:rFonts w:eastAsia="Calibri"/>
        </w:rPr>
        <w:t xml:space="preserve"> не </w:t>
      </w:r>
      <w:proofErr w:type="spellStart"/>
      <w:r w:rsidRPr="002C799F">
        <w:rPr>
          <w:rFonts w:eastAsia="Calibri"/>
        </w:rPr>
        <w:t>можливо</w:t>
      </w:r>
      <w:proofErr w:type="spellEnd"/>
      <w:r w:rsidRPr="002C799F">
        <w:rPr>
          <w:rFonts w:eastAsia="Calibri"/>
        </w:rPr>
        <w:t xml:space="preserve"> </w:t>
      </w:r>
      <w:proofErr w:type="spellStart"/>
      <w:r w:rsidRPr="002C799F">
        <w:rPr>
          <w:rFonts w:eastAsia="Calibri"/>
        </w:rPr>
        <w:t>відокремити</w:t>
      </w:r>
      <w:proofErr w:type="spellEnd"/>
      <w:r w:rsidRPr="002C799F">
        <w:rPr>
          <w:rFonts w:eastAsia="Calibri"/>
        </w:rPr>
        <w:t xml:space="preserve"> без </w:t>
      </w:r>
      <w:proofErr w:type="spellStart"/>
      <w:r w:rsidRPr="002C799F">
        <w:rPr>
          <w:rFonts w:eastAsia="Calibri"/>
        </w:rPr>
        <w:t>заподіяння</w:t>
      </w:r>
      <w:proofErr w:type="spellEnd"/>
      <w:r w:rsidRPr="002C799F">
        <w:rPr>
          <w:rFonts w:eastAsia="Calibri"/>
        </w:rPr>
        <w:t xml:space="preserve"> </w:t>
      </w:r>
      <w:proofErr w:type="spellStart"/>
      <w:r w:rsidRPr="002C799F">
        <w:rPr>
          <w:rFonts w:eastAsia="Calibri"/>
        </w:rPr>
        <w:t>шкоди</w:t>
      </w:r>
      <w:proofErr w:type="spellEnd"/>
      <w:r w:rsidRPr="002C799F">
        <w:rPr>
          <w:rFonts w:eastAsia="Calibri"/>
        </w:rPr>
        <w:t xml:space="preserve"> </w:t>
      </w:r>
      <w:proofErr w:type="spellStart"/>
      <w:r w:rsidRPr="002C799F">
        <w:rPr>
          <w:rFonts w:eastAsia="Calibri"/>
        </w:rPr>
        <w:t>цій</w:t>
      </w:r>
      <w:proofErr w:type="spellEnd"/>
      <w:r w:rsidRPr="002C799F">
        <w:rPr>
          <w:rFonts w:eastAsia="Calibri"/>
        </w:rPr>
        <w:t xml:space="preserve"> </w:t>
      </w:r>
      <w:proofErr w:type="spellStart"/>
      <w:r w:rsidRPr="002C799F">
        <w:rPr>
          <w:rFonts w:eastAsia="Calibri"/>
        </w:rPr>
        <w:t>ділянці</w:t>
      </w:r>
      <w:proofErr w:type="spellEnd"/>
      <w:r w:rsidRPr="002C799F">
        <w:rPr>
          <w:rFonts w:eastAsia="Calibri"/>
        </w:rPr>
        <w:t xml:space="preserve">, не </w:t>
      </w:r>
      <w:proofErr w:type="spellStart"/>
      <w:r w:rsidRPr="002C799F">
        <w:rPr>
          <w:rFonts w:eastAsia="Calibri"/>
        </w:rPr>
        <w:t>підлягають</w:t>
      </w:r>
      <w:proofErr w:type="spellEnd"/>
      <w:r w:rsidRPr="002C799F">
        <w:rPr>
          <w:rFonts w:eastAsia="Calibri"/>
        </w:rPr>
        <w:t xml:space="preserve"> </w:t>
      </w:r>
      <w:proofErr w:type="spellStart"/>
      <w:r w:rsidRPr="002C799F">
        <w:rPr>
          <w:rFonts w:eastAsia="Calibri"/>
        </w:rPr>
        <w:t>відшкодуванню</w:t>
      </w:r>
      <w:proofErr w:type="spellEnd"/>
      <w:r w:rsidRPr="002C799F">
        <w:rPr>
          <w:rFonts w:eastAsia="Calibri"/>
        </w:rPr>
        <w:t xml:space="preserve">. </w:t>
      </w:r>
    </w:p>
    <w:p w14:paraId="2B3B8B76" w14:textId="77777777" w:rsidR="00D76077" w:rsidRPr="002C799F" w:rsidRDefault="00D76077" w:rsidP="00D76077">
      <w:pPr>
        <w:widowControl w:val="0"/>
        <w:shd w:val="clear" w:color="auto" w:fill="FFFFFF"/>
        <w:tabs>
          <w:tab w:val="left" w:pos="-2268"/>
          <w:tab w:val="left" w:pos="0"/>
          <w:tab w:val="left" w:pos="426"/>
        </w:tabs>
        <w:autoSpaceDE w:val="0"/>
        <w:autoSpaceDN w:val="0"/>
        <w:adjustRightInd w:val="0"/>
        <w:ind w:firstLine="709"/>
        <w:jc w:val="both"/>
        <w:rPr>
          <w:rFonts w:eastAsia="Calibri"/>
        </w:rPr>
      </w:pPr>
      <w:r w:rsidRPr="002C799F">
        <w:rPr>
          <w:rFonts w:eastAsia="Calibri"/>
        </w:rPr>
        <w:t xml:space="preserve">20. </w:t>
      </w:r>
      <w:proofErr w:type="spellStart"/>
      <w:r w:rsidRPr="002C799F">
        <w:rPr>
          <w:rFonts w:eastAsia="Calibri"/>
        </w:rPr>
        <w:t>Поліпшення</w:t>
      </w:r>
      <w:proofErr w:type="spellEnd"/>
      <w:r w:rsidRPr="002C799F">
        <w:rPr>
          <w:rFonts w:eastAsia="Calibri"/>
        </w:rPr>
        <w:t xml:space="preserve"> стану </w:t>
      </w:r>
      <w:proofErr w:type="spellStart"/>
      <w:r w:rsidRPr="002C799F">
        <w:rPr>
          <w:rFonts w:eastAsia="Calibri"/>
        </w:rPr>
        <w:t>земельної</w:t>
      </w:r>
      <w:proofErr w:type="spellEnd"/>
      <w:r w:rsidRPr="002C799F">
        <w:rPr>
          <w:rFonts w:eastAsia="Calibri"/>
        </w:rPr>
        <w:t xml:space="preserve"> </w:t>
      </w:r>
      <w:proofErr w:type="spellStart"/>
      <w:r w:rsidRPr="002C799F">
        <w:rPr>
          <w:rFonts w:eastAsia="Calibri"/>
        </w:rPr>
        <w:t>ділянки</w:t>
      </w:r>
      <w:proofErr w:type="spellEnd"/>
      <w:r w:rsidRPr="002C799F">
        <w:rPr>
          <w:rFonts w:eastAsia="Calibri"/>
        </w:rPr>
        <w:t xml:space="preserve">, </w:t>
      </w:r>
      <w:proofErr w:type="spellStart"/>
      <w:r w:rsidRPr="002C799F">
        <w:rPr>
          <w:rFonts w:eastAsia="Calibri"/>
        </w:rPr>
        <w:t>проведені</w:t>
      </w:r>
      <w:proofErr w:type="spellEnd"/>
      <w:r w:rsidRPr="002C799F">
        <w:rPr>
          <w:rFonts w:eastAsia="Calibri"/>
        </w:rPr>
        <w:t xml:space="preserve"> </w:t>
      </w:r>
      <w:proofErr w:type="spellStart"/>
      <w:r w:rsidRPr="002C799F">
        <w:rPr>
          <w:rFonts w:eastAsia="Calibri"/>
        </w:rPr>
        <w:t>Орендарем</w:t>
      </w:r>
      <w:proofErr w:type="spellEnd"/>
      <w:r w:rsidRPr="002C799F">
        <w:rPr>
          <w:rFonts w:eastAsia="Calibri"/>
        </w:rPr>
        <w:t xml:space="preserve"> за </w:t>
      </w:r>
      <w:proofErr w:type="spellStart"/>
      <w:r w:rsidRPr="002C799F">
        <w:rPr>
          <w:rFonts w:eastAsia="Calibri"/>
        </w:rPr>
        <w:t>письмовою</w:t>
      </w:r>
      <w:proofErr w:type="spellEnd"/>
      <w:r w:rsidRPr="002C799F">
        <w:rPr>
          <w:rFonts w:eastAsia="Calibri"/>
        </w:rPr>
        <w:t xml:space="preserve"> </w:t>
      </w:r>
      <w:proofErr w:type="spellStart"/>
      <w:r w:rsidRPr="002C799F">
        <w:rPr>
          <w:rFonts w:eastAsia="Calibri"/>
        </w:rPr>
        <w:t>згодою</w:t>
      </w:r>
      <w:proofErr w:type="spellEnd"/>
      <w:r w:rsidRPr="002C799F">
        <w:rPr>
          <w:rFonts w:eastAsia="Calibri"/>
        </w:rPr>
        <w:t xml:space="preserve"> з </w:t>
      </w:r>
      <w:proofErr w:type="spellStart"/>
      <w:r w:rsidRPr="002C799F">
        <w:rPr>
          <w:rFonts w:eastAsia="Calibri"/>
        </w:rPr>
        <w:t>Орендодавцем</w:t>
      </w:r>
      <w:proofErr w:type="spellEnd"/>
      <w:r w:rsidRPr="002C799F">
        <w:rPr>
          <w:rFonts w:eastAsia="Calibri"/>
        </w:rPr>
        <w:t xml:space="preserve"> </w:t>
      </w:r>
      <w:proofErr w:type="spellStart"/>
      <w:r w:rsidRPr="002C799F">
        <w:rPr>
          <w:rFonts w:eastAsia="Calibri"/>
        </w:rPr>
        <w:t>землі</w:t>
      </w:r>
      <w:proofErr w:type="spellEnd"/>
      <w:r w:rsidRPr="002C799F">
        <w:rPr>
          <w:rFonts w:eastAsia="Calibri"/>
        </w:rPr>
        <w:t xml:space="preserve">, не </w:t>
      </w:r>
      <w:proofErr w:type="spellStart"/>
      <w:r w:rsidRPr="002C799F">
        <w:rPr>
          <w:rFonts w:eastAsia="Calibri"/>
        </w:rPr>
        <w:t>підлягають</w:t>
      </w:r>
      <w:proofErr w:type="spellEnd"/>
      <w:r w:rsidRPr="002C799F">
        <w:rPr>
          <w:rFonts w:eastAsia="Calibri"/>
        </w:rPr>
        <w:t xml:space="preserve"> </w:t>
      </w:r>
      <w:proofErr w:type="spellStart"/>
      <w:r w:rsidRPr="002C799F">
        <w:rPr>
          <w:rFonts w:eastAsia="Calibri"/>
        </w:rPr>
        <w:t>відшкодуванню</w:t>
      </w:r>
      <w:proofErr w:type="spellEnd"/>
      <w:r w:rsidRPr="002C799F">
        <w:rPr>
          <w:rFonts w:eastAsia="Calibri"/>
        </w:rPr>
        <w:t xml:space="preserve">. </w:t>
      </w:r>
      <w:proofErr w:type="spellStart"/>
      <w:r w:rsidRPr="002C799F">
        <w:rPr>
          <w:rFonts w:eastAsia="Calibri"/>
        </w:rPr>
        <w:t>Умови</w:t>
      </w:r>
      <w:proofErr w:type="spellEnd"/>
      <w:r w:rsidRPr="002C799F">
        <w:rPr>
          <w:rFonts w:eastAsia="Calibri"/>
        </w:rPr>
        <w:t xml:space="preserve">, </w:t>
      </w:r>
      <w:proofErr w:type="spellStart"/>
      <w:r w:rsidRPr="002C799F">
        <w:rPr>
          <w:rFonts w:eastAsia="Calibri"/>
        </w:rPr>
        <w:t>обсяги</w:t>
      </w:r>
      <w:proofErr w:type="spellEnd"/>
      <w:r w:rsidRPr="002C799F">
        <w:rPr>
          <w:rFonts w:eastAsia="Calibri"/>
        </w:rPr>
        <w:t xml:space="preserve"> і строки </w:t>
      </w:r>
      <w:proofErr w:type="spellStart"/>
      <w:r w:rsidRPr="002C799F">
        <w:rPr>
          <w:rFonts w:eastAsia="Calibri"/>
        </w:rPr>
        <w:t>відшкодування</w:t>
      </w:r>
      <w:proofErr w:type="spellEnd"/>
      <w:r w:rsidRPr="002C799F">
        <w:rPr>
          <w:rFonts w:eastAsia="Calibri"/>
        </w:rPr>
        <w:t xml:space="preserve"> </w:t>
      </w:r>
      <w:proofErr w:type="spellStart"/>
      <w:r w:rsidRPr="002C799F">
        <w:rPr>
          <w:rFonts w:eastAsia="Calibri"/>
        </w:rPr>
        <w:t>орендарю</w:t>
      </w:r>
      <w:proofErr w:type="spellEnd"/>
      <w:r w:rsidRPr="002C799F">
        <w:rPr>
          <w:rFonts w:eastAsia="Calibri"/>
        </w:rPr>
        <w:t xml:space="preserve"> </w:t>
      </w:r>
      <w:proofErr w:type="spellStart"/>
      <w:r w:rsidRPr="002C799F">
        <w:rPr>
          <w:rFonts w:eastAsia="Calibri"/>
        </w:rPr>
        <w:t>витрат</w:t>
      </w:r>
      <w:proofErr w:type="spellEnd"/>
      <w:r w:rsidRPr="002C799F">
        <w:rPr>
          <w:rFonts w:eastAsia="Calibri"/>
        </w:rPr>
        <w:t xml:space="preserve"> за </w:t>
      </w:r>
      <w:proofErr w:type="spellStart"/>
      <w:r w:rsidRPr="002C799F">
        <w:rPr>
          <w:rFonts w:eastAsia="Calibri"/>
        </w:rPr>
        <w:t>проведені</w:t>
      </w:r>
      <w:proofErr w:type="spellEnd"/>
      <w:r w:rsidRPr="002C799F">
        <w:rPr>
          <w:rFonts w:eastAsia="Calibri"/>
        </w:rPr>
        <w:t xml:space="preserve"> ним </w:t>
      </w:r>
      <w:proofErr w:type="spellStart"/>
      <w:r w:rsidRPr="002C799F">
        <w:rPr>
          <w:rFonts w:eastAsia="Calibri"/>
        </w:rPr>
        <w:t>поліпшення</w:t>
      </w:r>
      <w:proofErr w:type="spellEnd"/>
      <w:r w:rsidRPr="002C799F">
        <w:rPr>
          <w:rFonts w:eastAsia="Calibri"/>
        </w:rPr>
        <w:t xml:space="preserve"> стану </w:t>
      </w:r>
      <w:proofErr w:type="spellStart"/>
      <w:r w:rsidRPr="002C799F">
        <w:rPr>
          <w:rFonts w:eastAsia="Calibri"/>
        </w:rPr>
        <w:t>земельної</w:t>
      </w:r>
      <w:proofErr w:type="spellEnd"/>
      <w:r w:rsidRPr="002C799F">
        <w:rPr>
          <w:rFonts w:eastAsia="Calibri"/>
        </w:rPr>
        <w:t xml:space="preserve"> </w:t>
      </w:r>
      <w:proofErr w:type="spellStart"/>
      <w:r w:rsidRPr="002C799F">
        <w:rPr>
          <w:rFonts w:eastAsia="Calibri"/>
        </w:rPr>
        <w:t>ділянки</w:t>
      </w:r>
      <w:proofErr w:type="spellEnd"/>
      <w:r w:rsidRPr="002C799F">
        <w:rPr>
          <w:rFonts w:eastAsia="Calibri"/>
        </w:rPr>
        <w:t xml:space="preserve"> </w:t>
      </w:r>
      <w:proofErr w:type="spellStart"/>
      <w:r w:rsidRPr="002C799F">
        <w:rPr>
          <w:rFonts w:eastAsia="Calibri"/>
        </w:rPr>
        <w:t>визначаються</w:t>
      </w:r>
      <w:proofErr w:type="spellEnd"/>
      <w:r w:rsidRPr="002C799F">
        <w:rPr>
          <w:rFonts w:eastAsia="Calibri"/>
        </w:rPr>
        <w:t xml:space="preserve"> </w:t>
      </w:r>
      <w:proofErr w:type="spellStart"/>
      <w:r w:rsidRPr="002C799F">
        <w:rPr>
          <w:rFonts w:eastAsia="Calibri"/>
        </w:rPr>
        <w:t>окремо</w:t>
      </w:r>
      <w:proofErr w:type="spellEnd"/>
      <w:r w:rsidRPr="002C799F">
        <w:rPr>
          <w:rFonts w:eastAsia="Calibri"/>
        </w:rPr>
        <w:t xml:space="preserve"> </w:t>
      </w:r>
      <w:proofErr w:type="spellStart"/>
      <w:r w:rsidRPr="002C799F">
        <w:rPr>
          <w:rFonts w:eastAsia="Calibri"/>
        </w:rPr>
        <w:t>угодою</w:t>
      </w:r>
      <w:proofErr w:type="spellEnd"/>
      <w:r w:rsidRPr="002C799F">
        <w:rPr>
          <w:rFonts w:eastAsia="Calibri"/>
        </w:rPr>
        <w:t xml:space="preserve"> </w:t>
      </w:r>
      <w:proofErr w:type="spellStart"/>
      <w:r w:rsidRPr="002C799F">
        <w:rPr>
          <w:rFonts w:eastAsia="Calibri"/>
        </w:rPr>
        <w:t>сторін</w:t>
      </w:r>
      <w:proofErr w:type="spellEnd"/>
      <w:r w:rsidRPr="002C799F">
        <w:rPr>
          <w:rFonts w:eastAsia="Calibri"/>
        </w:rPr>
        <w:t xml:space="preserve">. </w:t>
      </w:r>
    </w:p>
    <w:p w14:paraId="2661F174" w14:textId="77777777" w:rsidR="00D76077" w:rsidRPr="002C799F" w:rsidRDefault="00D76077" w:rsidP="00D76077">
      <w:pPr>
        <w:widowControl w:val="0"/>
        <w:shd w:val="clear" w:color="auto" w:fill="FFFFFF"/>
        <w:tabs>
          <w:tab w:val="left" w:pos="-2268"/>
          <w:tab w:val="left" w:pos="0"/>
          <w:tab w:val="left" w:pos="426"/>
        </w:tabs>
        <w:autoSpaceDE w:val="0"/>
        <w:autoSpaceDN w:val="0"/>
        <w:adjustRightInd w:val="0"/>
        <w:ind w:firstLine="709"/>
        <w:jc w:val="both"/>
        <w:rPr>
          <w:rFonts w:eastAsia="Calibri"/>
        </w:rPr>
      </w:pPr>
      <w:r w:rsidRPr="002C799F">
        <w:rPr>
          <w:rFonts w:eastAsia="Calibri"/>
        </w:rPr>
        <w:t xml:space="preserve">21. </w:t>
      </w:r>
      <w:proofErr w:type="spellStart"/>
      <w:r w:rsidRPr="002C799F">
        <w:rPr>
          <w:rFonts w:eastAsia="Calibri"/>
        </w:rPr>
        <w:t>Орендар</w:t>
      </w:r>
      <w:proofErr w:type="spellEnd"/>
      <w:r w:rsidRPr="002C799F">
        <w:rPr>
          <w:rFonts w:eastAsia="Calibri"/>
        </w:rPr>
        <w:t xml:space="preserve"> </w:t>
      </w:r>
      <w:proofErr w:type="spellStart"/>
      <w:r w:rsidRPr="002C799F">
        <w:rPr>
          <w:rFonts w:eastAsia="Calibri"/>
        </w:rPr>
        <w:t>має</w:t>
      </w:r>
      <w:proofErr w:type="spellEnd"/>
      <w:r w:rsidRPr="002C799F">
        <w:rPr>
          <w:rFonts w:eastAsia="Calibri"/>
        </w:rPr>
        <w:t xml:space="preserve"> право на </w:t>
      </w:r>
      <w:proofErr w:type="spellStart"/>
      <w:r w:rsidRPr="002C799F">
        <w:rPr>
          <w:rFonts w:eastAsia="Calibri"/>
        </w:rPr>
        <w:t>відшкодування</w:t>
      </w:r>
      <w:proofErr w:type="spellEnd"/>
      <w:r w:rsidRPr="002C799F">
        <w:rPr>
          <w:rFonts w:eastAsia="Calibri"/>
        </w:rPr>
        <w:t xml:space="preserve"> </w:t>
      </w:r>
      <w:proofErr w:type="spellStart"/>
      <w:r w:rsidRPr="002C799F">
        <w:rPr>
          <w:rFonts w:eastAsia="Calibri"/>
        </w:rPr>
        <w:t>збитків</w:t>
      </w:r>
      <w:proofErr w:type="spellEnd"/>
      <w:r w:rsidRPr="002C799F">
        <w:rPr>
          <w:rFonts w:eastAsia="Calibri"/>
        </w:rPr>
        <w:t xml:space="preserve">, </w:t>
      </w:r>
      <w:proofErr w:type="spellStart"/>
      <w:r w:rsidRPr="002C799F">
        <w:rPr>
          <w:rFonts w:eastAsia="Calibri"/>
        </w:rPr>
        <w:t>заподіяних</w:t>
      </w:r>
      <w:proofErr w:type="spellEnd"/>
      <w:r w:rsidRPr="002C799F">
        <w:rPr>
          <w:rFonts w:eastAsia="Calibri"/>
        </w:rPr>
        <w:t xml:space="preserve"> у </w:t>
      </w:r>
      <w:proofErr w:type="spellStart"/>
      <w:r w:rsidRPr="002C799F">
        <w:rPr>
          <w:rFonts w:eastAsia="Calibri"/>
        </w:rPr>
        <w:t>наслідок</w:t>
      </w:r>
      <w:proofErr w:type="spellEnd"/>
      <w:r w:rsidRPr="002C799F">
        <w:rPr>
          <w:rFonts w:eastAsia="Calibri"/>
        </w:rPr>
        <w:t xml:space="preserve"> </w:t>
      </w:r>
      <w:proofErr w:type="spellStart"/>
      <w:r w:rsidRPr="002C799F">
        <w:rPr>
          <w:rFonts w:eastAsia="Calibri"/>
        </w:rPr>
        <w:t>невиконання</w:t>
      </w:r>
      <w:proofErr w:type="spellEnd"/>
      <w:r w:rsidRPr="002C799F">
        <w:rPr>
          <w:rFonts w:eastAsia="Calibri"/>
        </w:rPr>
        <w:t xml:space="preserve"> </w:t>
      </w:r>
      <w:proofErr w:type="spellStart"/>
      <w:r w:rsidRPr="002C799F">
        <w:rPr>
          <w:rFonts w:eastAsia="Calibri"/>
        </w:rPr>
        <w:t>Орендодавцем</w:t>
      </w:r>
      <w:proofErr w:type="spellEnd"/>
      <w:r w:rsidRPr="002C799F">
        <w:rPr>
          <w:rFonts w:eastAsia="Calibri"/>
        </w:rPr>
        <w:t xml:space="preserve"> </w:t>
      </w:r>
      <w:proofErr w:type="spellStart"/>
      <w:r w:rsidRPr="002C799F">
        <w:rPr>
          <w:rFonts w:eastAsia="Calibri"/>
        </w:rPr>
        <w:t>зобов'язань</w:t>
      </w:r>
      <w:proofErr w:type="spellEnd"/>
      <w:r w:rsidRPr="002C799F">
        <w:rPr>
          <w:rFonts w:eastAsia="Calibri"/>
        </w:rPr>
        <w:t xml:space="preserve">, </w:t>
      </w:r>
      <w:proofErr w:type="spellStart"/>
      <w:r w:rsidRPr="002C799F">
        <w:rPr>
          <w:rFonts w:eastAsia="Calibri"/>
        </w:rPr>
        <w:t>передбачених</w:t>
      </w:r>
      <w:proofErr w:type="spellEnd"/>
      <w:r w:rsidRPr="002C799F">
        <w:rPr>
          <w:rFonts w:eastAsia="Calibri"/>
        </w:rPr>
        <w:t xml:space="preserve"> </w:t>
      </w:r>
      <w:proofErr w:type="spellStart"/>
      <w:r w:rsidRPr="002C799F">
        <w:rPr>
          <w:rFonts w:eastAsia="Calibri"/>
        </w:rPr>
        <w:t>цим</w:t>
      </w:r>
      <w:proofErr w:type="spellEnd"/>
      <w:r w:rsidRPr="002C799F">
        <w:rPr>
          <w:rFonts w:eastAsia="Calibri"/>
        </w:rPr>
        <w:t xml:space="preserve"> договором.</w:t>
      </w:r>
    </w:p>
    <w:p w14:paraId="1678C2D7" w14:textId="77777777" w:rsidR="00D76077" w:rsidRPr="002C799F" w:rsidRDefault="00D76077" w:rsidP="00D76077">
      <w:pPr>
        <w:widowControl w:val="0"/>
        <w:shd w:val="clear" w:color="auto" w:fill="FFFFFF"/>
        <w:tabs>
          <w:tab w:val="left" w:pos="-2268"/>
          <w:tab w:val="left" w:pos="0"/>
          <w:tab w:val="num" w:pos="360"/>
          <w:tab w:val="num" w:pos="567"/>
        </w:tabs>
        <w:autoSpaceDE w:val="0"/>
        <w:autoSpaceDN w:val="0"/>
        <w:adjustRightInd w:val="0"/>
        <w:ind w:firstLine="709"/>
        <w:jc w:val="both"/>
        <w:rPr>
          <w:rFonts w:eastAsia="Calibri"/>
        </w:rPr>
      </w:pPr>
      <w:proofErr w:type="spellStart"/>
      <w:r w:rsidRPr="002C799F">
        <w:rPr>
          <w:rFonts w:eastAsia="Calibri"/>
        </w:rPr>
        <w:t>Збитками</w:t>
      </w:r>
      <w:proofErr w:type="spellEnd"/>
      <w:r w:rsidRPr="002C799F">
        <w:rPr>
          <w:rFonts w:eastAsia="Calibri"/>
        </w:rPr>
        <w:t xml:space="preserve"> </w:t>
      </w:r>
      <w:proofErr w:type="spellStart"/>
      <w:proofErr w:type="gramStart"/>
      <w:r w:rsidRPr="002C799F">
        <w:rPr>
          <w:rFonts w:eastAsia="Calibri"/>
        </w:rPr>
        <w:t>вважаються</w:t>
      </w:r>
      <w:proofErr w:type="spellEnd"/>
      <w:r w:rsidRPr="002C799F">
        <w:rPr>
          <w:rFonts w:eastAsia="Calibri"/>
        </w:rPr>
        <w:t xml:space="preserve"> :</w:t>
      </w:r>
      <w:proofErr w:type="gramEnd"/>
    </w:p>
    <w:p w14:paraId="31D76176" w14:textId="77777777" w:rsidR="00D76077" w:rsidRPr="002C799F" w:rsidRDefault="00D76077" w:rsidP="00D76077">
      <w:pPr>
        <w:widowControl w:val="0"/>
        <w:shd w:val="clear" w:color="auto" w:fill="FFFFFF"/>
        <w:tabs>
          <w:tab w:val="left" w:pos="0"/>
        </w:tabs>
        <w:autoSpaceDE w:val="0"/>
        <w:autoSpaceDN w:val="0"/>
        <w:adjustRightInd w:val="0"/>
        <w:ind w:firstLine="709"/>
        <w:jc w:val="both"/>
        <w:rPr>
          <w:rFonts w:eastAsia="Calibri"/>
        </w:rPr>
      </w:pPr>
      <w:r w:rsidRPr="002C799F">
        <w:rPr>
          <w:rFonts w:eastAsia="Calibri"/>
        </w:rPr>
        <w:lastRenderedPageBreak/>
        <w:t xml:space="preserve">- </w:t>
      </w:r>
      <w:proofErr w:type="spellStart"/>
      <w:r w:rsidRPr="002C799F">
        <w:rPr>
          <w:rFonts w:eastAsia="Calibri"/>
        </w:rPr>
        <w:t>фактичні</w:t>
      </w:r>
      <w:proofErr w:type="spellEnd"/>
      <w:r w:rsidRPr="002C799F">
        <w:rPr>
          <w:rFonts w:eastAsia="Calibri"/>
        </w:rPr>
        <w:t xml:space="preserve"> </w:t>
      </w:r>
      <w:proofErr w:type="spellStart"/>
      <w:r w:rsidRPr="002C799F">
        <w:rPr>
          <w:rFonts w:eastAsia="Calibri"/>
        </w:rPr>
        <w:t>витрати</w:t>
      </w:r>
      <w:proofErr w:type="spellEnd"/>
      <w:r w:rsidRPr="002C799F">
        <w:rPr>
          <w:rFonts w:eastAsia="Calibri"/>
        </w:rPr>
        <w:t xml:space="preserve">, </w:t>
      </w:r>
      <w:proofErr w:type="spellStart"/>
      <w:r w:rsidRPr="002C799F">
        <w:rPr>
          <w:rFonts w:eastAsia="Calibri"/>
        </w:rPr>
        <w:t>яких</w:t>
      </w:r>
      <w:proofErr w:type="spellEnd"/>
      <w:r w:rsidRPr="002C799F">
        <w:rPr>
          <w:rFonts w:eastAsia="Calibri"/>
        </w:rPr>
        <w:t xml:space="preserve"> </w:t>
      </w:r>
      <w:proofErr w:type="spellStart"/>
      <w:r w:rsidRPr="002C799F">
        <w:rPr>
          <w:rFonts w:eastAsia="Calibri"/>
        </w:rPr>
        <w:t>Орендар</w:t>
      </w:r>
      <w:proofErr w:type="spellEnd"/>
      <w:r w:rsidRPr="002C799F">
        <w:rPr>
          <w:rFonts w:eastAsia="Calibri"/>
        </w:rPr>
        <w:t xml:space="preserve"> </w:t>
      </w:r>
      <w:proofErr w:type="spellStart"/>
      <w:r w:rsidRPr="002C799F">
        <w:rPr>
          <w:rFonts w:eastAsia="Calibri"/>
        </w:rPr>
        <w:t>зазнав</w:t>
      </w:r>
      <w:proofErr w:type="spellEnd"/>
      <w:r w:rsidRPr="002C799F">
        <w:rPr>
          <w:rFonts w:eastAsia="Calibri"/>
        </w:rPr>
        <w:t xml:space="preserve"> у </w:t>
      </w:r>
      <w:proofErr w:type="spellStart"/>
      <w:r w:rsidRPr="002C799F">
        <w:rPr>
          <w:rFonts w:eastAsia="Calibri"/>
        </w:rPr>
        <w:t>зв'язку</w:t>
      </w:r>
      <w:proofErr w:type="spellEnd"/>
      <w:r w:rsidRPr="002C799F">
        <w:rPr>
          <w:rFonts w:eastAsia="Calibri"/>
        </w:rPr>
        <w:t xml:space="preserve"> з </w:t>
      </w:r>
      <w:proofErr w:type="spellStart"/>
      <w:r w:rsidRPr="002C799F">
        <w:rPr>
          <w:rFonts w:eastAsia="Calibri"/>
        </w:rPr>
        <w:t>невиконанням</w:t>
      </w:r>
      <w:proofErr w:type="spellEnd"/>
      <w:r w:rsidRPr="002C799F">
        <w:rPr>
          <w:rFonts w:eastAsia="Calibri"/>
        </w:rPr>
        <w:t xml:space="preserve"> </w:t>
      </w:r>
      <w:proofErr w:type="spellStart"/>
      <w:r w:rsidRPr="002C799F">
        <w:rPr>
          <w:rFonts w:eastAsia="Calibri"/>
        </w:rPr>
        <w:t>або</w:t>
      </w:r>
      <w:proofErr w:type="spellEnd"/>
      <w:r w:rsidRPr="002C799F">
        <w:rPr>
          <w:rFonts w:eastAsia="Calibri"/>
        </w:rPr>
        <w:t xml:space="preserve"> </w:t>
      </w:r>
      <w:proofErr w:type="spellStart"/>
      <w:r w:rsidRPr="002C799F">
        <w:rPr>
          <w:rFonts w:eastAsia="Calibri"/>
        </w:rPr>
        <w:t>неналежним</w:t>
      </w:r>
      <w:proofErr w:type="spellEnd"/>
      <w:r w:rsidRPr="002C799F">
        <w:rPr>
          <w:rFonts w:eastAsia="Calibri"/>
        </w:rPr>
        <w:t xml:space="preserve"> </w:t>
      </w:r>
      <w:proofErr w:type="spellStart"/>
      <w:r w:rsidRPr="002C799F">
        <w:rPr>
          <w:rFonts w:eastAsia="Calibri"/>
        </w:rPr>
        <w:t>виконанням</w:t>
      </w:r>
      <w:proofErr w:type="spellEnd"/>
      <w:r w:rsidRPr="002C799F">
        <w:rPr>
          <w:rFonts w:eastAsia="Calibri"/>
        </w:rPr>
        <w:t xml:space="preserve"> умов </w:t>
      </w:r>
      <w:proofErr w:type="gramStart"/>
      <w:r w:rsidRPr="002C799F">
        <w:rPr>
          <w:rFonts w:eastAsia="Calibri"/>
        </w:rPr>
        <w:t xml:space="preserve">договору  </w:t>
      </w:r>
      <w:proofErr w:type="spellStart"/>
      <w:r w:rsidRPr="002C799F">
        <w:rPr>
          <w:rFonts w:eastAsia="Calibri"/>
        </w:rPr>
        <w:t>Орендодавцем</w:t>
      </w:r>
      <w:proofErr w:type="spellEnd"/>
      <w:proofErr w:type="gramEnd"/>
      <w:r w:rsidRPr="002C799F">
        <w:rPr>
          <w:rFonts w:eastAsia="Calibri"/>
        </w:rPr>
        <w:t xml:space="preserve">, а </w:t>
      </w:r>
      <w:proofErr w:type="spellStart"/>
      <w:r w:rsidRPr="002C799F">
        <w:rPr>
          <w:rFonts w:eastAsia="Calibri"/>
        </w:rPr>
        <w:t>також</w:t>
      </w:r>
      <w:proofErr w:type="spellEnd"/>
      <w:r w:rsidRPr="002C799F">
        <w:rPr>
          <w:rFonts w:eastAsia="Calibri"/>
        </w:rPr>
        <w:t xml:space="preserve"> </w:t>
      </w:r>
      <w:proofErr w:type="spellStart"/>
      <w:r w:rsidRPr="002C799F">
        <w:rPr>
          <w:rFonts w:eastAsia="Calibri"/>
        </w:rPr>
        <w:t>витрати</w:t>
      </w:r>
      <w:proofErr w:type="spellEnd"/>
      <w:r w:rsidRPr="002C799F">
        <w:rPr>
          <w:rFonts w:eastAsia="Calibri"/>
        </w:rPr>
        <w:t xml:space="preserve">, </w:t>
      </w:r>
      <w:proofErr w:type="spellStart"/>
      <w:r w:rsidRPr="002C799F">
        <w:rPr>
          <w:rFonts w:eastAsia="Calibri"/>
        </w:rPr>
        <w:t>які</w:t>
      </w:r>
      <w:proofErr w:type="spellEnd"/>
      <w:r w:rsidRPr="002C799F">
        <w:rPr>
          <w:rFonts w:eastAsia="Calibri"/>
        </w:rPr>
        <w:t xml:space="preserve">  </w:t>
      </w:r>
      <w:proofErr w:type="spellStart"/>
      <w:r w:rsidRPr="002C799F">
        <w:rPr>
          <w:rFonts w:eastAsia="Calibri"/>
        </w:rPr>
        <w:t>Орендар</w:t>
      </w:r>
      <w:proofErr w:type="spellEnd"/>
      <w:r w:rsidRPr="002C799F">
        <w:rPr>
          <w:rFonts w:eastAsia="Calibri"/>
        </w:rPr>
        <w:t xml:space="preserve"> </w:t>
      </w:r>
      <w:proofErr w:type="spellStart"/>
      <w:r w:rsidRPr="002C799F">
        <w:rPr>
          <w:rFonts w:eastAsia="Calibri"/>
        </w:rPr>
        <w:t>здійснив</w:t>
      </w:r>
      <w:proofErr w:type="spellEnd"/>
      <w:r w:rsidRPr="002C799F">
        <w:rPr>
          <w:rFonts w:eastAsia="Calibri"/>
        </w:rPr>
        <w:t xml:space="preserve"> </w:t>
      </w:r>
      <w:proofErr w:type="spellStart"/>
      <w:r w:rsidRPr="002C799F">
        <w:rPr>
          <w:rFonts w:eastAsia="Calibri"/>
        </w:rPr>
        <w:t>або</w:t>
      </w:r>
      <w:proofErr w:type="spellEnd"/>
      <w:r w:rsidRPr="002C799F">
        <w:rPr>
          <w:rFonts w:eastAsia="Calibri"/>
        </w:rPr>
        <w:t xml:space="preserve"> повинен  </w:t>
      </w:r>
      <w:proofErr w:type="spellStart"/>
      <w:r w:rsidRPr="002C799F">
        <w:rPr>
          <w:rFonts w:eastAsia="Calibri"/>
        </w:rPr>
        <w:t>здійснити</w:t>
      </w:r>
      <w:proofErr w:type="spellEnd"/>
      <w:r w:rsidRPr="002C799F">
        <w:rPr>
          <w:rFonts w:eastAsia="Calibri"/>
        </w:rPr>
        <w:t xml:space="preserve">  для </w:t>
      </w:r>
      <w:proofErr w:type="spellStart"/>
      <w:r w:rsidRPr="002C799F">
        <w:rPr>
          <w:rFonts w:eastAsia="Calibri"/>
        </w:rPr>
        <w:t>відновлення</w:t>
      </w:r>
      <w:proofErr w:type="spellEnd"/>
      <w:r w:rsidRPr="002C799F">
        <w:rPr>
          <w:rFonts w:eastAsia="Calibri"/>
        </w:rPr>
        <w:t xml:space="preserve"> </w:t>
      </w:r>
      <w:proofErr w:type="spellStart"/>
      <w:r w:rsidRPr="002C799F">
        <w:rPr>
          <w:rFonts w:eastAsia="Calibri"/>
        </w:rPr>
        <w:t>свого</w:t>
      </w:r>
      <w:proofErr w:type="spellEnd"/>
      <w:r w:rsidRPr="002C799F">
        <w:rPr>
          <w:rFonts w:eastAsia="Calibri"/>
        </w:rPr>
        <w:t xml:space="preserve"> </w:t>
      </w:r>
      <w:proofErr w:type="spellStart"/>
      <w:r w:rsidRPr="002C799F">
        <w:rPr>
          <w:rFonts w:eastAsia="Calibri"/>
        </w:rPr>
        <w:t>порушеного</w:t>
      </w:r>
      <w:proofErr w:type="spellEnd"/>
      <w:r w:rsidRPr="002C799F">
        <w:rPr>
          <w:rFonts w:eastAsia="Calibri"/>
        </w:rPr>
        <w:t xml:space="preserve"> права;</w:t>
      </w:r>
    </w:p>
    <w:p w14:paraId="2EC2BDEA" w14:textId="77777777" w:rsidR="00D76077" w:rsidRPr="002C799F" w:rsidRDefault="00D76077" w:rsidP="00D76077">
      <w:pPr>
        <w:widowControl w:val="0"/>
        <w:shd w:val="clear" w:color="auto" w:fill="FFFFFF"/>
        <w:tabs>
          <w:tab w:val="left" w:pos="0"/>
        </w:tabs>
        <w:autoSpaceDE w:val="0"/>
        <w:autoSpaceDN w:val="0"/>
        <w:adjustRightInd w:val="0"/>
        <w:ind w:firstLine="709"/>
        <w:jc w:val="both"/>
        <w:rPr>
          <w:rFonts w:eastAsia="Calibri"/>
        </w:rPr>
      </w:pPr>
      <w:r w:rsidRPr="002C799F">
        <w:rPr>
          <w:rFonts w:eastAsia="Calibri"/>
        </w:rPr>
        <w:t xml:space="preserve">- доходи, </w:t>
      </w:r>
      <w:proofErr w:type="spellStart"/>
      <w:r w:rsidRPr="002C799F">
        <w:rPr>
          <w:rFonts w:eastAsia="Calibri"/>
        </w:rPr>
        <w:t>які</w:t>
      </w:r>
      <w:proofErr w:type="spellEnd"/>
      <w:r w:rsidRPr="002C799F">
        <w:rPr>
          <w:rFonts w:eastAsia="Calibri"/>
        </w:rPr>
        <w:t xml:space="preserve"> </w:t>
      </w:r>
      <w:proofErr w:type="spellStart"/>
      <w:r w:rsidRPr="002C799F">
        <w:rPr>
          <w:rFonts w:eastAsia="Calibri"/>
        </w:rPr>
        <w:t>Орендар</w:t>
      </w:r>
      <w:proofErr w:type="spellEnd"/>
      <w:r w:rsidRPr="002C799F">
        <w:rPr>
          <w:rFonts w:eastAsia="Calibri"/>
        </w:rPr>
        <w:t xml:space="preserve"> </w:t>
      </w:r>
      <w:proofErr w:type="spellStart"/>
      <w:r w:rsidRPr="002C799F">
        <w:rPr>
          <w:rFonts w:eastAsia="Calibri"/>
        </w:rPr>
        <w:t>міг</w:t>
      </w:r>
      <w:proofErr w:type="spellEnd"/>
      <w:r w:rsidRPr="002C799F">
        <w:rPr>
          <w:rFonts w:eastAsia="Calibri"/>
        </w:rPr>
        <w:t xml:space="preserve"> би реально </w:t>
      </w:r>
      <w:proofErr w:type="spellStart"/>
      <w:r w:rsidRPr="002C799F">
        <w:rPr>
          <w:rFonts w:eastAsia="Calibri"/>
        </w:rPr>
        <w:t>отримати</w:t>
      </w:r>
      <w:proofErr w:type="spellEnd"/>
      <w:r w:rsidRPr="002C799F">
        <w:rPr>
          <w:rFonts w:eastAsia="Calibri"/>
        </w:rPr>
        <w:t xml:space="preserve"> в </w:t>
      </w:r>
      <w:proofErr w:type="spellStart"/>
      <w:r w:rsidRPr="002C799F">
        <w:rPr>
          <w:rFonts w:eastAsia="Calibri"/>
        </w:rPr>
        <w:t>разі</w:t>
      </w:r>
      <w:proofErr w:type="spellEnd"/>
      <w:r w:rsidRPr="002C799F">
        <w:rPr>
          <w:rFonts w:eastAsia="Calibri"/>
        </w:rPr>
        <w:t xml:space="preserve"> </w:t>
      </w:r>
      <w:proofErr w:type="spellStart"/>
      <w:r w:rsidRPr="002C799F">
        <w:rPr>
          <w:rFonts w:eastAsia="Calibri"/>
        </w:rPr>
        <w:t>належного</w:t>
      </w:r>
      <w:proofErr w:type="spellEnd"/>
      <w:r w:rsidRPr="002C799F">
        <w:rPr>
          <w:rFonts w:eastAsia="Calibri"/>
        </w:rPr>
        <w:t xml:space="preserve"> </w:t>
      </w:r>
      <w:proofErr w:type="spellStart"/>
      <w:r w:rsidRPr="002C799F">
        <w:rPr>
          <w:rFonts w:eastAsia="Calibri"/>
        </w:rPr>
        <w:t>виконання</w:t>
      </w:r>
      <w:proofErr w:type="spellEnd"/>
      <w:r w:rsidRPr="002C799F">
        <w:rPr>
          <w:rFonts w:eastAsia="Calibri"/>
        </w:rPr>
        <w:t xml:space="preserve"> </w:t>
      </w:r>
      <w:proofErr w:type="spellStart"/>
      <w:r w:rsidRPr="002C799F">
        <w:rPr>
          <w:rFonts w:eastAsia="Calibri"/>
        </w:rPr>
        <w:t>Орендодавцем</w:t>
      </w:r>
      <w:proofErr w:type="spellEnd"/>
      <w:r w:rsidRPr="002C799F">
        <w:rPr>
          <w:rFonts w:eastAsia="Calibri"/>
        </w:rPr>
        <w:t xml:space="preserve"> умов договору.</w:t>
      </w:r>
    </w:p>
    <w:p w14:paraId="7FFC8FDF" w14:textId="77777777" w:rsidR="00D76077" w:rsidRPr="002C799F" w:rsidRDefault="00D76077" w:rsidP="00D76077">
      <w:pPr>
        <w:widowControl w:val="0"/>
        <w:shd w:val="clear" w:color="auto" w:fill="FFFFFF"/>
        <w:tabs>
          <w:tab w:val="left" w:pos="-2268"/>
          <w:tab w:val="left" w:pos="0"/>
          <w:tab w:val="left" w:pos="426"/>
        </w:tabs>
        <w:autoSpaceDE w:val="0"/>
        <w:autoSpaceDN w:val="0"/>
        <w:adjustRightInd w:val="0"/>
        <w:ind w:firstLine="709"/>
        <w:jc w:val="both"/>
        <w:rPr>
          <w:rFonts w:eastAsia="Calibri"/>
        </w:rPr>
      </w:pPr>
      <w:r w:rsidRPr="002C799F">
        <w:rPr>
          <w:rFonts w:eastAsia="Calibri"/>
        </w:rPr>
        <w:t xml:space="preserve">22. </w:t>
      </w:r>
      <w:proofErr w:type="spellStart"/>
      <w:r w:rsidRPr="002C799F">
        <w:rPr>
          <w:rFonts w:eastAsia="Calibri"/>
        </w:rPr>
        <w:t>Розмір</w:t>
      </w:r>
      <w:proofErr w:type="spellEnd"/>
      <w:r w:rsidRPr="002C799F">
        <w:rPr>
          <w:rFonts w:eastAsia="Calibri"/>
        </w:rPr>
        <w:t xml:space="preserve"> </w:t>
      </w:r>
      <w:proofErr w:type="spellStart"/>
      <w:r w:rsidRPr="002C799F">
        <w:rPr>
          <w:rFonts w:eastAsia="Calibri"/>
        </w:rPr>
        <w:t>фактичних</w:t>
      </w:r>
      <w:proofErr w:type="spellEnd"/>
      <w:r w:rsidRPr="002C799F">
        <w:rPr>
          <w:rFonts w:eastAsia="Calibri"/>
        </w:rPr>
        <w:t xml:space="preserve"> </w:t>
      </w:r>
      <w:proofErr w:type="spellStart"/>
      <w:r w:rsidRPr="002C799F">
        <w:rPr>
          <w:rFonts w:eastAsia="Calibri"/>
        </w:rPr>
        <w:t>витрат</w:t>
      </w:r>
      <w:proofErr w:type="spellEnd"/>
      <w:r w:rsidRPr="002C799F">
        <w:rPr>
          <w:rFonts w:eastAsia="Calibri"/>
        </w:rPr>
        <w:t xml:space="preserve"> </w:t>
      </w:r>
      <w:proofErr w:type="spellStart"/>
      <w:r w:rsidRPr="002C799F">
        <w:rPr>
          <w:rFonts w:eastAsia="Calibri"/>
        </w:rPr>
        <w:t>Орендаря</w:t>
      </w:r>
      <w:proofErr w:type="spellEnd"/>
      <w:r w:rsidRPr="002C799F">
        <w:rPr>
          <w:rFonts w:eastAsia="Calibri"/>
        </w:rPr>
        <w:t xml:space="preserve"> </w:t>
      </w:r>
      <w:proofErr w:type="spellStart"/>
      <w:r w:rsidRPr="002C799F">
        <w:rPr>
          <w:rFonts w:eastAsia="Calibri"/>
        </w:rPr>
        <w:t>визначається</w:t>
      </w:r>
      <w:proofErr w:type="spellEnd"/>
      <w:r w:rsidRPr="002C799F">
        <w:rPr>
          <w:rFonts w:eastAsia="Calibri"/>
        </w:rPr>
        <w:t xml:space="preserve"> на </w:t>
      </w:r>
      <w:proofErr w:type="spellStart"/>
      <w:r w:rsidRPr="002C799F">
        <w:rPr>
          <w:rFonts w:eastAsia="Calibri"/>
        </w:rPr>
        <w:t>підставі</w:t>
      </w:r>
      <w:proofErr w:type="spellEnd"/>
      <w:r w:rsidRPr="002C799F">
        <w:rPr>
          <w:rFonts w:eastAsia="Calibri"/>
        </w:rPr>
        <w:t xml:space="preserve"> документально </w:t>
      </w:r>
      <w:proofErr w:type="spellStart"/>
      <w:r w:rsidRPr="002C799F">
        <w:rPr>
          <w:rFonts w:eastAsia="Calibri"/>
        </w:rPr>
        <w:t>підтверджених</w:t>
      </w:r>
      <w:proofErr w:type="spellEnd"/>
      <w:r w:rsidRPr="002C799F">
        <w:rPr>
          <w:rFonts w:eastAsia="Calibri"/>
        </w:rPr>
        <w:t xml:space="preserve"> </w:t>
      </w:r>
      <w:proofErr w:type="spellStart"/>
      <w:r w:rsidRPr="002C799F">
        <w:rPr>
          <w:rFonts w:eastAsia="Calibri"/>
        </w:rPr>
        <w:t>даних</w:t>
      </w:r>
      <w:proofErr w:type="spellEnd"/>
      <w:r w:rsidRPr="002C799F">
        <w:rPr>
          <w:rFonts w:eastAsia="Calibri"/>
        </w:rPr>
        <w:t>.</w:t>
      </w:r>
    </w:p>
    <w:p w14:paraId="1728645C" w14:textId="77777777" w:rsidR="00D76077" w:rsidRPr="002C799F" w:rsidRDefault="00D76077" w:rsidP="00D76077">
      <w:pPr>
        <w:widowControl w:val="0"/>
        <w:shd w:val="clear" w:color="auto" w:fill="FFFFFF"/>
        <w:tabs>
          <w:tab w:val="left" w:pos="-2268"/>
          <w:tab w:val="left" w:pos="0"/>
        </w:tabs>
        <w:autoSpaceDE w:val="0"/>
        <w:autoSpaceDN w:val="0"/>
        <w:adjustRightInd w:val="0"/>
        <w:ind w:firstLine="709"/>
        <w:jc w:val="center"/>
        <w:rPr>
          <w:rFonts w:eastAsia="Calibri"/>
          <w:bCs/>
        </w:rPr>
      </w:pPr>
    </w:p>
    <w:p w14:paraId="039EEB20" w14:textId="77777777" w:rsidR="00D76077" w:rsidRPr="002C799F" w:rsidRDefault="00D76077" w:rsidP="00D76077">
      <w:pPr>
        <w:widowControl w:val="0"/>
        <w:shd w:val="clear" w:color="auto" w:fill="FFFFFF"/>
        <w:tabs>
          <w:tab w:val="left" w:pos="-2268"/>
          <w:tab w:val="left" w:pos="0"/>
        </w:tabs>
        <w:autoSpaceDE w:val="0"/>
        <w:autoSpaceDN w:val="0"/>
        <w:adjustRightInd w:val="0"/>
        <w:ind w:firstLine="709"/>
        <w:jc w:val="center"/>
        <w:rPr>
          <w:rFonts w:eastAsia="Calibri"/>
          <w:b/>
          <w:bCs/>
        </w:rPr>
      </w:pPr>
      <w:proofErr w:type="spellStart"/>
      <w:r w:rsidRPr="002C799F">
        <w:rPr>
          <w:rFonts w:eastAsia="Calibri"/>
          <w:b/>
          <w:bCs/>
        </w:rPr>
        <w:t>Обмеження</w:t>
      </w:r>
      <w:proofErr w:type="spellEnd"/>
      <w:r w:rsidRPr="002C799F">
        <w:rPr>
          <w:rFonts w:eastAsia="Calibri"/>
          <w:b/>
          <w:bCs/>
        </w:rPr>
        <w:t xml:space="preserve"> (</w:t>
      </w:r>
      <w:proofErr w:type="spellStart"/>
      <w:r w:rsidRPr="002C799F">
        <w:rPr>
          <w:rFonts w:eastAsia="Calibri"/>
          <w:b/>
          <w:bCs/>
        </w:rPr>
        <w:t>обтяження</w:t>
      </w:r>
      <w:proofErr w:type="spellEnd"/>
      <w:r w:rsidRPr="002C799F">
        <w:rPr>
          <w:rFonts w:eastAsia="Calibri"/>
          <w:b/>
          <w:bCs/>
        </w:rPr>
        <w:t xml:space="preserve">) </w:t>
      </w:r>
      <w:proofErr w:type="spellStart"/>
      <w:r w:rsidRPr="002C799F">
        <w:rPr>
          <w:rFonts w:eastAsia="Calibri"/>
          <w:b/>
          <w:bCs/>
        </w:rPr>
        <w:t>щодо</w:t>
      </w:r>
      <w:proofErr w:type="spellEnd"/>
      <w:r w:rsidRPr="002C799F">
        <w:rPr>
          <w:rFonts w:eastAsia="Calibri"/>
          <w:b/>
          <w:bCs/>
        </w:rPr>
        <w:t xml:space="preserve"> </w:t>
      </w:r>
      <w:proofErr w:type="spellStart"/>
      <w:r w:rsidRPr="002C799F">
        <w:rPr>
          <w:rFonts w:eastAsia="Calibri"/>
          <w:b/>
          <w:bCs/>
        </w:rPr>
        <w:t>використання</w:t>
      </w:r>
      <w:proofErr w:type="spellEnd"/>
      <w:r w:rsidRPr="002C799F">
        <w:rPr>
          <w:rFonts w:eastAsia="Calibri"/>
          <w:b/>
          <w:bCs/>
        </w:rPr>
        <w:t xml:space="preserve"> </w:t>
      </w:r>
      <w:proofErr w:type="spellStart"/>
      <w:r w:rsidRPr="002C799F">
        <w:rPr>
          <w:rFonts w:eastAsia="Calibri"/>
          <w:b/>
          <w:bCs/>
        </w:rPr>
        <w:t>земельної</w:t>
      </w:r>
      <w:proofErr w:type="spellEnd"/>
      <w:r w:rsidRPr="002C799F">
        <w:rPr>
          <w:rFonts w:eastAsia="Calibri"/>
          <w:b/>
          <w:bCs/>
        </w:rPr>
        <w:t xml:space="preserve"> </w:t>
      </w:r>
      <w:proofErr w:type="spellStart"/>
      <w:r w:rsidRPr="002C799F">
        <w:rPr>
          <w:rFonts w:eastAsia="Calibri"/>
          <w:b/>
          <w:bCs/>
        </w:rPr>
        <w:t>ділянки</w:t>
      </w:r>
      <w:proofErr w:type="spellEnd"/>
    </w:p>
    <w:p w14:paraId="02AEEBF7" w14:textId="77777777" w:rsidR="00D76077" w:rsidRPr="002C799F" w:rsidRDefault="00D76077" w:rsidP="00D76077">
      <w:pPr>
        <w:widowControl w:val="0"/>
        <w:shd w:val="clear" w:color="auto" w:fill="FFFFFF"/>
        <w:tabs>
          <w:tab w:val="left" w:pos="-2268"/>
          <w:tab w:val="left" w:pos="0"/>
        </w:tabs>
        <w:autoSpaceDE w:val="0"/>
        <w:autoSpaceDN w:val="0"/>
        <w:adjustRightInd w:val="0"/>
        <w:ind w:firstLine="709"/>
        <w:jc w:val="both"/>
        <w:rPr>
          <w:rFonts w:eastAsia="Calibri"/>
          <w:bCs/>
        </w:rPr>
      </w:pPr>
    </w:p>
    <w:p w14:paraId="0B9F2532" w14:textId="77777777" w:rsidR="00D76077" w:rsidRPr="002C799F" w:rsidRDefault="00D76077" w:rsidP="00D76077">
      <w:pPr>
        <w:widowControl w:val="0"/>
        <w:autoSpaceDE w:val="0"/>
        <w:autoSpaceDN w:val="0"/>
        <w:adjustRightInd w:val="0"/>
        <w:ind w:firstLine="709"/>
        <w:jc w:val="both"/>
      </w:pPr>
      <w:r w:rsidRPr="002C799F">
        <w:t xml:space="preserve">23. На </w:t>
      </w:r>
      <w:proofErr w:type="spellStart"/>
      <w:r w:rsidRPr="002C799F">
        <w:t>орендовану</w:t>
      </w:r>
      <w:proofErr w:type="spellEnd"/>
      <w:r w:rsidRPr="002C799F">
        <w:t xml:space="preserve"> </w:t>
      </w:r>
      <w:proofErr w:type="spellStart"/>
      <w:r w:rsidRPr="002C799F">
        <w:t>земельну</w:t>
      </w:r>
      <w:proofErr w:type="spellEnd"/>
      <w:r w:rsidRPr="002C799F">
        <w:t xml:space="preserve"> </w:t>
      </w:r>
      <w:proofErr w:type="spellStart"/>
      <w:r w:rsidRPr="002C799F">
        <w:t>ділянку</w:t>
      </w:r>
      <w:proofErr w:type="spellEnd"/>
      <w:r w:rsidRPr="002C799F">
        <w:t xml:space="preserve">  (</w:t>
      </w:r>
      <w:proofErr w:type="spellStart"/>
      <w:r w:rsidRPr="002C799F">
        <w:t>орендовані</w:t>
      </w:r>
      <w:proofErr w:type="spellEnd"/>
      <w:r w:rsidRPr="002C799F">
        <w:t xml:space="preserve"> </w:t>
      </w:r>
      <w:proofErr w:type="spellStart"/>
      <w:r w:rsidRPr="002C799F">
        <w:t>земельні</w:t>
      </w:r>
      <w:proofErr w:type="spellEnd"/>
      <w:r w:rsidRPr="002C799F">
        <w:t xml:space="preserve"> </w:t>
      </w:r>
      <w:proofErr w:type="spellStart"/>
      <w:r w:rsidRPr="002C799F">
        <w:t>ділянки</w:t>
      </w:r>
      <w:proofErr w:type="spellEnd"/>
      <w:r w:rsidRPr="002C799F">
        <w:t xml:space="preserve">) </w:t>
      </w:r>
      <w:proofErr w:type="spellStart"/>
      <w:r w:rsidRPr="002C799F">
        <w:t>встановлено</w:t>
      </w:r>
      <w:proofErr w:type="spellEnd"/>
      <w:r w:rsidRPr="002C799F">
        <w:t xml:space="preserve">       (не </w:t>
      </w:r>
      <w:proofErr w:type="spellStart"/>
      <w:r w:rsidRPr="002C799F">
        <w:t>встановлено</w:t>
      </w:r>
      <w:proofErr w:type="spellEnd"/>
      <w:r w:rsidRPr="002C799F">
        <w:t xml:space="preserve">) </w:t>
      </w:r>
      <w:proofErr w:type="spellStart"/>
      <w:r w:rsidRPr="002C799F">
        <w:t>обмеження</w:t>
      </w:r>
      <w:proofErr w:type="spellEnd"/>
      <w:r w:rsidRPr="002C799F">
        <w:t xml:space="preserve"> (</w:t>
      </w:r>
      <w:proofErr w:type="spellStart"/>
      <w:r w:rsidRPr="002C799F">
        <w:t>обтяження</w:t>
      </w:r>
      <w:proofErr w:type="spellEnd"/>
      <w:r w:rsidRPr="002C799F">
        <w:t xml:space="preserve">) та </w:t>
      </w:r>
      <w:proofErr w:type="spellStart"/>
      <w:r w:rsidRPr="002C799F">
        <w:t>інші</w:t>
      </w:r>
      <w:proofErr w:type="spellEnd"/>
      <w:r w:rsidRPr="002C799F">
        <w:t xml:space="preserve"> права </w:t>
      </w:r>
      <w:proofErr w:type="spellStart"/>
      <w:r w:rsidRPr="002C799F">
        <w:t>третіх</w:t>
      </w:r>
      <w:proofErr w:type="spellEnd"/>
      <w:r w:rsidRPr="002C799F">
        <w:t xml:space="preserve"> </w:t>
      </w:r>
      <w:proofErr w:type="spellStart"/>
      <w:r w:rsidRPr="002C799F">
        <w:t>осіб</w:t>
      </w:r>
      <w:proofErr w:type="spellEnd"/>
      <w:r w:rsidRPr="002C799F">
        <w:t xml:space="preserve"> ________________________________________________________________________________</w:t>
      </w:r>
      <w:r w:rsidRPr="002C799F">
        <w:br/>
        <w:t xml:space="preserve">                        (</w:t>
      </w:r>
      <w:proofErr w:type="spellStart"/>
      <w:r w:rsidRPr="002C799F">
        <w:t>підстави</w:t>
      </w:r>
      <w:proofErr w:type="spellEnd"/>
      <w:r w:rsidRPr="002C799F">
        <w:t xml:space="preserve"> встановлення </w:t>
      </w:r>
      <w:proofErr w:type="spellStart"/>
      <w:r w:rsidRPr="002C799F">
        <w:t>обмежень</w:t>
      </w:r>
      <w:proofErr w:type="spellEnd"/>
      <w:r w:rsidRPr="002C799F">
        <w:t xml:space="preserve"> (</w:t>
      </w:r>
      <w:proofErr w:type="spellStart"/>
      <w:r w:rsidRPr="002C799F">
        <w:t>обтяжень</w:t>
      </w:r>
      <w:proofErr w:type="spellEnd"/>
      <w:r w:rsidRPr="002C799F">
        <w:t>)</w:t>
      </w:r>
    </w:p>
    <w:p w14:paraId="7362A70F" w14:textId="77777777" w:rsidR="00D76077" w:rsidRPr="002C799F" w:rsidRDefault="00D76077" w:rsidP="00D76077">
      <w:pPr>
        <w:widowControl w:val="0"/>
        <w:tabs>
          <w:tab w:val="left" w:pos="720"/>
        </w:tabs>
        <w:autoSpaceDE w:val="0"/>
        <w:autoSpaceDN w:val="0"/>
        <w:adjustRightInd w:val="0"/>
        <w:ind w:firstLine="709"/>
        <w:jc w:val="both"/>
        <w:rPr>
          <w:rFonts w:eastAsia="Calibri"/>
        </w:rPr>
      </w:pPr>
      <w:r w:rsidRPr="002C799F">
        <w:rPr>
          <w:rFonts w:eastAsia="Calibri"/>
        </w:rPr>
        <w:t xml:space="preserve">24. Передача в </w:t>
      </w:r>
      <w:proofErr w:type="spellStart"/>
      <w:r w:rsidRPr="002C799F">
        <w:rPr>
          <w:rFonts w:eastAsia="Calibri"/>
        </w:rPr>
        <w:t>оренду</w:t>
      </w:r>
      <w:proofErr w:type="spellEnd"/>
      <w:r w:rsidRPr="002C799F">
        <w:rPr>
          <w:rFonts w:eastAsia="Calibri"/>
        </w:rPr>
        <w:t xml:space="preserve"> </w:t>
      </w:r>
      <w:proofErr w:type="spellStart"/>
      <w:r w:rsidRPr="002C799F">
        <w:rPr>
          <w:rFonts w:eastAsia="Calibri"/>
        </w:rPr>
        <w:t>земельної</w:t>
      </w:r>
      <w:proofErr w:type="spellEnd"/>
      <w:r w:rsidRPr="002C799F">
        <w:rPr>
          <w:rFonts w:eastAsia="Calibri"/>
        </w:rPr>
        <w:t xml:space="preserve"> </w:t>
      </w:r>
      <w:proofErr w:type="spellStart"/>
      <w:r w:rsidRPr="002C799F">
        <w:rPr>
          <w:rFonts w:eastAsia="Calibri"/>
        </w:rPr>
        <w:t>ділянки</w:t>
      </w:r>
      <w:proofErr w:type="spellEnd"/>
      <w:r w:rsidRPr="002C799F">
        <w:rPr>
          <w:rFonts w:eastAsia="Calibri"/>
        </w:rPr>
        <w:t xml:space="preserve"> не є </w:t>
      </w:r>
      <w:proofErr w:type="spellStart"/>
      <w:r w:rsidRPr="002C799F">
        <w:rPr>
          <w:rFonts w:eastAsia="Calibri"/>
        </w:rPr>
        <w:t>підставою</w:t>
      </w:r>
      <w:proofErr w:type="spellEnd"/>
      <w:r w:rsidRPr="002C799F">
        <w:rPr>
          <w:rFonts w:eastAsia="Calibri"/>
        </w:rPr>
        <w:t xml:space="preserve"> для </w:t>
      </w:r>
      <w:proofErr w:type="spellStart"/>
      <w:r w:rsidRPr="002C799F">
        <w:rPr>
          <w:rFonts w:eastAsia="Calibri"/>
        </w:rPr>
        <w:t>припинення</w:t>
      </w:r>
      <w:proofErr w:type="spellEnd"/>
      <w:r w:rsidRPr="002C799F">
        <w:rPr>
          <w:rFonts w:eastAsia="Calibri"/>
        </w:rPr>
        <w:t xml:space="preserve"> </w:t>
      </w:r>
      <w:proofErr w:type="spellStart"/>
      <w:r w:rsidRPr="002C799F">
        <w:rPr>
          <w:rFonts w:eastAsia="Calibri"/>
        </w:rPr>
        <w:t>або</w:t>
      </w:r>
      <w:proofErr w:type="spellEnd"/>
      <w:r w:rsidRPr="002C799F">
        <w:rPr>
          <w:rFonts w:eastAsia="Calibri"/>
        </w:rPr>
        <w:t xml:space="preserve"> </w:t>
      </w:r>
      <w:proofErr w:type="spellStart"/>
      <w:r w:rsidRPr="002C799F">
        <w:rPr>
          <w:rFonts w:eastAsia="Calibri"/>
        </w:rPr>
        <w:t>зміни</w:t>
      </w:r>
      <w:proofErr w:type="spellEnd"/>
      <w:r w:rsidRPr="002C799F">
        <w:rPr>
          <w:rFonts w:eastAsia="Calibri"/>
        </w:rPr>
        <w:t xml:space="preserve"> </w:t>
      </w:r>
      <w:proofErr w:type="spellStart"/>
      <w:r w:rsidRPr="002C799F">
        <w:rPr>
          <w:rFonts w:eastAsia="Calibri"/>
        </w:rPr>
        <w:t>обмежень</w:t>
      </w:r>
      <w:proofErr w:type="spellEnd"/>
      <w:r w:rsidRPr="002C799F">
        <w:rPr>
          <w:rFonts w:eastAsia="Calibri"/>
        </w:rPr>
        <w:t xml:space="preserve"> (</w:t>
      </w:r>
      <w:proofErr w:type="spellStart"/>
      <w:r w:rsidRPr="002C799F">
        <w:rPr>
          <w:rFonts w:eastAsia="Calibri"/>
        </w:rPr>
        <w:t>обтяжень</w:t>
      </w:r>
      <w:proofErr w:type="spellEnd"/>
      <w:r w:rsidRPr="002C799F">
        <w:rPr>
          <w:rFonts w:eastAsia="Calibri"/>
        </w:rPr>
        <w:t xml:space="preserve">) та </w:t>
      </w:r>
      <w:proofErr w:type="spellStart"/>
      <w:r w:rsidRPr="002C799F">
        <w:rPr>
          <w:rFonts w:eastAsia="Calibri"/>
        </w:rPr>
        <w:t>інших</w:t>
      </w:r>
      <w:proofErr w:type="spellEnd"/>
      <w:r w:rsidRPr="002C799F">
        <w:rPr>
          <w:rFonts w:eastAsia="Calibri"/>
        </w:rPr>
        <w:t xml:space="preserve"> прав </w:t>
      </w:r>
      <w:proofErr w:type="spellStart"/>
      <w:r w:rsidRPr="002C799F">
        <w:rPr>
          <w:rFonts w:eastAsia="Calibri"/>
        </w:rPr>
        <w:t>третіх</w:t>
      </w:r>
      <w:proofErr w:type="spellEnd"/>
      <w:r w:rsidRPr="002C799F">
        <w:rPr>
          <w:rFonts w:eastAsia="Calibri"/>
        </w:rPr>
        <w:t xml:space="preserve"> </w:t>
      </w:r>
      <w:proofErr w:type="spellStart"/>
      <w:r w:rsidRPr="002C799F">
        <w:rPr>
          <w:rFonts w:eastAsia="Calibri"/>
        </w:rPr>
        <w:t>осіб</w:t>
      </w:r>
      <w:proofErr w:type="spellEnd"/>
      <w:r w:rsidRPr="002C799F">
        <w:rPr>
          <w:rFonts w:eastAsia="Calibri"/>
        </w:rPr>
        <w:t xml:space="preserve"> на </w:t>
      </w:r>
      <w:proofErr w:type="spellStart"/>
      <w:r w:rsidRPr="002C799F">
        <w:rPr>
          <w:rFonts w:eastAsia="Calibri"/>
        </w:rPr>
        <w:t>цю</w:t>
      </w:r>
      <w:proofErr w:type="spellEnd"/>
      <w:r w:rsidRPr="002C799F">
        <w:rPr>
          <w:rFonts w:eastAsia="Calibri"/>
        </w:rPr>
        <w:t xml:space="preserve"> </w:t>
      </w:r>
      <w:proofErr w:type="spellStart"/>
      <w:r w:rsidRPr="002C799F">
        <w:rPr>
          <w:rFonts w:eastAsia="Calibri"/>
        </w:rPr>
        <w:t>ділянку</w:t>
      </w:r>
      <w:proofErr w:type="spellEnd"/>
      <w:r w:rsidRPr="002C799F">
        <w:rPr>
          <w:rFonts w:eastAsia="Calibri"/>
        </w:rPr>
        <w:t>.</w:t>
      </w:r>
    </w:p>
    <w:p w14:paraId="2AAFEE9D" w14:textId="77777777" w:rsidR="00D76077" w:rsidRPr="002C799F" w:rsidRDefault="00D76077" w:rsidP="00D76077">
      <w:pPr>
        <w:widowControl w:val="0"/>
        <w:tabs>
          <w:tab w:val="left" w:pos="720"/>
        </w:tabs>
        <w:autoSpaceDE w:val="0"/>
        <w:autoSpaceDN w:val="0"/>
        <w:adjustRightInd w:val="0"/>
        <w:ind w:firstLine="709"/>
        <w:jc w:val="both"/>
        <w:rPr>
          <w:rFonts w:eastAsia="Calibri"/>
        </w:rPr>
      </w:pPr>
    </w:p>
    <w:p w14:paraId="3A61D7A0" w14:textId="77777777" w:rsidR="00D76077" w:rsidRPr="002C799F" w:rsidRDefault="00D76077" w:rsidP="00D76077">
      <w:pPr>
        <w:widowControl w:val="0"/>
        <w:shd w:val="clear" w:color="auto" w:fill="FFFFFF"/>
        <w:tabs>
          <w:tab w:val="left" w:pos="-2268"/>
          <w:tab w:val="left" w:pos="0"/>
        </w:tabs>
        <w:autoSpaceDE w:val="0"/>
        <w:autoSpaceDN w:val="0"/>
        <w:adjustRightInd w:val="0"/>
        <w:ind w:firstLine="709"/>
        <w:jc w:val="center"/>
        <w:rPr>
          <w:rFonts w:eastAsia="Calibri"/>
          <w:b/>
          <w:bCs/>
        </w:rPr>
      </w:pPr>
      <w:proofErr w:type="spellStart"/>
      <w:r w:rsidRPr="002C799F">
        <w:rPr>
          <w:rFonts w:eastAsia="Calibri"/>
          <w:b/>
          <w:bCs/>
        </w:rPr>
        <w:t>Інші</w:t>
      </w:r>
      <w:proofErr w:type="spellEnd"/>
      <w:r w:rsidRPr="002C799F">
        <w:rPr>
          <w:rFonts w:eastAsia="Calibri"/>
          <w:b/>
          <w:bCs/>
        </w:rPr>
        <w:t xml:space="preserve"> права та </w:t>
      </w:r>
      <w:proofErr w:type="spellStart"/>
      <w:r w:rsidRPr="002C799F">
        <w:rPr>
          <w:rFonts w:eastAsia="Calibri"/>
          <w:b/>
          <w:bCs/>
        </w:rPr>
        <w:t>обов'язки</w:t>
      </w:r>
      <w:proofErr w:type="spellEnd"/>
      <w:r w:rsidRPr="002C799F">
        <w:rPr>
          <w:rFonts w:eastAsia="Calibri"/>
          <w:b/>
          <w:bCs/>
        </w:rPr>
        <w:t xml:space="preserve"> </w:t>
      </w:r>
      <w:proofErr w:type="spellStart"/>
      <w:r w:rsidRPr="002C799F">
        <w:rPr>
          <w:rFonts w:eastAsia="Calibri"/>
          <w:b/>
          <w:bCs/>
        </w:rPr>
        <w:t>сторін</w:t>
      </w:r>
      <w:proofErr w:type="spellEnd"/>
    </w:p>
    <w:p w14:paraId="5699DFC1" w14:textId="77777777" w:rsidR="00D76077" w:rsidRPr="002C799F" w:rsidRDefault="00D76077" w:rsidP="00D76077">
      <w:pPr>
        <w:widowControl w:val="0"/>
        <w:shd w:val="clear" w:color="auto" w:fill="FFFFFF"/>
        <w:tabs>
          <w:tab w:val="left" w:pos="-2268"/>
          <w:tab w:val="left" w:pos="0"/>
        </w:tabs>
        <w:autoSpaceDE w:val="0"/>
        <w:autoSpaceDN w:val="0"/>
        <w:adjustRightInd w:val="0"/>
        <w:ind w:firstLine="709"/>
        <w:jc w:val="both"/>
        <w:rPr>
          <w:rFonts w:eastAsia="Calibri"/>
          <w:bCs/>
        </w:rPr>
      </w:pPr>
    </w:p>
    <w:p w14:paraId="6829C5A7" w14:textId="77777777" w:rsidR="00D76077" w:rsidRPr="002C799F" w:rsidRDefault="00D76077" w:rsidP="00D76077">
      <w:pPr>
        <w:shd w:val="clear" w:color="auto" w:fill="FFFFFF"/>
        <w:tabs>
          <w:tab w:val="left" w:pos="426"/>
        </w:tabs>
        <w:ind w:firstLine="709"/>
        <w:jc w:val="both"/>
        <w:rPr>
          <w:rFonts w:eastAsia="Calibri"/>
          <w:lang w:eastAsia="uk-UA"/>
        </w:rPr>
      </w:pPr>
      <w:r w:rsidRPr="002C799F">
        <w:rPr>
          <w:rFonts w:eastAsia="Calibri"/>
          <w:lang w:eastAsia="uk-UA"/>
        </w:rPr>
        <w:t xml:space="preserve">25. Права </w:t>
      </w:r>
      <w:proofErr w:type="spellStart"/>
      <w:r w:rsidRPr="002C799F">
        <w:rPr>
          <w:rFonts w:eastAsia="Calibri"/>
          <w:lang w:eastAsia="uk-UA"/>
        </w:rPr>
        <w:t>Орендодавця</w:t>
      </w:r>
      <w:proofErr w:type="spellEnd"/>
      <w:r w:rsidRPr="002C799F">
        <w:rPr>
          <w:rFonts w:eastAsia="Calibri"/>
          <w:lang w:eastAsia="uk-UA"/>
        </w:rPr>
        <w:t xml:space="preserve"> </w:t>
      </w:r>
      <w:proofErr w:type="spellStart"/>
      <w:r w:rsidRPr="002C799F">
        <w:rPr>
          <w:rFonts w:eastAsia="Calibri"/>
          <w:lang w:eastAsia="uk-UA"/>
        </w:rPr>
        <w:t>вимагати</w:t>
      </w:r>
      <w:proofErr w:type="spellEnd"/>
      <w:r w:rsidRPr="002C799F">
        <w:rPr>
          <w:rFonts w:eastAsia="Calibri"/>
          <w:lang w:eastAsia="uk-UA"/>
        </w:rPr>
        <w:t xml:space="preserve"> </w:t>
      </w:r>
      <w:proofErr w:type="spellStart"/>
      <w:r w:rsidRPr="002C799F">
        <w:rPr>
          <w:rFonts w:eastAsia="Calibri"/>
          <w:lang w:eastAsia="uk-UA"/>
        </w:rPr>
        <w:t>від</w:t>
      </w:r>
      <w:proofErr w:type="spellEnd"/>
      <w:r w:rsidRPr="002C799F">
        <w:rPr>
          <w:rFonts w:eastAsia="Calibri"/>
          <w:lang w:eastAsia="uk-UA"/>
        </w:rPr>
        <w:t xml:space="preserve"> </w:t>
      </w:r>
      <w:proofErr w:type="spellStart"/>
      <w:r w:rsidRPr="002C799F">
        <w:rPr>
          <w:rFonts w:eastAsia="Calibri"/>
          <w:lang w:eastAsia="uk-UA"/>
        </w:rPr>
        <w:t>орендаря</w:t>
      </w:r>
      <w:proofErr w:type="spellEnd"/>
      <w:r w:rsidRPr="002C799F">
        <w:rPr>
          <w:rFonts w:eastAsia="Calibri"/>
          <w:lang w:eastAsia="uk-UA"/>
        </w:rPr>
        <w:t>:</w:t>
      </w:r>
    </w:p>
    <w:p w14:paraId="25909001" w14:textId="77777777" w:rsidR="00D76077" w:rsidRPr="002C799F" w:rsidRDefault="00D76077" w:rsidP="00D76077">
      <w:pPr>
        <w:widowControl w:val="0"/>
        <w:shd w:val="clear" w:color="auto" w:fill="FFFFFF"/>
        <w:tabs>
          <w:tab w:val="left" w:pos="-2268"/>
          <w:tab w:val="left" w:pos="0"/>
          <w:tab w:val="num" w:pos="1080"/>
        </w:tabs>
        <w:autoSpaceDE w:val="0"/>
        <w:autoSpaceDN w:val="0"/>
        <w:adjustRightInd w:val="0"/>
        <w:ind w:firstLine="709"/>
        <w:jc w:val="both"/>
        <w:rPr>
          <w:rFonts w:eastAsia="Calibri"/>
          <w:lang w:eastAsia="uk-UA"/>
        </w:rPr>
      </w:pPr>
      <w:r w:rsidRPr="002C799F">
        <w:rPr>
          <w:rFonts w:eastAsia="Calibri"/>
          <w:lang w:eastAsia="uk-UA"/>
        </w:rPr>
        <w:t xml:space="preserve">- </w:t>
      </w:r>
      <w:proofErr w:type="spellStart"/>
      <w:r w:rsidRPr="002C799F">
        <w:rPr>
          <w:rFonts w:eastAsia="Calibri"/>
          <w:lang w:eastAsia="uk-UA"/>
        </w:rPr>
        <w:t>використання</w:t>
      </w:r>
      <w:proofErr w:type="spellEnd"/>
      <w:r w:rsidRPr="002C799F">
        <w:rPr>
          <w:rFonts w:eastAsia="Calibri"/>
          <w:lang w:eastAsia="uk-UA"/>
        </w:rPr>
        <w:t xml:space="preserve"> </w:t>
      </w:r>
      <w:proofErr w:type="spellStart"/>
      <w:r w:rsidRPr="002C799F">
        <w:rPr>
          <w:rFonts w:eastAsia="Calibri"/>
          <w:lang w:eastAsia="uk-UA"/>
        </w:rPr>
        <w:t>земельної</w:t>
      </w:r>
      <w:proofErr w:type="spellEnd"/>
      <w:r w:rsidRPr="002C799F">
        <w:rPr>
          <w:rFonts w:eastAsia="Calibri"/>
          <w:lang w:eastAsia="uk-UA"/>
        </w:rPr>
        <w:t xml:space="preserve"> </w:t>
      </w:r>
      <w:proofErr w:type="spellStart"/>
      <w:r w:rsidRPr="002C799F">
        <w:rPr>
          <w:rFonts w:eastAsia="Calibri"/>
          <w:lang w:eastAsia="uk-UA"/>
        </w:rPr>
        <w:t>ділянки</w:t>
      </w:r>
      <w:proofErr w:type="spellEnd"/>
      <w:r w:rsidRPr="002C799F">
        <w:rPr>
          <w:rFonts w:eastAsia="Calibri"/>
          <w:lang w:eastAsia="uk-UA"/>
        </w:rPr>
        <w:t xml:space="preserve"> за </w:t>
      </w:r>
      <w:proofErr w:type="spellStart"/>
      <w:r w:rsidRPr="002C799F">
        <w:rPr>
          <w:rFonts w:eastAsia="Calibri"/>
          <w:lang w:eastAsia="uk-UA"/>
        </w:rPr>
        <w:t>цільовим</w:t>
      </w:r>
      <w:proofErr w:type="spellEnd"/>
      <w:r w:rsidRPr="002C799F">
        <w:rPr>
          <w:rFonts w:eastAsia="Calibri"/>
          <w:lang w:eastAsia="uk-UA"/>
        </w:rPr>
        <w:t xml:space="preserve"> </w:t>
      </w:r>
      <w:proofErr w:type="spellStart"/>
      <w:r w:rsidRPr="002C799F">
        <w:rPr>
          <w:rFonts w:eastAsia="Calibri"/>
          <w:lang w:eastAsia="uk-UA"/>
        </w:rPr>
        <w:t>призначенням</w:t>
      </w:r>
      <w:proofErr w:type="spellEnd"/>
      <w:r w:rsidRPr="002C799F">
        <w:rPr>
          <w:rFonts w:eastAsia="Calibri"/>
          <w:lang w:eastAsia="uk-UA"/>
        </w:rPr>
        <w:t xml:space="preserve"> </w:t>
      </w:r>
      <w:proofErr w:type="spellStart"/>
      <w:r w:rsidRPr="002C799F">
        <w:rPr>
          <w:rFonts w:eastAsia="Calibri"/>
          <w:lang w:eastAsia="uk-UA"/>
        </w:rPr>
        <w:t>згідно</w:t>
      </w:r>
      <w:proofErr w:type="spellEnd"/>
      <w:r w:rsidRPr="002C799F">
        <w:rPr>
          <w:rFonts w:eastAsia="Calibri"/>
          <w:lang w:eastAsia="uk-UA"/>
        </w:rPr>
        <w:t xml:space="preserve"> з договором </w:t>
      </w:r>
      <w:proofErr w:type="spellStart"/>
      <w:r w:rsidRPr="002C799F">
        <w:rPr>
          <w:rFonts w:eastAsia="Calibri"/>
          <w:lang w:eastAsia="uk-UA"/>
        </w:rPr>
        <w:t>оренди</w:t>
      </w:r>
      <w:proofErr w:type="spellEnd"/>
      <w:r w:rsidRPr="002C799F">
        <w:rPr>
          <w:rFonts w:eastAsia="Calibri"/>
          <w:lang w:eastAsia="uk-UA"/>
        </w:rPr>
        <w:t>;</w:t>
      </w:r>
    </w:p>
    <w:p w14:paraId="35F14544" w14:textId="77777777" w:rsidR="00D76077" w:rsidRPr="002C799F" w:rsidRDefault="00D76077" w:rsidP="00D76077">
      <w:pPr>
        <w:widowControl w:val="0"/>
        <w:shd w:val="clear" w:color="auto" w:fill="FFFFFF"/>
        <w:tabs>
          <w:tab w:val="left" w:pos="-2268"/>
          <w:tab w:val="left" w:pos="0"/>
          <w:tab w:val="num" w:pos="1080"/>
        </w:tabs>
        <w:autoSpaceDE w:val="0"/>
        <w:autoSpaceDN w:val="0"/>
        <w:adjustRightInd w:val="0"/>
        <w:ind w:firstLine="709"/>
        <w:jc w:val="both"/>
        <w:rPr>
          <w:rFonts w:eastAsia="Calibri"/>
          <w:lang w:eastAsia="uk-UA"/>
        </w:rPr>
      </w:pPr>
      <w:r w:rsidRPr="002C799F">
        <w:rPr>
          <w:rFonts w:eastAsia="Calibri"/>
          <w:lang w:eastAsia="uk-UA"/>
        </w:rPr>
        <w:t xml:space="preserve">- </w:t>
      </w:r>
      <w:proofErr w:type="spellStart"/>
      <w:r w:rsidRPr="002C799F">
        <w:rPr>
          <w:rFonts w:eastAsia="Calibri"/>
          <w:lang w:eastAsia="uk-UA"/>
        </w:rPr>
        <w:t>додержання</w:t>
      </w:r>
      <w:proofErr w:type="spellEnd"/>
      <w:r w:rsidRPr="002C799F">
        <w:rPr>
          <w:rFonts w:eastAsia="Calibri"/>
          <w:lang w:eastAsia="uk-UA"/>
        </w:rPr>
        <w:t xml:space="preserve"> </w:t>
      </w:r>
      <w:proofErr w:type="spellStart"/>
      <w:r w:rsidRPr="002C799F">
        <w:rPr>
          <w:rFonts w:eastAsia="Calibri"/>
          <w:lang w:eastAsia="uk-UA"/>
        </w:rPr>
        <w:t>екологічної</w:t>
      </w:r>
      <w:proofErr w:type="spellEnd"/>
      <w:r w:rsidRPr="002C799F">
        <w:rPr>
          <w:rFonts w:eastAsia="Calibri"/>
          <w:lang w:eastAsia="uk-UA"/>
        </w:rPr>
        <w:t xml:space="preserve"> </w:t>
      </w:r>
      <w:proofErr w:type="spellStart"/>
      <w:r w:rsidRPr="002C799F">
        <w:rPr>
          <w:rFonts w:eastAsia="Calibri"/>
          <w:lang w:eastAsia="uk-UA"/>
        </w:rPr>
        <w:t>безпеки</w:t>
      </w:r>
      <w:proofErr w:type="spellEnd"/>
      <w:r w:rsidRPr="002C799F">
        <w:rPr>
          <w:rFonts w:eastAsia="Calibri"/>
          <w:lang w:eastAsia="uk-UA"/>
        </w:rPr>
        <w:t xml:space="preserve"> </w:t>
      </w:r>
      <w:proofErr w:type="spellStart"/>
      <w:r w:rsidRPr="002C799F">
        <w:rPr>
          <w:rFonts w:eastAsia="Calibri"/>
          <w:lang w:eastAsia="uk-UA"/>
        </w:rPr>
        <w:t>землекористування</w:t>
      </w:r>
      <w:proofErr w:type="spellEnd"/>
      <w:r w:rsidRPr="002C799F">
        <w:rPr>
          <w:rFonts w:eastAsia="Calibri"/>
          <w:lang w:eastAsia="uk-UA"/>
        </w:rPr>
        <w:t xml:space="preserve"> та </w:t>
      </w:r>
      <w:proofErr w:type="spellStart"/>
      <w:r w:rsidRPr="002C799F">
        <w:rPr>
          <w:rFonts w:eastAsia="Calibri"/>
          <w:lang w:eastAsia="uk-UA"/>
        </w:rPr>
        <w:t>збереження</w:t>
      </w:r>
      <w:proofErr w:type="spellEnd"/>
      <w:r w:rsidRPr="002C799F">
        <w:rPr>
          <w:rFonts w:eastAsia="Calibri"/>
          <w:lang w:eastAsia="uk-UA"/>
        </w:rPr>
        <w:t xml:space="preserve"> </w:t>
      </w:r>
      <w:proofErr w:type="spellStart"/>
      <w:r w:rsidRPr="002C799F">
        <w:rPr>
          <w:rFonts w:eastAsia="Calibri"/>
          <w:lang w:eastAsia="uk-UA"/>
        </w:rPr>
        <w:t>родючості</w:t>
      </w:r>
      <w:proofErr w:type="spellEnd"/>
      <w:r w:rsidRPr="002C799F">
        <w:rPr>
          <w:rFonts w:eastAsia="Calibri"/>
          <w:lang w:eastAsia="uk-UA"/>
        </w:rPr>
        <w:t xml:space="preserve"> </w:t>
      </w:r>
      <w:proofErr w:type="spellStart"/>
      <w:r w:rsidRPr="002C799F">
        <w:rPr>
          <w:rFonts w:eastAsia="Calibri"/>
          <w:lang w:eastAsia="uk-UA"/>
        </w:rPr>
        <w:t>ґрунтів</w:t>
      </w:r>
      <w:proofErr w:type="spellEnd"/>
      <w:r w:rsidRPr="002C799F">
        <w:rPr>
          <w:rFonts w:eastAsia="Calibri"/>
          <w:lang w:eastAsia="uk-UA"/>
        </w:rPr>
        <w:t xml:space="preserve">, </w:t>
      </w:r>
      <w:proofErr w:type="spellStart"/>
      <w:r w:rsidRPr="002C799F">
        <w:rPr>
          <w:rFonts w:eastAsia="Calibri"/>
          <w:lang w:eastAsia="uk-UA"/>
        </w:rPr>
        <w:t>державних</w:t>
      </w:r>
      <w:proofErr w:type="spellEnd"/>
      <w:r w:rsidRPr="002C799F">
        <w:rPr>
          <w:rFonts w:eastAsia="Calibri"/>
          <w:lang w:eastAsia="uk-UA"/>
        </w:rPr>
        <w:t xml:space="preserve"> </w:t>
      </w:r>
      <w:proofErr w:type="spellStart"/>
      <w:r w:rsidRPr="002C799F">
        <w:rPr>
          <w:rFonts w:eastAsia="Calibri"/>
          <w:lang w:eastAsia="uk-UA"/>
        </w:rPr>
        <w:t>стандартів</w:t>
      </w:r>
      <w:proofErr w:type="spellEnd"/>
      <w:r w:rsidRPr="002C799F">
        <w:rPr>
          <w:rFonts w:eastAsia="Calibri"/>
          <w:lang w:eastAsia="uk-UA"/>
        </w:rPr>
        <w:t xml:space="preserve">, норм і правил, </w:t>
      </w:r>
      <w:proofErr w:type="spellStart"/>
      <w:r w:rsidRPr="002C799F">
        <w:rPr>
          <w:rFonts w:eastAsia="Calibri"/>
          <w:lang w:eastAsia="uk-UA"/>
        </w:rPr>
        <w:t>проектних</w:t>
      </w:r>
      <w:proofErr w:type="spellEnd"/>
      <w:r w:rsidRPr="002C799F">
        <w:rPr>
          <w:rFonts w:eastAsia="Calibri"/>
          <w:lang w:eastAsia="uk-UA"/>
        </w:rPr>
        <w:t xml:space="preserve"> </w:t>
      </w:r>
      <w:proofErr w:type="spellStart"/>
      <w:r w:rsidRPr="002C799F">
        <w:rPr>
          <w:rFonts w:eastAsia="Calibri"/>
          <w:lang w:eastAsia="uk-UA"/>
        </w:rPr>
        <w:t>рішень</w:t>
      </w:r>
      <w:proofErr w:type="spellEnd"/>
      <w:r w:rsidRPr="002C799F">
        <w:rPr>
          <w:rFonts w:eastAsia="Calibri"/>
          <w:lang w:eastAsia="uk-UA"/>
        </w:rPr>
        <w:t xml:space="preserve">, </w:t>
      </w:r>
      <w:proofErr w:type="spellStart"/>
      <w:r w:rsidRPr="002C799F">
        <w:rPr>
          <w:rFonts w:eastAsia="Calibri"/>
          <w:lang w:eastAsia="uk-UA"/>
        </w:rPr>
        <w:t>місцевих</w:t>
      </w:r>
      <w:proofErr w:type="spellEnd"/>
      <w:r w:rsidRPr="002C799F">
        <w:rPr>
          <w:rFonts w:eastAsia="Calibri"/>
          <w:lang w:eastAsia="uk-UA"/>
        </w:rPr>
        <w:t xml:space="preserve"> правил </w:t>
      </w:r>
      <w:proofErr w:type="spellStart"/>
      <w:r w:rsidRPr="002C799F">
        <w:rPr>
          <w:rFonts w:eastAsia="Calibri"/>
          <w:lang w:eastAsia="uk-UA"/>
        </w:rPr>
        <w:t>забудови</w:t>
      </w:r>
      <w:proofErr w:type="spellEnd"/>
      <w:r w:rsidRPr="002C799F">
        <w:rPr>
          <w:rFonts w:eastAsia="Calibri"/>
          <w:lang w:eastAsia="uk-UA"/>
        </w:rPr>
        <w:t xml:space="preserve"> </w:t>
      </w:r>
      <w:proofErr w:type="spellStart"/>
      <w:r w:rsidRPr="002C799F">
        <w:rPr>
          <w:rFonts w:eastAsia="Calibri"/>
          <w:lang w:eastAsia="uk-UA"/>
        </w:rPr>
        <w:t>населених</w:t>
      </w:r>
      <w:proofErr w:type="spellEnd"/>
      <w:r w:rsidRPr="002C799F">
        <w:rPr>
          <w:rFonts w:eastAsia="Calibri"/>
          <w:lang w:eastAsia="uk-UA"/>
        </w:rPr>
        <w:t xml:space="preserve"> </w:t>
      </w:r>
      <w:proofErr w:type="spellStart"/>
      <w:r w:rsidRPr="002C799F">
        <w:rPr>
          <w:rFonts w:eastAsia="Calibri"/>
          <w:lang w:eastAsia="uk-UA"/>
        </w:rPr>
        <w:t>пунктів</w:t>
      </w:r>
      <w:proofErr w:type="spellEnd"/>
      <w:r w:rsidRPr="002C799F">
        <w:rPr>
          <w:rFonts w:eastAsia="Calibri"/>
          <w:lang w:eastAsia="uk-UA"/>
        </w:rPr>
        <w:t>;</w:t>
      </w:r>
    </w:p>
    <w:p w14:paraId="03FAFF73" w14:textId="77777777" w:rsidR="00D76077" w:rsidRPr="002C799F" w:rsidRDefault="00D76077" w:rsidP="00D76077">
      <w:pPr>
        <w:widowControl w:val="0"/>
        <w:shd w:val="clear" w:color="auto" w:fill="FFFFFF"/>
        <w:tabs>
          <w:tab w:val="left" w:pos="-2268"/>
          <w:tab w:val="left" w:pos="0"/>
          <w:tab w:val="num" w:pos="1080"/>
        </w:tabs>
        <w:autoSpaceDE w:val="0"/>
        <w:autoSpaceDN w:val="0"/>
        <w:adjustRightInd w:val="0"/>
        <w:ind w:firstLine="709"/>
        <w:jc w:val="both"/>
        <w:rPr>
          <w:rFonts w:eastAsia="Calibri"/>
        </w:rPr>
      </w:pPr>
      <w:r w:rsidRPr="002C799F">
        <w:rPr>
          <w:rFonts w:eastAsia="Calibri"/>
        </w:rPr>
        <w:t xml:space="preserve">- </w:t>
      </w:r>
      <w:proofErr w:type="spellStart"/>
      <w:r w:rsidRPr="002C799F">
        <w:rPr>
          <w:rFonts w:eastAsia="Calibri"/>
        </w:rPr>
        <w:t>додержання</w:t>
      </w:r>
      <w:proofErr w:type="spellEnd"/>
      <w:r w:rsidRPr="002C799F">
        <w:rPr>
          <w:rFonts w:eastAsia="Calibri"/>
        </w:rPr>
        <w:t xml:space="preserve"> режиму </w:t>
      </w:r>
      <w:proofErr w:type="spellStart"/>
      <w:r w:rsidRPr="002C799F">
        <w:rPr>
          <w:rFonts w:eastAsia="Calibri"/>
        </w:rPr>
        <w:t>використання</w:t>
      </w:r>
      <w:proofErr w:type="spellEnd"/>
      <w:r w:rsidRPr="002C799F">
        <w:rPr>
          <w:rFonts w:eastAsia="Calibri"/>
        </w:rPr>
        <w:t xml:space="preserve"> </w:t>
      </w:r>
      <w:proofErr w:type="spellStart"/>
      <w:r w:rsidRPr="002C799F">
        <w:rPr>
          <w:rFonts w:eastAsia="Calibri"/>
        </w:rPr>
        <w:t>водоохоронних</w:t>
      </w:r>
      <w:proofErr w:type="spellEnd"/>
      <w:r w:rsidRPr="002C799F">
        <w:rPr>
          <w:rFonts w:eastAsia="Calibri"/>
        </w:rPr>
        <w:t xml:space="preserve"> зон, </w:t>
      </w:r>
      <w:proofErr w:type="spellStart"/>
      <w:r w:rsidRPr="002C799F">
        <w:rPr>
          <w:rFonts w:eastAsia="Calibri"/>
        </w:rPr>
        <w:t>прибережних</w:t>
      </w:r>
      <w:proofErr w:type="spellEnd"/>
      <w:r w:rsidRPr="002C799F">
        <w:rPr>
          <w:rFonts w:eastAsia="Calibri"/>
        </w:rPr>
        <w:t xml:space="preserve"> </w:t>
      </w:r>
      <w:proofErr w:type="spellStart"/>
      <w:r w:rsidRPr="002C799F">
        <w:rPr>
          <w:rFonts w:eastAsia="Calibri"/>
        </w:rPr>
        <w:t>захисних</w:t>
      </w:r>
      <w:proofErr w:type="spellEnd"/>
      <w:r w:rsidRPr="002C799F">
        <w:rPr>
          <w:rFonts w:eastAsia="Calibri"/>
        </w:rPr>
        <w:t xml:space="preserve"> </w:t>
      </w:r>
      <w:proofErr w:type="spellStart"/>
      <w:r w:rsidRPr="002C799F">
        <w:rPr>
          <w:rFonts w:eastAsia="Calibri"/>
        </w:rPr>
        <w:t>смуг</w:t>
      </w:r>
      <w:proofErr w:type="spellEnd"/>
      <w:r w:rsidRPr="002C799F">
        <w:rPr>
          <w:rFonts w:eastAsia="Calibri"/>
        </w:rPr>
        <w:t xml:space="preserve">, зон </w:t>
      </w:r>
      <w:proofErr w:type="spellStart"/>
      <w:r w:rsidRPr="002C799F">
        <w:rPr>
          <w:rFonts w:eastAsia="Calibri"/>
        </w:rPr>
        <w:t>санітарної</w:t>
      </w:r>
      <w:proofErr w:type="spellEnd"/>
      <w:r w:rsidRPr="002C799F">
        <w:rPr>
          <w:rFonts w:eastAsia="Calibri"/>
        </w:rPr>
        <w:t xml:space="preserve"> </w:t>
      </w:r>
      <w:proofErr w:type="spellStart"/>
      <w:r w:rsidRPr="002C799F">
        <w:rPr>
          <w:rFonts w:eastAsia="Calibri"/>
        </w:rPr>
        <w:t>охорони</w:t>
      </w:r>
      <w:proofErr w:type="spellEnd"/>
      <w:r w:rsidRPr="002C799F">
        <w:rPr>
          <w:rFonts w:eastAsia="Calibri"/>
        </w:rPr>
        <w:t xml:space="preserve"> та </w:t>
      </w:r>
      <w:proofErr w:type="spellStart"/>
      <w:r w:rsidRPr="002C799F">
        <w:rPr>
          <w:rFonts w:eastAsia="Calibri"/>
        </w:rPr>
        <w:t>територій</w:t>
      </w:r>
      <w:proofErr w:type="spellEnd"/>
      <w:r w:rsidRPr="002C799F">
        <w:rPr>
          <w:rFonts w:eastAsia="Calibri"/>
        </w:rPr>
        <w:t xml:space="preserve">, </w:t>
      </w:r>
      <w:proofErr w:type="spellStart"/>
      <w:r w:rsidRPr="002C799F">
        <w:rPr>
          <w:rFonts w:eastAsia="Calibri"/>
        </w:rPr>
        <w:t>які</w:t>
      </w:r>
      <w:proofErr w:type="spellEnd"/>
      <w:r w:rsidRPr="002C799F">
        <w:rPr>
          <w:rFonts w:eastAsia="Calibri"/>
        </w:rPr>
        <w:t xml:space="preserve"> особливо </w:t>
      </w:r>
      <w:proofErr w:type="spellStart"/>
      <w:r w:rsidRPr="002C799F">
        <w:rPr>
          <w:rFonts w:eastAsia="Calibri"/>
        </w:rPr>
        <w:t>охороняються</w:t>
      </w:r>
      <w:proofErr w:type="spellEnd"/>
    </w:p>
    <w:p w14:paraId="4F2685AA" w14:textId="77777777" w:rsidR="00D76077" w:rsidRPr="002C799F" w:rsidRDefault="00D76077" w:rsidP="00D76077">
      <w:pPr>
        <w:widowControl w:val="0"/>
        <w:shd w:val="clear" w:color="auto" w:fill="FFFFFF"/>
        <w:tabs>
          <w:tab w:val="left" w:pos="-2268"/>
          <w:tab w:val="left" w:pos="0"/>
          <w:tab w:val="num" w:pos="1080"/>
        </w:tabs>
        <w:autoSpaceDE w:val="0"/>
        <w:autoSpaceDN w:val="0"/>
        <w:adjustRightInd w:val="0"/>
        <w:ind w:firstLine="709"/>
        <w:jc w:val="both"/>
        <w:rPr>
          <w:rFonts w:eastAsia="Calibri"/>
        </w:rPr>
      </w:pPr>
      <w:r w:rsidRPr="002C799F">
        <w:rPr>
          <w:rFonts w:eastAsia="Calibri"/>
        </w:rPr>
        <w:t xml:space="preserve">- </w:t>
      </w:r>
      <w:proofErr w:type="spellStart"/>
      <w:r w:rsidRPr="002C799F">
        <w:rPr>
          <w:rFonts w:eastAsia="Calibri"/>
        </w:rPr>
        <w:t>вільного</w:t>
      </w:r>
      <w:proofErr w:type="spellEnd"/>
      <w:r w:rsidRPr="002C799F">
        <w:rPr>
          <w:rFonts w:eastAsia="Calibri"/>
        </w:rPr>
        <w:t xml:space="preserve"> доступу до </w:t>
      </w:r>
      <w:proofErr w:type="spellStart"/>
      <w:r w:rsidRPr="002C799F">
        <w:rPr>
          <w:rFonts w:eastAsia="Calibri"/>
        </w:rPr>
        <w:t>переданої</w:t>
      </w:r>
      <w:proofErr w:type="spellEnd"/>
      <w:r w:rsidRPr="002C799F">
        <w:rPr>
          <w:rFonts w:eastAsia="Calibri"/>
        </w:rPr>
        <w:t xml:space="preserve"> в </w:t>
      </w:r>
      <w:proofErr w:type="spellStart"/>
      <w:r w:rsidRPr="002C799F">
        <w:rPr>
          <w:rFonts w:eastAsia="Calibri"/>
        </w:rPr>
        <w:t>оренду</w:t>
      </w:r>
      <w:proofErr w:type="spellEnd"/>
      <w:r w:rsidRPr="002C799F">
        <w:rPr>
          <w:rFonts w:eastAsia="Calibri"/>
        </w:rPr>
        <w:t xml:space="preserve"> </w:t>
      </w:r>
      <w:proofErr w:type="spellStart"/>
      <w:r w:rsidRPr="002C799F">
        <w:rPr>
          <w:rFonts w:eastAsia="Calibri"/>
        </w:rPr>
        <w:t>земельної</w:t>
      </w:r>
      <w:proofErr w:type="spellEnd"/>
      <w:r w:rsidRPr="002C799F">
        <w:rPr>
          <w:rFonts w:eastAsia="Calibri"/>
        </w:rPr>
        <w:t xml:space="preserve"> </w:t>
      </w:r>
      <w:proofErr w:type="spellStart"/>
      <w:r w:rsidRPr="002C799F">
        <w:rPr>
          <w:rFonts w:eastAsia="Calibri"/>
        </w:rPr>
        <w:t>ділянки</w:t>
      </w:r>
      <w:proofErr w:type="spellEnd"/>
      <w:r w:rsidRPr="002C799F">
        <w:rPr>
          <w:rFonts w:eastAsia="Calibri"/>
        </w:rPr>
        <w:t xml:space="preserve"> </w:t>
      </w:r>
      <w:proofErr w:type="gramStart"/>
      <w:r w:rsidRPr="002C799F">
        <w:rPr>
          <w:rFonts w:eastAsia="Calibri"/>
        </w:rPr>
        <w:t>для контролю</w:t>
      </w:r>
      <w:proofErr w:type="gramEnd"/>
      <w:r w:rsidRPr="002C799F">
        <w:rPr>
          <w:rFonts w:eastAsia="Calibri"/>
        </w:rPr>
        <w:t xml:space="preserve"> за </w:t>
      </w:r>
      <w:proofErr w:type="spellStart"/>
      <w:r w:rsidRPr="002C799F">
        <w:rPr>
          <w:rFonts w:eastAsia="Calibri"/>
        </w:rPr>
        <w:t>додержанням</w:t>
      </w:r>
      <w:proofErr w:type="spellEnd"/>
      <w:r w:rsidRPr="002C799F">
        <w:rPr>
          <w:rFonts w:eastAsia="Calibri"/>
        </w:rPr>
        <w:t xml:space="preserve"> </w:t>
      </w:r>
      <w:proofErr w:type="spellStart"/>
      <w:r w:rsidRPr="002C799F">
        <w:rPr>
          <w:rFonts w:eastAsia="Calibri"/>
        </w:rPr>
        <w:t>орендарем</w:t>
      </w:r>
      <w:proofErr w:type="spellEnd"/>
      <w:r w:rsidRPr="002C799F">
        <w:rPr>
          <w:rFonts w:eastAsia="Calibri"/>
        </w:rPr>
        <w:t xml:space="preserve"> умов договору;</w:t>
      </w:r>
    </w:p>
    <w:p w14:paraId="13E2AF04" w14:textId="77777777" w:rsidR="00D76077" w:rsidRPr="002C799F" w:rsidRDefault="00D76077" w:rsidP="00D76077">
      <w:pPr>
        <w:widowControl w:val="0"/>
        <w:shd w:val="clear" w:color="auto" w:fill="FFFFFF"/>
        <w:tabs>
          <w:tab w:val="left" w:pos="-2268"/>
          <w:tab w:val="left" w:pos="0"/>
        </w:tabs>
        <w:autoSpaceDE w:val="0"/>
        <w:autoSpaceDN w:val="0"/>
        <w:adjustRightInd w:val="0"/>
        <w:ind w:firstLine="709"/>
        <w:jc w:val="both"/>
        <w:rPr>
          <w:rFonts w:eastAsia="Calibri"/>
        </w:rPr>
      </w:pPr>
      <w:r w:rsidRPr="002C799F">
        <w:rPr>
          <w:rFonts w:eastAsia="Calibri"/>
        </w:rPr>
        <w:t xml:space="preserve">- </w:t>
      </w:r>
      <w:proofErr w:type="spellStart"/>
      <w:r w:rsidRPr="002C799F">
        <w:rPr>
          <w:rFonts w:eastAsia="Calibri"/>
        </w:rPr>
        <w:t>своєчасного</w:t>
      </w:r>
      <w:proofErr w:type="spellEnd"/>
      <w:r w:rsidRPr="002C799F">
        <w:rPr>
          <w:rFonts w:eastAsia="Calibri"/>
        </w:rPr>
        <w:t xml:space="preserve"> </w:t>
      </w:r>
      <w:proofErr w:type="spellStart"/>
      <w:r w:rsidRPr="002C799F">
        <w:rPr>
          <w:rFonts w:eastAsia="Calibri"/>
        </w:rPr>
        <w:t>внесення</w:t>
      </w:r>
      <w:proofErr w:type="spellEnd"/>
      <w:r w:rsidRPr="002C799F">
        <w:rPr>
          <w:rFonts w:eastAsia="Calibri"/>
        </w:rPr>
        <w:t xml:space="preserve"> </w:t>
      </w:r>
      <w:proofErr w:type="spellStart"/>
      <w:r w:rsidRPr="002C799F">
        <w:rPr>
          <w:rFonts w:eastAsia="Calibri"/>
        </w:rPr>
        <w:t>орендної</w:t>
      </w:r>
      <w:proofErr w:type="spellEnd"/>
      <w:r w:rsidRPr="002C799F">
        <w:rPr>
          <w:rFonts w:eastAsia="Calibri"/>
        </w:rPr>
        <w:t xml:space="preserve"> плати.</w:t>
      </w:r>
    </w:p>
    <w:p w14:paraId="7A60E146" w14:textId="77777777" w:rsidR="00D76077" w:rsidRPr="002C799F" w:rsidRDefault="00D76077" w:rsidP="00D76077">
      <w:pPr>
        <w:widowControl w:val="0"/>
        <w:shd w:val="clear" w:color="auto" w:fill="FFFFFF"/>
        <w:tabs>
          <w:tab w:val="left" w:pos="-2268"/>
          <w:tab w:val="left" w:pos="0"/>
          <w:tab w:val="left" w:pos="426"/>
        </w:tabs>
        <w:autoSpaceDE w:val="0"/>
        <w:autoSpaceDN w:val="0"/>
        <w:adjustRightInd w:val="0"/>
        <w:ind w:firstLine="709"/>
        <w:jc w:val="both"/>
        <w:rPr>
          <w:rFonts w:eastAsia="Calibri"/>
        </w:rPr>
      </w:pPr>
      <w:r w:rsidRPr="002C799F">
        <w:rPr>
          <w:rFonts w:eastAsia="Calibri"/>
        </w:rPr>
        <w:t xml:space="preserve">26. </w:t>
      </w:r>
      <w:proofErr w:type="spellStart"/>
      <w:r w:rsidRPr="002C799F">
        <w:rPr>
          <w:rFonts w:eastAsia="Calibri"/>
        </w:rPr>
        <w:t>Обов'язки</w:t>
      </w:r>
      <w:proofErr w:type="spellEnd"/>
      <w:r w:rsidRPr="002C799F">
        <w:rPr>
          <w:rFonts w:eastAsia="Calibri"/>
        </w:rPr>
        <w:t xml:space="preserve"> </w:t>
      </w:r>
      <w:proofErr w:type="spellStart"/>
      <w:proofErr w:type="gramStart"/>
      <w:r w:rsidRPr="002C799F">
        <w:rPr>
          <w:rFonts w:eastAsia="Calibri"/>
        </w:rPr>
        <w:t>Орендодавця</w:t>
      </w:r>
      <w:proofErr w:type="spellEnd"/>
      <w:r w:rsidRPr="002C799F">
        <w:rPr>
          <w:rFonts w:eastAsia="Calibri"/>
        </w:rPr>
        <w:t xml:space="preserve"> :</w:t>
      </w:r>
      <w:proofErr w:type="gramEnd"/>
    </w:p>
    <w:p w14:paraId="71AF3CCD" w14:textId="77777777" w:rsidR="00D76077" w:rsidRPr="002C799F" w:rsidRDefault="00D76077" w:rsidP="00D76077">
      <w:pPr>
        <w:widowControl w:val="0"/>
        <w:shd w:val="clear" w:color="auto" w:fill="FFFFFF"/>
        <w:tabs>
          <w:tab w:val="left" w:pos="-2268"/>
          <w:tab w:val="left" w:pos="0"/>
          <w:tab w:val="left" w:pos="284"/>
        </w:tabs>
        <w:autoSpaceDE w:val="0"/>
        <w:autoSpaceDN w:val="0"/>
        <w:adjustRightInd w:val="0"/>
        <w:ind w:firstLine="709"/>
        <w:jc w:val="both"/>
        <w:rPr>
          <w:rFonts w:eastAsia="Calibri"/>
        </w:rPr>
      </w:pPr>
      <w:r w:rsidRPr="002C799F">
        <w:rPr>
          <w:rFonts w:eastAsia="Calibri"/>
        </w:rPr>
        <w:t xml:space="preserve">- </w:t>
      </w:r>
      <w:proofErr w:type="spellStart"/>
      <w:r w:rsidRPr="002C799F">
        <w:rPr>
          <w:rFonts w:eastAsia="Calibri"/>
        </w:rPr>
        <w:t>передати</w:t>
      </w:r>
      <w:proofErr w:type="spellEnd"/>
      <w:r w:rsidRPr="002C799F">
        <w:rPr>
          <w:rFonts w:eastAsia="Calibri"/>
        </w:rPr>
        <w:t xml:space="preserve"> в </w:t>
      </w:r>
      <w:proofErr w:type="spellStart"/>
      <w:r w:rsidRPr="002C799F">
        <w:rPr>
          <w:rFonts w:eastAsia="Calibri"/>
        </w:rPr>
        <w:t>користування</w:t>
      </w:r>
      <w:proofErr w:type="spellEnd"/>
      <w:r w:rsidRPr="002C799F">
        <w:rPr>
          <w:rFonts w:eastAsia="Calibri"/>
        </w:rPr>
        <w:t xml:space="preserve"> </w:t>
      </w:r>
      <w:proofErr w:type="spellStart"/>
      <w:r w:rsidRPr="002C799F">
        <w:rPr>
          <w:rFonts w:eastAsia="Calibri"/>
        </w:rPr>
        <w:t>земельну</w:t>
      </w:r>
      <w:proofErr w:type="spellEnd"/>
      <w:r w:rsidRPr="002C799F">
        <w:rPr>
          <w:rFonts w:eastAsia="Calibri"/>
        </w:rPr>
        <w:t xml:space="preserve"> </w:t>
      </w:r>
      <w:proofErr w:type="spellStart"/>
      <w:r w:rsidRPr="002C799F">
        <w:rPr>
          <w:rFonts w:eastAsia="Calibri"/>
        </w:rPr>
        <w:t>ділянку</w:t>
      </w:r>
      <w:proofErr w:type="spellEnd"/>
      <w:r w:rsidRPr="002C799F">
        <w:rPr>
          <w:rFonts w:eastAsia="Calibri"/>
        </w:rPr>
        <w:t xml:space="preserve"> у </w:t>
      </w:r>
      <w:proofErr w:type="spellStart"/>
      <w:r w:rsidRPr="002C799F">
        <w:rPr>
          <w:rFonts w:eastAsia="Calibri"/>
        </w:rPr>
        <w:t>стані</w:t>
      </w:r>
      <w:proofErr w:type="spellEnd"/>
      <w:r w:rsidRPr="002C799F">
        <w:rPr>
          <w:rFonts w:eastAsia="Calibri"/>
        </w:rPr>
        <w:t xml:space="preserve">, </w:t>
      </w:r>
      <w:proofErr w:type="spellStart"/>
      <w:r w:rsidRPr="002C799F">
        <w:rPr>
          <w:rFonts w:eastAsia="Calibri"/>
        </w:rPr>
        <w:t>що</w:t>
      </w:r>
      <w:proofErr w:type="spellEnd"/>
      <w:r w:rsidRPr="002C799F">
        <w:rPr>
          <w:rFonts w:eastAsia="Calibri"/>
        </w:rPr>
        <w:t xml:space="preserve"> </w:t>
      </w:r>
      <w:proofErr w:type="spellStart"/>
      <w:r w:rsidRPr="002C799F">
        <w:rPr>
          <w:rFonts w:eastAsia="Calibri"/>
        </w:rPr>
        <w:t>відповідає</w:t>
      </w:r>
      <w:proofErr w:type="spellEnd"/>
      <w:r w:rsidRPr="002C799F">
        <w:rPr>
          <w:rFonts w:eastAsia="Calibri"/>
        </w:rPr>
        <w:t xml:space="preserve"> </w:t>
      </w:r>
      <w:proofErr w:type="spellStart"/>
      <w:r w:rsidRPr="002C799F">
        <w:rPr>
          <w:rFonts w:eastAsia="Calibri"/>
        </w:rPr>
        <w:t>умовам</w:t>
      </w:r>
      <w:proofErr w:type="spellEnd"/>
      <w:r w:rsidRPr="002C799F">
        <w:rPr>
          <w:rFonts w:eastAsia="Calibri"/>
        </w:rPr>
        <w:t xml:space="preserve"> договору </w:t>
      </w:r>
      <w:proofErr w:type="spellStart"/>
      <w:r w:rsidRPr="002C799F">
        <w:rPr>
          <w:rFonts w:eastAsia="Calibri"/>
        </w:rPr>
        <w:t>оренди</w:t>
      </w:r>
      <w:proofErr w:type="spellEnd"/>
      <w:r w:rsidRPr="002C799F">
        <w:rPr>
          <w:rFonts w:eastAsia="Calibri"/>
        </w:rPr>
        <w:t xml:space="preserve">; </w:t>
      </w:r>
    </w:p>
    <w:p w14:paraId="6ABC86C5" w14:textId="77777777" w:rsidR="00D76077" w:rsidRPr="002C799F" w:rsidRDefault="00D76077" w:rsidP="00D76077">
      <w:pPr>
        <w:widowControl w:val="0"/>
        <w:shd w:val="clear" w:color="auto" w:fill="FFFFFF"/>
        <w:tabs>
          <w:tab w:val="left" w:pos="-2268"/>
          <w:tab w:val="left" w:pos="0"/>
          <w:tab w:val="left" w:pos="284"/>
        </w:tabs>
        <w:autoSpaceDE w:val="0"/>
        <w:autoSpaceDN w:val="0"/>
        <w:adjustRightInd w:val="0"/>
        <w:ind w:firstLine="709"/>
        <w:jc w:val="both"/>
        <w:rPr>
          <w:rFonts w:eastAsia="Calibri"/>
        </w:rPr>
      </w:pPr>
      <w:r w:rsidRPr="002C799F">
        <w:rPr>
          <w:rFonts w:eastAsia="Calibri"/>
        </w:rPr>
        <w:t xml:space="preserve">- не </w:t>
      </w:r>
      <w:proofErr w:type="spellStart"/>
      <w:r w:rsidRPr="002C799F">
        <w:rPr>
          <w:rFonts w:eastAsia="Calibri"/>
        </w:rPr>
        <w:t>вчиняти</w:t>
      </w:r>
      <w:proofErr w:type="spellEnd"/>
      <w:r w:rsidRPr="002C799F">
        <w:rPr>
          <w:rFonts w:eastAsia="Calibri"/>
        </w:rPr>
        <w:t xml:space="preserve"> </w:t>
      </w:r>
      <w:proofErr w:type="spellStart"/>
      <w:r w:rsidRPr="002C799F">
        <w:rPr>
          <w:rFonts w:eastAsia="Calibri"/>
        </w:rPr>
        <w:t>дій</w:t>
      </w:r>
      <w:proofErr w:type="spellEnd"/>
      <w:r w:rsidRPr="002C799F">
        <w:rPr>
          <w:rFonts w:eastAsia="Calibri"/>
        </w:rPr>
        <w:t xml:space="preserve">, </w:t>
      </w:r>
      <w:proofErr w:type="spellStart"/>
      <w:r w:rsidRPr="002C799F">
        <w:rPr>
          <w:rFonts w:eastAsia="Calibri"/>
        </w:rPr>
        <w:t>які</w:t>
      </w:r>
      <w:proofErr w:type="spellEnd"/>
      <w:r w:rsidRPr="002C799F">
        <w:rPr>
          <w:rFonts w:eastAsia="Calibri"/>
        </w:rPr>
        <w:t xml:space="preserve"> б </w:t>
      </w:r>
      <w:proofErr w:type="spellStart"/>
      <w:r w:rsidRPr="002C799F">
        <w:rPr>
          <w:rFonts w:eastAsia="Calibri"/>
        </w:rPr>
        <w:t>перешкоджали</w:t>
      </w:r>
      <w:proofErr w:type="spellEnd"/>
      <w:r w:rsidRPr="002C799F">
        <w:rPr>
          <w:rFonts w:eastAsia="Calibri"/>
        </w:rPr>
        <w:t xml:space="preserve"> </w:t>
      </w:r>
      <w:proofErr w:type="spellStart"/>
      <w:r w:rsidRPr="002C799F">
        <w:rPr>
          <w:rFonts w:eastAsia="Calibri"/>
        </w:rPr>
        <w:t>орендареві</w:t>
      </w:r>
      <w:proofErr w:type="spellEnd"/>
      <w:r w:rsidRPr="002C799F">
        <w:rPr>
          <w:rFonts w:eastAsia="Calibri"/>
        </w:rPr>
        <w:t xml:space="preserve"> </w:t>
      </w:r>
      <w:proofErr w:type="spellStart"/>
      <w:r w:rsidRPr="002C799F">
        <w:rPr>
          <w:rFonts w:eastAsia="Calibri"/>
        </w:rPr>
        <w:t>користуватися</w:t>
      </w:r>
      <w:proofErr w:type="spellEnd"/>
      <w:r w:rsidRPr="002C799F">
        <w:rPr>
          <w:rFonts w:eastAsia="Calibri"/>
        </w:rPr>
        <w:t xml:space="preserve"> </w:t>
      </w:r>
      <w:proofErr w:type="spellStart"/>
      <w:r w:rsidRPr="002C799F">
        <w:rPr>
          <w:rFonts w:eastAsia="Calibri"/>
        </w:rPr>
        <w:t>орендованою</w:t>
      </w:r>
      <w:proofErr w:type="spellEnd"/>
      <w:r w:rsidRPr="002C799F">
        <w:rPr>
          <w:rFonts w:eastAsia="Calibri"/>
        </w:rPr>
        <w:t xml:space="preserve"> земельною </w:t>
      </w:r>
      <w:proofErr w:type="spellStart"/>
      <w:r w:rsidRPr="002C799F">
        <w:rPr>
          <w:rFonts w:eastAsia="Calibri"/>
        </w:rPr>
        <w:t>ділянкою</w:t>
      </w:r>
      <w:proofErr w:type="spellEnd"/>
      <w:r w:rsidRPr="002C799F">
        <w:rPr>
          <w:rFonts w:eastAsia="Calibri"/>
        </w:rPr>
        <w:t>;</w:t>
      </w:r>
    </w:p>
    <w:p w14:paraId="5D8B2EF9" w14:textId="77777777" w:rsidR="00D76077" w:rsidRPr="002C799F" w:rsidRDefault="00D76077" w:rsidP="00D76077">
      <w:pPr>
        <w:widowControl w:val="0"/>
        <w:shd w:val="clear" w:color="auto" w:fill="FFFFFF"/>
        <w:tabs>
          <w:tab w:val="left" w:pos="-2268"/>
          <w:tab w:val="left" w:pos="0"/>
          <w:tab w:val="left" w:pos="426"/>
        </w:tabs>
        <w:autoSpaceDE w:val="0"/>
        <w:autoSpaceDN w:val="0"/>
        <w:adjustRightInd w:val="0"/>
        <w:ind w:firstLine="709"/>
        <w:jc w:val="both"/>
        <w:rPr>
          <w:rFonts w:eastAsia="Calibri"/>
        </w:rPr>
      </w:pPr>
      <w:r w:rsidRPr="002C799F">
        <w:rPr>
          <w:rFonts w:eastAsia="Calibri"/>
        </w:rPr>
        <w:t xml:space="preserve">27. Права </w:t>
      </w:r>
      <w:proofErr w:type="spellStart"/>
      <w:r w:rsidRPr="002C799F">
        <w:rPr>
          <w:rFonts w:eastAsia="Calibri"/>
        </w:rPr>
        <w:t>Орендаря</w:t>
      </w:r>
      <w:proofErr w:type="spellEnd"/>
      <w:r w:rsidRPr="002C799F">
        <w:rPr>
          <w:rFonts w:eastAsia="Calibri"/>
        </w:rPr>
        <w:t>:</w:t>
      </w:r>
    </w:p>
    <w:p w14:paraId="3F95E684" w14:textId="77777777" w:rsidR="00D76077" w:rsidRPr="002C799F" w:rsidRDefault="00D76077" w:rsidP="00D76077">
      <w:pPr>
        <w:widowControl w:val="0"/>
        <w:shd w:val="clear" w:color="auto" w:fill="FFFFFF"/>
        <w:tabs>
          <w:tab w:val="left" w:pos="-2268"/>
          <w:tab w:val="left" w:pos="0"/>
          <w:tab w:val="left" w:pos="360"/>
        </w:tabs>
        <w:autoSpaceDE w:val="0"/>
        <w:autoSpaceDN w:val="0"/>
        <w:adjustRightInd w:val="0"/>
        <w:ind w:firstLine="709"/>
        <w:jc w:val="both"/>
        <w:rPr>
          <w:rFonts w:eastAsia="Calibri"/>
        </w:rPr>
      </w:pPr>
      <w:r w:rsidRPr="002C799F">
        <w:rPr>
          <w:rFonts w:eastAsia="Calibri"/>
        </w:rPr>
        <w:t xml:space="preserve">- </w:t>
      </w:r>
      <w:proofErr w:type="spellStart"/>
      <w:r w:rsidRPr="002C799F">
        <w:rPr>
          <w:rFonts w:eastAsia="Calibri"/>
        </w:rPr>
        <w:t>самостійно</w:t>
      </w:r>
      <w:proofErr w:type="spellEnd"/>
      <w:r w:rsidRPr="002C799F">
        <w:rPr>
          <w:rFonts w:eastAsia="Calibri"/>
        </w:rPr>
        <w:t xml:space="preserve"> </w:t>
      </w:r>
      <w:proofErr w:type="spellStart"/>
      <w:r w:rsidRPr="002C799F">
        <w:rPr>
          <w:rFonts w:eastAsia="Calibri"/>
        </w:rPr>
        <w:t>визначати</w:t>
      </w:r>
      <w:proofErr w:type="spellEnd"/>
      <w:r w:rsidRPr="002C799F">
        <w:rPr>
          <w:rFonts w:eastAsia="Calibri"/>
        </w:rPr>
        <w:t xml:space="preserve"> </w:t>
      </w:r>
      <w:proofErr w:type="spellStart"/>
      <w:r w:rsidRPr="002C799F">
        <w:rPr>
          <w:rFonts w:eastAsia="Calibri"/>
        </w:rPr>
        <w:t>напрями</w:t>
      </w:r>
      <w:proofErr w:type="spellEnd"/>
      <w:r w:rsidRPr="002C799F">
        <w:rPr>
          <w:rFonts w:eastAsia="Calibri"/>
        </w:rPr>
        <w:t xml:space="preserve"> </w:t>
      </w:r>
      <w:proofErr w:type="spellStart"/>
      <w:r w:rsidRPr="002C799F">
        <w:rPr>
          <w:rFonts w:eastAsia="Calibri"/>
        </w:rPr>
        <w:t>своєї</w:t>
      </w:r>
      <w:proofErr w:type="spellEnd"/>
      <w:r w:rsidRPr="002C799F">
        <w:rPr>
          <w:rFonts w:eastAsia="Calibri"/>
        </w:rPr>
        <w:t xml:space="preserve"> </w:t>
      </w:r>
      <w:proofErr w:type="spellStart"/>
      <w:r w:rsidRPr="002C799F">
        <w:rPr>
          <w:rFonts w:eastAsia="Calibri"/>
        </w:rPr>
        <w:t>господарської</w:t>
      </w:r>
      <w:proofErr w:type="spellEnd"/>
      <w:r w:rsidRPr="002C799F">
        <w:rPr>
          <w:rFonts w:eastAsia="Calibri"/>
        </w:rPr>
        <w:t xml:space="preserve"> </w:t>
      </w:r>
      <w:proofErr w:type="spellStart"/>
      <w:r w:rsidRPr="002C799F">
        <w:rPr>
          <w:rFonts w:eastAsia="Calibri"/>
        </w:rPr>
        <w:t>діяльності</w:t>
      </w:r>
      <w:proofErr w:type="spellEnd"/>
      <w:r w:rsidRPr="002C799F">
        <w:rPr>
          <w:rFonts w:eastAsia="Calibri"/>
        </w:rPr>
        <w:t xml:space="preserve"> </w:t>
      </w:r>
      <w:proofErr w:type="spellStart"/>
      <w:r w:rsidRPr="002C799F">
        <w:rPr>
          <w:rFonts w:eastAsia="Calibri"/>
        </w:rPr>
        <w:t>відповідно</w:t>
      </w:r>
      <w:proofErr w:type="spellEnd"/>
      <w:r w:rsidRPr="002C799F">
        <w:rPr>
          <w:rFonts w:eastAsia="Calibri"/>
        </w:rPr>
        <w:t xml:space="preserve"> до </w:t>
      </w:r>
      <w:proofErr w:type="spellStart"/>
      <w:r w:rsidRPr="002C799F">
        <w:rPr>
          <w:rFonts w:eastAsia="Calibri"/>
        </w:rPr>
        <w:t>призначення</w:t>
      </w:r>
      <w:proofErr w:type="spellEnd"/>
      <w:r w:rsidRPr="002C799F">
        <w:rPr>
          <w:rFonts w:eastAsia="Calibri"/>
        </w:rPr>
        <w:t xml:space="preserve"> </w:t>
      </w:r>
      <w:proofErr w:type="spellStart"/>
      <w:r w:rsidRPr="002C799F">
        <w:rPr>
          <w:rFonts w:eastAsia="Calibri"/>
        </w:rPr>
        <w:t>земельної</w:t>
      </w:r>
      <w:proofErr w:type="spellEnd"/>
      <w:r w:rsidRPr="002C799F">
        <w:rPr>
          <w:rFonts w:eastAsia="Calibri"/>
        </w:rPr>
        <w:t xml:space="preserve"> </w:t>
      </w:r>
      <w:proofErr w:type="spellStart"/>
      <w:r w:rsidRPr="002C799F">
        <w:rPr>
          <w:rFonts w:eastAsia="Calibri"/>
        </w:rPr>
        <w:t>ділянки</w:t>
      </w:r>
      <w:proofErr w:type="spellEnd"/>
      <w:r w:rsidRPr="002C799F">
        <w:rPr>
          <w:rFonts w:eastAsia="Calibri"/>
        </w:rPr>
        <w:t xml:space="preserve"> та умов договору;</w:t>
      </w:r>
    </w:p>
    <w:p w14:paraId="74B92A8B" w14:textId="77777777" w:rsidR="00D76077" w:rsidRPr="002C799F" w:rsidRDefault="00D76077" w:rsidP="00D76077">
      <w:pPr>
        <w:widowControl w:val="0"/>
        <w:shd w:val="clear" w:color="auto" w:fill="FFFFFF"/>
        <w:tabs>
          <w:tab w:val="left" w:pos="-2268"/>
          <w:tab w:val="left" w:pos="0"/>
          <w:tab w:val="left" w:pos="360"/>
        </w:tabs>
        <w:autoSpaceDE w:val="0"/>
        <w:autoSpaceDN w:val="0"/>
        <w:adjustRightInd w:val="0"/>
        <w:ind w:firstLine="709"/>
        <w:jc w:val="both"/>
        <w:rPr>
          <w:rFonts w:eastAsia="Calibri"/>
        </w:rPr>
      </w:pPr>
      <w:r w:rsidRPr="002C799F">
        <w:rPr>
          <w:rFonts w:eastAsia="Calibri"/>
        </w:rPr>
        <w:t xml:space="preserve">- за </w:t>
      </w:r>
      <w:proofErr w:type="spellStart"/>
      <w:r w:rsidRPr="002C799F">
        <w:rPr>
          <w:rFonts w:eastAsia="Calibri"/>
        </w:rPr>
        <w:t>згодою</w:t>
      </w:r>
      <w:proofErr w:type="spellEnd"/>
      <w:r w:rsidRPr="002C799F">
        <w:rPr>
          <w:rFonts w:eastAsia="Calibri"/>
        </w:rPr>
        <w:t xml:space="preserve"> </w:t>
      </w:r>
      <w:proofErr w:type="spellStart"/>
      <w:r w:rsidRPr="002C799F">
        <w:rPr>
          <w:rFonts w:eastAsia="Calibri"/>
        </w:rPr>
        <w:t>Орендодавця</w:t>
      </w:r>
      <w:proofErr w:type="spellEnd"/>
      <w:r w:rsidRPr="002C799F">
        <w:rPr>
          <w:rFonts w:eastAsia="Calibri"/>
        </w:rPr>
        <w:t xml:space="preserve"> </w:t>
      </w:r>
      <w:proofErr w:type="spellStart"/>
      <w:r w:rsidRPr="002C799F">
        <w:rPr>
          <w:rFonts w:eastAsia="Calibri"/>
        </w:rPr>
        <w:t>зводити</w:t>
      </w:r>
      <w:proofErr w:type="spellEnd"/>
      <w:r w:rsidRPr="002C799F">
        <w:rPr>
          <w:rFonts w:eastAsia="Calibri"/>
        </w:rPr>
        <w:t xml:space="preserve"> у </w:t>
      </w:r>
      <w:proofErr w:type="spellStart"/>
      <w:r w:rsidRPr="002C799F">
        <w:rPr>
          <w:rFonts w:eastAsia="Calibri"/>
        </w:rPr>
        <w:t>встановленому</w:t>
      </w:r>
      <w:proofErr w:type="spellEnd"/>
      <w:r w:rsidRPr="002C799F">
        <w:rPr>
          <w:rFonts w:eastAsia="Calibri"/>
        </w:rPr>
        <w:t xml:space="preserve"> </w:t>
      </w:r>
      <w:proofErr w:type="spellStart"/>
      <w:r w:rsidRPr="002C799F">
        <w:rPr>
          <w:rFonts w:eastAsia="Calibri"/>
        </w:rPr>
        <w:t>законодавством</w:t>
      </w:r>
      <w:proofErr w:type="spellEnd"/>
      <w:r w:rsidRPr="002C799F">
        <w:rPr>
          <w:rFonts w:eastAsia="Calibri"/>
        </w:rPr>
        <w:t xml:space="preserve"> порядку </w:t>
      </w:r>
      <w:proofErr w:type="spellStart"/>
      <w:r w:rsidRPr="002C799F">
        <w:rPr>
          <w:rFonts w:eastAsia="Calibri"/>
        </w:rPr>
        <w:t>житлові</w:t>
      </w:r>
      <w:proofErr w:type="spellEnd"/>
      <w:r w:rsidRPr="002C799F">
        <w:rPr>
          <w:rFonts w:eastAsia="Calibri"/>
        </w:rPr>
        <w:t xml:space="preserve">, </w:t>
      </w:r>
      <w:proofErr w:type="spellStart"/>
      <w:r w:rsidRPr="002C799F">
        <w:rPr>
          <w:rFonts w:eastAsia="Calibri"/>
        </w:rPr>
        <w:t>виробничі</w:t>
      </w:r>
      <w:proofErr w:type="spellEnd"/>
      <w:r w:rsidRPr="002C799F">
        <w:rPr>
          <w:rFonts w:eastAsia="Calibri"/>
        </w:rPr>
        <w:t>, культурно-</w:t>
      </w:r>
      <w:proofErr w:type="spellStart"/>
      <w:r w:rsidRPr="002C799F">
        <w:rPr>
          <w:rFonts w:eastAsia="Calibri"/>
        </w:rPr>
        <w:t>побутові</w:t>
      </w:r>
      <w:proofErr w:type="spellEnd"/>
      <w:r w:rsidRPr="002C799F">
        <w:rPr>
          <w:rFonts w:eastAsia="Calibri"/>
        </w:rPr>
        <w:t xml:space="preserve"> та </w:t>
      </w:r>
      <w:proofErr w:type="spellStart"/>
      <w:r w:rsidRPr="002C799F">
        <w:rPr>
          <w:rFonts w:eastAsia="Calibri"/>
        </w:rPr>
        <w:t>інші</w:t>
      </w:r>
      <w:proofErr w:type="spellEnd"/>
      <w:r w:rsidRPr="002C799F">
        <w:rPr>
          <w:rFonts w:eastAsia="Calibri"/>
        </w:rPr>
        <w:t xml:space="preserve"> </w:t>
      </w:r>
      <w:proofErr w:type="spellStart"/>
      <w:r w:rsidRPr="002C799F">
        <w:rPr>
          <w:rFonts w:eastAsia="Calibri"/>
        </w:rPr>
        <w:t>будівлі</w:t>
      </w:r>
      <w:proofErr w:type="spellEnd"/>
      <w:r w:rsidRPr="002C799F">
        <w:rPr>
          <w:rFonts w:eastAsia="Calibri"/>
        </w:rPr>
        <w:t xml:space="preserve"> і </w:t>
      </w:r>
      <w:proofErr w:type="spellStart"/>
      <w:r w:rsidRPr="002C799F">
        <w:rPr>
          <w:rFonts w:eastAsia="Calibri"/>
        </w:rPr>
        <w:t>споруди</w:t>
      </w:r>
      <w:proofErr w:type="spellEnd"/>
      <w:r w:rsidRPr="002C799F">
        <w:rPr>
          <w:rFonts w:eastAsia="Calibri"/>
        </w:rPr>
        <w:t xml:space="preserve"> та </w:t>
      </w:r>
      <w:proofErr w:type="spellStart"/>
      <w:r w:rsidRPr="002C799F">
        <w:rPr>
          <w:rFonts w:eastAsia="Calibri"/>
        </w:rPr>
        <w:t>закладати</w:t>
      </w:r>
      <w:proofErr w:type="spellEnd"/>
      <w:r w:rsidRPr="002C799F">
        <w:rPr>
          <w:rFonts w:eastAsia="Calibri"/>
        </w:rPr>
        <w:t xml:space="preserve"> </w:t>
      </w:r>
      <w:proofErr w:type="spellStart"/>
      <w:r w:rsidRPr="002C799F">
        <w:rPr>
          <w:rFonts w:eastAsia="Calibri"/>
        </w:rPr>
        <w:t>багаторічні</w:t>
      </w:r>
      <w:proofErr w:type="spellEnd"/>
      <w:r w:rsidRPr="002C799F">
        <w:rPr>
          <w:rFonts w:eastAsia="Calibri"/>
        </w:rPr>
        <w:t xml:space="preserve"> </w:t>
      </w:r>
      <w:proofErr w:type="spellStart"/>
      <w:r w:rsidRPr="002C799F">
        <w:rPr>
          <w:rFonts w:eastAsia="Calibri"/>
        </w:rPr>
        <w:t>насадження</w:t>
      </w:r>
      <w:proofErr w:type="spellEnd"/>
      <w:r w:rsidRPr="002C799F">
        <w:rPr>
          <w:rFonts w:eastAsia="Calibri"/>
        </w:rPr>
        <w:t>;</w:t>
      </w:r>
    </w:p>
    <w:p w14:paraId="7EA21978" w14:textId="77777777" w:rsidR="00D76077" w:rsidRPr="002C799F" w:rsidRDefault="00D76077" w:rsidP="00D76077">
      <w:pPr>
        <w:widowControl w:val="0"/>
        <w:shd w:val="clear" w:color="auto" w:fill="FFFFFF"/>
        <w:tabs>
          <w:tab w:val="left" w:pos="-2268"/>
          <w:tab w:val="left" w:pos="0"/>
          <w:tab w:val="left" w:pos="360"/>
        </w:tabs>
        <w:autoSpaceDE w:val="0"/>
        <w:autoSpaceDN w:val="0"/>
        <w:adjustRightInd w:val="0"/>
        <w:ind w:firstLine="709"/>
        <w:jc w:val="both"/>
        <w:rPr>
          <w:rFonts w:eastAsia="Calibri"/>
        </w:rPr>
      </w:pPr>
      <w:r w:rsidRPr="002C799F">
        <w:rPr>
          <w:rFonts w:eastAsia="Calibri"/>
        </w:rPr>
        <w:t xml:space="preserve">- </w:t>
      </w:r>
      <w:proofErr w:type="spellStart"/>
      <w:r w:rsidRPr="002C799F">
        <w:rPr>
          <w:rFonts w:eastAsia="Calibri"/>
        </w:rPr>
        <w:t>одержувати</w:t>
      </w:r>
      <w:proofErr w:type="spellEnd"/>
      <w:r w:rsidRPr="002C799F">
        <w:rPr>
          <w:rFonts w:eastAsia="Calibri"/>
        </w:rPr>
        <w:t xml:space="preserve"> </w:t>
      </w:r>
      <w:proofErr w:type="spellStart"/>
      <w:r w:rsidRPr="002C799F">
        <w:rPr>
          <w:rFonts w:eastAsia="Calibri"/>
        </w:rPr>
        <w:t>продукцію</w:t>
      </w:r>
      <w:proofErr w:type="spellEnd"/>
      <w:r w:rsidRPr="002C799F">
        <w:rPr>
          <w:rFonts w:eastAsia="Calibri"/>
        </w:rPr>
        <w:t xml:space="preserve"> і доходи;</w:t>
      </w:r>
    </w:p>
    <w:p w14:paraId="2BB7FDEA" w14:textId="77777777" w:rsidR="00D76077" w:rsidRPr="002C799F" w:rsidRDefault="00D76077" w:rsidP="00D76077">
      <w:pPr>
        <w:widowControl w:val="0"/>
        <w:shd w:val="clear" w:color="auto" w:fill="FFFFFF"/>
        <w:tabs>
          <w:tab w:val="left" w:pos="-2268"/>
          <w:tab w:val="left" w:pos="0"/>
          <w:tab w:val="left" w:pos="360"/>
        </w:tabs>
        <w:autoSpaceDE w:val="0"/>
        <w:autoSpaceDN w:val="0"/>
        <w:adjustRightInd w:val="0"/>
        <w:ind w:firstLine="709"/>
        <w:jc w:val="both"/>
        <w:rPr>
          <w:rFonts w:eastAsia="Calibri"/>
        </w:rPr>
      </w:pPr>
      <w:r w:rsidRPr="002C799F">
        <w:rPr>
          <w:rFonts w:eastAsia="Calibri"/>
        </w:rPr>
        <w:t xml:space="preserve">- </w:t>
      </w:r>
      <w:proofErr w:type="spellStart"/>
      <w:r w:rsidRPr="002C799F">
        <w:rPr>
          <w:rFonts w:eastAsia="Calibri"/>
        </w:rPr>
        <w:t>здійснювати</w:t>
      </w:r>
      <w:proofErr w:type="spellEnd"/>
      <w:r w:rsidRPr="002C799F">
        <w:rPr>
          <w:rFonts w:eastAsia="Calibri"/>
        </w:rPr>
        <w:t xml:space="preserve"> у </w:t>
      </w:r>
      <w:proofErr w:type="spellStart"/>
      <w:r w:rsidRPr="002C799F">
        <w:rPr>
          <w:rFonts w:eastAsia="Calibri"/>
        </w:rPr>
        <w:t>встановленому</w:t>
      </w:r>
      <w:proofErr w:type="spellEnd"/>
      <w:r w:rsidRPr="002C799F">
        <w:rPr>
          <w:rFonts w:eastAsia="Calibri"/>
        </w:rPr>
        <w:t xml:space="preserve"> порядку за </w:t>
      </w:r>
      <w:proofErr w:type="spellStart"/>
      <w:r w:rsidRPr="002C799F">
        <w:rPr>
          <w:rFonts w:eastAsia="Calibri"/>
        </w:rPr>
        <w:t>згодою</w:t>
      </w:r>
      <w:proofErr w:type="spellEnd"/>
      <w:r w:rsidRPr="002C799F">
        <w:rPr>
          <w:rFonts w:eastAsia="Calibri"/>
        </w:rPr>
        <w:t xml:space="preserve"> </w:t>
      </w:r>
      <w:proofErr w:type="spellStart"/>
      <w:r w:rsidRPr="002C799F">
        <w:rPr>
          <w:rFonts w:eastAsia="Calibri"/>
        </w:rPr>
        <w:t>орендодавця</w:t>
      </w:r>
      <w:proofErr w:type="spellEnd"/>
      <w:r w:rsidRPr="002C799F">
        <w:rPr>
          <w:rFonts w:eastAsia="Calibri"/>
        </w:rPr>
        <w:t xml:space="preserve"> </w:t>
      </w:r>
      <w:proofErr w:type="spellStart"/>
      <w:r w:rsidRPr="002C799F">
        <w:rPr>
          <w:rFonts w:eastAsia="Calibri"/>
        </w:rPr>
        <w:t>зрошувальні</w:t>
      </w:r>
      <w:proofErr w:type="spellEnd"/>
      <w:r w:rsidRPr="002C799F">
        <w:rPr>
          <w:rFonts w:eastAsia="Calibri"/>
        </w:rPr>
        <w:t xml:space="preserve">, </w:t>
      </w:r>
      <w:proofErr w:type="spellStart"/>
      <w:r w:rsidRPr="002C799F">
        <w:rPr>
          <w:rFonts w:eastAsia="Calibri"/>
        </w:rPr>
        <w:t>осушувальні</w:t>
      </w:r>
      <w:proofErr w:type="spellEnd"/>
      <w:r w:rsidRPr="002C799F">
        <w:rPr>
          <w:rFonts w:eastAsia="Calibri"/>
        </w:rPr>
        <w:t xml:space="preserve">, </w:t>
      </w:r>
      <w:proofErr w:type="spellStart"/>
      <w:r w:rsidRPr="002C799F">
        <w:rPr>
          <w:rFonts w:eastAsia="Calibri"/>
        </w:rPr>
        <w:t>інші</w:t>
      </w:r>
      <w:proofErr w:type="spellEnd"/>
      <w:r w:rsidRPr="002C799F">
        <w:rPr>
          <w:rFonts w:eastAsia="Calibri"/>
        </w:rPr>
        <w:t xml:space="preserve"> </w:t>
      </w:r>
      <w:proofErr w:type="spellStart"/>
      <w:r w:rsidRPr="002C799F">
        <w:rPr>
          <w:rFonts w:eastAsia="Calibri"/>
        </w:rPr>
        <w:t>меліоративні</w:t>
      </w:r>
      <w:proofErr w:type="spellEnd"/>
      <w:r w:rsidRPr="002C799F">
        <w:rPr>
          <w:rFonts w:eastAsia="Calibri"/>
        </w:rPr>
        <w:t xml:space="preserve"> </w:t>
      </w:r>
      <w:proofErr w:type="spellStart"/>
      <w:r w:rsidRPr="002C799F">
        <w:rPr>
          <w:rFonts w:eastAsia="Calibri"/>
        </w:rPr>
        <w:t>роботи</w:t>
      </w:r>
      <w:proofErr w:type="spellEnd"/>
      <w:r w:rsidRPr="002C799F">
        <w:rPr>
          <w:rFonts w:eastAsia="Calibri"/>
        </w:rPr>
        <w:t>.</w:t>
      </w:r>
    </w:p>
    <w:p w14:paraId="4C94D472" w14:textId="77777777" w:rsidR="00D76077" w:rsidRPr="002C799F" w:rsidRDefault="00D76077" w:rsidP="00D76077">
      <w:pPr>
        <w:widowControl w:val="0"/>
        <w:shd w:val="clear" w:color="auto" w:fill="FFFFFF"/>
        <w:tabs>
          <w:tab w:val="left" w:pos="-2268"/>
          <w:tab w:val="left" w:pos="0"/>
          <w:tab w:val="left" w:pos="426"/>
        </w:tabs>
        <w:autoSpaceDE w:val="0"/>
        <w:autoSpaceDN w:val="0"/>
        <w:adjustRightInd w:val="0"/>
        <w:ind w:firstLine="709"/>
        <w:jc w:val="both"/>
        <w:rPr>
          <w:rFonts w:eastAsia="Calibri"/>
        </w:rPr>
      </w:pPr>
      <w:r w:rsidRPr="002C799F">
        <w:rPr>
          <w:rFonts w:eastAsia="Calibri"/>
        </w:rPr>
        <w:t xml:space="preserve">28. </w:t>
      </w:r>
      <w:proofErr w:type="spellStart"/>
      <w:r w:rsidRPr="002C799F">
        <w:rPr>
          <w:rFonts w:eastAsia="Calibri"/>
        </w:rPr>
        <w:t>Обов'язки</w:t>
      </w:r>
      <w:proofErr w:type="spellEnd"/>
      <w:r w:rsidRPr="002C799F">
        <w:rPr>
          <w:rFonts w:eastAsia="Calibri"/>
        </w:rPr>
        <w:t xml:space="preserve"> </w:t>
      </w:r>
      <w:proofErr w:type="spellStart"/>
      <w:proofErr w:type="gramStart"/>
      <w:r w:rsidRPr="002C799F">
        <w:rPr>
          <w:rFonts w:eastAsia="Calibri"/>
        </w:rPr>
        <w:t>Орендаря</w:t>
      </w:r>
      <w:proofErr w:type="spellEnd"/>
      <w:r w:rsidRPr="002C799F">
        <w:rPr>
          <w:rFonts w:eastAsia="Calibri"/>
        </w:rPr>
        <w:t xml:space="preserve"> :</w:t>
      </w:r>
      <w:proofErr w:type="gramEnd"/>
    </w:p>
    <w:p w14:paraId="04A6FC79" w14:textId="77777777" w:rsidR="00D76077" w:rsidRPr="002C799F" w:rsidRDefault="00D76077" w:rsidP="00D76077">
      <w:pPr>
        <w:widowControl w:val="0"/>
        <w:shd w:val="clear" w:color="auto" w:fill="FFFFFF"/>
        <w:tabs>
          <w:tab w:val="left" w:pos="-2268"/>
          <w:tab w:val="left" w:pos="0"/>
          <w:tab w:val="left" w:pos="360"/>
        </w:tabs>
        <w:autoSpaceDE w:val="0"/>
        <w:autoSpaceDN w:val="0"/>
        <w:adjustRightInd w:val="0"/>
        <w:ind w:firstLine="709"/>
        <w:jc w:val="both"/>
        <w:rPr>
          <w:rFonts w:eastAsia="Calibri"/>
        </w:rPr>
      </w:pPr>
      <w:r w:rsidRPr="002C799F">
        <w:rPr>
          <w:rFonts w:eastAsia="Calibri"/>
        </w:rPr>
        <w:t xml:space="preserve">- </w:t>
      </w:r>
      <w:proofErr w:type="spellStart"/>
      <w:r w:rsidRPr="002C799F">
        <w:rPr>
          <w:rFonts w:eastAsia="Calibri"/>
        </w:rPr>
        <w:t>приступати</w:t>
      </w:r>
      <w:proofErr w:type="spellEnd"/>
      <w:r w:rsidRPr="002C799F">
        <w:rPr>
          <w:rFonts w:eastAsia="Calibri"/>
        </w:rPr>
        <w:t xml:space="preserve"> до </w:t>
      </w:r>
      <w:proofErr w:type="spellStart"/>
      <w:r w:rsidRPr="002C799F">
        <w:rPr>
          <w:rFonts w:eastAsia="Calibri"/>
        </w:rPr>
        <w:t>використання</w:t>
      </w:r>
      <w:proofErr w:type="spellEnd"/>
      <w:r w:rsidRPr="002C799F">
        <w:rPr>
          <w:rFonts w:eastAsia="Calibri"/>
        </w:rPr>
        <w:t xml:space="preserve"> </w:t>
      </w:r>
      <w:proofErr w:type="spellStart"/>
      <w:r w:rsidRPr="002C799F">
        <w:rPr>
          <w:rFonts w:eastAsia="Calibri"/>
        </w:rPr>
        <w:t>земельної</w:t>
      </w:r>
      <w:proofErr w:type="spellEnd"/>
      <w:r w:rsidRPr="002C799F">
        <w:rPr>
          <w:rFonts w:eastAsia="Calibri"/>
        </w:rPr>
        <w:t xml:space="preserve"> </w:t>
      </w:r>
      <w:proofErr w:type="spellStart"/>
      <w:r w:rsidRPr="002C799F">
        <w:rPr>
          <w:rFonts w:eastAsia="Calibri"/>
        </w:rPr>
        <w:t>ділянки</w:t>
      </w:r>
      <w:proofErr w:type="spellEnd"/>
      <w:r w:rsidRPr="002C799F">
        <w:rPr>
          <w:rFonts w:eastAsia="Calibri"/>
        </w:rPr>
        <w:t xml:space="preserve"> </w:t>
      </w:r>
      <w:proofErr w:type="spellStart"/>
      <w:r w:rsidRPr="002C799F">
        <w:rPr>
          <w:rFonts w:eastAsia="Calibri"/>
        </w:rPr>
        <w:t>після</w:t>
      </w:r>
      <w:proofErr w:type="spellEnd"/>
      <w:r w:rsidRPr="002C799F">
        <w:rPr>
          <w:rFonts w:eastAsia="Calibri"/>
        </w:rPr>
        <w:t xml:space="preserve"> </w:t>
      </w:r>
      <w:proofErr w:type="spellStart"/>
      <w:r w:rsidRPr="002C799F">
        <w:rPr>
          <w:rFonts w:eastAsia="Calibri"/>
        </w:rPr>
        <w:t>державної</w:t>
      </w:r>
      <w:proofErr w:type="spellEnd"/>
      <w:r w:rsidRPr="002C799F">
        <w:rPr>
          <w:rFonts w:eastAsia="Calibri"/>
        </w:rPr>
        <w:t xml:space="preserve"> </w:t>
      </w:r>
      <w:proofErr w:type="spellStart"/>
      <w:r w:rsidRPr="002C799F">
        <w:rPr>
          <w:rFonts w:eastAsia="Calibri"/>
        </w:rPr>
        <w:t>реєстрації</w:t>
      </w:r>
      <w:proofErr w:type="spellEnd"/>
      <w:r w:rsidRPr="002C799F">
        <w:rPr>
          <w:rFonts w:eastAsia="Calibri"/>
        </w:rPr>
        <w:t xml:space="preserve"> договору </w:t>
      </w:r>
      <w:proofErr w:type="spellStart"/>
      <w:r w:rsidRPr="002C799F">
        <w:rPr>
          <w:rFonts w:eastAsia="Calibri"/>
        </w:rPr>
        <w:t>оренди</w:t>
      </w:r>
      <w:proofErr w:type="spellEnd"/>
      <w:r w:rsidRPr="002C799F">
        <w:rPr>
          <w:rFonts w:eastAsia="Calibri"/>
        </w:rPr>
        <w:t>;</w:t>
      </w:r>
    </w:p>
    <w:p w14:paraId="15306662" w14:textId="77777777" w:rsidR="00D76077" w:rsidRPr="002C799F" w:rsidRDefault="00D76077" w:rsidP="00D76077">
      <w:pPr>
        <w:widowControl w:val="0"/>
        <w:shd w:val="clear" w:color="auto" w:fill="FFFFFF"/>
        <w:tabs>
          <w:tab w:val="left" w:pos="-2268"/>
          <w:tab w:val="left" w:pos="0"/>
          <w:tab w:val="left" w:pos="360"/>
        </w:tabs>
        <w:autoSpaceDE w:val="0"/>
        <w:autoSpaceDN w:val="0"/>
        <w:adjustRightInd w:val="0"/>
        <w:ind w:firstLine="709"/>
        <w:jc w:val="both"/>
        <w:rPr>
          <w:rFonts w:eastAsia="Calibri"/>
        </w:rPr>
      </w:pPr>
      <w:r w:rsidRPr="002C799F">
        <w:rPr>
          <w:rFonts w:eastAsia="Calibri"/>
        </w:rPr>
        <w:t xml:space="preserve">- </w:t>
      </w:r>
      <w:proofErr w:type="spellStart"/>
      <w:r w:rsidRPr="002C799F">
        <w:rPr>
          <w:rFonts w:eastAsia="Calibri"/>
        </w:rPr>
        <w:t>виконувати</w:t>
      </w:r>
      <w:proofErr w:type="spellEnd"/>
      <w:r w:rsidRPr="002C799F">
        <w:rPr>
          <w:rFonts w:eastAsia="Calibri"/>
        </w:rPr>
        <w:t xml:space="preserve"> </w:t>
      </w:r>
      <w:proofErr w:type="spellStart"/>
      <w:r w:rsidRPr="002C799F">
        <w:rPr>
          <w:rFonts w:eastAsia="Calibri"/>
        </w:rPr>
        <w:t>встановлені</w:t>
      </w:r>
      <w:proofErr w:type="spellEnd"/>
      <w:r w:rsidRPr="002C799F">
        <w:rPr>
          <w:rFonts w:eastAsia="Calibri"/>
        </w:rPr>
        <w:t xml:space="preserve"> </w:t>
      </w:r>
      <w:proofErr w:type="spellStart"/>
      <w:r w:rsidRPr="002C799F">
        <w:rPr>
          <w:rFonts w:eastAsia="Calibri"/>
        </w:rPr>
        <w:t>щодо</w:t>
      </w:r>
      <w:proofErr w:type="spellEnd"/>
      <w:r w:rsidRPr="002C799F">
        <w:rPr>
          <w:rFonts w:eastAsia="Calibri"/>
        </w:rPr>
        <w:t xml:space="preserve"> </w:t>
      </w:r>
      <w:proofErr w:type="spellStart"/>
      <w:r w:rsidRPr="002C799F">
        <w:rPr>
          <w:rFonts w:eastAsia="Calibri"/>
        </w:rPr>
        <w:t>об'єкта</w:t>
      </w:r>
      <w:proofErr w:type="spellEnd"/>
      <w:r w:rsidRPr="002C799F">
        <w:rPr>
          <w:rFonts w:eastAsia="Calibri"/>
        </w:rPr>
        <w:t xml:space="preserve"> </w:t>
      </w:r>
      <w:proofErr w:type="spellStart"/>
      <w:r w:rsidRPr="002C799F">
        <w:rPr>
          <w:rFonts w:eastAsia="Calibri"/>
        </w:rPr>
        <w:t>оренди</w:t>
      </w:r>
      <w:proofErr w:type="spellEnd"/>
      <w:r w:rsidRPr="002C799F">
        <w:rPr>
          <w:rFonts w:eastAsia="Calibri"/>
        </w:rPr>
        <w:t xml:space="preserve"> </w:t>
      </w:r>
      <w:proofErr w:type="spellStart"/>
      <w:r w:rsidRPr="002C799F">
        <w:rPr>
          <w:rFonts w:eastAsia="Calibri"/>
        </w:rPr>
        <w:t>зобов'язання</w:t>
      </w:r>
      <w:proofErr w:type="spellEnd"/>
      <w:r w:rsidRPr="002C799F">
        <w:rPr>
          <w:rFonts w:eastAsia="Calibri"/>
        </w:rPr>
        <w:t xml:space="preserve">, </w:t>
      </w:r>
      <w:proofErr w:type="spellStart"/>
      <w:r w:rsidRPr="002C799F">
        <w:rPr>
          <w:rFonts w:eastAsia="Calibri"/>
        </w:rPr>
        <w:t>додержувати</w:t>
      </w:r>
      <w:proofErr w:type="spellEnd"/>
      <w:r w:rsidRPr="002C799F">
        <w:rPr>
          <w:rFonts w:eastAsia="Calibri"/>
        </w:rPr>
        <w:t xml:space="preserve"> </w:t>
      </w:r>
      <w:proofErr w:type="spellStart"/>
      <w:r w:rsidRPr="002C799F">
        <w:rPr>
          <w:rFonts w:eastAsia="Calibri"/>
        </w:rPr>
        <w:t>вимог</w:t>
      </w:r>
      <w:proofErr w:type="spellEnd"/>
      <w:r w:rsidRPr="002C799F">
        <w:rPr>
          <w:rFonts w:eastAsia="Calibri"/>
        </w:rPr>
        <w:t xml:space="preserve">, </w:t>
      </w:r>
      <w:proofErr w:type="spellStart"/>
      <w:r w:rsidRPr="002C799F">
        <w:rPr>
          <w:rFonts w:eastAsia="Calibri"/>
        </w:rPr>
        <w:t>встановлених</w:t>
      </w:r>
      <w:proofErr w:type="spellEnd"/>
      <w:r w:rsidRPr="002C799F">
        <w:rPr>
          <w:rFonts w:eastAsia="Calibri"/>
        </w:rPr>
        <w:t xml:space="preserve"> </w:t>
      </w:r>
      <w:proofErr w:type="spellStart"/>
      <w:r w:rsidRPr="002C799F">
        <w:rPr>
          <w:rFonts w:eastAsia="Calibri"/>
        </w:rPr>
        <w:t>статтею</w:t>
      </w:r>
      <w:proofErr w:type="spellEnd"/>
      <w:r w:rsidRPr="002C799F">
        <w:rPr>
          <w:rFonts w:eastAsia="Calibri"/>
        </w:rPr>
        <w:t xml:space="preserve"> 22 Закону </w:t>
      </w:r>
      <w:proofErr w:type="spellStart"/>
      <w:r w:rsidRPr="002C799F">
        <w:rPr>
          <w:rFonts w:eastAsia="Calibri"/>
        </w:rPr>
        <w:t>України</w:t>
      </w:r>
      <w:proofErr w:type="spellEnd"/>
      <w:r w:rsidRPr="002C799F">
        <w:rPr>
          <w:rFonts w:eastAsia="Calibri"/>
        </w:rPr>
        <w:t xml:space="preserve"> «Про </w:t>
      </w:r>
      <w:proofErr w:type="spellStart"/>
      <w:r w:rsidRPr="002C799F">
        <w:rPr>
          <w:rFonts w:eastAsia="Calibri"/>
        </w:rPr>
        <w:t>оренду</w:t>
      </w:r>
      <w:proofErr w:type="spellEnd"/>
      <w:r w:rsidRPr="002C799F">
        <w:rPr>
          <w:rFonts w:eastAsia="Calibri"/>
        </w:rPr>
        <w:t xml:space="preserve"> </w:t>
      </w:r>
      <w:proofErr w:type="spellStart"/>
      <w:r w:rsidRPr="002C799F">
        <w:rPr>
          <w:rFonts w:eastAsia="Calibri"/>
        </w:rPr>
        <w:t>землі</w:t>
      </w:r>
      <w:proofErr w:type="spellEnd"/>
      <w:r w:rsidRPr="002C799F">
        <w:rPr>
          <w:rFonts w:eastAsia="Calibri"/>
        </w:rPr>
        <w:t xml:space="preserve">», та </w:t>
      </w:r>
      <w:proofErr w:type="spellStart"/>
      <w:r w:rsidRPr="002C799F">
        <w:rPr>
          <w:rFonts w:eastAsia="Calibri"/>
        </w:rPr>
        <w:t>виконувати</w:t>
      </w:r>
      <w:proofErr w:type="spellEnd"/>
      <w:r w:rsidRPr="002C799F">
        <w:rPr>
          <w:rFonts w:eastAsia="Calibri"/>
        </w:rPr>
        <w:t xml:space="preserve"> </w:t>
      </w:r>
      <w:proofErr w:type="spellStart"/>
      <w:r w:rsidRPr="002C799F">
        <w:rPr>
          <w:rFonts w:eastAsia="Calibri"/>
        </w:rPr>
        <w:t>обов'язки</w:t>
      </w:r>
      <w:proofErr w:type="spellEnd"/>
      <w:r w:rsidRPr="002C799F">
        <w:rPr>
          <w:rFonts w:eastAsia="Calibri"/>
        </w:rPr>
        <w:t xml:space="preserve"> </w:t>
      </w:r>
      <w:proofErr w:type="spellStart"/>
      <w:r w:rsidRPr="002C799F">
        <w:rPr>
          <w:rFonts w:eastAsia="Calibri"/>
        </w:rPr>
        <w:t>відповідно</w:t>
      </w:r>
      <w:proofErr w:type="spellEnd"/>
      <w:r w:rsidRPr="002C799F">
        <w:rPr>
          <w:rFonts w:eastAsia="Calibri"/>
        </w:rPr>
        <w:t xml:space="preserve"> до умов договору </w:t>
      </w:r>
      <w:proofErr w:type="spellStart"/>
      <w:r w:rsidRPr="002C799F">
        <w:rPr>
          <w:rFonts w:eastAsia="Calibri"/>
        </w:rPr>
        <w:t>оренди</w:t>
      </w:r>
      <w:proofErr w:type="spellEnd"/>
      <w:r w:rsidRPr="002C799F">
        <w:rPr>
          <w:rFonts w:eastAsia="Calibri"/>
        </w:rPr>
        <w:t xml:space="preserve"> і Земельного кодексу </w:t>
      </w:r>
      <w:proofErr w:type="spellStart"/>
      <w:r w:rsidRPr="002C799F">
        <w:rPr>
          <w:rFonts w:eastAsia="Calibri"/>
        </w:rPr>
        <w:t>України</w:t>
      </w:r>
      <w:proofErr w:type="spellEnd"/>
      <w:r w:rsidRPr="002C799F">
        <w:rPr>
          <w:rFonts w:eastAsia="Calibri"/>
        </w:rPr>
        <w:t>;</w:t>
      </w:r>
    </w:p>
    <w:p w14:paraId="7CD46875" w14:textId="77777777" w:rsidR="00D76077" w:rsidRPr="002C799F" w:rsidRDefault="00D76077" w:rsidP="00D76077">
      <w:pPr>
        <w:widowControl w:val="0"/>
        <w:shd w:val="clear" w:color="auto" w:fill="FFFFFF"/>
        <w:tabs>
          <w:tab w:val="left" w:pos="-2268"/>
          <w:tab w:val="left" w:pos="0"/>
          <w:tab w:val="left" w:pos="360"/>
        </w:tabs>
        <w:autoSpaceDE w:val="0"/>
        <w:autoSpaceDN w:val="0"/>
        <w:adjustRightInd w:val="0"/>
        <w:ind w:firstLine="709"/>
        <w:jc w:val="both"/>
        <w:rPr>
          <w:rFonts w:eastAsia="Calibri"/>
        </w:rPr>
      </w:pPr>
      <w:r w:rsidRPr="002C799F">
        <w:rPr>
          <w:rFonts w:eastAsia="Calibri"/>
        </w:rPr>
        <w:t xml:space="preserve">- </w:t>
      </w:r>
      <w:proofErr w:type="spellStart"/>
      <w:r w:rsidRPr="002C799F">
        <w:rPr>
          <w:rFonts w:eastAsia="Calibri"/>
        </w:rPr>
        <w:t>Орендар</w:t>
      </w:r>
      <w:proofErr w:type="spellEnd"/>
      <w:r w:rsidRPr="002C799F">
        <w:rPr>
          <w:rFonts w:eastAsia="Calibri"/>
        </w:rPr>
        <w:t xml:space="preserve"> </w:t>
      </w:r>
      <w:proofErr w:type="spellStart"/>
      <w:r w:rsidRPr="002C799F">
        <w:rPr>
          <w:rFonts w:eastAsia="Calibri"/>
        </w:rPr>
        <w:t>зобов'язаний</w:t>
      </w:r>
      <w:proofErr w:type="spellEnd"/>
      <w:r w:rsidRPr="002C799F">
        <w:rPr>
          <w:rFonts w:eastAsia="Calibri"/>
        </w:rPr>
        <w:t xml:space="preserve"> </w:t>
      </w:r>
      <w:proofErr w:type="spellStart"/>
      <w:r w:rsidRPr="002C799F">
        <w:rPr>
          <w:rFonts w:eastAsia="Calibri"/>
        </w:rPr>
        <w:t>додержувати</w:t>
      </w:r>
      <w:proofErr w:type="spellEnd"/>
      <w:r w:rsidRPr="002C799F">
        <w:rPr>
          <w:rFonts w:eastAsia="Calibri"/>
        </w:rPr>
        <w:t xml:space="preserve"> режиму </w:t>
      </w:r>
      <w:proofErr w:type="spellStart"/>
      <w:r w:rsidRPr="002C799F">
        <w:rPr>
          <w:rFonts w:eastAsia="Calibri"/>
        </w:rPr>
        <w:t>використання</w:t>
      </w:r>
      <w:proofErr w:type="spellEnd"/>
      <w:r w:rsidRPr="002C799F">
        <w:rPr>
          <w:rFonts w:eastAsia="Calibri"/>
        </w:rPr>
        <w:t xml:space="preserve"> земель </w:t>
      </w:r>
      <w:proofErr w:type="spellStart"/>
      <w:r w:rsidRPr="002C799F">
        <w:rPr>
          <w:rFonts w:eastAsia="Calibri"/>
        </w:rPr>
        <w:t>природоохоронного</w:t>
      </w:r>
      <w:proofErr w:type="spellEnd"/>
      <w:r w:rsidRPr="002C799F">
        <w:rPr>
          <w:rFonts w:eastAsia="Calibri"/>
        </w:rPr>
        <w:t xml:space="preserve">, </w:t>
      </w:r>
      <w:proofErr w:type="spellStart"/>
      <w:r w:rsidRPr="002C799F">
        <w:rPr>
          <w:rFonts w:eastAsia="Calibri"/>
        </w:rPr>
        <w:t>оздоровчого</w:t>
      </w:r>
      <w:proofErr w:type="spellEnd"/>
      <w:r w:rsidRPr="002C799F">
        <w:rPr>
          <w:rFonts w:eastAsia="Calibri"/>
        </w:rPr>
        <w:t xml:space="preserve">, </w:t>
      </w:r>
      <w:proofErr w:type="spellStart"/>
      <w:r w:rsidRPr="002C799F">
        <w:rPr>
          <w:rFonts w:eastAsia="Calibri"/>
        </w:rPr>
        <w:t>рекреаційного</w:t>
      </w:r>
      <w:proofErr w:type="spellEnd"/>
      <w:r w:rsidRPr="002C799F">
        <w:rPr>
          <w:rFonts w:eastAsia="Calibri"/>
        </w:rPr>
        <w:t xml:space="preserve"> та </w:t>
      </w:r>
      <w:proofErr w:type="spellStart"/>
      <w:r w:rsidRPr="002C799F">
        <w:rPr>
          <w:rFonts w:eastAsia="Calibri"/>
        </w:rPr>
        <w:t>історико</w:t>
      </w:r>
      <w:proofErr w:type="spellEnd"/>
      <w:r w:rsidRPr="002C799F">
        <w:rPr>
          <w:rFonts w:eastAsia="Calibri"/>
        </w:rPr>
        <w:t xml:space="preserve">-культурного </w:t>
      </w:r>
      <w:proofErr w:type="spellStart"/>
      <w:r w:rsidRPr="002C799F">
        <w:rPr>
          <w:rFonts w:eastAsia="Calibri"/>
        </w:rPr>
        <w:t>призначення</w:t>
      </w:r>
      <w:proofErr w:type="spellEnd"/>
      <w:r w:rsidRPr="002C799F">
        <w:rPr>
          <w:rFonts w:eastAsia="Calibri"/>
        </w:rPr>
        <w:t>;</w:t>
      </w:r>
    </w:p>
    <w:p w14:paraId="7BB84CCE" w14:textId="77777777" w:rsidR="00D76077" w:rsidRPr="002C799F" w:rsidRDefault="00D76077" w:rsidP="00D76077">
      <w:pPr>
        <w:widowControl w:val="0"/>
        <w:shd w:val="clear" w:color="auto" w:fill="FFFFFF"/>
        <w:tabs>
          <w:tab w:val="left" w:pos="-2268"/>
          <w:tab w:val="left" w:pos="0"/>
          <w:tab w:val="left" w:pos="360"/>
        </w:tabs>
        <w:autoSpaceDE w:val="0"/>
        <w:autoSpaceDN w:val="0"/>
        <w:adjustRightInd w:val="0"/>
        <w:ind w:firstLine="709"/>
        <w:jc w:val="both"/>
        <w:rPr>
          <w:rFonts w:eastAsia="Calibri"/>
        </w:rPr>
      </w:pPr>
      <w:r w:rsidRPr="002C799F">
        <w:rPr>
          <w:rFonts w:eastAsia="Calibri"/>
        </w:rPr>
        <w:t xml:space="preserve">- у </w:t>
      </w:r>
      <w:proofErr w:type="spellStart"/>
      <w:r w:rsidRPr="002C799F">
        <w:rPr>
          <w:rFonts w:eastAsia="Calibri"/>
        </w:rPr>
        <w:t>п’ятиденний</w:t>
      </w:r>
      <w:proofErr w:type="spellEnd"/>
      <w:r w:rsidRPr="002C799F">
        <w:rPr>
          <w:rFonts w:eastAsia="Calibri"/>
        </w:rPr>
        <w:t xml:space="preserve"> строк </w:t>
      </w:r>
      <w:proofErr w:type="spellStart"/>
      <w:r w:rsidRPr="002C799F">
        <w:rPr>
          <w:rFonts w:eastAsia="Calibri"/>
        </w:rPr>
        <w:t>після</w:t>
      </w:r>
      <w:proofErr w:type="spellEnd"/>
      <w:r w:rsidRPr="002C799F">
        <w:rPr>
          <w:rFonts w:eastAsia="Calibri"/>
        </w:rPr>
        <w:t xml:space="preserve"> </w:t>
      </w:r>
      <w:proofErr w:type="spellStart"/>
      <w:r w:rsidRPr="002C799F">
        <w:rPr>
          <w:rFonts w:eastAsia="Calibri"/>
        </w:rPr>
        <w:t>державної</w:t>
      </w:r>
      <w:proofErr w:type="spellEnd"/>
      <w:r w:rsidRPr="002C799F">
        <w:rPr>
          <w:rFonts w:eastAsia="Calibri"/>
        </w:rPr>
        <w:t xml:space="preserve"> </w:t>
      </w:r>
      <w:proofErr w:type="spellStart"/>
      <w:r w:rsidRPr="002C799F">
        <w:rPr>
          <w:rFonts w:eastAsia="Calibri"/>
        </w:rPr>
        <w:t>реєстрації</w:t>
      </w:r>
      <w:proofErr w:type="spellEnd"/>
      <w:r w:rsidRPr="002C799F">
        <w:rPr>
          <w:rFonts w:eastAsia="Calibri"/>
        </w:rPr>
        <w:t xml:space="preserve"> договору </w:t>
      </w:r>
      <w:proofErr w:type="spellStart"/>
      <w:r w:rsidRPr="002C799F">
        <w:rPr>
          <w:rFonts w:eastAsia="Calibri"/>
        </w:rPr>
        <w:t>оренди</w:t>
      </w:r>
      <w:proofErr w:type="spellEnd"/>
      <w:r w:rsidRPr="002C799F">
        <w:rPr>
          <w:rFonts w:eastAsia="Calibri"/>
        </w:rPr>
        <w:t xml:space="preserve"> </w:t>
      </w:r>
      <w:proofErr w:type="spellStart"/>
      <w:r w:rsidRPr="002C799F">
        <w:rPr>
          <w:rFonts w:eastAsia="Calibri"/>
        </w:rPr>
        <w:t>землі</w:t>
      </w:r>
      <w:proofErr w:type="spellEnd"/>
      <w:r w:rsidRPr="002C799F">
        <w:rPr>
          <w:rFonts w:eastAsia="Calibri"/>
        </w:rPr>
        <w:t xml:space="preserve"> </w:t>
      </w:r>
      <w:proofErr w:type="spellStart"/>
      <w:r w:rsidRPr="002C799F">
        <w:rPr>
          <w:rFonts w:eastAsia="Calibri"/>
        </w:rPr>
        <w:t>надати</w:t>
      </w:r>
      <w:proofErr w:type="spellEnd"/>
      <w:r w:rsidRPr="002C799F">
        <w:rPr>
          <w:rFonts w:eastAsia="Calibri"/>
        </w:rPr>
        <w:t xml:space="preserve"> </w:t>
      </w:r>
      <w:proofErr w:type="spellStart"/>
      <w:r w:rsidRPr="002C799F">
        <w:rPr>
          <w:rFonts w:eastAsia="Calibri"/>
        </w:rPr>
        <w:t>копію</w:t>
      </w:r>
      <w:proofErr w:type="spellEnd"/>
      <w:r w:rsidRPr="002C799F">
        <w:rPr>
          <w:rFonts w:eastAsia="Calibri"/>
        </w:rPr>
        <w:t xml:space="preserve"> </w:t>
      </w:r>
      <w:proofErr w:type="spellStart"/>
      <w:r w:rsidRPr="002C799F">
        <w:rPr>
          <w:rFonts w:eastAsia="Calibri"/>
        </w:rPr>
        <w:t>цього</w:t>
      </w:r>
      <w:proofErr w:type="spellEnd"/>
      <w:r w:rsidRPr="002C799F">
        <w:rPr>
          <w:rFonts w:eastAsia="Calibri"/>
        </w:rPr>
        <w:t xml:space="preserve"> договору </w:t>
      </w:r>
      <w:proofErr w:type="spellStart"/>
      <w:r w:rsidRPr="002C799F">
        <w:rPr>
          <w:rFonts w:eastAsia="Calibri"/>
        </w:rPr>
        <w:t>відповідному</w:t>
      </w:r>
      <w:proofErr w:type="spellEnd"/>
      <w:r w:rsidRPr="002C799F">
        <w:rPr>
          <w:rFonts w:eastAsia="Calibri"/>
        </w:rPr>
        <w:t xml:space="preserve"> органу </w:t>
      </w:r>
      <w:proofErr w:type="spellStart"/>
      <w:r w:rsidRPr="002C799F">
        <w:rPr>
          <w:rFonts w:eastAsia="Calibri"/>
        </w:rPr>
        <w:t>державної</w:t>
      </w:r>
      <w:proofErr w:type="spellEnd"/>
      <w:r w:rsidRPr="002C799F">
        <w:rPr>
          <w:rFonts w:eastAsia="Calibri"/>
        </w:rPr>
        <w:t xml:space="preserve"> </w:t>
      </w:r>
      <w:proofErr w:type="spellStart"/>
      <w:r w:rsidRPr="002C799F">
        <w:rPr>
          <w:rFonts w:eastAsia="Calibri"/>
        </w:rPr>
        <w:t>податкової</w:t>
      </w:r>
      <w:proofErr w:type="spellEnd"/>
      <w:r w:rsidRPr="002C799F">
        <w:rPr>
          <w:rFonts w:eastAsia="Calibri"/>
        </w:rPr>
        <w:t xml:space="preserve"> </w:t>
      </w:r>
      <w:proofErr w:type="spellStart"/>
      <w:r w:rsidRPr="002C799F">
        <w:rPr>
          <w:rFonts w:eastAsia="Calibri"/>
        </w:rPr>
        <w:t>служби</w:t>
      </w:r>
      <w:proofErr w:type="spellEnd"/>
      <w:r w:rsidRPr="002C799F">
        <w:rPr>
          <w:rFonts w:eastAsia="Calibri"/>
        </w:rPr>
        <w:t>;</w:t>
      </w:r>
    </w:p>
    <w:p w14:paraId="68678839" w14:textId="77777777" w:rsidR="00D76077" w:rsidRPr="002C799F" w:rsidRDefault="00D76077" w:rsidP="00D76077">
      <w:pPr>
        <w:widowControl w:val="0"/>
        <w:shd w:val="clear" w:color="auto" w:fill="FFFFFF"/>
        <w:tabs>
          <w:tab w:val="left" w:pos="-2268"/>
          <w:tab w:val="left" w:pos="0"/>
        </w:tabs>
        <w:autoSpaceDE w:val="0"/>
        <w:autoSpaceDN w:val="0"/>
        <w:adjustRightInd w:val="0"/>
        <w:ind w:firstLine="709"/>
        <w:jc w:val="both"/>
        <w:rPr>
          <w:rFonts w:eastAsia="Calibri"/>
        </w:rPr>
      </w:pPr>
      <w:r w:rsidRPr="002C799F">
        <w:rPr>
          <w:rFonts w:eastAsia="Calibri"/>
        </w:rPr>
        <w:t xml:space="preserve">- </w:t>
      </w:r>
      <w:proofErr w:type="spellStart"/>
      <w:r w:rsidRPr="002C799F">
        <w:rPr>
          <w:rFonts w:eastAsia="Calibri"/>
        </w:rPr>
        <w:t>усі</w:t>
      </w:r>
      <w:proofErr w:type="spellEnd"/>
      <w:r w:rsidRPr="002C799F">
        <w:rPr>
          <w:rFonts w:eastAsia="Calibri"/>
        </w:rPr>
        <w:t xml:space="preserve"> </w:t>
      </w:r>
      <w:proofErr w:type="spellStart"/>
      <w:r w:rsidRPr="002C799F">
        <w:rPr>
          <w:rFonts w:eastAsia="Calibri"/>
        </w:rPr>
        <w:t>витрати</w:t>
      </w:r>
      <w:proofErr w:type="spellEnd"/>
      <w:r w:rsidRPr="002C799F">
        <w:rPr>
          <w:rFonts w:eastAsia="Calibri"/>
        </w:rPr>
        <w:t xml:space="preserve">, </w:t>
      </w:r>
      <w:proofErr w:type="spellStart"/>
      <w:r w:rsidRPr="002C799F">
        <w:rPr>
          <w:rFonts w:eastAsia="Calibri"/>
        </w:rPr>
        <w:t>пов’язані</w:t>
      </w:r>
      <w:proofErr w:type="spellEnd"/>
      <w:r w:rsidRPr="002C799F">
        <w:rPr>
          <w:rFonts w:eastAsia="Calibri"/>
        </w:rPr>
        <w:t xml:space="preserve"> з </w:t>
      </w:r>
      <w:proofErr w:type="spellStart"/>
      <w:r w:rsidRPr="002C799F">
        <w:rPr>
          <w:rFonts w:eastAsia="Calibri"/>
        </w:rPr>
        <w:t>підготовкою</w:t>
      </w:r>
      <w:proofErr w:type="spellEnd"/>
      <w:r w:rsidRPr="002C799F">
        <w:rPr>
          <w:rFonts w:eastAsia="Calibri"/>
        </w:rPr>
        <w:t xml:space="preserve"> </w:t>
      </w:r>
      <w:proofErr w:type="gramStart"/>
      <w:r w:rsidRPr="002C799F">
        <w:rPr>
          <w:rFonts w:eastAsia="Calibri"/>
        </w:rPr>
        <w:t>до продажу</w:t>
      </w:r>
      <w:proofErr w:type="gramEnd"/>
      <w:r w:rsidRPr="002C799F">
        <w:rPr>
          <w:rFonts w:eastAsia="Calibri"/>
        </w:rPr>
        <w:t xml:space="preserve"> права </w:t>
      </w:r>
      <w:proofErr w:type="spellStart"/>
      <w:r w:rsidRPr="002C799F">
        <w:rPr>
          <w:rFonts w:eastAsia="Calibri"/>
        </w:rPr>
        <w:t>оренди</w:t>
      </w:r>
      <w:proofErr w:type="spellEnd"/>
      <w:r w:rsidRPr="002C799F">
        <w:rPr>
          <w:rFonts w:eastAsia="Calibri"/>
        </w:rPr>
        <w:t xml:space="preserve"> </w:t>
      </w:r>
      <w:proofErr w:type="spellStart"/>
      <w:r w:rsidRPr="002C799F">
        <w:rPr>
          <w:rFonts w:eastAsia="Calibri"/>
        </w:rPr>
        <w:t>земельної</w:t>
      </w:r>
      <w:proofErr w:type="spellEnd"/>
      <w:r w:rsidRPr="002C799F">
        <w:rPr>
          <w:rFonts w:eastAsia="Calibri"/>
        </w:rPr>
        <w:t xml:space="preserve"> </w:t>
      </w:r>
      <w:proofErr w:type="spellStart"/>
      <w:r w:rsidRPr="002C799F">
        <w:rPr>
          <w:rFonts w:eastAsia="Calibri"/>
        </w:rPr>
        <w:t>ділянки</w:t>
      </w:r>
      <w:proofErr w:type="spellEnd"/>
      <w:r w:rsidRPr="002C799F">
        <w:rPr>
          <w:rFonts w:eastAsia="Calibri"/>
        </w:rPr>
        <w:t xml:space="preserve">, </w:t>
      </w:r>
      <w:proofErr w:type="spellStart"/>
      <w:r w:rsidRPr="002C799F">
        <w:rPr>
          <w:rFonts w:eastAsia="Calibri"/>
        </w:rPr>
        <w:lastRenderedPageBreak/>
        <w:t>сплачує</w:t>
      </w:r>
      <w:proofErr w:type="spellEnd"/>
      <w:r w:rsidRPr="002C799F">
        <w:rPr>
          <w:rFonts w:eastAsia="Calibri"/>
        </w:rPr>
        <w:t xml:space="preserve"> </w:t>
      </w:r>
      <w:proofErr w:type="spellStart"/>
      <w:r w:rsidRPr="002C799F">
        <w:rPr>
          <w:rFonts w:eastAsia="Calibri"/>
        </w:rPr>
        <w:t>Орендар</w:t>
      </w:r>
      <w:proofErr w:type="spellEnd"/>
      <w:r w:rsidRPr="002C799F">
        <w:rPr>
          <w:rFonts w:eastAsia="Calibri"/>
        </w:rPr>
        <w:t xml:space="preserve"> (</w:t>
      </w:r>
      <w:proofErr w:type="spellStart"/>
      <w:r w:rsidRPr="002C799F">
        <w:rPr>
          <w:rFonts w:eastAsia="Calibri"/>
        </w:rPr>
        <w:t>Переможець</w:t>
      </w:r>
      <w:proofErr w:type="spellEnd"/>
      <w:r w:rsidRPr="002C799F">
        <w:rPr>
          <w:rFonts w:eastAsia="Calibri"/>
        </w:rPr>
        <w:t xml:space="preserve"> </w:t>
      </w:r>
      <w:proofErr w:type="spellStart"/>
      <w:r w:rsidRPr="002C799F">
        <w:rPr>
          <w:rFonts w:eastAsia="Calibri"/>
        </w:rPr>
        <w:t>торгів</w:t>
      </w:r>
      <w:proofErr w:type="spellEnd"/>
      <w:r w:rsidRPr="002C799F">
        <w:rPr>
          <w:rFonts w:eastAsia="Calibri"/>
        </w:rPr>
        <w:t xml:space="preserve">) </w:t>
      </w:r>
      <w:proofErr w:type="spellStart"/>
      <w:r w:rsidRPr="002C799F">
        <w:rPr>
          <w:rFonts w:eastAsia="Calibri"/>
        </w:rPr>
        <w:t>Розробникам</w:t>
      </w:r>
      <w:proofErr w:type="spellEnd"/>
      <w:r w:rsidRPr="002C799F">
        <w:rPr>
          <w:rFonts w:eastAsia="Calibri"/>
        </w:rPr>
        <w:t xml:space="preserve"> </w:t>
      </w:r>
      <w:proofErr w:type="spellStart"/>
      <w:r w:rsidRPr="002C799F">
        <w:rPr>
          <w:rFonts w:eastAsia="Calibri"/>
        </w:rPr>
        <w:t>відповідних</w:t>
      </w:r>
      <w:proofErr w:type="spellEnd"/>
      <w:r w:rsidRPr="002C799F">
        <w:rPr>
          <w:rFonts w:eastAsia="Calibri"/>
        </w:rPr>
        <w:t xml:space="preserve"> </w:t>
      </w:r>
      <w:proofErr w:type="spellStart"/>
      <w:r w:rsidRPr="002C799F">
        <w:rPr>
          <w:rFonts w:eastAsia="Calibri"/>
        </w:rPr>
        <w:t>документацій</w:t>
      </w:r>
      <w:proofErr w:type="spellEnd"/>
      <w:r w:rsidRPr="002C799F">
        <w:rPr>
          <w:rFonts w:eastAsia="Calibri"/>
        </w:rPr>
        <w:t>.</w:t>
      </w:r>
    </w:p>
    <w:p w14:paraId="66E1E99E" w14:textId="77777777" w:rsidR="00D76077" w:rsidRPr="002C799F" w:rsidRDefault="00D76077" w:rsidP="00D76077">
      <w:pPr>
        <w:widowControl w:val="0"/>
        <w:shd w:val="clear" w:color="auto" w:fill="FFFFFF"/>
        <w:tabs>
          <w:tab w:val="left" w:pos="-2268"/>
          <w:tab w:val="left" w:pos="0"/>
          <w:tab w:val="left" w:pos="360"/>
        </w:tabs>
        <w:autoSpaceDE w:val="0"/>
        <w:autoSpaceDN w:val="0"/>
        <w:adjustRightInd w:val="0"/>
        <w:ind w:firstLine="709"/>
        <w:jc w:val="both"/>
        <w:rPr>
          <w:rFonts w:eastAsia="Calibri"/>
        </w:rPr>
      </w:pPr>
    </w:p>
    <w:p w14:paraId="03CC365B" w14:textId="77777777" w:rsidR="00D76077" w:rsidRPr="002C799F" w:rsidRDefault="00D76077" w:rsidP="00D76077">
      <w:pPr>
        <w:widowControl w:val="0"/>
        <w:shd w:val="clear" w:color="auto" w:fill="FFFFFF"/>
        <w:tabs>
          <w:tab w:val="left" w:pos="-2268"/>
          <w:tab w:val="left" w:pos="0"/>
        </w:tabs>
        <w:autoSpaceDE w:val="0"/>
        <w:autoSpaceDN w:val="0"/>
        <w:adjustRightInd w:val="0"/>
        <w:ind w:firstLine="709"/>
        <w:jc w:val="center"/>
        <w:rPr>
          <w:rFonts w:eastAsia="Calibri"/>
          <w:b/>
        </w:rPr>
      </w:pPr>
      <w:proofErr w:type="spellStart"/>
      <w:r w:rsidRPr="002C799F">
        <w:rPr>
          <w:rFonts w:eastAsia="Calibri"/>
          <w:b/>
        </w:rPr>
        <w:t>Ризик</w:t>
      </w:r>
      <w:proofErr w:type="spellEnd"/>
      <w:r w:rsidRPr="002C799F">
        <w:rPr>
          <w:rFonts w:eastAsia="Calibri"/>
          <w:b/>
        </w:rPr>
        <w:t xml:space="preserve"> </w:t>
      </w:r>
      <w:proofErr w:type="spellStart"/>
      <w:r w:rsidRPr="002C799F">
        <w:rPr>
          <w:rFonts w:eastAsia="Calibri"/>
          <w:b/>
        </w:rPr>
        <w:t>випадкового</w:t>
      </w:r>
      <w:proofErr w:type="spellEnd"/>
      <w:r w:rsidRPr="002C799F">
        <w:rPr>
          <w:rFonts w:eastAsia="Calibri"/>
          <w:b/>
        </w:rPr>
        <w:t xml:space="preserve"> </w:t>
      </w:r>
      <w:proofErr w:type="spellStart"/>
      <w:r w:rsidRPr="002C799F">
        <w:rPr>
          <w:rFonts w:eastAsia="Calibri"/>
          <w:b/>
        </w:rPr>
        <w:t>знищення</w:t>
      </w:r>
      <w:proofErr w:type="spellEnd"/>
      <w:r w:rsidRPr="002C799F">
        <w:rPr>
          <w:rFonts w:eastAsia="Calibri"/>
          <w:b/>
        </w:rPr>
        <w:t xml:space="preserve"> </w:t>
      </w:r>
      <w:proofErr w:type="spellStart"/>
      <w:r w:rsidRPr="002C799F">
        <w:rPr>
          <w:rFonts w:eastAsia="Calibri"/>
          <w:b/>
        </w:rPr>
        <w:t>або</w:t>
      </w:r>
      <w:proofErr w:type="spellEnd"/>
      <w:r w:rsidRPr="002C799F">
        <w:rPr>
          <w:rFonts w:eastAsia="Calibri"/>
          <w:b/>
        </w:rPr>
        <w:t xml:space="preserve"> </w:t>
      </w:r>
      <w:proofErr w:type="spellStart"/>
      <w:r w:rsidRPr="002C799F">
        <w:rPr>
          <w:rFonts w:eastAsia="Calibri"/>
          <w:b/>
        </w:rPr>
        <w:t>пошкодження</w:t>
      </w:r>
      <w:proofErr w:type="spellEnd"/>
      <w:r w:rsidRPr="002C799F">
        <w:rPr>
          <w:rFonts w:eastAsia="Calibri"/>
          <w:b/>
        </w:rPr>
        <w:t xml:space="preserve"> </w:t>
      </w:r>
      <w:proofErr w:type="spellStart"/>
      <w:r w:rsidRPr="002C799F">
        <w:rPr>
          <w:rFonts w:eastAsia="Calibri"/>
          <w:b/>
        </w:rPr>
        <w:t>об'єкта</w:t>
      </w:r>
      <w:proofErr w:type="spellEnd"/>
      <w:r w:rsidRPr="002C799F">
        <w:rPr>
          <w:rFonts w:eastAsia="Calibri"/>
          <w:b/>
        </w:rPr>
        <w:t xml:space="preserve"> </w:t>
      </w:r>
      <w:proofErr w:type="spellStart"/>
      <w:r w:rsidRPr="002C799F">
        <w:rPr>
          <w:rFonts w:eastAsia="Calibri"/>
          <w:b/>
        </w:rPr>
        <w:t>оренди</w:t>
      </w:r>
      <w:proofErr w:type="spellEnd"/>
      <w:r w:rsidRPr="002C799F">
        <w:rPr>
          <w:rFonts w:eastAsia="Calibri"/>
          <w:b/>
        </w:rPr>
        <w:t xml:space="preserve"> </w:t>
      </w:r>
      <w:proofErr w:type="spellStart"/>
      <w:r w:rsidRPr="002C799F">
        <w:rPr>
          <w:rFonts w:eastAsia="Calibri"/>
          <w:b/>
        </w:rPr>
        <w:t>чи</w:t>
      </w:r>
      <w:proofErr w:type="spellEnd"/>
      <w:r w:rsidRPr="002C799F">
        <w:rPr>
          <w:rFonts w:eastAsia="Calibri"/>
          <w:b/>
        </w:rPr>
        <w:t xml:space="preserve"> </w:t>
      </w:r>
      <w:proofErr w:type="spellStart"/>
      <w:r w:rsidRPr="002C799F">
        <w:rPr>
          <w:rFonts w:eastAsia="Calibri"/>
          <w:b/>
        </w:rPr>
        <w:t>його</w:t>
      </w:r>
      <w:proofErr w:type="spellEnd"/>
      <w:r w:rsidRPr="002C799F">
        <w:rPr>
          <w:rFonts w:eastAsia="Calibri"/>
          <w:b/>
        </w:rPr>
        <w:t xml:space="preserve"> </w:t>
      </w:r>
      <w:proofErr w:type="spellStart"/>
      <w:r w:rsidRPr="002C799F">
        <w:rPr>
          <w:rFonts w:eastAsia="Calibri"/>
          <w:b/>
        </w:rPr>
        <w:t>частини</w:t>
      </w:r>
      <w:proofErr w:type="spellEnd"/>
    </w:p>
    <w:p w14:paraId="4C4E005F" w14:textId="77777777" w:rsidR="00D76077" w:rsidRPr="002C799F" w:rsidRDefault="00D76077" w:rsidP="00D76077">
      <w:pPr>
        <w:widowControl w:val="0"/>
        <w:shd w:val="clear" w:color="auto" w:fill="FFFFFF"/>
        <w:tabs>
          <w:tab w:val="left" w:pos="-2268"/>
          <w:tab w:val="left" w:pos="0"/>
        </w:tabs>
        <w:autoSpaceDE w:val="0"/>
        <w:autoSpaceDN w:val="0"/>
        <w:adjustRightInd w:val="0"/>
        <w:ind w:firstLine="709"/>
        <w:jc w:val="both"/>
        <w:rPr>
          <w:rFonts w:eastAsia="Calibri"/>
        </w:rPr>
      </w:pPr>
    </w:p>
    <w:p w14:paraId="67712901" w14:textId="77777777" w:rsidR="00D76077" w:rsidRPr="002C799F" w:rsidRDefault="00D76077" w:rsidP="00D76077">
      <w:pPr>
        <w:widowControl w:val="0"/>
        <w:shd w:val="clear" w:color="auto" w:fill="FFFFFF"/>
        <w:tabs>
          <w:tab w:val="left" w:pos="-2268"/>
          <w:tab w:val="left" w:pos="0"/>
          <w:tab w:val="left" w:pos="426"/>
        </w:tabs>
        <w:autoSpaceDE w:val="0"/>
        <w:autoSpaceDN w:val="0"/>
        <w:adjustRightInd w:val="0"/>
        <w:ind w:firstLine="709"/>
        <w:jc w:val="both"/>
        <w:rPr>
          <w:rFonts w:eastAsia="Calibri"/>
        </w:rPr>
      </w:pPr>
      <w:r w:rsidRPr="002C799F">
        <w:rPr>
          <w:rFonts w:eastAsia="Calibri"/>
        </w:rPr>
        <w:t xml:space="preserve">29. </w:t>
      </w:r>
      <w:proofErr w:type="spellStart"/>
      <w:r w:rsidRPr="002C799F">
        <w:rPr>
          <w:rFonts w:eastAsia="Calibri"/>
        </w:rPr>
        <w:t>Ризик</w:t>
      </w:r>
      <w:proofErr w:type="spellEnd"/>
      <w:r w:rsidRPr="002C799F">
        <w:rPr>
          <w:rFonts w:eastAsia="Calibri"/>
        </w:rPr>
        <w:t xml:space="preserve"> </w:t>
      </w:r>
      <w:proofErr w:type="spellStart"/>
      <w:r w:rsidRPr="002C799F">
        <w:rPr>
          <w:rFonts w:eastAsia="Calibri"/>
        </w:rPr>
        <w:t>випадкового</w:t>
      </w:r>
      <w:proofErr w:type="spellEnd"/>
      <w:r w:rsidRPr="002C799F">
        <w:rPr>
          <w:rFonts w:eastAsia="Calibri"/>
        </w:rPr>
        <w:t xml:space="preserve"> </w:t>
      </w:r>
      <w:proofErr w:type="spellStart"/>
      <w:r w:rsidRPr="002C799F">
        <w:rPr>
          <w:rFonts w:eastAsia="Calibri"/>
        </w:rPr>
        <w:t>знищення</w:t>
      </w:r>
      <w:proofErr w:type="spellEnd"/>
      <w:r w:rsidRPr="002C799F">
        <w:rPr>
          <w:rFonts w:eastAsia="Calibri"/>
        </w:rPr>
        <w:t xml:space="preserve"> </w:t>
      </w:r>
      <w:proofErr w:type="spellStart"/>
      <w:r w:rsidRPr="002C799F">
        <w:rPr>
          <w:rFonts w:eastAsia="Calibri"/>
        </w:rPr>
        <w:t>або</w:t>
      </w:r>
      <w:proofErr w:type="spellEnd"/>
      <w:r w:rsidRPr="002C799F">
        <w:rPr>
          <w:rFonts w:eastAsia="Calibri"/>
        </w:rPr>
        <w:t xml:space="preserve"> </w:t>
      </w:r>
      <w:proofErr w:type="spellStart"/>
      <w:r w:rsidRPr="002C799F">
        <w:rPr>
          <w:rFonts w:eastAsia="Calibri"/>
        </w:rPr>
        <w:t>пошкодження</w:t>
      </w:r>
      <w:proofErr w:type="spellEnd"/>
      <w:r w:rsidRPr="002C799F">
        <w:rPr>
          <w:rFonts w:eastAsia="Calibri"/>
        </w:rPr>
        <w:t xml:space="preserve"> </w:t>
      </w:r>
      <w:proofErr w:type="spellStart"/>
      <w:r w:rsidRPr="002C799F">
        <w:rPr>
          <w:rFonts w:eastAsia="Calibri"/>
        </w:rPr>
        <w:t>об'єкта</w:t>
      </w:r>
      <w:proofErr w:type="spellEnd"/>
      <w:r w:rsidRPr="002C799F">
        <w:rPr>
          <w:rFonts w:eastAsia="Calibri"/>
        </w:rPr>
        <w:t xml:space="preserve"> </w:t>
      </w:r>
      <w:proofErr w:type="spellStart"/>
      <w:r w:rsidRPr="002C799F">
        <w:rPr>
          <w:rFonts w:eastAsia="Calibri"/>
        </w:rPr>
        <w:t>оренди</w:t>
      </w:r>
      <w:proofErr w:type="spellEnd"/>
      <w:r w:rsidRPr="002C799F">
        <w:rPr>
          <w:rFonts w:eastAsia="Calibri"/>
        </w:rPr>
        <w:t xml:space="preserve"> </w:t>
      </w:r>
      <w:proofErr w:type="spellStart"/>
      <w:r w:rsidRPr="002C799F">
        <w:rPr>
          <w:rFonts w:eastAsia="Calibri"/>
        </w:rPr>
        <w:t>чи</w:t>
      </w:r>
      <w:proofErr w:type="spellEnd"/>
      <w:r w:rsidRPr="002C799F">
        <w:rPr>
          <w:rFonts w:eastAsia="Calibri"/>
        </w:rPr>
        <w:t xml:space="preserve"> </w:t>
      </w:r>
      <w:proofErr w:type="spellStart"/>
      <w:r w:rsidRPr="002C799F">
        <w:rPr>
          <w:rFonts w:eastAsia="Calibri"/>
        </w:rPr>
        <w:t>його</w:t>
      </w:r>
      <w:proofErr w:type="spellEnd"/>
      <w:r w:rsidRPr="002C799F">
        <w:rPr>
          <w:rFonts w:eastAsia="Calibri"/>
        </w:rPr>
        <w:t xml:space="preserve"> </w:t>
      </w:r>
      <w:proofErr w:type="spellStart"/>
      <w:r w:rsidRPr="002C799F">
        <w:rPr>
          <w:rFonts w:eastAsia="Calibri"/>
        </w:rPr>
        <w:t>частини</w:t>
      </w:r>
      <w:proofErr w:type="spellEnd"/>
      <w:r w:rsidRPr="002C799F">
        <w:rPr>
          <w:rFonts w:eastAsia="Calibri"/>
        </w:rPr>
        <w:t xml:space="preserve"> </w:t>
      </w:r>
      <w:proofErr w:type="spellStart"/>
      <w:r w:rsidRPr="002C799F">
        <w:rPr>
          <w:rFonts w:eastAsia="Calibri"/>
        </w:rPr>
        <w:t>несе</w:t>
      </w:r>
      <w:proofErr w:type="spellEnd"/>
      <w:r w:rsidRPr="002C799F">
        <w:rPr>
          <w:rFonts w:eastAsia="Calibri"/>
        </w:rPr>
        <w:t xml:space="preserve"> </w:t>
      </w:r>
      <w:proofErr w:type="spellStart"/>
      <w:r w:rsidRPr="002C799F">
        <w:rPr>
          <w:rFonts w:eastAsia="Calibri"/>
        </w:rPr>
        <w:t>Орендар</w:t>
      </w:r>
      <w:proofErr w:type="spellEnd"/>
      <w:r w:rsidRPr="002C799F">
        <w:rPr>
          <w:rFonts w:eastAsia="Calibri"/>
        </w:rPr>
        <w:t>.</w:t>
      </w:r>
    </w:p>
    <w:p w14:paraId="7B3F0C29" w14:textId="77777777" w:rsidR="00D76077" w:rsidRPr="002C799F" w:rsidRDefault="00D76077" w:rsidP="00D76077">
      <w:pPr>
        <w:widowControl w:val="0"/>
        <w:shd w:val="clear" w:color="auto" w:fill="FFFFFF"/>
        <w:tabs>
          <w:tab w:val="left" w:pos="-2268"/>
          <w:tab w:val="left" w:pos="0"/>
        </w:tabs>
        <w:autoSpaceDE w:val="0"/>
        <w:autoSpaceDN w:val="0"/>
        <w:adjustRightInd w:val="0"/>
        <w:ind w:firstLine="709"/>
        <w:jc w:val="both"/>
        <w:rPr>
          <w:rFonts w:eastAsia="Calibri"/>
        </w:rPr>
      </w:pPr>
    </w:p>
    <w:p w14:paraId="3CC28A50" w14:textId="77777777" w:rsidR="00D76077" w:rsidRPr="002C799F" w:rsidRDefault="00D76077" w:rsidP="00D76077">
      <w:pPr>
        <w:widowControl w:val="0"/>
        <w:shd w:val="clear" w:color="auto" w:fill="FFFFFF"/>
        <w:tabs>
          <w:tab w:val="left" w:pos="-2268"/>
          <w:tab w:val="left" w:pos="0"/>
        </w:tabs>
        <w:autoSpaceDE w:val="0"/>
        <w:autoSpaceDN w:val="0"/>
        <w:adjustRightInd w:val="0"/>
        <w:ind w:firstLine="709"/>
        <w:jc w:val="center"/>
        <w:rPr>
          <w:rFonts w:eastAsia="Calibri"/>
          <w:b/>
        </w:rPr>
      </w:pPr>
      <w:proofErr w:type="spellStart"/>
      <w:r w:rsidRPr="002C799F">
        <w:rPr>
          <w:rFonts w:eastAsia="Calibri"/>
          <w:b/>
        </w:rPr>
        <w:t>Страхування</w:t>
      </w:r>
      <w:proofErr w:type="spellEnd"/>
      <w:r w:rsidRPr="002C799F">
        <w:rPr>
          <w:rFonts w:eastAsia="Calibri"/>
          <w:b/>
        </w:rPr>
        <w:t xml:space="preserve"> </w:t>
      </w:r>
      <w:proofErr w:type="spellStart"/>
      <w:r w:rsidRPr="002C799F">
        <w:rPr>
          <w:rFonts w:eastAsia="Calibri"/>
          <w:b/>
        </w:rPr>
        <w:t>об’єкта</w:t>
      </w:r>
      <w:proofErr w:type="spellEnd"/>
      <w:r w:rsidRPr="002C799F">
        <w:rPr>
          <w:rFonts w:eastAsia="Calibri"/>
          <w:b/>
        </w:rPr>
        <w:t xml:space="preserve"> </w:t>
      </w:r>
      <w:proofErr w:type="spellStart"/>
      <w:r w:rsidRPr="002C799F">
        <w:rPr>
          <w:rFonts w:eastAsia="Calibri"/>
          <w:b/>
        </w:rPr>
        <w:t>оренди</w:t>
      </w:r>
      <w:proofErr w:type="spellEnd"/>
    </w:p>
    <w:p w14:paraId="0E40FE00" w14:textId="77777777" w:rsidR="00D76077" w:rsidRPr="002C799F" w:rsidRDefault="00D76077" w:rsidP="00D76077">
      <w:pPr>
        <w:widowControl w:val="0"/>
        <w:shd w:val="clear" w:color="auto" w:fill="FFFFFF"/>
        <w:tabs>
          <w:tab w:val="left" w:pos="-2268"/>
          <w:tab w:val="left" w:pos="0"/>
        </w:tabs>
        <w:autoSpaceDE w:val="0"/>
        <w:autoSpaceDN w:val="0"/>
        <w:adjustRightInd w:val="0"/>
        <w:ind w:firstLine="709"/>
        <w:jc w:val="both"/>
        <w:rPr>
          <w:rFonts w:eastAsia="Calibri"/>
        </w:rPr>
      </w:pPr>
    </w:p>
    <w:p w14:paraId="6E5CFECB" w14:textId="77777777" w:rsidR="00D76077" w:rsidRPr="002C799F" w:rsidRDefault="00D76077" w:rsidP="00D76077">
      <w:pPr>
        <w:widowControl w:val="0"/>
        <w:shd w:val="clear" w:color="auto" w:fill="FFFFFF"/>
        <w:tabs>
          <w:tab w:val="left" w:pos="-2268"/>
          <w:tab w:val="left" w:pos="426"/>
        </w:tabs>
        <w:autoSpaceDE w:val="0"/>
        <w:autoSpaceDN w:val="0"/>
        <w:adjustRightInd w:val="0"/>
        <w:ind w:firstLine="709"/>
        <w:jc w:val="both"/>
        <w:rPr>
          <w:rFonts w:eastAsia="Calibri"/>
        </w:rPr>
      </w:pPr>
      <w:r w:rsidRPr="002C799F">
        <w:rPr>
          <w:rFonts w:eastAsia="Calibri"/>
        </w:rPr>
        <w:t xml:space="preserve">30. </w:t>
      </w:r>
      <w:proofErr w:type="spellStart"/>
      <w:r w:rsidRPr="002C799F">
        <w:rPr>
          <w:rFonts w:eastAsia="Calibri"/>
        </w:rPr>
        <w:t>Згідно</w:t>
      </w:r>
      <w:proofErr w:type="spellEnd"/>
      <w:r w:rsidRPr="002C799F">
        <w:rPr>
          <w:rFonts w:eastAsia="Calibri"/>
        </w:rPr>
        <w:t xml:space="preserve"> з </w:t>
      </w:r>
      <w:proofErr w:type="spellStart"/>
      <w:r w:rsidRPr="002C799F">
        <w:rPr>
          <w:rFonts w:eastAsia="Calibri"/>
        </w:rPr>
        <w:t>цим</w:t>
      </w:r>
      <w:proofErr w:type="spellEnd"/>
      <w:r w:rsidRPr="002C799F">
        <w:rPr>
          <w:rFonts w:eastAsia="Calibri"/>
        </w:rPr>
        <w:t xml:space="preserve"> </w:t>
      </w:r>
      <w:proofErr w:type="gramStart"/>
      <w:r w:rsidRPr="002C799F">
        <w:rPr>
          <w:rFonts w:eastAsia="Calibri"/>
        </w:rPr>
        <w:t xml:space="preserve">договором  </w:t>
      </w:r>
      <w:proofErr w:type="spellStart"/>
      <w:r w:rsidRPr="002C799F">
        <w:rPr>
          <w:rFonts w:eastAsia="Calibri"/>
        </w:rPr>
        <w:t>об'єкт</w:t>
      </w:r>
      <w:proofErr w:type="spellEnd"/>
      <w:proofErr w:type="gramEnd"/>
      <w:r w:rsidRPr="002C799F">
        <w:rPr>
          <w:rFonts w:eastAsia="Calibri"/>
        </w:rPr>
        <w:t xml:space="preserve">  </w:t>
      </w:r>
      <w:proofErr w:type="spellStart"/>
      <w:r w:rsidRPr="002C799F">
        <w:rPr>
          <w:rFonts w:eastAsia="Calibri"/>
        </w:rPr>
        <w:t>оренди</w:t>
      </w:r>
      <w:proofErr w:type="spellEnd"/>
      <w:r w:rsidRPr="002C799F">
        <w:rPr>
          <w:rFonts w:eastAsia="Calibri"/>
        </w:rPr>
        <w:t xml:space="preserve">  </w:t>
      </w:r>
      <w:proofErr w:type="spellStart"/>
      <w:r w:rsidRPr="002C799F">
        <w:rPr>
          <w:rFonts w:eastAsia="Calibri"/>
        </w:rPr>
        <w:t>підлягає</w:t>
      </w:r>
      <w:proofErr w:type="spellEnd"/>
      <w:r w:rsidRPr="002C799F">
        <w:rPr>
          <w:rFonts w:eastAsia="Calibri"/>
        </w:rPr>
        <w:t xml:space="preserve"> (не </w:t>
      </w:r>
      <w:proofErr w:type="spellStart"/>
      <w:r w:rsidRPr="002C799F">
        <w:rPr>
          <w:rFonts w:eastAsia="Calibri"/>
        </w:rPr>
        <w:t>підлягає</w:t>
      </w:r>
      <w:proofErr w:type="spellEnd"/>
      <w:r w:rsidRPr="002C799F">
        <w:rPr>
          <w:rFonts w:eastAsia="Calibri"/>
        </w:rPr>
        <w:t xml:space="preserve">)  </w:t>
      </w:r>
      <w:proofErr w:type="spellStart"/>
      <w:r w:rsidRPr="002C799F">
        <w:rPr>
          <w:rFonts w:eastAsia="Calibri"/>
        </w:rPr>
        <w:t>страхуванню</w:t>
      </w:r>
      <w:proofErr w:type="spellEnd"/>
      <w:r w:rsidRPr="002C799F">
        <w:rPr>
          <w:rFonts w:eastAsia="Calibri"/>
        </w:rPr>
        <w:t xml:space="preserve">  на  весь </w:t>
      </w:r>
      <w:proofErr w:type="spellStart"/>
      <w:r w:rsidRPr="002C799F">
        <w:rPr>
          <w:rFonts w:eastAsia="Calibri"/>
        </w:rPr>
        <w:t>період</w:t>
      </w:r>
      <w:proofErr w:type="spellEnd"/>
      <w:r w:rsidRPr="002C799F">
        <w:rPr>
          <w:rFonts w:eastAsia="Calibri"/>
        </w:rPr>
        <w:t xml:space="preserve"> </w:t>
      </w:r>
      <w:proofErr w:type="spellStart"/>
      <w:r w:rsidRPr="002C799F">
        <w:rPr>
          <w:rFonts w:eastAsia="Calibri"/>
        </w:rPr>
        <w:t>дії</w:t>
      </w:r>
      <w:proofErr w:type="spellEnd"/>
      <w:r w:rsidRPr="002C799F">
        <w:rPr>
          <w:rFonts w:eastAsia="Calibri"/>
        </w:rPr>
        <w:t xml:space="preserve"> </w:t>
      </w:r>
      <w:proofErr w:type="spellStart"/>
      <w:r w:rsidRPr="002C799F">
        <w:rPr>
          <w:rFonts w:eastAsia="Calibri"/>
        </w:rPr>
        <w:t>цього</w:t>
      </w:r>
      <w:proofErr w:type="spellEnd"/>
      <w:r w:rsidRPr="002C799F">
        <w:rPr>
          <w:rFonts w:eastAsia="Calibri"/>
        </w:rPr>
        <w:t xml:space="preserve"> договору</w:t>
      </w:r>
    </w:p>
    <w:p w14:paraId="00A7A5D0" w14:textId="77777777" w:rsidR="00D76077" w:rsidRPr="002C799F" w:rsidRDefault="00D76077" w:rsidP="00D76077">
      <w:pPr>
        <w:widowControl w:val="0"/>
        <w:shd w:val="clear" w:color="auto" w:fill="FFFFFF"/>
        <w:tabs>
          <w:tab w:val="left" w:pos="-2268"/>
          <w:tab w:val="left" w:pos="426"/>
        </w:tabs>
        <w:autoSpaceDE w:val="0"/>
        <w:autoSpaceDN w:val="0"/>
        <w:adjustRightInd w:val="0"/>
        <w:ind w:firstLine="709"/>
        <w:jc w:val="both"/>
        <w:rPr>
          <w:rFonts w:eastAsia="Calibri"/>
        </w:rPr>
      </w:pPr>
      <w:r w:rsidRPr="002C799F">
        <w:rPr>
          <w:rFonts w:eastAsia="Calibri"/>
        </w:rPr>
        <w:t xml:space="preserve">31. </w:t>
      </w:r>
      <w:proofErr w:type="spellStart"/>
      <w:r w:rsidRPr="002C799F">
        <w:rPr>
          <w:rFonts w:eastAsia="Calibri"/>
        </w:rPr>
        <w:t>Страхування</w:t>
      </w:r>
      <w:proofErr w:type="spellEnd"/>
      <w:r w:rsidRPr="002C799F">
        <w:rPr>
          <w:rFonts w:eastAsia="Calibri"/>
        </w:rPr>
        <w:t xml:space="preserve"> </w:t>
      </w:r>
      <w:proofErr w:type="spellStart"/>
      <w:r w:rsidRPr="002C799F">
        <w:rPr>
          <w:rFonts w:eastAsia="Calibri"/>
        </w:rPr>
        <w:t>об'єкта</w:t>
      </w:r>
      <w:proofErr w:type="spellEnd"/>
      <w:r w:rsidRPr="002C799F">
        <w:rPr>
          <w:rFonts w:eastAsia="Calibri"/>
        </w:rPr>
        <w:t xml:space="preserve"> </w:t>
      </w:r>
      <w:proofErr w:type="spellStart"/>
      <w:r w:rsidRPr="002C799F">
        <w:rPr>
          <w:rFonts w:eastAsia="Calibri"/>
        </w:rPr>
        <w:t>оренди</w:t>
      </w:r>
      <w:proofErr w:type="spellEnd"/>
      <w:r w:rsidRPr="002C799F">
        <w:rPr>
          <w:rFonts w:eastAsia="Calibri"/>
        </w:rPr>
        <w:t xml:space="preserve"> </w:t>
      </w:r>
      <w:proofErr w:type="spellStart"/>
      <w:r w:rsidRPr="002C799F">
        <w:rPr>
          <w:rFonts w:eastAsia="Calibri"/>
        </w:rPr>
        <w:t>здійснює</w:t>
      </w:r>
      <w:proofErr w:type="spellEnd"/>
      <w:r w:rsidRPr="002C799F">
        <w:rPr>
          <w:rFonts w:eastAsia="Calibri"/>
        </w:rPr>
        <w:t xml:space="preserve"> </w:t>
      </w:r>
      <w:proofErr w:type="spellStart"/>
      <w:r w:rsidRPr="002C799F">
        <w:rPr>
          <w:rFonts w:eastAsia="Calibri"/>
        </w:rPr>
        <w:t>орендар</w:t>
      </w:r>
      <w:proofErr w:type="spellEnd"/>
      <w:r w:rsidRPr="002C799F">
        <w:rPr>
          <w:rFonts w:eastAsia="Calibri"/>
        </w:rPr>
        <w:t xml:space="preserve"> (</w:t>
      </w:r>
      <w:proofErr w:type="spellStart"/>
      <w:r w:rsidRPr="002C799F">
        <w:rPr>
          <w:rFonts w:eastAsia="Calibri"/>
        </w:rPr>
        <w:t>орендодавець</w:t>
      </w:r>
      <w:proofErr w:type="spellEnd"/>
      <w:r w:rsidRPr="002C799F">
        <w:rPr>
          <w:rFonts w:eastAsia="Calibri"/>
        </w:rPr>
        <w:t>)</w:t>
      </w:r>
      <w:r w:rsidRPr="002C799F">
        <w:rPr>
          <w:rFonts w:eastAsia="Calibri"/>
          <w:b/>
        </w:rPr>
        <w:t>.</w:t>
      </w:r>
    </w:p>
    <w:p w14:paraId="3A90DDFA" w14:textId="77777777" w:rsidR="00D76077" w:rsidRPr="002C799F" w:rsidRDefault="00D76077" w:rsidP="00D76077">
      <w:pPr>
        <w:widowControl w:val="0"/>
        <w:tabs>
          <w:tab w:val="left" w:pos="426"/>
        </w:tabs>
        <w:autoSpaceDE w:val="0"/>
        <w:autoSpaceDN w:val="0"/>
        <w:adjustRightInd w:val="0"/>
        <w:ind w:firstLine="709"/>
        <w:jc w:val="both"/>
      </w:pPr>
      <w:r w:rsidRPr="002C799F">
        <w:t xml:space="preserve">32. </w:t>
      </w:r>
      <w:proofErr w:type="spellStart"/>
      <w:r w:rsidRPr="002C799F">
        <w:t>Сторони</w:t>
      </w:r>
      <w:proofErr w:type="spellEnd"/>
      <w:r w:rsidRPr="002C799F">
        <w:t xml:space="preserve"> </w:t>
      </w:r>
      <w:proofErr w:type="spellStart"/>
      <w:r w:rsidRPr="002C799F">
        <w:t>домовилися</w:t>
      </w:r>
      <w:proofErr w:type="spellEnd"/>
      <w:r w:rsidRPr="002C799F">
        <w:t xml:space="preserve"> про те, </w:t>
      </w:r>
      <w:proofErr w:type="spellStart"/>
      <w:r w:rsidRPr="002C799F">
        <w:t>що</w:t>
      </w:r>
      <w:proofErr w:type="spellEnd"/>
      <w:r w:rsidRPr="002C799F">
        <w:t xml:space="preserve"> у </w:t>
      </w:r>
      <w:proofErr w:type="spellStart"/>
      <w:r w:rsidRPr="002C799F">
        <w:t>разі</w:t>
      </w:r>
      <w:proofErr w:type="spellEnd"/>
      <w:r w:rsidRPr="002C799F">
        <w:t xml:space="preserve"> </w:t>
      </w:r>
      <w:proofErr w:type="spellStart"/>
      <w:r w:rsidRPr="002C799F">
        <w:t>невиконання</w:t>
      </w:r>
      <w:proofErr w:type="spellEnd"/>
      <w:r w:rsidRPr="002C799F">
        <w:t xml:space="preserve"> </w:t>
      </w:r>
      <w:proofErr w:type="spellStart"/>
      <w:r w:rsidRPr="002C799F">
        <w:t>свого</w:t>
      </w:r>
      <w:proofErr w:type="spellEnd"/>
      <w:r w:rsidRPr="002C799F">
        <w:t xml:space="preserve"> </w:t>
      </w:r>
      <w:proofErr w:type="spellStart"/>
      <w:r w:rsidRPr="002C799F">
        <w:t>обов'язку</w:t>
      </w:r>
      <w:proofErr w:type="spellEnd"/>
      <w:r w:rsidRPr="002C799F">
        <w:t xml:space="preserve"> стороною, яка повинна </w:t>
      </w:r>
      <w:proofErr w:type="spellStart"/>
      <w:r w:rsidRPr="002C799F">
        <w:t>згідно</w:t>
      </w:r>
      <w:proofErr w:type="spellEnd"/>
      <w:r w:rsidRPr="002C799F">
        <w:t xml:space="preserve"> з </w:t>
      </w:r>
      <w:proofErr w:type="spellStart"/>
      <w:r w:rsidRPr="002C799F">
        <w:t>цим</w:t>
      </w:r>
      <w:proofErr w:type="spellEnd"/>
      <w:r w:rsidRPr="002C799F">
        <w:t xml:space="preserve"> договором </w:t>
      </w:r>
      <w:proofErr w:type="spellStart"/>
      <w:r w:rsidRPr="002C799F">
        <w:t>застрахувати</w:t>
      </w:r>
      <w:proofErr w:type="spellEnd"/>
      <w:r w:rsidRPr="002C799F">
        <w:t xml:space="preserve"> </w:t>
      </w:r>
      <w:proofErr w:type="spellStart"/>
      <w:r w:rsidRPr="002C799F">
        <w:t>об'єкт</w:t>
      </w:r>
      <w:proofErr w:type="spellEnd"/>
      <w:r w:rsidRPr="002C799F">
        <w:t xml:space="preserve"> </w:t>
      </w:r>
      <w:proofErr w:type="spellStart"/>
      <w:r w:rsidRPr="002C799F">
        <w:t>оренди</w:t>
      </w:r>
      <w:proofErr w:type="spellEnd"/>
      <w:r w:rsidRPr="002C799F">
        <w:t xml:space="preserve">, друга сторона </w:t>
      </w:r>
      <w:proofErr w:type="spellStart"/>
      <w:r w:rsidRPr="002C799F">
        <w:t>може</w:t>
      </w:r>
      <w:proofErr w:type="spellEnd"/>
      <w:r w:rsidRPr="002C799F">
        <w:t xml:space="preserve"> </w:t>
      </w:r>
      <w:proofErr w:type="spellStart"/>
      <w:r w:rsidRPr="002C799F">
        <w:t>застрахувати</w:t>
      </w:r>
      <w:proofErr w:type="spellEnd"/>
      <w:r w:rsidRPr="002C799F">
        <w:t xml:space="preserve"> </w:t>
      </w:r>
      <w:proofErr w:type="spellStart"/>
      <w:r w:rsidRPr="002C799F">
        <w:t>його</w:t>
      </w:r>
      <w:proofErr w:type="spellEnd"/>
      <w:r w:rsidRPr="002C799F">
        <w:t xml:space="preserve"> і </w:t>
      </w:r>
      <w:proofErr w:type="spellStart"/>
      <w:r w:rsidRPr="002C799F">
        <w:t>вимагати</w:t>
      </w:r>
      <w:proofErr w:type="spellEnd"/>
      <w:r w:rsidRPr="002C799F">
        <w:t xml:space="preserve"> </w:t>
      </w:r>
      <w:proofErr w:type="spellStart"/>
      <w:r w:rsidRPr="002C799F">
        <w:t>відшкодування</w:t>
      </w:r>
      <w:proofErr w:type="spellEnd"/>
      <w:r w:rsidRPr="002C799F">
        <w:t xml:space="preserve"> </w:t>
      </w:r>
      <w:proofErr w:type="spellStart"/>
      <w:r w:rsidRPr="002C799F">
        <w:t>витрат</w:t>
      </w:r>
      <w:proofErr w:type="spellEnd"/>
      <w:r w:rsidRPr="002C799F">
        <w:t xml:space="preserve"> на </w:t>
      </w:r>
      <w:proofErr w:type="spellStart"/>
      <w:r w:rsidRPr="002C799F">
        <w:t>страхування</w:t>
      </w:r>
      <w:proofErr w:type="spellEnd"/>
      <w:r w:rsidRPr="002C799F">
        <w:t>.</w:t>
      </w:r>
    </w:p>
    <w:p w14:paraId="62A08940" w14:textId="77777777" w:rsidR="00D76077" w:rsidRPr="002C799F" w:rsidRDefault="00D76077" w:rsidP="00D76077">
      <w:pPr>
        <w:widowControl w:val="0"/>
        <w:shd w:val="clear" w:color="auto" w:fill="FFFFFF"/>
        <w:tabs>
          <w:tab w:val="left" w:pos="-2268"/>
          <w:tab w:val="left" w:pos="0"/>
        </w:tabs>
        <w:autoSpaceDE w:val="0"/>
        <w:autoSpaceDN w:val="0"/>
        <w:adjustRightInd w:val="0"/>
        <w:ind w:firstLine="709"/>
        <w:jc w:val="both"/>
        <w:rPr>
          <w:rFonts w:eastAsia="Calibri"/>
        </w:rPr>
      </w:pPr>
    </w:p>
    <w:p w14:paraId="43BE41DA" w14:textId="77777777" w:rsidR="00D76077" w:rsidRPr="002C799F" w:rsidRDefault="00D76077" w:rsidP="00D76077">
      <w:pPr>
        <w:widowControl w:val="0"/>
        <w:shd w:val="clear" w:color="auto" w:fill="FFFFFF"/>
        <w:tabs>
          <w:tab w:val="left" w:pos="-2268"/>
          <w:tab w:val="left" w:pos="0"/>
        </w:tabs>
        <w:autoSpaceDE w:val="0"/>
        <w:autoSpaceDN w:val="0"/>
        <w:adjustRightInd w:val="0"/>
        <w:ind w:firstLine="709"/>
        <w:jc w:val="center"/>
        <w:rPr>
          <w:rFonts w:eastAsia="Calibri"/>
          <w:b/>
          <w:bCs/>
        </w:rPr>
      </w:pPr>
    </w:p>
    <w:p w14:paraId="74F12DB8" w14:textId="77777777" w:rsidR="00D76077" w:rsidRPr="002C799F" w:rsidRDefault="00D76077" w:rsidP="00D76077">
      <w:pPr>
        <w:widowControl w:val="0"/>
        <w:shd w:val="clear" w:color="auto" w:fill="FFFFFF"/>
        <w:tabs>
          <w:tab w:val="left" w:pos="-2268"/>
          <w:tab w:val="left" w:pos="0"/>
        </w:tabs>
        <w:autoSpaceDE w:val="0"/>
        <w:autoSpaceDN w:val="0"/>
        <w:adjustRightInd w:val="0"/>
        <w:ind w:firstLine="709"/>
        <w:jc w:val="center"/>
        <w:rPr>
          <w:rFonts w:eastAsia="Calibri"/>
          <w:b/>
          <w:bCs/>
        </w:rPr>
      </w:pPr>
    </w:p>
    <w:p w14:paraId="6373F0C4" w14:textId="77777777" w:rsidR="00D76077" w:rsidRPr="002C799F" w:rsidRDefault="00D76077" w:rsidP="00D76077">
      <w:pPr>
        <w:widowControl w:val="0"/>
        <w:shd w:val="clear" w:color="auto" w:fill="FFFFFF"/>
        <w:tabs>
          <w:tab w:val="left" w:pos="-2268"/>
          <w:tab w:val="left" w:pos="0"/>
        </w:tabs>
        <w:autoSpaceDE w:val="0"/>
        <w:autoSpaceDN w:val="0"/>
        <w:adjustRightInd w:val="0"/>
        <w:ind w:firstLine="709"/>
        <w:jc w:val="center"/>
        <w:rPr>
          <w:rFonts w:eastAsia="Calibri"/>
          <w:b/>
          <w:bCs/>
        </w:rPr>
      </w:pPr>
      <w:proofErr w:type="spellStart"/>
      <w:r w:rsidRPr="002C799F">
        <w:rPr>
          <w:rFonts w:eastAsia="Calibri"/>
          <w:b/>
          <w:bCs/>
        </w:rPr>
        <w:t>Зміна</w:t>
      </w:r>
      <w:proofErr w:type="spellEnd"/>
      <w:r w:rsidRPr="002C799F">
        <w:rPr>
          <w:rFonts w:eastAsia="Calibri"/>
          <w:b/>
          <w:bCs/>
        </w:rPr>
        <w:t xml:space="preserve"> умов договору і </w:t>
      </w:r>
      <w:proofErr w:type="spellStart"/>
      <w:r w:rsidRPr="002C799F">
        <w:rPr>
          <w:rFonts w:eastAsia="Calibri"/>
          <w:b/>
          <w:bCs/>
        </w:rPr>
        <w:t>припинення</w:t>
      </w:r>
      <w:proofErr w:type="spellEnd"/>
      <w:r w:rsidRPr="002C799F">
        <w:rPr>
          <w:rFonts w:eastAsia="Calibri"/>
          <w:b/>
          <w:bCs/>
        </w:rPr>
        <w:t xml:space="preserve"> </w:t>
      </w:r>
      <w:proofErr w:type="spellStart"/>
      <w:r w:rsidRPr="002C799F">
        <w:rPr>
          <w:rFonts w:eastAsia="Calibri"/>
          <w:b/>
          <w:bCs/>
        </w:rPr>
        <w:t>його</w:t>
      </w:r>
      <w:proofErr w:type="spellEnd"/>
      <w:r w:rsidRPr="002C799F">
        <w:rPr>
          <w:rFonts w:eastAsia="Calibri"/>
          <w:b/>
          <w:bCs/>
        </w:rPr>
        <w:t xml:space="preserve"> </w:t>
      </w:r>
      <w:proofErr w:type="spellStart"/>
      <w:r w:rsidRPr="002C799F">
        <w:rPr>
          <w:rFonts w:eastAsia="Calibri"/>
          <w:b/>
          <w:bCs/>
        </w:rPr>
        <w:t>дії</w:t>
      </w:r>
      <w:proofErr w:type="spellEnd"/>
    </w:p>
    <w:p w14:paraId="71E87208" w14:textId="77777777" w:rsidR="00D76077" w:rsidRPr="002C799F" w:rsidRDefault="00D76077" w:rsidP="00D76077">
      <w:pPr>
        <w:widowControl w:val="0"/>
        <w:shd w:val="clear" w:color="auto" w:fill="FFFFFF"/>
        <w:tabs>
          <w:tab w:val="left" w:pos="-2268"/>
          <w:tab w:val="left" w:pos="0"/>
        </w:tabs>
        <w:autoSpaceDE w:val="0"/>
        <w:autoSpaceDN w:val="0"/>
        <w:adjustRightInd w:val="0"/>
        <w:ind w:firstLine="709"/>
        <w:jc w:val="both"/>
        <w:rPr>
          <w:rFonts w:eastAsia="Calibri"/>
          <w:bCs/>
        </w:rPr>
      </w:pPr>
    </w:p>
    <w:p w14:paraId="7D6B8D25" w14:textId="77777777" w:rsidR="00D76077" w:rsidRPr="002C799F" w:rsidRDefault="00D76077" w:rsidP="00D76077">
      <w:pPr>
        <w:shd w:val="clear" w:color="auto" w:fill="FFFFFF"/>
        <w:tabs>
          <w:tab w:val="left" w:pos="-2268"/>
          <w:tab w:val="left" w:pos="0"/>
          <w:tab w:val="left" w:pos="500"/>
        </w:tabs>
        <w:ind w:firstLine="709"/>
        <w:jc w:val="both"/>
        <w:rPr>
          <w:rFonts w:eastAsia="Calibri"/>
        </w:rPr>
      </w:pPr>
      <w:r w:rsidRPr="002C799F">
        <w:rPr>
          <w:rFonts w:eastAsia="Calibri"/>
        </w:rPr>
        <w:t xml:space="preserve">33. </w:t>
      </w:r>
      <w:proofErr w:type="spellStart"/>
      <w:r w:rsidRPr="002C799F">
        <w:rPr>
          <w:rFonts w:eastAsia="Calibri"/>
        </w:rPr>
        <w:t>Зміна</w:t>
      </w:r>
      <w:proofErr w:type="spellEnd"/>
      <w:r w:rsidRPr="002C799F">
        <w:rPr>
          <w:rFonts w:eastAsia="Calibri"/>
        </w:rPr>
        <w:t xml:space="preserve"> умов договору </w:t>
      </w:r>
      <w:proofErr w:type="spellStart"/>
      <w:r w:rsidRPr="002C799F">
        <w:rPr>
          <w:rFonts w:eastAsia="Calibri"/>
        </w:rPr>
        <w:t>здійснюється</w:t>
      </w:r>
      <w:proofErr w:type="spellEnd"/>
      <w:r w:rsidRPr="002C799F">
        <w:rPr>
          <w:rFonts w:eastAsia="Calibri"/>
        </w:rPr>
        <w:t xml:space="preserve"> у </w:t>
      </w:r>
      <w:proofErr w:type="spellStart"/>
      <w:r w:rsidRPr="002C799F">
        <w:rPr>
          <w:rFonts w:eastAsia="Calibri"/>
        </w:rPr>
        <w:t>письмовій</w:t>
      </w:r>
      <w:proofErr w:type="spellEnd"/>
      <w:r w:rsidRPr="002C799F">
        <w:rPr>
          <w:rFonts w:eastAsia="Calibri"/>
        </w:rPr>
        <w:t xml:space="preserve"> </w:t>
      </w:r>
      <w:proofErr w:type="spellStart"/>
      <w:r w:rsidRPr="002C799F">
        <w:rPr>
          <w:rFonts w:eastAsia="Calibri"/>
        </w:rPr>
        <w:t>формі</w:t>
      </w:r>
      <w:proofErr w:type="spellEnd"/>
      <w:r w:rsidRPr="002C799F">
        <w:rPr>
          <w:rFonts w:eastAsia="Calibri"/>
        </w:rPr>
        <w:t xml:space="preserve"> за </w:t>
      </w:r>
      <w:proofErr w:type="spellStart"/>
      <w:r w:rsidRPr="002C799F">
        <w:rPr>
          <w:rFonts w:eastAsia="Calibri"/>
        </w:rPr>
        <w:t>взаємною</w:t>
      </w:r>
      <w:proofErr w:type="spellEnd"/>
      <w:r w:rsidRPr="002C799F">
        <w:rPr>
          <w:rFonts w:eastAsia="Calibri"/>
        </w:rPr>
        <w:t xml:space="preserve"> </w:t>
      </w:r>
      <w:proofErr w:type="spellStart"/>
      <w:r w:rsidRPr="002C799F">
        <w:rPr>
          <w:rFonts w:eastAsia="Calibri"/>
        </w:rPr>
        <w:t>згодою</w:t>
      </w:r>
      <w:proofErr w:type="spellEnd"/>
      <w:r w:rsidRPr="002C799F">
        <w:rPr>
          <w:rFonts w:eastAsia="Calibri"/>
        </w:rPr>
        <w:t xml:space="preserve"> </w:t>
      </w:r>
      <w:proofErr w:type="spellStart"/>
      <w:r w:rsidRPr="002C799F">
        <w:rPr>
          <w:rFonts w:eastAsia="Calibri"/>
        </w:rPr>
        <w:t>сторін</w:t>
      </w:r>
      <w:proofErr w:type="spellEnd"/>
      <w:r w:rsidRPr="002C799F">
        <w:rPr>
          <w:rFonts w:eastAsia="Calibri"/>
        </w:rPr>
        <w:t xml:space="preserve">. У </w:t>
      </w:r>
      <w:proofErr w:type="spellStart"/>
      <w:r w:rsidRPr="002C799F">
        <w:rPr>
          <w:rFonts w:eastAsia="Calibri"/>
        </w:rPr>
        <w:t>разі</w:t>
      </w:r>
      <w:proofErr w:type="spellEnd"/>
      <w:r w:rsidRPr="002C799F">
        <w:rPr>
          <w:rFonts w:eastAsia="Calibri"/>
        </w:rPr>
        <w:t xml:space="preserve"> </w:t>
      </w:r>
      <w:proofErr w:type="spellStart"/>
      <w:r w:rsidRPr="002C799F">
        <w:rPr>
          <w:rFonts w:eastAsia="Calibri"/>
        </w:rPr>
        <w:t>недосягнення</w:t>
      </w:r>
      <w:proofErr w:type="spellEnd"/>
      <w:r w:rsidRPr="002C799F">
        <w:rPr>
          <w:rFonts w:eastAsia="Calibri"/>
        </w:rPr>
        <w:t xml:space="preserve"> </w:t>
      </w:r>
      <w:proofErr w:type="spellStart"/>
      <w:r w:rsidRPr="002C799F">
        <w:rPr>
          <w:rFonts w:eastAsia="Calibri"/>
        </w:rPr>
        <w:t>згоди</w:t>
      </w:r>
      <w:proofErr w:type="spellEnd"/>
      <w:r w:rsidRPr="002C799F">
        <w:rPr>
          <w:rFonts w:eastAsia="Calibri"/>
        </w:rPr>
        <w:t xml:space="preserve"> </w:t>
      </w:r>
      <w:proofErr w:type="spellStart"/>
      <w:r w:rsidRPr="002C799F">
        <w:rPr>
          <w:rFonts w:eastAsia="Calibri"/>
        </w:rPr>
        <w:t>щодо</w:t>
      </w:r>
      <w:proofErr w:type="spellEnd"/>
      <w:r w:rsidRPr="002C799F">
        <w:rPr>
          <w:rFonts w:eastAsia="Calibri"/>
        </w:rPr>
        <w:t xml:space="preserve"> </w:t>
      </w:r>
      <w:proofErr w:type="spellStart"/>
      <w:r w:rsidRPr="002C799F">
        <w:rPr>
          <w:rFonts w:eastAsia="Calibri"/>
        </w:rPr>
        <w:t>зміни</w:t>
      </w:r>
      <w:proofErr w:type="spellEnd"/>
      <w:r w:rsidRPr="002C799F">
        <w:rPr>
          <w:rFonts w:eastAsia="Calibri"/>
        </w:rPr>
        <w:t xml:space="preserve"> умов договору </w:t>
      </w:r>
      <w:proofErr w:type="spellStart"/>
      <w:r w:rsidRPr="002C799F">
        <w:rPr>
          <w:rFonts w:eastAsia="Calibri"/>
        </w:rPr>
        <w:t>спір</w:t>
      </w:r>
      <w:proofErr w:type="spellEnd"/>
      <w:r w:rsidRPr="002C799F">
        <w:rPr>
          <w:rFonts w:eastAsia="Calibri"/>
        </w:rPr>
        <w:t xml:space="preserve"> </w:t>
      </w:r>
      <w:proofErr w:type="spellStart"/>
      <w:r w:rsidRPr="002C799F">
        <w:rPr>
          <w:rFonts w:eastAsia="Calibri"/>
        </w:rPr>
        <w:t>розв'язується</w:t>
      </w:r>
      <w:proofErr w:type="spellEnd"/>
      <w:r w:rsidRPr="002C799F">
        <w:rPr>
          <w:rFonts w:eastAsia="Calibri"/>
        </w:rPr>
        <w:t xml:space="preserve"> </w:t>
      </w:r>
      <w:proofErr w:type="gramStart"/>
      <w:r w:rsidRPr="002C799F">
        <w:rPr>
          <w:rFonts w:eastAsia="Calibri"/>
        </w:rPr>
        <w:t>у судовому порядку</w:t>
      </w:r>
      <w:proofErr w:type="gramEnd"/>
      <w:r w:rsidRPr="002C799F">
        <w:rPr>
          <w:rFonts w:eastAsia="Calibri"/>
        </w:rPr>
        <w:t xml:space="preserve">. </w:t>
      </w:r>
    </w:p>
    <w:p w14:paraId="2212C88B" w14:textId="77777777" w:rsidR="00D76077" w:rsidRPr="002C799F" w:rsidRDefault="00D76077" w:rsidP="00D76077">
      <w:pPr>
        <w:widowControl w:val="0"/>
        <w:shd w:val="clear" w:color="auto" w:fill="FFFFFF"/>
        <w:tabs>
          <w:tab w:val="left" w:pos="-2268"/>
          <w:tab w:val="left" w:pos="0"/>
          <w:tab w:val="left" w:pos="500"/>
        </w:tabs>
        <w:autoSpaceDE w:val="0"/>
        <w:autoSpaceDN w:val="0"/>
        <w:adjustRightInd w:val="0"/>
        <w:ind w:firstLine="709"/>
        <w:jc w:val="both"/>
        <w:rPr>
          <w:rFonts w:eastAsia="Calibri"/>
        </w:rPr>
      </w:pPr>
      <w:r w:rsidRPr="002C799F">
        <w:rPr>
          <w:rFonts w:eastAsia="Calibri"/>
        </w:rPr>
        <w:t xml:space="preserve">34. </w:t>
      </w:r>
      <w:proofErr w:type="spellStart"/>
      <w:r w:rsidRPr="002C799F">
        <w:rPr>
          <w:rFonts w:eastAsia="Calibri"/>
        </w:rPr>
        <w:t>Дія</w:t>
      </w:r>
      <w:proofErr w:type="spellEnd"/>
      <w:r w:rsidRPr="002C799F">
        <w:rPr>
          <w:rFonts w:eastAsia="Calibri"/>
        </w:rPr>
        <w:t xml:space="preserve"> договору </w:t>
      </w:r>
      <w:proofErr w:type="spellStart"/>
      <w:r w:rsidRPr="002C799F">
        <w:rPr>
          <w:rFonts w:eastAsia="Calibri"/>
        </w:rPr>
        <w:t>припиняється</w:t>
      </w:r>
      <w:proofErr w:type="spellEnd"/>
      <w:r w:rsidRPr="002C799F">
        <w:rPr>
          <w:rFonts w:eastAsia="Calibri"/>
        </w:rPr>
        <w:t xml:space="preserve"> у </w:t>
      </w:r>
      <w:proofErr w:type="spellStart"/>
      <w:r w:rsidRPr="002C799F">
        <w:rPr>
          <w:rFonts w:eastAsia="Calibri"/>
        </w:rPr>
        <w:t>разі</w:t>
      </w:r>
      <w:proofErr w:type="spellEnd"/>
      <w:r w:rsidRPr="002C799F">
        <w:rPr>
          <w:rFonts w:eastAsia="Calibri"/>
        </w:rPr>
        <w:t>:</w:t>
      </w:r>
    </w:p>
    <w:p w14:paraId="45A438F7" w14:textId="77777777" w:rsidR="00D76077" w:rsidRPr="002C799F" w:rsidRDefault="00D76077" w:rsidP="00D76077">
      <w:pPr>
        <w:widowControl w:val="0"/>
        <w:shd w:val="clear" w:color="auto" w:fill="FFFFFF"/>
        <w:tabs>
          <w:tab w:val="left" w:pos="-2268"/>
          <w:tab w:val="left" w:pos="0"/>
          <w:tab w:val="left" w:pos="500"/>
        </w:tabs>
        <w:autoSpaceDE w:val="0"/>
        <w:autoSpaceDN w:val="0"/>
        <w:adjustRightInd w:val="0"/>
        <w:ind w:left="709"/>
        <w:jc w:val="both"/>
        <w:rPr>
          <w:rFonts w:eastAsia="Calibri"/>
        </w:rPr>
      </w:pPr>
      <w:r w:rsidRPr="002C799F">
        <w:rPr>
          <w:rFonts w:eastAsia="Calibri"/>
        </w:rPr>
        <w:t xml:space="preserve">- </w:t>
      </w:r>
      <w:proofErr w:type="spellStart"/>
      <w:r w:rsidRPr="002C799F">
        <w:rPr>
          <w:rFonts w:eastAsia="Calibri"/>
        </w:rPr>
        <w:t>закінчення</w:t>
      </w:r>
      <w:proofErr w:type="spellEnd"/>
      <w:r w:rsidRPr="002C799F">
        <w:rPr>
          <w:rFonts w:eastAsia="Calibri"/>
        </w:rPr>
        <w:t xml:space="preserve"> строку, на </w:t>
      </w:r>
      <w:proofErr w:type="spellStart"/>
      <w:r w:rsidRPr="002C799F">
        <w:rPr>
          <w:rFonts w:eastAsia="Calibri"/>
        </w:rPr>
        <w:t>який</w:t>
      </w:r>
      <w:proofErr w:type="spellEnd"/>
      <w:r w:rsidRPr="002C799F">
        <w:rPr>
          <w:rFonts w:eastAsia="Calibri"/>
        </w:rPr>
        <w:t xml:space="preserve"> </w:t>
      </w:r>
      <w:proofErr w:type="spellStart"/>
      <w:r w:rsidRPr="002C799F">
        <w:rPr>
          <w:rFonts w:eastAsia="Calibri"/>
        </w:rPr>
        <w:t>його</w:t>
      </w:r>
      <w:proofErr w:type="spellEnd"/>
      <w:r w:rsidRPr="002C799F">
        <w:rPr>
          <w:rFonts w:eastAsia="Calibri"/>
        </w:rPr>
        <w:t xml:space="preserve"> </w:t>
      </w:r>
      <w:proofErr w:type="spellStart"/>
      <w:r w:rsidRPr="002C799F">
        <w:rPr>
          <w:rFonts w:eastAsia="Calibri"/>
        </w:rPr>
        <w:t>було</w:t>
      </w:r>
      <w:proofErr w:type="spellEnd"/>
      <w:r w:rsidRPr="002C799F">
        <w:rPr>
          <w:rFonts w:eastAsia="Calibri"/>
        </w:rPr>
        <w:t xml:space="preserve"> </w:t>
      </w:r>
      <w:proofErr w:type="spellStart"/>
      <w:r w:rsidRPr="002C799F">
        <w:rPr>
          <w:rFonts w:eastAsia="Calibri"/>
        </w:rPr>
        <w:t>укладено</w:t>
      </w:r>
      <w:proofErr w:type="spellEnd"/>
      <w:r w:rsidRPr="002C799F">
        <w:rPr>
          <w:rFonts w:eastAsia="Calibri"/>
        </w:rPr>
        <w:t xml:space="preserve">; </w:t>
      </w:r>
    </w:p>
    <w:p w14:paraId="482A259C" w14:textId="77777777" w:rsidR="00D76077" w:rsidRPr="002C799F" w:rsidRDefault="00D76077" w:rsidP="00D76077">
      <w:pPr>
        <w:widowControl w:val="0"/>
        <w:shd w:val="clear" w:color="auto" w:fill="FFFFFF"/>
        <w:tabs>
          <w:tab w:val="left" w:pos="-2268"/>
          <w:tab w:val="left" w:pos="0"/>
          <w:tab w:val="left" w:pos="500"/>
        </w:tabs>
        <w:autoSpaceDE w:val="0"/>
        <w:autoSpaceDN w:val="0"/>
        <w:adjustRightInd w:val="0"/>
        <w:ind w:left="709"/>
        <w:jc w:val="both"/>
        <w:rPr>
          <w:rFonts w:eastAsia="Calibri"/>
        </w:rPr>
      </w:pPr>
      <w:r w:rsidRPr="002C799F">
        <w:rPr>
          <w:rFonts w:eastAsia="Calibri"/>
        </w:rPr>
        <w:t xml:space="preserve">- </w:t>
      </w:r>
      <w:proofErr w:type="spellStart"/>
      <w:r w:rsidRPr="002C799F">
        <w:rPr>
          <w:rFonts w:eastAsia="Calibri"/>
        </w:rPr>
        <w:t>придбання</w:t>
      </w:r>
      <w:proofErr w:type="spellEnd"/>
      <w:r w:rsidRPr="002C799F">
        <w:rPr>
          <w:rFonts w:eastAsia="Calibri"/>
        </w:rPr>
        <w:t xml:space="preserve"> </w:t>
      </w:r>
      <w:proofErr w:type="spellStart"/>
      <w:r w:rsidRPr="002C799F">
        <w:rPr>
          <w:rFonts w:eastAsia="Calibri"/>
        </w:rPr>
        <w:t>орендарем</w:t>
      </w:r>
      <w:proofErr w:type="spellEnd"/>
      <w:r w:rsidRPr="002C799F">
        <w:rPr>
          <w:rFonts w:eastAsia="Calibri"/>
        </w:rPr>
        <w:t xml:space="preserve"> </w:t>
      </w:r>
      <w:proofErr w:type="spellStart"/>
      <w:r w:rsidRPr="002C799F">
        <w:rPr>
          <w:rFonts w:eastAsia="Calibri"/>
        </w:rPr>
        <w:t>земельної</w:t>
      </w:r>
      <w:proofErr w:type="spellEnd"/>
      <w:r w:rsidRPr="002C799F">
        <w:rPr>
          <w:rFonts w:eastAsia="Calibri"/>
        </w:rPr>
        <w:t xml:space="preserve"> </w:t>
      </w:r>
      <w:proofErr w:type="spellStart"/>
      <w:r w:rsidRPr="002C799F">
        <w:rPr>
          <w:rFonts w:eastAsia="Calibri"/>
        </w:rPr>
        <w:t>ділянки</w:t>
      </w:r>
      <w:proofErr w:type="spellEnd"/>
      <w:r w:rsidRPr="002C799F">
        <w:rPr>
          <w:rFonts w:eastAsia="Calibri"/>
        </w:rPr>
        <w:t xml:space="preserve"> у </w:t>
      </w:r>
      <w:proofErr w:type="spellStart"/>
      <w:r w:rsidRPr="002C799F">
        <w:rPr>
          <w:rFonts w:eastAsia="Calibri"/>
        </w:rPr>
        <w:t>власність</w:t>
      </w:r>
      <w:proofErr w:type="spellEnd"/>
      <w:r w:rsidRPr="002C799F">
        <w:rPr>
          <w:rFonts w:eastAsia="Calibri"/>
        </w:rPr>
        <w:t>;</w:t>
      </w:r>
    </w:p>
    <w:p w14:paraId="13F1AF43" w14:textId="77777777" w:rsidR="00D76077" w:rsidRPr="002C799F" w:rsidRDefault="00D76077" w:rsidP="00D76077">
      <w:pPr>
        <w:widowControl w:val="0"/>
        <w:shd w:val="clear" w:color="auto" w:fill="FFFFFF"/>
        <w:tabs>
          <w:tab w:val="left" w:pos="-2268"/>
          <w:tab w:val="left" w:pos="0"/>
          <w:tab w:val="left" w:pos="500"/>
        </w:tabs>
        <w:autoSpaceDE w:val="0"/>
        <w:autoSpaceDN w:val="0"/>
        <w:adjustRightInd w:val="0"/>
        <w:ind w:firstLine="709"/>
        <w:jc w:val="both"/>
        <w:rPr>
          <w:rFonts w:eastAsia="Calibri"/>
        </w:rPr>
      </w:pPr>
      <w:r w:rsidRPr="002C799F">
        <w:rPr>
          <w:rFonts w:eastAsia="Calibri"/>
        </w:rPr>
        <w:t xml:space="preserve">- </w:t>
      </w:r>
      <w:proofErr w:type="spellStart"/>
      <w:r w:rsidRPr="002C799F">
        <w:rPr>
          <w:rFonts w:eastAsia="Calibri"/>
        </w:rPr>
        <w:t>викупу</w:t>
      </w:r>
      <w:proofErr w:type="spellEnd"/>
      <w:r w:rsidRPr="002C799F">
        <w:rPr>
          <w:rFonts w:eastAsia="Calibri"/>
        </w:rPr>
        <w:t xml:space="preserve"> </w:t>
      </w:r>
      <w:proofErr w:type="spellStart"/>
      <w:r w:rsidRPr="002C799F">
        <w:rPr>
          <w:rFonts w:eastAsia="Calibri"/>
        </w:rPr>
        <w:t>земельної</w:t>
      </w:r>
      <w:proofErr w:type="spellEnd"/>
      <w:r w:rsidRPr="002C799F">
        <w:rPr>
          <w:rFonts w:eastAsia="Calibri"/>
        </w:rPr>
        <w:t xml:space="preserve"> </w:t>
      </w:r>
      <w:proofErr w:type="spellStart"/>
      <w:r w:rsidRPr="002C799F">
        <w:rPr>
          <w:rFonts w:eastAsia="Calibri"/>
        </w:rPr>
        <w:t>ділянки</w:t>
      </w:r>
      <w:proofErr w:type="spellEnd"/>
      <w:r w:rsidRPr="002C799F">
        <w:rPr>
          <w:rFonts w:eastAsia="Calibri"/>
        </w:rPr>
        <w:t xml:space="preserve"> для </w:t>
      </w:r>
      <w:proofErr w:type="spellStart"/>
      <w:r w:rsidRPr="002C799F">
        <w:rPr>
          <w:rFonts w:eastAsia="Calibri"/>
        </w:rPr>
        <w:t>суспільних</w:t>
      </w:r>
      <w:proofErr w:type="spellEnd"/>
      <w:r w:rsidRPr="002C799F">
        <w:rPr>
          <w:rFonts w:eastAsia="Calibri"/>
        </w:rPr>
        <w:t xml:space="preserve"> потреб </w:t>
      </w:r>
      <w:proofErr w:type="spellStart"/>
      <w:r w:rsidRPr="002C799F">
        <w:rPr>
          <w:rFonts w:eastAsia="Calibri"/>
        </w:rPr>
        <w:t>або</w:t>
      </w:r>
      <w:proofErr w:type="spellEnd"/>
      <w:r w:rsidRPr="002C799F">
        <w:rPr>
          <w:rFonts w:eastAsia="Calibri"/>
        </w:rPr>
        <w:t xml:space="preserve"> </w:t>
      </w:r>
      <w:proofErr w:type="spellStart"/>
      <w:r w:rsidRPr="002C799F">
        <w:rPr>
          <w:rFonts w:eastAsia="Calibri"/>
        </w:rPr>
        <w:t>примусового</w:t>
      </w:r>
      <w:proofErr w:type="spellEnd"/>
      <w:r w:rsidRPr="002C799F">
        <w:rPr>
          <w:rFonts w:eastAsia="Calibri"/>
        </w:rPr>
        <w:t xml:space="preserve"> </w:t>
      </w:r>
      <w:proofErr w:type="spellStart"/>
      <w:r w:rsidRPr="002C799F">
        <w:rPr>
          <w:rFonts w:eastAsia="Calibri"/>
        </w:rPr>
        <w:t>відчуження</w:t>
      </w:r>
      <w:proofErr w:type="spellEnd"/>
      <w:r w:rsidRPr="002C799F">
        <w:rPr>
          <w:rFonts w:eastAsia="Calibri"/>
        </w:rPr>
        <w:t xml:space="preserve"> </w:t>
      </w:r>
      <w:proofErr w:type="spellStart"/>
      <w:r w:rsidRPr="002C799F">
        <w:rPr>
          <w:rFonts w:eastAsia="Calibri"/>
        </w:rPr>
        <w:t>земельної</w:t>
      </w:r>
      <w:proofErr w:type="spellEnd"/>
      <w:r w:rsidRPr="002C799F">
        <w:rPr>
          <w:rFonts w:eastAsia="Calibri"/>
        </w:rPr>
        <w:t xml:space="preserve"> </w:t>
      </w:r>
      <w:proofErr w:type="spellStart"/>
      <w:r w:rsidRPr="002C799F">
        <w:rPr>
          <w:rFonts w:eastAsia="Calibri"/>
        </w:rPr>
        <w:t>ділянки</w:t>
      </w:r>
      <w:proofErr w:type="spellEnd"/>
      <w:r w:rsidRPr="002C799F">
        <w:rPr>
          <w:rFonts w:eastAsia="Calibri"/>
        </w:rPr>
        <w:t xml:space="preserve"> з </w:t>
      </w:r>
      <w:proofErr w:type="spellStart"/>
      <w:r w:rsidRPr="002C799F">
        <w:rPr>
          <w:rFonts w:eastAsia="Calibri"/>
        </w:rPr>
        <w:t>мотивів</w:t>
      </w:r>
      <w:proofErr w:type="spellEnd"/>
      <w:r w:rsidRPr="002C799F">
        <w:rPr>
          <w:rFonts w:eastAsia="Calibri"/>
        </w:rPr>
        <w:t xml:space="preserve"> </w:t>
      </w:r>
      <w:proofErr w:type="spellStart"/>
      <w:r w:rsidRPr="002C799F">
        <w:rPr>
          <w:rFonts w:eastAsia="Calibri"/>
        </w:rPr>
        <w:t>суспільної</w:t>
      </w:r>
      <w:proofErr w:type="spellEnd"/>
      <w:r w:rsidRPr="002C799F">
        <w:rPr>
          <w:rFonts w:eastAsia="Calibri"/>
        </w:rPr>
        <w:t xml:space="preserve"> </w:t>
      </w:r>
      <w:proofErr w:type="spellStart"/>
      <w:r w:rsidRPr="002C799F">
        <w:rPr>
          <w:rFonts w:eastAsia="Calibri"/>
        </w:rPr>
        <w:t>необхідності</w:t>
      </w:r>
      <w:proofErr w:type="spellEnd"/>
      <w:r w:rsidRPr="002C799F">
        <w:rPr>
          <w:rFonts w:eastAsia="Calibri"/>
        </w:rPr>
        <w:t xml:space="preserve"> </w:t>
      </w:r>
      <w:proofErr w:type="gramStart"/>
      <w:r w:rsidRPr="002C799F">
        <w:rPr>
          <w:rFonts w:eastAsia="Calibri"/>
        </w:rPr>
        <w:t>в порядку</w:t>
      </w:r>
      <w:proofErr w:type="gramEnd"/>
      <w:r w:rsidRPr="002C799F">
        <w:rPr>
          <w:rFonts w:eastAsia="Calibri"/>
        </w:rPr>
        <w:t xml:space="preserve">, </w:t>
      </w:r>
      <w:proofErr w:type="spellStart"/>
      <w:r w:rsidRPr="002C799F">
        <w:rPr>
          <w:rFonts w:eastAsia="Calibri"/>
        </w:rPr>
        <w:t>встановленому</w:t>
      </w:r>
      <w:proofErr w:type="spellEnd"/>
      <w:r w:rsidRPr="002C799F">
        <w:rPr>
          <w:rFonts w:eastAsia="Calibri"/>
        </w:rPr>
        <w:t xml:space="preserve"> законом;</w:t>
      </w:r>
    </w:p>
    <w:p w14:paraId="39DD4BCC" w14:textId="77777777" w:rsidR="00D76077" w:rsidRPr="002C799F" w:rsidRDefault="00D76077" w:rsidP="00D76077">
      <w:pPr>
        <w:widowControl w:val="0"/>
        <w:shd w:val="clear" w:color="auto" w:fill="FFFFFF"/>
        <w:tabs>
          <w:tab w:val="left" w:pos="-2268"/>
          <w:tab w:val="left" w:pos="0"/>
          <w:tab w:val="left" w:pos="500"/>
        </w:tabs>
        <w:autoSpaceDE w:val="0"/>
        <w:autoSpaceDN w:val="0"/>
        <w:adjustRightInd w:val="0"/>
        <w:ind w:left="709"/>
        <w:jc w:val="both"/>
        <w:rPr>
          <w:rFonts w:eastAsia="Calibri"/>
        </w:rPr>
      </w:pPr>
      <w:r w:rsidRPr="002C799F">
        <w:rPr>
          <w:rFonts w:eastAsia="Calibri"/>
        </w:rPr>
        <w:t xml:space="preserve">- </w:t>
      </w:r>
      <w:proofErr w:type="spellStart"/>
      <w:r w:rsidRPr="002C799F">
        <w:rPr>
          <w:rFonts w:eastAsia="Calibri"/>
        </w:rPr>
        <w:t>договір</w:t>
      </w:r>
      <w:proofErr w:type="spellEnd"/>
      <w:r w:rsidRPr="002C799F">
        <w:rPr>
          <w:rFonts w:eastAsia="Calibri"/>
        </w:rPr>
        <w:t xml:space="preserve"> </w:t>
      </w:r>
      <w:proofErr w:type="spellStart"/>
      <w:r w:rsidRPr="002C799F">
        <w:rPr>
          <w:rFonts w:eastAsia="Calibri"/>
        </w:rPr>
        <w:t>припиняється</w:t>
      </w:r>
      <w:proofErr w:type="spellEnd"/>
      <w:r w:rsidRPr="002C799F">
        <w:rPr>
          <w:rFonts w:eastAsia="Calibri"/>
        </w:rPr>
        <w:t xml:space="preserve"> </w:t>
      </w:r>
      <w:proofErr w:type="spellStart"/>
      <w:r w:rsidRPr="002C799F">
        <w:rPr>
          <w:rFonts w:eastAsia="Calibri"/>
        </w:rPr>
        <w:t>також</w:t>
      </w:r>
      <w:proofErr w:type="spellEnd"/>
      <w:r w:rsidRPr="002C799F">
        <w:rPr>
          <w:rFonts w:eastAsia="Calibri"/>
        </w:rPr>
        <w:t xml:space="preserve"> в </w:t>
      </w:r>
      <w:proofErr w:type="spellStart"/>
      <w:r w:rsidRPr="002C799F">
        <w:rPr>
          <w:rFonts w:eastAsia="Calibri"/>
        </w:rPr>
        <w:t>інших</w:t>
      </w:r>
      <w:proofErr w:type="spellEnd"/>
      <w:r w:rsidRPr="002C799F">
        <w:rPr>
          <w:rFonts w:eastAsia="Calibri"/>
        </w:rPr>
        <w:t xml:space="preserve"> </w:t>
      </w:r>
      <w:proofErr w:type="spellStart"/>
      <w:r w:rsidRPr="002C799F">
        <w:rPr>
          <w:rFonts w:eastAsia="Calibri"/>
        </w:rPr>
        <w:t>випадках</w:t>
      </w:r>
      <w:proofErr w:type="spellEnd"/>
      <w:r w:rsidRPr="002C799F">
        <w:rPr>
          <w:rFonts w:eastAsia="Calibri"/>
        </w:rPr>
        <w:t xml:space="preserve">, </w:t>
      </w:r>
      <w:proofErr w:type="spellStart"/>
      <w:r w:rsidRPr="002C799F">
        <w:rPr>
          <w:rFonts w:eastAsia="Calibri"/>
        </w:rPr>
        <w:t>передбачених</w:t>
      </w:r>
      <w:proofErr w:type="spellEnd"/>
      <w:r w:rsidRPr="002C799F">
        <w:rPr>
          <w:rFonts w:eastAsia="Calibri"/>
        </w:rPr>
        <w:t xml:space="preserve"> законом.</w:t>
      </w:r>
    </w:p>
    <w:p w14:paraId="79B19C42" w14:textId="77777777" w:rsidR="00D76077" w:rsidRPr="002C799F" w:rsidRDefault="00D76077" w:rsidP="00D76077">
      <w:pPr>
        <w:widowControl w:val="0"/>
        <w:shd w:val="clear" w:color="auto" w:fill="FFFFFF"/>
        <w:tabs>
          <w:tab w:val="left" w:pos="-2268"/>
          <w:tab w:val="left" w:pos="0"/>
          <w:tab w:val="left" w:pos="500"/>
          <w:tab w:val="left" w:pos="840"/>
        </w:tabs>
        <w:autoSpaceDE w:val="0"/>
        <w:autoSpaceDN w:val="0"/>
        <w:adjustRightInd w:val="0"/>
        <w:ind w:firstLine="709"/>
        <w:jc w:val="both"/>
        <w:rPr>
          <w:rFonts w:eastAsia="Calibri"/>
        </w:rPr>
      </w:pPr>
      <w:r w:rsidRPr="002C799F">
        <w:rPr>
          <w:rFonts w:eastAsia="Calibri"/>
        </w:rPr>
        <w:t xml:space="preserve">35. </w:t>
      </w:r>
      <w:proofErr w:type="spellStart"/>
      <w:r w:rsidRPr="002C799F">
        <w:rPr>
          <w:rFonts w:eastAsia="Calibri"/>
        </w:rPr>
        <w:t>Дія</w:t>
      </w:r>
      <w:proofErr w:type="spellEnd"/>
      <w:r w:rsidRPr="002C799F">
        <w:rPr>
          <w:rFonts w:eastAsia="Calibri"/>
        </w:rPr>
        <w:t xml:space="preserve"> договору </w:t>
      </w:r>
      <w:proofErr w:type="spellStart"/>
      <w:r w:rsidRPr="002C799F">
        <w:rPr>
          <w:rFonts w:eastAsia="Calibri"/>
        </w:rPr>
        <w:t>припиняється</w:t>
      </w:r>
      <w:proofErr w:type="spellEnd"/>
      <w:r w:rsidRPr="002C799F">
        <w:rPr>
          <w:rFonts w:eastAsia="Calibri"/>
        </w:rPr>
        <w:t xml:space="preserve"> шляхом </w:t>
      </w:r>
      <w:proofErr w:type="spellStart"/>
      <w:r w:rsidRPr="002C799F">
        <w:rPr>
          <w:rFonts w:eastAsia="Calibri"/>
        </w:rPr>
        <w:t>його</w:t>
      </w:r>
      <w:proofErr w:type="spellEnd"/>
      <w:r w:rsidRPr="002C799F">
        <w:rPr>
          <w:rFonts w:eastAsia="Calibri"/>
        </w:rPr>
        <w:t xml:space="preserve"> </w:t>
      </w:r>
      <w:proofErr w:type="spellStart"/>
      <w:r w:rsidRPr="002C799F">
        <w:rPr>
          <w:rFonts w:eastAsia="Calibri"/>
        </w:rPr>
        <w:t>розірванням</w:t>
      </w:r>
      <w:proofErr w:type="spellEnd"/>
      <w:r w:rsidRPr="002C799F">
        <w:rPr>
          <w:rFonts w:eastAsia="Calibri"/>
        </w:rPr>
        <w:t xml:space="preserve"> за:</w:t>
      </w:r>
    </w:p>
    <w:p w14:paraId="2DC4974C" w14:textId="77777777" w:rsidR="00D76077" w:rsidRPr="002C799F" w:rsidRDefault="00D76077" w:rsidP="00D76077">
      <w:pPr>
        <w:widowControl w:val="0"/>
        <w:shd w:val="clear" w:color="auto" w:fill="FFFFFF"/>
        <w:tabs>
          <w:tab w:val="left" w:pos="-2268"/>
          <w:tab w:val="left" w:pos="0"/>
          <w:tab w:val="left" w:pos="426"/>
          <w:tab w:val="left" w:pos="500"/>
        </w:tabs>
        <w:autoSpaceDE w:val="0"/>
        <w:autoSpaceDN w:val="0"/>
        <w:adjustRightInd w:val="0"/>
        <w:ind w:left="709"/>
        <w:jc w:val="both"/>
        <w:rPr>
          <w:rFonts w:eastAsia="Calibri"/>
        </w:rPr>
      </w:pPr>
      <w:r w:rsidRPr="002C799F">
        <w:rPr>
          <w:rFonts w:eastAsia="Calibri"/>
        </w:rPr>
        <w:t xml:space="preserve">- </w:t>
      </w:r>
      <w:proofErr w:type="spellStart"/>
      <w:r w:rsidRPr="002C799F">
        <w:rPr>
          <w:rFonts w:eastAsia="Calibri"/>
        </w:rPr>
        <w:t>взаємною</w:t>
      </w:r>
      <w:proofErr w:type="spellEnd"/>
      <w:r w:rsidRPr="002C799F">
        <w:rPr>
          <w:rFonts w:eastAsia="Calibri"/>
        </w:rPr>
        <w:t xml:space="preserve"> </w:t>
      </w:r>
      <w:proofErr w:type="spellStart"/>
      <w:r w:rsidRPr="002C799F">
        <w:rPr>
          <w:rFonts w:eastAsia="Calibri"/>
        </w:rPr>
        <w:t>згодою</w:t>
      </w:r>
      <w:proofErr w:type="spellEnd"/>
      <w:r w:rsidRPr="002C799F">
        <w:rPr>
          <w:rFonts w:eastAsia="Calibri"/>
        </w:rPr>
        <w:t xml:space="preserve"> </w:t>
      </w:r>
      <w:proofErr w:type="spellStart"/>
      <w:r w:rsidRPr="002C799F">
        <w:rPr>
          <w:rFonts w:eastAsia="Calibri"/>
        </w:rPr>
        <w:t>сторін</w:t>
      </w:r>
      <w:proofErr w:type="spellEnd"/>
      <w:r w:rsidRPr="002C799F">
        <w:rPr>
          <w:rFonts w:eastAsia="Calibri"/>
        </w:rPr>
        <w:t>;</w:t>
      </w:r>
    </w:p>
    <w:p w14:paraId="69ED1A3F" w14:textId="77777777" w:rsidR="00D76077" w:rsidRPr="002C799F" w:rsidRDefault="00D76077" w:rsidP="00D76077">
      <w:pPr>
        <w:widowControl w:val="0"/>
        <w:shd w:val="clear" w:color="auto" w:fill="FFFFFF"/>
        <w:tabs>
          <w:tab w:val="left" w:pos="-2268"/>
          <w:tab w:val="left" w:pos="0"/>
          <w:tab w:val="left" w:pos="499"/>
          <w:tab w:val="left" w:pos="567"/>
        </w:tabs>
        <w:autoSpaceDE w:val="0"/>
        <w:autoSpaceDN w:val="0"/>
        <w:adjustRightInd w:val="0"/>
        <w:ind w:firstLine="709"/>
        <w:jc w:val="both"/>
        <w:rPr>
          <w:rFonts w:eastAsia="Calibri"/>
        </w:rPr>
      </w:pPr>
      <w:r w:rsidRPr="002C799F">
        <w:rPr>
          <w:rFonts w:eastAsia="Calibri"/>
        </w:rPr>
        <w:t xml:space="preserve">- </w:t>
      </w:r>
      <w:proofErr w:type="spellStart"/>
      <w:r w:rsidRPr="002C799F">
        <w:rPr>
          <w:rFonts w:eastAsia="Calibri"/>
        </w:rPr>
        <w:t>рішенням</w:t>
      </w:r>
      <w:proofErr w:type="spellEnd"/>
      <w:r w:rsidRPr="002C799F">
        <w:rPr>
          <w:rFonts w:eastAsia="Calibri"/>
        </w:rPr>
        <w:t xml:space="preserve"> суду на </w:t>
      </w:r>
      <w:proofErr w:type="spellStart"/>
      <w:r w:rsidRPr="002C799F">
        <w:rPr>
          <w:rFonts w:eastAsia="Calibri"/>
        </w:rPr>
        <w:t>вимогу</w:t>
      </w:r>
      <w:proofErr w:type="spellEnd"/>
      <w:r w:rsidRPr="002C799F">
        <w:rPr>
          <w:rFonts w:eastAsia="Calibri"/>
        </w:rPr>
        <w:t xml:space="preserve"> </w:t>
      </w:r>
      <w:proofErr w:type="spellStart"/>
      <w:r w:rsidRPr="002C799F">
        <w:rPr>
          <w:rFonts w:eastAsia="Calibri"/>
        </w:rPr>
        <w:t>однієї</w:t>
      </w:r>
      <w:proofErr w:type="spellEnd"/>
      <w:r w:rsidRPr="002C799F">
        <w:rPr>
          <w:rFonts w:eastAsia="Calibri"/>
        </w:rPr>
        <w:t xml:space="preserve"> </w:t>
      </w:r>
      <w:proofErr w:type="spellStart"/>
      <w:r w:rsidRPr="002C799F">
        <w:rPr>
          <w:rFonts w:eastAsia="Calibri"/>
        </w:rPr>
        <w:t>із</w:t>
      </w:r>
      <w:proofErr w:type="spellEnd"/>
      <w:r w:rsidRPr="002C799F">
        <w:rPr>
          <w:rFonts w:eastAsia="Calibri"/>
        </w:rPr>
        <w:t xml:space="preserve"> </w:t>
      </w:r>
      <w:proofErr w:type="spellStart"/>
      <w:r w:rsidRPr="002C799F">
        <w:rPr>
          <w:rFonts w:eastAsia="Calibri"/>
        </w:rPr>
        <w:t>сторін</w:t>
      </w:r>
      <w:proofErr w:type="spellEnd"/>
      <w:r w:rsidRPr="002C799F">
        <w:rPr>
          <w:rFonts w:eastAsia="Calibri"/>
        </w:rPr>
        <w:t xml:space="preserve"> </w:t>
      </w:r>
      <w:proofErr w:type="spellStart"/>
      <w:r w:rsidRPr="002C799F">
        <w:rPr>
          <w:rFonts w:eastAsia="Calibri"/>
        </w:rPr>
        <w:t>унаслідок</w:t>
      </w:r>
      <w:proofErr w:type="spellEnd"/>
      <w:r w:rsidRPr="002C799F">
        <w:rPr>
          <w:rFonts w:eastAsia="Calibri"/>
        </w:rPr>
        <w:t xml:space="preserve"> </w:t>
      </w:r>
      <w:proofErr w:type="spellStart"/>
      <w:r w:rsidRPr="002C799F">
        <w:rPr>
          <w:rFonts w:eastAsia="Calibri"/>
        </w:rPr>
        <w:t>невиконання</w:t>
      </w:r>
      <w:proofErr w:type="spellEnd"/>
      <w:r w:rsidRPr="002C799F">
        <w:rPr>
          <w:rFonts w:eastAsia="Calibri"/>
        </w:rPr>
        <w:t xml:space="preserve"> другою стороною </w:t>
      </w:r>
      <w:proofErr w:type="spellStart"/>
      <w:r w:rsidRPr="002C799F">
        <w:rPr>
          <w:rFonts w:eastAsia="Calibri"/>
        </w:rPr>
        <w:t>обов'язків</w:t>
      </w:r>
      <w:proofErr w:type="spellEnd"/>
      <w:r w:rsidRPr="002C799F">
        <w:rPr>
          <w:rFonts w:eastAsia="Calibri"/>
        </w:rPr>
        <w:t xml:space="preserve">, </w:t>
      </w:r>
      <w:proofErr w:type="spellStart"/>
      <w:r w:rsidRPr="002C799F">
        <w:rPr>
          <w:rFonts w:eastAsia="Calibri"/>
        </w:rPr>
        <w:t>передбачених</w:t>
      </w:r>
      <w:proofErr w:type="spellEnd"/>
      <w:r w:rsidRPr="002C799F">
        <w:rPr>
          <w:rFonts w:eastAsia="Calibri"/>
        </w:rPr>
        <w:t xml:space="preserve"> договором, та </w:t>
      </w:r>
      <w:proofErr w:type="spellStart"/>
      <w:r w:rsidRPr="002C799F">
        <w:rPr>
          <w:rFonts w:eastAsia="Calibri"/>
        </w:rPr>
        <w:t>внаслідок</w:t>
      </w:r>
      <w:proofErr w:type="spellEnd"/>
      <w:r w:rsidRPr="002C799F">
        <w:rPr>
          <w:rFonts w:eastAsia="Calibri"/>
        </w:rPr>
        <w:t xml:space="preserve"> </w:t>
      </w:r>
      <w:proofErr w:type="spellStart"/>
      <w:r w:rsidRPr="002C799F">
        <w:rPr>
          <w:rFonts w:eastAsia="Calibri"/>
        </w:rPr>
        <w:t>випадкового</w:t>
      </w:r>
      <w:proofErr w:type="spellEnd"/>
      <w:r w:rsidRPr="002C799F">
        <w:rPr>
          <w:rFonts w:eastAsia="Calibri"/>
        </w:rPr>
        <w:t xml:space="preserve"> </w:t>
      </w:r>
      <w:proofErr w:type="spellStart"/>
      <w:r w:rsidRPr="002C799F">
        <w:rPr>
          <w:rFonts w:eastAsia="Calibri"/>
        </w:rPr>
        <w:t>знищення</w:t>
      </w:r>
      <w:proofErr w:type="spellEnd"/>
      <w:r w:rsidRPr="002C799F">
        <w:rPr>
          <w:rFonts w:eastAsia="Calibri"/>
        </w:rPr>
        <w:t xml:space="preserve">, </w:t>
      </w:r>
      <w:proofErr w:type="spellStart"/>
      <w:r w:rsidRPr="002C799F">
        <w:rPr>
          <w:rFonts w:eastAsia="Calibri"/>
        </w:rPr>
        <w:t>пошкодження</w:t>
      </w:r>
      <w:proofErr w:type="spellEnd"/>
      <w:r w:rsidRPr="002C799F">
        <w:rPr>
          <w:rFonts w:eastAsia="Calibri"/>
        </w:rPr>
        <w:t xml:space="preserve"> </w:t>
      </w:r>
      <w:proofErr w:type="spellStart"/>
      <w:r w:rsidRPr="002C799F">
        <w:rPr>
          <w:rFonts w:eastAsia="Calibri"/>
        </w:rPr>
        <w:t>орендованої</w:t>
      </w:r>
      <w:proofErr w:type="spellEnd"/>
      <w:r w:rsidRPr="002C799F">
        <w:rPr>
          <w:rFonts w:eastAsia="Calibri"/>
        </w:rPr>
        <w:t xml:space="preserve"> </w:t>
      </w:r>
      <w:proofErr w:type="spellStart"/>
      <w:r w:rsidRPr="002C799F">
        <w:rPr>
          <w:rFonts w:eastAsia="Calibri"/>
        </w:rPr>
        <w:t>земельної</w:t>
      </w:r>
      <w:proofErr w:type="spellEnd"/>
      <w:r w:rsidRPr="002C799F">
        <w:rPr>
          <w:rFonts w:eastAsia="Calibri"/>
        </w:rPr>
        <w:t xml:space="preserve"> </w:t>
      </w:r>
      <w:proofErr w:type="spellStart"/>
      <w:r w:rsidRPr="002C799F">
        <w:rPr>
          <w:rFonts w:eastAsia="Calibri"/>
        </w:rPr>
        <w:t>ділянки</w:t>
      </w:r>
      <w:proofErr w:type="spellEnd"/>
      <w:r w:rsidRPr="002C799F">
        <w:rPr>
          <w:rFonts w:eastAsia="Calibri"/>
        </w:rPr>
        <w:t xml:space="preserve">, яке </w:t>
      </w:r>
      <w:proofErr w:type="spellStart"/>
      <w:r w:rsidRPr="002C799F">
        <w:rPr>
          <w:rFonts w:eastAsia="Calibri"/>
        </w:rPr>
        <w:t>істотно</w:t>
      </w:r>
      <w:proofErr w:type="spellEnd"/>
      <w:r w:rsidRPr="002C799F">
        <w:rPr>
          <w:rFonts w:eastAsia="Calibri"/>
        </w:rPr>
        <w:t xml:space="preserve"> </w:t>
      </w:r>
      <w:proofErr w:type="spellStart"/>
      <w:r w:rsidRPr="002C799F">
        <w:rPr>
          <w:rFonts w:eastAsia="Calibri"/>
        </w:rPr>
        <w:t>перешкоджає</w:t>
      </w:r>
      <w:proofErr w:type="spellEnd"/>
      <w:r w:rsidRPr="002C799F">
        <w:rPr>
          <w:rFonts w:eastAsia="Calibri"/>
        </w:rPr>
        <w:t xml:space="preserve"> </w:t>
      </w:r>
      <w:proofErr w:type="spellStart"/>
      <w:r w:rsidRPr="002C799F">
        <w:rPr>
          <w:rFonts w:eastAsia="Calibri"/>
        </w:rPr>
        <w:t>її</w:t>
      </w:r>
      <w:proofErr w:type="spellEnd"/>
      <w:r w:rsidRPr="002C799F">
        <w:rPr>
          <w:rFonts w:eastAsia="Calibri"/>
        </w:rPr>
        <w:t xml:space="preserve"> </w:t>
      </w:r>
      <w:proofErr w:type="spellStart"/>
      <w:r w:rsidRPr="002C799F">
        <w:rPr>
          <w:rFonts w:eastAsia="Calibri"/>
        </w:rPr>
        <w:t>використанню</w:t>
      </w:r>
      <w:proofErr w:type="spellEnd"/>
      <w:r w:rsidRPr="002C799F">
        <w:rPr>
          <w:rFonts w:eastAsia="Calibri"/>
        </w:rPr>
        <w:t xml:space="preserve">, а </w:t>
      </w:r>
      <w:proofErr w:type="spellStart"/>
      <w:r w:rsidRPr="002C799F">
        <w:rPr>
          <w:rFonts w:eastAsia="Calibri"/>
        </w:rPr>
        <w:t>також</w:t>
      </w:r>
      <w:proofErr w:type="spellEnd"/>
      <w:r w:rsidRPr="002C799F">
        <w:rPr>
          <w:rFonts w:eastAsia="Calibri"/>
        </w:rPr>
        <w:t xml:space="preserve"> з </w:t>
      </w:r>
      <w:proofErr w:type="spellStart"/>
      <w:r w:rsidRPr="002C799F">
        <w:rPr>
          <w:rFonts w:eastAsia="Calibri"/>
        </w:rPr>
        <w:t>інших</w:t>
      </w:r>
      <w:proofErr w:type="spellEnd"/>
      <w:r w:rsidRPr="002C799F">
        <w:rPr>
          <w:rFonts w:eastAsia="Calibri"/>
        </w:rPr>
        <w:t xml:space="preserve"> </w:t>
      </w:r>
      <w:proofErr w:type="spellStart"/>
      <w:r w:rsidRPr="002C799F">
        <w:rPr>
          <w:rFonts w:eastAsia="Calibri"/>
        </w:rPr>
        <w:t>підстав</w:t>
      </w:r>
      <w:proofErr w:type="spellEnd"/>
      <w:r w:rsidRPr="002C799F">
        <w:rPr>
          <w:rFonts w:eastAsia="Calibri"/>
        </w:rPr>
        <w:t xml:space="preserve">, </w:t>
      </w:r>
      <w:proofErr w:type="spellStart"/>
      <w:r w:rsidRPr="002C799F">
        <w:rPr>
          <w:rFonts w:eastAsia="Calibri"/>
        </w:rPr>
        <w:t>визначених</w:t>
      </w:r>
      <w:proofErr w:type="spellEnd"/>
      <w:r w:rsidRPr="002C799F">
        <w:rPr>
          <w:rFonts w:eastAsia="Calibri"/>
        </w:rPr>
        <w:t xml:space="preserve"> законом.</w:t>
      </w:r>
    </w:p>
    <w:p w14:paraId="4814C258" w14:textId="77777777" w:rsidR="00D76077" w:rsidRPr="002C799F" w:rsidRDefault="00D76077" w:rsidP="00D76077">
      <w:pPr>
        <w:widowControl w:val="0"/>
        <w:shd w:val="clear" w:color="auto" w:fill="FFFFFF"/>
        <w:tabs>
          <w:tab w:val="left" w:pos="-2268"/>
          <w:tab w:val="left" w:pos="0"/>
          <w:tab w:val="left" w:pos="426"/>
        </w:tabs>
        <w:autoSpaceDE w:val="0"/>
        <w:autoSpaceDN w:val="0"/>
        <w:adjustRightInd w:val="0"/>
        <w:ind w:firstLine="709"/>
        <w:jc w:val="both"/>
        <w:rPr>
          <w:rFonts w:eastAsia="Calibri"/>
        </w:rPr>
      </w:pPr>
      <w:r w:rsidRPr="002C799F">
        <w:rPr>
          <w:rFonts w:eastAsia="Calibri"/>
        </w:rPr>
        <w:t xml:space="preserve">36. </w:t>
      </w:r>
      <w:proofErr w:type="spellStart"/>
      <w:r w:rsidRPr="002C799F">
        <w:rPr>
          <w:rFonts w:eastAsia="Calibri"/>
        </w:rPr>
        <w:t>Розірвання</w:t>
      </w:r>
      <w:proofErr w:type="spellEnd"/>
      <w:r w:rsidRPr="002C799F">
        <w:rPr>
          <w:rFonts w:eastAsia="Calibri"/>
        </w:rPr>
        <w:t xml:space="preserve"> договору </w:t>
      </w:r>
      <w:proofErr w:type="spellStart"/>
      <w:r w:rsidRPr="002C799F">
        <w:rPr>
          <w:rFonts w:eastAsia="Calibri"/>
        </w:rPr>
        <w:t>оренди</w:t>
      </w:r>
      <w:proofErr w:type="spellEnd"/>
      <w:r w:rsidRPr="002C799F">
        <w:rPr>
          <w:rFonts w:eastAsia="Calibri"/>
        </w:rPr>
        <w:t xml:space="preserve"> </w:t>
      </w:r>
      <w:proofErr w:type="spellStart"/>
      <w:r w:rsidRPr="002C799F">
        <w:rPr>
          <w:rFonts w:eastAsia="Calibri"/>
        </w:rPr>
        <w:t>землі</w:t>
      </w:r>
      <w:proofErr w:type="spellEnd"/>
      <w:r w:rsidRPr="002C799F">
        <w:rPr>
          <w:rFonts w:eastAsia="Calibri"/>
        </w:rPr>
        <w:t xml:space="preserve"> в </w:t>
      </w:r>
      <w:proofErr w:type="spellStart"/>
      <w:r w:rsidRPr="002C799F">
        <w:rPr>
          <w:rFonts w:eastAsia="Calibri"/>
        </w:rPr>
        <w:t>односторонньому</w:t>
      </w:r>
      <w:proofErr w:type="spellEnd"/>
      <w:r w:rsidRPr="002C799F">
        <w:rPr>
          <w:rFonts w:eastAsia="Calibri"/>
        </w:rPr>
        <w:t xml:space="preserve"> порядку не </w:t>
      </w:r>
      <w:proofErr w:type="spellStart"/>
      <w:r w:rsidRPr="002C799F">
        <w:rPr>
          <w:rFonts w:eastAsia="Calibri"/>
        </w:rPr>
        <w:t>допускається</w:t>
      </w:r>
      <w:proofErr w:type="spellEnd"/>
      <w:r w:rsidRPr="002C799F">
        <w:rPr>
          <w:rFonts w:eastAsia="Calibri"/>
        </w:rPr>
        <w:t xml:space="preserve">. </w:t>
      </w:r>
    </w:p>
    <w:p w14:paraId="5F70938B" w14:textId="77777777" w:rsidR="00D76077" w:rsidRPr="002C799F" w:rsidRDefault="00D76077" w:rsidP="00D76077">
      <w:pPr>
        <w:widowControl w:val="0"/>
        <w:shd w:val="clear" w:color="auto" w:fill="FFFFFF"/>
        <w:tabs>
          <w:tab w:val="left" w:pos="-2268"/>
          <w:tab w:val="left" w:pos="426"/>
          <w:tab w:val="left" w:pos="851"/>
        </w:tabs>
        <w:autoSpaceDE w:val="0"/>
        <w:autoSpaceDN w:val="0"/>
        <w:adjustRightInd w:val="0"/>
        <w:ind w:firstLine="709"/>
        <w:jc w:val="both"/>
        <w:rPr>
          <w:rFonts w:eastAsia="Calibri"/>
        </w:rPr>
      </w:pPr>
      <w:r w:rsidRPr="002C799F">
        <w:rPr>
          <w:rFonts w:eastAsia="Calibri"/>
        </w:rPr>
        <w:t xml:space="preserve">37. </w:t>
      </w:r>
      <w:proofErr w:type="spellStart"/>
      <w:r w:rsidRPr="002C799F">
        <w:rPr>
          <w:rFonts w:eastAsia="Calibri"/>
        </w:rPr>
        <w:t>Перехід</w:t>
      </w:r>
      <w:proofErr w:type="spellEnd"/>
      <w:r w:rsidRPr="002C799F">
        <w:rPr>
          <w:rFonts w:eastAsia="Calibri"/>
        </w:rPr>
        <w:t xml:space="preserve"> права </w:t>
      </w:r>
      <w:proofErr w:type="spellStart"/>
      <w:r w:rsidRPr="002C799F">
        <w:rPr>
          <w:rFonts w:eastAsia="Calibri"/>
        </w:rPr>
        <w:t>власності</w:t>
      </w:r>
      <w:proofErr w:type="spellEnd"/>
      <w:r w:rsidRPr="002C799F">
        <w:rPr>
          <w:rFonts w:eastAsia="Calibri"/>
        </w:rPr>
        <w:t xml:space="preserve"> на </w:t>
      </w:r>
      <w:proofErr w:type="spellStart"/>
      <w:r w:rsidRPr="002C799F">
        <w:rPr>
          <w:rFonts w:eastAsia="Calibri"/>
        </w:rPr>
        <w:t>орендовану</w:t>
      </w:r>
      <w:proofErr w:type="spellEnd"/>
      <w:r w:rsidRPr="002C799F">
        <w:rPr>
          <w:rFonts w:eastAsia="Calibri"/>
        </w:rPr>
        <w:t xml:space="preserve"> </w:t>
      </w:r>
      <w:proofErr w:type="spellStart"/>
      <w:r w:rsidRPr="002C799F">
        <w:rPr>
          <w:rFonts w:eastAsia="Calibri"/>
        </w:rPr>
        <w:t>земельну</w:t>
      </w:r>
      <w:proofErr w:type="spellEnd"/>
      <w:r w:rsidRPr="002C799F">
        <w:rPr>
          <w:rFonts w:eastAsia="Calibri"/>
        </w:rPr>
        <w:t xml:space="preserve"> </w:t>
      </w:r>
      <w:proofErr w:type="spellStart"/>
      <w:r w:rsidRPr="002C799F">
        <w:rPr>
          <w:rFonts w:eastAsia="Calibri"/>
        </w:rPr>
        <w:t>ділянку</w:t>
      </w:r>
      <w:proofErr w:type="spellEnd"/>
      <w:r w:rsidRPr="002C799F">
        <w:rPr>
          <w:rFonts w:eastAsia="Calibri"/>
        </w:rPr>
        <w:t xml:space="preserve"> до </w:t>
      </w:r>
      <w:proofErr w:type="spellStart"/>
      <w:r w:rsidRPr="002C799F">
        <w:rPr>
          <w:rFonts w:eastAsia="Calibri"/>
        </w:rPr>
        <w:t>другої</w:t>
      </w:r>
      <w:proofErr w:type="spellEnd"/>
      <w:r w:rsidRPr="002C799F">
        <w:rPr>
          <w:rFonts w:eastAsia="Calibri"/>
        </w:rPr>
        <w:t xml:space="preserve"> особи, а </w:t>
      </w:r>
      <w:proofErr w:type="spellStart"/>
      <w:r w:rsidRPr="002C799F">
        <w:rPr>
          <w:rFonts w:eastAsia="Calibri"/>
        </w:rPr>
        <w:t>також</w:t>
      </w:r>
      <w:proofErr w:type="spellEnd"/>
      <w:r w:rsidRPr="002C799F">
        <w:rPr>
          <w:rFonts w:eastAsia="Calibri"/>
        </w:rPr>
        <w:t xml:space="preserve"> </w:t>
      </w:r>
      <w:proofErr w:type="spellStart"/>
      <w:r w:rsidRPr="002C799F">
        <w:rPr>
          <w:rFonts w:eastAsia="Calibri"/>
        </w:rPr>
        <w:t>реорганізація</w:t>
      </w:r>
      <w:proofErr w:type="spellEnd"/>
      <w:r w:rsidRPr="002C799F">
        <w:rPr>
          <w:rFonts w:eastAsia="Calibri"/>
        </w:rPr>
        <w:t xml:space="preserve"> </w:t>
      </w:r>
      <w:proofErr w:type="spellStart"/>
      <w:r w:rsidRPr="002C799F">
        <w:rPr>
          <w:rFonts w:eastAsia="Calibri"/>
        </w:rPr>
        <w:t>юридичної</w:t>
      </w:r>
      <w:proofErr w:type="spellEnd"/>
      <w:r w:rsidRPr="002C799F">
        <w:rPr>
          <w:rFonts w:eastAsia="Calibri"/>
        </w:rPr>
        <w:t xml:space="preserve"> особи-</w:t>
      </w:r>
      <w:proofErr w:type="spellStart"/>
      <w:r w:rsidRPr="002C799F">
        <w:rPr>
          <w:rFonts w:eastAsia="Calibri"/>
        </w:rPr>
        <w:t>орендаря</w:t>
      </w:r>
      <w:proofErr w:type="spellEnd"/>
      <w:r w:rsidRPr="002C799F">
        <w:rPr>
          <w:rFonts w:eastAsia="Calibri"/>
        </w:rPr>
        <w:t xml:space="preserve"> є </w:t>
      </w:r>
      <w:proofErr w:type="spellStart"/>
      <w:r w:rsidRPr="002C799F">
        <w:rPr>
          <w:rFonts w:eastAsia="Calibri"/>
        </w:rPr>
        <w:t>підставою</w:t>
      </w:r>
      <w:proofErr w:type="spellEnd"/>
      <w:r w:rsidRPr="002C799F">
        <w:rPr>
          <w:rFonts w:eastAsia="Calibri"/>
        </w:rPr>
        <w:t xml:space="preserve"> для </w:t>
      </w:r>
      <w:proofErr w:type="spellStart"/>
      <w:r w:rsidRPr="002C799F">
        <w:rPr>
          <w:rFonts w:eastAsia="Calibri"/>
        </w:rPr>
        <w:t>зміни</w:t>
      </w:r>
      <w:proofErr w:type="spellEnd"/>
      <w:r w:rsidRPr="002C799F">
        <w:rPr>
          <w:rFonts w:eastAsia="Calibri"/>
        </w:rPr>
        <w:t xml:space="preserve"> умов </w:t>
      </w:r>
      <w:proofErr w:type="spellStart"/>
      <w:r w:rsidRPr="002C799F">
        <w:rPr>
          <w:rFonts w:eastAsia="Calibri"/>
        </w:rPr>
        <w:t>або</w:t>
      </w:r>
      <w:proofErr w:type="spellEnd"/>
      <w:r w:rsidRPr="002C799F">
        <w:rPr>
          <w:rFonts w:eastAsia="Calibri"/>
        </w:rPr>
        <w:t xml:space="preserve"> </w:t>
      </w:r>
      <w:proofErr w:type="spellStart"/>
      <w:r w:rsidRPr="002C799F">
        <w:rPr>
          <w:rFonts w:eastAsia="Calibri"/>
        </w:rPr>
        <w:t>розірвання</w:t>
      </w:r>
      <w:proofErr w:type="spellEnd"/>
      <w:r w:rsidRPr="002C799F">
        <w:rPr>
          <w:rFonts w:eastAsia="Calibri"/>
        </w:rPr>
        <w:t xml:space="preserve"> договору.</w:t>
      </w:r>
    </w:p>
    <w:p w14:paraId="7CD912B6" w14:textId="77777777" w:rsidR="00D76077" w:rsidRPr="002C799F" w:rsidRDefault="00D76077" w:rsidP="00D76077">
      <w:pPr>
        <w:widowControl w:val="0"/>
        <w:shd w:val="clear" w:color="auto" w:fill="FFFFFF"/>
        <w:tabs>
          <w:tab w:val="left" w:pos="-2268"/>
          <w:tab w:val="left" w:pos="0"/>
          <w:tab w:val="left" w:pos="426"/>
        </w:tabs>
        <w:autoSpaceDE w:val="0"/>
        <w:autoSpaceDN w:val="0"/>
        <w:adjustRightInd w:val="0"/>
        <w:ind w:firstLine="709"/>
        <w:jc w:val="both"/>
        <w:rPr>
          <w:rFonts w:eastAsia="Calibri"/>
        </w:rPr>
      </w:pPr>
    </w:p>
    <w:p w14:paraId="2EAFBA71" w14:textId="77777777" w:rsidR="00D76077" w:rsidRPr="002C799F" w:rsidRDefault="00D76077" w:rsidP="00D76077">
      <w:pPr>
        <w:widowControl w:val="0"/>
        <w:shd w:val="clear" w:color="auto" w:fill="FFFFFF"/>
        <w:tabs>
          <w:tab w:val="left" w:pos="-2268"/>
          <w:tab w:val="left" w:pos="0"/>
        </w:tabs>
        <w:autoSpaceDE w:val="0"/>
        <w:autoSpaceDN w:val="0"/>
        <w:adjustRightInd w:val="0"/>
        <w:ind w:firstLine="709"/>
        <w:jc w:val="center"/>
        <w:rPr>
          <w:rFonts w:eastAsia="Calibri"/>
          <w:b/>
          <w:bCs/>
        </w:rPr>
      </w:pPr>
      <w:proofErr w:type="spellStart"/>
      <w:r w:rsidRPr="002C799F">
        <w:rPr>
          <w:rFonts w:eastAsia="Calibri"/>
          <w:b/>
          <w:bCs/>
        </w:rPr>
        <w:t>Відповідальність</w:t>
      </w:r>
      <w:proofErr w:type="spellEnd"/>
      <w:r w:rsidRPr="002C799F">
        <w:rPr>
          <w:rFonts w:eastAsia="Calibri"/>
          <w:b/>
          <w:bCs/>
        </w:rPr>
        <w:t xml:space="preserve"> </w:t>
      </w:r>
      <w:proofErr w:type="spellStart"/>
      <w:r w:rsidRPr="002C799F">
        <w:rPr>
          <w:rFonts w:eastAsia="Calibri"/>
          <w:b/>
          <w:bCs/>
        </w:rPr>
        <w:t>сторін</w:t>
      </w:r>
      <w:proofErr w:type="spellEnd"/>
      <w:r w:rsidRPr="002C799F">
        <w:rPr>
          <w:rFonts w:eastAsia="Calibri"/>
          <w:b/>
          <w:bCs/>
        </w:rPr>
        <w:t xml:space="preserve"> за </w:t>
      </w:r>
      <w:proofErr w:type="spellStart"/>
      <w:r w:rsidRPr="002C799F">
        <w:rPr>
          <w:rFonts w:eastAsia="Calibri"/>
          <w:b/>
          <w:bCs/>
        </w:rPr>
        <w:t>невиконання</w:t>
      </w:r>
      <w:proofErr w:type="spellEnd"/>
      <w:r w:rsidRPr="002C799F">
        <w:rPr>
          <w:rFonts w:eastAsia="Calibri"/>
          <w:b/>
          <w:bCs/>
        </w:rPr>
        <w:t xml:space="preserve"> </w:t>
      </w:r>
      <w:proofErr w:type="spellStart"/>
      <w:r w:rsidRPr="002C799F">
        <w:rPr>
          <w:rFonts w:eastAsia="Calibri"/>
          <w:b/>
          <w:bCs/>
        </w:rPr>
        <w:t>або</w:t>
      </w:r>
      <w:proofErr w:type="spellEnd"/>
      <w:r w:rsidRPr="002C799F">
        <w:rPr>
          <w:rFonts w:eastAsia="Calibri"/>
          <w:b/>
          <w:bCs/>
        </w:rPr>
        <w:t xml:space="preserve"> </w:t>
      </w:r>
      <w:proofErr w:type="spellStart"/>
      <w:r w:rsidRPr="002C799F">
        <w:rPr>
          <w:rFonts w:eastAsia="Calibri"/>
          <w:b/>
          <w:bCs/>
        </w:rPr>
        <w:t>неналежне</w:t>
      </w:r>
      <w:proofErr w:type="spellEnd"/>
      <w:r w:rsidRPr="002C799F">
        <w:rPr>
          <w:rFonts w:eastAsia="Calibri"/>
          <w:b/>
          <w:bCs/>
        </w:rPr>
        <w:t xml:space="preserve"> </w:t>
      </w:r>
      <w:proofErr w:type="spellStart"/>
      <w:r w:rsidRPr="002C799F">
        <w:rPr>
          <w:rFonts w:eastAsia="Calibri"/>
          <w:b/>
          <w:bCs/>
        </w:rPr>
        <w:t>виконання</w:t>
      </w:r>
      <w:proofErr w:type="spellEnd"/>
      <w:r w:rsidRPr="002C799F">
        <w:rPr>
          <w:rFonts w:eastAsia="Calibri"/>
          <w:b/>
          <w:bCs/>
        </w:rPr>
        <w:t xml:space="preserve"> договору</w:t>
      </w:r>
    </w:p>
    <w:p w14:paraId="2690514D" w14:textId="77777777" w:rsidR="00D76077" w:rsidRPr="002C799F" w:rsidRDefault="00D76077" w:rsidP="00D76077">
      <w:pPr>
        <w:widowControl w:val="0"/>
        <w:shd w:val="clear" w:color="auto" w:fill="FFFFFF"/>
        <w:tabs>
          <w:tab w:val="left" w:pos="-2268"/>
          <w:tab w:val="left" w:pos="0"/>
        </w:tabs>
        <w:autoSpaceDE w:val="0"/>
        <w:autoSpaceDN w:val="0"/>
        <w:adjustRightInd w:val="0"/>
        <w:ind w:firstLine="709"/>
        <w:jc w:val="both"/>
        <w:rPr>
          <w:rFonts w:eastAsia="Calibri"/>
          <w:bCs/>
        </w:rPr>
      </w:pPr>
    </w:p>
    <w:p w14:paraId="098BBF0F" w14:textId="77777777" w:rsidR="00D76077" w:rsidRPr="002C799F" w:rsidRDefault="00D76077" w:rsidP="00D76077">
      <w:pPr>
        <w:shd w:val="clear" w:color="auto" w:fill="FFFFFF"/>
        <w:tabs>
          <w:tab w:val="left" w:pos="-2268"/>
          <w:tab w:val="left" w:pos="0"/>
          <w:tab w:val="left" w:pos="426"/>
          <w:tab w:val="left" w:pos="840"/>
        </w:tabs>
        <w:ind w:firstLine="709"/>
        <w:jc w:val="both"/>
        <w:rPr>
          <w:rFonts w:eastAsia="Calibri"/>
        </w:rPr>
      </w:pPr>
      <w:r w:rsidRPr="002C799F">
        <w:rPr>
          <w:rFonts w:eastAsia="Calibri"/>
        </w:rPr>
        <w:t xml:space="preserve">38. За </w:t>
      </w:r>
      <w:proofErr w:type="spellStart"/>
      <w:r w:rsidRPr="002C799F">
        <w:rPr>
          <w:rFonts w:eastAsia="Calibri"/>
        </w:rPr>
        <w:t>невиконання</w:t>
      </w:r>
      <w:proofErr w:type="spellEnd"/>
      <w:r w:rsidRPr="002C799F">
        <w:rPr>
          <w:rFonts w:eastAsia="Calibri"/>
        </w:rPr>
        <w:t xml:space="preserve"> </w:t>
      </w:r>
      <w:proofErr w:type="spellStart"/>
      <w:r w:rsidRPr="002C799F">
        <w:rPr>
          <w:rFonts w:eastAsia="Calibri"/>
        </w:rPr>
        <w:t>або</w:t>
      </w:r>
      <w:proofErr w:type="spellEnd"/>
      <w:r w:rsidRPr="002C799F">
        <w:rPr>
          <w:rFonts w:eastAsia="Calibri"/>
        </w:rPr>
        <w:t xml:space="preserve"> </w:t>
      </w:r>
      <w:proofErr w:type="spellStart"/>
      <w:r w:rsidRPr="002C799F">
        <w:rPr>
          <w:rFonts w:eastAsia="Calibri"/>
        </w:rPr>
        <w:t>неналежне</w:t>
      </w:r>
      <w:proofErr w:type="spellEnd"/>
      <w:r w:rsidRPr="002C799F">
        <w:rPr>
          <w:rFonts w:eastAsia="Calibri"/>
        </w:rPr>
        <w:t xml:space="preserve"> </w:t>
      </w:r>
      <w:proofErr w:type="spellStart"/>
      <w:r w:rsidRPr="002C799F">
        <w:rPr>
          <w:rFonts w:eastAsia="Calibri"/>
        </w:rPr>
        <w:t>виконання</w:t>
      </w:r>
      <w:proofErr w:type="spellEnd"/>
      <w:r w:rsidRPr="002C799F">
        <w:rPr>
          <w:rFonts w:eastAsia="Calibri"/>
        </w:rPr>
        <w:t xml:space="preserve"> договору </w:t>
      </w:r>
      <w:proofErr w:type="spellStart"/>
      <w:r w:rsidRPr="002C799F">
        <w:rPr>
          <w:rFonts w:eastAsia="Calibri"/>
        </w:rPr>
        <w:t>сторони</w:t>
      </w:r>
      <w:proofErr w:type="spellEnd"/>
      <w:r w:rsidRPr="002C799F">
        <w:rPr>
          <w:rFonts w:eastAsia="Calibri"/>
        </w:rPr>
        <w:t xml:space="preserve"> </w:t>
      </w:r>
      <w:proofErr w:type="spellStart"/>
      <w:r w:rsidRPr="002C799F">
        <w:rPr>
          <w:rFonts w:eastAsia="Calibri"/>
        </w:rPr>
        <w:t>несуть</w:t>
      </w:r>
      <w:proofErr w:type="spellEnd"/>
      <w:r w:rsidRPr="002C799F">
        <w:rPr>
          <w:rFonts w:eastAsia="Calibri"/>
        </w:rPr>
        <w:t xml:space="preserve"> </w:t>
      </w:r>
      <w:proofErr w:type="spellStart"/>
      <w:r w:rsidRPr="002C799F">
        <w:rPr>
          <w:rFonts w:eastAsia="Calibri"/>
        </w:rPr>
        <w:t>відповідальність</w:t>
      </w:r>
      <w:proofErr w:type="spellEnd"/>
      <w:r w:rsidRPr="002C799F">
        <w:rPr>
          <w:rFonts w:eastAsia="Calibri"/>
        </w:rPr>
        <w:t xml:space="preserve"> </w:t>
      </w:r>
      <w:proofErr w:type="spellStart"/>
      <w:r w:rsidRPr="002C799F">
        <w:rPr>
          <w:rFonts w:eastAsia="Calibri"/>
        </w:rPr>
        <w:t>відповідно</w:t>
      </w:r>
      <w:proofErr w:type="spellEnd"/>
      <w:r w:rsidRPr="002C799F">
        <w:rPr>
          <w:rFonts w:eastAsia="Calibri"/>
        </w:rPr>
        <w:t xml:space="preserve"> </w:t>
      </w:r>
      <w:proofErr w:type="gramStart"/>
      <w:r w:rsidRPr="002C799F">
        <w:rPr>
          <w:rFonts w:eastAsia="Calibri"/>
        </w:rPr>
        <w:t>до закону</w:t>
      </w:r>
      <w:proofErr w:type="gramEnd"/>
      <w:r w:rsidRPr="002C799F">
        <w:rPr>
          <w:rFonts w:eastAsia="Calibri"/>
        </w:rPr>
        <w:t xml:space="preserve"> та </w:t>
      </w:r>
      <w:proofErr w:type="spellStart"/>
      <w:r w:rsidRPr="002C799F">
        <w:rPr>
          <w:rFonts w:eastAsia="Calibri"/>
        </w:rPr>
        <w:t>цього</w:t>
      </w:r>
      <w:proofErr w:type="spellEnd"/>
      <w:r w:rsidRPr="002C799F">
        <w:rPr>
          <w:rFonts w:eastAsia="Calibri"/>
        </w:rPr>
        <w:t xml:space="preserve"> договору.</w:t>
      </w:r>
    </w:p>
    <w:p w14:paraId="512D4BE2" w14:textId="77777777" w:rsidR="00D76077" w:rsidRPr="002C799F" w:rsidRDefault="00D76077" w:rsidP="00D76077">
      <w:pPr>
        <w:widowControl w:val="0"/>
        <w:shd w:val="clear" w:color="auto" w:fill="FFFFFF"/>
        <w:tabs>
          <w:tab w:val="left" w:pos="-2268"/>
          <w:tab w:val="left" w:pos="0"/>
          <w:tab w:val="left" w:pos="426"/>
          <w:tab w:val="left" w:pos="500"/>
        </w:tabs>
        <w:autoSpaceDE w:val="0"/>
        <w:autoSpaceDN w:val="0"/>
        <w:adjustRightInd w:val="0"/>
        <w:ind w:firstLine="709"/>
        <w:jc w:val="both"/>
        <w:rPr>
          <w:rFonts w:eastAsia="Calibri"/>
        </w:rPr>
      </w:pPr>
      <w:r w:rsidRPr="002C799F">
        <w:rPr>
          <w:rFonts w:eastAsia="Calibri"/>
        </w:rPr>
        <w:t xml:space="preserve">39. Сторона, яка порушила </w:t>
      </w:r>
      <w:proofErr w:type="spellStart"/>
      <w:r w:rsidRPr="002C799F">
        <w:rPr>
          <w:rFonts w:eastAsia="Calibri"/>
        </w:rPr>
        <w:t>зобов'язання</w:t>
      </w:r>
      <w:proofErr w:type="spellEnd"/>
      <w:r w:rsidRPr="002C799F">
        <w:rPr>
          <w:rFonts w:eastAsia="Calibri"/>
        </w:rPr>
        <w:t xml:space="preserve">, </w:t>
      </w:r>
      <w:proofErr w:type="spellStart"/>
      <w:r w:rsidRPr="002C799F">
        <w:rPr>
          <w:rFonts w:eastAsia="Calibri"/>
        </w:rPr>
        <w:t>звільняється</w:t>
      </w:r>
      <w:proofErr w:type="spellEnd"/>
      <w:r w:rsidRPr="002C799F">
        <w:rPr>
          <w:rFonts w:eastAsia="Calibri"/>
        </w:rPr>
        <w:t xml:space="preserve"> </w:t>
      </w:r>
      <w:proofErr w:type="spellStart"/>
      <w:r w:rsidRPr="002C799F">
        <w:rPr>
          <w:rFonts w:eastAsia="Calibri"/>
        </w:rPr>
        <w:t>від</w:t>
      </w:r>
      <w:proofErr w:type="spellEnd"/>
      <w:r w:rsidRPr="002C799F">
        <w:rPr>
          <w:rFonts w:eastAsia="Calibri"/>
        </w:rPr>
        <w:t xml:space="preserve"> </w:t>
      </w:r>
      <w:proofErr w:type="spellStart"/>
      <w:r w:rsidRPr="002C799F">
        <w:rPr>
          <w:rFonts w:eastAsia="Calibri"/>
        </w:rPr>
        <w:t>відповідальності</w:t>
      </w:r>
      <w:proofErr w:type="spellEnd"/>
      <w:r w:rsidRPr="002C799F">
        <w:rPr>
          <w:rFonts w:eastAsia="Calibri"/>
        </w:rPr>
        <w:t xml:space="preserve">, </w:t>
      </w:r>
      <w:proofErr w:type="spellStart"/>
      <w:r w:rsidRPr="002C799F">
        <w:rPr>
          <w:rFonts w:eastAsia="Calibri"/>
        </w:rPr>
        <w:t>якщо</w:t>
      </w:r>
      <w:proofErr w:type="spellEnd"/>
      <w:r w:rsidRPr="002C799F">
        <w:rPr>
          <w:rFonts w:eastAsia="Calibri"/>
        </w:rPr>
        <w:t xml:space="preserve"> вона </w:t>
      </w:r>
      <w:proofErr w:type="spellStart"/>
      <w:r w:rsidRPr="002C799F">
        <w:rPr>
          <w:rFonts w:eastAsia="Calibri"/>
        </w:rPr>
        <w:t>доведе</w:t>
      </w:r>
      <w:proofErr w:type="spellEnd"/>
      <w:r w:rsidRPr="002C799F">
        <w:rPr>
          <w:rFonts w:eastAsia="Calibri"/>
        </w:rPr>
        <w:t xml:space="preserve">, </w:t>
      </w:r>
      <w:proofErr w:type="spellStart"/>
      <w:r w:rsidRPr="002C799F">
        <w:rPr>
          <w:rFonts w:eastAsia="Calibri"/>
        </w:rPr>
        <w:t>що</w:t>
      </w:r>
      <w:proofErr w:type="spellEnd"/>
      <w:r w:rsidRPr="002C799F">
        <w:rPr>
          <w:rFonts w:eastAsia="Calibri"/>
        </w:rPr>
        <w:t xml:space="preserve"> </w:t>
      </w:r>
      <w:proofErr w:type="spellStart"/>
      <w:r w:rsidRPr="002C799F">
        <w:rPr>
          <w:rFonts w:eastAsia="Calibri"/>
        </w:rPr>
        <w:t>це</w:t>
      </w:r>
      <w:proofErr w:type="spellEnd"/>
      <w:r w:rsidRPr="002C799F">
        <w:rPr>
          <w:rFonts w:eastAsia="Calibri"/>
        </w:rPr>
        <w:t xml:space="preserve"> </w:t>
      </w:r>
      <w:proofErr w:type="spellStart"/>
      <w:r w:rsidRPr="002C799F">
        <w:rPr>
          <w:rFonts w:eastAsia="Calibri"/>
        </w:rPr>
        <w:t>порушення</w:t>
      </w:r>
      <w:proofErr w:type="spellEnd"/>
      <w:r w:rsidRPr="002C799F">
        <w:rPr>
          <w:rFonts w:eastAsia="Calibri"/>
        </w:rPr>
        <w:t xml:space="preserve"> </w:t>
      </w:r>
      <w:proofErr w:type="spellStart"/>
      <w:r w:rsidRPr="002C799F">
        <w:rPr>
          <w:rFonts w:eastAsia="Calibri"/>
        </w:rPr>
        <w:t>сталося</w:t>
      </w:r>
      <w:proofErr w:type="spellEnd"/>
      <w:r w:rsidRPr="002C799F">
        <w:rPr>
          <w:rFonts w:eastAsia="Calibri"/>
        </w:rPr>
        <w:t xml:space="preserve"> не з </w:t>
      </w:r>
      <w:proofErr w:type="spellStart"/>
      <w:r w:rsidRPr="002C799F">
        <w:rPr>
          <w:rFonts w:eastAsia="Calibri"/>
        </w:rPr>
        <w:t>її</w:t>
      </w:r>
      <w:proofErr w:type="spellEnd"/>
      <w:r w:rsidRPr="002C799F">
        <w:rPr>
          <w:rFonts w:eastAsia="Calibri"/>
        </w:rPr>
        <w:t xml:space="preserve"> вини.</w:t>
      </w:r>
    </w:p>
    <w:p w14:paraId="51C50819" w14:textId="77777777" w:rsidR="00D76077" w:rsidRPr="002C799F" w:rsidRDefault="00D76077" w:rsidP="00D76077">
      <w:pPr>
        <w:widowControl w:val="0"/>
        <w:shd w:val="clear" w:color="auto" w:fill="FFFFFF"/>
        <w:tabs>
          <w:tab w:val="left" w:pos="-2268"/>
          <w:tab w:val="left" w:pos="0"/>
        </w:tabs>
        <w:autoSpaceDE w:val="0"/>
        <w:autoSpaceDN w:val="0"/>
        <w:adjustRightInd w:val="0"/>
        <w:ind w:firstLine="709"/>
        <w:jc w:val="center"/>
        <w:rPr>
          <w:rFonts w:eastAsia="Calibri"/>
          <w:bCs/>
        </w:rPr>
      </w:pPr>
    </w:p>
    <w:p w14:paraId="0ED48F9C" w14:textId="77777777" w:rsidR="00D76077" w:rsidRPr="002C799F" w:rsidRDefault="00D76077" w:rsidP="00D76077">
      <w:pPr>
        <w:widowControl w:val="0"/>
        <w:shd w:val="clear" w:color="auto" w:fill="FFFFFF"/>
        <w:tabs>
          <w:tab w:val="left" w:pos="-2268"/>
          <w:tab w:val="left" w:pos="0"/>
        </w:tabs>
        <w:autoSpaceDE w:val="0"/>
        <w:autoSpaceDN w:val="0"/>
        <w:adjustRightInd w:val="0"/>
        <w:ind w:firstLine="709"/>
        <w:jc w:val="center"/>
        <w:rPr>
          <w:rFonts w:eastAsia="Calibri"/>
          <w:b/>
          <w:bCs/>
        </w:rPr>
      </w:pPr>
      <w:proofErr w:type="spellStart"/>
      <w:r w:rsidRPr="002C799F">
        <w:rPr>
          <w:rFonts w:eastAsia="Calibri"/>
          <w:b/>
          <w:bCs/>
        </w:rPr>
        <w:t>Прикінцеві</w:t>
      </w:r>
      <w:proofErr w:type="spellEnd"/>
      <w:r w:rsidRPr="002C799F">
        <w:rPr>
          <w:rFonts w:eastAsia="Calibri"/>
          <w:b/>
          <w:bCs/>
        </w:rPr>
        <w:t xml:space="preserve"> </w:t>
      </w:r>
      <w:proofErr w:type="spellStart"/>
      <w:r w:rsidRPr="002C799F">
        <w:rPr>
          <w:rFonts w:eastAsia="Calibri"/>
          <w:b/>
          <w:bCs/>
        </w:rPr>
        <w:t>положення</w:t>
      </w:r>
      <w:proofErr w:type="spellEnd"/>
    </w:p>
    <w:p w14:paraId="0B961610" w14:textId="77777777" w:rsidR="00D76077" w:rsidRPr="002C799F" w:rsidRDefault="00D76077" w:rsidP="00D76077">
      <w:pPr>
        <w:widowControl w:val="0"/>
        <w:shd w:val="clear" w:color="auto" w:fill="FFFFFF"/>
        <w:tabs>
          <w:tab w:val="left" w:pos="-2268"/>
          <w:tab w:val="left" w:pos="0"/>
          <w:tab w:val="left" w:pos="5670"/>
        </w:tabs>
        <w:autoSpaceDE w:val="0"/>
        <w:autoSpaceDN w:val="0"/>
        <w:adjustRightInd w:val="0"/>
        <w:ind w:firstLine="709"/>
        <w:rPr>
          <w:rFonts w:eastAsia="Calibri"/>
          <w:bCs/>
        </w:rPr>
      </w:pPr>
      <w:r w:rsidRPr="002C799F">
        <w:rPr>
          <w:rFonts w:eastAsia="Calibri"/>
          <w:bCs/>
        </w:rPr>
        <w:tab/>
      </w:r>
    </w:p>
    <w:p w14:paraId="17D914BE" w14:textId="77777777" w:rsidR="00D76077" w:rsidRPr="002C799F" w:rsidRDefault="00D76077" w:rsidP="00D76077">
      <w:pPr>
        <w:widowControl w:val="0"/>
        <w:tabs>
          <w:tab w:val="left" w:pos="0"/>
        </w:tabs>
        <w:autoSpaceDE w:val="0"/>
        <w:autoSpaceDN w:val="0"/>
        <w:adjustRightInd w:val="0"/>
        <w:ind w:firstLine="709"/>
        <w:jc w:val="both"/>
        <w:rPr>
          <w:rFonts w:eastAsia="Calibri"/>
        </w:rPr>
      </w:pPr>
      <w:r w:rsidRPr="002C799F">
        <w:rPr>
          <w:rFonts w:eastAsia="Calibri"/>
        </w:rPr>
        <w:t xml:space="preserve">40. </w:t>
      </w:r>
      <w:proofErr w:type="spellStart"/>
      <w:r w:rsidRPr="002C799F">
        <w:rPr>
          <w:rFonts w:eastAsia="Calibri"/>
        </w:rPr>
        <w:t>Цей</w:t>
      </w:r>
      <w:proofErr w:type="spellEnd"/>
      <w:r w:rsidRPr="002C799F">
        <w:rPr>
          <w:rFonts w:eastAsia="Calibri"/>
        </w:rPr>
        <w:t xml:space="preserve"> </w:t>
      </w:r>
      <w:proofErr w:type="spellStart"/>
      <w:r w:rsidRPr="002C799F">
        <w:rPr>
          <w:rFonts w:eastAsia="Calibri"/>
        </w:rPr>
        <w:t>договір</w:t>
      </w:r>
      <w:proofErr w:type="spellEnd"/>
      <w:r w:rsidRPr="002C799F">
        <w:rPr>
          <w:rFonts w:eastAsia="Calibri"/>
        </w:rPr>
        <w:t xml:space="preserve"> </w:t>
      </w:r>
      <w:proofErr w:type="spellStart"/>
      <w:r w:rsidRPr="002C799F">
        <w:rPr>
          <w:rFonts w:eastAsia="Calibri"/>
        </w:rPr>
        <w:t>набирає</w:t>
      </w:r>
      <w:proofErr w:type="spellEnd"/>
      <w:r w:rsidRPr="002C799F">
        <w:rPr>
          <w:rFonts w:eastAsia="Calibri"/>
        </w:rPr>
        <w:t xml:space="preserve"> </w:t>
      </w:r>
      <w:proofErr w:type="spellStart"/>
      <w:r w:rsidRPr="002C799F">
        <w:rPr>
          <w:rFonts w:eastAsia="Calibri"/>
        </w:rPr>
        <w:t>чинності</w:t>
      </w:r>
      <w:proofErr w:type="spellEnd"/>
      <w:r w:rsidRPr="002C799F">
        <w:rPr>
          <w:rFonts w:eastAsia="Calibri"/>
        </w:rPr>
        <w:t xml:space="preserve"> з моменту </w:t>
      </w:r>
      <w:proofErr w:type="spellStart"/>
      <w:r w:rsidRPr="002C799F">
        <w:rPr>
          <w:rFonts w:eastAsia="Calibri"/>
        </w:rPr>
        <w:t>його</w:t>
      </w:r>
      <w:proofErr w:type="spellEnd"/>
      <w:r w:rsidRPr="002C799F">
        <w:rPr>
          <w:rFonts w:eastAsia="Calibri"/>
        </w:rPr>
        <w:t xml:space="preserve"> </w:t>
      </w:r>
      <w:proofErr w:type="spellStart"/>
      <w:r w:rsidRPr="002C799F">
        <w:rPr>
          <w:rFonts w:eastAsia="Calibri"/>
        </w:rPr>
        <w:t>підписання</w:t>
      </w:r>
      <w:proofErr w:type="spellEnd"/>
      <w:r w:rsidRPr="002C799F">
        <w:rPr>
          <w:rFonts w:eastAsia="Calibri"/>
        </w:rPr>
        <w:t xml:space="preserve"> сторонами. </w:t>
      </w:r>
      <w:proofErr w:type="spellStart"/>
      <w:r w:rsidRPr="002C799F">
        <w:rPr>
          <w:rFonts w:eastAsia="Calibri"/>
        </w:rPr>
        <w:t>Якщо</w:t>
      </w:r>
      <w:proofErr w:type="spellEnd"/>
      <w:r w:rsidRPr="002C799F">
        <w:rPr>
          <w:rFonts w:eastAsia="Calibri"/>
        </w:rPr>
        <w:t xml:space="preserve"> </w:t>
      </w:r>
      <w:proofErr w:type="spellStart"/>
      <w:r w:rsidRPr="002C799F">
        <w:rPr>
          <w:rFonts w:eastAsia="Calibri"/>
        </w:rPr>
        <w:t>сторони</w:t>
      </w:r>
      <w:proofErr w:type="spellEnd"/>
      <w:r w:rsidRPr="002C799F">
        <w:rPr>
          <w:rFonts w:eastAsia="Calibri"/>
        </w:rPr>
        <w:t xml:space="preserve"> </w:t>
      </w:r>
      <w:proofErr w:type="spellStart"/>
      <w:r w:rsidRPr="002C799F">
        <w:rPr>
          <w:rFonts w:eastAsia="Calibri"/>
        </w:rPr>
        <w:t>домовилися</w:t>
      </w:r>
      <w:proofErr w:type="spellEnd"/>
      <w:r w:rsidRPr="002C799F">
        <w:rPr>
          <w:rFonts w:eastAsia="Calibri"/>
        </w:rPr>
        <w:t xml:space="preserve"> про </w:t>
      </w:r>
      <w:proofErr w:type="spellStart"/>
      <w:r w:rsidRPr="002C799F">
        <w:rPr>
          <w:rFonts w:eastAsia="Calibri"/>
        </w:rPr>
        <w:t>нотаріальне</w:t>
      </w:r>
      <w:proofErr w:type="spellEnd"/>
      <w:r w:rsidRPr="002C799F">
        <w:rPr>
          <w:rFonts w:eastAsia="Calibri"/>
        </w:rPr>
        <w:t xml:space="preserve"> </w:t>
      </w:r>
      <w:proofErr w:type="spellStart"/>
      <w:r w:rsidRPr="002C799F">
        <w:rPr>
          <w:rFonts w:eastAsia="Calibri"/>
        </w:rPr>
        <w:t>посвідчення</w:t>
      </w:r>
      <w:proofErr w:type="spellEnd"/>
      <w:r w:rsidRPr="002C799F">
        <w:rPr>
          <w:rFonts w:eastAsia="Calibri"/>
        </w:rPr>
        <w:t xml:space="preserve"> договору, </w:t>
      </w:r>
      <w:proofErr w:type="spellStart"/>
      <w:r w:rsidRPr="002C799F">
        <w:rPr>
          <w:rFonts w:eastAsia="Calibri"/>
        </w:rPr>
        <w:t>такий</w:t>
      </w:r>
      <w:proofErr w:type="spellEnd"/>
      <w:r w:rsidRPr="002C799F">
        <w:rPr>
          <w:rFonts w:eastAsia="Calibri"/>
        </w:rPr>
        <w:t xml:space="preserve"> </w:t>
      </w:r>
      <w:proofErr w:type="spellStart"/>
      <w:r w:rsidRPr="002C799F">
        <w:rPr>
          <w:rFonts w:eastAsia="Calibri"/>
        </w:rPr>
        <w:t>договір</w:t>
      </w:r>
      <w:proofErr w:type="spellEnd"/>
      <w:r w:rsidRPr="002C799F">
        <w:rPr>
          <w:rFonts w:eastAsia="Calibri"/>
        </w:rPr>
        <w:t xml:space="preserve"> є </w:t>
      </w:r>
      <w:proofErr w:type="spellStart"/>
      <w:r w:rsidRPr="002C799F">
        <w:rPr>
          <w:rFonts w:eastAsia="Calibri"/>
        </w:rPr>
        <w:t>укладеним</w:t>
      </w:r>
      <w:proofErr w:type="spellEnd"/>
      <w:r w:rsidRPr="002C799F">
        <w:rPr>
          <w:rFonts w:eastAsia="Calibri"/>
        </w:rPr>
        <w:t xml:space="preserve"> з моменту </w:t>
      </w:r>
      <w:proofErr w:type="spellStart"/>
      <w:r w:rsidRPr="002C799F">
        <w:rPr>
          <w:rFonts w:eastAsia="Calibri"/>
        </w:rPr>
        <w:t>його</w:t>
      </w:r>
      <w:proofErr w:type="spellEnd"/>
      <w:r w:rsidRPr="002C799F">
        <w:rPr>
          <w:rFonts w:eastAsia="Calibri"/>
        </w:rPr>
        <w:t xml:space="preserve"> </w:t>
      </w:r>
      <w:proofErr w:type="spellStart"/>
      <w:r w:rsidRPr="002C799F">
        <w:rPr>
          <w:rFonts w:eastAsia="Calibri"/>
        </w:rPr>
        <w:t>нотаріального</w:t>
      </w:r>
      <w:proofErr w:type="spellEnd"/>
      <w:r w:rsidRPr="002C799F">
        <w:rPr>
          <w:rFonts w:eastAsia="Calibri"/>
        </w:rPr>
        <w:t xml:space="preserve"> </w:t>
      </w:r>
      <w:proofErr w:type="spellStart"/>
      <w:r w:rsidRPr="002C799F">
        <w:rPr>
          <w:rFonts w:eastAsia="Calibri"/>
        </w:rPr>
        <w:t>посвідчення</w:t>
      </w:r>
      <w:proofErr w:type="spellEnd"/>
      <w:r w:rsidRPr="002C799F">
        <w:rPr>
          <w:rFonts w:eastAsia="Calibri"/>
        </w:rPr>
        <w:t>.</w:t>
      </w:r>
    </w:p>
    <w:p w14:paraId="7DFD87F3" w14:textId="77777777" w:rsidR="00D76077" w:rsidRPr="002C799F" w:rsidRDefault="00D76077" w:rsidP="00D76077">
      <w:pPr>
        <w:widowControl w:val="0"/>
        <w:tabs>
          <w:tab w:val="left" w:pos="0"/>
          <w:tab w:val="left" w:pos="426"/>
        </w:tabs>
        <w:autoSpaceDE w:val="0"/>
        <w:autoSpaceDN w:val="0"/>
        <w:adjustRightInd w:val="0"/>
        <w:ind w:firstLine="709"/>
        <w:jc w:val="both"/>
        <w:rPr>
          <w:rFonts w:eastAsia="Calibri"/>
        </w:rPr>
      </w:pPr>
      <w:proofErr w:type="spellStart"/>
      <w:r w:rsidRPr="002C799F">
        <w:rPr>
          <w:rFonts w:eastAsia="Calibri"/>
        </w:rPr>
        <w:t>Цей</w:t>
      </w:r>
      <w:proofErr w:type="spellEnd"/>
      <w:r w:rsidRPr="002C799F">
        <w:rPr>
          <w:rFonts w:eastAsia="Calibri"/>
        </w:rPr>
        <w:t xml:space="preserve"> </w:t>
      </w:r>
      <w:proofErr w:type="spellStart"/>
      <w:r w:rsidRPr="002C799F">
        <w:rPr>
          <w:rFonts w:eastAsia="Calibri"/>
        </w:rPr>
        <w:t>договір</w:t>
      </w:r>
      <w:proofErr w:type="spellEnd"/>
      <w:r w:rsidRPr="002C799F">
        <w:rPr>
          <w:rFonts w:eastAsia="Calibri"/>
        </w:rPr>
        <w:t xml:space="preserve"> </w:t>
      </w:r>
      <w:proofErr w:type="spellStart"/>
      <w:r w:rsidRPr="002C799F">
        <w:rPr>
          <w:rFonts w:eastAsia="Calibri"/>
        </w:rPr>
        <w:t>укладено</w:t>
      </w:r>
      <w:proofErr w:type="spellEnd"/>
      <w:r w:rsidRPr="002C799F">
        <w:rPr>
          <w:rFonts w:eastAsia="Calibri"/>
        </w:rPr>
        <w:t xml:space="preserve"> у </w:t>
      </w:r>
      <w:proofErr w:type="spellStart"/>
      <w:r w:rsidRPr="002C799F">
        <w:rPr>
          <w:rFonts w:eastAsia="Calibri"/>
        </w:rPr>
        <w:t>двох</w:t>
      </w:r>
      <w:proofErr w:type="spellEnd"/>
      <w:r w:rsidRPr="002C799F">
        <w:rPr>
          <w:rFonts w:eastAsia="Calibri"/>
        </w:rPr>
        <w:t xml:space="preserve"> </w:t>
      </w:r>
      <w:proofErr w:type="spellStart"/>
      <w:r w:rsidRPr="002C799F">
        <w:rPr>
          <w:rFonts w:eastAsia="Calibri"/>
        </w:rPr>
        <w:t>примірниках</w:t>
      </w:r>
      <w:proofErr w:type="spellEnd"/>
      <w:r w:rsidRPr="002C799F">
        <w:rPr>
          <w:rFonts w:eastAsia="Calibri"/>
        </w:rPr>
        <w:t xml:space="preserve">, </w:t>
      </w:r>
      <w:proofErr w:type="spellStart"/>
      <w:r w:rsidRPr="002C799F">
        <w:rPr>
          <w:rFonts w:eastAsia="Calibri"/>
        </w:rPr>
        <w:t>що</w:t>
      </w:r>
      <w:proofErr w:type="spellEnd"/>
      <w:r w:rsidRPr="002C799F">
        <w:rPr>
          <w:rFonts w:eastAsia="Calibri"/>
        </w:rPr>
        <w:t xml:space="preserve"> </w:t>
      </w:r>
      <w:proofErr w:type="spellStart"/>
      <w:r w:rsidRPr="002C799F">
        <w:rPr>
          <w:rFonts w:eastAsia="Calibri"/>
        </w:rPr>
        <w:t>мають</w:t>
      </w:r>
      <w:proofErr w:type="spellEnd"/>
      <w:r w:rsidRPr="002C799F">
        <w:rPr>
          <w:rFonts w:eastAsia="Calibri"/>
        </w:rPr>
        <w:t xml:space="preserve"> </w:t>
      </w:r>
      <w:proofErr w:type="spellStart"/>
      <w:r w:rsidRPr="002C799F">
        <w:rPr>
          <w:rFonts w:eastAsia="Calibri"/>
        </w:rPr>
        <w:t>однакову</w:t>
      </w:r>
      <w:proofErr w:type="spellEnd"/>
      <w:r w:rsidRPr="002C799F">
        <w:rPr>
          <w:rFonts w:eastAsia="Calibri"/>
        </w:rPr>
        <w:t xml:space="preserve"> </w:t>
      </w:r>
      <w:proofErr w:type="spellStart"/>
      <w:r w:rsidRPr="002C799F">
        <w:rPr>
          <w:rFonts w:eastAsia="Calibri"/>
        </w:rPr>
        <w:t>юридичну</w:t>
      </w:r>
      <w:proofErr w:type="spellEnd"/>
      <w:r w:rsidRPr="002C799F">
        <w:rPr>
          <w:rFonts w:eastAsia="Calibri"/>
        </w:rPr>
        <w:t xml:space="preserve"> силу, один з них </w:t>
      </w:r>
      <w:proofErr w:type="spellStart"/>
      <w:r w:rsidRPr="002C799F">
        <w:rPr>
          <w:rFonts w:eastAsia="Calibri"/>
        </w:rPr>
        <w:t>знаходиться</w:t>
      </w:r>
      <w:proofErr w:type="spellEnd"/>
      <w:r w:rsidRPr="002C799F">
        <w:rPr>
          <w:rFonts w:eastAsia="Calibri"/>
        </w:rPr>
        <w:t xml:space="preserve"> в </w:t>
      </w:r>
      <w:proofErr w:type="spellStart"/>
      <w:r w:rsidRPr="002C799F">
        <w:rPr>
          <w:rFonts w:eastAsia="Calibri"/>
        </w:rPr>
        <w:t>орендодавця</w:t>
      </w:r>
      <w:proofErr w:type="spellEnd"/>
      <w:r w:rsidRPr="002C799F">
        <w:rPr>
          <w:rFonts w:eastAsia="Calibri"/>
        </w:rPr>
        <w:t xml:space="preserve">, </w:t>
      </w:r>
      <w:proofErr w:type="spellStart"/>
      <w:r w:rsidRPr="002C799F">
        <w:rPr>
          <w:rFonts w:eastAsia="Calibri"/>
        </w:rPr>
        <w:t>другий</w:t>
      </w:r>
      <w:proofErr w:type="spellEnd"/>
      <w:r w:rsidRPr="002C799F">
        <w:rPr>
          <w:rFonts w:eastAsia="Calibri"/>
        </w:rPr>
        <w:t xml:space="preserve"> - в </w:t>
      </w:r>
      <w:proofErr w:type="spellStart"/>
      <w:r w:rsidRPr="002C799F">
        <w:rPr>
          <w:rFonts w:eastAsia="Calibri"/>
        </w:rPr>
        <w:t>орендаря</w:t>
      </w:r>
      <w:proofErr w:type="spellEnd"/>
      <w:r w:rsidRPr="002C799F">
        <w:rPr>
          <w:rFonts w:eastAsia="Calibri"/>
        </w:rPr>
        <w:t>.</w:t>
      </w:r>
    </w:p>
    <w:p w14:paraId="025567B2" w14:textId="77777777" w:rsidR="00D76077" w:rsidRPr="002C799F" w:rsidRDefault="00D76077" w:rsidP="00D76077">
      <w:pPr>
        <w:widowControl w:val="0"/>
        <w:tabs>
          <w:tab w:val="left" w:pos="0"/>
          <w:tab w:val="left" w:pos="426"/>
        </w:tabs>
        <w:autoSpaceDE w:val="0"/>
        <w:autoSpaceDN w:val="0"/>
        <w:adjustRightInd w:val="0"/>
        <w:ind w:firstLine="709"/>
        <w:rPr>
          <w:rFonts w:eastAsia="Calibri"/>
        </w:rPr>
      </w:pPr>
      <w:r w:rsidRPr="002C799F">
        <w:rPr>
          <w:rFonts w:eastAsia="Calibri"/>
        </w:rPr>
        <w:t xml:space="preserve">За </w:t>
      </w:r>
      <w:proofErr w:type="spellStart"/>
      <w:r w:rsidRPr="002C799F">
        <w:rPr>
          <w:rFonts w:eastAsia="Calibri"/>
        </w:rPr>
        <w:t>згодою</w:t>
      </w:r>
      <w:proofErr w:type="spellEnd"/>
      <w:r w:rsidRPr="002C799F">
        <w:rPr>
          <w:rFonts w:eastAsia="Calibri"/>
        </w:rPr>
        <w:t xml:space="preserve"> </w:t>
      </w:r>
      <w:proofErr w:type="spellStart"/>
      <w:r w:rsidRPr="002C799F">
        <w:rPr>
          <w:rFonts w:eastAsia="Calibri"/>
        </w:rPr>
        <w:t>сторін</w:t>
      </w:r>
      <w:proofErr w:type="spellEnd"/>
      <w:r w:rsidRPr="002C799F">
        <w:rPr>
          <w:rFonts w:eastAsia="Calibri"/>
        </w:rPr>
        <w:t xml:space="preserve"> у </w:t>
      </w:r>
      <w:proofErr w:type="spellStart"/>
      <w:r w:rsidRPr="002C799F">
        <w:rPr>
          <w:rFonts w:eastAsia="Calibri"/>
        </w:rPr>
        <w:t>договорі</w:t>
      </w:r>
      <w:proofErr w:type="spellEnd"/>
      <w:r w:rsidRPr="002C799F">
        <w:rPr>
          <w:rFonts w:eastAsia="Calibri"/>
        </w:rPr>
        <w:t xml:space="preserve"> </w:t>
      </w:r>
      <w:proofErr w:type="spellStart"/>
      <w:r w:rsidRPr="002C799F">
        <w:rPr>
          <w:rFonts w:eastAsia="Calibri"/>
        </w:rPr>
        <w:t>оренди</w:t>
      </w:r>
      <w:proofErr w:type="spellEnd"/>
      <w:r w:rsidRPr="002C799F">
        <w:rPr>
          <w:rFonts w:eastAsia="Calibri"/>
        </w:rPr>
        <w:t xml:space="preserve"> </w:t>
      </w:r>
      <w:proofErr w:type="spellStart"/>
      <w:r w:rsidRPr="002C799F">
        <w:rPr>
          <w:rFonts w:eastAsia="Calibri"/>
        </w:rPr>
        <w:t>землі</w:t>
      </w:r>
      <w:proofErr w:type="spellEnd"/>
      <w:r w:rsidRPr="002C799F">
        <w:rPr>
          <w:rFonts w:eastAsia="Calibri"/>
        </w:rPr>
        <w:t xml:space="preserve"> </w:t>
      </w:r>
      <w:proofErr w:type="spellStart"/>
      <w:r w:rsidRPr="002C799F">
        <w:rPr>
          <w:rFonts w:eastAsia="Calibri"/>
        </w:rPr>
        <w:t>можуть</w:t>
      </w:r>
      <w:proofErr w:type="spellEnd"/>
      <w:r w:rsidRPr="002C799F">
        <w:rPr>
          <w:rFonts w:eastAsia="Calibri"/>
        </w:rPr>
        <w:t xml:space="preserve"> </w:t>
      </w:r>
      <w:proofErr w:type="spellStart"/>
      <w:r w:rsidRPr="002C799F">
        <w:rPr>
          <w:rFonts w:eastAsia="Calibri"/>
        </w:rPr>
        <w:t>зазначатися</w:t>
      </w:r>
      <w:proofErr w:type="spellEnd"/>
      <w:r w:rsidRPr="002C799F">
        <w:rPr>
          <w:rFonts w:eastAsia="Calibri"/>
        </w:rPr>
        <w:t xml:space="preserve"> </w:t>
      </w:r>
      <w:proofErr w:type="spellStart"/>
      <w:r w:rsidRPr="002C799F">
        <w:rPr>
          <w:rFonts w:eastAsia="Calibri"/>
        </w:rPr>
        <w:t>інші</w:t>
      </w:r>
      <w:proofErr w:type="spellEnd"/>
      <w:r w:rsidRPr="002C799F">
        <w:rPr>
          <w:rFonts w:eastAsia="Calibri"/>
        </w:rPr>
        <w:t xml:space="preserve"> </w:t>
      </w:r>
      <w:proofErr w:type="spellStart"/>
      <w:r w:rsidRPr="002C799F">
        <w:rPr>
          <w:rFonts w:eastAsia="Calibri"/>
        </w:rPr>
        <w:t>умови</w:t>
      </w:r>
      <w:proofErr w:type="spellEnd"/>
      <w:r w:rsidRPr="002C799F">
        <w:rPr>
          <w:rFonts w:eastAsia="Calibri"/>
        </w:rPr>
        <w:t>.</w:t>
      </w:r>
    </w:p>
    <w:p w14:paraId="2177D93A" w14:textId="77777777" w:rsidR="00D76077" w:rsidRPr="002C799F" w:rsidRDefault="00D76077" w:rsidP="00D76077">
      <w:pPr>
        <w:widowControl w:val="0"/>
        <w:tabs>
          <w:tab w:val="left" w:pos="0"/>
        </w:tabs>
        <w:autoSpaceDE w:val="0"/>
        <w:autoSpaceDN w:val="0"/>
        <w:adjustRightInd w:val="0"/>
        <w:jc w:val="center"/>
        <w:rPr>
          <w:rFonts w:eastAsia="Calibri"/>
          <w:b/>
          <w:bCs/>
        </w:rPr>
      </w:pPr>
    </w:p>
    <w:p w14:paraId="0DD55D71" w14:textId="77777777" w:rsidR="00D76077" w:rsidRPr="002C799F" w:rsidRDefault="00D76077" w:rsidP="00D76077">
      <w:pPr>
        <w:widowControl w:val="0"/>
        <w:tabs>
          <w:tab w:val="left" w:pos="0"/>
        </w:tabs>
        <w:autoSpaceDE w:val="0"/>
        <w:autoSpaceDN w:val="0"/>
        <w:adjustRightInd w:val="0"/>
        <w:jc w:val="center"/>
        <w:rPr>
          <w:rFonts w:eastAsia="Calibri"/>
          <w:b/>
          <w:bCs/>
        </w:rPr>
      </w:pPr>
      <w:proofErr w:type="spellStart"/>
      <w:r w:rsidRPr="002C799F">
        <w:rPr>
          <w:rFonts w:eastAsia="Calibri"/>
          <w:b/>
          <w:bCs/>
        </w:rPr>
        <w:lastRenderedPageBreak/>
        <w:t>Реквізити</w:t>
      </w:r>
      <w:proofErr w:type="spellEnd"/>
      <w:r w:rsidRPr="002C799F">
        <w:rPr>
          <w:rFonts w:eastAsia="Calibri"/>
          <w:b/>
          <w:bCs/>
        </w:rPr>
        <w:t xml:space="preserve"> </w:t>
      </w:r>
      <w:proofErr w:type="spellStart"/>
      <w:r w:rsidRPr="002C799F">
        <w:rPr>
          <w:rFonts w:eastAsia="Calibri"/>
          <w:b/>
          <w:bCs/>
        </w:rPr>
        <w:t>сторін</w:t>
      </w:r>
      <w:proofErr w:type="spellEnd"/>
    </w:p>
    <w:p w14:paraId="4D6E7A96" w14:textId="77777777" w:rsidR="00D76077" w:rsidRPr="002C799F" w:rsidRDefault="00D76077" w:rsidP="00D76077">
      <w:pPr>
        <w:widowControl w:val="0"/>
        <w:tabs>
          <w:tab w:val="left" w:pos="0"/>
        </w:tabs>
        <w:autoSpaceDE w:val="0"/>
        <w:autoSpaceDN w:val="0"/>
        <w:adjustRightInd w:val="0"/>
        <w:jc w:val="center"/>
        <w:rPr>
          <w:rFonts w:eastAsia="Calibri"/>
          <w:b/>
          <w:bCs/>
        </w:rPr>
      </w:pPr>
    </w:p>
    <w:tbl>
      <w:tblPr>
        <w:tblW w:w="9720" w:type="dxa"/>
        <w:tblInd w:w="-38" w:type="dxa"/>
        <w:tblLayout w:type="fixed"/>
        <w:tblCellMar>
          <w:left w:w="40" w:type="dxa"/>
          <w:right w:w="40" w:type="dxa"/>
        </w:tblCellMar>
        <w:tblLook w:val="04A0" w:firstRow="1" w:lastRow="0" w:firstColumn="1" w:lastColumn="0" w:noHBand="0" w:noVBand="1"/>
      </w:tblPr>
      <w:tblGrid>
        <w:gridCol w:w="4912"/>
        <w:gridCol w:w="4808"/>
      </w:tblGrid>
      <w:tr w:rsidR="00D76077" w:rsidRPr="002C799F" w14:paraId="2886C5FF" w14:textId="77777777" w:rsidTr="00D76077">
        <w:trPr>
          <w:trHeight w:hRule="exact" w:val="344"/>
        </w:trPr>
        <w:tc>
          <w:tcPr>
            <w:tcW w:w="4910" w:type="dxa"/>
            <w:tcBorders>
              <w:top w:val="single" w:sz="6" w:space="0" w:color="auto"/>
              <w:left w:val="single" w:sz="6" w:space="0" w:color="auto"/>
              <w:bottom w:val="single" w:sz="4" w:space="0" w:color="auto"/>
              <w:right w:val="single" w:sz="4" w:space="0" w:color="auto"/>
            </w:tcBorders>
            <w:shd w:val="clear" w:color="auto" w:fill="FFFFFF"/>
            <w:hideMark/>
          </w:tcPr>
          <w:p w14:paraId="2261B1B9" w14:textId="77777777" w:rsidR="00D76077" w:rsidRPr="002C799F" w:rsidRDefault="00D76077">
            <w:pPr>
              <w:widowControl w:val="0"/>
              <w:shd w:val="clear" w:color="auto" w:fill="FFFFFF"/>
              <w:tabs>
                <w:tab w:val="left" w:pos="0"/>
                <w:tab w:val="left" w:leader="underscore" w:pos="259"/>
              </w:tabs>
              <w:autoSpaceDE w:val="0"/>
              <w:autoSpaceDN w:val="0"/>
              <w:adjustRightInd w:val="0"/>
              <w:jc w:val="center"/>
              <w:rPr>
                <w:rFonts w:eastAsia="Calibri"/>
                <w:b/>
                <w:bCs/>
              </w:rPr>
            </w:pPr>
            <w:proofErr w:type="spellStart"/>
            <w:r w:rsidRPr="002C799F">
              <w:rPr>
                <w:rFonts w:eastAsia="Calibri"/>
                <w:b/>
                <w:bCs/>
              </w:rPr>
              <w:t>Орендодавець</w:t>
            </w:r>
            <w:proofErr w:type="spellEnd"/>
          </w:p>
        </w:tc>
        <w:tc>
          <w:tcPr>
            <w:tcW w:w="4807" w:type="dxa"/>
            <w:tcBorders>
              <w:top w:val="single" w:sz="6" w:space="0" w:color="auto"/>
              <w:left w:val="single" w:sz="4" w:space="0" w:color="auto"/>
              <w:bottom w:val="single" w:sz="4" w:space="0" w:color="auto"/>
              <w:right w:val="single" w:sz="6" w:space="0" w:color="auto"/>
            </w:tcBorders>
            <w:shd w:val="clear" w:color="auto" w:fill="FFFFFF"/>
            <w:hideMark/>
          </w:tcPr>
          <w:p w14:paraId="18EBC8E5" w14:textId="77777777" w:rsidR="00D76077" w:rsidRPr="002C799F" w:rsidRDefault="00D76077">
            <w:pPr>
              <w:widowControl w:val="0"/>
              <w:shd w:val="clear" w:color="auto" w:fill="FFFFFF"/>
              <w:tabs>
                <w:tab w:val="left" w:pos="0"/>
                <w:tab w:val="left" w:leader="underscore" w:pos="259"/>
              </w:tabs>
              <w:autoSpaceDE w:val="0"/>
              <w:autoSpaceDN w:val="0"/>
              <w:adjustRightInd w:val="0"/>
              <w:jc w:val="center"/>
              <w:rPr>
                <w:rFonts w:eastAsia="Calibri"/>
                <w:b/>
                <w:bCs/>
              </w:rPr>
            </w:pPr>
            <w:proofErr w:type="spellStart"/>
            <w:r w:rsidRPr="002C799F">
              <w:rPr>
                <w:rFonts w:eastAsia="Calibri"/>
                <w:b/>
                <w:bCs/>
              </w:rPr>
              <w:t>Орендар</w:t>
            </w:r>
            <w:proofErr w:type="spellEnd"/>
          </w:p>
        </w:tc>
      </w:tr>
      <w:tr w:rsidR="00D76077" w:rsidRPr="002C799F" w14:paraId="6A6360B7" w14:textId="77777777" w:rsidTr="00D76077">
        <w:trPr>
          <w:trHeight w:hRule="exact" w:val="4114"/>
        </w:trPr>
        <w:tc>
          <w:tcPr>
            <w:tcW w:w="4910" w:type="dxa"/>
            <w:tcBorders>
              <w:top w:val="single" w:sz="4" w:space="0" w:color="auto"/>
              <w:left w:val="single" w:sz="6" w:space="0" w:color="auto"/>
              <w:bottom w:val="single" w:sz="6" w:space="0" w:color="auto"/>
              <w:right w:val="single" w:sz="4" w:space="0" w:color="auto"/>
            </w:tcBorders>
            <w:shd w:val="clear" w:color="auto" w:fill="FFFFFF"/>
          </w:tcPr>
          <w:p w14:paraId="55668214" w14:textId="77777777" w:rsidR="00D76077" w:rsidRPr="002C799F" w:rsidRDefault="00D76077">
            <w:pPr>
              <w:keepNext/>
              <w:widowControl w:val="0"/>
              <w:shd w:val="clear" w:color="auto" w:fill="FFFFFF"/>
              <w:tabs>
                <w:tab w:val="left" w:pos="0"/>
              </w:tabs>
              <w:autoSpaceDE w:val="0"/>
              <w:autoSpaceDN w:val="0"/>
              <w:adjustRightInd w:val="0"/>
              <w:jc w:val="center"/>
              <w:outlineLvl w:val="0"/>
              <w:rPr>
                <w:rFonts w:eastAsia="Calibri"/>
                <w:b/>
                <w:bCs/>
              </w:rPr>
            </w:pPr>
            <w:proofErr w:type="spellStart"/>
            <w:r w:rsidRPr="002C799F">
              <w:rPr>
                <w:rFonts w:eastAsia="Calibri"/>
                <w:b/>
                <w:bCs/>
              </w:rPr>
              <w:t>Косівська</w:t>
            </w:r>
            <w:proofErr w:type="spellEnd"/>
            <w:r w:rsidRPr="002C799F">
              <w:rPr>
                <w:rFonts w:eastAsia="Calibri"/>
                <w:b/>
                <w:bCs/>
              </w:rPr>
              <w:t xml:space="preserve"> </w:t>
            </w:r>
            <w:proofErr w:type="spellStart"/>
            <w:r w:rsidRPr="002C799F">
              <w:rPr>
                <w:rFonts w:eastAsia="Calibri"/>
                <w:b/>
                <w:bCs/>
              </w:rPr>
              <w:t>міська</w:t>
            </w:r>
            <w:proofErr w:type="spellEnd"/>
            <w:r w:rsidRPr="002C799F">
              <w:rPr>
                <w:rFonts w:eastAsia="Calibri"/>
                <w:b/>
                <w:bCs/>
              </w:rPr>
              <w:t xml:space="preserve"> рада </w:t>
            </w:r>
            <w:proofErr w:type="spellStart"/>
            <w:r w:rsidRPr="002C799F">
              <w:rPr>
                <w:rFonts w:eastAsia="Calibri"/>
                <w:b/>
                <w:bCs/>
              </w:rPr>
              <w:t>Косівського</w:t>
            </w:r>
            <w:proofErr w:type="spellEnd"/>
            <w:r w:rsidRPr="002C799F">
              <w:rPr>
                <w:rFonts w:eastAsia="Calibri"/>
                <w:b/>
                <w:bCs/>
              </w:rPr>
              <w:t xml:space="preserve"> району </w:t>
            </w:r>
            <w:proofErr w:type="spellStart"/>
            <w:r w:rsidRPr="002C799F">
              <w:rPr>
                <w:rFonts w:eastAsia="Calibri"/>
                <w:b/>
                <w:bCs/>
              </w:rPr>
              <w:t>Івано-Франківської</w:t>
            </w:r>
            <w:proofErr w:type="spellEnd"/>
            <w:r w:rsidRPr="002C799F">
              <w:rPr>
                <w:rFonts w:eastAsia="Calibri"/>
                <w:b/>
                <w:bCs/>
              </w:rPr>
              <w:t xml:space="preserve"> </w:t>
            </w:r>
            <w:proofErr w:type="spellStart"/>
            <w:r w:rsidRPr="002C799F">
              <w:rPr>
                <w:rFonts w:eastAsia="Calibri"/>
                <w:b/>
                <w:bCs/>
              </w:rPr>
              <w:t>області</w:t>
            </w:r>
            <w:proofErr w:type="spellEnd"/>
          </w:p>
          <w:p w14:paraId="58992D2E" w14:textId="77777777" w:rsidR="00D76077" w:rsidRPr="002C799F" w:rsidRDefault="00D76077">
            <w:pPr>
              <w:widowControl w:val="0"/>
              <w:shd w:val="clear" w:color="auto" w:fill="FFFFFF"/>
              <w:tabs>
                <w:tab w:val="left" w:pos="0"/>
                <w:tab w:val="left" w:leader="underscore" w:pos="259"/>
              </w:tabs>
              <w:autoSpaceDE w:val="0"/>
              <w:autoSpaceDN w:val="0"/>
              <w:adjustRightInd w:val="0"/>
              <w:jc w:val="center"/>
              <w:rPr>
                <w:rFonts w:eastAsia="Calibri"/>
              </w:rPr>
            </w:pPr>
            <w:r w:rsidRPr="002C799F">
              <w:rPr>
                <w:rFonts w:eastAsia="Calibri"/>
              </w:rPr>
              <w:t xml:space="preserve">78601, майдан </w:t>
            </w:r>
            <w:proofErr w:type="spellStart"/>
            <w:r w:rsidRPr="002C799F">
              <w:rPr>
                <w:rFonts w:eastAsia="Calibri"/>
              </w:rPr>
              <w:t>Незалежності</w:t>
            </w:r>
            <w:proofErr w:type="spellEnd"/>
            <w:r w:rsidRPr="002C799F">
              <w:rPr>
                <w:rFonts w:eastAsia="Calibri"/>
              </w:rPr>
              <w:t xml:space="preserve">, 11, м. </w:t>
            </w:r>
            <w:proofErr w:type="spellStart"/>
            <w:r w:rsidRPr="002C799F">
              <w:rPr>
                <w:rFonts w:eastAsia="Calibri"/>
              </w:rPr>
              <w:t>Косів</w:t>
            </w:r>
            <w:proofErr w:type="spellEnd"/>
            <w:r w:rsidRPr="002C799F">
              <w:rPr>
                <w:rFonts w:eastAsia="Calibri"/>
              </w:rPr>
              <w:t xml:space="preserve">, </w:t>
            </w:r>
            <w:proofErr w:type="spellStart"/>
            <w:r w:rsidRPr="002C799F">
              <w:rPr>
                <w:rFonts w:eastAsia="Calibri"/>
              </w:rPr>
              <w:t>Івано-Франківська</w:t>
            </w:r>
            <w:proofErr w:type="spellEnd"/>
            <w:r w:rsidRPr="002C799F">
              <w:rPr>
                <w:rFonts w:eastAsia="Calibri"/>
              </w:rPr>
              <w:t xml:space="preserve"> обл.,</w:t>
            </w:r>
          </w:p>
          <w:p w14:paraId="0767177B" w14:textId="77777777" w:rsidR="00D76077" w:rsidRPr="002C799F" w:rsidRDefault="00D76077">
            <w:pPr>
              <w:widowControl w:val="0"/>
              <w:shd w:val="clear" w:color="auto" w:fill="FFFFFF"/>
              <w:tabs>
                <w:tab w:val="left" w:pos="0"/>
                <w:tab w:val="left" w:leader="underscore" w:pos="259"/>
              </w:tabs>
              <w:autoSpaceDE w:val="0"/>
              <w:autoSpaceDN w:val="0"/>
              <w:adjustRightInd w:val="0"/>
              <w:jc w:val="center"/>
              <w:rPr>
                <w:rFonts w:eastAsia="Calibri"/>
              </w:rPr>
            </w:pPr>
            <w:r w:rsidRPr="002C799F">
              <w:rPr>
                <w:rFonts w:eastAsia="Calibri"/>
              </w:rPr>
              <w:t>код ЄДРПОУ – 04054228,</w:t>
            </w:r>
          </w:p>
          <w:p w14:paraId="18FC6E07" w14:textId="77777777" w:rsidR="00D76077" w:rsidRPr="002C799F" w:rsidRDefault="00D76077">
            <w:pPr>
              <w:widowControl w:val="0"/>
              <w:shd w:val="clear" w:color="auto" w:fill="FFFFFF"/>
              <w:tabs>
                <w:tab w:val="left" w:pos="0"/>
                <w:tab w:val="left" w:leader="underscore" w:pos="259"/>
              </w:tabs>
              <w:autoSpaceDE w:val="0"/>
              <w:autoSpaceDN w:val="0"/>
              <w:adjustRightInd w:val="0"/>
              <w:jc w:val="center"/>
              <w:rPr>
                <w:rFonts w:eastAsia="Calibri"/>
              </w:rPr>
            </w:pPr>
            <w:r w:rsidRPr="002C799F">
              <w:rPr>
                <w:rFonts w:eastAsia="Calibri"/>
              </w:rPr>
              <w:t xml:space="preserve">в </w:t>
            </w:r>
            <w:proofErr w:type="spellStart"/>
            <w:r w:rsidRPr="002C799F">
              <w:rPr>
                <w:rFonts w:eastAsia="Calibri"/>
              </w:rPr>
              <w:t>особі</w:t>
            </w:r>
            <w:proofErr w:type="spellEnd"/>
            <w:r w:rsidRPr="002C799F">
              <w:rPr>
                <w:rFonts w:eastAsia="Calibri"/>
              </w:rPr>
              <w:t xml:space="preserve"> </w:t>
            </w:r>
            <w:proofErr w:type="spellStart"/>
            <w:r w:rsidRPr="002C799F">
              <w:rPr>
                <w:rFonts w:eastAsia="Calibri"/>
              </w:rPr>
              <w:t>голови</w:t>
            </w:r>
            <w:proofErr w:type="spellEnd"/>
            <w:r w:rsidRPr="002C799F">
              <w:rPr>
                <w:rFonts w:eastAsia="Calibri"/>
              </w:rPr>
              <w:t xml:space="preserve"> </w:t>
            </w:r>
            <w:proofErr w:type="spellStart"/>
            <w:r w:rsidRPr="002C799F">
              <w:rPr>
                <w:rFonts w:eastAsia="Calibri"/>
              </w:rPr>
              <w:t>Косівської</w:t>
            </w:r>
            <w:proofErr w:type="spellEnd"/>
            <w:r w:rsidRPr="002C799F">
              <w:rPr>
                <w:rFonts w:eastAsia="Calibri"/>
              </w:rPr>
              <w:t xml:space="preserve"> </w:t>
            </w:r>
            <w:proofErr w:type="spellStart"/>
            <w:r w:rsidRPr="002C799F">
              <w:rPr>
                <w:rFonts w:eastAsia="Calibri"/>
              </w:rPr>
              <w:t>міської</w:t>
            </w:r>
            <w:proofErr w:type="spellEnd"/>
            <w:r w:rsidRPr="002C799F">
              <w:rPr>
                <w:rFonts w:eastAsia="Calibri"/>
              </w:rPr>
              <w:t xml:space="preserve"> ради </w:t>
            </w:r>
            <w:proofErr w:type="spellStart"/>
            <w:r w:rsidRPr="002C799F">
              <w:rPr>
                <w:rFonts w:eastAsia="Calibri"/>
              </w:rPr>
              <w:t>Косівського</w:t>
            </w:r>
            <w:proofErr w:type="spellEnd"/>
            <w:r w:rsidRPr="002C799F">
              <w:rPr>
                <w:rFonts w:eastAsia="Calibri"/>
              </w:rPr>
              <w:t xml:space="preserve"> району </w:t>
            </w:r>
            <w:proofErr w:type="spellStart"/>
            <w:r w:rsidRPr="002C799F">
              <w:rPr>
                <w:rFonts w:eastAsia="Calibri"/>
              </w:rPr>
              <w:t>Івано-Франківської</w:t>
            </w:r>
            <w:proofErr w:type="spellEnd"/>
            <w:r w:rsidRPr="002C799F">
              <w:rPr>
                <w:rFonts w:eastAsia="Calibri"/>
              </w:rPr>
              <w:t xml:space="preserve"> </w:t>
            </w:r>
            <w:proofErr w:type="spellStart"/>
            <w:r w:rsidRPr="002C799F">
              <w:rPr>
                <w:rFonts w:eastAsia="Calibri"/>
              </w:rPr>
              <w:t>області</w:t>
            </w:r>
            <w:proofErr w:type="spellEnd"/>
            <w:r w:rsidRPr="002C799F">
              <w:rPr>
                <w:rFonts w:eastAsia="Calibri"/>
              </w:rPr>
              <w:t xml:space="preserve"> Плосконоса </w:t>
            </w:r>
            <w:proofErr w:type="spellStart"/>
            <w:r w:rsidRPr="002C799F">
              <w:rPr>
                <w:rFonts w:eastAsia="Calibri"/>
              </w:rPr>
              <w:t>Юрія</w:t>
            </w:r>
            <w:proofErr w:type="spellEnd"/>
            <w:r w:rsidRPr="002C799F">
              <w:rPr>
                <w:rFonts w:eastAsia="Calibri"/>
              </w:rPr>
              <w:t xml:space="preserve"> </w:t>
            </w:r>
            <w:proofErr w:type="spellStart"/>
            <w:r w:rsidRPr="002C799F">
              <w:rPr>
                <w:rFonts w:eastAsia="Calibri"/>
              </w:rPr>
              <w:t>Олександровича</w:t>
            </w:r>
            <w:proofErr w:type="spellEnd"/>
            <w:r w:rsidRPr="002C799F">
              <w:rPr>
                <w:rFonts w:eastAsia="Calibri"/>
              </w:rPr>
              <w:t xml:space="preserve">, </w:t>
            </w:r>
            <w:proofErr w:type="spellStart"/>
            <w:r w:rsidRPr="002C799F">
              <w:rPr>
                <w:rFonts w:eastAsia="Calibri"/>
              </w:rPr>
              <w:t>який</w:t>
            </w:r>
            <w:proofErr w:type="spellEnd"/>
            <w:r w:rsidRPr="002C799F">
              <w:rPr>
                <w:rFonts w:eastAsia="Calibri"/>
              </w:rPr>
              <w:t xml:space="preserve"> </w:t>
            </w:r>
            <w:proofErr w:type="spellStart"/>
            <w:r w:rsidRPr="002C799F">
              <w:rPr>
                <w:rFonts w:eastAsia="Calibri"/>
              </w:rPr>
              <w:t>діє</w:t>
            </w:r>
            <w:proofErr w:type="spellEnd"/>
            <w:r w:rsidRPr="002C799F">
              <w:rPr>
                <w:rFonts w:eastAsia="Calibri"/>
              </w:rPr>
              <w:t xml:space="preserve"> на </w:t>
            </w:r>
            <w:proofErr w:type="spellStart"/>
            <w:r w:rsidRPr="002C799F">
              <w:rPr>
                <w:rFonts w:eastAsia="Calibri"/>
              </w:rPr>
              <w:t>підставі</w:t>
            </w:r>
            <w:proofErr w:type="spellEnd"/>
            <w:r w:rsidRPr="002C799F">
              <w:rPr>
                <w:rFonts w:eastAsia="Calibri"/>
              </w:rPr>
              <w:t xml:space="preserve"> Закону </w:t>
            </w:r>
            <w:proofErr w:type="spellStart"/>
            <w:r w:rsidRPr="002C799F">
              <w:rPr>
                <w:rFonts w:eastAsia="Calibri"/>
              </w:rPr>
              <w:t>України</w:t>
            </w:r>
            <w:proofErr w:type="spellEnd"/>
            <w:r w:rsidRPr="002C799F">
              <w:rPr>
                <w:rFonts w:eastAsia="Calibri"/>
              </w:rPr>
              <w:t xml:space="preserve"> «Про </w:t>
            </w:r>
            <w:proofErr w:type="spellStart"/>
            <w:r w:rsidRPr="002C799F">
              <w:rPr>
                <w:rFonts w:eastAsia="Calibri"/>
              </w:rPr>
              <w:t>місцеве</w:t>
            </w:r>
            <w:proofErr w:type="spellEnd"/>
            <w:r w:rsidRPr="002C799F">
              <w:rPr>
                <w:rFonts w:eastAsia="Calibri"/>
              </w:rPr>
              <w:t xml:space="preserve"> </w:t>
            </w:r>
            <w:proofErr w:type="spellStart"/>
            <w:r w:rsidRPr="002C799F">
              <w:rPr>
                <w:rFonts w:eastAsia="Calibri"/>
              </w:rPr>
              <w:t>самоврядування</w:t>
            </w:r>
            <w:proofErr w:type="spellEnd"/>
            <w:r w:rsidRPr="002C799F">
              <w:rPr>
                <w:rFonts w:eastAsia="Calibri"/>
              </w:rPr>
              <w:t xml:space="preserve"> в </w:t>
            </w:r>
            <w:proofErr w:type="spellStart"/>
            <w:r w:rsidRPr="002C799F">
              <w:rPr>
                <w:rFonts w:eastAsia="Calibri"/>
              </w:rPr>
              <w:t>Україні</w:t>
            </w:r>
            <w:proofErr w:type="spellEnd"/>
            <w:r w:rsidRPr="002C799F">
              <w:rPr>
                <w:rFonts w:eastAsia="Calibri"/>
              </w:rPr>
              <w:t xml:space="preserve">», </w:t>
            </w:r>
            <w:proofErr w:type="spellStart"/>
            <w:r w:rsidRPr="002C799F">
              <w:rPr>
                <w:rFonts w:eastAsia="Calibri"/>
              </w:rPr>
              <w:t>згідно</w:t>
            </w:r>
            <w:proofErr w:type="spellEnd"/>
            <w:r w:rsidRPr="002C799F">
              <w:rPr>
                <w:rFonts w:eastAsia="Calibri"/>
              </w:rPr>
              <w:t xml:space="preserve"> п. ____ </w:t>
            </w:r>
            <w:proofErr w:type="spellStart"/>
            <w:r w:rsidRPr="002C799F">
              <w:rPr>
                <w:rFonts w:eastAsia="Calibri"/>
              </w:rPr>
              <w:t>рішення</w:t>
            </w:r>
            <w:proofErr w:type="spellEnd"/>
            <w:r w:rsidRPr="002C799F">
              <w:rPr>
                <w:rFonts w:eastAsia="Calibri"/>
              </w:rPr>
              <w:t xml:space="preserve"> </w:t>
            </w:r>
            <w:proofErr w:type="spellStart"/>
            <w:r w:rsidRPr="002C799F">
              <w:rPr>
                <w:rFonts w:eastAsia="Calibri"/>
              </w:rPr>
              <w:t>Косівської</w:t>
            </w:r>
            <w:proofErr w:type="spellEnd"/>
            <w:r w:rsidRPr="002C799F">
              <w:rPr>
                <w:rFonts w:eastAsia="Calibri"/>
              </w:rPr>
              <w:t xml:space="preserve"> </w:t>
            </w:r>
            <w:proofErr w:type="spellStart"/>
            <w:r w:rsidRPr="002C799F">
              <w:rPr>
                <w:rFonts w:eastAsia="Calibri"/>
              </w:rPr>
              <w:t>міської</w:t>
            </w:r>
            <w:proofErr w:type="spellEnd"/>
            <w:r w:rsidRPr="002C799F">
              <w:rPr>
                <w:rFonts w:eastAsia="Calibri"/>
              </w:rPr>
              <w:t xml:space="preserve"> ради </w:t>
            </w:r>
            <w:proofErr w:type="spellStart"/>
            <w:r w:rsidRPr="002C799F">
              <w:rPr>
                <w:rFonts w:eastAsia="Calibri"/>
              </w:rPr>
              <w:t>Косівського</w:t>
            </w:r>
            <w:proofErr w:type="spellEnd"/>
            <w:r w:rsidRPr="002C799F">
              <w:rPr>
                <w:rFonts w:eastAsia="Calibri"/>
              </w:rPr>
              <w:t xml:space="preserve"> району </w:t>
            </w:r>
            <w:proofErr w:type="spellStart"/>
            <w:r w:rsidRPr="002C799F">
              <w:rPr>
                <w:rFonts w:eastAsia="Calibri"/>
              </w:rPr>
              <w:t>Івано-Франківської</w:t>
            </w:r>
            <w:proofErr w:type="spellEnd"/>
            <w:r w:rsidRPr="002C799F">
              <w:rPr>
                <w:rFonts w:eastAsia="Calibri"/>
              </w:rPr>
              <w:t xml:space="preserve"> </w:t>
            </w:r>
            <w:proofErr w:type="spellStart"/>
            <w:r w:rsidRPr="002C799F">
              <w:rPr>
                <w:rFonts w:eastAsia="Calibri"/>
              </w:rPr>
              <w:t>області</w:t>
            </w:r>
            <w:proofErr w:type="spellEnd"/>
            <w:r w:rsidRPr="002C799F">
              <w:rPr>
                <w:rFonts w:eastAsia="Calibri"/>
              </w:rPr>
              <w:t xml:space="preserve"> </w:t>
            </w:r>
            <w:proofErr w:type="spellStart"/>
            <w:r w:rsidRPr="002C799F">
              <w:rPr>
                <w:rFonts w:eastAsia="Calibri"/>
              </w:rPr>
              <w:t>від</w:t>
            </w:r>
            <w:proofErr w:type="spellEnd"/>
            <w:r w:rsidRPr="002C799F">
              <w:rPr>
                <w:rFonts w:eastAsia="Calibri"/>
              </w:rPr>
              <w:t xml:space="preserve"> ___________ № ______ «Про </w:t>
            </w:r>
            <w:proofErr w:type="spellStart"/>
            <w:r w:rsidRPr="002C799F">
              <w:rPr>
                <w:rFonts w:eastAsia="Calibri"/>
              </w:rPr>
              <w:t>проведення</w:t>
            </w:r>
            <w:proofErr w:type="spellEnd"/>
            <w:r w:rsidRPr="002C799F">
              <w:rPr>
                <w:rFonts w:eastAsia="Calibri"/>
              </w:rPr>
              <w:t xml:space="preserve"> </w:t>
            </w:r>
            <w:proofErr w:type="spellStart"/>
            <w:r w:rsidRPr="002C799F">
              <w:rPr>
                <w:rFonts w:eastAsia="Calibri"/>
              </w:rPr>
              <w:t>земельних</w:t>
            </w:r>
            <w:proofErr w:type="spellEnd"/>
            <w:r w:rsidRPr="002C799F">
              <w:rPr>
                <w:rFonts w:eastAsia="Calibri"/>
              </w:rPr>
              <w:t xml:space="preserve"> </w:t>
            </w:r>
            <w:proofErr w:type="spellStart"/>
            <w:r w:rsidRPr="002C799F">
              <w:rPr>
                <w:rFonts w:eastAsia="Calibri"/>
              </w:rPr>
              <w:t>торгів</w:t>
            </w:r>
            <w:proofErr w:type="spellEnd"/>
            <w:r w:rsidRPr="002C799F">
              <w:rPr>
                <w:rFonts w:eastAsia="Calibri"/>
              </w:rPr>
              <w:t xml:space="preserve"> з продажу права </w:t>
            </w:r>
            <w:proofErr w:type="spellStart"/>
            <w:r w:rsidRPr="002C799F">
              <w:rPr>
                <w:rFonts w:eastAsia="Calibri"/>
              </w:rPr>
              <w:t>оренди</w:t>
            </w:r>
            <w:proofErr w:type="spellEnd"/>
            <w:r w:rsidRPr="002C799F">
              <w:rPr>
                <w:rFonts w:eastAsia="Calibri"/>
              </w:rPr>
              <w:t>»</w:t>
            </w:r>
          </w:p>
          <w:p w14:paraId="2715B9B1" w14:textId="77777777" w:rsidR="00D76077" w:rsidRPr="002C799F" w:rsidRDefault="00D76077">
            <w:pPr>
              <w:widowControl w:val="0"/>
              <w:shd w:val="clear" w:color="auto" w:fill="FFFFFF"/>
              <w:tabs>
                <w:tab w:val="left" w:pos="0"/>
                <w:tab w:val="left" w:leader="underscore" w:pos="259"/>
              </w:tabs>
              <w:autoSpaceDE w:val="0"/>
              <w:autoSpaceDN w:val="0"/>
              <w:adjustRightInd w:val="0"/>
              <w:jc w:val="both"/>
              <w:rPr>
                <w:rFonts w:eastAsia="Calibri"/>
                <w:b/>
              </w:rPr>
            </w:pPr>
            <w:proofErr w:type="spellStart"/>
            <w:r w:rsidRPr="002C799F">
              <w:rPr>
                <w:rFonts w:eastAsia="Calibri"/>
                <w:b/>
              </w:rPr>
              <w:t>Міський</w:t>
            </w:r>
            <w:proofErr w:type="spellEnd"/>
            <w:r w:rsidRPr="002C799F">
              <w:rPr>
                <w:rFonts w:eastAsia="Calibri"/>
                <w:b/>
              </w:rPr>
              <w:t xml:space="preserve"> голова</w:t>
            </w:r>
          </w:p>
          <w:p w14:paraId="07818928" w14:textId="77777777" w:rsidR="00D76077" w:rsidRPr="002C799F" w:rsidRDefault="00D76077">
            <w:pPr>
              <w:widowControl w:val="0"/>
              <w:shd w:val="clear" w:color="auto" w:fill="FFFFFF"/>
              <w:tabs>
                <w:tab w:val="left" w:pos="0"/>
                <w:tab w:val="left" w:leader="underscore" w:pos="259"/>
              </w:tabs>
              <w:autoSpaceDE w:val="0"/>
              <w:autoSpaceDN w:val="0"/>
              <w:adjustRightInd w:val="0"/>
              <w:jc w:val="both"/>
              <w:rPr>
                <w:rFonts w:eastAsia="Calibri"/>
                <w:b/>
              </w:rPr>
            </w:pPr>
            <w:r w:rsidRPr="002C799F">
              <w:rPr>
                <w:rFonts w:eastAsia="Calibri"/>
              </w:rPr>
              <w:t xml:space="preserve">                      </w:t>
            </w:r>
            <w:r w:rsidRPr="002C799F">
              <w:rPr>
                <w:rFonts w:eastAsia="Calibri"/>
                <w:b/>
              </w:rPr>
              <w:t>______________ Ю.О. Плосконос</w:t>
            </w:r>
          </w:p>
          <w:p w14:paraId="0F776C72" w14:textId="77777777" w:rsidR="00D76077" w:rsidRPr="002C799F" w:rsidRDefault="00D76077">
            <w:pPr>
              <w:widowControl w:val="0"/>
              <w:shd w:val="clear" w:color="auto" w:fill="FFFFFF"/>
              <w:tabs>
                <w:tab w:val="left" w:pos="0"/>
                <w:tab w:val="left" w:leader="underscore" w:pos="259"/>
              </w:tabs>
              <w:autoSpaceDE w:val="0"/>
              <w:autoSpaceDN w:val="0"/>
              <w:adjustRightInd w:val="0"/>
              <w:jc w:val="both"/>
              <w:rPr>
                <w:rFonts w:eastAsia="Calibri"/>
              </w:rPr>
            </w:pPr>
            <w:r w:rsidRPr="002C799F">
              <w:rPr>
                <w:rFonts w:eastAsia="Calibri"/>
              </w:rPr>
              <w:t xml:space="preserve">  МП</w:t>
            </w:r>
          </w:p>
          <w:p w14:paraId="73880BA1" w14:textId="77777777" w:rsidR="00D76077" w:rsidRPr="002C799F" w:rsidRDefault="00D76077">
            <w:pPr>
              <w:widowControl w:val="0"/>
              <w:shd w:val="clear" w:color="auto" w:fill="FFFFFF"/>
              <w:tabs>
                <w:tab w:val="left" w:pos="0"/>
                <w:tab w:val="left" w:leader="underscore" w:pos="259"/>
              </w:tabs>
              <w:autoSpaceDE w:val="0"/>
              <w:autoSpaceDN w:val="0"/>
              <w:adjustRightInd w:val="0"/>
              <w:jc w:val="both"/>
              <w:rPr>
                <w:rFonts w:eastAsia="Calibri"/>
              </w:rPr>
            </w:pPr>
          </w:p>
          <w:p w14:paraId="453324DC" w14:textId="77777777" w:rsidR="00D76077" w:rsidRPr="002C799F" w:rsidRDefault="00D76077">
            <w:pPr>
              <w:widowControl w:val="0"/>
              <w:shd w:val="clear" w:color="auto" w:fill="FFFFFF"/>
              <w:tabs>
                <w:tab w:val="left" w:pos="0"/>
                <w:tab w:val="left" w:leader="underscore" w:pos="259"/>
              </w:tabs>
              <w:autoSpaceDE w:val="0"/>
              <w:autoSpaceDN w:val="0"/>
              <w:adjustRightInd w:val="0"/>
              <w:jc w:val="both"/>
              <w:rPr>
                <w:rFonts w:eastAsia="Calibri"/>
              </w:rPr>
            </w:pPr>
          </w:p>
          <w:p w14:paraId="5619F20C" w14:textId="77777777" w:rsidR="00D76077" w:rsidRPr="002C799F" w:rsidRDefault="00D76077">
            <w:pPr>
              <w:widowControl w:val="0"/>
              <w:shd w:val="clear" w:color="auto" w:fill="FFFFFF"/>
              <w:tabs>
                <w:tab w:val="left" w:pos="0"/>
                <w:tab w:val="left" w:leader="underscore" w:pos="259"/>
              </w:tabs>
              <w:autoSpaceDE w:val="0"/>
              <w:autoSpaceDN w:val="0"/>
              <w:adjustRightInd w:val="0"/>
              <w:jc w:val="both"/>
              <w:rPr>
                <w:rFonts w:eastAsia="Calibri"/>
              </w:rPr>
            </w:pPr>
          </w:p>
        </w:tc>
        <w:tc>
          <w:tcPr>
            <w:tcW w:w="4807" w:type="dxa"/>
            <w:tcBorders>
              <w:top w:val="single" w:sz="4" w:space="0" w:color="auto"/>
              <w:left w:val="single" w:sz="4" w:space="0" w:color="auto"/>
              <w:bottom w:val="single" w:sz="6" w:space="0" w:color="auto"/>
              <w:right w:val="single" w:sz="6" w:space="0" w:color="auto"/>
            </w:tcBorders>
            <w:shd w:val="clear" w:color="auto" w:fill="FFFFFF"/>
          </w:tcPr>
          <w:p w14:paraId="3C67A64E" w14:textId="77777777" w:rsidR="00D76077" w:rsidRPr="002C799F" w:rsidRDefault="00D76077">
            <w:pPr>
              <w:widowControl w:val="0"/>
              <w:shd w:val="clear" w:color="auto" w:fill="FFFFFF"/>
              <w:tabs>
                <w:tab w:val="left" w:pos="0"/>
                <w:tab w:val="left" w:leader="underscore" w:pos="259"/>
              </w:tabs>
              <w:autoSpaceDE w:val="0"/>
              <w:autoSpaceDN w:val="0"/>
              <w:adjustRightInd w:val="0"/>
              <w:jc w:val="both"/>
              <w:rPr>
                <w:rFonts w:eastAsia="Calibri"/>
                <w:b/>
                <w:bCs/>
              </w:rPr>
            </w:pPr>
          </w:p>
          <w:p w14:paraId="6F63C00C" w14:textId="77777777" w:rsidR="00D76077" w:rsidRPr="002C799F" w:rsidRDefault="00D76077">
            <w:pPr>
              <w:widowControl w:val="0"/>
              <w:shd w:val="clear" w:color="auto" w:fill="FFFFFF"/>
              <w:tabs>
                <w:tab w:val="left" w:leader="underscore" w:pos="259"/>
              </w:tabs>
              <w:autoSpaceDE w:val="0"/>
              <w:autoSpaceDN w:val="0"/>
              <w:adjustRightInd w:val="0"/>
              <w:jc w:val="both"/>
              <w:rPr>
                <w:rFonts w:eastAsia="Calibri"/>
                <w:b/>
                <w:bCs/>
              </w:rPr>
            </w:pPr>
          </w:p>
          <w:p w14:paraId="60CB71A9" w14:textId="77777777" w:rsidR="00D76077" w:rsidRPr="002C799F" w:rsidRDefault="00D76077">
            <w:pPr>
              <w:widowControl w:val="0"/>
              <w:shd w:val="clear" w:color="auto" w:fill="FFFFFF"/>
              <w:tabs>
                <w:tab w:val="left" w:leader="underscore" w:pos="259"/>
              </w:tabs>
              <w:autoSpaceDE w:val="0"/>
              <w:autoSpaceDN w:val="0"/>
              <w:adjustRightInd w:val="0"/>
              <w:ind w:left="284"/>
              <w:jc w:val="both"/>
              <w:rPr>
                <w:rFonts w:eastAsia="Calibri"/>
                <w:b/>
                <w:bCs/>
              </w:rPr>
            </w:pPr>
          </w:p>
          <w:p w14:paraId="77D45069" w14:textId="77777777" w:rsidR="00D76077" w:rsidRPr="002C799F" w:rsidRDefault="00D76077">
            <w:pPr>
              <w:widowControl w:val="0"/>
              <w:shd w:val="clear" w:color="auto" w:fill="FFFFFF"/>
              <w:tabs>
                <w:tab w:val="left" w:leader="underscore" w:pos="259"/>
              </w:tabs>
              <w:autoSpaceDE w:val="0"/>
              <w:autoSpaceDN w:val="0"/>
              <w:adjustRightInd w:val="0"/>
              <w:ind w:left="284"/>
              <w:jc w:val="both"/>
              <w:rPr>
                <w:rFonts w:eastAsia="Calibri"/>
                <w:b/>
                <w:bCs/>
              </w:rPr>
            </w:pPr>
          </w:p>
          <w:p w14:paraId="271DBB31" w14:textId="77777777" w:rsidR="00D76077" w:rsidRPr="002C799F" w:rsidRDefault="00D76077">
            <w:pPr>
              <w:widowControl w:val="0"/>
              <w:shd w:val="clear" w:color="auto" w:fill="FFFFFF"/>
              <w:tabs>
                <w:tab w:val="left" w:leader="underscore" w:pos="259"/>
              </w:tabs>
              <w:autoSpaceDE w:val="0"/>
              <w:autoSpaceDN w:val="0"/>
              <w:adjustRightInd w:val="0"/>
              <w:ind w:left="284"/>
              <w:jc w:val="both"/>
              <w:rPr>
                <w:rFonts w:eastAsia="Calibri"/>
                <w:b/>
                <w:bCs/>
              </w:rPr>
            </w:pPr>
          </w:p>
          <w:p w14:paraId="3AA301C5" w14:textId="77777777" w:rsidR="00D76077" w:rsidRPr="002C799F" w:rsidRDefault="00D76077">
            <w:pPr>
              <w:widowControl w:val="0"/>
              <w:shd w:val="clear" w:color="auto" w:fill="FFFFFF"/>
              <w:tabs>
                <w:tab w:val="left" w:leader="underscore" w:pos="259"/>
              </w:tabs>
              <w:autoSpaceDE w:val="0"/>
              <w:autoSpaceDN w:val="0"/>
              <w:adjustRightInd w:val="0"/>
              <w:ind w:left="284"/>
              <w:jc w:val="both"/>
              <w:rPr>
                <w:rFonts w:eastAsia="Calibri"/>
                <w:b/>
                <w:bCs/>
              </w:rPr>
            </w:pPr>
          </w:p>
          <w:p w14:paraId="1A87BA89" w14:textId="77777777" w:rsidR="00D76077" w:rsidRPr="002C799F" w:rsidRDefault="00D76077">
            <w:pPr>
              <w:widowControl w:val="0"/>
              <w:shd w:val="clear" w:color="auto" w:fill="FFFFFF"/>
              <w:tabs>
                <w:tab w:val="left" w:leader="underscore" w:pos="259"/>
              </w:tabs>
              <w:autoSpaceDE w:val="0"/>
              <w:autoSpaceDN w:val="0"/>
              <w:adjustRightInd w:val="0"/>
              <w:ind w:left="284"/>
              <w:jc w:val="both"/>
              <w:rPr>
                <w:rFonts w:eastAsia="Calibri"/>
                <w:b/>
                <w:bCs/>
              </w:rPr>
            </w:pPr>
          </w:p>
          <w:p w14:paraId="640BD6AF" w14:textId="77777777" w:rsidR="00D76077" w:rsidRPr="002C799F" w:rsidRDefault="00D76077">
            <w:pPr>
              <w:widowControl w:val="0"/>
              <w:shd w:val="clear" w:color="auto" w:fill="FFFFFF"/>
              <w:tabs>
                <w:tab w:val="left" w:leader="underscore" w:pos="259"/>
              </w:tabs>
              <w:autoSpaceDE w:val="0"/>
              <w:autoSpaceDN w:val="0"/>
              <w:adjustRightInd w:val="0"/>
              <w:ind w:left="284"/>
              <w:jc w:val="both"/>
              <w:rPr>
                <w:rFonts w:eastAsia="Calibri"/>
                <w:b/>
                <w:bCs/>
              </w:rPr>
            </w:pPr>
          </w:p>
          <w:p w14:paraId="3537EB44" w14:textId="77777777" w:rsidR="00D76077" w:rsidRPr="002C799F" w:rsidRDefault="00D76077">
            <w:pPr>
              <w:widowControl w:val="0"/>
              <w:shd w:val="clear" w:color="auto" w:fill="FFFFFF"/>
              <w:tabs>
                <w:tab w:val="left" w:leader="underscore" w:pos="259"/>
              </w:tabs>
              <w:autoSpaceDE w:val="0"/>
              <w:autoSpaceDN w:val="0"/>
              <w:adjustRightInd w:val="0"/>
              <w:ind w:left="284"/>
              <w:jc w:val="both"/>
              <w:rPr>
                <w:rFonts w:eastAsia="Calibri"/>
                <w:b/>
                <w:bCs/>
              </w:rPr>
            </w:pPr>
          </w:p>
          <w:p w14:paraId="3D495490" w14:textId="77777777" w:rsidR="00D76077" w:rsidRPr="002C799F" w:rsidRDefault="00D76077">
            <w:pPr>
              <w:widowControl w:val="0"/>
              <w:shd w:val="clear" w:color="auto" w:fill="FFFFFF"/>
              <w:tabs>
                <w:tab w:val="left" w:leader="underscore" w:pos="259"/>
              </w:tabs>
              <w:autoSpaceDE w:val="0"/>
              <w:autoSpaceDN w:val="0"/>
              <w:adjustRightInd w:val="0"/>
              <w:ind w:left="284"/>
              <w:jc w:val="both"/>
              <w:rPr>
                <w:rFonts w:eastAsia="Calibri"/>
                <w:b/>
                <w:bCs/>
              </w:rPr>
            </w:pPr>
          </w:p>
          <w:p w14:paraId="413DEF61" w14:textId="77777777" w:rsidR="00D76077" w:rsidRPr="002C799F" w:rsidRDefault="00D76077">
            <w:pPr>
              <w:widowControl w:val="0"/>
              <w:shd w:val="clear" w:color="auto" w:fill="FFFFFF"/>
              <w:tabs>
                <w:tab w:val="left" w:leader="underscore" w:pos="259"/>
              </w:tabs>
              <w:autoSpaceDE w:val="0"/>
              <w:autoSpaceDN w:val="0"/>
              <w:adjustRightInd w:val="0"/>
              <w:ind w:left="284"/>
              <w:jc w:val="both"/>
              <w:rPr>
                <w:rFonts w:eastAsia="Calibri"/>
                <w:b/>
                <w:bCs/>
              </w:rPr>
            </w:pPr>
          </w:p>
          <w:p w14:paraId="001538A1" w14:textId="77777777" w:rsidR="00D76077" w:rsidRPr="002C799F" w:rsidRDefault="00D76077">
            <w:pPr>
              <w:widowControl w:val="0"/>
              <w:shd w:val="clear" w:color="auto" w:fill="FFFFFF"/>
              <w:tabs>
                <w:tab w:val="left" w:leader="underscore" w:pos="259"/>
              </w:tabs>
              <w:autoSpaceDE w:val="0"/>
              <w:autoSpaceDN w:val="0"/>
              <w:adjustRightInd w:val="0"/>
              <w:ind w:left="284"/>
              <w:jc w:val="both"/>
              <w:rPr>
                <w:rFonts w:eastAsia="Calibri"/>
                <w:b/>
                <w:bCs/>
              </w:rPr>
            </w:pPr>
          </w:p>
          <w:p w14:paraId="492A2A8A" w14:textId="77777777" w:rsidR="00D76077" w:rsidRPr="002C799F" w:rsidRDefault="00D76077">
            <w:pPr>
              <w:widowControl w:val="0"/>
              <w:shd w:val="clear" w:color="auto" w:fill="FFFFFF"/>
              <w:tabs>
                <w:tab w:val="left" w:leader="underscore" w:pos="259"/>
              </w:tabs>
              <w:autoSpaceDE w:val="0"/>
              <w:autoSpaceDN w:val="0"/>
              <w:adjustRightInd w:val="0"/>
              <w:ind w:left="284"/>
              <w:jc w:val="both"/>
              <w:rPr>
                <w:rFonts w:eastAsia="Calibri"/>
              </w:rPr>
            </w:pPr>
          </w:p>
          <w:p w14:paraId="71AED6DC" w14:textId="77777777" w:rsidR="00D76077" w:rsidRPr="002C799F" w:rsidRDefault="00D76077">
            <w:pPr>
              <w:widowControl w:val="0"/>
              <w:shd w:val="clear" w:color="auto" w:fill="FFFFFF"/>
              <w:tabs>
                <w:tab w:val="left" w:leader="underscore" w:pos="259"/>
              </w:tabs>
              <w:autoSpaceDE w:val="0"/>
              <w:autoSpaceDN w:val="0"/>
              <w:adjustRightInd w:val="0"/>
              <w:ind w:left="284"/>
              <w:jc w:val="both"/>
              <w:rPr>
                <w:rFonts w:eastAsia="Calibri"/>
              </w:rPr>
            </w:pPr>
          </w:p>
          <w:p w14:paraId="5B759E85" w14:textId="77777777" w:rsidR="00D76077" w:rsidRPr="002C799F" w:rsidRDefault="00D76077">
            <w:pPr>
              <w:widowControl w:val="0"/>
              <w:shd w:val="clear" w:color="auto" w:fill="FFFFFF"/>
              <w:tabs>
                <w:tab w:val="left" w:leader="underscore" w:pos="259"/>
              </w:tabs>
              <w:autoSpaceDE w:val="0"/>
              <w:autoSpaceDN w:val="0"/>
              <w:adjustRightInd w:val="0"/>
              <w:ind w:left="284"/>
              <w:jc w:val="both"/>
              <w:rPr>
                <w:rFonts w:eastAsia="Calibri"/>
              </w:rPr>
            </w:pPr>
          </w:p>
          <w:p w14:paraId="4A4F4409" w14:textId="77777777" w:rsidR="00D76077" w:rsidRPr="002C799F" w:rsidRDefault="00D76077">
            <w:pPr>
              <w:widowControl w:val="0"/>
              <w:shd w:val="clear" w:color="auto" w:fill="FFFFFF"/>
              <w:tabs>
                <w:tab w:val="left" w:leader="underscore" w:pos="259"/>
              </w:tabs>
              <w:autoSpaceDE w:val="0"/>
              <w:autoSpaceDN w:val="0"/>
              <w:adjustRightInd w:val="0"/>
              <w:ind w:left="284"/>
              <w:jc w:val="both"/>
              <w:rPr>
                <w:rFonts w:eastAsia="Calibri"/>
              </w:rPr>
            </w:pPr>
          </w:p>
          <w:p w14:paraId="5DF1E070" w14:textId="77777777" w:rsidR="00D76077" w:rsidRPr="002C799F" w:rsidRDefault="00D76077">
            <w:pPr>
              <w:widowControl w:val="0"/>
              <w:shd w:val="clear" w:color="auto" w:fill="FFFFFF"/>
              <w:tabs>
                <w:tab w:val="left" w:leader="underscore" w:pos="259"/>
              </w:tabs>
              <w:autoSpaceDE w:val="0"/>
              <w:autoSpaceDN w:val="0"/>
              <w:adjustRightInd w:val="0"/>
              <w:jc w:val="both"/>
              <w:rPr>
                <w:rFonts w:eastAsia="Calibri"/>
              </w:rPr>
            </w:pPr>
          </w:p>
          <w:p w14:paraId="233C1A5B" w14:textId="77777777" w:rsidR="00D76077" w:rsidRPr="002C799F" w:rsidRDefault="00D76077">
            <w:pPr>
              <w:widowControl w:val="0"/>
              <w:shd w:val="clear" w:color="auto" w:fill="FFFFFF"/>
              <w:tabs>
                <w:tab w:val="left" w:leader="underscore" w:pos="259"/>
              </w:tabs>
              <w:autoSpaceDE w:val="0"/>
              <w:autoSpaceDN w:val="0"/>
              <w:adjustRightInd w:val="0"/>
              <w:jc w:val="both"/>
              <w:rPr>
                <w:rFonts w:eastAsia="Calibri"/>
              </w:rPr>
            </w:pPr>
          </w:p>
          <w:p w14:paraId="53CBDD97" w14:textId="77777777" w:rsidR="00D76077" w:rsidRPr="002C799F" w:rsidRDefault="00D76077">
            <w:pPr>
              <w:widowControl w:val="0"/>
              <w:shd w:val="clear" w:color="auto" w:fill="FFFFFF"/>
              <w:tabs>
                <w:tab w:val="left" w:leader="underscore" w:pos="259"/>
              </w:tabs>
              <w:autoSpaceDE w:val="0"/>
              <w:autoSpaceDN w:val="0"/>
              <w:adjustRightInd w:val="0"/>
              <w:jc w:val="both"/>
              <w:rPr>
                <w:rFonts w:eastAsia="Calibri"/>
              </w:rPr>
            </w:pPr>
            <w:r w:rsidRPr="002C799F">
              <w:rPr>
                <w:rFonts w:eastAsia="Calibri"/>
              </w:rPr>
              <w:t xml:space="preserve">  </w:t>
            </w:r>
          </w:p>
          <w:p w14:paraId="4F00BD1A" w14:textId="77777777" w:rsidR="00D76077" w:rsidRPr="002C799F" w:rsidRDefault="00D76077">
            <w:pPr>
              <w:widowControl w:val="0"/>
              <w:shd w:val="clear" w:color="auto" w:fill="FFFFFF"/>
              <w:tabs>
                <w:tab w:val="left" w:pos="0"/>
                <w:tab w:val="left" w:leader="underscore" w:pos="259"/>
              </w:tabs>
              <w:autoSpaceDE w:val="0"/>
              <w:autoSpaceDN w:val="0"/>
              <w:adjustRightInd w:val="0"/>
              <w:jc w:val="both"/>
              <w:rPr>
                <w:rFonts w:eastAsia="Calibri"/>
              </w:rPr>
            </w:pPr>
          </w:p>
        </w:tc>
      </w:tr>
    </w:tbl>
    <w:p w14:paraId="01823742" w14:textId="77777777" w:rsidR="00D76077" w:rsidRPr="002C799F" w:rsidRDefault="00D76077" w:rsidP="00D76077"/>
    <w:p w14:paraId="7B8E8C3B" w14:textId="77777777" w:rsidR="00D76077" w:rsidRPr="002C799F" w:rsidRDefault="00D76077" w:rsidP="00D76077"/>
    <w:p w14:paraId="26A6A88D" w14:textId="77777777" w:rsidR="00D76077" w:rsidRPr="002C799F" w:rsidRDefault="00D76077" w:rsidP="00D76077"/>
    <w:p w14:paraId="629CE4A4" w14:textId="77777777" w:rsidR="00D76077" w:rsidRPr="002C799F" w:rsidRDefault="00D76077" w:rsidP="00D76077"/>
    <w:p w14:paraId="37FC42FE" w14:textId="47E78534" w:rsidR="00D76077" w:rsidRDefault="00D76077" w:rsidP="00D76077"/>
    <w:p w14:paraId="17EDECD1" w14:textId="1DA2C7FF" w:rsidR="00A953E9" w:rsidRDefault="00A953E9" w:rsidP="00D76077"/>
    <w:p w14:paraId="08DF52B6" w14:textId="7A74D81F" w:rsidR="00A953E9" w:rsidRDefault="00A953E9" w:rsidP="00D76077"/>
    <w:p w14:paraId="6F940C74" w14:textId="1DAEAD43" w:rsidR="00A953E9" w:rsidRDefault="00A953E9" w:rsidP="00D76077"/>
    <w:p w14:paraId="5139A533" w14:textId="2B8388C5" w:rsidR="00A953E9" w:rsidRDefault="00A953E9" w:rsidP="00D76077"/>
    <w:p w14:paraId="7022AEFA" w14:textId="7D9F9C9C" w:rsidR="00A953E9" w:rsidRDefault="00A953E9" w:rsidP="00D76077"/>
    <w:p w14:paraId="6F480D2C" w14:textId="3A2E3E9B" w:rsidR="00A953E9" w:rsidRDefault="00A953E9" w:rsidP="00D76077"/>
    <w:p w14:paraId="1B249042" w14:textId="64BF068C" w:rsidR="00A953E9" w:rsidRDefault="00A953E9" w:rsidP="00D76077"/>
    <w:p w14:paraId="0F6B0925" w14:textId="184A9394" w:rsidR="00A953E9" w:rsidRDefault="00A953E9" w:rsidP="00D76077"/>
    <w:p w14:paraId="000C6505" w14:textId="768C1288" w:rsidR="00A953E9" w:rsidRDefault="00A953E9" w:rsidP="00D76077"/>
    <w:p w14:paraId="76AFE191" w14:textId="546D7062" w:rsidR="00A953E9" w:rsidRDefault="00A953E9" w:rsidP="00D76077"/>
    <w:p w14:paraId="057D516C" w14:textId="33A94C57" w:rsidR="00A953E9" w:rsidRDefault="00A953E9" w:rsidP="00D76077"/>
    <w:p w14:paraId="00E2709D" w14:textId="0A06E3B2" w:rsidR="00A953E9" w:rsidRDefault="00A953E9" w:rsidP="00D76077"/>
    <w:p w14:paraId="4559E108" w14:textId="241ACC2F" w:rsidR="00A953E9" w:rsidRDefault="00A953E9" w:rsidP="00D76077"/>
    <w:p w14:paraId="3317E1D2" w14:textId="363EF85A" w:rsidR="00A953E9" w:rsidRDefault="00A953E9" w:rsidP="00D76077"/>
    <w:p w14:paraId="28CA5DFA" w14:textId="76840C05" w:rsidR="00A953E9" w:rsidRDefault="00A953E9" w:rsidP="00D76077"/>
    <w:p w14:paraId="42CE119B" w14:textId="76862F76" w:rsidR="00A953E9" w:rsidRDefault="00A953E9" w:rsidP="00D76077"/>
    <w:p w14:paraId="14D7BF00" w14:textId="33C723AA" w:rsidR="00A953E9" w:rsidRDefault="00A953E9" w:rsidP="00D76077"/>
    <w:p w14:paraId="79B0013A" w14:textId="702C116B" w:rsidR="00A953E9" w:rsidRDefault="00A953E9" w:rsidP="00D76077"/>
    <w:p w14:paraId="65A51FBE" w14:textId="0ABFAF31" w:rsidR="00A953E9" w:rsidRDefault="00A953E9" w:rsidP="00D76077"/>
    <w:p w14:paraId="76B0A53E" w14:textId="71C02F6F" w:rsidR="00A953E9" w:rsidRDefault="00A953E9" w:rsidP="00D76077"/>
    <w:p w14:paraId="74E8B586" w14:textId="1E88CDCB" w:rsidR="00A953E9" w:rsidRDefault="00A953E9" w:rsidP="00D76077"/>
    <w:p w14:paraId="014B9ED2" w14:textId="4D1888FF" w:rsidR="00A953E9" w:rsidRDefault="00A953E9" w:rsidP="00D76077"/>
    <w:p w14:paraId="414C8D02" w14:textId="30CA5A06" w:rsidR="00A953E9" w:rsidRDefault="00A953E9" w:rsidP="00D76077"/>
    <w:p w14:paraId="5DEC58EB" w14:textId="4F1C06D0" w:rsidR="00A953E9" w:rsidRDefault="00A953E9" w:rsidP="00D76077"/>
    <w:p w14:paraId="013E326E" w14:textId="4A2169C5" w:rsidR="00A953E9" w:rsidRDefault="00A953E9" w:rsidP="00D76077"/>
    <w:p w14:paraId="7EE3932A" w14:textId="7B91AD70" w:rsidR="00A953E9" w:rsidRDefault="00A953E9" w:rsidP="00D76077"/>
    <w:p w14:paraId="1EB79335" w14:textId="039712ED" w:rsidR="00A953E9" w:rsidRDefault="00A953E9" w:rsidP="00D76077"/>
    <w:p w14:paraId="55BDCA30" w14:textId="6D028733" w:rsidR="00A953E9" w:rsidRDefault="00A953E9" w:rsidP="00D76077"/>
    <w:p w14:paraId="1509A1B9" w14:textId="2D8DE2CA" w:rsidR="00A953E9" w:rsidRDefault="00A953E9" w:rsidP="00D76077"/>
    <w:p w14:paraId="37423C25" w14:textId="030A2C57" w:rsidR="00A953E9" w:rsidRDefault="00A953E9" w:rsidP="00D76077"/>
    <w:p w14:paraId="3B8D98DA" w14:textId="77777777" w:rsidR="00A953E9" w:rsidRPr="002C799F" w:rsidRDefault="00A953E9" w:rsidP="00D76077"/>
    <w:p w14:paraId="63A2D4D3" w14:textId="70B9A86E" w:rsidR="00D76077" w:rsidRPr="002C799F" w:rsidRDefault="00D76077" w:rsidP="00D76077">
      <w:pPr>
        <w:tabs>
          <w:tab w:val="left" w:pos="2565"/>
          <w:tab w:val="center" w:pos="4748"/>
        </w:tabs>
        <w:jc w:val="right"/>
        <w:rPr>
          <w:b/>
          <w:bCs/>
        </w:rPr>
      </w:pPr>
      <w:r w:rsidRPr="002C799F">
        <w:rPr>
          <w:b/>
          <w:bCs/>
        </w:rPr>
        <w:lastRenderedPageBreak/>
        <w:t>Про</w:t>
      </w:r>
      <w:r w:rsidR="00A953E9">
        <w:rPr>
          <w:b/>
          <w:bCs/>
          <w:lang w:val="uk-UA"/>
        </w:rPr>
        <w:t>є</w:t>
      </w:r>
      <w:proofErr w:type="spellStart"/>
      <w:r w:rsidRPr="002C799F">
        <w:rPr>
          <w:b/>
          <w:bCs/>
        </w:rPr>
        <w:t>кт</w:t>
      </w:r>
      <w:proofErr w:type="spellEnd"/>
    </w:p>
    <w:p w14:paraId="78CB9896" w14:textId="77777777" w:rsidR="00D76077" w:rsidRPr="002C799F" w:rsidRDefault="00D76077" w:rsidP="00D76077">
      <w:pPr>
        <w:tabs>
          <w:tab w:val="left" w:pos="2565"/>
          <w:tab w:val="center" w:pos="4748"/>
        </w:tabs>
        <w:jc w:val="center"/>
        <w:rPr>
          <w:b/>
        </w:rPr>
      </w:pPr>
      <w:r w:rsidRPr="002C799F">
        <w:rPr>
          <w:lang w:val="uk-UA"/>
        </w:rPr>
        <w:object w:dxaOrig="570" w:dyaOrig="855" w14:anchorId="477C473C">
          <v:rect id="_x0000_i1041" style="width:28.5pt;height:42.75pt" o:ole="" o:preferrelative="t" stroked="f">
            <v:imagedata r:id="rId8" o:title=""/>
          </v:rect>
          <o:OLEObject Type="Embed" ProgID="StaticMetafile" ShapeID="_x0000_i1041" DrawAspect="Content" ObjectID="_1821280523" r:id="rId25"/>
        </w:object>
      </w:r>
    </w:p>
    <w:p w14:paraId="35A9AEF3" w14:textId="77777777" w:rsidR="00D76077" w:rsidRPr="002C799F" w:rsidRDefault="00D76077" w:rsidP="00D76077">
      <w:pPr>
        <w:jc w:val="center"/>
        <w:rPr>
          <w:b/>
        </w:rPr>
      </w:pPr>
      <w:proofErr w:type="gramStart"/>
      <w:r w:rsidRPr="002C799F">
        <w:rPr>
          <w:b/>
        </w:rPr>
        <w:t>КОСІВСЬКА  МІСЬКА</w:t>
      </w:r>
      <w:proofErr w:type="gramEnd"/>
      <w:r w:rsidRPr="002C799F">
        <w:rPr>
          <w:b/>
        </w:rPr>
        <w:t xml:space="preserve">  РАДА</w:t>
      </w:r>
    </w:p>
    <w:p w14:paraId="49A96EE0" w14:textId="77777777" w:rsidR="00D76077" w:rsidRPr="002C799F" w:rsidRDefault="00D76077" w:rsidP="00D76077">
      <w:pPr>
        <w:jc w:val="center"/>
        <w:rPr>
          <w:b/>
        </w:rPr>
      </w:pPr>
      <w:r w:rsidRPr="002C799F">
        <w:rPr>
          <w:b/>
        </w:rPr>
        <w:t>КОСІВСЬКОГО РАЙОНУ</w:t>
      </w:r>
    </w:p>
    <w:p w14:paraId="040F75F9" w14:textId="77777777" w:rsidR="00D76077" w:rsidRPr="002C799F" w:rsidRDefault="00D76077" w:rsidP="00D76077">
      <w:pPr>
        <w:jc w:val="center"/>
        <w:rPr>
          <w:b/>
        </w:rPr>
      </w:pPr>
      <w:r w:rsidRPr="002C799F">
        <w:rPr>
          <w:b/>
        </w:rPr>
        <w:t>ІВАНО-ФРАНКІВСЬКОЇ ОБЛАСТІ</w:t>
      </w:r>
    </w:p>
    <w:p w14:paraId="602D88D4" w14:textId="77777777" w:rsidR="00D76077" w:rsidRPr="002C799F" w:rsidRDefault="00D76077" w:rsidP="00D76077">
      <w:pPr>
        <w:jc w:val="center"/>
        <w:rPr>
          <w:b/>
        </w:rPr>
      </w:pPr>
      <w:proofErr w:type="spellStart"/>
      <w:r w:rsidRPr="002C799F">
        <w:rPr>
          <w:b/>
        </w:rPr>
        <w:t>Восьме</w:t>
      </w:r>
      <w:proofErr w:type="spellEnd"/>
      <w:r w:rsidRPr="002C799F">
        <w:rPr>
          <w:b/>
        </w:rPr>
        <w:t xml:space="preserve"> </w:t>
      </w:r>
      <w:proofErr w:type="spellStart"/>
      <w:r w:rsidRPr="002C799F">
        <w:rPr>
          <w:b/>
        </w:rPr>
        <w:t>демократичне</w:t>
      </w:r>
      <w:proofErr w:type="spellEnd"/>
      <w:r w:rsidRPr="002C799F">
        <w:rPr>
          <w:b/>
        </w:rPr>
        <w:t xml:space="preserve"> </w:t>
      </w:r>
      <w:proofErr w:type="spellStart"/>
      <w:r w:rsidRPr="002C799F">
        <w:rPr>
          <w:b/>
        </w:rPr>
        <w:t>скликання</w:t>
      </w:r>
      <w:proofErr w:type="spellEnd"/>
    </w:p>
    <w:p w14:paraId="4DE70FC5" w14:textId="77777777" w:rsidR="00D76077" w:rsidRPr="002C799F" w:rsidRDefault="00D76077" w:rsidP="00D76077">
      <w:pPr>
        <w:jc w:val="center"/>
      </w:pPr>
      <w:proofErr w:type="spellStart"/>
      <w:r w:rsidRPr="002C799F">
        <w:rPr>
          <w:b/>
        </w:rPr>
        <w:t>П’ятдесят</w:t>
      </w:r>
      <w:proofErr w:type="spellEnd"/>
      <w:r w:rsidRPr="002C799F">
        <w:rPr>
          <w:b/>
        </w:rPr>
        <w:t xml:space="preserve"> </w:t>
      </w:r>
      <w:proofErr w:type="spellStart"/>
      <w:r w:rsidRPr="002C799F">
        <w:rPr>
          <w:b/>
        </w:rPr>
        <w:t>шоста</w:t>
      </w:r>
      <w:proofErr w:type="spellEnd"/>
      <w:r w:rsidRPr="002C799F">
        <w:rPr>
          <w:b/>
        </w:rPr>
        <w:t xml:space="preserve"> </w:t>
      </w:r>
      <w:proofErr w:type="spellStart"/>
      <w:r w:rsidRPr="002C799F">
        <w:rPr>
          <w:b/>
        </w:rPr>
        <w:t>сесія</w:t>
      </w:r>
      <w:proofErr w:type="spellEnd"/>
      <w:r w:rsidRPr="002C799F">
        <w:br/>
        <w:t>________________________________________________________________________________</w:t>
      </w:r>
    </w:p>
    <w:p w14:paraId="3454E1D7" w14:textId="77777777" w:rsidR="00D76077" w:rsidRPr="002C799F" w:rsidRDefault="00D76077" w:rsidP="00D76077">
      <w:pPr>
        <w:tabs>
          <w:tab w:val="left" w:pos="3920"/>
          <w:tab w:val="center" w:pos="4819"/>
        </w:tabs>
        <w:jc w:val="center"/>
        <w:rPr>
          <w:b/>
        </w:rPr>
      </w:pPr>
      <w:r w:rsidRPr="002C799F">
        <w:rPr>
          <w:b/>
        </w:rPr>
        <w:t xml:space="preserve">Р І Ш Е Н </w:t>
      </w:r>
      <w:proofErr w:type="spellStart"/>
      <w:r w:rsidRPr="002C799F">
        <w:rPr>
          <w:b/>
        </w:rPr>
        <w:t>Н</w:t>
      </w:r>
      <w:proofErr w:type="spellEnd"/>
      <w:r w:rsidRPr="002C799F">
        <w:rPr>
          <w:b/>
        </w:rPr>
        <w:t xml:space="preserve"> Я</w:t>
      </w:r>
    </w:p>
    <w:p w14:paraId="3768D6D0" w14:textId="77777777" w:rsidR="00D76077" w:rsidRPr="002C799F" w:rsidRDefault="00D76077" w:rsidP="00D76077"/>
    <w:p w14:paraId="4C05BE02" w14:textId="77777777" w:rsidR="00D76077" w:rsidRPr="002C799F" w:rsidRDefault="00D76077" w:rsidP="00D76077">
      <w:pPr>
        <w:ind w:right="-1"/>
        <w:rPr>
          <w:b/>
          <w:bCs/>
          <w:lang w:eastAsia="uk-UA"/>
        </w:rPr>
      </w:pPr>
      <w:proofErr w:type="spellStart"/>
      <w:r w:rsidRPr="002C799F">
        <w:rPr>
          <w:b/>
        </w:rPr>
        <w:t>Від</w:t>
      </w:r>
      <w:proofErr w:type="spellEnd"/>
      <w:r w:rsidRPr="002C799F">
        <w:rPr>
          <w:b/>
        </w:rPr>
        <w:t xml:space="preserve"> __ </w:t>
      </w:r>
      <w:proofErr w:type="spellStart"/>
      <w:r w:rsidRPr="002C799F">
        <w:rPr>
          <w:b/>
        </w:rPr>
        <w:t>жовтня</w:t>
      </w:r>
      <w:proofErr w:type="spellEnd"/>
      <w:r w:rsidRPr="002C799F">
        <w:rPr>
          <w:b/>
        </w:rPr>
        <w:t xml:space="preserve"> 2025 року                                                                                № __-56/2025</w:t>
      </w:r>
    </w:p>
    <w:p w14:paraId="13572168" w14:textId="77777777" w:rsidR="00D76077" w:rsidRPr="002C799F" w:rsidRDefault="00D76077" w:rsidP="00D76077">
      <w:pPr>
        <w:ind w:right="6095"/>
        <w:jc w:val="both"/>
        <w:rPr>
          <w:b/>
          <w:shd w:val="clear" w:color="auto" w:fill="FFFFFF"/>
        </w:rPr>
      </w:pPr>
      <w:bookmarkStart w:id="63" w:name="_Hlk210382030"/>
      <w:r w:rsidRPr="002C799F">
        <w:rPr>
          <w:b/>
          <w:shd w:val="clear" w:color="auto" w:fill="FFFFFF"/>
        </w:rPr>
        <w:t xml:space="preserve">Про </w:t>
      </w:r>
      <w:proofErr w:type="spellStart"/>
      <w:r w:rsidRPr="002C799F">
        <w:rPr>
          <w:b/>
          <w:shd w:val="clear" w:color="auto" w:fill="FFFFFF"/>
        </w:rPr>
        <w:t>розгляд</w:t>
      </w:r>
      <w:proofErr w:type="spellEnd"/>
      <w:r w:rsidRPr="002C799F">
        <w:rPr>
          <w:b/>
          <w:shd w:val="clear" w:color="auto" w:fill="FFFFFF"/>
        </w:rPr>
        <w:t xml:space="preserve"> </w:t>
      </w:r>
      <w:proofErr w:type="spellStart"/>
      <w:r w:rsidRPr="002C799F">
        <w:rPr>
          <w:b/>
          <w:shd w:val="clear" w:color="auto" w:fill="FFFFFF"/>
        </w:rPr>
        <w:t>клопотання</w:t>
      </w:r>
      <w:proofErr w:type="spellEnd"/>
      <w:r w:rsidRPr="002C799F">
        <w:rPr>
          <w:b/>
          <w:shd w:val="clear" w:color="auto" w:fill="FFFFFF"/>
        </w:rPr>
        <w:t xml:space="preserve"> </w:t>
      </w:r>
    </w:p>
    <w:p w14:paraId="10A93B9F" w14:textId="77777777" w:rsidR="00D76077" w:rsidRPr="002C799F" w:rsidRDefault="00D76077" w:rsidP="00D76077">
      <w:pPr>
        <w:ind w:right="6095"/>
        <w:jc w:val="both"/>
        <w:rPr>
          <w:b/>
          <w:shd w:val="clear" w:color="auto" w:fill="FFFFFF"/>
        </w:rPr>
      </w:pPr>
      <w:proofErr w:type="spellStart"/>
      <w:r w:rsidRPr="002C799F">
        <w:rPr>
          <w:b/>
          <w:shd w:val="clear" w:color="auto" w:fill="FFFFFF"/>
        </w:rPr>
        <w:t>Гринюк</w:t>
      </w:r>
      <w:proofErr w:type="spellEnd"/>
      <w:r w:rsidRPr="002C799F">
        <w:rPr>
          <w:b/>
          <w:shd w:val="clear" w:color="auto" w:fill="FFFFFF"/>
        </w:rPr>
        <w:t xml:space="preserve"> </w:t>
      </w:r>
      <w:proofErr w:type="spellStart"/>
      <w:r w:rsidRPr="002C799F">
        <w:rPr>
          <w:b/>
          <w:shd w:val="clear" w:color="auto" w:fill="FFFFFF"/>
        </w:rPr>
        <w:t>Марії</w:t>
      </w:r>
      <w:proofErr w:type="spellEnd"/>
      <w:r w:rsidRPr="002C799F">
        <w:rPr>
          <w:b/>
          <w:shd w:val="clear" w:color="auto" w:fill="FFFFFF"/>
        </w:rPr>
        <w:t xml:space="preserve"> </w:t>
      </w:r>
      <w:proofErr w:type="spellStart"/>
      <w:r w:rsidRPr="002C799F">
        <w:rPr>
          <w:b/>
          <w:shd w:val="clear" w:color="auto" w:fill="FFFFFF"/>
        </w:rPr>
        <w:t>Миколаївни</w:t>
      </w:r>
      <w:proofErr w:type="spellEnd"/>
    </w:p>
    <w:bookmarkEnd w:id="63"/>
    <w:p w14:paraId="4760F603" w14:textId="77777777" w:rsidR="00D76077" w:rsidRPr="002C799F" w:rsidRDefault="00D76077" w:rsidP="00D76077">
      <w:pPr>
        <w:jc w:val="right"/>
      </w:pPr>
    </w:p>
    <w:p w14:paraId="6DCAB438" w14:textId="77777777" w:rsidR="00D76077" w:rsidRPr="002C799F" w:rsidRDefault="00D76077" w:rsidP="00D76077">
      <w:pPr>
        <w:ind w:firstLine="720"/>
        <w:jc w:val="both"/>
      </w:pPr>
      <w:r w:rsidRPr="002C799F">
        <w:t xml:space="preserve"> </w:t>
      </w:r>
      <w:proofErr w:type="spellStart"/>
      <w:r w:rsidRPr="002C799F">
        <w:t>Розглянувши</w:t>
      </w:r>
      <w:proofErr w:type="spellEnd"/>
      <w:r w:rsidRPr="002C799F">
        <w:t xml:space="preserve"> </w:t>
      </w:r>
      <w:proofErr w:type="spellStart"/>
      <w:r w:rsidRPr="002C799F">
        <w:t>клопотання</w:t>
      </w:r>
      <w:proofErr w:type="spellEnd"/>
      <w:r w:rsidRPr="002C799F">
        <w:t xml:space="preserve"> </w:t>
      </w:r>
      <w:proofErr w:type="spellStart"/>
      <w:r w:rsidRPr="002C799F">
        <w:t>жительки</w:t>
      </w:r>
      <w:proofErr w:type="spellEnd"/>
      <w:r w:rsidRPr="002C799F">
        <w:t xml:space="preserve"> с. </w:t>
      </w:r>
      <w:proofErr w:type="spellStart"/>
      <w:r w:rsidRPr="002C799F">
        <w:t>Вербовець</w:t>
      </w:r>
      <w:proofErr w:type="spellEnd"/>
      <w:r w:rsidRPr="002C799F">
        <w:t xml:space="preserve">, </w:t>
      </w:r>
      <w:proofErr w:type="spellStart"/>
      <w:r w:rsidRPr="002C799F">
        <w:t>вул</w:t>
      </w:r>
      <w:proofErr w:type="spellEnd"/>
      <w:r w:rsidRPr="002C799F">
        <w:t xml:space="preserve">. І. </w:t>
      </w:r>
      <w:proofErr w:type="spellStart"/>
      <w:r w:rsidRPr="002C799F">
        <w:t>Мазепи</w:t>
      </w:r>
      <w:proofErr w:type="spellEnd"/>
      <w:r w:rsidRPr="002C799F">
        <w:t xml:space="preserve">, 36, гр. </w:t>
      </w:r>
      <w:bookmarkStart w:id="64" w:name="_Hlk208402030"/>
      <w:proofErr w:type="spellStart"/>
      <w:r w:rsidRPr="002C799F">
        <w:t>Гринюк</w:t>
      </w:r>
      <w:proofErr w:type="spellEnd"/>
      <w:r w:rsidRPr="002C799F">
        <w:t xml:space="preserve"> </w:t>
      </w:r>
      <w:proofErr w:type="spellStart"/>
      <w:r w:rsidRPr="002C799F">
        <w:t>Марії</w:t>
      </w:r>
      <w:proofErr w:type="spellEnd"/>
      <w:r w:rsidRPr="002C799F">
        <w:t xml:space="preserve"> </w:t>
      </w:r>
      <w:proofErr w:type="spellStart"/>
      <w:r w:rsidRPr="002C799F">
        <w:t>Миколаївни</w:t>
      </w:r>
      <w:proofErr w:type="spellEnd"/>
      <w:r w:rsidRPr="002C799F">
        <w:t xml:space="preserve">, про </w:t>
      </w:r>
      <w:proofErr w:type="spellStart"/>
      <w:r w:rsidRPr="002C799F">
        <w:t>надання</w:t>
      </w:r>
      <w:proofErr w:type="spellEnd"/>
      <w:r w:rsidRPr="002C799F">
        <w:t xml:space="preserve"> </w:t>
      </w:r>
      <w:proofErr w:type="spellStart"/>
      <w:r w:rsidRPr="002C799F">
        <w:t>дозволу</w:t>
      </w:r>
      <w:proofErr w:type="spellEnd"/>
      <w:r w:rsidRPr="002C799F">
        <w:t xml:space="preserve"> на </w:t>
      </w:r>
      <w:proofErr w:type="spellStart"/>
      <w:r w:rsidRPr="002C799F">
        <w:t>виготовлення</w:t>
      </w:r>
      <w:proofErr w:type="spellEnd"/>
      <w:r w:rsidRPr="002C799F">
        <w:t xml:space="preserve"> </w:t>
      </w:r>
      <w:proofErr w:type="spellStart"/>
      <w:r w:rsidRPr="002C799F">
        <w:t>технічної</w:t>
      </w:r>
      <w:proofErr w:type="spellEnd"/>
      <w:r w:rsidRPr="002C799F">
        <w:t xml:space="preserve"> </w:t>
      </w:r>
      <w:proofErr w:type="spellStart"/>
      <w:r w:rsidRPr="002C799F">
        <w:t>документації</w:t>
      </w:r>
      <w:proofErr w:type="spellEnd"/>
      <w:r w:rsidRPr="002C799F">
        <w:t xml:space="preserve"> </w:t>
      </w:r>
      <w:proofErr w:type="spellStart"/>
      <w:r w:rsidRPr="002C799F">
        <w:t>із</w:t>
      </w:r>
      <w:proofErr w:type="spellEnd"/>
      <w:r w:rsidRPr="002C799F">
        <w:t xml:space="preserve">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встановлення</w:t>
      </w:r>
      <w:proofErr w:type="spellEnd"/>
      <w:r w:rsidRPr="002C799F">
        <w:t xml:space="preserve"> (</w:t>
      </w:r>
      <w:proofErr w:type="spellStart"/>
      <w:r w:rsidRPr="002C799F">
        <w:t>відновлення</w:t>
      </w:r>
      <w:proofErr w:type="spellEnd"/>
      <w:r w:rsidRPr="002C799F">
        <w:t xml:space="preserve">) меж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в </w:t>
      </w:r>
      <w:proofErr w:type="spellStart"/>
      <w:r w:rsidRPr="002C799F">
        <w:t>натурі</w:t>
      </w:r>
      <w:proofErr w:type="spellEnd"/>
      <w:r w:rsidRPr="002C799F">
        <w:t xml:space="preserve"> (на </w:t>
      </w:r>
      <w:proofErr w:type="spellStart"/>
      <w:r w:rsidRPr="002C799F">
        <w:t>місцевості</w:t>
      </w:r>
      <w:proofErr w:type="spellEnd"/>
      <w:r w:rsidRPr="002C799F">
        <w:t xml:space="preserve">), на </w:t>
      </w:r>
      <w:proofErr w:type="spellStart"/>
      <w:r w:rsidRPr="002C799F">
        <w:t>земельну</w:t>
      </w:r>
      <w:proofErr w:type="spellEnd"/>
      <w:r w:rsidRPr="002C799F">
        <w:t xml:space="preserve"> </w:t>
      </w:r>
      <w:proofErr w:type="spellStart"/>
      <w:r w:rsidRPr="002C799F">
        <w:t>ділянку</w:t>
      </w:r>
      <w:proofErr w:type="spellEnd"/>
      <w:r w:rsidRPr="002C799F">
        <w:t xml:space="preserve"> </w:t>
      </w:r>
      <w:proofErr w:type="spellStart"/>
      <w:r w:rsidRPr="002C799F">
        <w:t>площею</w:t>
      </w:r>
      <w:proofErr w:type="spellEnd"/>
      <w:r w:rsidRPr="002C799F">
        <w:t xml:space="preserve"> 0,7494 га, яка </w:t>
      </w:r>
      <w:proofErr w:type="spellStart"/>
      <w:r w:rsidRPr="002C799F">
        <w:t>розташована</w:t>
      </w:r>
      <w:proofErr w:type="spellEnd"/>
      <w:r w:rsidRPr="002C799F">
        <w:t xml:space="preserve"> с. </w:t>
      </w:r>
      <w:proofErr w:type="spellStart"/>
      <w:r w:rsidRPr="002C799F">
        <w:t>Вербовець</w:t>
      </w:r>
      <w:proofErr w:type="spellEnd"/>
      <w:r w:rsidRPr="002C799F">
        <w:t xml:space="preserve">, </w:t>
      </w:r>
      <w:proofErr w:type="spellStart"/>
      <w:r w:rsidRPr="002C799F">
        <w:t>вул</w:t>
      </w:r>
      <w:proofErr w:type="spellEnd"/>
      <w:r w:rsidRPr="002C799F">
        <w:t xml:space="preserve">. І. </w:t>
      </w:r>
      <w:proofErr w:type="spellStart"/>
      <w:r w:rsidRPr="002C799F">
        <w:t>Мазепи</w:t>
      </w:r>
      <w:proofErr w:type="spellEnd"/>
      <w:r w:rsidRPr="002C799F">
        <w:t xml:space="preserve">, і служить для </w:t>
      </w:r>
      <w:proofErr w:type="spellStart"/>
      <w:r w:rsidRPr="002C799F">
        <w:t>рибогосподарських</w:t>
      </w:r>
      <w:proofErr w:type="spellEnd"/>
      <w:r w:rsidRPr="002C799F">
        <w:t xml:space="preserve"> потреб, та </w:t>
      </w:r>
      <w:proofErr w:type="spellStart"/>
      <w:r w:rsidRPr="002C799F">
        <w:t>перебуває</w:t>
      </w:r>
      <w:proofErr w:type="spellEnd"/>
      <w:r w:rsidRPr="002C799F">
        <w:t xml:space="preserve"> в </w:t>
      </w:r>
      <w:proofErr w:type="spellStart"/>
      <w:r w:rsidRPr="002C799F">
        <w:t>постійному</w:t>
      </w:r>
      <w:proofErr w:type="spellEnd"/>
      <w:r w:rsidRPr="002C799F">
        <w:t xml:space="preserve"> </w:t>
      </w:r>
      <w:proofErr w:type="spellStart"/>
      <w:r w:rsidRPr="002C799F">
        <w:t>користуванні</w:t>
      </w:r>
      <w:proofErr w:type="spellEnd"/>
      <w:r w:rsidRPr="002C799F">
        <w:t xml:space="preserve"> </w:t>
      </w:r>
      <w:proofErr w:type="spellStart"/>
      <w:r w:rsidRPr="002C799F">
        <w:t>згідно</w:t>
      </w:r>
      <w:proofErr w:type="spellEnd"/>
      <w:r w:rsidRPr="002C799F">
        <w:t xml:space="preserve"> Державного акту на право </w:t>
      </w:r>
      <w:proofErr w:type="spellStart"/>
      <w:r w:rsidRPr="002C799F">
        <w:t>постійного</w:t>
      </w:r>
      <w:proofErr w:type="spellEnd"/>
      <w:r w:rsidRPr="002C799F">
        <w:t xml:space="preserve"> </w:t>
      </w:r>
      <w:proofErr w:type="spellStart"/>
      <w:r w:rsidRPr="002C799F">
        <w:t>користування</w:t>
      </w:r>
      <w:proofErr w:type="spellEnd"/>
      <w:r w:rsidRPr="002C799F">
        <w:t xml:space="preserve"> землею ІФ 08-08-4/000198, </w:t>
      </w:r>
      <w:proofErr w:type="spellStart"/>
      <w:r w:rsidRPr="002C799F">
        <w:t>реєстраційний</w:t>
      </w:r>
      <w:proofErr w:type="spellEnd"/>
      <w:r w:rsidRPr="002C799F">
        <w:t xml:space="preserve"> номер 198 </w:t>
      </w:r>
      <w:proofErr w:type="spellStart"/>
      <w:r w:rsidRPr="002C799F">
        <w:t>від</w:t>
      </w:r>
      <w:proofErr w:type="spellEnd"/>
      <w:r w:rsidRPr="002C799F">
        <w:t xml:space="preserve"> 30.07.2001 року</w:t>
      </w:r>
      <w:bookmarkEnd w:id="64"/>
      <w:r w:rsidRPr="002C799F">
        <w:t xml:space="preserve">, </w:t>
      </w:r>
      <w:proofErr w:type="spellStart"/>
      <w:r w:rsidRPr="002C799F">
        <w:t>керуючись</w:t>
      </w:r>
      <w:proofErr w:type="spellEnd"/>
      <w:r w:rsidRPr="002C799F">
        <w:t xml:space="preserve"> ст. 12, 118, 122, Земельного кодексу </w:t>
      </w:r>
      <w:proofErr w:type="spellStart"/>
      <w:r w:rsidRPr="002C799F">
        <w:t>України</w:t>
      </w:r>
      <w:proofErr w:type="spellEnd"/>
      <w:r w:rsidRPr="002C799F">
        <w:t xml:space="preserve">, </w:t>
      </w:r>
      <w:proofErr w:type="spellStart"/>
      <w:r w:rsidRPr="002C799F">
        <w:t>Прикінцевими</w:t>
      </w:r>
      <w:proofErr w:type="spellEnd"/>
      <w:r w:rsidRPr="002C799F">
        <w:t xml:space="preserve"> та </w:t>
      </w:r>
      <w:proofErr w:type="spellStart"/>
      <w:r w:rsidRPr="002C799F">
        <w:t>Перехідними</w:t>
      </w:r>
      <w:proofErr w:type="spellEnd"/>
      <w:r w:rsidRPr="002C799F">
        <w:t xml:space="preserve"> </w:t>
      </w:r>
      <w:proofErr w:type="spellStart"/>
      <w:r w:rsidRPr="002C799F">
        <w:t>положеннями</w:t>
      </w:r>
      <w:proofErr w:type="spellEnd"/>
      <w:r w:rsidRPr="002C799F">
        <w:t xml:space="preserve">, Законом </w:t>
      </w:r>
      <w:proofErr w:type="spellStart"/>
      <w:r w:rsidRPr="002C799F">
        <w:t>України</w:t>
      </w:r>
      <w:proofErr w:type="spellEnd"/>
      <w:r w:rsidRPr="002C799F">
        <w:t xml:space="preserve"> “Про </w:t>
      </w:r>
      <w:proofErr w:type="spellStart"/>
      <w:r w:rsidRPr="002C799F">
        <w:t>державний</w:t>
      </w:r>
      <w:proofErr w:type="spellEnd"/>
      <w:r w:rsidRPr="002C799F">
        <w:t xml:space="preserve"> </w:t>
      </w:r>
      <w:proofErr w:type="spellStart"/>
      <w:r w:rsidRPr="002C799F">
        <w:t>земельний</w:t>
      </w:r>
      <w:proofErr w:type="spellEnd"/>
      <w:r w:rsidRPr="002C799F">
        <w:t xml:space="preserve"> кадастр”, взявши до </w:t>
      </w:r>
      <w:proofErr w:type="spellStart"/>
      <w:r w:rsidRPr="002C799F">
        <w:t>уваги</w:t>
      </w:r>
      <w:proofErr w:type="spellEnd"/>
      <w:r w:rsidRPr="002C799F">
        <w:t xml:space="preserve"> </w:t>
      </w:r>
      <w:proofErr w:type="spellStart"/>
      <w:r w:rsidRPr="002C799F">
        <w:t>висновок</w:t>
      </w:r>
      <w:proofErr w:type="spellEnd"/>
      <w:r w:rsidRPr="002C799F">
        <w:t xml:space="preserve"> </w:t>
      </w:r>
      <w:proofErr w:type="spellStart"/>
      <w:r w:rsidRPr="002C799F">
        <w:t>постійної</w:t>
      </w:r>
      <w:proofErr w:type="spellEnd"/>
      <w:r w:rsidRPr="002C799F">
        <w:t xml:space="preserve"> </w:t>
      </w:r>
      <w:proofErr w:type="spellStart"/>
      <w:r w:rsidRPr="002C799F">
        <w:t>депутатської</w:t>
      </w:r>
      <w:proofErr w:type="spellEnd"/>
      <w:r w:rsidRPr="002C799F">
        <w:t xml:space="preserve"> </w:t>
      </w:r>
      <w:proofErr w:type="spellStart"/>
      <w:r w:rsidRPr="002C799F">
        <w:t>комісії</w:t>
      </w:r>
      <w:proofErr w:type="spellEnd"/>
      <w:r w:rsidRPr="002C799F">
        <w:t xml:space="preserve"> з </w:t>
      </w:r>
      <w:proofErr w:type="spellStart"/>
      <w:r w:rsidRPr="002C799F">
        <w:t>питань</w:t>
      </w:r>
      <w:proofErr w:type="spellEnd"/>
      <w:r w:rsidRPr="002C799F">
        <w:t xml:space="preserve"> </w:t>
      </w:r>
      <w:proofErr w:type="spellStart"/>
      <w:r w:rsidRPr="002C799F">
        <w:t>екології</w:t>
      </w:r>
      <w:proofErr w:type="spellEnd"/>
      <w:r w:rsidRPr="002C799F">
        <w:t xml:space="preserve"> та </w:t>
      </w:r>
      <w:proofErr w:type="spellStart"/>
      <w:r w:rsidRPr="002C799F">
        <w:t>земельних</w:t>
      </w:r>
      <w:proofErr w:type="spellEnd"/>
      <w:r w:rsidRPr="002C799F">
        <w:t xml:space="preserve"> </w:t>
      </w:r>
      <w:proofErr w:type="spellStart"/>
      <w:r w:rsidRPr="002C799F">
        <w:t>ресурсів</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w:t>
      </w:r>
      <w:proofErr w:type="spellStart"/>
      <w:r w:rsidRPr="002C799F">
        <w:rPr>
          <w:b/>
          <w:color w:val="000000"/>
          <w:shd w:val="clear" w:color="auto" w:fill="FFFFFF"/>
        </w:rPr>
        <w:t>Косівська</w:t>
      </w:r>
      <w:proofErr w:type="spellEnd"/>
      <w:r w:rsidRPr="002C799F">
        <w:rPr>
          <w:b/>
          <w:color w:val="000000"/>
          <w:shd w:val="clear" w:color="auto" w:fill="FFFFFF"/>
        </w:rPr>
        <w:t xml:space="preserve"> </w:t>
      </w:r>
      <w:proofErr w:type="spellStart"/>
      <w:r w:rsidRPr="002C799F">
        <w:rPr>
          <w:b/>
          <w:color w:val="000000"/>
          <w:shd w:val="clear" w:color="auto" w:fill="FFFFFF"/>
        </w:rPr>
        <w:t>міська</w:t>
      </w:r>
      <w:proofErr w:type="spellEnd"/>
      <w:r w:rsidRPr="002C799F">
        <w:rPr>
          <w:b/>
          <w:color w:val="000000"/>
          <w:shd w:val="clear" w:color="auto" w:fill="FFFFFF"/>
        </w:rPr>
        <w:t xml:space="preserve"> рада </w:t>
      </w:r>
      <w:proofErr w:type="spellStart"/>
      <w:r w:rsidRPr="002C799F">
        <w:rPr>
          <w:b/>
          <w:color w:val="000000"/>
          <w:shd w:val="clear" w:color="auto" w:fill="FFFFFF"/>
        </w:rPr>
        <w:t>вирішила</w:t>
      </w:r>
      <w:proofErr w:type="spellEnd"/>
      <w:r w:rsidRPr="002C799F">
        <w:rPr>
          <w:b/>
          <w:color w:val="000000"/>
          <w:shd w:val="clear" w:color="auto" w:fill="FFFFFF"/>
        </w:rPr>
        <w:t>:</w:t>
      </w:r>
    </w:p>
    <w:p w14:paraId="1470AE19" w14:textId="77777777" w:rsidR="00D76077" w:rsidRPr="002C799F" w:rsidRDefault="00D76077" w:rsidP="00D76077">
      <w:pPr>
        <w:jc w:val="both"/>
      </w:pPr>
    </w:p>
    <w:p w14:paraId="41D3C255" w14:textId="77777777" w:rsidR="00D76077" w:rsidRPr="002C799F" w:rsidRDefault="00D76077" w:rsidP="00D76077">
      <w:pPr>
        <w:ind w:firstLine="708"/>
        <w:jc w:val="both"/>
      </w:pPr>
      <w:r w:rsidRPr="002C799F">
        <w:t xml:space="preserve">1. </w:t>
      </w:r>
      <w:proofErr w:type="spellStart"/>
      <w:r w:rsidRPr="002C799F">
        <w:t>Надати</w:t>
      </w:r>
      <w:proofErr w:type="spellEnd"/>
      <w:r w:rsidRPr="002C799F">
        <w:t xml:space="preserve"> </w:t>
      </w:r>
      <w:proofErr w:type="spellStart"/>
      <w:r w:rsidRPr="002C799F">
        <w:t>Гринюк</w:t>
      </w:r>
      <w:proofErr w:type="spellEnd"/>
      <w:r w:rsidRPr="002C799F">
        <w:t xml:space="preserve"> </w:t>
      </w:r>
      <w:proofErr w:type="spellStart"/>
      <w:r w:rsidRPr="002C799F">
        <w:t>Марії</w:t>
      </w:r>
      <w:proofErr w:type="spellEnd"/>
      <w:r w:rsidRPr="002C799F">
        <w:t xml:space="preserve"> </w:t>
      </w:r>
      <w:proofErr w:type="spellStart"/>
      <w:r w:rsidRPr="002C799F">
        <w:t>Миколаївні</w:t>
      </w:r>
      <w:proofErr w:type="spellEnd"/>
      <w:r w:rsidRPr="002C799F">
        <w:t xml:space="preserve"> </w:t>
      </w:r>
      <w:proofErr w:type="spellStart"/>
      <w:r w:rsidRPr="002C799F">
        <w:t>дозвіл</w:t>
      </w:r>
      <w:proofErr w:type="spellEnd"/>
      <w:r w:rsidRPr="002C799F">
        <w:t xml:space="preserve"> на </w:t>
      </w:r>
      <w:proofErr w:type="spellStart"/>
      <w:r w:rsidRPr="002C799F">
        <w:t>виготовлення</w:t>
      </w:r>
      <w:proofErr w:type="spellEnd"/>
      <w:r w:rsidRPr="002C799F">
        <w:t xml:space="preserve"> </w:t>
      </w:r>
      <w:proofErr w:type="spellStart"/>
      <w:r w:rsidRPr="002C799F">
        <w:t>технічної</w:t>
      </w:r>
      <w:proofErr w:type="spellEnd"/>
      <w:r w:rsidRPr="002C799F">
        <w:t xml:space="preserve"> </w:t>
      </w:r>
      <w:proofErr w:type="spellStart"/>
      <w:r w:rsidRPr="002C799F">
        <w:t>документації</w:t>
      </w:r>
      <w:proofErr w:type="spellEnd"/>
      <w:r w:rsidRPr="002C799F">
        <w:t xml:space="preserve"> </w:t>
      </w:r>
      <w:proofErr w:type="spellStart"/>
      <w:r w:rsidRPr="002C799F">
        <w:t>із</w:t>
      </w:r>
      <w:proofErr w:type="spellEnd"/>
      <w:r w:rsidRPr="002C799F">
        <w:t xml:space="preserve">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встановлення</w:t>
      </w:r>
      <w:proofErr w:type="spellEnd"/>
      <w:r w:rsidRPr="002C799F">
        <w:t xml:space="preserve"> (</w:t>
      </w:r>
      <w:proofErr w:type="spellStart"/>
      <w:r w:rsidRPr="002C799F">
        <w:t>відновлення</w:t>
      </w:r>
      <w:proofErr w:type="spellEnd"/>
      <w:r w:rsidRPr="002C799F">
        <w:t xml:space="preserve">) меж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в </w:t>
      </w:r>
      <w:proofErr w:type="spellStart"/>
      <w:r w:rsidRPr="002C799F">
        <w:t>натурі</w:t>
      </w:r>
      <w:proofErr w:type="spellEnd"/>
      <w:r w:rsidRPr="002C799F">
        <w:t xml:space="preserve"> (на </w:t>
      </w:r>
      <w:proofErr w:type="spellStart"/>
      <w:r w:rsidRPr="002C799F">
        <w:t>місцевості</w:t>
      </w:r>
      <w:proofErr w:type="spellEnd"/>
      <w:r w:rsidRPr="002C799F">
        <w:t xml:space="preserve">), на </w:t>
      </w:r>
      <w:proofErr w:type="spellStart"/>
      <w:r w:rsidRPr="002C799F">
        <w:t>земельну</w:t>
      </w:r>
      <w:proofErr w:type="spellEnd"/>
      <w:r w:rsidRPr="002C799F">
        <w:t xml:space="preserve"> </w:t>
      </w:r>
      <w:proofErr w:type="spellStart"/>
      <w:r w:rsidRPr="002C799F">
        <w:t>ділянку</w:t>
      </w:r>
      <w:proofErr w:type="spellEnd"/>
      <w:r w:rsidRPr="002C799F">
        <w:t xml:space="preserve"> </w:t>
      </w:r>
      <w:proofErr w:type="spellStart"/>
      <w:r w:rsidRPr="002C799F">
        <w:t>площею</w:t>
      </w:r>
      <w:proofErr w:type="spellEnd"/>
      <w:r w:rsidRPr="002C799F">
        <w:t xml:space="preserve"> 0,7494 га, яка </w:t>
      </w:r>
      <w:proofErr w:type="spellStart"/>
      <w:r w:rsidRPr="002C799F">
        <w:t>розташована</w:t>
      </w:r>
      <w:proofErr w:type="spellEnd"/>
      <w:r w:rsidRPr="002C799F">
        <w:t xml:space="preserve"> с. </w:t>
      </w:r>
      <w:proofErr w:type="spellStart"/>
      <w:r w:rsidRPr="002C799F">
        <w:t>Вербовець</w:t>
      </w:r>
      <w:proofErr w:type="spellEnd"/>
      <w:r w:rsidRPr="002C799F">
        <w:t xml:space="preserve">, </w:t>
      </w:r>
      <w:proofErr w:type="spellStart"/>
      <w:r w:rsidRPr="002C799F">
        <w:t>вул</w:t>
      </w:r>
      <w:proofErr w:type="spellEnd"/>
      <w:r w:rsidRPr="002C799F">
        <w:t xml:space="preserve">. І. </w:t>
      </w:r>
      <w:proofErr w:type="spellStart"/>
      <w:r w:rsidRPr="002C799F">
        <w:t>Мазепи</w:t>
      </w:r>
      <w:proofErr w:type="spellEnd"/>
      <w:r w:rsidRPr="002C799F">
        <w:t xml:space="preserve">, і служить для </w:t>
      </w:r>
      <w:proofErr w:type="spellStart"/>
      <w:r w:rsidRPr="002C799F">
        <w:t>рибогосподарських</w:t>
      </w:r>
      <w:proofErr w:type="spellEnd"/>
      <w:r w:rsidRPr="002C799F">
        <w:t xml:space="preserve"> потреб, та </w:t>
      </w:r>
      <w:proofErr w:type="spellStart"/>
      <w:r w:rsidRPr="002C799F">
        <w:t>перебуває</w:t>
      </w:r>
      <w:proofErr w:type="spellEnd"/>
      <w:r w:rsidRPr="002C799F">
        <w:t xml:space="preserve"> в </w:t>
      </w:r>
      <w:proofErr w:type="spellStart"/>
      <w:r w:rsidRPr="002C799F">
        <w:t>постійному</w:t>
      </w:r>
      <w:proofErr w:type="spellEnd"/>
      <w:r w:rsidRPr="002C799F">
        <w:t xml:space="preserve"> </w:t>
      </w:r>
      <w:proofErr w:type="spellStart"/>
      <w:r w:rsidRPr="002C799F">
        <w:t>користуванні</w:t>
      </w:r>
      <w:proofErr w:type="spellEnd"/>
      <w:r w:rsidRPr="002C799F">
        <w:t xml:space="preserve"> </w:t>
      </w:r>
      <w:proofErr w:type="spellStart"/>
      <w:r w:rsidRPr="002C799F">
        <w:t>згідно</w:t>
      </w:r>
      <w:proofErr w:type="spellEnd"/>
      <w:r w:rsidRPr="002C799F">
        <w:t xml:space="preserve"> Державного акту на право </w:t>
      </w:r>
      <w:proofErr w:type="spellStart"/>
      <w:r w:rsidRPr="002C799F">
        <w:t>постійного</w:t>
      </w:r>
      <w:proofErr w:type="spellEnd"/>
      <w:r w:rsidRPr="002C799F">
        <w:t xml:space="preserve"> </w:t>
      </w:r>
      <w:proofErr w:type="spellStart"/>
      <w:r w:rsidRPr="002C799F">
        <w:t>користування</w:t>
      </w:r>
      <w:proofErr w:type="spellEnd"/>
      <w:r w:rsidRPr="002C799F">
        <w:t xml:space="preserve"> землею ІФ 08-08-4/000198, </w:t>
      </w:r>
      <w:proofErr w:type="spellStart"/>
      <w:r w:rsidRPr="002C799F">
        <w:t>реєстраційний</w:t>
      </w:r>
      <w:proofErr w:type="spellEnd"/>
      <w:r w:rsidRPr="002C799F">
        <w:t xml:space="preserve"> номер 198 </w:t>
      </w:r>
      <w:proofErr w:type="spellStart"/>
      <w:r w:rsidRPr="002C799F">
        <w:t>від</w:t>
      </w:r>
      <w:proofErr w:type="spellEnd"/>
      <w:r w:rsidRPr="002C799F">
        <w:t xml:space="preserve"> 30.07.2001 року.</w:t>
      </w:r>
    </w:p>
    <w:p w14:paraId="73D31B21" w14:textId="77777777" w:rsidR="00D76077" w:rsidRPr="002C799F" w:rsidRDefault="00D76077" w:rsidP="00D76077">
      <w:pPr>
        <w:ind w:firstLine="708"/>
        <w:jc w:val="both"/>
      </w:pPr>
    </w:p>
    <w:p w14:paraId="04C4C28B" w14:textId="77777777" w:rsidR="00D76077" w:rsidRPr="002C799F" w:rsidRDefault="00D76077" w:rsidP="00D76077">
      <w:pPr>
        <w:ind w:firstLine="708"/>
        <w:jc w:val="both"/>
      </w:pPr>
      <w:r w:rsidRPr="002C799F">
        <w:t>2</w:t>
      </w:r>
      <w:r w:rsidRPr="002C799F">
        <w:rPr>
          <w:b/>
        </w:rPr>
        <w:t xml:space="preserve">. </w:t>
      </w:r>
      <w:proofErr w:type="spellStart"/>
      <w:r w:rsidRPr="002C799F">
        <w:t>Зобов’язати</w:t>
      </w:r>
      <w:proofErr w:type="spellEnd"/>
      <w:r w:rsidRPr="002C799F">
        <w:rPr>
          <w:b/>
        </w:rPr>
        <w:t xml:space="preserve"> </w:t>
      </w:r>
      <w:proofErr w:type="spellStart"/>
      <w:r w:rsidRPr="002C799F">
        <w:t>Гринюк</w:t>
      </w:r>
      <w:proofErr w:type="spellEnd"/>
      <w:r w:rsidRPr="002C799F">
        <w:t xml:space="preserve"> </w:t>
      </w:r>
      <w:proofErr w:type="spellStart"/>
      <w:r w:rsidRPr="002C799F">
        <w:t>Марію</w:t>
      </w:r>
      <w:proofErr w:type="spellEnd"/>
      <w:r w:rsidRPr="002C799F">
        <w:t xml:space="preserve"> </w:t>
      </w:r>
      <w:proofErr w:type="spellStart"/>
      <w:r w:rsidRPr="002C799F">
        <w:t>Миколаївну</w:t>
      </w:r>
      <w:proofErr w:type="spellEnd"/>
      <w:r w:rsidRPr="002C799F">
        <w:t xml:space="preserve"> </w:t>
      </w:r>
      <w:proofErr w:type="spellStart"/>
      <w:r w:rsidRPr="002C799F">
        <w:t>після</w:t>
      </w:r>
      <w:proofErr w:type="spellEnd"/>
      <w:r w:rsidRPr="002C799F">
        <w:t xml:space="preserve"> </w:t>
      </w:r>
      <w:proofErr w:type="spellStart"/>
      <w:r w:rsidRPr="002C799F">
        <w:t>погодження</w:t>
      </w:r>
      <w:proofErr w:type="spellEnd"/>
      <w:r w:rsidRPr="002C799F">
        <w:t xml:space="preserve"> у </w:t>
      </w:r>
      <w:proofErr w:type="spellStart"/>
      <w:r w:rsidRPr="002C799F">
        <w:t>встановленому</w:t>
      </w:r>
      <w:proofErr w:type="spellEnd"/>
      <w:r w:rsidRPr="002C799F">
        <w:t xml:space="preserve"> законом порядку подати </w:t>
      </w:r>
      <w:proofErr w:type="spellStart"/>
      <w:r w:rsidRPr="002C799F">
        <w:t>технічну</w:t>
      </w:r>
      <w:proofErr w:type="spellEnd"/>
      <w:r w:rsidRPr="002C799F">
        <w:t xml:space="preserve"> </w:t>
      </w:r>
      <w:proofErr w:type="spellStart"/>
      <w:r w:rsidRPr="002C799F">
        <w:t>документацію</w:t>
      </w:r>
      <w:proofErr w:type="spellEnd"/>
      <w:r w:rsidRPr="002C799F">
        <w:t xml:space="preserve"> </w:t>
      </w:r>
      <w:proofErr w:type="spellStart"/>
      <w:r w:rsidRPr="002C799F">
        <w:t>із</w:t>
      </w:r>
      <w:proofErr w:type="spellEnd"/>
      <w:r w:rsidRPr="002C799F">
        <w:t xml:space="preserve"> </w:t>
      </w:r>
      <w:proofErr w:type="spellStart"/>
      <w:r w:rsidRPr="002C799F">
        <w:t>землеустрою</w:t>
      </w:r>
      <w:proofErr w:type="spellEnd"/>
      <w:r w:rsidRPr="002C799F">
        <w:t xml:space="preserve"> на </w:t>
      </w:r>
      <w:proofErr w:type="spellStart"/>
      <w:r w:rsidRPr="002C799F">
        <w:t>затвердження</w:t>
      </w:r>
      <w:proofErr w:type="spellEnd"/>
      <w:r w:rsidRPr="002C799F">
        <w:t xml:space="preserve"> </w:t>
      </w:r>
      <w:proofErr w:type="spellStart"/>
      <w:r w:rsidRPr="002C799F">
        <w:t>Косівській</w:t>
      </w:r>
      <w:proofErr w:type="spellEnd"/>
      <w:r w:rsidRPr="002C799F">
        <w:t xml:space="preserve"> </w:t>
      </w:r>
      <w:proofErr w:type="spellStart"/>
      <w:r w:rsidRPr="002C799F">
        <w:t>міській</w:t>
      </w:r>
      <w:proofErr w:type="spellEnd"/>
      <w:r w:rsidRPr="002C799F">
        <w:t xml:space="preserve"> </w:t>
      </w:r>
      <w:proofErr w:type="spellStart"/>
      <w:r w:rsidRPr="002C799F">
        <w:t>раді</w:t>
      </w:r>
      <w:proofErr w:type="spellEnd"/>
      <w:r w:rsidRPr="002C799F">
        <w:t>.</w:t>
      </w:r>
    </w:p>
    <w:p w14:paraId="0B680439" w14:textId="77777777" w:rsidR="00D76077" w:rsidRPr="002C799F" w:rsidRDefault="00D76077" w:rsidP="00D76077">
      <w:pPr>
        <w:tabs>
          <w:tab w:val="left" w:pos="9000"/>
        </w:tabs>
        <w:ind w:firstLine="709"/>
        <w:jc w:val="both"/>
        <w:rPr>
          <w:b/>
        </w:rPr>
      </w:pPr>
    </w:p>
    <w:p w14:paraId="3076BB40" w14:textId="77777777" w:rsidR="00D76077" w:rsidRPr="002C799F" w:rsidRDefault="00D76077" w:rsidP="00D76077">
      <w:pPr>
        <w:rPr>
          <w:b/>
        </w:rPr>
      </w:pPr>
    </w:p>
    <w:p w14:paraId="55FA5719" w14:textId="77777777" w:rsidR="00D76077" w:rsidRPr="002C799F" w:rsidRDefault="00D76077" w:rsidP="00D76077">
      <w:pPr>
        <w:rPr>
          <w:b/>
        </w:rPr>
      </w:pPr>
      <w:proofErr w:type="spellStart"/>
      <w:r w:rsidRPr="002C799F">
        <w:rPr>
          <w:b/>
        </w:rPr>
        <w:t>Міський</w:t>
      </w:r>
      <w:proofErr w:type="spellEnd"/>
      <w:r w:rsidRPr="002C799F">
        <w:rPr>
          <w:b/>
        </w:rPr>
        <w:t xml:space="preserve"> голова                                                            </w:t>
      </w:r>
      <w:proofErr w:type="spellStart"/>
      <w:r w:rsidRPr="002C799F">
        <w:rPr>
          <w:b/>
        </w:rPr>
        <w:t>Юрій</w:t>
      </w:r>
      <w:proofErr w:type="spellEnd"/>
      <w:r w:rsidRPr="002C799F">
        <w:rPr>
          <w:b/>
        </w:rPr>
        <w:t xml:space="preserve">   ПЛОСКОНОС</w:t>
      </w:r>
    </w:p>
    <w:p w14:paraId="7FEC338B" w14:textId="77777777" w:rsidR="00D76077" w:rsidRPr="002C799F" w:rsidRDefault="00D76077" w:rsidP="00D76077">
      <w:pPr>
        <w:ind w:firstLine="708"/>
        <w:rPr>
          <w:b/>
        </w:rPr>
      </w:pPr>
    </w:p>
    <w:p w14:paraId="2382570E" w14:textId="77777777" w:rsidR="00D76077" w:rsidRPr="002C799F" w:rsidRDefault="00D76077" w:rsidP="00D76077">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r w:rsidRPr="002C799F">
        <w:t> </w:t>
      </w:r>
    </w:p>
    <w:p w14:paraId="5A527BCB" w14:textId="77777777" w:rsidR="00D76077" w:rsidRPr="002C799F" w:rsidRDefault="00D76077" w:rsidP="00D76077"/>
    <w:p w14:paraId="2963EE11" w14:textId="77777777" w:rsidR="00D76077" w:rsidRPr="002C799F" w:rsidRDefault="00D76077" w:rsidP="00D76077"/>
    <w:p w14:paraId="79B0DB6A" w14:textId="77777777" w:rsidR="00D76077" w:rsidRPr="002C799F" w:rsidRDefault="00D76077" w:rsidP="00D76077"/>
    <w:p w14:paraId="10DE582A" w14:textId="77777777" w:rsidR="00D76077" w:rsidRPr="002C799F" w:rsidRDefault="00D76077" w:rsidP="00D76077"/>
    <w:p w14:paraId="3CE8F10A" w14:textId="77777777" w:rsidR="00D76077" w:rsidRPr="002C799F" w:rsidRDefault="00D76077" w:rsidP="00D76077"/>
    <w:p w14:paraId="4F73E5CC" w14:textId="77777777" w:rsidR="00D76077" w:rsidRPr="002C799F" w:rsidRDefault="00D76077" w:rsidP="00D76077"/>
    <w:p w14:paraId="2C43A2CB" w14:textId="77777777" w:rsidR="00D76077" w:rsidRPr="002C799F" w:rsidRDefault="00D76077" w:rsidP="00D76077">
      <w:pPr>
        <w:tabs>
          <w:tab w:val="left" w:pos="2565"/>
          <w:tab w:val="center" w:pos="4748"/>
        </w:tabs>
        <w:jc w:val="right"/>
        <w:rPr>
          <w:b/>
          <w:bCs/>
        </w:rPr>
      </w:pPr>
      <w:bookmarkStart w:id="65" w:name="_Hlk201220094"/>
    </w:p>
    <w:p w14:paraId="39C91DDD" w14:textId="77777777" w:rsidR="00D76077" w:rsidRPr="002C799F" w:rsidRDefault="00D76077" w:rsidP="00D76077">
      <w:pPr>
        <w:tabs>
          <w:tab w:val="left" w:pos="2565"/>
          <w:tab w:val="center" w:pos="4748"/>
        </w:tabs>
        <w:jc w:val="right"/>
        <w:rPr>
          <w:b/>
          <w:bCs/>
        </w:rPr>
      </w:pPr>
    </w:p>
    <w:p w14:paraId="738B7223" w14:textId="77777777" w:rsidR="00D76077" w:rsidRPr="002C799F" w:rsidRDefault="00D76077" w:rsidP="00D76077">
      <w:pPr>
        <w:tabs>
          <w:tab w:val="left" w:pos="2565"/>
          <w:tab w:val="center" w:pos="4748"/>
        </w:tabs>
        <w:jc w:val="right"/>
        <w:rPr>
          <w:b/>
          <w:bCs/>
        </w:rPr>
      </w:pPr>
    </w:p>
    <w:p w14:paraId="47A69429" w14:textId="77777777" w:rsidR="00D76077" w:rsidRPr="002C799F" w:rsidRDefault="00D76077" w:rsidP="00D76077">
      <w:pPr>
        <w:tabs>
          <w:tab w:val="left" w:pos="2565"/>
          <w:tab w:val="center" w:pos="4748"/>
        </w:tabs>
        <w:jc w:val="right"/>
        <w:rPr>
          <w:b/>
          <w:bCs/>
        </w:rPr>
      </w:pPr>
    </w:p>
    <w:p w14:paraId="5C8ED504" w14:textId="77777777" w:rsidR="00D76077" w:rsidRPr="002C799F" w:rsidRDefault="00D76077" w:rsidP="00D76077">
      <w:pPr>
        <w:tabs>
          <w:tab w:val="left" w:pos="2565"/>
          <w:tab w:val="center" w:pos="4748"/>
        </w:tabs>
        <w:jc w:val="right"/>
        <w:rPr>
          <w:b/>
          <w:bCs/>
        </w:rPr>
      </w:pPr>
    </w:p>
    <w:bookmarkEnd w:id="65"/>
    <w:p w14:paraId="6E8ED869" w14:textId="77777777" w:rsidR="00D76077" w:rsidRPr="002C799F" w:rsidRDefault="00D76077" w:rsidP="00D76077">
      <w:pPr>
        <w:tabs>
          <w:tab w:val="left" w:pos="2565"/>
          <w:tab w:val="center" w:pos="4748"/>
        </w:tabs>
        <w:jc w:val="right"/>
        <w:rPr>
          <w:b/>
          <w:bCs/>
        </w:rPr>
      </w:pPr>
    </w:p>
    <w:p w14:paraId="79112BCD" w14:textId="77777777" w:rsidR="00D76077" w:rsidRPr="002C799F" w:rsidRDefault="00D76077" w:rsidP="00D76077">
      <w:pPr>
        <w:tabs>
          <w:tab w:val="left" w:pos="2565"/>
          <w:tab w:val="center" w:pos="4748"/>
        </w:tabs>
        <w:jc w:val="right"/>
        <w:rPr>
          <w:b/>
          <w:bCs/>
        </w:rPr>
      </w:pPr>
      <w:r w:rsidRPr="002C799F">
        <w:rPr>
          <w:b/>
          <w:bCs/>
        </w:rPr>
        <w:lastRenderedPageBreak/>
        <w:t>Проект</w:t>
      </w:r>
    </w:p>
    <w:p w14:paraId="22CA5AD3" w14:textId="77777777" w:rsidR="00D76077" w:rsidRPr="002C799F" w:rsidRDefault="00D76077" w:rsidP="00D76077">
      <w:pPr>
        <w:tabs>
          <w:tab w:val="left" w:pos="2565"/>
          <w:tab w:val="center" w:pos="4748"/>
        </w:tabs>
        <w:jc w:val="center"/>
        <w:rPr>
          <w:b/>
        </w:rPr>
      </w:pPr>
      <w:r w:rsidRPr="002C799F">
        <w:rPr>
          <w:lang w:val="uk-UA"/>
        </w:rPr>
        <w:object w:dxaOrig="570" w:dyaOrig="855" w14:anchorId="05C590A8">
          <v:rect id="_x0000_i1042" style="width:28.5pt;height:42.75pt" o:ole="" o:preferrelative="t" stroked="f">
            <v:imagedata r:id="rId8" o:title=""/>
          </v:rect>
          <o:OLEObject Type="Embed" ProgID="StaticMetafile" ShapeID="_x0000_i1042" DrawAspect="Content" ObjectID="_1821280524" r:id="rId26"/>
        </w:object>
      </w:r>
    </w:p>
    <w:p w14:paraId="480B142A" w14:textId="77777777" w:rsidR="00D76077" w:rsidRPr="002C799F" w:rsidRDefault="00D76077" w:rsidP="00D76077">
      <w:pPr>
        <w:jc w:val="center"/>
        <w:rPr>
          <w:b/>
        </w:rPr>
      </w:pPr>
      <w:proofErr w:type="gramStart"/>
      <w:r w:rsidRPr="002C799F">
        <w:rPr>
          <w:b/>
        </w:rPr>
        <w:t>КОСІВСЬКА  МІСЬКА</w:t>
      </w:r>
      <w:proofErr w:type="gramEnd"/>
      <w:r w:rsidRPr="002C799F">
        <w:rPr>
          <w:b/>
        </w:rPr>
        <w:t xml:space="preserve">  РАДА</w:t>
      </w:r>
    </w:p>
    <w:p w14:paraId="6C115BFB" w14:textId="77777777" w:rsidR="00D76077" w:rsidRPr="002C799F" w:rsidRDefault="00D76077" w:rsidP="00D76077">
      <w:pPr>
        <w:jc w:val="center"/>
        <w:rPr>
          <w:b/>
        </w:rPr>
      </w:pPr>
      <w:r w:rsidRPr="002C799F">
        <w:rPr>
          <w:b/>
        </w:rPr>
        <w:t>КОСІВСЬКОГО РАЙОНУ</w:t>
      </w:r>
    </w:p>
    <w:p w14:paraId="7102AC62" w14:textId="77777777" w:rsidR="00D76077" w:rsidRPr="002C799F" w:rsidRDefault="00D76077" w:rsidP="00D76077">
      <w:pPr>
        <w:jc w:val="center"/>
        <w:rPr>
          <w:b/>
        </w:rPr>
      </w:pPr>
      <w:r w:rsidRPr="002C799F">
        <w:rPr>
          <w:b/>
        </w:rPr>
        <w:t>ІВАНО-ФРАНКІВСЬКОЇ ОБЛАСТІ</w:t>
      </w:r>
    </w:p>
    <w:p w14:paraId="0E9C23B7" w14:textId="77777777" w:rsidR="00D76077" w:rsidRPr="002C799F" w:rsidRDefault="00D76077" w:rsidP="00D76077">
      <w:pPr>
        <w:jc w:val="center"/>
        <w:rPr>
          <w:b/>
        </w:rPr>
      </w:pPr>
      <w:proofErr w:type="spellStart"/>
      <w:r w:rsidRPr="002C799F">
        <w:rPr>
          <w:b/>
        </w:rPr>
        <w:t>Восьме</w:t>
      </w:r>
      <w:proofErr w:type="spellEnd"/>
      <w:r w:rsidRPr="002C799F">
        <w:rPr>
          <w:b/>
        </w:rPr>
        <w:t xml:space="preserve"> </w:t>
      </w:r>
      <w:proofErr w:type="spellStart"/>
      <w:r w:rsidRPr="002C799F">
        <w:rPr>
          <w:b/>
        </w:rPr>
        <w:t>демократичне</w:t>
      </w:r>
      <w:proofErr w:type="spellEnd"/>
      <w:r w:rsidRPr="002C799F">
        <w:rPr>
          <w:b/>
        </w:rPr>
        <w:t xml:space="preserve"> </w:t>
      </w:r>
      <w:proofErr w:type="spellStart"/>
      <w:r w:rsidRPr="002C799F">
        <w:rPr>
          <w:b/>
        </w:rPr>
        <w:t>скликання</w:t>
      </w:r>
      <w:proofErr w:type="spellEnd"/>
    </w:p>
    <w:p w14:paraId="1712DD8D" w14:textId="77777777" w:rsidR="00D76077" w:rsidRPr="002C799F" w:rsidRDefault="00D76077" w:rsidP="00D76077">
      <w:pPr>
        <w:jc w:val="center"/>
      </w:pPr>
      <w:proofErr w:type="spellStart"/>
      <w:r w:rsidRPr="002C799F">
        <w:rPr>
          <w:b/>
        </w:rPr>
        <w:t>П’ятдесят</w:t>
      </w:r>
      <w:proofErr w:type="spellEnd"/>
      <w:r w:rsidRPr="002C799F">
        <w:rPr>
          <w:b/>
        </w:rPr>
        <w:t xml:space="preserve"> </w:t>
      </w:r>
      <w:proofErr w:type="spellStart"/>
      <w:r w:rsidRPr="002C799F">
        <w:rPr>
          <w:b/>
        </w:rPr>
        <w:t>шоста</w:t>
      </w:r>
      <w:proofErr w:type="spellEnd"/>
      <w:r w:rsidRPr="002C799F">
        <w:rPr>
          <w:b/>
        </w:rPr>
        <w:t xml:space="preserve"> </w:t>
      </w:r>
      <w:proofErr w:type="spellStart"/>
      <w:r w:rsidRPr="002C799F">
        <w:rPr>
          <w:b/>
        </w:rPr>
        <w:t>сесія</w:t>
      </w:r>
      <w:proofErr w:type="spellEnd"/>
      <w:r w:rsidRPr="002C799F">
        <w:br/>
        <w:t>________________________________________________________________________________</w:t>
      </w:r>
    </w:p>
    <w:p w14:paraId="49CA3B4B" w14:textId="77777777" w:rsidR="00D76077" w:rsidRPr="002C799F" w:rsidRDefault="00D76077" w:rsidP="00D76077">
      <w:pPr>
        <w:tabs>
          <w:tab w:val="left" w:pos="3920"/>
          <w:tab w:val="center" w:pos="4819"/>
        </w:tabs>
        <w:jc w:val="center"/>
        <w:rPr>
          <w:b/>
        </w:rPr>
      </w:pPr>
      <w:r w:rsidRPr="002C799F">
        <w:rPr>
          <w:b/>
        </w:rPr>
        <w:t xml:space="preserve">Р І Ш Е Н </w:t>
      </w:r>
      <w:proofErr w:type="spellStart"/>
      <w:r w:rsidRPr="002C799F">
        <w:rPr>
          <w:b/>
        </w:rPr>
        <w:t>Н</w:t>
      </w:r>
      <w:proofErr w:type="spellEnd"/>
      <w:r w:rsidRPr="002C799F">
        <w:rPr>
          <w:b/>
        </w:rPr>
        <w:t xml:space="preserve"> Я</w:t>
      </w:r>
    </w:p>
    <w:p w14:paraId="6E519A9D" w14:textId="77777777" w:rsidR="00D76077" w:rsidRPr="002C799F" w:rsidRDefault="00D76077" w:rsidP="00D76077"/>
    <w:p w14:paraId="4BA5683A" w14:textId="77777777" w:rsidR="00D76077" w:rsidRPr="002C799F" w:rsidRDefault="00D76077" w:rsidP="00D76077">
      <w:pPr>
        <w:rPr>
          <w:b/>
        </w:rPr>
      </w:pPr>
      <w:proofErr w:type="spellStart"/>
      <w:r w:rsidRPr="002C799F">
        <w:rPr>
          <w:b/>
        </w:rPr>
        <w:t>Від</w:t>
      </w:r>
      <w:proofErr w:type="spellEnd"/>
      <w:r w:rsidRPr="002C799F">
        <w:rPr>
          <w:b/>
        </w:rPr>
        <w:t xml:space="preserve"> __ </w:t>
      </w:r>
      <w:proofErr w:type="spellStart"/>
      <w:r w:rsidRPr="002C799F">
        <w:rPr>
          <w:b/>
        </w:rPr>
        <w:t>жовтня</w:t>
      </w:r>
      <w:proofErr w:type="spellEnd"/>
      <w:r w:rsidRPr="002C799F">
        <w:rPr>
          <w:b/>
        </w:rPr>
        <w:t xml:space="preserve"> 2025 року                                                                                № __-56/2025</w:t>
      </w:r>
    </w:p>
    <w:p w14:paraId="239C6831" w14:textId="77777777" w:rsidR="00D76077" w:rsidRPr="002C799F" w:rsidRDefault="00D76077" w:rsidP="00D76077">
      <w:pPr>
        <w:rPr>
          <w:b/>
          <w:color w:val="00000A"/>
        </w:rPr>
      </w:pPr>
      <w:bookmarkStart w:id="66" w:name="_Hlk210382074"/>
      <w:r w:rsidRPr="002C799F">
        <w:rPr>
          <w:b/>
        </w:rPr>
        <w:t xml:space="preserve">Про </w:t>
      </w:r>
      <w:proofErr w:type="spellStart"/>
      <w:r w:rsidRPr="002C799F">
        <w:rPr>
          <w:b/>
        </w:rPr>
        <w:t>розгляд</w:t>
      </w:r>
      <w:proofErr w:type="spellEnd"/>
      <w:r w:rsidRPr="002C799F">
        <w:rPr>
          <w:b/>
        </w:rPr>
        <w:t xml:space="preserve"> </w:t>
      </w:r>
      <w:proofErr w:type="spellStart"/>
      <w:r w:rsidRPr="002C799F">
        <w:rPr>
          <w:b/>
        </w:rPr>
        <w:t>клопотання</w:t>
      </w:r>
      <w:proofErr w:type="spellEnd"/>
      <w:r w:rsidRPr="002C799F">
        <w:rPr>
          <w:b/>
        </w:rPr>
        <w:t xml:space="preserve"> </w:t>
      </w:r>
    </w:p>
    <w:p w14:paraId="4255E197" w14:textId="77777777" w:rsidR="00D76077" w:rsidRPr="002C799F" w:rsidRDefault="00D76077" w:rsidP="00D76077">
      <w:pPr>
        <w:rPr>
          <w:b/>
          <w:color w:val="000000"/>
        </w:rPr>
      </w:pPr>
      <w:proofErr w:type="spellStart"/>
      <w:r w:rsidRPr="002C799F">
        <w:rPr>
          <w:b/>
          <w:color w:val="000000"/>
        </w:rPr>
        <w:t>Бельмеги</w:t>
      </w:r>
      <w:proofErr w:type="spellEnd"/>
      <w:r w:rsidRPr="002C799F">
        <w:rPr>
          <w:b/>
          <w:color w:val="000000"/>
        </w:rPr>
        <w:t xml:space="preserve"> </w:t>
      </w:r>
      <w:proofErr w:type="spellStart"/>
      <w:r w:rsidRPr="002C799F">
        <w:rPr>
          <w:b/>
          <w:color w:val="000000"/>
        </w:rPr>
        <w:t>Дмитра</w:t>
      </w:r>
      <w:proofErr w:type="spellEnd"/>
      <w:r w:rsidRPr="002C799F">
        <w:rPr>
          <w:b/>
          <w:color w:val="000000"/>
        </w:rPr>
        <w:t xml:space="preserve"> </w:t>
      </w:r>
      <w:proofErr w:type="spellStart"/>
      <w:r w:rsidRPr="002C799F">
        <w:rPr>
          <w:b/>
          <w:color w:val="000000"/>
        </w:rPr>
        <w:t>Дмитровича</w:t>
      </w:r>
      <w:proofErr w:type="spellEnd"/>
    </w:p>
    <w:bookmarkEnd w:id="66"/>
    <w:p w14:paraId="73BC23C3" w14:textId="77777777" w:rsidR="00D76077" w:rsidRPr="002C799F" w:rsidRDefault="00D76077" w:rsidP="00D76077">
      <w:pPr>
        <w:jc w:val="both"/>
        <w:rPr>
          <w:color w:val="00000A"/>
        </w:rPr>
      </w:pPr>
    </w:p>
    <w:p w14:paraId="13B4DBBD" w14:textId="77777777" w:rsidR="00D76077" w:rsidRPr="002C799F" w:rsidRDefault="00D76077" w:rsidP="00D76077">
      <w:pPr>
        <w:ind w:firstLine="708"/>
        <w:jc w:val="both"/>
      </w:pPr>
      <w:proofErr w:type="spellStart"/>
      <w:r w:rsidRPr="002C799F">
        <w:rPr>
          <w:color w:val="000000"/>
        </w:rPr>
        <w:t>Розглянувши</w:t>
      </w:r>
      <w:proofErr w:type="spellEnd"/>
      <w:r w:rsidRPr="002C799F">
        <w:rPr>
          <w:color w:val="000000"/>
        </w:rPr>
        <w:t xml:space="preserve"> </w:t>
      </w:r>
      <w:proofErr w:type="spellStart"/>
      <w:r w:rsidRPr="002C799F">
        <w:rPr>
          <w:color w:val="000000"/>
        </w:rPr>
        <w:t>клопотання</w:t>
      </w:r>
      <w:proofErr w:type="spellEnd"/>
      <w:r w:rsidRPr="002C799F">
        <w:rPr>
          <w:color w:val="000000"/>
        </w:rPr>
        <w:t xml:space="preserve"> </w:t>
      </w:r>
      <w:r w:rsidRPr="002C799F">
        <w:t xml:space="preserve">жителя ________, гр. </w:t>
      </w:r>
      <w:bookmarkStart w:id="67" w:name="_Hlk209078200"/>
      <w:proofErr w:type="spellStart"/>
      <w:r w:rsidRPr="002C799F">
        <w:rPr>
          <w:color w:val="000000"/>
        </w:rPr>
        <w:t>Бельмеги</w:t>
      </w:r>
      <w:proofErr w:type="spellEnd"/>
      <w:r w:rsidRPr="002C799F">
        <w:rPr>
          <w:color w:val="000000"/>
        </w:rPr>
        <w:t xml:space="preserve"> </w:t>
      </w:r>
      <w:proofErr w:type="spellStart"/>
      <w:r w:rsidRPr="002C799F">
        <w:rPr>
          <w:color w:val="000000"/>
        </w:rPr>
        <w:t>Дмитра</w:t>
      </w:r>
      <w:proofErr w:type="spellEnd"/>
      <w:r w:rsidRPr="002C799F">
        <w:rPr>
          <w:color w:val="000000"/>
        </w:rPr>
        <w:t xml:space="preserve"> </w:t>
      </w:r>
      <w:proofErr w:type="spellStart"/>
      <w:r w:rsidRPr="002C799F">
        <w:rPr>
          <w:color w:val="000000"/>
        </w:rPr>
        <w:t>Дмитровича</w:t>
      </w:r>
      <w:proofErr w:type="spellEnd"/>
      <w:r w:rsidRPr="002C799F">
        <w:t xml:space="preserve">, про </w:t>
      </w:r>
      <w:proofErr w:type="spellStart"/>
      <w:r w:rsidRPr="002C799F">
        <w:t>укладання</w:t>
      </w:r>
      <w:proofErr w:type="spellEnd"/>
      <w:r w:rsidRPr="002C799F">
        <w:t xml:space="preserve"> угоди </w:t>
      </w:r>
      <w:proofErr w:type="spellStart"/>
      <w:r w:rsidRPr="002C799F">
        <w:t>щодо</w:t>
      </w:r>
      <w:proofErr w:type="spellEnd"/>
      <w:r w:rsidRPr="002C799F">
        <w:t xml:space="preserve"> плати за </w:t>
      </w:r>
      <w:proofErr w:type="spellStart"/>
      <w:r w:rsidRPr="002C799F">
        <w:t>фактичне</w:t>
      </w:r>
      <w:proofErr w:type="spellEnd"/>
      <w:r w:rsidRPr="002C799F">
        <w:t xml:space="preserve"> </w:t>
      </w:r>
      <w:proofErr w:type="spellStart"/>
      <w:r w:rsidRPr="002C799F">
        <w:t>використання</w:t>
      </w:r>
      <w:proofErr w:type="spellEnd"/>
      <w:r w:rsidRPr="002C799F">
        <w:t xml:space="preserve"> земельною </w:t>
      </w:r>
      <w:proofErr w:type="spellStart"/>
      <w:r w:rsidRPr="002C799F">
        <w:t>ділянкою</w:t>
      </w:r>
      <w:proofErr w:type="spellEnd"/>
      <w:r w:rsidRPr="002C799F">
        <w:t xml:space="preserve"> </w:t>
      </w:r>
      <w:proofErr w:type="spellStart"/>
      <w:r w:rsidRPr="002C799F">
        <w:t>площею</w:t>
      </w:r>
      <w:proofErr w:type="spellEnd"/>
      <w:r w:rsidRPr="002C799F">
        <w:t xml:space="preserve">        0,3388 га, в с. </w:t>
      </w:r>
      <w:proofErr w:type="spellStart"/>
      <w:r w:rsidRPr="002C799F">
        <w:t>Смодна</w:t>
      </w:r>
      <w:proofErr w:type="spellEnd"/>
      <w:r w:rsidRPr="002C799F">
        <w:t xml:space="preserve">, </w:t>
      </w:r>
      <w:proofErr w:type="spellStart"/>
      <w:r w:rsidRPr="002C799F">
        <w:t>вул</w:t>
      </w:r>
      <w:proofErr w:type="spellEnd"/>
      <w:r w:rsidRPr="002C799F">
        <w:t xml:space="preserve">. </w:t>
      </w:r>
      <w:proofErr w:type="spellStart"/>
      <w:r w:rsidRPr="002C799F">
        <w:t>Дружби</w:t>
      </w:r>
      <w:proofErr w:type="spellEnd"/>
      <w:r w:rsidRPr="002C799F">
        <w:t xml:space="preserve">, для </w:t>
      </w:r>
      <w:proofErr w:type="spellStart"/>
      <w:r w:rsidRPr="002C799F">
        <w:t>забезпечення</w:t>
      </w:r>
      <w:proofErr w:type="spellEnd"/>
      <w:r w:rsidRPr="002C799F">
        <w:t xml:space="preserve"> </w:t>
      </w:r>
      <w:proofErr w:type="spellStart"/>
      <w:r w:rsidRPr="002C799F">
        <w:t>впорядкування</w:t>
      </w:r>
      <w:proofErr w:type="spellEnd"/>
      <w:r w:rsidRPr="002C799F">
        <w:t xml:space="preserve"> </w:t>
      </w:r>
      <w:proofErr w:type="spellStart"/>
      <w:r w:rsidRPr="002C799F">
        <w:t>території</w:t>
      </w:r>
      <w:proofErr w:type="spellEnd"/>
      <w:r w:rsidRPr="002C799F">
        <w:t xml:space="preserve">, </w:t>
      </w:r>
      <w:proofErr w:type="spellStart"/>
      <w:r w:rsidRPr="002C799F">
        <w:t>проведення</w:t>
      </w:r>
      <w:proofErr w:type="spellEnd"/>
      <w:r w:rsidRPr="002C799F">
        <w:t xml:space="preserve"> благоустрою, </w:t>
      </w:r>
      <w:proofErr w:type="spellStart"/>
      <w:r w:rsidRPr="002C799F">
        <w:t>уникнення</w:t>
      </w:r>
      <w:proofErr w:type="spellEnd"/>
      <w:r w:rsidRPr="002C799F">
        <w:t xml:space="preserve"> </w:t>
      </w:r>
      <w:proofErr w:type="spellStart"/>
      <w:r w:rsidRPr="002C799F">
        <w:t>негативних</w:t>
      </w:r>
      <w:proofErr w:type="spellEnd"/>
      <w:r w:rsidRPr="002C799F">
        <w:t xml:space="preserve"> </w:t>
      </w:r>
      <w:proofErr w:type="spellStart"/>
      <w:r w:rsidRPr="002C799F">
        <w:t>наслідків</w:t>
      </w:r>
      <w:proofErr w:type="spellEnd"/>
      <w:r w:rsidRPr="002C799F">
        <w:t xml:space="preserve"> </w:t>
      </w:r>
      <w:proofErr w:type="spellStart"/>
      <w:r w:rsidRPr="002C799F">
        <w:t>захаращення</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та </w:t>
      </w:r>
      <w:proofErr w:type="spellStart"/>
      <w:r w:rsidRPr="002C799F">
        <w:t>ведення</w:t>
      </w:r>
      <w:proofErr w:type="spellEnd"/>
      <w:r w:rsidRPr="002C799F">
        <w:t xml:space="preserve"> </w:t>
      </w:r>
      <w:proofErr w:type="spellStart"/>
      <w:r w:rsidRPr="002C799F">
        <w:t>особистого</w:t>
      </w:r>
      <w:proofErr w:type="spellEnd"/>
      <w:r w:rsidRPr="002C799F">
        <w:t xml:space="preserve"> </w:t>
      </w:r>
      <w:proofErr w:type="spellStart"/>
      <w:r w:rsidRPr="002C799F">
        <w:t>селянського</w:t>
      </w:r>
      <w:proofErr w:type="spellEnd"/>
      <w:r w:rsidRPr="002C799F">
        <w:t xml:space="preserve"> </w:t>
      </w:r>
      <w:proofErr w:type="spellStart"/>
      <w:r w:rsidRPr="002C799F">
        <w:t>господарства</w:t>
      </w:r>
      <w:proofErr w:type="spellEnd"/>
      <w:r w:rsidRPr="002C799F">
        <w:t xml:space="preserve">, </w:t>
      </w:r>
      <w:proofErr w:type="spellStart"/>
      <w:r w:rsidRPr="002C799F">
        <w:t>терміном</w:t>
      </w:r>
      <w:proofErr w:type="spellEnd"/>
      <w:r w:rsidRPr="002C799F">
        <w:t xml:space="preserve"> на 1 </w:t>
      </w:r>
      <w:proofErr w:type="spellStart"/>
      <w:r w:rsidRPr="002C799F">
        <w:t>рік</w:t>
      </w:r>
      <w:bookmarkEnd w:id="67"/>
      <w:proofErr w:type="spellEnd"/>
      <w:r w:rsidRPr="002C799F">
        <w:t xml:space="preserve">, </w:t>
      </w:r>
      <w:proofErr w:type="spellStart"/>
      <w:r w:rsidRPr="002C799F">
        <w:t>керуючись</w:t>
      </w:r>
      <w:proofErr w:type="spellEnd"/>
      <w:r w:rsidRPr="002C799F">
        <w:t xml:space="preserve">, ст. 287.1 </w:t>
      </w:r>
      <w:proofErr w:type="spellStart"/>
      <w:r w:rsidRPr="002C799F">
        <w:t>Податкового</w:t>
      </w:r>
      <w:proofErr w:type="spellEnd"/>
      <w:r w:rsidRPr="002C799F">
        <w:t xml:space="preserve"> кодексу </w:t>
      </w:r>
      <w:proofErr w:type="spellStart"/>
      <w:r w:rsidRPr="002C799F">
        <w:t>України</w:t>
      </w:r>
      <w:proofErr w:type="spellEnd"/>
      <w:r w:rsidRPr="002C799F">
        <w:t xml:space="preserve">, взявши до </w:t>
      </w:r>
      <w:proofErr w:type="spellStart"/>
      <w:r w:rsidRPr="002C799F">
        <w:t>уваги</w:t>
      </w:r>
      <w:proofErr w:type="spellEnd"/>
      <w:r w:rsidRPr="002C799F">
        <w:t xml:space="preserve"> </w:t>
      </w:r>
      <w:proofErr w:type="spellStart"/>
      <w:r w:rsidRPr="002C799F">
        <w:t>висновки</w:t>
      </w:r>
      <w:proofErr w:type="spellEnd"/>
      <w:r w:rsidRPr="002C799F">
        <w:t xml:space="preserve"> </w:t>
      </w:r>
      <w:proofErr w:type="spellStart"/>
      <w:r w:rsidRPr="002C799F">
        <w:t>постійної</w:t>
      </w:r>
      <w:proofErr w:type="spellEnd"/>
      <w:r w:rsidRPr="002C799F">
        <w:t xml:space="preserve"> </w:t>
      </w:r>
      <w:proofErr w:type="spellStart"/>
      <w:r w:rsidRPr="002C799F">
        <w:t>депутатської</w:t>
      </w:r>
      <w:proofErr w:type="spellEnd"/>
      <w:r w:rsidRPr="002C799F">
        <w:t xml:space="preserve"> </w:t>
      </w:r>
      <w:proofErr w:type="spellStart"/>
      <w:r w:rsidRPr="002C799F">
        <w:t>комісії</w:t>
      </w:r>
      <w:proofErr w:type="spellEnd"/>
      <w:r w:rsidRPr="002C799F">
        <w:t xml:space="preserve"> з </w:t>
      </w:r>
      <w:proofErr w:type="spellStart"/>
      <w:r w:rsidRPr="002C799F">
        <w:t>питань</w:t>
      </w:r>
      <w:proofErr w:type="spellEnd"/>
      <w:r w:rsidRPr="002C799F">
        <w:t xml:space="preserve"> </w:t>
      </w:r>
      <w:proofErr w:type="spellStart"/>
      <w:r w:rsidRPr="002C799F">
        <w:t>екології</w:t>
      </w:r>
      <w:proofErr w:type="spellEnd"/>
      <w:r w:rsidRPr="002C799F">
        <w:t xml:space="preserve"> та </w:t>
      </w:r>
      <w:proofErr w:type="spellStart"/>
      <w:r w:rsidRPr="002C799F">
        <w:t>земельних</w:t>
      </w:r>
      <w:proofErr w:type="spellEnd"/>
      <w:r w:rsidRPr="002C799F">
        <w:t xml:space="preserve"> </w:t>
      </w:r>
      <w:proofErr w:type="spellStart"/>
      <w:r w:rsidRPr="002C799F">
        <w:t>ресурсів</w:t>
      </w:r>
      <w:proofErr w:type="spellEnd"/>
      <w:r w:rsidRPr="002C799F">
        <w:t xml:space="preserve"> </w:t>
      </w:r>
      <w:proofErr w:type="spellStart"/>
      <w:r w:rsidRPr="002C799F">
        <w:t>міської</w:t>
      </w:r>
      <w:proofErr w:type="spellEnd"/>
      <w:r w:rsidRPr="002C799F">
        <w:t xml:space="preserve"> ради, </w:t>
      </w:r>
      <w:proofErr w:type="spellStart"/>
      <w:r w:rsidRPr="002C799F">
        <w:rPr>
          <w:b/>
          <w:color w:val="000000"/>
        </w:rPr>
        <w:t>Косівська</w:t>
      </w:r>
      <w:proofErr w:type="spellEnd"/>
      <w:r w:rsidRPr="002C799F">
        <w:rPr>
          <w:b/>
          <w:color w:val="000000"/>
        </w:rPr>
        <w:t xml:space="preserve"> </w:t>
      </w:r>
      <w:proofErr w:type="spellStart"/>
      <w:r w:rsidRPr="002C799F">
        <w:rPr>
          <w:b/>
          <w:color w:val="000000"/>
        </w:rPr>
        <w:t>міська</w:t>
      </w:r>
      <w:proofErr w:type="spellEnd"/>
      <w:r w:rsidRPr="002C799F">
        <w:rPr>
          <w:b/>
          <w:color w:val="000000"/>
        </w:rPr>
        <w:t xml:space="preserve"> рада </w:t>
      </w:r>
      <w:proofErr w:type="spellStart"/>
      <w:r w:rsidRPr="002C799F">
        <w:rPr>
          <w:b/>
          <w:color w:val="000000"/>
        </w:rPr>
        <w:t>вирішила</w:t>
      </w:r>
      <w:proofErr w:type="spellEnd"/>
      <w:r w:rsidRPr="002C799F">
        <w:rPr>
          <w:b/>
          <w:color w:val="000000"/>
        </w:rPr>
        <w:t>:</w:t>
      </w:r>
    </w:p>
    <w:p w14:paraId="1C5EAAB8" w14:textId="77777777" w:rsidR="00D76077" w:rsidRPr="002C799F" w:rsidRDefault="00D76077" w:rsidP="00D76077">
      <w:pPr>
        <w:jc w:val="both"/>
        <w:rPr>
          <w:color w:val="000000"/>
        </w:rPr>
      </w:pPr>
    </w:p>
    <w:p w14:paraId="76C80C23" w14:textId="77777777" w:rsidR="00D76077" w:rsidRPr="002C799F" w:rsidRDefault="00D76077" w:rsidP="00D76077">
      <w:pPr>
        <w:ind w:firstLine="708"/>
        <w:jc w:val="both"/>
        <w:rPr>
          <w:color w:val="00000A"/>
        </w:rPr>
      </w:pPr>
      <w:r w:rsidRPr="002C799F">
        <w:t xml:space="preserve">1. </w:t>
      </w:r>
      <w:proofErr w:type="spellStart"/>
      <w:r w:rsidRPr="002C799F">
        <w:t>Укласти</w:t>
      </w:r>
      <w:proofErr w:type="spellEnd"/>
      <w:r w:rsidRPr="002C799F">
        <w:t xml:space="preserve"> з </w:t>
      </w:r>
      <w:proofErr w:type="spellStart"/>
      <w:r w:rsidRPr="002C799F">
        <w:t>Бельмегою</w:t>
      </w:r>
      <w:proofErr w:type="spellEnd"/>
      <w:r w:rsidRPr="002C799F">
        <w:t xml:space="preserve"> </w:t>
      </w:r>
      <w:proofErr w:type="spellStart"/>
      <w:r w:rsidRPr="002C799F">
        <w:t>Дмитром</w:t>
      </w:r>
      <w:proofErr w:type="spellEnd"/>
      <w:r w:rsidRPr="002C799F">
        <w:t xml:space="preserve"> </w:t>
      </w:r>
      <w:proofErr w:type="spellStart"/>
      <w:r w:rsidRPr="002C799F">
        <w:t>Дмитровичем</w:t>
      </w:r>
      <w:proofErr w:type="spellEnd"/>
      <w:r w:rsidRPr="002C799F">
        <w:rPr>
          <w:color w:val="000000"/>
        </w:rPr>
        <w:t xml:space="preserve">, </w:t>
      </w:r>
      <w:r w:rsidRPr="002C799F">
        <w:t xml:space="preserve">угоду </w:t>
      </w:r>
      <w:proofErr w:type="spellStart"/>
      <w:r w:rsidRPr="002C799F">
        <w:t>щодо</w:t>
      </w:r>
      <w:proofErr w:type="spellEnd"/>
      <w:r w:rsidRPr="002C799F">
        <w:t xml:space="preserve"> </w:t>
      </w:r>
      <w:proofErr w:type="spellStart"/>
      <w:r w:rsidRPr="002C799F">
        <w:t>відшкодування</w:t>
      </w:r>
      <w:proofErr w:type="spellEnd"/>
      <w:r w:rsidRPr="002C799F">
        <w:t xml:space="preserve"> </w:t>
      </w:r>
      <w:proofErr w:type="spellStart"/>
      <w:r w:rsidRPr="002C799F">
        <w:t>втрат</w:t>
      </w:r>
      <w:proofErr w:type="spellEnd"/>
      <w:r w:rsidRPr="002C799F">
        <w:t xml:space="preserve"> (</w:t>
      </w:r>
      <w:proofErr w:type="spellStart"/>
      <w:r w:rsidRPr="002C799F">
        <w:t>збитків</w:t>
      </w:r>
      <w:proofErr w:type="spellEnd"/>
      <w:r w:rsidRPr="002C799F">
        <w:t xml:space="preserve">) за </w:t>
      </w:r>
      <w:proofErr w:type="spellStart"/>
      <w:r w:rsidRPr="002C799F">
        <w:t>фактичне</w:t>
      </w:r>
      <w:proofErr w:type="spellEnd"/>
      <w:r w:rsidRPr="002C799F">
        <w:t xml:space="preserve"> </w:t>
      </w:r>
      <w:proofErr w:type="spellStart"/>
      <w:r w:rsidRPr="002C799F">
        <w:t>використання</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площею</w:t>
      </w:r>
      <w:proofErr w:type="spellEnd"/>
      <w:r w:rsidRPr="002C799F">
        <w:t xml:space="preserve"> 0,3388 га, в с. </w:t>
      </w:r>
      <w:proofErr w:type="spellStart"/>
      <w:r w:rsidRPr="002C799F">
        <w:t>Смодна</w:t>
      </w:r>
      <w:proofErr w:type="spellEnd"/>
      <w:r w:rsidRPr="002C799F">
        <w:t xml:space="preserve">, </w:t>
      </w:r>
      <w:proofErr w:type="spellStart"/>
      <w:r w:rsidRPr="002C799F">
        <w:t>вул</w:t>
      </w:r>
      <w:proofErr w:type="spellEnd"/>
      <w:r w:rsidRPr="002C799F">
        <w:t xml:space="preserve">. </w:t>
      </w:r>
      <w:proofErr w:type="spellStart"/>
      <w:r w:rsidRPr="002C799F">
        <w:t>Дружби</w:t>
      </w:r>
      <w:proofErr w:type="spellEnd"/>
      <w:r w:rsidRPr="002C799F">
        <w:t xml:space="preserve">, для </w:t>
      </w:r>
      <w:proofErr w:type="spellStart"/>
      <w:r w:rsidRPr="002C799F">
        <w:t>забезпечення</w:t>
      </w:r>
      <w:proofErr w:type="spellEnd"/>
      <w:r w:rsidRPr="002C799F">
        <w:t xml:space="preserve"> </w:t>
      </w:r>
      <w:proofErr w:type="spellStart"/>
      <w:r w:rsidRPr="002C799F">
        <w:t>впорядкування</w:t>
      </w:r>
      <w:proofErr w:type="spellEnd"/>
      <w:r w:rsidRPr="002C799F">
        <w:t xml:space="preserve"> </w:t>
      </w:r>
      <w:proofErr w:type="spellStart"/>
      <w:r w:rsidRPr="002C799F">
        <w:t>території</w:t>
      </w:r>
      <w:proofErr w:type="spellEnd"/>
      <w:r w:rsidRPr="002C799F">
        <w:t xml:space="preserve">, </w:t>
      </w:r>
      <w:proofErr w:type="spellStart"/>
      <w:r w:rsidRPr="002C799F">
        <w:t>проведення</w:t>
      </w:r>
      <w:proofErr w:type="spellEnd"/>
      <w:r w:rsidRPr="002C799F">
        <w:t xml:space="preserve"> благоустрою, </w:t>
      </w:r>
      <w:proofErr w:type="spellStart"/>
      <w:r w:rsidRPr="002C799F">
        <w:t>уникнення</w:t>
      </w:r>
      <w:proofErr w:type="spellEnd"/>
      <w:r w:rsidRPr="002C799F">
        <w:t xml:space="preserve"> </w:t>
      </w:r>
      <w:proofErr w:type="spellStart"/>
      <w:r w:rsidRPr="002C799F">
        <w:t>негативних</w:t>
      </w:r>
      <w:proofErr w:type="spellEnd"/>
      <w:r w:rsidRPr="002C799F">
        <w:t xml:space="preserve"> </w:t>
      </w:r>
      <w:proofErr w:type="spellStart"/>
      <w:r w:rsidRPr="002C799F">
        <w:t>наслідків</w:t>
      </w:r>
      <w:proofErr w:type="spellEnd"/>
      <w:r w:rsidRPr="002C799F">
        <w:t xml:space="preserve"> </w:t>
      </w:r>
      <w:proofErr w:type="spellStart"/>
      <w:r w:rsidRPr="002C799F">
        <w:t>захаращення</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та </w:t>
      </w:r>
      <w:proofErr w:type="spellStart"/>
      <w:r w:rsidRPr="002C799F">
        <w:t>ведення</w:t>
      </w:r>
      <w:proofErr w:type="spellEnd"/>
      <w:r w:rsidRPr="002C799F">
        <w:t xml:space="preserve"> </w:t>
      </w:r>
      <w:proofErr w:type="spellStart"/>
      <w:r w:rsidRPr="002C799F">
        <w:t>особистого</w:t>
      </w:r>
      <w:proofErr w:type="spellEnd"/>
      <w:r w:rsidRPr="002C799F">
        <w:t xml:space="preserve"> </w:t>
      </w:r>
      <w:proofErr w:type="spellStart"/>
      <w:r w:rsidRPr="002C799F">
        <w:t>селянського</w:t>
      </w:r>
      <w:proofErr w:type="spellEnd"/>
      <w:r w:rsidRPr="002C799F">
        <w:t xml:space="preserve"> </w:t>
      </w:r>
      <w:proofErr w:type="spellStart"/>
      <w:r w:rsidRPr="002C799F">
        <w:t>господарства</w:t>
      </w:r>
      <w:proofErr w:type="spellEnd"/>
      <w:r w:rsidRPr="002C799F">
        <w:t xml:space="preserve">, </w:t>
      </w:r>
      <w:proofErr w:type="spellStart"/>
      <w:r w:rsidRPr="002C799F">
        <w:t>терміном</w:t>
      </w:r>
      <w:proofErr w:type="spellEnd"/>
      <w:r w:rsidRPr="002C799F">
        <w:t xml:space="preserve"> на 1 </w:t>
      </w:r>
      <w:proofErr w:type="spellStart"/>
      <w:r w:rsidRPr="002C799F">
        <w:t>рік</w:t>
      </w:r>
      <w:proofErr w:type="spellEnd"/>
      <w:r w:rsidRPr="002C799F">
        <w:t xml:space="preserve">. </w:t>
      </w:r>
      <w:proofErr w:type="spellStart"/>
      <w:r w:rsidRPr="002C799F">
        <w:t>Встановити</w:t>
      </w:r>
      <w:proofErr w:type="spellEnd"/>
      <w:r w:rsidRPr="002C799F">
        <w:t xml:space="preserve"> оплату у </w:t>
      </w:r>
      <w:proofErr w:type="spellStart"/>
      <w:r w:rsidRPr="002C799F">
        <w:t>розмірі</w:t>
      </w:r>
      <w:proofErr w:type="spellEnd"/>
      <w:r w:rsidRPr="002C799F">
        <w:t xml:space="preserve"> 6 % </w:t>
      </w:r>
      <w:proofErr w:type="spellStart"/>
      <w:r w:rsidRPr="002C799F">
        <w:t>від</w:t>
      </w:r>
      <w:proofErr w:type="spellEnd"/>
      <w:r w:rsidRPr="002C799F">
        <w:t xml:space="preserve"> нормативно-</w:t>
      </w:r>
      <w:proofErr w:type="spellStart"/>
      <w:r w:rsidRPr="002C799F">
        <w:t>грошової</w:t>
      </w:r>
      <w:proofErr w:type="spellEnd"/>
      <w:r w:rsidRPr="002C799F">
        <w:t xml:space="preserve"> </w:t>
      </w:r>
      <w:proofErr w:type="spellStart"/>
      <w:r w:rsidRPr="002C799F">
        <w:t>оцінки</w:t>
      </w:r>
      <w:proofErr w:type="spellEnd"/>
      <w:r w:rsidRPr="002C799F">
        <w:t xml:space="preserve"> </w:t>
      </w:r>
      <w:proofErr w:type="spellStart"/>
      <w:r w:rsidRPr="002C799F">
        <w:t>землі</w:t>
      </w:r>
      <w:proofErr w:type="spellEnd"/>
      <w:r w:rsidRPr="002C799F">
        <w:t>.</w:t>
      </w:r>
    </w:p>
    <w:p w14:paraId="73869CDD" w14:textId="77777777" w:rsidR="00D76077" w:rsidRPr="002C799F" w:rsidRDefault="00D76077" w:rsidP="00D76077">
      <w:pPr>
        <w:ind w:firstLine="708"/>
        <w:jc w:val="both"/>
      </w:pPr>
    </w:p>
    <w:p w14:paraId="0E3CB7C2" w14:textId="77777777" w:rsidR="00D76077" w:rsidRPr="002C799F" w:rsidRDefault="00D76077" w:rsidP="00D76077">
      <w:pPr>
        <w:ind w:firstLine="708"/>
        <w:jc w:val="both"/>
      </w:pPr>
    </w:p>
    <w:p w14:paraId="4A624F7D" w14:textId="77777777" w:rsidR="00D76077" w:rsidRPr="002C799F" w:rsidRDefault="00D76077" w:rsidP="00D76077">
      <w:pPr>
        <w:ind w:firstLine="708"/>
        <w:jc w:val="both"/>
      </w:pPr>
    </w:p>
    <w:p w14:paraId="38904939" w14:textId="77777777" w:rsidR="00D76077" w:rsidRPr="002C799F" w:rsidRDefault="00D76077" w:rsidP="00D76077">
      <w:pPr>
        <w:rPr>
          <w:b/>
        </w:rPr>
      </w:pPr>
      <w:proofErr w:type="spellStart"/>
      <w:r w:rsidRPr="002C799F">
        <w:rPr>
          <w:b/>
        </w:rPr>
        <w:t>Міський</w:t>
      </w:r>
      <w:proofErr w:type="spellEnd"/>
      <w:r w:rsidRPr="002C799F">
        <w:rPr>
          <w:b/>
        </w:rPr>
        <w:t xml:space="preserve"> голова                                                            </w:t>
      </w:r>
      <w:proofErr w:type="spellStart"/>
      <w:r w:rsidRPr="002C799F">
        <w:rPr>
          <w:b/>
        </w:rPr>
        <w:t>Юрій</w:t>
      </w:r>
      <w:proofErr w:type="spellEnd"/>
      <w:r w:rsidRPr="002C799F">
        <w:rPr>
          <w:b/>
        </w:rPr>
        <w:t xml:space="preserve">   ПЛОСКОНОС</w:t>
      </w:r>
    </w:p>
    <w:p w14:paraId="1255EF3E" w14:textId="77777777" w:rsidR="00D76077" w:rsidRPr="002C799F" w:rsidRDefault="00D76077" w:rsidP="00D76077">
      <w:pPr>
        <w:ind w:firstLine="708"/>
        <w:rPr>
          <w:b/>
        </w:rPr>
      </w:pPr>
    </w:p>
    <w:p w14:paraId="05C7E7B5" w14:textId="77777777" w:rsidR="00D76077" w:rsidRPr="002C799F" w:rsidRDefault="00D76077" w:rsidP="00D76077">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r w:rsidRPr="002C799F">
        <w:t> </w:t>
      </w:r>
    </w:p>
    <w:p w14:paraId="6110B77C" w14:textId="77777777" w:rsidR="00D76077" w:rsidRPr="002C799F" w:rsidRDefault="00D76077" w:rsidP="00D76077">
      <w:pPr>
        <w:tabs>
          <w:tab w:val="left" w:pos="2565"/>
          <w:tab w:val="center" w:pos="4748"/>
        </w:tabs>
        <w:jc w:val="right"/>
        <w:rPr>
          <w:b/>
          <w:bCs/>
        </w:rPr>
      </w:pPr>
    </w:p>
    <w:p w14:paraId="595BFABE" w14:textId="77777777" w:rsidR="00D76077" w:rsidRPr="002C799F" w:rsidRDefault="00D76077" w:rsidP="00D76077">
      <w:pPr>
        <w:tabs>
          <w:tab w:val="left" w:pos="2565"/>
          <w:tab w:val="center" w:pos="4748"/>
        </w:tabs>
        <w:jc w:val="right"/>
        <w:rPr>
          <w:b/>
          <w:bCs/>
        </w:rPr>
      </w:pPr>
    </w:p>
    <w:p w14:paraId="38AF3E0A" w14:textId="77777777" w:rsidR="00D76077" w:rsidRPr="002C799F" w:rsidRDefault="00D76077" w:rsidP="00D76077">
      <w:pPr>
        <w:tabs>
          <w:tab w:val="left" w:pos="2565"/>
          <w:tab w:val="center" w:pos="4748"/>
        </w:tabs>
        <w:jc w:val="right"/>
        <w:rPr>
          <w:b/>
          <w:bCs/>
        </w:rPr>
      </w:pPr>
    </w:p>
    <w:p w14:paraId="35EBD881" w14:textId="77777777" w:rsidR="00D76077" w:rsidRPr="002C799F" w:rsidRDefault="00D76077" w:rsidP="00D76077">
      <w:pPr>
        <w:tabs>
          <w:tab w:val="left" w:pos="2565"/>
          <w:tab w:val="center" w:pos="4748"/>
        </w:tabs>
        <w:jc w:val="right"/>
        <w:rPr>
          <w:b/>
          <w:bCs/>
        </w:rPr>
      </w:pPr>
    </w:p>
    <w:p w14:paraId="33DDA2A8" w14:textId="77777777" w:rsidR="00D76077" w:rsidRPr="002C799F" w:rsidRDefault="00D76077" w:rsidP="00D76077">
      <w:pPr>
        <w:tabs>
          <w:tab w:val="left" w:pos="2565"/>
          <w:tab w:val="center" w:pos="4748"/>
        </w:tabs>
        <w:jc w:val="right"/>
        <w:rPr>
          <w:b/>
          <w:bCs/>
        </w:rPr>
      </w:pPr>
    </w:p>
    <w:p w14:paraId="58B5E00B" w14:textId="77777777" w:rsidR="00D76077" w:rsidRPr="002C799F" w:rsidRDefault="00D76077" w:rsidP="00D76077">
      <w:pPr>
        <w:tabs>
          <w:tab w:val="left" w:pos="2565"/>
          <w:tab w:val="center" w:pos="4748"/>
        </w:tabs>
        <w:jc w:val="right"/>
        <w:rPr>
          <w:b/>
          <w:bCs/>
        </w:rPr>
      </w:pPr>
    </w:p>
    <w:p w14:paraId="5460FE1B" w14:textId="77777777" w:rsidR="00D76077" w:rsidRPr="002C799F" w:rsidRDefault="00D76077" w:rsidP="00D76077">
      <w:pPr>
        <w:tabs>
          <w:tab w:val="left" w:pos="2565"/>
          <w:tab w:val="center" w:pos="4748"/>
        </w:tabs>
        <w:jc w:val="right"/>
        <w:rPr>
          <w:b/>
          <w:bCs/>
        </w:rPr>
      </w:pPr>
    </w:p>
    <w:p w14:paraId="2801322B" w14:textId="77777777" w:rsidR="00D76077" w:rsidRPr="002C799F" w:rsidRDefault="00D76077" w:rsidP="00D76077">
      <w:pPr>
        <w:tabs>
          <w:tab w:val="left" w:pos="2565"/>
          <w:tab w:val="center" w:pos="4748"/>
        </w:tabs>
        <w:jc w:val="right"/>
        <w:rPr>
          <w:b/>
          <w:bCs/>
        </w:rPr>
      </w:pPr>
    </w:p>
    <w:p w14:paraId="50EE65B9" w14:textId="77777777" w:rsidR="00D76077" w:rsidRPr="002C799F" w:rsidRDefault="00D76077" w:rsidP="00D76077">
      <w:pPr>
        <w:tabs>
          <w:tab w:val="left" w:pos="2565"/>
          <w:tab w:val="center" w:pos="4748"/>
        </w:tabs>
        <w:jc w:val="right"/>
        <w:rPr>
          <w:b/>
          <w:bCs/>
        </w:rPr>
      </w:pPr>
    </w:p>
    <w:p w14:paraId="64C15CB2" w14:textId="77777777" w:rsidR="00D76077" w:rsidRPr="002C799F" w:rsidRDefault="00D76077" w:rsidP="00D76077">
      <w:pPr>
        <w:tabs>
          <w:tab w:val="left" w:pos="2565"/>
          <w:tab w:val="center" w:pos="4748"/>
        </w:tabs>
        <w:jc w:val="right"/>
        <w:rPr>
          <w:b/>
          <w:bCs/>
        </w:rPr>
      </w:pPr>
    </w:p>
    <w:p w14:paraId="690E077B" w14:textId="77777777" w:rsidR="00D76077" w:rsidRPr="002C799F" w:rsidRDefault="00D76077" w:rsidP="00D76077">
      <w:pPr>
        <w:tabs>
          <w:tab w:val="left" w:pos="2565"/>
          <w:tab w:val="center" w:pos="4748"/>
        </w:tabs>
        <w:jc w:val="right"/>
        <w:rPr>
          <w:b/>
          <w:bCs/>
        </w:rPr>
      </w:pPr>
    </w:p>
    <w:p w14:paraId="5A41EC53" w14:textId="77777777" w:rsidR="00D76077" w:rsidRPr="002C799F" w:rsidRDefault="00D76077" w:rsidP="00D76077">
      <w:pPr>
        <w:tabs>
          <w:tab w:val="left" w:pos="2565"/>
          <w:tab w:val="center" w:pos="4748"/>
        </w:tabs>
        <w:jc w:val="right"/>
        <w:rPr>
          <w:b/>
          <w:bCs/>
        </w:rPr>
      </w:pPr>
    </w:p>
    <w:p w14:paraId="2E14028C" w14:textId="77777777" w:rsidR="00D76077" w:rsidRPr="002C799F" w:rsidRDefault="00D76077" w:rsidP="00D76077">
      <w:pPr>
        <w:tabs>
          <w:tab w:val="left" w:pos="2565"/>
          <w:tab w:val="center" w:pos="4748"/>
        </w:tabs>
        <w:jc w:val="right"/>
        <w:rPr>
          <w:b/>
          <w:bCs/>
        </w:rPr>
      </w:pPr>
    </w:p>
    <w:p w14:paraId="50B278E5" w14:textId="77777777" w:rsidR="00D76077" w:rsidRPr="002C799F" w:rsidRDefault="00D76077" w:rsidP="00D76077">
      <w:pPr>
        <w:tabs>
          <w:tab w:val="left" w:pos="2565"/>
          <w:tab w:val="center" w:pos="4748"/>
        </w:tabs>
        <w:jc w:val="right"/>
        <w:rPr>
          <w:b/>
          <w:bCs/>
        </w:rPr>
      </w:pPr>
    </w:p>
    <w:p w14:paraId="69D4C055" w14:textId="77777777" w:rsidR="00D76077" w:rsidRPr="002C799F" w:rsidRDefault="00D76077" w:rsidP="00D76077">
      <w:pPr>
        <w:tabs>
          <w:tab w:val="left" w:pos="2565"/>
          <w:tab w:val="center" w:pos="4748"/>
        </w:tabs>
        <w:jc w:val="right"/>
        <w:rPr>
          <w:b/>
          <w:bCs/>
        </w:rPr>
      </w:pPr>
    </w:p>
    <w:p w14:paraId="21E3603C" w14:textId="77777777" w:rsidR="00D76077" w:rsidRPr="002C799F" w:rsidRDefault="00D76077" w:rsidP="00D76077">
      <w:pPr>
        <w:tabs>
          <w:tab w:val="left" w:pos="2565"/>
          <w:tab w:val="center" w:pos="4748"/>
        </w:tabs>
        <w:jc w:val="right"/>
        <w:rPr>
          <w:b/>
          <w:bCs/>
        </w:rPr>
      </w:pPr>
    </w:p>
    <w:p w14:paraId="2AEFB218" w14:textId="77777777" w:rsidR="00D76077" w:rsidRPr="002C799F" w:rsidRDefault="00D76077" w:rsidP="00D76077">
      <w:pPr>
        <w:tabs>
          <w:tab w:val="left" w:pos="2565"/>
          <w:tab w:val="center" w:pos="4748"/>
        </w:tabs>
        <w:jc w:val="right"/>
        <w:rPr>
          <w:b/>
          <w:bCs/>
        </w:rPr>
      </w:pPr>
    </w:p>
    <w:p w14:paraId="48900375" w14:textId="77777777" w:rsidR="00D76077" w:rsidRPr="002C799F" w:rsidRDefault="00D76077" w:rsidP="00D76077">
      <w:pPr>
        <w:tabs>
          <w:tab w:val="left" w:pos="2565"/>
          <w:tab w:val="center" w:pos="4748"/>
        </w:tabs>
        <w:jc w:val="right"/>
        <w:rPr>
          <w:b/>
          <w:bCs/>
        </w:rPr>
      </w:pPr>
    </w:p>
    <w:p w14:paraId="57E176F2" w14:textId="77777777" w:rsidR="00D76077" w:rsidRPr="002C799F" w:rsidRDefault="00D76077" w:rsidP="00D76077">
      <w:pPr>
        <w:tabs>
          <w:tab w:val="left" w:pos="2565"/>
          <w:tab w:val="center" w:pos="4748"/>
        </w:tabs>
        <w:jc w:val="right"/>
        <w:rPr>
          <w:b/>
          <w:bCs/>
        </w:rPr>
      </w:pPr>
    </w:p>
    <w:p w14:paraId="7F9CFAC7" w14:textId="77777777" w:rsidR="00D76077" w:rsidRPr="002C799F" w:rsidRDefault="00D76077" w:rsidP="00D76077">
      <w:pPr>
        <w:tabs>
          <w:tab w:val="left" w:pos="2565"/>
          <w:tab w:val="center" w:pos="4748"/>
        </w:tabs>
        <w:jc w:val="right"/>
        <w:rPr>
          <w:b/>
          <w:bCs/>
        </w:rPr>
      </w:pPr>
    </w:p>
    <w:p w14:paraId="444D8E77" w14:textId="77777777" w:rsidR="00D76077" w:rsidRPr="002C799F" w:rsidRDefault="00D76077" w:rsidP="00D76077">
      <w:pPr>
        <w:tabs>
          <w:tab w:val="left" w:pos="2565"/>
          <w:tab w:val="center" w:pos="4748"/>
        </w:tabs>
        <w:jc w:val="right"/>
        <w:rPr>
          <w:b/>
          <w:bCs/>
        </w:rPr>
      </w:pPr>
      <w:r w:rsidRPr="002C799F">
        <w:rPr>
          <w:b/>
          <w:bCs/>
        </w:rPr>
        <w:t>Проект</w:t>
      </w:r>
    </w:p>
    <w:p w14:paraId="6E5F53E7" w14:textId="77777777" w:rsidR="00D76077" w:rsidRPr="002C799F" w:rsidRDefault="00D76077" w:rsidP="00D76077">
      <w:pPr>
        <w:tabs>
          <w:tab w:val="left" w:pos="2565"/>
          <w:tab w:val="center" w:pos="4748"/>
        </w:tabs>
        <w:jc w:val="center"/>
        <w:rPr>
          <w:b/>
        </w:rPr>
      </w:pPr>
      <w:r w:rsidRPr="002C799F">
        <w:rPr>
          <w:lang w:val="uk-UA"/>
        </w:rPr>
        <w:object w:dxaOrig="570" w:dyaOrig="855" w14:anchorId="074B37EE">
          <v:rect id="_x0000_i1043" style="width:28.5pt;height:42.75pt" o:ole="" o:preferrelative="t" stroked="f">
            <v:imagedata r:id="rId8" o:title=""/>
          </v:rect>
          <o:OLEObject Type="Embed" ProgID="StaticMetafile" ShapeID="_x0000_i1043" DrawAspect="Content" ObjectID="_1821280525" r:id="rId27"/>
        </w:object>
      </w:r>
    </w:p>
    <w:p w14:paraId="5A22BB9A" w14:textId="77777777" w:rsidR="00D76077" w:rsidRPr="002C799F" w:rsidRDefault="00D76077" w:rsidP="00D76077">
      <w:pPr>
        <w:jc w:val="center"/>
        <w:rPr>
          <w:b/>
        </w:rPr>
      </w:pPr>
      <w:proofErr w:type="gramStart"/>
      <w:r w:rsidRPr="002C799F">
        <w:rPr>
          <w:b/>
        </w:rPr>
        <w:t>КОСІВСЬКА  МІСЬКА</w:t>
      </w:r>
      <w:proofErr w:type="gramEnd"/>
      <w:r w:rsidRPr="002C799F">
        <w:rPr>
          <w:b/>
        </w:rPr>
        <w:t xml:space="preserve">  РАДА</w:t>
      </w:r>
    </w:p>
    <w:p w14:paraId="0183F85D" w14:textId="77777777" w:rsidR="00D76077" w:rsidRPr="002C799F" w:rsidRDefault="00D76077" w:rsidP="00D76077">
      <w:pPr>
        <w:jc w:val="center"/>
        <w:rPr>
          <w:b/>
        </w:rPr>
      </w:pPr>
      <w:r w:rsidRPr="002C799F">
        <w:rPr>
          <w:b/>
        </w:rPr>
        <w:t>КОСІВСЬКОГО РАЙОНУ</w:t>
      </w:r>
    </w:p>
    <w:p w14:paraId="3EDBAD1A" w14:textId="77777777" w:rsidR="00D76077" w:rsidRPr="002C799F" w:rsidRDefault="00D76077" w:rsidP="00D76077">
      <w:pPr>
        <w:jc w:val="center"/>
        <w:rPr>
          <w:b/>
        </w:rPr>
      </w:pPr>
      <w:r w:rsidRPr="002C799F">
        <w:rPr>
          <w:b/>
        </w:rPr>
        <w:t>ІВАНО-ФРАНКІВСЬКОЇ ОБЛАСТІ</w:t>
      </w:r>
    </w:p>
    <w:p w14:paraId="0C8C8375" w14:textId="77777777" w:rsidR="00D76077" w:rsidRPr="002C799F" w:rsidRDefault="00D76077" w:rsidP="00D76077">
      <w:pPr>
        <w:jc w:val="center"/>
        <w:rPr>
          <w:b/>
        </w:rPr>
      </w:pPr>
      <w:proofErr w:type="spellStart"/>
      <w:r w:rsidRPr="002C799F">
        <w:rPr>
          <w:b/>
        </w:rPr>
        <w:t>Восьме</w:t>
      </w:r>
      <w:proofErr w:type="spellEnd"/>
      <w:r w:rsidRPr="002C799F">
        <w:rPr>
          <w:b/>
        </w:rPr>
        <w:t xml:space="preserve"> </w:t>
      </w:r>
      <w:proofErr w:type="spellStart"/>
      <w:r w:rsidRPr="002C799F">
        <w:rPr>
          <w:b/>
        </w:rPr>
        <w:t>демократичне</w:t>
      </w:r>
      <w:proofErr w:type="spellEnd"/>
      <w:r w:rsidRPr="002C799F">
        <w:rPr>
          <w:b/>
        </w:rPr>
        <w:t xml:space="preserve"> </w:t>
      </w:r>
      <w:proofErr w:type="spellStart"/>
      <w:r w:rsidRPr="002C799F">
        <w:rPr>
          <w:b/>
        </w:rPr>
        <w:t>скликання</w:t>
      </w:r>
      <w:proofErr w:type="spellEnd"/>
    </w:p>
    <w:p w14:paraId="059BE99D" w14:textId="77777777" w:rsidR="00D76077" w:rsidRPr="002C799F" w:rsidRDefault="00D76077" w:rsidP="00D76077">
      <w:pPr>
        <w:jc w:val="center"/>
      </w:pPr>
      <w:proofErr w:type="spellStart"/>
      <w:r w:rsidRPr="002C799F">
        <w:rPr>
          <w:b/>
        </w:rPr>
        <w:t>П’ятдесят</w:t>
      </w:r>
      <w:proofErr w:type="spellEnd"/>
      <w:r w:rsidRPr="002C799F">
        <w:rPr>
          <w:b/>
        </w:rPr>
        <w:t xml:space="preserve"> </w:t>
      </w:r>
      <w:proofErr w:type="spellStart"/>
      <w:r w:rsidRPr="002C799F">
        <w:rPr>
          <w:b/>
        </w:rPr>
        <w:t>шоста</w:t>
      </w:r>
      <w:proofErr w:type="spellEnd"/>
      <w:r w:rsidRPr="002C799F">
        <w:rPr>
          <w:b/>
        </w:rPr>
        <w:t xml:space="preserve"> </w:t>
      </w:r>
      <w:proofErr w:type="spellStart"/>
      <w:r w:rsidRPr="002C799F">
        <w:rPr>
          <w:b/>
        </w:rPr>
        <w:t>сесія</w:t>
      </w:r>
      <w:proofErr w:type="spellEnd"/>
      <w:r w:rsidRPr="002C799F">
        <w:br/>
        <w:t>________________________________________________________________________________</w:t>
      </w:r>
    </w:p>
    <w:p w14:paraId="495DD1CC" w14:textId="77777777" w:rsidR="00D76077" w:rsidRPr="002C799F" w:rsidRDefault="00D76077" w:rsidP="00D76077">
      <w:pPr>
        <w:tabs>
          <w:tab w:val="left" w:pos="3920"/>
          <w:tab w:val="center" w:pos="4819"/>
        </w:tabs>
        <w:jc w:val="center"/>
        <w:rPr>
          <w:b/>
        </w:rPr>
      </w:pPr>
      <w:r w:rsidRPr="002C799F">
        <w:rPr>
          <w:b/>
        </w:rPr>
        <w:t xml:space="preserve">Р І Ш Е Н </w:t>
      </w:r>
      <w:proofErr w:type="spellStart"/>
      <w:r w:rsidRPr="002C799F">
        <w:rPr>
          <w:b/>
        </w:rPr>
        <w:t>Н</w:t>
      </w:r>
      <w:proofErr w:type="spellEnd"/>
      <w:r w:rsidRPr="002C799F">
        <w:rPr>
          <w:b/>
        </w:rPr>
        <w:t xml:space="preserve"> Я</w:t>
      </w:r>
    </w:p>
    <w:p w14:paraId="2F466DEE" w14:textId="77777777" w:rsidR="00D76077" w:rsidRPr="002C799F" w:rsidRDefault="00D76077" w:rsidP="00D76077"/>
    <w:p w14:paraId="3BF40FBD" w14:textId="77777777" w:rsidR="00D76077" w:rsidRPr="002C799F" w:rsidRDefault="00D76077" w:rsidP="00D76077">
      <w:pPr>
        <w:tabs>
          <w:tab w:val="left" w:pos="2565"/>
          <w:tab w:val="center" w:pos="4748"/>
        </w:tabs>
        <w:jc w:val="both"/>
        <w:rPr>
          <w:b/>
          <w:bCs/>
        </w:rPr>
      </w:pPr>
      <w:proofErr w:type="spellStart"/>
      <w:r w:rsidRPr="002C799F">
        <w:rPr>
          <w:b/>
        </w:rPr>
        <w:t>Від</w:t>
      </w:r>
      <w:proofErr w:type="spellEnd"/>
      <w:r w:rsidRPr="002C799F">
        <w:rPr>
          <w:b/>
        </w:rPr>
        <w:t xml:space="preserve"> __ </w:t>
      </w:r>
      <w:proofErr w:type="spellStart"/>
      <w:r w:rsidRPr="002C799F">
        <w:rPr>
          <w:b/>
        </w:rPr>
        <w:t>жовтня</w:t>
      </w:r>
      <w:proofErr w:type="spellEnd"/>
      <w:r w:rsidRPr="002C799F">
        <w:rPr>
          <w:b/>
        </w:rPr>
        <w:t xml:space="preserve"> 2025 року                                                                                № __-56/2025</w:t>
      </w:r>
    </w:p>
    <w:p w14:paraId="1D0C9C0E" w14:textId="77777777" w:rsidR="00D76077" w:rsidRPr="002C799F" w:rsidRDefault="00D76077" w:rsidP="00D76077">
      <w:pPr>
        <w:jc w:val="both"/>
        <w:rPr>
          <w:b/>
          <w:color w:val="000000"/>
          <w:shd w:val="clear" w:color="auto" w:fill="FFFFFF"/>
        </w:rPr>
      </w:pPr>
      <w:r w:rsidRPr="002C799F">
        <w:rPr>
          <w:b/>
          <w:color w:val="000000"/>
          <w:shd w:val="clear" w:color="auto" w:fill="FFFFFF"/>
        </w:rPr>
        <w:t xml:space="preserve">Про </w:t>
      </w:r>
      <w:proofErr w:type="spellStart"/>
      <w:r w:rsidRPr="002C799F">
        <w:rPr>
          <w:b/>
          <w:color w:val="000000"/>
          <w:shd w:val="clear" w:color="auto" w:fill="FFFFFF"/>
        </w:rPr>
        <w:t>розгляд</w:t>
      </w:r>
      <w:proofErr w:type="spellEnd"/>
      <w:r w:rsidRPr="002C799F">
        <w:rPr>
          <w:b/>
          <w:color w:val="000000"/>
          <w:shd w:val="clear" w:color="auto" w:fill="FFFFFF"/>
        </w:rPr>
        <w:t xml:space="preserve"> </w:t>
      </w:r>
      <w:proofErr w:type="spellStart"/>
      <w:r w:rsidRPr="002C799F">
        <w:rPr>
          <w:b/>
          <w:color w:val="000000"/>
          <w:shd w:val="clear" w:color="auto" w:fill="FFFFFF"/>
        </w:rPr>
        <w:t>клопотання</w:t>
      </w:r>
      <w:proofErr w:type="spellEnd"/>
      <w:r w:rsidRPr="002C799F">
        <w:rPr>
          <w:b/>
          <w:color w:val="000000"/>
          <w:shd w:val="clear" w:color="auto" w:fill="FFFFFF"/>
        </w:rPr>
        <w:t xml:space="preserve"> </w:t>
      </w:r>
    </w:p>
    <w:p w14:paraId="07CB8920" w14:textId="77777777" w:rsidR="00D76077" w:rsidRPr="002C799F" w:rsidRDefault="00D76077" w:rsidP="00D76077">
      <w:pPr>
        <w:jc w:val="both"/>
        <w:rPr>
          <w:b/>
          <w:color w:val="00000A"/>
        </w:rPr>
      </w:pPr>
      <w:proofErr w:type="spellStart"/>
      <w:r w:rsidRPr="002C799F">
        <w:rPr>
          <w:b/>
          <w:color w:val="000000"/>
          <w:shd w:val="clear" w:color="auto" w:fill="FFFFFF"/>
        </w:rPr>
        <w:t>Кифорак</w:t>
      </w:r>
      <w:proofErr w:type="spellEnd"/>
      <w:r w:rsidRPr="002C799F">
        <w:rPr>
          <w:b/>
          <w:color w:val="000000"/>
          <w:shd w:val="clear" w:color="auto" w:fill="FFFFFF"/>
        </w:rPr>
        <w:t xml:space="preserve"> </w:t>
      </w:r>
      <w:proofErr w:type="spellStart"/>
      <w:r w:rsidRPr="002C799F">
        <w:rPr>
          <w:b/>
          <w:color w:val="000000"/>
          <w:shd w:val="clear" w:color="auto" w:fill="FFFFFF"/>
        </w:rPr>
        <w:t>Ганни</w:t>
      </w:r>
      <w:proofErr w:type="spellEnd"/>
      <w:r w:rsidRPr="002C799F">
        <w:rPr>
          <w:b/>
          <w:color w:val="000000"/>
          <w:shd w:val="clear" w:color="auto" w:fill="FFFFFF"/>
        </w:rPr>
        <w:t xml:space="preserve"> </w:t>
      </w:r>
      <w:proofErr w:type="spellStart"/>
      <w:r w:rsidRPr="002C799F">
        <w:rPr>
          <w:b/>
          <w:color w:val="000000"/>
          <w:shd w:val="clear" w:color="auto" w:fill="FFFFFF"/>
        </w:rPr>
        <w:t>Іванівни</w:t>
      </w:r>
      <w:proofErr w:type="spellEnd"/>
    </w:p>
    <w:p w14:paraId="26584168" w14:textId="77777777" w:rsidR="00D76077" w:rsidRPr="002C799F" w:rsidRDefault="00D76077" w:rsidP="00D76077"/>
    <w:p w14:paraId="22D1EFC6" w14:textId="77777777" w:rsidR="00D76077" w:rsidRPr="002C799F" w:rsidRDefault="00D76077" w:rsidP="00D76077">
      <w:pPr>
        <w:ind w:firstLine="709"/>
        <w:jc w:val="both"/>
      </w:pPr>
      <w:proofErr w:type="spellStart"/>
      <w:r w:rsidRPr="002C799F">
        <w:t>Розглянувши</w:t>
      </w:r>
      <w:proofErr w:type="spellEnd"/>
      <w:r w:rsidRPr="002C799F">
        <w:t xml:space="preserve"> </w:t>
      </w:r>
      <w:proofErr w:type="spellStart"/>
      <w:r w:rsidRPr="002C799F">
        <w:t>клопотання</w:t>
      </w:r>
      <w:proofErr w:type="spellEnd"/>
      <w:r w:rsidRPr="002C799F">
        <w:t xml:space="preserve"> </w:t>
      </w:r>
      <w:proofErr w:type="spellStart"/>
      <w:r w:rsidRPr="002C799F">
        <w:t>жительки</w:t>
      </w:r>
      <w:proofErr w:type="spellEnd"/>
      <w:r w:rsidRPr="002C799F">
        <w:t xml:space="preserve"> ________, гр. </w:t>
      </w:r>
      <w:bookmarkStart w:id="68" w:name="_Hlk210382161"/>
      <w:bookmarkStart w:id="69" w:name="_Hlk200976870"/>
      <w:proofErr w:type="spellStart"/>
      <w:r w:rsidRPr="002C799F">
        <w:t>Кифорак</w:t>
      </w:r>
      <w:proofErr w:type="spellEnd"/>
      <w:r w:rsidRPr="002C799F">
        <w:t xml:space="preserve"> </w:t>
      </w:r>
      <w:proofErr w:type="spellStart"/>
      <w:r w:rsidRPr="002C799F">
        <w:t>Ганни</w:t>
      </w:r>
      <w:proofErr w:type="spellEnd"/>
      <w:r w:rsidRPr="002C799F">
        <w:t xml:space="preserve"> </w:t>
      </w:r>
      <w:proofErr w:type="spellStart"/>
      <w:r w:rsidRPr="002C799F">
        <w:t>Іванівни</w:t>
      </w:r>
      <w:bookmarkEnd w:id="68"/>
      <w:proofErr w:type="spellEnd"/>
      <w:r w:rsidRPr="002C799F">
        <w:t>,</w:t>
      </w:r>
      <w:r w:rsidRPr="002C799F">
        <w:rPr>
          <w:color w:val="000000"/>
        </w:rPr>
        <w:t xml:space="preserve"> про </w:t>
      </w:r>
      <w:proofErr w:type="spellStart"/>
      <w:r w:rsidRPr="002C799F">
        <w:rPr>
          <w:color w:val="000000"/>
        </w:rPr>
        <w:t>погодження</w:t>
      </w:r>
      <w:proofErr w:type="spellEnd"/>
      <w:r w:rsidRPr="002C799F">
        <w:rPr>
          <w:color w:val="000000"/>
        </w:rPr>
        <w:t xml:space="preserve"> </w:t>
      </w:r>
      <w:proofErr w:type="spellStart"/>
      <w:r w:rsidRPr="002C799F">
        <w:rPr>
          <w:color w:val="000000"/>
        </w:rPr>
        <w:t>відомості</w:t>
      </w:r>
      <w:proofErr w:type="spellEnd"/>
      <w:r w:rsidRPr="002C799F">
        <w:rPr>
          <w:color w:val="000000"/>
        </w:rPr>
        <w:t xml:space="preserve"> про </w:t>
      </w:r>
      <w:proofErr w:type="spellStart"/>
      <w:r w:rsidRPr="002C799F">
        <w:rPr>
          <w:color w:val="000000"/>
        </w:rPr>
        <w:t>встановлені</w:t>
      </w:r>
      <w:proofErr w:type="spellEnd"/>
      <w:r w:rsidRPr="002C799F">
        <w:rPr>
          <w:color w:val="000000"/>
        </w:rPr>
        <w:t xml:space="preserve"> </w:t>
      </w:r>
      <w:proofErr w:type="spellStart"/>
      <w:r w:rsidRPr="002C799F">
        <w:rPr>
          <w:color w:val="000000"/>
        </w:rPr>
        <w:t>межові</w:t>
      </w:r>
      <w:proofErr w:type="spellEnd"/>
      <w:r w:rsidRPr="002C799F">
        <w:rPr>
          <w:color w:val="000000"/>
        </w:rPr>
        <w:t xml:space="preserve"> знаки </w:t>
      </w:r>
      <w:proofErr w:type="spellStart"/>
      <w:r w:rsidRPr="002C799F">
        <w:rPr>
          <w:color w:val="000000"/>
        </w:rPr>
        <w:t>земельної</w:t>
      </w:r>
      <w:proofErr w:type="spellEnd"/>
      <w:r w:rsidRPr="002C799F">
        <w:rPr>
          <w:color w:val="000000"/>
        </w:rPr>
        <w:t xml:space="preserve"> </w:t>
      </w:r>
      <w:proofErr w:type="spellStart"/>
      <w:r w:rsidRPr="002C799F">
        <w:rPr>
          <w:color w:val="000000"/>
        </w:rPr>
        <w:t>ділянки</w:t>
      </w:r>
      <w:proofErr w:type="spellEnd"/>
      <w:r w:rsidRPr="002C799F">
        <w:rPr>
          <w:color w:val="000000"/>
        </w:rPr>
        <w:t xml:space="preserve"> </w:t>
      </w:r>
      <w:proofErr w:type="spellStart"/>
      <w:r w:rsidRPr="002C799F">
        <w:rPr>
          <w:color w:val="000000"/>
        </w:rPr>
        <w:t>площею</w:t>
      </w:r>
      <w:proofErr w:type="spellEnd"/>
      <w:r w:rsidRPr="002C799F">
        <w:rPr>
          <w:color w:val="000000"/>
        </w:rPr>
        <w:t xml:space="preserve"> 0,1960 га, яка </w:t>
      </w:r>
      <w:proofErr w:type="spellStart"/>
      <w:r w:rsidRPr="002C799F">
        <w:rPr>
          <w:color w:val="000000"/>
        </w:rPr>
        <w:t>розташована</w:t>
      </w:r>
      <w:proofErr w:type="spellEnd"/>
      <w:r w:rsidRPr="002C799F">
        <w:rPr>
          <w:color w:val="000000"/>
        </w:rPr>
        <w:t xml:space="preserve"> в </w:t>
      </w:r>
      <w:r w:rsidRPr="002C799F">
        <w:t xml:space="preserve">с. </w:t>
      </w:r>
      <w:proofErr w:type="spellStart"/>
      <w:r w:rsidRPr="002C799F">
        <w:t>Вербовець</w:t>
      </w:r>
      <w:proofErr w:type="spellEnd"/>
      <w:r w:rsidRPr="002C799F">
        <w:t xml:space="preserve">, </w:t>
      </w:r>
      <w:proofErr w:type="spellStart"/>
      <w:r w:rsidRPr="002C799F">
        <w:t>пров</w:t>
      </w:r>
      <w:proofErr w:type="spellEnd"/>
      <w:r w:rsidRPr="002C799F">
        <w:t xml:space="preserve">. </w:t>
      </w:r>
      <w:proofErr w:type="spellStart"/>
      <w:r w:rsidRPr="002C799F">
        <w:t>Царинка</w:t>
      </w:r>
      <w:proofErr w:type="spellEnd"/>
      <w:r w:rsidRPr="002C799F">
        <w:t>, 1-А</w:t>
      </w:r>
      <w:r w:rsidRPr="002C799F">
        <w:rPr>
          <w:color w:val="000000"/>
        </w:rPr>
        <w:t xml:space="preserve">, та </w:t>
      </w:r>
      <w:proofErr w:type="spellStart"/>
      <w:r w:rsidRPr="002C799F">
        <w:rPr>
          <w:color w:val="000000"/>
        </w:rPr>
        <w:t>перебуває</w:t>
      </w:r>
      <w:proofErr w:type="spellEnd"/>
      <w:r w:rsidRPr="002C799F">
        <w:rPr>
          <w:color w:val="000000"/>
        </w:rPr>
        <w:t xml:space="preserve"> у </w:t>
      </w:r>
      <w:proofErr w:type="spellStart"/>
      <w:r w:rsidRPr="002C799F">
        <w:rPr>
          <w:color w:val="000000"/>
        </w:rPr>
        <w:t>власності</w:t>
      </w:r>
      <w:proofErr w:type="spellEnd"/>
      <w:r w:rsidRPr="002C799F">
        <w:rPr>
          <w:color w:val="000000"/>
        </w:rPr>
        <w:t xml:space="preserve"> </w:t>
      </w:r>
      <w:proofErr w:type="spellStart"/>
      <w:r w:rsidRPr="002C799F">
        <w:rPr>
          <w:color w:val="000000"/>
        </w:rPr>
        <w:t>згідно</w:t>
      </w:r>
      <w:proofErr w:type="spellEnd"/>
      <w:r w:rsidRPr="002C799F">
        <w:rPr>
          <w:color w:val="000000"/>
        </w:rPr>
        <w:t xml:space="preserve"> </w:t>
      </w:r>
      <w:proofErr w:type="spellStart"/>
      <w:r w:rsidRPr="002C799F">
        <w:rPr>
          <w:color w:val="000000"/>
        </w:rPr>
        <w:t>рішення</w:t>
      </w:r>
      <w:proofErr w:type="spellEnd"/>
      <w:r w:rsidRPr="002C799F">
        <w:rPr>
          <w:color w:val="000000"/>
        </w:rPr>
        <w:t xml:space="preserve"> </w:t>
      </w:r>
      <w:proofErr w:type="spellStart"/>
      <w:r w:rsidRPr="002C799F">
        <w:rPr>
          <w:color w:val="000000"/>
        </w:rPr>
        <w:t>сесії</w:t>
      </w:r>
      <w:proofErr w:type="spellEnd"/>
      <w:r w:rsidRPr="002C799F">
        <w:rPr>
          <w:color w:val="000000"/>
        </w:rPr>
        <w:t xml:space="preserve"> </w:t>
      </w:r>
      <w:proofErr w:type="spellStart"/>
      <w:r w:rsidRPr="002C799F">
        <w:rPr>
          <w:color w:val="000000"/>
        </w:rPr>
        <w:t>Вербовецької</w:t>
      </w:r>
      <w:proofErr w:type="spellEnd"/>
      <w:r w:rsidRPr="002C799F">
        <w:rPr>
          <w:color w:val="000000"/>
        </w:rPr>
        <w:t xml:space="preserve"> </w:t>
      </w:r>
      <w:proofErr w:type="spellStart"/>
      <w:r w:rsidRPr="002C799F">
        <w:rPr>
          <w:color w:val="000000"/>
        </w:rPr>
        <w:t>сільської</w:t>
      </w:r>
      <w:proofErr w:type="spellEnd"/>
      <w:r w:rsidRPr="002C799F">
        <w:rPr>
          <w:color w:val="000000"/>
        </w:rPr>
        <w:t xml:space="preserve"> ради </w:t>
      </w:r>
      <w:proofErr w:type="gramStart"/>
      <w:r w:rsidRPr="002C799F">
        <w:rPr>
          <w:color w:val="000000"/>
        </w:rPr>
        <w:t>№  20</w:t>
      </w:r>
      <w:proofErr w:type="gramEnd"/>
      <w:r w:rsidRPr="002C799F">
        <w:rPr>
          <w:color w:val="000000"/>
        </w:rPr>
        <w:t xml:space="preserve"> </w:t>
      </w:r>
      <w:proofErr w:type="spellStart"/>
      <w:r w:rsidRPr="002C799F">
        <w:rPr>
          <w:color w:val="000000"/>
        </w:rPr>
        <w:t>від</w:t>
      </w:r>
      <w:proofErr w:type="spellEnd"/>
      <w:r w:rsidRPr="002C799F">
        <w:rPr>
          <w:color w:val="000000"/>
        </w:rPr>
        <w:t xml:space="preserve"> 25.02.1997 року,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w:t>
      </w:r>
      <w:r w:rsidRPr="002C799F">
        <w:rPr>
          <w:color w:val="000000"/>
        </w:rPr>
        <w:t xml:space="preserve">без </w:t>
      </w:r>
      <w:proofErr w:type="spellStart"/>
      <w:r w:rsidRPr="002C799F">
        <w:rPr>
          <w:color w:val="000000"/>
        </w:rPr>
        <w:t>підпису</w:t>
      </w:r>
      <w:proofErr w:type="spellEnd"/>
      <w:r w:rsidRPr="002C799F">
        <w:rPr>
          <w:color w:val="000000"/>
        </w:rPr>
        <w:t xml:space="preserve"> </w:t>
      </w:r>
      <w:proofErr w:type="spellStart"/>
      <w:r w:rsidRPr="002C799F">
        <w:rPr>
          <w:color w:val="000000"/>
        </w:rPr>
        <w:t>суміжного</w:t>
      </w:r>
      <w:proofErr w:type="spellEnd"/>
      <w:r w:rsidRPr="002C799F">
        <w:rPr>
          <w:color w:val="000000"/>
        </w:rPr>
        <w:t xml:space="preserve"> </w:t>
      </w:r>
      <w:proofErr w:type="spellStart"/>
      <w:r w:rsidRPr="002C799F">
        <w:rPr>
          <w:color w:val="000000"/>
        </w:rPr>
        <w:t>землекористувача</w:t>
      </w:r>
      <w:proofErr w:type="spellEnd"/>
      <w:r w:rsidRPr="002C799F">
        <w:rPr>
          <w:color w:val="000000"/>
        </w:rPr>
        <w:t xml:space="preserve"> Костюченко Владислава М. у </w:t>
      </w:r>
      <w:proofErr w:type="spellStart"/>
      <w:r w:rsidRPr="002C799F">
        <w:rPr>
          <w:color w:val="000000"/>
        </w:rPr>
        <w:t>зв’язку</w:t>
      </w:r>
      <w:proofErr w:type="spellEnd"/>
      <w:r w:rsidRPr="002C799F">
        <w:rPr>
          <w:color w:val="000000"/>
        </w:rPr>
        <w:t xml:space="preserve"> з </w:t>
      </w:r>
      <w:proofErr w:type="spellStart"/>
      <w:r w:rsidRPr="002C799F">
        <w:rPr>
          <w:color w:val="000000"/>
        </w:rPr>
        <w:t>недобросусідськими</w:t>
      </w:r>
      <w:proofErr w:type="spellEnd"/>
      <w:r w:rsidRPr="002C799F">
        <w:rPr>
          <w:color w:val="000000"/>
        </w:rPr>
        <w:t xml:space="preserve"> </w:t>
      </w:r>
      <w:proofErr w:type="spellStart"/>
      <w:r w:rsidRPr="002C799F">
        <w:rPr>
          <w:color w:val="000000"/>
        </w:rPr>
        <w:t>відносинами</w:t>
      </w:r>
      <w:bookmarkEnd w:id="69"/>
      <w:proofErr w:type="spellEnd"/>
      <w:r w:rsidRPr="002C799F">
        <w:t xml:space="preserve">, взявши до </w:t>
      </w:r>
      <w:proofErr w:type="spellStart"/>
      <w:r w:rsidRPr="002C799F">
        <w:t>уваги</w:t>
      </w:r>
      <w:proofErr w:type="spellEnd"/>
      <w:r w:rsidRPr="002C799F">
        <w:t xml:space="preserve"> </w:t>
      </w:r>
      <w:proofErr w:type="spellStart"/>
      <w:r w:rsidRPr="002C799F">
        <w:t>висновки</w:t>
      </w:r>
      <w:proofErr w:type="spellEnd"/>
      <w:r w:rsidRPr="002C799F">
        <w:t xml:space="preserve"> </w:t>
      </w:r>
      <w:proofErr w:type="spellStart"/>
      <w:r w:rsidRPr="002C799F">
        <w:t>постійної</w:t>
      </w:r>
      <w:proofErr w:type="spellEnd"/>
      <w:r w:rsidRPr="002C799F">
        <w:t xml:space="preserve"> </w:t>
      </w:r>
      <w:proofErr w:type="spellStart"/>
      <w:r w:rsidRPr="002C799F">
        <w:t>депутатської</w:t>
      </w:r>
      <w:proofErr w:type="spellEnd"/>
      <w:r w:rsidRPr="002C799F">
        <w:t xml:space="preserve"> </w:t>
      </w:r>
      <w:proofErr w:type="spellStart"/>
      <w:r w:rsidRPr="002C799F">
        <w:t>комісії</w:t>
      </w:r>
      <w:proofErr w:type="spellEnd"/>
      <w:r w:rsidRPr="002C799F">
        <w:t xml:space="preserve"> з </w:t>
      </w:r>
      <w:proofErr w:type="spellStart"/>
      <w:r w:rsidRPr="002C799F">
        <w:t>питань</w:t>
      </w:r>
      <w:proofErr w:type="spellEnd"/>
      <w:r w:rsidRPr="002C799F">
        <w:t xml:space="preserve"> </w:t>
      </w:r>
      <w:proofErr w:type="spellStart"/>
      <w:r w:rsidRPr="002C799F">
        <w:t>екології</w:t>
      </w:r>
      <w:proofErr w:type="spellEnd"/>
      <w:r w:rsidRPr="002C799F">
        <w:t xml:space="preserve"> та </w:t>
      </w:r>
      <w:proofErr w:type="spellStart"/>
      <w:r w:rsidRPr="002C799F">
        <w:t>земельних</w:t>
      </w:r>
      <w:proofErr w:type="spellEnd"/>
      <w:r w:rsidRPr="002C799F">
        <w:t xml:space="preserve"> </w:t>
      </w:r>
      <w:proofErr w:type="spellStart"/>
      <w:r w:rsidRPr="002C799F">
        <w:t>ресурсів</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w:t>
      </w:r>
      <w:proofErr w:type="spellStart"/>
      <w:r w:rsidRPr="002C799F">
        <w:rPr>
          <w:b/>
          <w:color w:val="000000"/>
          <w:shd w:val="clear" w:color="auto" w:fill="FFFFFF"/>
        </w:rPr>
        <w:t>Косівська</w:t>
      </w:r>
      <w:proofErr w:type="spellEnd"/>
      <w:r w:rsidRPr="002C799F">
        <w:rPr>
          <w:b/>
          <w:color w:val="000000"/>
          <w:shd w:val="clear" w:color="auto" w:fill="FFFFFF"/>
        </w:rPr>
        <w:t xml:space="preserve"> </w:t>
      </w:r>
      <w:proofErr w:type="spellStart"/>
      <w:r w:rsidRPr="002C799F">
        <w:rPr>
          <w:b/>
          <w:color w:val="000000"/>
          <w:shd w:val="clear" w:color="auto" w:fill="FFFFFF"/>
        </w:rPr>
        <w:t>міська</w:t>
      </w:r>
      <w:proofErr w:type="spellEnd"/>
      <w:r w:rsidRPr="002C799F">
        <w:rPr>
          <w:b/>
          <w:color w:val="000000"/>
          <w:shd w:val="clear" w:color="auto" w:fill="FFFFFF"/>
        </w:rPr>
        <w:t xml:space="preserve"> рада </w:t>
      </w:r>
      <w:proofErr w:type="spellStart"/>
      <w:r w:rsidRPr="002C799F">
        <w:rPr>
          <w:b/>
          <w:color w:val="000000"/>
          <w:shd w:val="clear" w:color="auto" w:fill="FFFFFF"/>
        </w:rPr>
        <w:t>вирішила</w:t>
      </w:r>
      <w:proofErr w:type="spellEnd"/>
      <w:r w:rsidRPr="002C799F">
        <w:rPr>
          <w:b/>
          <w:color w:val="000000"/>
          <w:shd w:val="clear" w:color="auto" w:fill="FFFFFF"/>
        </w:rPr>
        <w:t>:</w:t>
      </w:r>
    </w:p>
    <w:p w14:paraId="6AE85339" w14:textId="77777777" w:rsidR="00D76077" w:rsidRPr="002C799F" w:rsidRDefault="00D76077" w:rsidP="00D76077">
      <w:pPr>
        <w:ind w:firstLine="709"/>
        <w:jc w:val="both"/>
      </w:pPr>
    </w:p>
    <w:p w14:paraId="6DCD98CE" w14:textId="77777777" w:rsidR="00D76077" w:rsidRPr="002C799F" w:rsidRDefault="00D76077" w:rsidP="00D76077">
      <w:pPr>
        <w:pStyle w:val="a6"/>
        <w:jc w:val="both"/>
        <w:rPr>
          <w:rFonts w:ascii="Times New Roman" w:eastAsiaTheme="minorEastAsia" w:hAnsi="Times New Roman" w:cs="Times New Roman"/>
          <w:lang w:eastAsia="uk-UA"/>
        </w:rPr>
      </w:pPr>
      <w:r w:rsidRPr="002C799F">
        <w:rPr>
          <w:rFonts w:ascii="Times New Roman" w:eastAsiaTheme="minorEastAsia" w:hAnsi="Times New Roman" w:cs="Times New Roman"/>
          <w:lang w:eastAsia="uk-UA"/>
        </w:rPr>
        <w:tab/>
        <w:t xml:space="preserve">1. Погодити </w:t>
      </w:r>
      <w:proofErr w:type="spellStart"/>
      <w:r w:rsidRPr="002C799F">
        <w:rPr>
          <w:rFonts w:ascii="Times New Roman" w:eastAsiaTheme="minorEastAsia" w:hAnsi="Times New Roman" w:cs="Times New Roman"/>
          <w:lang w:eastAsia="uk-UA"/>
        </w:rPr>
        <w:t>Кифорак</w:t>
      </w:r>
      <w:proofErr w:type="spellEnd"/>
      <w:r w:rsidRPr="002C799F">
        <w:rPr>
          <w:rFonts w:ascii="Times New Roman" w:eastAsiaTheme="minorEastAsia" w:hAnsi="Times New Roman" w:cs="Times New Roman"/>
          <w:lang w:eastAsia="uk-UA"/>
        </w:rPr>
        <w:t xml:space="preserve"> Ганні Іванівні відомість про встановлені межові знаки земельної ділянки площею </w:t>
      </w:r>
      <w:r w:rsidRPr="002C799F">
        <w:rPr>
          <w:rFonts w:ascii="Times New Roman" w:eastAsiaTheme="minorEastAsia" w:hAnsi="Times New Roman" w:cs="Times New Roman"/>
          <w:color w:val="000000"/>
          <w:lang w:eastAsia="uk-UA"/>
        </w:rPr>
        <w:t xml:space="preserve">0,1960 га, яка розташована в </w:t>
      </w:r>
      <w:r w:rsidRPr="002C799F">
        <w:rPr>
          <w:rFonts w:ascii="Times New Roman" w:eastAsiaTheme="minorEastAsia" w:hAnsi="Times New Roman" w:cs="Times New Roman"/>
          <w:lang w:eastAsia="uk-UA"/>
        </w:rPr>
        <w:t xml:space="preserve">с. Вербовець, </w:t>
      </w:r>
      <w:proofErr w:type="spellStart"/>
      <w:r w:rsidRPr="002C799F">
        <w:rPr>
          <w:rFonts w:ascii="Times New Roman" w:eastAsiaTheme="minorEastAsia" w:hAnsi="Times New Roman" w:cs="Times New Roman"/>
          <w:lang w:eastAsia="uk-UA"/>
        </w:rPr>
        <w:t>пров</w:t>
      </w:r>
      <w:proofErr w:type="spellEnd"/>
      <w:r w:rsidRPr="002C799F">
        <w:rPr>
          <w:rFonts w:ascii="Times New Roman" w:eastAsiaTheme="minorEastAsia" w:hAnsi="Times New Roman" w:cs="Times New Roman"/>
          <w:lang w:eastAsia="uk-UA"/>
        </w:rPr>
        <w:t>. Царинка, 1-а</w:t>
      </w:r>
      <w:r w:rsidRPr="002C799F">
        <w:rPr>
          <w:rFonts w:ascii="Times New Roman" w:eastAsiaTheme="minorEastAsia" w:hAnsi="Times New Roman" w:cs="Times New Roman"/>
          <w:color w:val="000000"/>
          <w:lang w:eastAsia="uk-UA"/>
        </w:rPr>
        <w:t xml:space="preserve">, та перебуває у власності згідно рішення сесії </w:t>
      </w:r>
      <w:proofErr w:type="spellStart"/>
      <w:r w:rsidRPr="002C799F">
        <w:rPr>
          <w:rFonts w:ascii="Times New Roman" w:eastAsiaTheme="minorEastAsia" w:hAnsi="Times New Roman" w:cs="Times New Roman"/>
          <w:color w:val="000000"/>
          <w:lang w:eastAsia="uk-UA"/>
        </w:rPr>
        <w:t>Вербовецької</w:t>
      </w:r>
      <w:proofErr w:type="spellEnd"/>
      <w:r w:rsidRPr="002C799F">
        <w:rPr>
          <w:rFonts w:ascii="Times New Roman" w:eastAsiaTheme="minorEastAsia" w:hAnsi="Times New Roman" w:cs="Times New Roman"/>
          <w:color w:val="000000"/>
          <w:lang w:eastAsia="uk-UA"/>
        </w:rPr>
        <w:t xml:space="preserve"> сільської ради №  20 від 25.02.1997 року, для </w:t>
      </w:r>
      <w:r w:rsidRPr="002C799F">
        <w:rPr>
          <w:rFonts w:ascii="Times New Roman" w:eastAsiaTheme="minorEastAsia" w:hAnsi="Times New Roman" w:cs="Times New Roman"/>
          <w:lang w:eastAsia="uk-UA"/>
        </w:rPr>
        <w:t xml:space="preserve">будівництва та обслуговування житлового будинку, господарських будівель та споруд (присадибна ділянка), </w:t>
      </w:r>
      <w:r w:rsidRPr="002C799F">
        <w:rPr>
          <w:rFonts w:ascii="Times New Roman" w:eastAsiaTheme="minorEastAsia" w:hAnsi="Times New Roman" w:cs="Times New Roman"/>
          <w:color w:val="000000"/>
          <w:lang w:eastAsia="uk-UA"/>
        </w:rPr>
        <w:t>без підпису суміжного землекористувача Костюченко Владислава М. у зв’язку з недобросусідськими відносинами</w:t>
      </w:r>
      <w:r w:rsidRPr="002C799F">
        <w:rPr>
          <w:rFonts w:ascii="Times New Roman" w:eastAsiaTheme="minorEastAsia" w:hAnsi="Times New Roman" w:cs="Times New Roman"/>
          <w:lang w:eastAsia="uk-UA"/>
        </w:rPr>
        <w:t>.</w:t>
      </w:r>
    </w:p>
    <w:p w14:paraId="036C14A5" w14:textId="77777777" w:rsidR="00D76077" w:rsidRPr="002C799F" w:rsidRDefault="00D76077" w:rsidP="00D76077">
      <w:pPr>
        <w:pStyle w:val="a6"/>
        <w:jc w:val="both"/>
        <w:rPr>
          <w:rFonts w:ascii="Times New Roman" w:eastAsiaTheme="minorEastAsia" w:hAnsi="Times New Roman" w:cs="Times New Roman"/>
          <w:lang w:eastAsia="uk-UA"/>
        </w:rPr>
      </w:pPr>
    </w:p>
    <w:p w14:paraId="6460B084" w14:textId="77777777" w:rsidR="00D76077" w:rsidRPr="002C799F" w:rsidRDefault="00D76077" w:rsidP="00D76077">
      <w:pPr>
        <w:pStyle w:val="a6"/>
        <w:jc w:val="both"/>
        <w:rPr>
          <w:rFonts w:ascii="Times New Roman" w:eastAsiaTheme="minorEastAsia" w:hAnsi="Times New Roman" w:cs="Times New Roman"/>
          <w:lang w:eastAsia="uk-UA"/>
        </w:rPr>
      </w:pPr>
      <w:r w:rsidRPr="002C799F">
        <w:rPr>
          <w:rFonts w:ascii="Times New Roman" w:eastAsiaTheme="minorEastAsia" w:hAnsi="Times New Roman" w:cs="Times New Roman"/>
          <w:lang w:eastAsia="uk-UA"/>
        </w:rPr>
        <w:tab/>
      </w:r>
    </w:p>
    <w:p w14:paraId="6C60A918" w14:textId="77777777" w:rsidR="00D76077" w:rsidRPr="002C799F" w:rsidRDefault="00D76077" w:rsidP="00D76077">
      <w:pPr>
        <w:pStyle w:val="a6"/>
        <w:jc w:val="both"/>
        <w:rPr>
          <w:rFonts w:ascii="Times New Roman" w:eastAsiaTheme="minorEastAsia" w:hAnsi="Times New Roman" w:cs="Times New Roman"/>
          <w:b/>
          <w:lang w:eastAsia="uk-UA"/>
        </w:rPr>
      </w:pPr>
    </w:p>
    <w:p w14:paraId="5343E232" w14:textId="77777777" w:rsidR="00D76077" w:rsidRPr="002C799F" w:rsidRDefault="00D76077" w:rsidP="00D76077">
      <w:pPr>
        <w:tabs>
          <w:tab w:val="left" w:pos="0"/>
        </w:tabs>
        <w:jc w:val="both"/>
        <w:rPr>
          <w:b/>
          <w:lang w:val="uk-UA"/>
        </w:rPr>
      </w:pPr>
    </w:p>
    <w:p w14:paraId="6E498854" w14:textId="77777777" w:rsidR="00D76077" w:rsidRPr="002C799F" w:rsidRDefault="00D76077" w:rsidP="00D76077">
      <w:pPr>
        <w:rPr>
          <w:b/>
        </w:rPr>
      </w:pPr>
      <w:proofErr w:type="spellStart"/>
      <w:r w:rsidRPr="002C799F">
        <w:rPr>
          <w:b/>
        </w:rPr>
        <w:t>Міський</w:t>
      </w:r>
      <w:proofErr w:type="spellEnd"/>
      <w:r w:rsidRPr="002C799F">
        <w:rPr>
          <w:b/>
        </w:rPr>
        <w:t xml:space="preserve"> голова                                                            </w:t>
      </w:r>
      <w:proofErr w:type="spellStart"/>
      <w:r w:rsidRPr="002C799F">
        <w:rPr>
          <w:b/>
        </w:rPr>
        <w:t>Юрій</w:t>
      </w:r>
      <w:proofErr w:type="spellEnd"/>
      <w:r w:rsidRPr="002C799F">
        <w:rPr>
          <w:b/>
        </w:rPr>
        <w:t xml:space="preserve">    ПЛОСКОНОС</w:t>
      </w:r>
    </w:p>
    <w:p w14:paraId="15FFFB80" w14:textId="77777777" w:rsidR="00D76077" w:rsidRPr="002C799F" w:rsidRDefault="00D76077" w:rsidP="00D76077">
      <w:pPr>
        <w:ind w:firstLine="708"/>
        <w:rPr>
          <w:b/>
        </w:rPr>
      </w:pPr>
    </w:p>
    <w:p w14:paraId="18601014" w14:textId="77777777" w:rsidR="00D76077" w:rsidRPr="002C799F" w:rsidRDefault="00D76077" w:rsidP="00D76077">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r w:rsidRPr="002C799F">
        <w:t>  </w:t>
      </w:r>
    </w:p>
    <w:p w14:paraId="38559A0B" w14:textId="77777777" w:rsidR="00D76077" w:rsidRPr="002C799F" w:rsidRDefault="00D76077" w:rsidP="00D76077"/>
    <w:p w14:paraId="47037C7A" w14:textId="77777777" w:rsidR="00D76077" w:rsidRPr="002C799F" w:rsidRDefault="00D76077" w:rsidP="00D76077">
      <w:pPr>
        <w:tabs>
          <w:tab w:val="left" w:pos="2565"/>
          <w:tab w:val="center" w:pos="4748"/>
        </w:tabs>
        <w:jc w:val="right"/>
        <w:rPr>
          <w:b/>
          <w:bCs/>
        </w:rPr>
      </w:pPr>
    </w:p>
    <w:p w14:paraId="6BCB1E0C" w14:textId="77777777" w:rsidR="00D76077" w:rsidRPr="002C799F" w:rsidRDefault="00D76077" w:rsidP="00D76077">
      <w:pPr>
        <w:tabs>
          <w:tab w:val="left" w:pos="2565"/>
          <w:tab w:val="center" w:pos="4748"/>
        </w:tabs>
        <w:jc w:val="right"/>
        <w:rPr>
          <w:b/>
          <w:bCs/>
        </w:rPr>
      </w:pPr>
    </w:p>
    <w:p w14:paraId="6A4CA85F" w14:textId="77777777" w:rsidR="00D76077" w:rsidRPr="002C799F" w:rsidRDefault="00D76077" w:rsidP="00D76077">
      <w:pPr>
        <w:tabs>
          <w:tab w:val="left" w:pos="2565"/>
          <w:tab w:val="center" w:pos="4748"/>
        </w:tabs>
        <w:jc w:val="right"/>
        <w:rPr>
          <w:b/>
          <w:bCs/>
        </w:rPr>
      </w:pPr>
    </w:p>
    <w:p w14:paraId="19E421A6" w14:textId="77777777" w:rsidR="00D76077" w:rsidRPr="002C799F" w:rsidRDefault="00D76077" w:rsidP="00D76077">
      <w:pPr>
        <w:tabs>
          <w:tab w:val="left" w:pos="2565"/>
          <w:tab w:val="center" w:pos="4748"/>
        </w:tabs>
        <w:rPr>
          <w:b/>
          <w:bCs/>
        </w:rPr>
      </w:pPr>
    </w:p>
    <w:p w14:paraId="5FEBAEAD" w14:textId="77777777" w:rsidR="00D76077" w:rsidRPr="002C799F" w:rsidRDefault="00D76077" w:rsidP="00D76077">
      <w:pPr>
        <w:tabs>
          <w:tab w:val="left" w:pos="2565"/>
          <w:tab w:val="center" w:pos="4748"/>
        </w:tabs>
        <w:jc w:val="right"/>
        <w:rPr>
          <w:b/>
          <w:bCs/>
        </w:rPr>
      </w:pPr>
    </w:p>
    <w:p w14:paraId="6F9906B9" w14:textId="77777777" w:rsidR="00D76077" w:rsidRPr="002C799F" w:rsidRDefault="00D76077" w:rsidP="00D76077">
      <w:pPr>
        <w:tabs>
          <w:tab w:val="left" w:pos="2565"/>
          <w:tab w:val="center" w:pos="4748"/>
        </w:tabs>
        <w:jc w:val="right"/>
        <w:rPr>
          <w:b/>
          <w:bCs/>
        </w:rPr>
      </w:pPr>
    </w:p>
    <w:p w14:paraId="5CA3EC47" w14:textId="77777777" w:rsidR="00D76077" w:rsidRPr="002C799F" w:rsidRDefault="00D76077" w:rsidP="00D76077">
      <w:pPr>
        <w:tabs>
          <w:tab w:val="left" w:pos="2565"/>
          <w:tab w:val="center" w:pos="4748"/>
        </w:tabs>
        <w:jc w:val="right"/>
        <w:rPr>
          <w:b/>
          <w:bCs/>
        </w:rPr>
      </w:pPr>
    </w:p>
    <w:p w14:paraId="17AC506A" w14:textId="77777777" w:rsidR="00D76077" w:rsidRPr="002C799F" w:rsidRDefault="00D76077" w:rsidP="00D76077">
      <w:pPr>
        <w:tabs>
          <w:tab w:val="left" w:pos="2565"/>
          <w:tab w:val="center" w:pos="4748"/>
        </w:tabs>
        <w:jc w:val="right"/>
        <w:rPr>
          <w:b/>
          <w:bCs/>
        </w:rPr>
      </w:pPr>
    </w:p>
    <w:p w14:paraId="4895A635" w14:textId="77777777" w:rsidR="00D76077" w:rsidRPr="002C799F" w:rsidRDefault="00D76077" w:rsidP="00D76077">
      <w:pPr>
        <w:tabs>
          <w:tab w:val="left" w:pos="2565"/>
          <w:tab w:val="center" w:pos="4748"/>
        </w:tabs>
        <w:jc w:val="right"/>
        <w:rPr>
          <w:b/>
          <w:bCs/>
        </w:rPr>
      </w:pPr>
    </w:p>
    <w:p w14:paraId="301625D5" w14:textId="77777777" w:rsidR="00D76077" w:rsidRPr="002C799F" w:rsidRDefault="00D76077" w:rsidP="00D76077">
      <w:pPr>
        <w:tabs>
          <w:tab w:val="left" w:pos="2565"/>
          <w:tab w:val="center" w:pos="4748"/>
        </w:tabs>
        <w:jc w:val="right"/>
        <w:rPr>
          <w:b/>
          <w:bCs/>
        </w:rPr>
      </w:pPr>
    </w:p>
    <w:p w14:paraId="5CB62967" w14:textId="77777777" w:rsidR="00D76077" w:rsidRPr="002C799F" w:rsidRDefault="00D76077" w:rsidP="00D76077">
      <w:pPr>
        <w:tabs>
          <w:tab w:val="left" w:pos="2565"/>
          <w:tab w:val="center" w:pos="4748"/>
        </w:tabs>
        <w:jc w:val="right"/>
        <w:rPr>
          <w:b/>
          <w:bCs/>
        </w:rPr>
      </w:pPr>
    </w:p>
    <w:p w14:paraId="379E95D9" w14:textId="77777777" w:rsidR="00D76077" w:rsidRPr="002C799F" w:rsidRDefault="00D76077" w:rsidP="00A953E9">
      <w:pPr>
        <w:tabs>
          <w:tab w:val="left" w:pos="2565"/>
          <w:tab w:val="center" w:pos="4748"/>
        </w:tabs>
        <w:rPr>
          <w:b/>
          <w:bCs/>
        </w:rPr>
      </w:pPr>
    </w:p>
    <w:p w14:paraId="59E7794D" w14:textId="77777777" w:rsidR="00D76077" w:rsidRPr="002C799F" w:rsidRDefault="00D76077" w:rsidP="00D76077">
      <w:pPr>
        <w:tabs>
          <w:tab w:val="left" w:pos="2565"/>
          <w:tab w:val="center" w:pos="4748"/>
        </w:tabs>
        <w:jc w:val="right"/>
        <w:rPr>
          <w:b/>
          <w:bCs/>
        </w:rPr>
      </w:pPr>
    </w:p>
    <w:p w14:paraId="20256627" w14:textId="77777777" w:rsidR="00D76077" w:rsidRPr="002C799F" w:rsidRDefault="00D76077" w:rsidP="00D76077">
      <w:pPr>
        <w:tabs>
          <w:tab w:val="left" w:pos="2565"/>
          <w:tab w:val="center" w:pos="4748"/>
        </w:tabs>
        <w:jc w:val="right"/>
        <w:rPr>
          <w:b/>
          <w:bCs/>
        </w:rPr>
      </w:pPr>
    </w:p>
    <w:p w14:paraId="55CC9E37" w14:textId="77777777" w:rsidR="00D76077" w:rsidRPr="002C799F" w:rsidRDefault="00D76077" w:rsidP="00D76077">
      <w:pPr>
        <w:tabs>
          <w:tab w:val="left" w:pos="2565"/>
          <w:tab w:val="center" w:pos="4748"/>
        </w:tabs>
        <w:jc w:val="right"/>
        <w:rPr>
          <w:b/>
          <w:bCs/>
        </w:rPr>
      </w:pPr>
      <w:r w:rsidRPr="002C799F">
        <w:rPr>
          <w:b/>
          <w:bCs/>
        </w:rPr>
        <w:t>Проект</w:t>
      </w:r>
    </w:p>
    <w:p w14:paraId="25DE78BA" w14:textId="77777777" w:rsidR="00D76077" w:rsidRPr="002C799F" w:rsidRDefault="00D76077" w:rsidP="00D76077">
      <w:pPr>
        <w:tabs>
          <w:tab w:val="left" w:pos="2565"/>
          <w:tab w:val="center" w:pos="4748"/>
        </w:tabs>
        <w:jc w:val="center"/>
        <w:rPr>
          <w:b/>
        </w:rPr>
      </w:pPr>
      <w:r w:rsidRPr="002C799F">
        <w:rPr>
          <w:lang w:val="uk-UA"/>
        </w:rPr>
        <w:object w:dxaOrig="570" w:dyaOrig="855" w14:anchorId="6BAD5018">
          <v:rect id="_x0000_i1044" style="width:28.5pt;height:42.75pt" o:ole="" o:preferrelative="t" stroked="f">
            <v:imagedata r:id="rId8" o:title=""/>
          </v:rect>
          <o:OLEObject Type="Embed" ProgID="StaticMetafile" ShapeID="_x0000_i1044" DrawAspect="Content" ObjectID="_1821280526" r:id="rId28"/>
        </w:object>
      </w:r>
    </w:p>
    <w:p w14:paraId="62CA3BC1" w14:textId="77777777" w:rsidR="00D76077" w:rsidRPr="002C799F" w:rsidRDefault="00D76077" w:rsidP="00D76077">
      <w:pPr>
        <w:jc w:val="center"/>
        <w:rPr>
          <w:b/>
        </w:rPr>
      </w:pPr>
      <w:proofErr w:type="gramStart"/>
      <w:r w:rsidRPr="002C799F">
        <w:rPr>
          <w:b/>
        </w:rPr>
        <w:t>КОСІВСЬКА  МІСЬКА</w:t>
      </w:r>
      <w:proofErr w:type="gramEnd"/>
      <w:r w:rsidRPr="002C799F">
        <w:rPr>
          <w:b/>
        </w:rPr>
        <w:t xml:space="preserve">  РАДА</w:t>
      </w:r>
    </w:p>
    <w:p w14:paraId="03634032" w14:textId="77777777" w:rsidR="00D76077" w:rsidRPr="002C799F" w:rsidRDefault="00D76077" w:rsidP="00D76077">
      <w:pPr>
        <w:jc w:val="center"/>
        <w:rPr>
          <w:b/>
        </w:rPr>
      </w:pPr>
      <w:r w:rsidRPr="002C799F">
        <w:rPr>
          <w:b/>
        </w:rPr>
        <w:t>КОСІВСЬКОГО РАЙОНУ</w:t>
      </w:r>
    </w:p>
    <w:p w14:paraId="11A272EB" w14:textId="77777777" w:rsidR="00D76077" w:rsidRPr="002C799F" w:rsidRDefault="00D76077" w:rsidP="00D76077">
      <w:pPr>
        <w:jc w:val="center"/>
        <w:rPr>
          <w:b/>
        </w:rPr>
      </w:pPr>
      <w:r w:rsidRPr="002C799F">
        <w:rPr>
          <w:b/>
        </w:rPr>
        <w:t>ІВАНО-ФРАНКІВСЬКОЇ ОБЛАСТІ</w:t>
      </w:r>
    </w:p>
    <w:p w14:paraId="201F500E" w14:textId="77777777" w:rsidR="00D76077" w:rsidRPr="002C799F" w:rsidRDefault="00D76077" w:rsidP="00D76077">
      <w:pPr>
        <w:jc w:val="center"/>
        <w:rPr>
          <w:b/>
        </w:rPr>
      </w:pPr>
      <w:proofErr w:type="spellStart"/>
      <w:r w:rsidRPr="002C799F">
        <w:rPr>
          <w:b/>
        </w:rPr>
        <w:t>Восьме</w:t>
      </w:r>
      <w:proofErr w:type="spellEnd"/>
      <w:r w:rsidRPr="002C799F">
        <w:rPr>
          <w:b/>
        </w:rPr>
        <w:t xml:space="preserve"> </w:t>
      </w:r>
      <w:proofErr w:type="spellStart"/>
      <w:r w:rsidRPr="002C799F">
        <w:rPr>
          <w:b/>
        </w:rPr>
        <w:t>демократичне</w:t>
      </w:r>
      <w:proofErr w:type="spellEnd"/>
      <w:r w:rsidRPr="002C799F">
        <w:rPr>
          <w:b/>
        </w:rPr>
        <w:t xml:space="preserve"> </w:t>
      </w:r>
      <w:proofErr w:type="spellStart"/>
      <w:r w:rsidRPr="002C799F">
        <w:rPr>
          <w:b/>
        </w:rPr>
        <w:t>скликання</w:t>
      </w:r>
      <w:proofErr w:type="spellEnd"/>
    </w:p>
    <w:p w14:paraId="6C4EE2C7" w14:textId="77777777" w:rsidR="00D76077" w:rsidRPr="002C799F" w:rsidRDefault="00D76077" w:rsidP="00D76077">
      <w:pPr>
        <w:jc w:val="center"/>
      </w:pPr>
      <w:proofErr w:type="spellStart"/>
      <w:r w:rsidRPr="002C799F">
        <w:rPr>
          <w:b/>
        </w:rPr>
        <w:t>П’ятдесят</w:t>
      </w:r>
      <w:proofErr w:type="spellEnd"/>
      <w:r w:rsidRPr="002C799F">
        <w:rPr>
          <w:b/>
        </w:rPr>
        <w:t xml:space="preserve"> </w:t>
      </w:r>
      <w:proofErr w:type="spellStart"/>
      <w:r w:rsidRPr="002C799F">
        <w:rPr>
          <w:b/>
        </w:rPr>
        <w:t>шоста</w:t>
      </w:r>
      <w:proofErr w:type="spellEnd"/>
      <w:r w:rsidRPr="002C799F">
        <w:rPr>
          <w:b/>
        </w:rPr>
        <w:t xml:space="preserve"> </w:t>
      </w:r>
      <w:proofErr w:type="spellStart"/>
      <w:r w:rsidRPr="002C799F">
        <w:rPr>
          <w:b/>
        </w:rPr>
        <w:t>сесія</w:t>
      </w:r>
      <w:proofErr w:type="spellEnd"/>
      <w:r w:rsidRPr="002C799F">
        <w:br/>
        <w:t>________________________________________________________________________________</w:t>
      </w:r>
    </w:p>
    <w:p w14:paraId="295EE741" w14:textId="77777777" w:rsidR="00D76077" w:rsidRPr="002C799F" w:rsidRDefault="00D76077" w:rsidP="00D76077">
      <w:pPr>
        <w:tabs>
          <w:tab w:val="left" w:pos="3920"/>
          <w:tab w:val="center" w:pos="4819"/>
        </w:tabs>
        <w:jc w:val="center"/>
        <w:rPr>
          <w:b/>
        </w:rPr>
      </w:pPr>
      <w:r w:rsidRPr="002C799F">
        <w:rPr>
          <w:b/>
        </w:rPr>
        <w:t xml:space="preserve">Р І Ш Е Н </w:t>
      </w:r>
      <w:proofErr w:type="spellStart"/>
      <w:r w:rsidRPr="002C799F">
        <w:rPr>
          <w:b/>
        </w:rPr>
        <w:t>Н</w:t>
      </w:r>
      <w:proofErr w:type="spellEnd"/>
      <w:r w:rsidRPr="002C799F">
        <w:rPr>
          <w:b/>
        </w:rPr>
        <w:t xml:space="preserve"> Я</w:t>
      </w:r>
    </w:p>
    <w:p w14:paraId="38DA5EF0" w14:textId="77777777" w:rsidR="00D76077" w:rsidRPr="002C799F" w:rsidRDefault="00D76077" w:rsidP="00D76077"/>
    <w:p w14:paraId="2C78EB1D" w14:textId="77777777" w:rsidR="00D76077" w:rsidRPr="002C799F" w:rsidRDefault="00D76077" w:rsidP="00D76077">
      <w:pPr>
        <w:pStyle w:val="a6"/>
        <w:tabs>
          <w:tab w:val="left" w:pos="2565"/>
          <w:tab w:val="center" w:pos="4748"/>
        </w:tabs>
        <w:rPr>
          <w:rFonts w:ascii="Times New Roman" w:eastAsiaTheme="minorEastAsia" w:hAnsi="Times New Roman" w:cs="Times New Roman"/>
          <w:b/>
          <w:lang w:eastAsia="uk-UA"/>
        </w:rPr>
      </w:pPr>
      <w:r w:rsidRPr="002C799F">
        <w:rPr>
          <w:rFonts w:ascii="Times New Roman" w:eastAsiaTheme="minorEastAsia" w:hAnsi="Times New Roman" w:cs="Times New Roman"/>
          <w:b/>
          <w:lang w:eastAsia="uk-UA"/>
        </w:rPr>
        <w:t>Від __ жовтня 2025 року                                                                                № __-56/2025</w:t>
      </w:r>
    </w:p>
    <w:p w14:paraId="35E08DC7" w14:textId="77777777" w:rsidR="00D76077" w:rsidRPr="002C799F" w:rsidRDefault="00D76077" w:rsidP="00D76077">
      <w:pPr>
        <w:pStyle w:val="a6"/>
        <w:tabs>
          <w:tab w:val="left" w:pos="2565"/>
          <w:tab w:val="center" w:pos="4748"/>
        </w:tabs>
        <w:rPr>
          <w:rFonts w:ascii="Times New Roman" w:eastAsiaTheme="minorEastAsia" w:hAnsi="Times New Roman" w:cs="Times New Roman"/>
          <w:b/>
          <w:lang w:eastAsia="uk-UA"/>
        </w:rPr>
      </w:pPr>
      <w:r w:rsidRPr="002C799F">
        <w:rPr>
          <w:rFonts w:ascii="Times New Roman" w:eastAsiaTheme="minorEastAsia" w:hAnsi="Times New Roman" w:cs="Times New Roman"/>
          <w:b/>
          <w:lang w:eastAsia="uk-UA"/>
        </w:rPr>
        <w:t xml:space="preserve">Про розгляд клопотання </w:t>
      </w:r>
    </w:p>
    <w:p w14:paraId="02ABE7C2" w14:textId="77777777" w:rsidR="00D76077" w:rsidRPr="002C799F" w:rsidRDefault="00D76077" w:rsidP="00D76077">
      <w:pPr>
        <w:pStyle w:val="a6"/>
        <w:tabs>
          <w:tab w:val="left" w:pos="2565"/>
          <w:tab w:val="center" w:pos="4748"/>
        </w:tabs>
        <w:rPr>
          <w:rFonts w:ascii="Times New Roman" w:eastAsiaTheme="minorEastAsia" w:hAnsi="Times New Roman" w:cs="Times New Roman"/>
          <w:b/>
          <w:lang w:eastAsia="uk-UA"/>
        </w:rPr>
      </w:pPr>
      <w:proofErr w:type="spellStart"/>
      <w:r w:rsidRPr="002C799F">
        <w:rPr>
          <w:rFonts w:ascii="Times New Roman" w:eastAsiaTheme="minorEastAsia" w:hAnsi="Times New Roman" w:cs="Times New Roman"/>
          <w:b/>
          <w:lang w:eastAsia="uk-UA"/>
        </w:rPr>
        <w:t>Штундера</w:t>
      </w:r>
      <w:proofErr w:type="spellEnd"/>
      <w:r w:rsidRPr="002C799F">
        <w:rPr>
          <w:rFonts w:ascii="Times New Roman" w:eastAsiaTheme="minorEastAsia" w:hAnsi="Times New Roman" w:cs="Times New Roman"/>
          <w:b/>
          <w:lang w:eastAsia="uk-UA"/>
        </w:rPr>
        <w:t xml:space="preserve"> Богдана Васильовича</w:t>
      </w:r>
    </w:p>
    <w:p w14:paraId="17E6B680" w14:textId="77777777" w:rsidR="00D76077" w:rsidRPr="002C799F" w:rsidRDefault="00D76077" w:rsidP="00D76077">
      <w:pPr>
        <w:ind w:firstLine="708"/>
        <w:jc w:val="both"/>
      </w:pPr>
    </w:p>
    <w:p w14:paraId="08F408C0" w14:textId="77777777" w:rsidR="00D76077" w:rsidRPr="002C799F" w:rsidRDefault="00D76077" w:rsidP="00D76077">
      <w:pPr>
        <w:ind w:firstLine="708"/>
        <w:jc w:val="both"/>
      </w:pPr>
      <w:proofErr w:type="spellStart"/>
      <w:r w:rsidRPr="002C799F">
        <w:t>Розглянувши</w:t>
      </w:r>
      <w:proofErr w:type="spellEnd"/>
      <w:r w:rsidRPr="002C799F">
        <w:t xml:space="preserve"> </w:t>
      </w:r>
      <w:proofErr w:type="spellStart"/>
      <w:r w:rsidRPr="002C799F">
        <w:t>клопотання</w:t>
      </w:r>
      <w:proofErr w:type="spellEnd"/>
      <w:r w:rsidRPr="002C799F">
        <w:t xml:space="preserve"> жителя ________, гр. </w:t>
      </w:r>
      <w:bookmarkStart w:id="70" w:name="_Hlk210050952"/>
      <w:proofErr w:type="spellStart"/>
      <w:r w:rsidRPr="002C799F">
        <w:t>Штундера</w:t>
      </w:r>
      <w:proofErr w:type="spellEnd"/>
      <w:r w:rsidRPr="002C799F">
        <w:t xml:space="preserve"> Богдана </w:t>
      </w:r>
      <w:proofErr w:type="spellStart"/>
      <w:r w:rsidRPr="002C799F">
        <w:t>Васильовича</w:t>
      </w:r>
      <w:proofErr w:type="spellEnd"/>
      <w:r w:rsidRPr="002C799F">
        <w:t xml:space="preserve"> про </w:t>
      </w:r>
      <w:proofErr w:type="spellStart"/>
      <w:r w:rsidRPr="002C799F">
        <w:t>укладення</w:t>
      </w:r>
      <w:proofErr w:type="spellEnd"/>
      <w:r w:rsidRPr="002C799F">
        <w:t xml:space="preserve"> договору </w:t>
      </w:r>
      <w:proofErr w:type="spellStart"/>
      <w:r w:rsidRPr="002C799F">
        <w:t>сервітутного</w:t>
      </w:r>
      <w:proofErr w:type="spellEnd"/>
      <w:r w:rsidRPr="002C799F">
        <w:t xml:space="preserve"> </w:t>
      </w:r>
      <w:proofErr w:type="spellStart"/>
      <w:r w:rsidRPr="002C799F">
        <w:t>землекористування</w:t>
      </w:r>
      <w:proofErr w:type="spellEnd"/>
      <w:r w:rsidRPr="002C799F">
        <w:t xml:space="preserve"> </w:t>
      </w:r>
      <w:proofErr w:type="spellStart"/>
      <w:r w:rsidRPr="002C799F">
        <w:t>терміном</w:t>
      </w:r>
      <w:proofErr w:type="spellEnd"/>
      <w:r w:rsidRPr="002C799F">
        <w:t xml:space="preserve"> 5 </w:t>
      </w:r>
      <w:proofErr w:type="spellStart"/>
      <w:r w:rsidRPr="002C799F">
        <w:t>років</w:t>
      </w:r>
      <w:proofErr w:type="spellEnd"/>
      <w:r w:rsidRPr="002C799F">
        <w:t xml:space="preserve"> на </w:t>
      </w:r>
      <w:proofErr w:type="spellStart"/>
      <w:r w:rsidRPr="002C799F">
        <w:t>земельну</w:t>
      </w:r>
      <w:proofErr w:type="spellEnd"/>
      <w:r w:rsidRPr="002C799F">
        <w:t xml:space="preserve"> </w:t>
      </w:r>
      <w:proofErr w:type="spellStart"/>
      <w:r w:rsidRPr="002C799F">
        <w:t>ділянку</w:t>
      </w:r>
      <w:proofErr w:type="spellEnd"/>
      <w:r w:rsidRPr="002C799F">
        <w:t xml:space="preserve"> </w:t>
      </w:r>
      <w:proofErr w:type="spellStart"/>
      <w:r w:rsidRPr="002C799F">
        <w:t>площею</w:t>
      </w:r>
      <w:proofErr w:type="spellEnd"/>
      <w:r w:rsidRPr="002C799F">
        <w:t xml:space="preserve"> 0,0010 га для </w:t>
      </w:r>
      <w:proofErr w:type="spellStart"/>
      <w:r w:rsidRPr="002C799F">
        <w:t>обслуговування</w:t>
      </w:r>
      <w:proofErr w:type="spellEnd"/>
      <w:r w:rsidRPr="002C799F">
        <w:t xml:space="preserve"> </w:t>
      </w:r>
      <w:proofErr w:type="spellStart"/>
      <w:r w:rsidRPr="002C799F">
        <w:t>стаціонарної</w:t>
      </w:r>
      <w:proofErr w:type="spellEnd"/>
      <w:r w:rsidRPr="002C799F">
        <w:t xml:space="preserve"> </w:t>
      </w:r>
      <w:proofErr w:type="spellStart"/>
      <w:r w:rsidRPr="002C799F">
        <w:t>малої</w:t>
      </w:r>
      <w:proofErr w:type="spellEnd"/>
      <w:r w:rsidRPr="002C799F">
        <w:t xml:space="preserve"> </w:t>
      </w:r>
      <w:proofErr w:type="spellStart"/>
      <w:r w:rsidRPr="002C799F">
        <w:t>архітектурної</w:t>
      </w:r>
      <w:proofErr w:type="spellEnd"/>
      <w:r w:rsidRPr="002C799F">
        <w:t xml:space="preserve"> </w:t>
      </w:r>
      <w:proofErr w:type="spellStart"/>
      <w:r w:rsidRPr="002C799F">
        <w:t>форми</w:t>
      </w:r>
      <w:proofErr w:type="spellEnd"/>
      <w:r w:rsidRPr="002C799F">
        <w:t xml:space="preserve">, яка </w:t>
      </w:r>
      <w:proofErr w:type="spellStart"/>
      <w:r w:rsidRPr="002C799F">
        <w:t>розташована</w:t>
      </w:r>
      <w:proofErr w:type="spellEnd"/>
      <w:r w:rsidRPr="002C799F">
        <w:t xml:space="preserve"> в м. </w:t>
      </w:r>
      <w:proofErr w:type="spellStart"/>
      <w:r w:rsidRPr="002C799F">
        <w:t>Косів</w:t>
      </w:r>
      <w:proofErr w:type="spellEnd"/>
      <w:r w:rsidRPr="002C799F">
        <w:t xml:space="preserve">, майдан </w:t>
      </w:r>
      <w:proofErr w:type="spellStart"/>
      <w:r w:rsidRPr="002C799F">
        <w:t>Незалежності</w:t>
      </w:r>
      <w:proofErr w:type="spellEnd"/>
      <w:r w:rsidRPr="002C799F">
        <w:t>,</w:t>
      </w:r>
      <w:bookmarkEnd w:id="70"/>
      <w:r w:rsidRPr="002C799F">
        <w:t xml:space="preserve"> </w:t>
      </w:r>
      <w:proofErr w:type="spellStart"/>
      <w:r w:rsidRPr="002C799F">
        <w:t>керуючись</w:t>
      </w:r>
      <w:proofErr w:type="spellEnd"/>
      <w:r w:rsidRPr="002C799F">
        <w:t xml:space="preserve"> ст. 287.1 </w:t>
      </w:r>
      <w:proofErr w:type="spellStart"/>
      <w:r w:rsidRPr="002C799F">
        <w:t>Податкового</w:t>
      </w:r>
      <w:proofErr w:type="spellEnd"/>
      <w:r w:rsidRPr="002C799F">
        <w:t xml:space="preserve"> кодексу </w:t>
      </w:r>
      <w:proofErr w:type="spellStart"/>
      <w:r w:rsidRPr="002C799F">
        <w:t>України</w:t>
      </w:r>
      <w:proofErr w:type="spellEnd"/>
      <w:r w:rsidRPr="002C799F">
        <w:t xml:space="preserve">, взявши до </w:t>
      </w:r>
      <w:proofErr w:type="spellStart"/>
      <w:r w:rsidRPr="002C799F">
        <w:t>уваги</w:t>
      </w:r>
      <w:proofErr w:type="spellEnd"/>
      <w:r w:rsidRPr="002C799F">
        <w:t xml:space="preserve"> </w:t>
      </w:r>
      <w:proofErr w:type="spellStart"/>
      <w:r w:rsidRPr="002C799F">
        <w:t>висновок</w:t>
      </w:r>
      <w:proofErr w:type="spellEnd"/>
      <w:r w:rsidRPr="002C799F">
        <w:t xml:space="preserve"> </w:t>
      </w:r>
      <w:proofErr w:type="spellStart"/>
      <w:r w:rsidRPr="002C799F">
        <w:t>постійної</w:t>
      </w:r>
      <w:proofErr w:type="spellEnd"/>
      <w:r w:rsidRPr="002C799F">
        <w:t xml:space="preserve"> </w:t>
      </w:r>
      <w:proofErr w:type="spellStart"/>
      <w:r w:rsidRPr="002C799F">
        <w:t>депутатської</w:t>
      </w:r>
      <w:proofErr w:type="spellEnd"/>
      <w:r w:rsidRPr="002C799F">
        <w:t xml:space="preserve"> </w:t>
      </w:r>
      <w:proofErr w:type="spellStart"/>
      <w:r w:rsidRPr="002C799F">
        <w:t>комісії</w:t>
      </w:r>
      <w:proofErr w:type="spellEnd"/>
      <w:r w:rsidRPr="002C799F">
        <w:t xml:space="preserve"> з </w:t>
      </w:r>
      <w:proofErr w:type="spellStart"/>
      <w:r w:rsidRPr="002C799F">
        <w:t>питань</w:t>
      </w:r>
      <w:proofErr w:type="spellEnd"/>
      <w:r w:rsidRPr="002C799F">
        <w:t xml:space="preserve"> </w:t>
      </w:r>
      <w:proofErr w:type="spellStart"/>
      <w:r w:rsidRPr="002C799F">
        <w:t>екології</w:t>
      </w:r>
      <w:proofErr w:type="spellEnd"/>
      <w:r w:rsidRPr="002C799F">
        <w:t xml:space="preserve"> та </w:t>
      </w:r>
      <w:proofErr w:type="spellStart"/>
      <w:r w:rsidRPr="002C799F">
        <w:t>земельних</w:t>
      </w:r>
      <w:proofErr w:type="spellEnd"/>
      <w:r w:rsidRPr="002C799F">
        <w:t xml:space="preserve"> </w:t>
      </w:r>
      <w:proofErr w:type="spellStart"/>
      <w:r w:rsidRPr="002C799F">
        <w:t>ресурсів</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w:t>
      </w:r>
      <w:proofErr w:type="spellStart"/>
      <w:r w:rsidRPr="002C799F">
        <w:rPr>
          <w:b/>
          <w:shd w:val="clear" w:color="auto" w:fill="FFFFFF"/>
        </w:rPr>
        <w:t>Косівська</w:t>
      </w:r>
      <w:proofErr w:type="spellEnd"/>
      <w:r w:rsidRPr="002C799F">
        <w:rPr>
          <w:b/>
          <w:shd w:val="clear" w:color="auto" w:fill="FFFFFF"/>
        </w:rPr>
        <w:t xml:space="preserve"> </w:t>
      </w:r>
      <w:proofErr w:type="spellStart"/>
      <w:r w:rsidRPr="002C799F">
        <w:rPr>
          <w:b/>
          <w:shd w:val="clear" w:color="auto" w:fill="FFFFFF"/>
        </w:rPr>
        <w:t>міська</w:t>
      </w:r>
      <w:proofErr w:type="spellEnd"/>
      <w:r w:rsidRPr="002C799F">
        <w:rPr>
          <w:b/>
          <w:shd w:val="clear" w:color="auto" w:fill="FFFFFF"/>
        </w:rPr>
        <w:t xml:space="preserve"> рада </w:t>
      </w:r>
      <w:proofErr w:type="spellStart"/>
      <w:r w:rsidRPr="002C799F">
        <w:rPr>
          <w:b/>
          <w:shd w:val="clear" w:color="auto" w:fill="FFFFFF"/>
        </w:rPr>
        <w:t>вирішила</w:t>
      </w:r>
      <w:proofErr w:type="spellEnd"/>
      <w:r w:rsidRPr="002C799F">
        <w:rPr>
          <w:b/>
          <w:shd w:val="clear" w:color="auto" w:fill="FFFFFF"/>
        </w:rPr>
        <w:t>:</w:t>
      </w:r>
    </w:p>
    <w:p w14:paraId="1500535E" w14:textId="77777777" w:rsidR="00D76077" w:rsidRPr="002C799F" w:rsidRDefault="00D76077" w:rsidP="00D76077">
      <w:pPr>
        <w:ind w:firstLine="720"/>
        <w:jc w:val="both"/>
      </w:pPr>
    </w:p>
    <w:p w14:paraId="488AF7AB" w14:textId="77777777" w:rsidR="00D76077" w:rsidRPr="002C799F" w:rsidRDefault="00D76077" w:rsidP="00D76077">
      <w:pPr>
        <w:ind w:firstLine="708"/>
        <w:jc w:val="both"/>
      </w:pPr>
      <w:r w:rsidRPr="002C799F">
        <w:t xml:space="preserve">1. </w:t>
      </w:r>
      <w:proofErr w:type="spellStart"/>
      <w:r w:rsidRPr="002C799F">
        <w:t>Укласти</w:t>
      </w:r>
      <w:proofErr w:type="spellEnd"/>
      <w:r w:rsidRPr="002C799F">
        <w:t xml:space="preserve"> з </w:t>
      </w:r>
      <w:proofErr w:type="spellStart"/>
      <w:r w:rsidRPr="002C799F">
        <w:t>Штундером</w:t>
      </w:r>
      <w:proofErr w:type="spellEnd"/>
      <w:r w:rsidRPr="002C799F">
        <w:t xml:space="preserve"> Богданом </w:t>
      </w:r>
      <w:proofErr w:type="spellStart"/>
      <w:r w:rsidRPr="002C799F">
        <w:t>Васильовичем</w:t>
      </w:r>
      <w:proofErr w:type="spellEnd"/>
      <w:r w:rsidRPr="002C799F">
        <w:t xml:space="preserve">, </w:t>
      </w:r>
      <w:proofErr w:type="spellStart"/>
      <w:r w:rsidRPr="002C799F">
        <w:t>договір</w:t>
      </w:r>
      <w:proofErr w:type="spellEnd"/>
      <w:r w:rsidRPr="002C799F">
        <w:t xml:space="preserve"> </w:t>
      </w:r>
      <w:proofErr w:type="spellStart"/>
      <w:r w:rsidRPr="002C799F">
        <w:t>сервітутного</w:t>
      </w:r>
      <w:proofErr w:type="spellEnd"/>
      <w:r w:rsidRPr="002C799F">
        <w:t xml:space="preserve"> </w:t>
      </w:r>
      <w:proofErr w:type="spellStart"/>
      <w:r w:rsidRPr="002C799F">
        <w:t>землекористування</w:t>
      </w:r>
      <w:proofErr w:type="spellEnd"/>
      <w:r w:rsidRPr="002C799F">
        <w:t xml:space="preserve"> </w:t>
      </w:r>
      <w:proofErr w:type="spellStart"/>
      <w:r w:rsidRPr="002C799F">
        <w:t>терміном</w:t>
      </w:r>
      <w:proofErr w:type="spellEnd"/>
      <w:r w:rsidRPr="002C799F">
        <w:t xml:space="preserve"> 5 </w:t>
      </w:r>
      <w:proofErr w:type="spellStart"/>
      <w:r w:rsidRPr="002C799F">
        <w:t>років</w:t>
      </w:r>
      <w:proofErr w:type="spellEnd"/>
      <w:r w:rsidRPr="002C799F">
        <w:t xml:space="preserve"> на </w:t>
      </w:r>
      <w:proofErr w:type="spellStart"/>
      <w:r w:rsidRPr="002C799F">
        <w:t>земельну</w:t>
      </w:r>
      <w:proofErr w:type="spellEnd"/>
      <w:r w:rsidRPr="002C799F">
        <w:t xml:space="preserve"> </w:t>
      </w:r>
      <w:proofErr w:type="spellStart"/>
      <w:r w:rsidRPr="002C799F">
        <w:t>ділянку</w:t>
      </w:r>
      <w:proofErr w:type="spellEnd"/>
      <w:r w:rsidRPr="002C799F">
        <w:t xml:space="preserve"> </w:t>
      </w:r>
      <w:proofErr w:type="spellStart"/>
      <w:r w:rsidRPr="002C799F">
        <w:t>площею</w:t>
      </w:r>
      <w:proofErr w:type="spellEnd"/>
      <w:r w:rsidRPr="002C799F">
        <w:t xml:space="preserve"> 0,0010 га для </w:t>
      </w:r>
      <w:proofErr w:type="spellStart"/>
      <w:r w:rsidRPr="002C799F">
        <w:t>обслуговування</w:t>
      </w:r>
      <w:proofErr w:type="spellEnd"/>
      <w:r w:rsidRPr="002C799F">
        <w:t xml:space="preserve"> </w:t>
      </w:r>
      <w:proofErr w:type="spellStart"/>
      <w:r w:rsidRPr="002C799F">
        <w:t>стаціонарної</w:t>
      </w:r>
      <w:proofErr w:type="spellEnd"/>
      <w:r w:rsidRPr="002C799F">
        <w:t xml:space="preserve"> </w:t>
      </w:r>
      <w:proofErr w:type="spellStart"/>
      <w:r w:rsidRPr="002C799F">
        <w:t>малої</w:t>
      </w:r>
      <w:proofErr w:type="spellEnd"/>
      <w:r w:rsidRPr="002C799F">
        <w:t xml:space="preserve"> </w:t>
      </w:r>
      <w:proofErr w:type="spellStart"/>
      <w:r w:rsidRPr="002C799F">
        <w:t>архітектурної</w:t>
      </w:r>
      <w:proofErr w:type="spellEnd"/>
      <w:r w:rsidRPr="002C799F">
        <w:t xml:space="preserve"> </w:t>
      </w:r>
      <w:proofErr w:type="spellStart"/>
      <w:r w:rsidRPr="002C799F">
        <w:t>форми</w:t>
      </w:r>
      <w:proofErr w:type="spellEnd"/>
      <w:r w:rsidRPr="002C799F">
        <w:t xml:space="preserve"> (</w:t>
      </w:r>
      <w:proofErr w:type="spellStart"/>
      <w:r w:rsidRPr="002C799F">
        <w:t>встановленої</w:t>
      </w:r>
      <w:proofErr w:type="spellEnd"/>
      <w:r w:rsidRPr="002C799F">
        <w:t xml:space="preserve"> </w:t>
      </w:r>
      <w:proofErr w:type="spellStart"/>
      <w:r w:rsidRPr="002C799F">
        <w:t>згідно</w:t>
      </w:r>
      <w:proofErr w:type="spellEnd"/>
      <w:r w:rsidRPr="002C799F">
        <w:t xml:space="preserve"> </w:t>
      </w:r>
      <w:proofErr w:type="spellStart"/>
      <w:r w:rsidRPr="002C799F">
        <w:t>архітектурно-будівельної</w:t>
      </w:r>
      <w:proofErr w:type="spellEnd"/>
      <w:r w:rsidRPr="002C799F">
        <w:t xml:space="preserve"> </w:t>
      </w:r>
      <w:proofErr w:type="spellStart"/>
      <w:r w:rsidRPr="002C799F">
        <w:t>документації</w:t>
      </w:r>
      <w:proofErr w:type="spellEnd"/>
      <w:r w:rsidRPr="002C799F">
        <w:t xml:space="preserve"> на </w:t>
      </w:r>
      <w:proofErr w:type="spellStart"/>
      <w:r w:rsidRPr="002C799F">
        <w:t>забудову</w:t>
      </w:r>
      <w:proofErr w:type="spellEnd"/>
      <w:r w:rsidRPr="002C799F">
        <w:t xml:space="preserve"> </w:t>
      </w:r>
      <w:proofErr w:type="spellStart"/>
      <w:r w:rsidRPr="002C799F">
        <w:t>від</w:t>
      </w:r>
      <w:proofErr w:type="spellEnd"/>
      <w:r w:rsidRPr="002C799F">
        <w:t xml:space="preserve"> 2002 року на </w:t>
      </w:r>
      <w:proofErr w:type="spellStart"/>
      <w:r w:rsidRPr="002C799F">
        <w:t>підставі</w:t>
      </w:r>
      <w:proofErr w:type="spellEnd"/>
      <w:r w:rsidRPr="002C799F">
        <w:t xml:space="preserve"> </w:t>
      </w:r>
      <w:proofErr w:type="spellStart"/>
      <w:r w:rsidRPr="002C799F">
        <w:t>рішення</w:t>
      </w:r>
      <w:proofErr w:type="spellEnd"/>
      <w:r w:rsidRPr="002C799F">
        <w:t xml:space="preserve"> про </w:t>
      </w:r>
      <w:proofErr w:type="spellStart"/>
      <w:r w:rsidRPr="002C799F">
        <w:t>надання</w:t>
      </w:r>
      <w:proofErr w:type="spellEnd"/>
      <w:r w:rsidRPr="002C799F">
        <w:t xml:space="preserve"> </w:t>
      </w:r>
      <w:proofErr w:type="spellStart"/>
      <w:r w:rsidRPr="002C799F">
        <w:t>дозволу</w:t>
      </w:r>
      <w:proofErr w:type="spellEnd"/>
      <w:r w:rsidRPr="002C799F">
        <w:t xml:space="preserve"> на </w:t>
      </w:r>
      <w:proofErr w:type="spellStart"/>
      <w:r w:rsidRPr="002C799F">
        <w:t>розміщення</w:t>
      </w:r>
      <w:proofErr w:type="spellEnd"/>
      <w:r w:rsidRPr="002C799F">
        <w:t xml:space="preserve"> </w:t>
      </w:r>
      <w:proofErr w:type="spellStart"/>
      <w:r w:rsidRPr="002C799F">
        <w:t>малих</w:t>
      </w:r>
      <w:proofErr w:type="spellEnd"/>
      <w:r w:rsidRPr="002C799F">
        <w:t xml:space="preserve"> </w:t>
      </w:r>
      <w:proofErr w:type="spellStart"/>
      <w:r w:rsidRPr="002C799F">
        <w:t>архітектурних</w:t>
      </w:r>
      <w:proofErr w:type="spellEnd"/>
      <w:r w:rsidRPr="002C799F">
        <w:t xml:space="preserve"> форм </w:t>
      </w:r>
      <w:proofErr w:type="spellStart"/>
      <w:r w:rsidRPr="002C799F">
        <w:t>від</w:t>
      </w:r>
      <w:proofErr w:type="spellEnd"/>
      <w:r w:rsidRPr="002C799F">
        <w:t xml:space="preserve"> 14.08.2002 року), яка </w:t>
      </w:r>
      <w:proofErr w:type="spellStart"/>
      <w:r w:rsidRPr="002C799F">
        <w:t>розташована</w:t>
      </w:r>
      <w:proofErr w:type="spellEnd"/>
      <w:r w:rsidRPr="002C799F">
        <w:t xml:space="preserve"> в м. </w:t>
      </w:r>
      <w:proofErr w:type="spellStart"/>
      <w:r w:rsidRPr="002C799F">
        <w:t>Косів</w:t>
      </w:r>
      <w:proofErr w:type="spellEnd"/>
      <w:r w:rsidRPr="002C799F">
        <w:t xml:space="preserve">, майдан </w:t>
      </w:r>
      <w:proofErr w:type="spellStart"/>
      <w:r w:rsidRPr="002C799F">
        <w:t>Незалежності</w:t>
      </w:r>
      <w:proofErr w:type="spellEnd"/>
      <w:r w:rsidRPr="002C799F">
        <w:t xml:space="preserve">. </w:t>
      </w:r>
      <w:proofErr w:type="spellStart"/>
      <w:r w:rsidRPr="002C799F">
        <w:t>Встановити</w:t>
      </w:r>
      <w:proofErr w:type="spellEnd"/>
      <w:r w:rsidRPr="002C799F">
        <w:t xml:space="preserve"> оплату у </w:t>
      </w:r>
      <w:proofErr w:type="spellStart"/>
      <w:r w:rsidRPr="002C799F">
        <w:t>розмірі</w:t>
      </w:r>
      <w:proofErr w:type="spellEnd"/>
      <w:r w:rsidRPr="002C799F">
        <w:t xml:space="preserve"> 12 (</w:t>
      </w:r>
      <w:proofErr w:type="spellStart"/>
      <w:r w:rsidRPr="002C799F">
        <w:t>дванадцять</w:t>
      </w:r>
      <w:proofErr w:type="spellEnd"/>
      <w:r w:rsidRPr="002C799F">
        <w:t xml:space="preserve">) </w:t>
      </w:r>
      <w:proofErr w:type="spellStart"/>
      <w:r w:rsidRPr="002C799F">
        <w:t>відсотків</w:t>
      </w:r>
      <w:proofErr w:type="spellEnd"/>
      <w:r w:rsidRPr="002C799F">
        <w:t xml:space="preserve"> </w:t>
      </w:r>
      <w:proofErr w:type="spellStart"/>
      <w:r w:rsidRPr="002C799F">
        <w:t>від</w:t>
      </w:r>
      <w:proofErr w:type="spellEnd"/>
      <w:r w:rsidRPr="002C799F">
        <w:t xml:space="preserve"> нормативно-</w:t>
      </w:r>
      <w:proofErr w:type="spellStart"/>
      <w:r w:rsidRPr="002C799F">
        <w:t>грошової</w:t>
      </w:r>
      <w:proofErr w:type="spellEnd"/>
      <w:r w:rsidRPr="002C799F">
        <w:t xml:space="preserve"> </w:t>
      </w:r>
      <w:proofErr w:type="spellStart"/>
      <w:r w:rsidRPr="002C799F">
        <w:t>оцінки</w:t>
      </w:r>
      <w:proofErr w:type="spellEnd"/>
      <w:r w:rsidRPr="002C799F">
        <w:t>.</w:t>
      </w:r>
    </w:p>
    <w:p w14:paraId="164C2FA5" w14:textId="77777777" w:rsidR="00D76077" w:rsidRPr="002C799F" w:rsidRDefault="00D76077" w:rsidP="00D76077">
      <w:pPr>
        <w:ind w:firstLine="708"/>
        <w:jc w:val="both"/>
      </w:pPr>
    </w:p>
    <w:p w14:paraId="03CC7C3A" w14:textId="77777777" w:rsidR="00D76077" w:rsidRPr="002C799F" w:rsidRDefault="00D76077" w:rsidP="00D76077">
      <w:pPr>
        <w:rPr>
          <w:b/>
        </w:rPr>
      </w:pPr>
    </w:p>
    <w:p w14:paraId="56C661C9" w14:textId="77777777" w:rsidR="00D76077" w:rsidRPr="002C799F" w:rsidRDefault="00D76077" w:rsidP="00D76077">
      <w:pPr>
        <w:rPr>
          <w:b/>
        </w:rPr>
      </w:pPr>
      <w:proofErr w:type="spellStart"/>
      <w:r w:rsidRPr="002C799F">
        <w:rPr>
          <w:b/>
        </w:rPr>
        <w:t>Міський</w:t>
      </w:r>
      <w:proofErr w:type="spellEnd"/>
      <w:r w:rsidRPr="002C799F">
        <w:rPr>
          <w:b/>
        </w:rPr>
        <w:t xml:space="preserve"> голова                                                            </w:t>
      </w:r>
      <w:proofErr w:type="spellStart"/>
      <w:r w:rsidRPr="002C799F">
        <w:rPr>
          <w:b/>
        </w:rPr>
        <w:t>Юрій</w:t>
      </w:r>
      <w:proofErr w:type="spellEnd"/>
      <w:r w:rsidRPr="002C799F">
        <w:rPr>
          <w:b/>
        </w:rPr>
        <w:t xml:space="preserve">   ПЛОСКОНОС</w:t>
      </w:r>
    </w:p>
    <w:p w14:paraId="13A23603" w14:textId="77777777" w:rsidR="00D76077" w:rsidRPr="002C799F" w:rsidRDefault="00D76077" w:rsidP="00D76077">
      <w:pPr>
        <w:ind w:firstLine="708"/>
        <w:rPr>
          <w:b/>
        </w:rPr>
      </w:pPr>
    </w:p>
    <w:p w14:paraId="50FECA56" w14:textId="77777777" w:rsidR="00D76077" w:rsidRPr="002C799F" w:rsidRDefault="00D76077" w:rsidP="00D76077">
      <w:pPr>
        <w:rPr>
          <w:color w:val="00000A"/>
        </w:rPr>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r w:rsidRPr="002C799F">
        <w:t> </w:t>
      </w:r>
    </w:p>
    <w:p w14:paraId="59A51663" w14:textId="77777777" w:rsidR="00D76077" w:rsidRPr="002C799F" w:rsidRDefault="00D76077" w:rsidP="00D76077"/>
    <w:p w14:paraId="2D58C94E" w14:textId="77777777" w:rsidR="00D76077" w:rsidRPr="002C799F" w:rsidRDefault="00D76077" w:rsidP="00D76077">
      <w:pPr>
        <w:tabs>
          <w:tab w:val="left" w:pos="2565"/>
          <w:tab w:val="center" w:pos="4748"/>
        </w:tabs>
        <w:jc w:val="right"/>
        <w:rPr>
          <w:b/>
          <w:bCs/>
        </w:rPr>
      </w:pPr>
    </w:p>
    <w:p w14:paraId="422F7A0C" w14:textId="77777777" w:rsidR="00D76077" w:rsidRPr="002C799F" w:rsidRDefault="00D76077" w:rsidP="00D76077">
      <w:pPr>
        <w:tabs>
          <w:tab w:val="left" w:pos="2565"/>
          <w:tab w:val="center" w:pos="4748"/>
        </w:tabs>
        <w:jc w:val="right"/>
        <w:rPr>
          <w:b/>
          <w:bCs/>
        </w:rPr>
      </w:pPr>
    </w:p>
    <w:p w14:paraId="3269E77E" w14:textId="77777777" w:rsidR="00D76077" w:rsidRPr="002C799F" w:rsidRDefault="00D76077" w:rsidP="00D76077">
      <w:pPr>
        <w:tabs>
          <w:tab w:val="left" w:pos="2565"/>
          <w:tab w:val="center" w:pos="4748"/>
        </w:tabs>
        <w:jc w:val="right"/>
        <w:rPr>
          <w:b/>
          <w:bCs/>
        </w:rPr>
      </w:pPr>
    </w:p>
    <w:p w14:paraId="23E28B0A" w14:textId="77777777" w:rsidR="00D76077" w:rsidRPr="002C799F" w:rsidRDefault="00D76077" w:rsidP="00D76077">
      <w:pPr>
        <w:tabs>
          <w:tab w:val="left" w:pos="2565"/>
          <w:tab w:val="center" w:pos="4748"/>
        </w:tabs>
        <w:jc w:val="right"/>
        <w:rPr>
          <w:b/>
          <w:bCs/>
        </w:rPr>
      </w:pPr>
    </w:p>
    <w:p w14:paraId="44FCD64D" w14:textId="77777777" w:rsidR="00D76077" w:rsidRPr="002C799F" w:rsidRDefault="00D76077" w:rsidP="00D76077">
      <w:pPr>
        <w:tabs>
          <w:tab w:val="left" w:pos="2565"/>
          <w:tab w:val="center" w:pos="4748"/>
        </w:tabs>
        <w:jc w:val="right"/>
        <w:rPr>
          <w:b/>
          <w:bCs/>
        </w:rPr>
      </w:pPr>
    </w:p>
    <w:p w14:paraId="32B60F61" w14:textId="77777777" w:rsidR="00D76077" w:rsidRPr="002C799F" w:rsidRDefault="00D76077" w:rsidP="00D76077">
      <w:pPr>
        <w:tabs>
          <w:tab w:val="left" w:pos="2565"/>
          <w:tab w:val="center" w:pos="4748"/>
        </w:tabs>
        <w:jc w:val="right"/>
        <w:rPr>
          <w:b/>
          <w:bCs/>
        </w:rPr>
      </w:pPr>
    </w:p>
    <w:p w14:paraId="0D78DA0D" w14:textId="77777777" w:rsidR="00D76077" w:rsidRPr="002C799F" w:rsidRDefault="00D76077" w:rsidP="00D76077">
      <w:pPr>
        <w:tabs>
          <w:tab w:val="left" w:pos="2565"/>
          <w:tab w:val="center" w:pos="4748"/>
        </w:tabs>
        <w:jc w:val="right"/>
        <w:rPr>
          <w:b/>
          <w:bCs/>
        </w:rPr>
      </w:pPr>
    </w:p>
    <w:p w14:paraId="7051E815" w14:textId="77777777" w:rsidR="00D76077" w:rsidRPr="002C799F" w:rsidRDefault="00D76077" w:rsidP="00D76077">
      <w:pPr>
        <w:tabs>
          <w:tab w:val="left" w:pos="2565"/>
          <w:tab w:val="center" w:pos="4748"/>
        </w:tabs>
        <w:jc w:val="right"/>
        <w:rPr>
          <w:b/>
          <w:bCs/>
        </w:rPr>
      </w:pPr>
    </w:p>
    <w:p w14:paraId="114152C9" w14:textId="77777777" w:rsidR="00D76077" w:rsidRPr="002C799F" w:rsidRDefault="00D76077" w:rsidP="00D76077">
      <w:pPr>
        <w:tabs>
          <w:tab w:val="left" w:pos="2565"/>
          <w:tab w:val="center" w:pos="4748"/>
        </w:tabs>
        <w:jc w:val="right"/>
        <w:rPr>
          <w:b/>
          <w:bCs/>
        </w:rPr>
      </w:pPr>
    </w:p>
    <w:p w14:paraId="1211A4E4" w14:textId="77777777" w:rsidR="00D76077" w:rsidRPr="002C799F" w:rsidRDefault="00D76077" w:rsidP="00D76077">
      <w:pPr>
        <w:tabs>
          <w:tab w:val="left" w:pos="2565"/>
          <w:tab w:val="center" w:pos="4748"/>
        </w:tabs>
        <w:jc w:val="right"/>
        <w:rPr>
          <w:b/>
          <w:bCs/>
        </w:rPr>
      </w:pPr>
    </w:p>
    <w:p w14:paraId="49EF7753" w14:textId="77777777" w:rsidR="00D76077" w:rsidRPr="002C799F" w:rsidRDefault="00D76077" w:rsidP="00D76077">
      <w:pPr>
        <w:tabs>
          <w:tab w:val="left" w:pos="2565"/>
          <w:tab w:val="center" w:pos="4748"/>
        </w:tabs>
        <w:jc w:val="right"/>
        <w:rPr>
          <w:b/>
          <w:bCs/>
        </w:rPr>
      </w:pPr>
    </w:p>
    <w:p w14:paraId="02C18359" w14:textId="77777777" w:rsidR="00D76077" w:rsidRPr="002C799F" w:rsidRDefault="00D76077" w:rsidP="00D76077">
      <w:pPr>
        <w:tabs>
          <w:tab w:val="left" w:pos="2565"/>
          <w:tab w:val="center" w:pos="4748"/>
        </w:tabs>
        <w:jc w:val="right"/>
        <w:rPr>
          <w:b/>
          <w:bCs/>
        </w:rPr>
      </w:pPr>
    </w:p>
    <w:p w14:paraId="54D898CA" w14:textId="77777777" w:rsidR="00D76077" w:rsidRPr="002C799F" w:rsidRDefault="00D76077" w:rsidP="00D76077">
      <w:pPr>
        <w:tabs>
          <w:tab w:val="left" w:pos="2565"/>
          <w:tab w:val="center" w:pos="4748"/>
        </w:tabs>
        <w:jc w:val="right"/>
        <w:rPr>
          <w:b/>
          <w:bCs/>
        </w:rPr>
      </w:pPr>
    </w:p>
    <w:p w14:paraId="146A64B7" w14:textId="77777777" w:rsidR="00D76077" w:rsidRPr="002C799F" w:rsidRDefault="00D76077" w:rsidP="00D76077">
      <w:pPr>
        <w:tabs>
          <w:tab w:val="left" w:pos="2565"/>
          <w:tab w:val="center" w:pos="4748"/>
        </w:tabs>
        <w:jc w:val="right"/>
        <w:rPr>
          <w:b/>
          <w:bCs/>
        </w:rPr>
      </w:pPr>
    </w:p>
    <w:p w14:paraId="50A6771A" w14:textId="77777777" w:rsidR="00D76077" w:rsidRPr="002C799F" w:rsidRDefault="00D76077" w:rsidP="00D76077">
      <w:pPr>
        <w:tabs>
          <w:tab w:val="left" w:pos="2565"/>
          <w:tab w:val="center" w:pos="4748"/>
        </w:tabs>
        <w:jc w:val="right"/>
        <w:rPr>
          <w:b/>
          <w:bCs/>
        </w:rPr>
      </w:pPr>
    </w:p>
    <w:p w14:paraId="0D790FE8" w14:textId="77777777" w:rsidR="00D76077" w:rsidRPr="002C799F" w:rsidRDefault="00D76077" w:rsidP="00A953E9">
      <w:pPr>
        <w:tabs>
          <w:tab w:val="left" w:pos="2565"/>
          <w:tab w:val="center" w:pos="4748"/>
        </w:tabs>
        <w:rPr>
          <w:b/>
          <w:bCs/>
        </w:rPr>
      </w:pPr>
    </w:p>
    <w:p w14:paraId="7863E25D" w14:textId="77777777" w:rsidR="00D76077" w:rsidRPr="002C799F" w:rsidRDefault="00D76077" w:rsidP="00D76077">
      <w:pPr>
        <w:tabs>
          <w:tab w:val="left" w:pos="2565"/>
          <w:tab w:val="center" w:pos="4748"/>
        </w:tabs>
        <w:jc w:val="right"/>
        <w:rPr>
          <w:b/>
          <w:bCs/>
        </w:rPr>
      </w:pPr>
    </w:p>
    <w:p w14:paraId="2AEFF4A2" w14:textId="77777777" w:rsidR="00D76077" w:rsidRPr="002C799F" w:rsidRDefault="00D76077" w:rsidP="00D76077">
      <w:pPr>
        <w:tabs>
          <w:tab w:val="left" w:pos="2565"/>
          <w:tab w:val="center" w:pos="4748"/>
        </w:tabs>
        <w:jc w:val="right"/>
        <w:rPr>
          <w:b/>
          <w:bCs/>
        </w:rPr>
      </w:pPr>
    </w:p>
    <w:p w14:paraId="5288C597" w14:textId="77777777" w:rsidR="00D76077" w:rsidRPr="002C799F" w:rsidRDefault="00D76077" w:rsidP="00D76077">
      <w:pPr>
        <w:tabs>
          <w:tab w:val="left" w:pos="2565"/>
          <w:tab w:val="center" w:pos="4748"/>
        </w:tabs>
        <w:jc w:val="right"/>
        <w:rPr>
          <w:b/>
          <w:bCs/>
        </w:rPr>
      </w:pPr>
      <w:r w:rsidRPr="002C799F">
        <w:rPr>
          <w:b/>
          <w:bCs/>
        </w:rPr>
        <w:t>Проект</w:t>
      </w:r>
    </w:p>
    <w:p w14:paraId="64110A6B" w14:textId="77777777" w:rsidR="00D76077" w:rsidRPr="002C799F" w:rsidRDefault="00D76077" w:rsidP="00D76077">
      <w:pPr>
        <w:tabs>
          <w:tab w:val="left" w:pos="2565"/>
          <w:tab w:val="center" w:pos="4748"/>
        </w:tabs>
        <w:jc w:val="center"/>
        <w:rPr>
          <w:b/>
        </w:rPr>
      </w:pPr>
      <w:r w:rsidRPr="002C799F">
        <w:rPr>
          <w:lang w:val="uk-UA"/>
        </w:rPr>
        <w:object w:dxaOrig="570" w:dyaOrig="855" w14:anchorId="72E6901E">
          <v:rect id="_x0000_i1045" style="width:28.5pt;height:42.75pt" o:ole="" o:preferrelative="t" stroked="f">
            <v:imagedata r:id="rId8" o:title=""/>
          </v:rect>
          <o:OLEObject Type="Embed" ProgID="StaticMetafile" ShapeID="_x0000_i1045" DrawAspect="Content" ObjectID="_1821280527" r:id="rId29"/>
        </w:object>
      </w:r>
    </w:p>
    <w:p w14:paraId="7CC99F88" w14:textId="77777777" w:rsidR="00D76077" w:rsidRPr="002C799F" w:rsidRDefault="00D76077" w:rsidP="00D76077">
      <w:pPr>
        <w:jc w:val="center"/>
        <w:rPr>
          <w:b/>
        </w:rPr>
      </w:pPr>
      <w:proofErr w:type="gramStart"/>
      <w:r w:rsidRPr="002C799F">
        <w:rPr>
          <w:b/>
        </w:rPr>
        <w:t>КОСІВСЬКА  МІСЬКА</w:t>
      </w:r>
      <w:proofErr w:type="gramEnd"/>
      <w:r w:rsidRPr="002C799F">
        <w:rPr>
          <w:b/>
        </w:rPr>
        <w:t xml:space="preserve">  РАДА</w:t>
      </w:r>
    </w:p>
    <w:p w14:paraId="5DFA1D7D" w14:textId="77777777" w:rsidR="00D76077" w:rsidRPr="002C799F" w:rsidRDefault="00D76077" w:rsidP="00D76077">
      <w:pPr>
        <w:jc w:val="center"/>
        <w:rPr>
          <w:b/>
        </w:rPr>
      </w:pPr>
      <w:r w:rsidRPr="002C799F">
        <w:rPr>
          <w:b/>
        </w:rPr>
        <w:t>КОСІВСЬКОГО РАЙОНУ</w:t>
      </w:r>
    </w:p>
    <w:p w14:paraId="5F4A32A1" w14:textId="77777777" w:rsidR="00D76077" w:rsidRPr="002C799F" w:rsidRDefault="00D76077" w:rsidP="00D76077">
      <w:pPr>
        <w:jc w:val="center"/>
        <w:rPr>
          <w:b/>
        </w:rPr>
      </w:pPr>
      <w:r w:rsidRPr="002C799F">
        <w:rPr>
          <w:b/>
        </w:rPr>
        <w:t>ІВАНО-ФРАНКІВСЬКОЇ ОБЛАСТІ</w:t>
      </w:r>
    </w:p>
    <w:p w14:paraId="3C852BBF" w14:textId="77777777" w:rsidR="00D76077" w:rsidRPr="002C799F" w:rsidRDefault="00D76077" w:rsidP="00D76077">
      <w:pPr>
        <w:jc w:val="center"/>
        <w:rPr>
          <w:b/>
        </w:rPr>
      </w:pPr>
      <w:proofErr w:type="spellStart"/>
      <w:r w:rsidRPr="002C799F">
        <w:rPr>
          <w:b/>
        </w:rPr>
        <w:t>Восьме</w:t>
      </w:r>
      <w:proofErr w:type="spellEnd"/>
      <w:r w:rsidRPr="002C799F">
        <w:rPr>
          <w:b/>
        </w:rPr>
        <w:t xml:space="preserve"> </w:t>
      </w:r>
      <w:proofErr w:type="spellStart"/>
      <w:r w:rsidRPr="002C799F">
        <w:rPr>
          <w:b/>
        </w:rPr>
        <w:t>демократичне</w:t>
      </w:r>
      <w:proofErr w:type="spellEnd"/>
      <w:r w:rsidRPr="002C799F">
        <w:rPr>
          <w:b/>
        </w:rPr>
        <w:t xml:space="preserve"> </w:t>
      </w:r>
      <w:proofErr w:type="spellStart"/>
      <w:r w:rsidRPr="002C799F">
        <w:rPr>
          <w:b/>
        </w:rPr>
        <w:t>скликання</w:t>
      </w:r>
      <w:proofErr w:type="spellEnd"/>
    </w:p>
    <w:p w14:paraId="5BEC0F62" w14:textId="77777777" w:rsidR="00D76077" w:rsidRPr="002C799F" w:rsidRDefault="00D76077" w:rsidP="00D76077">
      <w:pPr>
        <w:jc w:val="center"/>
      </w:pPr>
      <w:proofErr w:type="spellStart"/>
      <w:r w:rsidRPr="002C799F">
        <w:rPr>
          <w:b/>
        </w:rPr>
        <w:t>П’ятдесят</w:t>
      </w:r>
      <w:proofErr w:type="spellEnd"/>
      <w:r w:rsidRPr="002C799F">
        <w:rPr>
          <w:b/>
        </w:rPr>
        <w:t xml:space="preserve"> </w:t>
      </w:r>
      <w:proofErr w:type="spellStart"/>
      <w:r w:rsidRPr="002C799F">
        <w:rPr>
          <w:b/>
        </w:rPr>
        <w:t>шоста</w:t>
      </w:r>
      <w:proofErr w:type="spellEnd"/>
      <w:r w:rsidRPr="002C799F">
        <w:rPr>
          <w:b/>
        </w:rPr>
        <w:t xml:space="preserve"> </w:t>
      </w:r>
      <w:proofErr w:type="spellStart"/>
      <w:r w:rsidRPr="002C799F">
        <w:rPr>
          <w:b/>
        </w:rPr>
        <w:t>сесія</w:t>
      </w:r>
      <w:proofErr w:type="spellEnd"/>
      <w:r w:rsidRPr="002C799F">
        <w:br/>
        <w:t>________________________________________________________________________________</w:t>
      </w:r>
    </w:p>
    <w:p w14:paraId="0A170A02" w14:textId="77777777" w:rsidR="00D76077" w:rsidRPr="002C799F" w:rsidRDefault="00D76077" w:rsidP="00D76077">
      <w:pPr>
        <w:tabs>
          <w:tab w:val="left" w:pos="3920"/>
          <w:tab w:val="center" w:pos="4819"/>
        </w:tabs>
        <w:jc w:val="center"/>
        <w:rPr>
          <w:b/>
        </w:rPr>
      </w:pPr>
      <w:r w:rsidRPr="002C799F">
        <w:rPr>
          <w:b/>
        </w:rPr>
        <w:t xml:space="preserve">Р І Ш Е Н </w:t>
      </w:r>
      <w:proofErr w:type="spellStart"/>
      <w:r w:rsidRPr="002C799F">
        <w:rPr>
          <w:b/>
        </w:rPr>
        <w:t>Н</w:t>
      </w:r>
      <w:proofErr w:type="spellEnd"/>
      <w:r w:rsidRPr="002C799F">
        <w:rPr>
          <w:b/>
        </w:rPr>
        <w:t xml:space="preserve"> Я</w:t>
      </w:r>
    </w:p>
    <w:p w14:paraId="30E79551" w14:textId="77777777" w:rsidR="00D76077" w:rsidRPr="002C799F" w:rsidRDefault="00D76077" w:rsidP="00D76077"/>
    <w:p w14:paraId="3F580CCF" w14:textId="77777777" w:rsidR="00D76077" w:rsidRPr="002C799F" w:rsidRDefault="00D76077" w:rsidP="00D76077">
      <w:pPr>
        <w:pStyle w:val="a6"/>
        <w:tabs>
          <w:tab w:val="left" w:pos="2565"/>
          <w:tab w:val="center" w:pos="4748"/>
        </w:tabs>
        <w:rPr>
          <w:rFonts w:ascii="Times New Roman" w:eastAsiaTheme="minorEastAsia" w:hAnsi="Times New Roman" w:cs="Times New Roman"/>
          <w:b/>
          <w:lang w:eastAsia="uk-UA"/>
        </w:rPr>
      </w:pPr>
      <w:r w:rsidRPr="002C799F">
        <w:rPr>
          <w:rFonts w:ascii="Times New Roman" w:eastAsiaTheme="minorEastAsia" w:hAnsi="Times New Roman" w:cs="Times New Roman"/>
          <w:b/>
          <w:lang w:eastAsia="uk-UA"/>
        </w:rPr>
        <w:t>Від __ жовтня 2025 року                                                                                № __-56/2025</w:t>
      </w:r>
    </w:p>
    <w:p w14:paraId="2FF02682" w14:textId="77777777" w:rsidR="00D76077" w:rsidRPr="002C799F" w:rsidRDefault="00D76077" w:rsidP="00D76077">
      <w:pPr>
        <w:pStyle w:val="a6"/>
        <w:tabs>
          <w:tab w:val="left" w:pos="2565"/>
          <w:tab w:val="center" w:pos="4748"/>
        </w:tabs>
        <w:rPr>
          <w:rFonts w:ascii="Times New Roman" w:eastAsiaTheme="minorEastAsia" w:hAnsi="Times New Roman" w:cs="Times New Roman"/>
          <w:b/>
          <w:lang w:eastAsia="uk-UA"/>
        </w:rPr>
      </w:pPr>
      <w:r w:rsidRPr="002C799F">
        <w:rPr>
          <w:rFonts w:ascii="Times New Roman" w:eastAsiaTheme="minorEastAsia" w:hAnsi="Times New Roman" w:cs="Times New Roman"/>
          <w:b/>
          <w:lang w:eastAsia="uk-UA"/>
        </w:rPr>
        <w:t xml:space="preserve">Про розгляд клопотання </w:t>
      </w:r>
    </w:p>
    <w:p w14:paraId="2B0223BE" w14:textId="77777777" w:rsidR="00D76077" w:rsidRPr="002C799F" w:rsidRDefault="00D76077" w:rsidP="00D76077">
      <w:pPr>
        <w:pStyle w:val="a6"/>
        <w:tabs>
          <w:tab w:val="left" w:pos="2565"/>
          <w:tab w:val="center" w:pos="4748"/>
        </w:tabs>
        <w:rPr>
          <w:rFonts w:ascii="Times New Roman" w:eastAsiaTheme="minorEastAsia" w:hAnsi="Times New Roman" w:cs="Times New Roman"/>
          <w:b/>
          <w:lang w:eastAsia="uk-UA"/>
        </w:rPr>
      </w:pPr>
      <w:r w:rsidRPr="002C799F">
        <w:rPr>
          <w:rFonts w:ascii="Times New Roman" w:eastAsiaTheme="minorEastAsia" w:hAnsi="Times New Roman" w:cs="Times New Roman"/>
          <w:b/>
          <w:lang w:eastAsia="uk-UA"/>
        </w:rPr>
        <w:t>Марчук Галини Іванівни</w:t>
      </w:r>
    </w:p>
    <w:p w14:paraId="0C21F3B0" w14:textId="77777777" w:rsidR="00D76077" w:rsidRPr="002C799F" w:rsidRDefault="00D76077" w:rsidP="00D76077">
      <w:pPr>
        <w:ind w:firstLine="708"/>
        <w:jc w:val="both"/>
      </w:pPr>
    </w:p>
    <w:p w14:paraId="0D8E5B3E" w14:textId="77777777" w:rsidR="00D76077" w:rsidRPr="002C799F" w:rsidRDefault="00D76077" w:rsidP="00D76077">
      <w:pPr>
        <w:ind w:firstLine="708"/>
        <w:jc w:val="both"/>
        <w:rPr>
          <w:color w:val="00000A"/>
        </w:rPr>
      </w:pPr>
      <w:proofErr w:type="spellStart"/>
      <w:r w:rsidRPr="002C799F">
        <w:t>Розглянувши</w:t>
      </w:r>
      <w:proofErr w:type="spellEnd"/>
      <w:r w:rsidRPr="002C799F">
        <w:t xml:space="preserve"> </w:t>
      </w:r>
      <w:proofErr w:type="spellStart"/>
      <w:r w:rsidRPr="002C799F">
        <w:t>клопотання</w:t>
      </w:r>
      <w:proofErr w:type="spellEnd"/>
      <w:r w:rsidRPr="002C799F">
        <w:t xml:space="preserve"> </w:t>
      </w:r>
      <w:proofErr w:type="spellStart"/>
      <w:r w:rsidRPr="002C799F">
        <w:t>жительки</w:t>
      </w:r>
      <w:proofErr w:type="spellEnd"/>
      <w:r w:rsidRPr="002C799F">
        <w:t xml:space="preserve"> ________, гр. Марчук </w:t>
      </w:r>
      <w:proofErr w:type="spellStart"/>
      <w:r w:rsidRPr="002C799F">
        <w:t>Галини</w:t>
      </w:r>
      <w:proofErr w:type="spellEnd"/>
      <w:r w:rsidRPr="002C799F">
        <w:t xml:space="preserve"> </w:t>
      </w:r>
      <w:proofErr w:type="spellStart"/>
      <w:r w:rsidRPr="002C799F">
        <w:t>Іванівни</w:t>
      </w:r>
      <w:proofErr w:type="spellEnd"/>
      <w:r w:rsidRPr="002C799F">
        <w:t xml:space="preserve">, </w:t>
      </w:r>
      <w:proofErr w:type="spellStart"/>
      <w:r w:rsidRPr="002C799F">
        <w:t>власника</w:t>
      </w:r>
      <w:proofErr w:type="spellEnd"/>
      <w:r w:rsidRPr="002C799F">
        <w:t xml:space="preserve"> </w:t>
      </w:r>
      <w:proofErr w:type="spellStart"/>
      <w:r w:rsidRPr="002C799F">
        <w:t>нежитлових</w:t>
      </w:r>
      <w:proofErr w:type="spellEnd"/>
      <w:r w:rsidRPr="002C799F">
        <w:t xml:space="preserve"> </w:t>
      </w:r>
      <w:proofErr w:type="spellStart"/>
      <w:r w:rsidRPr="002C799F">
        <w:t>будівель</w:t>
      </w:r>
      <w:proofErr w:type="spellEnd"/>
      <w:r w:rsidRPr="002C799F">
        <w:t xml:space="preserve"> в м. </w:t>
      </w:r>
      <w:proofErr w:type="spellStart"/>
      <w:r w:rsidRPr="002C799F">
        <w:t>Косів</w:t>
      </w:r>
      <w:proofErr w:type="spellEnd"/>
      <w:r w:rsidRPr="002C799F">
        <w:t xml:space="preserve">, </w:t>
      </w:r>
      <w:proofErr w:type="spellStart"/>
      <w:r w:rsidRPr="002C799F">
        <w:t>вул</w:t>
      </w:r>
      <w:proofErr w:type="spellEnd"/>
      <w:r w:rsidRPr="002C799F">
        <w:t xml:space="preserve">. </w:t>
      </w:r>
      <w:proofErr w:type="spellStart"/>
      <w:r w:rsidRPr="002C799F">
        <w:t>Грушевського</w:t>
      </w:r>
      <w:proofErr w:type="spellEnd"/>
      <w:r w:rsidRPr="002C799F">
        <w:t xml:space="preserve">, 37, про </w:t>
      </w:r>
      <w:proofErr w:type="spellStart"/>
      <w:r w:rsidRPr="002C799F">
        <w:t>затвердження</w:t>
      </w:r>
      <w:proofErr w:type="spellEnd"/>
      <w:r w:rsidRPr="002C799F">
        <w:t xml:space="preserve"> проекту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відведення</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цільове</w:t>
      </w:r>
      <w:proofErr w:type="spellEnd"/>
      <w:r w:rsidRPr="002C799F">
        <w:t xml:space="preserve"> </w:t>
      </w:r>
      <w:proofErr w:type="spellStart"/>
      <w:r w:rsidRPr="002C799F">
        <w:t>призначення</w:t>
      </w:r>
      <w:proofErr w:type="spellEnd"/>
      <w:r w:rsidRPr="002C799F">
        <w:t xml:space="preserve"> </w:t>
      </w:r>
      <w:proofErr w:type="spellStart"/>
      <w:r w:rsidRPr="002C799F">
        <w:t>якої</w:t>
      </w:r>
      <w:proofErr w:type="spellEnd"/>
      <w:r w:rsidRPr="002C799F">
        <w:t xml:space="preserve"> </w:t>
      </w:r>
      <w:proofErr w:type="spellStart"/>
      <w:r w:rsidRPr="002C799F">
        <w:t>змінюється</w:t>
      </w:r>
      <w:proofErr w:type="spellEnd"/>
      <w:r w:rsidRPr="002C799F">
        <w:t xml:space="preserve"> </w:t>
      </w:r>
      <w:proofErr w:type="spellStart"/>
      <w:r w:rsidRPr="002C799F">
        <w:t>із</w:t>
      </w:r>
      <w:proofErr w:type="spellEnd"/>
      <w:r w:rsidRPr="002C799F">
        <w:t xml:space="preserve"> земель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будівель</w:t>
      </w:r>
      <w:proofErr w:type="spellEnd"/>
      <w:r w:rsidRPr="002C799F">
        <w:t xml:space="preserve"> </w:t>
      </w:r>
      <w:proofErr w:type="spellStart"/>
      <w:r w:rsidRPr="002C799F">
        <w:t>органів</w:t>
      </w:r>
      <w:proofErr w:type="spellEnd"/>
      <w:r w:rsidRPr="002C799F">
        <w:t xml:space="preserve"> </w:t>
      </w:r>
      <w:proofErr w:type="spellStart"/>
      <w:r w:rsidRPr="002C799F">
        <w:t>державної</w:t>
      </w:r>
      <w:proofErr w:type="spellEnd"/>
      <w:r w:rsidRPr="002C799F">
        <w:t xml:space="preserve"> </w:t>
      </w:r>
      <w:proofErr w:type="spellStart"/>
      <w:r w:rsidRPr="002C799F">
        <w:t>влади</w:t>
      </w:r>
      <w:proofErr w:type="spellEnd"/>
      <w:r w:rsidRPr="002C799F">
        <w:t xml:space="preserve"> та </w:t>
      </w:r>
      <w:proofErr w:type="spellStart"/>
      <w:r w:rsidRPr="002C799F">
        <w:t>місцевого</w:t>
      </w:r>
      <w:proofErr w:type="spellEnd"/>
      <w:r w:rsidRPr="002C799F">
        <w:t xml:space="preserve"> </w:t>
      </w:r>
      <w:proofErr w:type="spellStart"/>
      <w:r w:rsidRPr="002C799F">
        <w:t>самоврядування</w:t>
      </w:r>
      <w:proofErr w:type="spellEnd"/>
      <w:r w:rsidRPr="002C799F">
        <w:t xml:space="preserve"> (код 03.01) у </w:t>
      </w:r>
      <w:proofErr w:type="spellStart"/>
      <w:r w:rsidRPr="002C799F">
        <w:t>землі</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(код. 02.01), </w:t>
      </w:r>
      <w:proofErr w:type="spellStart"/>
      <w:r w:rsidRPr="002C799F">
        <w:t>площею</w:t>
      </w:r>
      <w:proofErr w:type="spellEnd"/>
      <w:r w:rsidRPr="002C799F">
        <w:t xml:space="preserve"> - 0,0792 га, з </w:t>
      </w:r>
      <w:proofErr w:type="spellStart"/>
      <w:r w:rsidRPr="002C799F">
        <w:t>кадастровим</w:t>
      </w:r>
      <w:proofErr w:type="spellEnd"/>
      <w:r w:rsidRPr="002C799F">
        <w:t xml:space="preserve"> номером 2623610100:01:005:0767, яка </w:t>
      </w:r>
      <w:proofErr w:type="spellStart"/>
      <w:r w:rsidRPr="002C799F">
        <w:t>розташована</w:t>
      </w:r>
      <w:proofErr w:type="spellEnd"/>
      <w:r w:rsidRPr="002C799F">
        <w:t xml:space="preserve"> в м. </w:t>
      </w:r>
      <w:proofErr w:type="spellStart"/>
      <w:r w:rsidRPr="002C799F">
        <w:t>Косів</w:t>
      </w:r>
      <w:proofErr w:type="spellEnd"/>
      <w:r w:rsidRPr="002C799F">
        <w:t xml:space="preserve">, </w:t>
      </w:r>
      <w:proofErr w:type="spellStart"/>
      <w:r w:rsidRPr="002C799F">
        <w:t>вул</w:t>
      </w:r>
      <w:proofErr w:type="spellEnd"/>
      <w:r w:rsidRPr="002C799F">
        <w:t xml:space="preserve">. </w:t>
      </w:r>
      <w:proofErr w:type="spellStart"/>
      <w:r w:rsidRPr="002C799F">
        <w:t>Грушевського</w:t>
      </w:r>
      <w:proofErr w:type="spellEnd"/>
      <w:r w:rsidRPr="002C799F">
        <w:t xml:space="preserve">, 37, та </w:t>
      </w:r>
      <w:proofErr w:type="spellStart"/>
      <w:r w:rsidRPr="002C799F">
        <w:t>перебуває</w:t>
      </w:r>
      <w:proofErr w:type="spellEnd"/>
      <w:r w:rsidRPr="002C799F">
        <w:t xml:space="preserve"> в </w:t>
      </w:r>
      <w:proofErr w:type="spellStart"/>
      <w:r w:rsidRPr="002C799F">
        <w:t>комунальній</w:t>
      </w:r>
      <w:proofErr w:type="spellEnd"/>
      <w:r w:rsidRPr="002C799F">
        <w:t xml:space="preserve"> </w:t>
      </w:r>
      <w:proofErr w:type="spellStart"/>
      <w:r w:rsidRPr="002C799F">
        <w:t>власності</w:t>
      </w:r>
      <w:proofErr w:type="spellEnd"/>
      <w:r w:rsidRPr="002C799F">
        <w:t xml:space="preserve">, </w:t>
      </w:r>
      <w:proofErr w:type="spellStart"/>
      <w:r w:rsidRPr="002C799F">
        <w:t>оскільки</w:t>
      </w:r>
      <w:proofErr w:type="spellEnd"/>
      <w:r w:rsidRPr="002C799F">
        <w:t xml:space="preserve"> на </w:t>
      </w:r>
      <w:proofErr w:type="spellStart"/>
      <w:r w:rsidRPr="002C799F">
        <w:t>даній</w:t>
      </w:r>
      <w:proofErr w:type="spellEnd"/>
      <w:r w:rsidRPr="002C799F">
        <w:t xml:space="preserve"> </w:t>
      </w:r>
      <w:proofErr w:type="spellStart"/>
      <w:r w:rsidRPr="002C799F">
        <w:t>земельній</w:t>
      </w:r>
      <w:proofErr w:type="spellEnd"/>
      <w:r w:rsidRPr="002C799F">
        <w:t xml:space="preserve"> </w:t>
      </w:r>
      <w:proofErr w:type="spellStart"/>
      <w:r w:rsidRPr="002C799F">
        <w:t>ділянці</w:t>
      </w:r>
      <w:proofErr w:type="spellEnd"/>
      <w:r w:rsidRPr="002C799F">
        <w:t xml:space="preserve"> </w:t>
      </w:r>
      <w:proofErr w:type="spellStart"/>
      <w:r w:rsidRPr="002C799F">
        <w:t>розташовані</w:t>
      </w:r>
      <w:proofErr w:type="spellEnd"/>
      <w:r w:rsidRPr="002C799F">
        <w:t xml:space="preserve"> </w:t>
      </w:r>
      <w:proofErr w:type="spellStart"/>
      <w:r w:rsidRPr="002C799F">
        <w:t>нежитлові</w:t>
      </w:r>
      <w:proofErr w:type="spellEnd"/>
      <w:r w:rsidRPr="002C799F">
        <w:t xml:space="preserve"> </w:t>
      </w:r>
      <w:proofErr w:type="spellStart"/>
      <w:r w:rsidRPr="002C799F">
        <w:t>будівлі</w:t>
      </w:r>
      <w:proofErr w:type="spellEnd"/>
      <w:r w:rsidRPr="002C799F">
        <w:t xml:space="preserve">, </w:t>
      </w:r>
      <w:proofErr w:type="spellStart"/>
      <w:r w:rsidRPr="002C799F">
        <w:t>які</w:t>
      </w:r>
      <w:proofErr w:type="spellEnd"/>
      <w:r w:rsidRPr="002C799F">
        <w:t xml:space="preserve"> </w:t>
      </w:r>
      <w:proofErr w:type="spellStart"/>
      <w:r w:rsidRPr="002C799F">
        <w:t>перебувають</w:t>
      </w:r>
      <w:proofErr w:type="spellEnd"/>
      <w:r w:rsidRPr="002C799F">
        <w:t xml:space="preserve"> у </w:t>
      </w:r>
      <w:proofErr w:type="spellStart"/>
      <w:r w:rsidRPr="002C799F">
        <w:t>власності</w:t>
      </w:r>
      <w:proofErr w:type="spellEnd"/>
      <w:r w:rsidRPr="002C799F">
        <w:t xml:space="preserve"> Марчук Г.І. </w:t>
      </w:r>
      <w:proofErr w:type="spellStart"/>
      <w:r w:rsidRPr="002C799F">
        <w:t>згідно</w:t>
      </w:r>
      <w:proofErr w:type="spellEnd"/>
      <w:r w:rsidRPr="002C799F">
        <w:t xml:space="preserve"> </w:t>
      </w:r>
      <w:proofErr w:type="spellStart"/>
      <w:r w:rsidRPr="002C799F">
        <w:t>Витягу</w:t>
      </w:r>
      <w:proofErr w:type="spellEnd"/>
      <w:r w:rsidRPr="002C799F">
        <w:t xml:space="preserve"> з Державного </w:t>
      </w:r>
      <w:proofErr w:type="spellStart"/>
      <w:r w:rsidRPr="002C799F">
        <w:t>реєстру</w:t>
      </w:r>
      <w:proofErr w:type="spellEnd"/>
      <w:r w:rsidRPr="002C799F">
        <w:t xml:space="preserve"> </w:t>
      </w:r>
      <w:proofErr w:type="spellStart"/>
      <w:r w:rsidRPr="002C799F">
        <w:t>речових</w:t>
      </w:r>
      <w:proofErr w:type="spellEnd"/>
      <w:r w:rsidRPr="002C799F">
        <w:t xml:space="preserve"> прав </w:t>
      </w:r>
      <w:proofErr w:type="spellStart"/>
      <w:r w:rsidRPr="002C799F">
        <w:t>від</w:t>
      </w:r>
      <w:proofErr w:type="spellEnd"/>
      <w:r w:rsidRPr="002C799F">
        <w:t xml:space="preserve"> 11.09.2024 року, номер </w:t>
      </w:r>
      <w:proofErr w:type="spellStart"/>
      <w:r w:rsidRPr="002C799F">
        <w:t>відомостей</w:t>
      </w:r>
      <w:proofErr w:type="spellEnd"/>
      <w:r w:rsidRPr="002C799F">
        <w:t xml:space="preserve"> про </w:t>
      </w:r>
      <w:proofErr w:type="spellStart"/>
      <w:r w:rsidRPr="002C799F">
        <w:t>речове</w:t>
      </w:r>
      <w:proofErr w:type="spellEnd"/>
      <w:r w:rsidRPr="002C799F">
        <w:t xml:space="preserve"> право56620639 </w:t>
      </w:r>
      <w:proofErr w:type="spellStart"/>
      <w:r w:rsidRPr="002C799F">
        <w:t>від</w:t>
      </w:r>
      <w:proofErr w:type="spellEnd"/>
      <w:r w:rsidRPr="002C799F">
        <w:t xml:space="preserve"> 11.09.2024 року, </w:t>
      </w:r>
      <w:proofErr w:type="spellStart"/>
      <w:r w:rsidRPr="002C799F">
        <w:t>керуючись</w:t>
      </w:r>
      <w:proofErr w:type="spellEnd"/>
      <w:r w:rsidRPr="002C799F">
        <w:t xml:space="preserve"> ст. 26, 59 Закону </w:t>
      </w:r>
      <w:proofErr w:type="spellStart"/>
      <w:r w:rsidRPr="002C799F">
        <w:t>України</w:t>
      </w:r>
      <w:proofErr w:type="spellEnd"/>
      <w:r w:rsidRPr="002C799F">
        <w:t xml:space="preserve"> «Про </w:t>
      </w:r>
      <w:proofErr w:type="spellStart"/>
      <w:r w:rsidRPr="002C799F">
        <w:t>місцеве</w:t>
      </w:r>
      <w:proofErr w:type="spellEnd"/>
      <w:r w:rsidRPr="002C799F">
        <w:t xml:space="preserve"> </w:t>
      </w:r>
      <w:proofErr w:type="spellStart"/>
      <w:r w:rsidRPr="002C799F">
        <w:t>самоврядування</w:t>
      </w:r>
      <w:proofErr w:type="spellEnd"/>
      <w:r w:rsidRPr="002C799F">
        <w:t xml:space="preserve"> в </w:t>
      </w:r>
      <w:proofErr w:type="spellStart"/>
      <w:r w:rsidRPr="002C799F">
        <w:t>Україні</w:t>
      </w:r>
      <w:proofErr w:type="spellEnd"/>
      <w:r w:rsidRPr="002C799F">
        <w:t xml:space="preserve">», ст. 12, 116, 118, 121 та п. 24 </w:t>
      </w:r>
      <w:proofErr w:type="spellStart"/>
      <w:r w:rsidRPr="002C799F">
        <w:t>Перехідних</w:t>
      </w:r>
      <w:proofErr w:type="spellEnd"/>
      <w:r w:rsidRPr="002C799F">
        <w:t xml:space="preserve"> </w:t>
      </w:r>
      <w:proofErr w:type="spellStart"/>
      <w:r w:rsidRPr="002C799F">
        <w:t>положень</w:t>
      </w:r>
      <w:proofErr w:type="spellEnd"/>
      <w:r w:rsidRPr="002C799F">
        <w:t xml:space="preserve"> Земельного кодексу </w:t>
      </w:r>
      <w:proofErr w:type="spellStart"/>
      <w:r w:rsidRPr="002C799F">
        <w:t>України</w:t>
      </w:r>
      <w:proofErr w:type="spellEnd"/>
      <w:r w:rsidRPr="002C799F">
        <w:t xml:space="preserve">, взявши до </w:t>
      </w:r>
      <w:proofErr w:type="spellStart"/>
      <w:r w:rsidRPr="002C799F">
        <w:t>уваги</w:t>
      </w:r>
      <w:proofErr w:type="spellEnd"/>
      <w:r w:rsidRPr="002C799F">
        <w:t xml:space="preserve"> </w:t>
      </w:r>
      <w:proofErr w:type="spellStart"/>
      <w:r w:rsidRPr="002C799F">
        <w:t>висновок</w:t>
      </w:r>
      <w:proofErr w:type="spellEnd"/>
      <w:r w:rsidRPr="002C799F">
        <w:t xml:space="preserve"> </w:t>
      </w:r>
      <w:proofErr w:type="spellStart"/>
      <w:r w:rsidRPr="002C799F">
        <w:t>постійної</w:t>
      </w:r>
      <w:proofErr w:type="spellEnd"/>
      <w:r w:rsidRPr="002C799F">
        <w:t xml:space="preserve"> </w:t>
      </w:r>
      <w:proofErr w:type="spellStart"/>
      <w:r w:rsidRPr="002C799F">
        <w:t>депутатської</w:t>
      </w:r>
      <w:proofErr w:type="spellEnd"/>
      <w:r w:rsidRPr="002C799F">
        <w:t xml:space="preserve"> </w:t>
      </w:r>
      <w:proofErr w:type="spellStart"/>
      <w:r w:rsidRPr="002C799F">
        <w:t>комісії</w:t>
      </w:r>
      <w:proofErr w:type="spellEnd"/>
      <w:r w:rsidRPr="002C799F">
        <w:t xml:space="preserve"> з </w:t>
      </w:r>
      <w:proofErr w:type="spellStart"/>
      <w:r w:rsidRPr="002C799F">
        <w:t>питань</w:t>
      </w:r>
      <w:proofErr w:type="spellEnd"/>
      <w:r w:rsidRPr="002C799F">
        <w:t xml:space="preserve"> </w:t>
      </w:r>
      <w:proofErr w:type="spellStart"/>
      <w:r w:rsidRPr="002C799F">
        <w:t>екології</w:t>
      </w:r>
      <w:proofErr w:type="spellEnd"/>
      <w:r w:rsidRPr="002C799F">
        <w:t xml:space="preserve"> та </w:t>
      </w:r>
      <w:proofErr w:type="spellStart"/>
      <w:r w:rsidRPr="002C799F">
        <w:t>земельних</w:t>
      </w:r>
      <w:proofErr w:type="spellEnd"/>
      <w:r w:rsidRPr="002C799F">
        <w:t xml:space="preserve"> </w:t>
      </w:r>
      <w:proofErr w:type="spellStart"/>
      <w:r w:rsidRPr="002C799F">
        <w:t>ресурсів</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w:t>
      </w:r>
      <w:proofErr w:type="spellStart"/>
      <w:r w:rsidRPr="002C799F">
        <w:t>згідно</w:t>
      </w:r>
      <w:proofErr w:type="spellEnd"/>
      <w:r w:rsidRPr="002C799F">
        <w:t xml:space="preserve"> </w:t>
      </w:r>
      <w:proofErr w:type="spellStart"/>
      <w:r w:rsidRPr="002C799F">
        <w:t>якого</w:t>
      </w:r>
      <w:proofErr w:type="spellEnd"/>
      <w:r w:rsidRPr="002C799F">
        <w:t xml:space="preserve"> рекомендовано </w:t>
      </w:r>
      <w:proofErr w:type="spellStart"/>
      <w:r w:rsidRPr="002C799F">
        <w:t>винести</w:t>
      </w:r>
      <w:proofErr w:type="spellEnd"/>
      <w:r w:rsidRPr="002C799F">
        <w:t xml:space="preserve"> на </w:t>
      </w:r>
      <w:proofErr w:type="spellStart"/>
      <w:r w:rsidRPr="002C799F">
        <w:t>голосування</w:t>
      </w:r>
      <w:proofErr w:type="spellEnd"/>
      <w:r w:rsidRPr="002C799F">
        <w:t xml:space="preserve"> проект </w:t>
      </w:r>
      <w:proofErr w:type="spellStart"/>
      <w:r w:rsidRPr="002C799F">
        <w:t>рішення</w:t>
      </w:r>
      <w:proofErr w:type="spellEnd"/>
      <w:r w:rsidRPr="002C799F">
        <w:t xml:space="preserve"> за </w:t>
      </w:r>
      <w:proofErr w:type="spellStart"/>
      <w:r w:rsidRPr="002C799F">
        <w:t>вказаним</w:t>
      </w:r>
      <w:proofErr w:type="spellEnd"/>
      <w:r w:rsidRPr="002C799F">
        <w:t xml:space="preserve"> у </w:t>
      </w:r>
      <w:proofErr w:type="spellStart"/>
      <w:r w:rsidRPr="002C799F">
        <w:t>клопотанні</w:t>
      </w:r>
      <w:proofErr w:type="spellEnd"/>
      <w:r w:rsidRPr="002C799F">
        <w:t xml:space="preserve"> гр. Марчук Г.І. </w:t>
      </w:r>
      <w:proofErr w:type="spellStart"/>
      <w:r w:rsidRPr="002C799F">
        <w:t>формулюванням</w:t>
      </w:r>
      <w:proofErr w:type="spellEnd"/>
      <w:r w:rsidRPr="002C799F">
        <w:t xml:space="preserve"> </w:t>
      </w:r>
      <w:proofErr w:type="spellStart"/>
      <w:r w:rsidRPr="002C799F">
        <w:rPr>
          <w:b/>
          <w:color w:val="000000"/>
          <w:shd w:val="clear" w:color="auto" w:fill="FFFFFF"/>
        </w:rPr>
        <w:t>Косівська</w:t>
      </w:r>
      <w:proofErr w:type="spellEnd"/>
      <w:r w:rsidRPr="002C799F">
        <w:rPr>
          <w:b/>
          <w:color w:val="000000"/>
          <w:shd w:val="clear" w:color="auto" w:fill="FFFFFF"/>
        </w:rPr>
        <w:t xml:space="preserve"> </w:t>
      </w:r>
      <w:proofErr w:type="spellStart"/>
      <w:r w:rsidRPr="002C799F">
        <w:rPr>
          <w:b/>
          <w:color w:val="000000"/>
          <w:shd w:val="clear" w:color="auto" w:fill="FFFFFF"/>
        </w:rPr>
        <w:t>міська</w:t>
      </w:r>
      <w:proofErr w:type="spellEnd"/>
      <w:r w:rsidRPr="002C799F">
        <w:rPr>
          <w:b/>
          <w:color w:val="000000"/>
          <w:shd w:val="clear" w:color="auto" w:fill="FFFFFF"/>
        </w:rPr>
        <w:t xml:space="preserve"> рада </w:t>
      </w:r>
      <w:proofErr w:type="spellStart"/>
      <w:r w:rsidRPr="002C799F">
        <w:rPr>
          <w:b/>
          <w:color w:val="000000"/>
          <w:shd w:val="clear" w:color="auto" w:fill="FFFFFF"/>
        </w:rPr>
        <w:t>вирішила</w:t>
      </w:r>
      <w:proofErr w:type="spellEnd"/>
      <w:r w:rsidRPr="002C799F">
        <w:rPr>
          <w:b/>
          <w:color w:val="000000"/>
          <w:shd w:val="clear" w:color="auto" w:fill="FFFFFF"/>
        </w:rPr>
        <w:t>:</w:t>
      </w:r>
    </w:p>
    <w:p w14:paraId="294F04C2" w14:textId="77777777" w:rsidR="00D76077" w:rsidRPr="002C799F" w:rsidRDefault="00D76077" w:rsidP="00D76077">
      <w:pPr>
        <w:jc w:val="both"/>
      </w:pPr>
      <w:r w:rsidRPr="002C799F">
        <w:t xml:space="preserve">     </w:t>
      </w:r>
    </w:p>
    <w:p w14:paraId="577658E6" w14:textId="77777777" w:rsidR="00D76077" w:rsidRPr="002C799F" w:rsidRDefault="00D76077" w:rsidP="00D76077">
      <w:pPr>
        <w:ind w:firstLine="709"/>
        <w:jc w:val="both"/>
      </w:pPr>
      <w:r w:rsidRPr="002C799F">
        <w:t xml:space="preserve">1. </w:t>
      </w:r>
      <w:proofErr w:type="spellStart"/>
      <w:r w:rsidRPr="002C799F">
        <w:t>Затвердити</w:t>
      </w:r>
      <w:proofErr w:type="spellEnd"/>
      <w:r w:rsidRPr="002C799F">
        <w:t xml:space="preserve"> проект </w:t>
      </w:r>
      <w:proofErr w:type="spellStart"/>
      <w:r w:rsidRPr="002C799F">
        <w:t>землеустрою</w:t>
      </w:r>
      <w:proofErr w:type="spellEnd"/>
      <w:r w:rsidRPr="002C799F">
        <w:t xml:space="preserve"> </w:t>
      </w:r>
      <w:proofErr w:type="spellStart"/>
      <w:r w:rsidRPr="002C799F">
        <w:t>щодо</w:t>
      </w:r>
      <w:proofErr w:type="spellEnd"/>
      <w:r w:rsidRPr="002C799F">
        <w:t xml:space="preserve"> </w:t>
      </w:r>
      <w:proofErr w:type="spellStart"/>
      <w:r w:rsidRPr="002C799F">
        <w:t>відведення</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w:t>
      </w:r>
      <w:proofErr w:type="spellStart"/>
      <w:r w:rsidRPr="002C799F">
        <w:t>цільове</w:t>
      </w:r>
      <w:proofErr w:type="spellEnd"/>
      <w:r w:rsidRPr="002C799F">
        <w:t xml:space="preserve"> </w:t>
      </w:r>
      <w:proofErr w:type="spellStart"/>
      <w:r w:rsidRPr="002C799F">
        <w:t>призначення</w:t>
      </w:r>
      <w:proofErr w:type="spellEnd"/>
      <w:r w:rsidRPr="002C799F">
        <w:t xml:space="preserve"> </w:t>
      </w:r>
      <w:proofErr w:type="spellStart"/>
      <w:r w:rsidRPr="002C799F">
        <w:t>якої</w:t>
      </w:r>
      <w:proofErr w:type="spellEnd"/>
      <w:r w:rsidRPr="002C799F">
        <w:t xml:space="preserve"> </w:t>
      </w:r>
      <w:proofErr w:type="spellStart"/>
      <w:r w:rsidRPr="002C799F">
        <w:t>змінюється</w:t>
      </w:r>
      <w:proofErr w:type="spellEnd"/>
      <w:r w:rsidRPr="002C799F">
        <w:t xml:space="preserve"> </w:t>
      </w:r>
      <w:proofErr w:type="spellStart"/>
      <w:r w:rsidRPr="002C799F">
        <w:t>із</w:t>
      </w:r>
      <w:proofErr w:type="spellEnd"/>
      <w:r w:rsidRPr="002C799F">
        <w:t xml:space="preserve"> земель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будівель</w:t>
      </w:r>
      <w:proofErr w:type="spellEnd"/>
      <w:r w:rsidRPr="002C799F">
        <w:t xml:space="preserve"> </w:t>
      </w:r>
      <w:proofErr w:type="spellStart"/>
      <w:r w:rsidRPr="002C799F">
        <w:t>органів</w:t>
      </w:r>
      <w:proofErr w:type="spellEnd"/>
      <w:r w:rsidRPr="002C799F">
        <w:t xml:space="preserve"> </w:t>
      </w:r>
      <w:proofErr w:type="spellStart"/>
      <w:r w:rsidRPr="002C799F">
        <w:t>державної</w:t>
      </w:r>
      <w:proofErr w:type="spellEnd"/>
      <w:r w:rsidRPr="002C799F">
        <w:t xml:space="preserve"> </w:t>
      </w:r>
      <w:proofErr w:type="spellStart"/>
      <w:r w:rsidRPr="002C799F">
        <w:t>влади</w:t>
      </w:r>
      <w:proofErr w:type="spellEnd"/>
      <w:r w:rsidRPr="002C799F">
        <w:t xml:space="preserve"> та </w:t>
      </w:r>
      <w:proofErr w:type="spellStart"/>
      <w:r w:rsidRPr="002C799F">
        <w:t>місцевого</w:t>
      </w:r>
      <w:proofErr w:type="spellEnd"/>
      <w:r w:rsidRPr="002C799F">
        <w:t xml:space="preserve"> </w:t>
      </w:r>
      <w:proofErr w:type="spellStart"/>
      <w:r w:rsidRPr="002C799F">
        <w:t>самоврядування</w:t>
      </w:r>
      <w:proofErr w:type="spellEnd"/>
      <w:r w:rsidRPr="002C799F">
        <w:t xml:space="preserve"> (код 03.01) у </w:t>
      </w:r>
      <w:proofErr w:type="spellStart"/>
      <w:r w:rsidRPr="002C799F">
        <w:t>землі</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(код. 02.01), </w:t>
      </w:r>
      <w:proofErr w:type="spellStart"/>
      <w:r w:rsidRPr="002C799F">
        <w:t>площею</w:t>
      </w:r>
      <w:proofErr w:type="spellEnd"/>
      <w:r w:rsidRPr="002C799F">
        <w:t xml:space="preserve"> - 0,0792 га, яка </w:t>
      </w:r>
      <w:proofErr w:type="spellStart"/>
      <w:r w:rsidRPr="002C799F">
        <w:t>розташована</w:t>
      </w:r>
      <w:proofErr w:type="spellEnd"/>
      <w:r w:rsidRPr="002C799F">
        <w:t xml:space="preserve"> в м. </w:t>
      </w:r>
      <w:proofErr w:type="spellStart"/>
      <w:r w:rsidRPr="002C799F">
        <w:t>Косів</w:t>
      </w:r>
      <w:proofErr w:type="spellEnd"/>
      <w:r w:rsidRPr="002C799F">
        <w:t xml:space="preserve">, </w:t>
      </w:r>
      <w:proofErr w:type="spellStart"/>
      <w:r w:rsidRPr="002C799F">
        <w:t>вул</w:t>
      </w:r>
      <w:proofErr w:type="spellEnd"/>
      <w:r w:rsidRPr="002C799F">
        <w:t xml:space="preserve">. </w:t>
      </w:r>
      <w:proofErr w:type="spellStart"/>
      <w:r w:rsidRPr="002C799F">
        <w:t>Грушевського</w:t>
      </w:r>
      <w:proofErr w:type="spellEnd"/>
      <w:r w:rsidRPr="002C799F">
        <w:t>, 37.</w:t>
      </w:r>
    </w:p>
    <w:p w14:paraId="723D41E6" w14:textId="77777777" w:rsidR="00D76077" w:rsidRPr="002C799F" w:rsidRDefault="00D76077" w:rsidP="00D76077">
      <w:pPr>
        <w:ind w:firstLine="709"/>
        <w:jc w:val="both"/>
      </w:pPr>
      <w:r w:rsidRPr="002C799F">
        <w:t xml:space="preserve">1.2. </w:t>
      </w:r>
      <w:proofErr w:type="spellStart"/>
      <w:r w:rsidRPr="002C799F">
        <w:t>Змінити</w:t>
      </w:r>
      <w:proofErr w:type="spellEnd"/>
      <w:r w:rsidRPr="002C799F">
        <w:t xml:space="preserve"> </w:t>
      </w:r>
      <w:proofErr w:type="spellStart"/>
      <w:r w:rsidRPr="002C799F">
        <w:t>цільове</w:t>
      </w:r>
      <w:proofErr w:type="spellEnd"/>
      <w:r w:rsidRPr="002C799F">
        <w:t xml:space="preserve"> </w:t>
      </w:r>
      <w:proofErr w:type="spellStart"/>
      <w:r w:rsidRPr="002C799F">
        <w:t>призначення</w:t>
      </w:r>
      <w:proofErr w:type="spellEnd"/>
      <w:r w:rsidRPr="002C799F">
        <w:t xml:space="preserve"> </w:t>
      </w:r>
      <w:proofErr w:type="spellStart"/>
      <w:r w:rsidRPr="002C799F">
        <w:t>земельної</w:t>
      </w:r>
      <w:proofErr w:type="spellEnd"/>
      <w:r w:rsidRPr="002C799F">
        <w:t xml:space="preserve"> </w:t>
      </w:r>
      <w:proofErr w:type="spellStart"/>
      <w:r w:rsidRPr="002C799F">
        <w:t>ділянки</w:t>
      </w:r>
      <w:proofErr w:type="spellEnd"/>
      <w:r w:rsidRPr="002C799F">
        <w:t xml:space="preserve"> з </w:t>
      </w:r>
      <w:proofErr w:type="spellStart"/>
      <w:r w:rsidRPr="002C799F">
        <w:t>кадастровим</w:t>
      </w:r>
      <w:proofErr w:type="spellEnd"/>
      <w:r w:rsidRPr="002C799F">
        <w:t xml:space="preserve"> номером – 2623610100:01:005:0767, </w:t>
      </w:r>
      <w:proofErr w:type="spellStart"/>
      <w:r w:rsidRPr="002C799F">
        <w:t>площею</w:t>
      </w:r>
      <w:proofErr w:type="spellEnd"/>
      <w:r w:rsidRPr="002C799F">
        <w:t xml:space="preserve"> – 0,0792 га </w:t>
      </w:r>
      <w:proofErr w:type="spellStart"/>
      <w:r w:rsidRPr="002C799F">
        <w:t>із</w:t>
      </w:r>
      <w:proofErr w:type="spellEnd"/>
      <w:r w:rsidRPr="002C799F">
        <w:t xml:space="preserve">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будівель</w:t>
      </w:r>
      <w:proofErr w:type="spellEnd"/>
      <w:r w:rsidRPr="002C799F">
        <w:t xml:space="preserve"> </w:t>
      </w:r>
      <w:proofErr w:type="spellStart"/>
      <w:r w:rsidRPr="002C799F">
        <w:t>органів</w:t>
      </w:r>
      <w:proofErr w:type="spellEnd"/>
      <w:r w:rsidRPr="002C799F">
        <w:t xml:space="preserve"> </w:t>
      </w:r>
      <w:proofErr w:type="spellStart"/>
      <w:r w:rsidRPr="002C799F">
        <w:t>державної</w:t>
      </w:r>
      <w:proofErr w:type="spellEnd"/>
      <w:r w:rsidRPr="002C799F">
        <w:t xml:space="preserve"> </w:t>
      </w:r>
      <w:proofErr w:type="spellStart"/>
      <w:r w:rsidRPr="002C799F">
        <w:t>влади</w:t>
      </w:r>
      <w:proofErr w:type="spellEnd"/>
      <w:r w:rsidRPr="002C799F">
        <w:t xml:space="preserve"> та </w:t>
      </w:r>
      <w:proofErr w:type="spellStart"/>
      <w:r w:rsidRPr="002C799F">
        <w:t>місцевого</w:t>
      </w:r>
      <w:proofErr w:type="spellEnd"/>
      <w:r w:rsidRPr="002C799F">
        <w:t xml:space="preserve"> </w:t>
      </w:r>
      <w:proofErr w:type="spellStart"/>
      <w:r w:rsidRPr="002C799F">
        <w:t>самоврядування</w:t>
      </w:r>
      <w:proofErr w:type="spellEnd"/>
      <w:r w:rsidRPr="002C799F">
        <w:t xml:space="preserve"> (код 03.01) у </w:t>
      </w:r>
      <w:proofErr w:type="spellStart"/>
      <w:r w:rsidRPr="002C799F">
        <w:t>землі</w:t>
      </w:r>
      <w:proofErr w:type="spellEnd"/>
      <w:r w:rsidRPr="002C799F">
        <w:t xml:space="preserve"> для </w:t>
      </w:r>
      <w:proofErr w:type="spellStart"/>
      <w:r w:rsidRPr="002C799F">
        <w:t>будівництва</w:t>
      </w:r>
      <w:proofErr w:type="spellEnd"/>
      <w:r w:rsidRPr="002C799F">
        <w:t xml:space="preserve"> та </w:t>
      </w:r>
      <w:proofErr w:type="spellStart"/>
      <w:r w:rsidRPr="002C799F">
        <w:t>обслуговування</w:t>
      </w:r>
      <w:proofErr w:type="spellEnd"/>
      <w:r w:rsidRPr="002C799F">
        <w:t xml:space="preserve"> </w:t>
      </w:r>
      <w:proofErr w:type="spellStart"/>
      <w:r w:rsidRPr="002C799F">
        <w:t>житлового</w:t>
      </w:r>
      <w:proofErr w:type="spellEnd"/>
      <w:r w:rsidRPr="002C799F">
        <w:t xml:space="preserve"> </w:t>
      </w:r>
      <w:proofErr w:type="spellStart"/>
      <w:r w:rsidRPr="002C799F">
        <w:t>будинку</w:t>
      </w:r>
      <w:proofErr w:type="spellEnd"/>
      <w:r w:rsidRPr="002C799F">
        <w:t xml:space="preserve">, </w:t>
      </w:r>
      <w:proofErr w:type="spellStart"/>
      <w:r w:rsidRPr="002C799F">
        <w:t>господарських</w:t>
      </w:r>
      <w:proofErr w:type="spellEnd"/>
      <w:r w:rsidRPr="002C799F">
        <w:t xml:space="preserve"> </w:t>
      </w:r>
      <w:proofErr w:type="spellStart"/>
      <w:r w:rsidRPr="002C799F">
        <w:t>будівель</w:t>
      </w:r>
      <w:proofErr w:type="spellEnd"/>
      <w:r w:rsidRPr="002C799F">
        <w:t xml:space="preserve"> та </w:t>
      </w:r>
      <w:proofErr w:type="spellStart"/>
      <w:r w:rsidRPr="002C799F">
        <w:t>споруд</w:t>
      </w:r>
      <w:proofErr w:type="spellEnd"/>
      <w:r w:rsidRPr="002C799F">
        <w:t xml:space="preserve"> (</w:t>
      </w:r>
      <w:proofErr w:type="spellStart"/>
      <w:r w:rsidRPr="002C799F">
        <w:t>присадибна</w:t>
      </w:r>
      <w:proofErr w:type="spellEnd"/>
      <w:r w:rsidRPr="002C799F">
        <w:t xml:space="preserve"> </w:t>
      </w:r>
      <w:proofErr w:type="spellStart"/>
      <w:r w:rsidRPr="002C799F">
        <w:t>ділянка</w:t>
      </w:r>
      <w:proofErr w:type="spellEnd"/>
      <w:r w:rsidRPr="002C799F">
        <w:t xml:space="preserve">) (код. 02.01), в м. </w:t>
      </w:r>
      <w:proofErr w:type="spellStart"/>
      <w:r w:rsidRPr="002C799F">
        <w:t>Косів</w:t>
      </w:r>
      <w:proofErr w:type="spellEnd"/>
      <w:r w:rsidRPr="002C799F">
        <w:t xml:space="preserve">, </w:t>
      </w:r>
      <w:proofErr w:type="spellStart"/>
      <w:r w:rsidRPr="002C799F">
        <w:t>вул</w:t>
      </w:r>
      <w:proofErr w:type="spellEnd"/>
      <w:r w:rsidRPr="002C799F">
        <w:t xml:space="preserve">. </w:t>
      </w:r>
      <w:proofErr w:type="spellStart"/>
      <w:r w:rsidRPr="002C799F">
        <w:t>Грушевського</w:t>
      </w:r>
      <w:proofErr w:type="spellEnd"/>
      <w:r w:rsidRPr="002C799F">
        <w:t>, 37.</w:t>
      </w:r>
    </w:p>
    <w:p w14:paraId="3316064C" w14:textId="77777777" w:rsidR="00D76077" w:rsidRPr="002C799F" w:rsidRDefault="00D76077" w:rsidP="00D76077">
      <w:pPr>
        <w:ind w:firstLine="708"/>
        <w:jc w:val="both"/>
      </w:pPr>
    </w:p>
    <w:p w14:paraId="6EFC6141" w14:textId="77777777" w:rsidR="00D76077" w:rsidRPr="002C799F" w:rsidRDefault="00D76077" w:rsidP="00D76077">
      <w:pPr>
        <w:rPr>
          <w:b/>
        </w:rPr>
      </w:pPr>
    </w:p>
    <w:p w14:paraId="632BFE09" w14:textId="77777777" w:rsidR="00D76077" w:rsidRPr="002C799F" w:rsidRDefault="00D76077" w:rsidP="00D76077">
      <w:pPr>
        <w:rPr>
          <w:b/>
        </w:rPr>
      </w:pPr>
      <w:proofErr w:type="spellStart"/>
      <w:r w:rsidRPr="002C799F">
        <w:rPr>
          <w:b/>
        </w:rPr>
        <w:t>Міський</w:t>
      </w:r>
      <w:proofErr w:type="spellEnd"/>
      <w:r w:rsidRPr="002C799F">
        <w:rPr>
          <w:b/>
        </w:rPr>
        <w:t xml:space="preserve"> голова                                                            </w:t>
      </w:r>
      <w:proofErr w:type="spellStart"/>
      <w:r w:rsidRPr="002C799F">
        <w:rPr>
          <w:b/>
        </w:rPr>
        <w:t>Юрій</w:t>
      </w:r>
      <w:proofErr w:type="spellEnd"/>
      <w:r w:rsidRPr="002C799F">
        <w:rPr>
          <w:b/>
        </w:rPr>
        <w:t xml:space="preserve">   ПЛОСКОНОС</w:t>
      </w:r>
    </w:p>
    <w:p w14:paraId="29BD9030" w14:textId="77777777" w:rsidR="00D76077" w:rsidRPr="002C799F" w:rsidRDefault="00D76077" w:rsidP="00D76077">
      <w:pPr>
        <w:ind w:firstLine="708"/>
        <w:rPr>
          <w:b/>
        </w:rPr>
      </w:pPr>
    </w:p>
    <w:p w14:paraId="68515102" w14:textId="77777777" w:rsidR="00D76077" w:rsidRPr="002C799F" w:rsidRDefault="00D76077" w:rsidP="00D76077">
      <w:pPr>
        <w:rPr>
          <w:color w:val="00000A"/>
        </w:rPr>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r w:rsidRPr="002C799F">
        <w:t> </w:t>
      </w:r>
    </w:p>
    <w:p w14:paraId="129DB630" w14:textId="77777777" w:rsidR="00D76077" w:rsidRPr="002C799F" w:rsidRDefault="00D76077" w:rsidP="00D76077"/>
    <w:p w14:paraId="4762F799" w14:textId="77777777" w:rsidR="00D76077" w:rsidRPr="002C799F" w:rsidRDefault="00D76077" w:rsidP="00D76077">
      <w:pPr>
        <w:tabs>
          <w:tab w:val="left" w:pos="2565"/>
          <w:tab w:val="center" w:pos="4748"/>
        </w:tabs>
        <w:jc w:val="right"/>
        <w:rPr>
          <w:b/>
          <w:bCs/>
        </w:rPr>
      </w:pPr>
    </w:p>
    <w:p w14:paraId="2FBA871D" w14:textId="77777777" w:rsidR="00D76077" w:rsidRPr="002C799F" w:rsidRDefault="00D76077" w:rsidP="00D76077">
      <w:pPr>
        <w:rPr>
          <w:rFonts w:eastAsiaTheme="minorHAnsi"/>
        </w:rPr>
      </w:pPr>
    </w:p>
    <w:p w14:paraId="3CB3D6F9" w14:textId="77777777" w:rsidR="00A953E9" w:rsidRDefault="00A953E9" w:rsidP="00A953E9">
      <w:pPr>
        <w:spacing w:after="160" w:line="252" w:lineRule="auto"/>
        <w:ind w:left="284"/>
        <w:contextualSpacing/>
        <w:jc w:val="right"/>
        <w:rPr>
          <w:b/>
          <w:lang w:val="uk-UA" w:eastAsia="uk-UA"/>
        </w:rPr>
      </w:pPr>
    </w:p>
    <w:p w14:paraId="05BEA8CC" w14:textId="77777777" w:rsidR="00A953E9" w:rsidRDefault="00A953E9" w:rsidP="00A953E9">
      <w:pPr>
        <w:spacing w:after="160" w:line="252" w:lineRule="auto"/>
        <w:ind w:left="284"/>
        <w:contextualSpacing/>
        <w:jc w:val="right"/>
        <w:rPr>
          <w:b/>
          <w:lang w:val="uk-UA" w:eastAsia="uk-UA"/>
        </w:rPr>
      </w:pPr>
    </w:p>
    <w:p w14:paraId="5DE78202" w14:textId="7E5E3C46" w:rsidR="00A953E9" w:rsidRDefault="00A953E9" w:rsidP="00A953E9">
      <w:pPr>
        <w:spacing w:after="160" w:line="252" w:lineRule="auto"/>
        <w:ind w:left="284"/>
        <w:contextualSpacing/>
        <w:jc w:val="right"/>
        <w:rPr>
          <w:b/>
          <w:lang w:val="uk-UA" w:eastAsia="uk-UA"/>
        </w:rPr>
      </w:pPr>
      <w:proofErr w:type="spellStart"/>
      <w:r w:rsidRPr="002C799F">
        <w:rPr>
          <w:b/>
          <w:lang w:val="uk-UA" w:eastAsia="uk-UA"/>
        </w:rPr>
        <w:lastRenderedPageBreak/>
        <w:t>Проєкт</w:t>
      </w:r>
      <w:proofErr w:type="spellEnd"/>
    </w:p>
    <w:p w14:paraId="003B430B" w14:textId="77777777" w:rsidR="00A953E9" w:rsidRPr="002C799F" w:rsidRDefault="00A953E9" w:rsidP="00A953E9">
      <w:pPr>
        <w:spacing w:after="160" w:line="252" w:lineRule="auto"/>
        <w:ind w:left="284"/>
        <w:contextualSpacing/>
        <w:jc w:val="right"/>
        <w:rPr>
          <w:b/>
          <w:lang w:val="uk-UA" w:eastAsia="uk-UA"/>
        </w:rPr>
      </w:pPr>
    </w:p>
    <w:p w14:paraId="15737F97" w14:textId="77777777" w:rsidR="00A953E9" w:rsidRPr="002C799F" w:rsidRDefault="00A953E9" w:rsidP="00A953E9">
      <w:pPr>
        <w:spacing w:after="160" w:line="252" w:lineRule="auto"/>
        <w:ind w:left="284"/>
        <w:contextualSpacing/>
        <w:jc w:val="center"/>
        <w:rPr>
          <w:b/>
          <w:lang w:val="uk-UA" w:eastAsia="uk-UA"/>
        </w:rPr>
      </w:pPr>
      <w:r w:rsidRPr="002C799F">
        <w:rPr>
          <w:b/>
          <w:noProof/>
        </w:rPr>
        <w:drawing>
          <wp:inline distT="0" distB="0" distL="0" distR="0" wp14:anchorId="34DDA87C" wp14:editId="36955FBC">
            <wp:extent cx="429895" cy="621030"/>
            <wp:effectExtent l="0" t="0" r="8255" b="762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895" cy="621030"/>
                    </a:xfrm>
                    <a:prstGeom prst="rect">
                      <a:avLst/>
                    </a:prstGeom>
                    <a:noFill/>
                    <a:ln>
                      <a:noFill/>
                    </a:ln>
                  </pic:spPr>
                </pic:pic>
              </a:graphicData>
            </a:graphic>
          </wp:inline>
        </w:drawing>
      </w:r>
    </w:p>
    <w:p w14:paraId="0AF276CF" w14:textId="77777777" w:rsidR="00A953E9" w:rsidRPr="002C799F" w:rsidRDefault="00A953E9" w:rsidP="00A953E9">
      <w:pPr>
        <w:spacing w:line="252" w:lineRule="auto"/>
        <w:ind w:left="284"/>
        <w:contextualSpacing/>
        <w:jc w:val="center"/>
        <w:rPr>
          <w:b/>
          <w:lang w:eastAsia="zh-CN"/>
        </w:rPr>
      </w:pPr>
      <w:proofErr w:type="gramStart"/>
      <w:r w:rsidRPr="002C799F">
        <w:rPr>
          <w:b/>
        </w:rPr>
        <w:t>КОСІВСЬКА  МІСЬКА</w:t>
      </w:r>
      <w:proofErr w:type="gramEnd"/>
      <w:r w:rsidRPr="002C799F">
        <w:rPr>
          <w:b/>
        </w:rPr>
        <w:t xml:space="preserve">  РАДА</w:t>
      </w:r>
    </w:p>
    <w:p w14:paraId="12C4AA76" w14:textId="77777777" w:rsidR="00A953E9" w:rsidRPr="002C799F" w:rsidRDefault="00A953E9" w:rsidP="00A953E9">
      <w:pPr>
        <w:spacing w:line="252" w:lineRule="auto"/>
        <w:ind w:left="284"/>
        <w:contextualSpacing/>
        <w:jc w:val="center"/>
        <w:rPr>
          <w:b/>
        </w:rPr>
      </w:pPr>
      <w:r w:rsidRPr="002C799F">
        <w:rPr>
          <w:b/>
        </w:rPr>
        <w:t>КОСІВСЬКОГО РАЙОНУ</w:t>
      </w:r>
    </w:p>
    <w:p w14:paraId="1DCC1A61" w14:textId="77777777" w:rsidR="00A953E9" w:rsidRPr="002C799F" w:rsidRDefault="00A953E9" w:rsidP="00A953E9">
      <w:pPr>
        <w:spacing w:line="252" w:lineRule="auto"/>
        <w:ind w:left="284"/>
        <w:contextualSpacing/>
        <w:jc w:val="center"/>
        <w:rPr>
          <w:b/>
        </w:rPr>
      </w:pPr>
      <w:r w:rsidRPr="002C799F">
        <w:rPr>
          <w:b/>
        </w:rPr>
        <w:t>ІВАНО-ФРАНКІВСЬКОЇ ОБЛАСТІ</w:t>
      </w:r>
    </w:p>
    <w:p w14:paraId="3A1CC6D7" w14:textId="77777777" w:rsidR="00A953E9" w:rsidRPr="002C799F" w:rsidRDefault="00A953E9" w:rsidP="00A953E9">
      <w:pPr>
        <w:spacing w:line="252" w:lineRule="auto"/>
        <w:ind w:left="284"/>
        <w:contextualSpacing/>
        <w:jc w:val="center"/>
        <w:rPr>
          <w:b/>
        </w:rPr>
      </w:pPr>
      <w:proofErr w:type="spellStart"/>
      <w:proofErr w:type="gramStart"/>
      <w:r w:rsidRPr="002C799F">
        <w:rPr>
          <w:b/>
        </w:rPr>
        <w:t>Восьме</w:t>
      </w:r>
      <w:proofErr w:type="spellEnd"/>
      <w:r>
        <w:rPr>
          <w:b/>
          <w:lang w:val="uk-UA"/>
        </w:rPr>
        <w:t xml:space="preserve"> </w:t>
      </w:r>
      <w:r w:rsidRPr="002C799F">
        <w:rPr>
          <w:b/>
        </w:rPr>
        <w:t xml:space="preserve"> </w:t>
      </w:r>
      <w:proofErr w:type="spellStart"/>
      <w:r w:rsidRPr="002C799F">
        <w:rPr>
          <w:b/>
        </w:rPr>
        <w:t>демократичне</w:t>
      </w:r>
      <w:proofErr w:type="spellEnd"/>
      <w:proofErr w:type="gramEnd"/>
      <w:r>
        <w:rPr>
          <w:b/>
          <w:lang w:val="uk-UA"/>
        </w:rPr>
        <w:t xml:space="preserve"> </w:t>
      </w:r>
      <w:r w:rsidRPr="002C799F">
        <w:rPr>
          <w:b/>
        </w:rPr>
        <w:t xml:space="preserve"> </w:t>
      </w:r>
      <w:proofErr w:type="spellStart"/>
      <w:r w:rsidRPr="002C799F">
        <w:rPr>
          <w:b/>
        </w:rPr>
        <w:t>скликання</w:t>
      </w:r>
      <w:proofErr w:type="spellEnd"/>
    </w:p>
    <w:p w14:paraId="7D050A82" w14:textId="77777777" w:rsidR="00A953E9" w:rsidRPr="002C799F" w:rsidRDefault="00A953E9" w:rsidP="00A953E9">
      <w:pPr>
        <w:spacing w:line="252" w:lineRule="auto"/>
        <w:ind w:left="284"/>
        <w:contextualSpacing/>
        <w:jc w:val="center"/>
        <w:rPr>
          <w:b/>
        </w:rPr>
      </w:pPr>
      <w:proofErr w:type="spellStart"/>
      <w:r w:rsidRPr="002C799F">
        <w:rPr>
          <w:b/>
        </w:rPr>
        <w:t>П’ятдесят</w:t>
      </w:r>
      <w:proofErr w:type="spellEnd"/>
      <w:r w:rsidRPr="002C799F">
        <w:rPr>
          <w:b/>
        </w:rPr>
        <w:t xml:space="preserve"> </w:t>
      </w:r>
      <w:r>
        <w:rPr>
          <w:b/>
          <w:lang w:val="uk-UA"/>
        </w:rPr>
        <w:t xml:space="preserve"> </w:t>
      </w:r>
      <w:r w:rsidRPr="002C799F">
        <w:rPr>
          <w:b/>
        </w:rPr>
        <w:t xml:space="preserve"> </w:t>
      </w:r>
      <w:r w:rsidRPr="002C799F">
        <w:rPr>
          <w:b/>
          <w:lang w:val="uk-UA"/>
        </w:rPr>
        <w:t xml:space="preserve">шоста </w:t>
      </w:r>
      <w:r w:rsidRPr="002C799F">
        <w:rPr>
          <w:b/>
        </w:rPr>
        <w:t xml:space="preserve">  </w:t>
      </w:r>
      <w:proofErr w:type="spellStart"/>
      <w:r w:rsidRPr="002C799F">
        <w:rPr>
          <w:b/>
        </w:rPr>
        <w:t>сесія</w:t>
      </w:r>
      <w:proofErr w:type="spellEnd"/>
      <w:r w:rsidRPr="002C799F">
        <w:rPr>
          <w:b/>
        </w:rPr>
        <w:br/>
        <w:t>_______________________________________________________________________</w:t>
      </w:r>
    </w:p>
    <w:p w14:paraId="4571065A" w14:textId="77777777" w:rsidR="00A953E9" w:rsidRPr="002C799F" w:rsidRDefault="00A953E9" w:rsidP="00A953E9">
      <w:pPr>
        <w:spacing w:line="252" w:lineRule="auto"/>
        <w:ind w:left="284"/>
        <w:contextualSpacing/>
        <w:jc w:val="center"/>
        <w:rPr>
          <w:b/>
        </w:rPr>
      </w:pPr>
      <w:r w:rsidRPr="002C799F">
        <w:rPr>
          <w:b/>
        </w:rPr>
        <w:t>РІШЕННЯ</w:t>
      </w:r>
    </w:p>
    <w:p w14:paraId="1C0D7E8B" w14:textId="77777777" w:rsidR="00A953E9" w:rsidRPr="002C799F" w:rsidRDefault="00A953E9" w:rsidP="00A953E9">
      <w:pPr>
        <w:pStyle w:val="a3"/>
        <w:rPr>
          <w:b/>
          <w:bCs/>
          <w:sz w:val="24"/>
        </w:rPr>
      </w:pPr>
    </w:p>
    <w:p w14:paraId="4CBC57C9" w14:textId="77777777" w:rsidR="00A953E9" w:rsidRPr="002C799F" w:rsidRDefault="00A953E9" w:rsidP="00A953E9">
      <w:pPr>
        <w:pStyle w:val="a3"/>
        <w:rPr>
          <w:b/>
          <w:bCs/>
          <w:sz w:val="24"/>
        </w:rPr>
      </w:pPr>
      <w:r w:rsidRPr="002C799F">
        <w:rPr>
          <w:b/>
          <w:bCs/>
          <w:sz w:val="24"/>
        </w:rPr>
        <w:t>Від            жовтня 2025 року                                                                               № _________</w:t>
      </w:r>
    </w:p>
    <w:p w14:paraId="7080AA2F" w14:textId="77777777" w:rsidR="00A953E9" w:rsidRPr="002C799F" w:rsidRDefault="00A953E9" w:rsidP="00A953E9">
      <w:pPr>
        <w:pStyle w:val="a3"/>
        <w:rPr>
          <w:b/>
          <w:bCs/>
          <w:sz w:val="24"/>
        </w:rPr>
      </w:pPr>
      <w:r w:rsidRPr="002C799F">
        <w:rPr>
          <w:b/>
          <w:bCs/>
          <w:sz w:val="24"/>
        </w:rPr>
        <w:t>Про звернення Косівської міської</w:t>
      </w:r>
    </w:p>
    <w:p w14:paraId="130DCA0F" w14:textId="77777777" w:rsidR="00A953E9" w:rsidRPr="002C799F" w:rsidRDefault="00A953E9" w:rsidP="00A953E9">
      <w:pPr>
        <w:pStyle w:val="a3"/>
        <w:rPr>
          <w:b/>
          <w:bCs/>
          <w:sz w:val="24"/>
        </w:rPr>
      </w:pPr>
      <w:r w:rsidRPr="002C799F">
        <w:rPr>
          <w:b/>
          <w:bCs/>
          <w:sz w:val="24"/>
        </w:rPr>
        <w:t>ради   до   Верховної Ради України, Кабінету Міністрів України</w:t>
      </w:r>
    </w:p>
    <w:p w14:paraId="130D5407" w14:textId="77777777" w:rsidR="00A953E9" w:rsidRPr="002C799F" w:rsidRDefault="00A953E9" w:rsidP="00A953E9">
      <w:pPr>
        <w:pStyle w:val="a3"/>
        <w:rPr>
          <w:b/>
          <w:bCs/>
          <w:sz w:val="24"/>
        </w:rPr>
      </w:pPr>
      <w:r w:rsidRPr="002C799F">
        <w:rPr>
          <w:b/>
          <w:bCs/>
          <w:sz w:val="24"/>
        </w:rPr>
        <w:t xml:space="preserve">щодо врахування пропозицій при підготовці </w:t>
      </w:r>
      <w:proofErr w:type="spellStart"/>
      <w:r w:rsidRPr="002C799F">
        <w:rPr>
          <w:b/>
          <w:bCs/>
          <w:sz w:val="24"/>
        </w:rPr>
        <w:t>проєкту</w:t>
      </w:r>
      <w:proofErr w:type="spellEnd"/>
      <w:r w:rsidRPr="002C799F">
        <w:rPr>
          <w:b/>
          <w:bCs/>
          <w:sz w:val="24"/>
        </w:rPr>
        <w:t xml:space="preserve"> Закону</w:t>
      </w:r>
    </w:p>
    <w:p w14:paraId="015D5B53" w14:textId="77777777" w:rsidR="00A953E9" w:rsidRPr="002C799F" w:rsidRDefault="00A953E9" w:rsidP="00A953E9">
      <w:pPr>
        <w:pStyle w:val="a3"/>
        <w:rPr>
          <w:b/>
          <w:bCs/>
          <w:sz w:val="24"/>
          <w:lang w:val="ru-RU"/>
        </w:rPr>
      </w:pPr>
      <w:r w:rsidRPr="002C799F">
        <w:rPr>
          <w:b/>
          <w:bCs/>
          <w:sz w:val="24"/>
        </w:rPr>
        <w:t>України «Про Державний бюджет України на 2026 рік»</w:t>
      </w:r>
    </w:p>
    <w:p w14:paraId="75853D44" w14:textId="77777777" w:rsidR="00A953E9" w:rsidRPr="002C799F" w:rsidRDefault="00A953E9" w:rsidP="00A953E9">
      <w:pPr>
        <w:rPr>
          <w:rFonts w:eastAsia="Calibri"/>
        </w:rPr>
      </w:pPr>
    </w:p>
    <w:p w14:paraId="138C49CD" w14:textId="77777777" w:rsidR="00A953E9" w:rsidRPr="002C799F" w:rsidRDefault="00A953E9" w:rsidP="00A953E9">
      <w:pPr>
        <w:rPr>
          <w:rFonts w:eastAsiaTheme="minorHAnsi"/>
        </w:rPr>
      </w:pPr>
    </w:p>
    <w:p w14:paraId="07F7F24D" w14:textId="77777777" w:rsidR="00A953E9" w:rsidRDefault="00A953E9" w:rsidP="00A953E9">
      <w:pPr>
        <w:rPr>
          <w:b/>
        </w:rPr>
      </w:pPr>
      <w:r w:rsidRPr="002C799F">
        <w:t xml:space="preserve">              </w:t>
      </w:r>
      <w:proofErr w:type="spellStart"/>
      <w:r w:rsidRPr="002C799F">
        <w:t>Керуючись</w:t>
      </w:r>
      <w:proofErr w:type="spellEnd"/>
      <w:r w:rsidRPr="002C799F">
        <w:t xml:space="preserve"> </w:t>
      </w:r>
      <w:proofErr w:type="spellStart"/>
      <w:r w:rsidRPr="002C799F">
        <w:t>Конституцією</w:t>
      </w:r>
      <w:proofErr w:type="spellEnd"/>
      <w:r w:rsidRPr="002C799F">
        <w:t xml:space="preserve"> </w:t>
      </w:r>
      <w:proofErr w:type="spellStart"/>
      <w:r w:rsidRPr="002C799F">
        <w:t>України</w:t>
      </w:r>
      <w:proofErr w:type="spellEnd"/>
      <w:r w:rsidRPr="002C799F">
        <w:t xml:space="preserve">, Законом </w:t>
      </w:r>
      <w:proofErr w:type="spellStart"/>
      <w:r w:rsidRPr="002C799F">
        <w:t>України</w:t>
      </w:r>
      <w:proofErr w:type="spellEnd"/>
      <w:r w:rsidRPr="002C799F">
        <w:t xml:space="preserve"> «Про </w:t>
      </w:r>
      <w:proofErr w:type="spellStart"/>
      <w:r w:rsidRPr="002C799F">
        <w:t>місцеве</w:t>
      </w:r>
      <w:proofErr w:type="spellEnd"/>
      <w:r w:rsidRPr="002C799F">
        <w:t xml:space="preserve"> </w:t>
      </w:r>
      <w:proofErr w:type="spellStart"/>
      <w:r w:rsidRPr="002C799F">
        <w:t>самоврядування</w:t>
      </w:r>
      <w:proofErr w:type="spellEnd"/>
      <w:r w:rsidRPr="002C799F">
        <w:t xml:space="preserve"> в </w:t>
      </w:r>
      <w:proofErr w:type="spellStart"/>
      <w:r w:rsidRPr="002C799F">
        <w:t>Україні</w:t>
      </w:r>
      <w:proofErr w:type="spellEnd"/>
      <w:proofErr w:type="gramStart"/>
      <w:r w:rsidRPr="002C799F">
        <w:t>»,</w:t>
      </w:r>
      <w:r w:rsidRPr="002C799F">
        <w:rPr>
          <w:lang w:val="uk-UA"/>
        </w:rPr>
        <w:t xml:space="preserve">  </w:t>
      </w:r>
      <w:r w:rsidRPr="002C799F">
        <w:t xml:space="preserve"> </w:t>
      </w:r>
      <w:proofErr w:type="gramEnd"/>
      <w:r>
        <w:rPr>
          <w:lang w:val="uk-UA"/>
        </w:rPr>
        <w:t xml:space="preserve">враховуючи лист  АМУ № 1-361/25 від 12.09.2025 року, </w:t>
      </w:r>
      <w:r w:rsidRPr="002C799F">
        <w:t xml:space="preserve"> </w:t>
      </w:r>
      <w:proofErr w:type="spellStart"/>
      <w:r w:rsidRPr="002C799F">
        <w:rPr>
          <w:b/>
        </w:rPr>
        <w:t>Косівська</w:t>
      </w:r>
      <w:proofErr w:type="spellEnd"/>
      <w:r w:rsidRPr="002C799F">
        <w:rPr>
          <w:b/>
        </w:rPr>
        <w:t xml:space="preserve">  </w:t>
      </w:r>
      <w:proofErr w:type="spellStart"/>
      <w:r w:rsidRPr="002C799F">
        <w:rPr>
          <w:b/>
        </w:rPr>
        <w:t>міська</w:t>
      </w:r>
      <w:proofErr w:type="spellEnd"/>
      <w:r w:rsidRPr="002C799F">
        <w:rPr>
          <w:b/>
        </w:rPr>
        <w:t xml:space="preserve"> рада </w:t>
      </w:r>
      <w:proofErr w:type="spellStart"/>
      <w:r w:rsidRPr="002C799F">
        <w:rPr>
          <w:b/>
        </w:rPr>
        <w:t>вирішила</w:t>
      </w:r>
      <w:proofErr w:type="spellEnd"/>
      <w:r w:rsidRPr="002C799F">
        <w:rPr>
          <w:b/>
        </w:rPr>
        <w:t>:</w:t>
      </w:r>
    </w:p>
    <w:p w14:paraId="4E17299F" w14:textId="77777777" w:rsidR="00A953E9" w:rsidRPr="002C799F" w:rsidRDefault="00A953E9" w:rsidP="00A953E9"/>
    <w:p w14:paraId="69A494B2" w14:textId="77777777" w:rsidR="00A953E9" w:rsidRPr="002C799F" w:rsidRDefault="00A953E9" w:rsidP="00A953E9">
      <w:pPr>
        <w:spacing w:after="200" w:line="276" w:lineRule="auto"/>
        <w:rPr>
          <w:lang w:val="uk-UA"/>
        </w:rPr>
      </w:pPr>
      <w:r w:rsidRPr="002C799F">
        <w:t>1.</w:t>
      </w:r>
      <w:proofErr w:type="gramStart"/>
      <w:r w:rsidRPr="002C799F">
        <w:t xml:space="preserve">Схвалити  </w:t>
      </w:r>
      <w:proofErr w:type="spellStart"/>
      <w:r w:rsidRPr="002C799F">
        <w:t>звернення</w:t>
      </w:r>
      <w:proofErr w:type="spellEnd"/>
      <w:proofErr w:type="gramEnd"/>
      <w:r w:rsidRPr="002C799F">
        <w:t xml:space="preserve"> до  </w:t>
      </w:r>
      <w:proofErr w:type="spellStart"/>
      <w:r w:rsidRPr="002C799F">
        <w:t>Верховної</w:t>
      </w:r>
      <w:proofErr w:type="spellEnd"/>
      <w:r w:rsidRPr="002C799F">
        <w:t xml:space="preserve"> Ради </w:t>
      </w:r>
      <w:proofErr w:type="spellStart"/>
      <w:r w:rsidRPr="002C799F">
        <w:t>України</w:t>
      </w:r>
      <w:proofErr w:type="spellEnd"/>
      <w:r w:rsidRPr="002C799F">
        <w:t xml:space="preserve">, </w:t>
      </w:r>
      <w:proofErr w:type="spellStart"/>
      <w:r w:rsidRPr="002C799F">
        <w:t>Кабінету</w:t>
      </w:r>
      <w:proofErr w:type="spellEnd"/>
      <w:r w:rsidRPr="002C799F">
        <w:t xml:space="preserve"> </w:t>
      </w:r>
      <w:proofErr w:type="spellStart"/>
      <w:r w:rsidRPr="002C799F">
        <w:t>Міністрів</w:t>
      </w:r>
      <w:proofErr w:type="spellEnd"/>
      <w:r w:rsidRPr="002C799F">
        <w:t xml:space="preserve"> </w:t>
      </w:r>
      <w:proofErr w:type="spellStart"/>
      <w:r w:rsidRPr="002C799F">
        <w:t>України</w:t>
      </w:r>
      <w:proofErr w:type="spellEnd"/>
      <w:r w:rsidRPr="002C799F">
        <w:t xml:space="preserve"> </w:t>
      </w:r>
      <w:proofErr w:type="spellStart"/>
      <w:r w:rsidRPr="002C799F">
        <w:t>щодо</w:t>
      </w:r>
      <w:proofErr w:type="spellEnd"/>
      <w:r w:rsidRPr="002C799F">
        <w:t xml:space="preserve"> </w:t>
      </w:r>
      <w:proofErr w:type="spellStart"/>
      <w:r w:rsidRPr="002C799F">
        <w:t>врахування</w:t>
      </w:r>
      <w:proofErr w:type="spellEnd"/>
      <w:r w:rsidRPr="002C799F">
        <w:t xml:space="preserve"> </w:t>
      </w:r>
      <w:proofErr w:type="spellStart"/>
      <w:r w:rsidRPr="002C799F">
        <w:t>пропозицій</w:t>
      </w:r>
      <w:proofErr w:type="spellEnd"/>
      <w:r w:rsidRPr="002C799F">
        <w:t xml:space="preserve"> </w:t>
      </w:r>
      <w:proofErr w:type="spellStart"/>
      <w:r w:rsidRPr="002C799F">
        <w:t>Косівської</w:t>
      </w:r>
      <w:proofErr w:type="spellEnd"/>
      <w:r w:rsidRPr="002C799F">
        <w:t xml:space="preserve"> </w:t>
      </w:r>
      <w:proofErr w:type="spellStart"/>
      <w:r w:rsidRPr="002C799F">
        <w:t>міської</w:t>
      </w:r>
      <w:proofErr w:type="spellEnd"/>
      <w:r w:rsidRPr="002C799F">
        <w:t xml:space="preserve"> ради  при  </w:t>
      </w:r>
      <w:proofErr w:type="spellStart"/>
      <w:r w:rsidRPr="002C799F">
        <w:t>підготовці</w:t>
      </w:r>
      <w:proofErr w:type="spellEnd"/>
      <w:r w:rsidRPr="002C799F">
        <w:t xml:space="preserve"> </w:t>
      </w:r>
      <w:proofErr w:type="spellStart"/>
      <w:r w:rsidRPr="002C799F">
        <w:t>проєкту</w:t>
      </w:r>
      <w:proofErr w:type="spellEnd"/>
      <w:r w:rsidRPr="002C799F">
        <w:t xml:space="preserve"> Закону </w:t>
      </w:r>
      <w:proofErr w:type="spellStart"/>
      <w:r w:rsidRPr="002C799F">
        <w:t>України</w:t>
      </w:r>
      <w:proofErr w:type="spellEnd"/>
      <w:r w:rsidRPr="002C799F">
        <w:t xml:space="preserve"> «Про </w:t>
      </w:r>
      <w:proofErr w:type="spellStart"/>
      <w:r w:rsidRPr="002C799F">
        <w:t>Державний</w:t>
      </w:r>
      <w:proofErr w:type="spellEnd"/>
      <w:r w:rsidRPr="002C799F">
        <w:t xml:space="preserve"> бюджет  </w:t>
      </w:r>
      <w:proofErr w:type="spellStart"/>
      <w:r w:rsidRPr="002C799F">
        <w:t>України</w:t>
      </w:r>
      <w:proofErr w:type="spellEnd"/>
      <w:r w:rsidRPr="002C799F">
        <w:t xml:space="preserve"> на 2026 </w:t>
      </w:r>
      <w:proofErr w:type="spellStart"/>
      <w:r w:rsidRPr="002C799F">
        <w:t>рік</w:t>
      </w:r>
      <w:proofErr w:type="spellEnd"/>
      <w:r w:rsidRPr="002C799F">
        <w:t xml:space="preserve">»  та </w:t>
      </w:r>
      <w:proofErr w:type="spellStart"/>
      <w:r w:rsidRPr="002C799F">
        <w:t>взаємопов’язаних</w:t>
      </w:r>
      <w:proofErr w:type="spellEnd"/>
      <w:r w:rsidRPr="002C799F">
        <w:t xml:space="preserve"> з ним </w:t>
      </w:r>
      <w:proofErr w:type="spellStart"/>
      <w:r w:rsidRPr="002C799F">
        <w:t>законів</w:t>
      </w:r>
      <w:proofErr w:type="spellEnd"/>
      <w:r w:rsidRPr="002C799F">
        <w:t xml:space="preserve"> та </w:t>
      </w:r>
      <w:proofErr w:type="spellStart"/>
      <w:r w:rsidRPr="002C799F">
        <w:t>підзаконних</w:t>
      </w:r>
      <w:proofErr w:type="spellEnd"/>
      <w:r w:rsidRPr="002C799F">
        <w:t xml:space="preserve"> </w:t>
      </w:r>
      <w:proofErr w:type="spellStart"/>
      <w:r w:rsidRPr="002C799F">
        <w:t>актів</w:t>
      </w:r>
      <w:proofErr w:type="spellEnd"/>
      <w:r w:rsidRPr="002C799F">
        <w:t xml:space="preserve"> ( </w:t>
      </w:r>
      <w:proofErr w:type="spellStart"/>
      <w:r w:rsidRPr="002C799F">
        <w:t>згідно</w:t>
      </w:r>
      <w:proofErr w:type="spellEnd"/>
      <w:r w:rsidRPr="002C799F">
        <w:t xml:space="preserve"> </w:t>
      </w:r>
      <w:proofErr w:type="spellStart"/>
      <w:r w:rsidRPr="002C799F">
        <w:t>додатку</w:t>
      </w:r>
      <w:proofErr w:type="spellEnd"/>
      <w:r w:rsidRPr="002C799F">
        <w:t xml:space="preserve"> №1 до </w:t>
      </w:r>
      <w:proofErr w:type="spellStart"/>
      <w:r w:rsidRPr="002C799F">
        <w:t>даного</w:t>
      </w:r>
      <w:proofErr w:type="spellEnd"/>
      <w:r w:rsidRPr="002C799F">
        <w:t xml:space="preserve"> </w:t>
      </w:r>
      <w:proofErr w:type="spellStart"/>
      <w:r w:rsidRPr="002C799F">
        <w:t>рішення</w:t>
      </w:r>
      <w:proofErr w:type="spellEnd"/>
      <w:r w:rsidRPr="002C799F">
        <w:t>).</w:t>
      </w:r>
    </w:p>
    <w:p w14:paraId="69E96BFE" w14:textId="77777777" w:rsidR="00A953E9" w:rsidRPr="002C799F" w:rsidRDefault="00A953E9" w:rsidP="00A953E9">
      <w:pPr>
        <w:spacing w:after="200" w:line="276" w:lineRule="auto"/>
      </w:pPr>
      <w:r w:rsidRPr="002C799F">
        <w:t xml:space="preserve">2.Виконавчому </w:t>
      </w:r>
      <w:proofErr w:type="spellStart"/>
      <w:r w:rsidRPr="002C799F">
        <w:t>комітету</w:t>
      </w:r>
      <w:proofErr w:type="spellEnd"/>
      <w:r w:rsidRPr="002C799F">
        <w:t xml:space="preserve"> </w:t>
      </w:r>
      <w:proofErr w:type="spellStart"/>
      <w:proofErr w:type="gramStart"/>
      <w:r w:rsidRPr="002C799F">
        <w:t>Косівської</w:t>
      </w:r>
      <w:proofErr w:type="spellEnd"/>
      <w:r w:rsidRPr="002C799F">
        <w:t xml:space="preserve">  </w:t>
      </w:r>
      <w:proofErr w:type="spellStart"/>
      <w:r w:rsidRPr="002C799F">
        <w:t>міської</w:t>
      </w:r>
      <w:proofErr w:type="spellEnd"/>
      <w:proofErr w:type="gramEnd"/>
      <w:r w:rsidRPr="002C799F">
        <w:t xml:space="preserve"> ради </w:t>
      </w:r>
      <w:proofErr w:type="spellStart"/>
      <w:r w:rsidRPr="002C799F">
        <w:t>направити</w:t>
      </w:r>
      <w:proofErr w:type="spellEnd"/>
      <w:r w:rsidRPr="002C799F">
        <w:t xml:space="preserve"> </w:t>
      </w:r>
      <w:proofErr w:type="spellStart"/>
      <w:r w:rsidRPr="002C799F">
        <w:t>дане</w:t>
      </w:r>
      <w:proofErr w:type="spellEnd"/>
      <w:r w:rsidRPr="002C799F">
        <w:t xml:space="preserve"> </w:t>
      </w:r>
      <w:proofErr w:type="spellStart"/>
      <w:r w:rsidRPr="002C799F">
        <w:t>звернення</w:t>
      </w:r>
      <w:proofErr w:type="spellEnd"/>
      <w:r w:rsidRPr="002C799F">
        <w:t xml:space="preserve">  до </w:t>
      </w:r>
      <w:proofErr w:type="spellStart"/>
      <w:r w:rsidRPr="002C799F">
        <w:t>Верховної</w:t>
      </w:r>
      <w:proofErr w:type="spellEnd"/>
      <w:r w:rsidRPr="002C799F">
        <w:t xml:space="preserve"> Ради </w:t>
      </w:r>
      <w:proofErr w:type="spellStart"/>
      <w:r w:rsidRPr="002C799F">
        <w:t>України</w:t>
      </w:r>
      <w:proofErr w:type="spellEnd"/>
      <w:r w:rsidRPr="002C799F">
        <w:t xml:space="preserve">, </w:t>
      </w:r>
      <w:proofErr w:type="spellStart"/>
      <w:r w:rsidRPr="002C799F">
        <w:t>Кабінету</w:t>
      </w:r>
      <w:proofErr w:type="spellEnd"/>
      <w:r w:rsidRPr="002C799F">
        <w:t xml:space="preserve"> </w:t>
      </w:r>
      <w:proofErr w:type="spellStart"/>
      <w:r w:rsidRPr="002C799F">
        <w:t>Міністрів</w:t>
      </w:r>
      <w:proofErr w:type="spellEnd"/>
      <w:r w:rsidRPr="002C799F">
        <w:t xml:space="preserve"> </w:t>
      </w:r>
      <w:proofErr w:type="spellStart"/>
      <w:r w:rsidRPr="002C799F">
        <w:t>України</w:t>
      </w:r>
      <w:proofErr w:type="spellEnd"/>
      <w:r w:rsidRPr="002C799F">
        <w:t xml:space="preserve">. </w:t>
      </w:r>
    </w:p>
    <w:p w14:paraId="3AE0EEBA" w14:textId="77777777" w:rsidR="00A953E9" w:rsidRPr="002C799F" w:rsidRDefault="00A953E9" w:rsidP="00A953E9">
      <w:pPr>
        <w:spacing w:after="200" w:line="276" w:lineRule="auto"/>
      </w:pPr>
      <w:r w:rsidRPr="002C799F">
        <w:t xml:space="preserve">3.Контроль за </w:t>
      </w:r>
      <w:proofErr w:type="spellStart"/>
      <w:r w:rsidRPr="002C799F">
        <w:t>виконанням</w:t>
      </w:r>
      <w:proofErr w:type="spellEnd"/>
      <w:r w:rsidRPr="002C799F">
        <w:t xml:space="preserve"> </w:t>
      </w:r>
      <w:proofErr w:type="spellStart"/>
      <w:r w:rsidRPr="002C799F">
        <w:t>даного</w:t>
      </w:r>
      <w:proofErr w:type="spellEnd"/>
      <w:r w:rsidRPr="002C799F">
        <w:t xml:space="preserve"> </w:t>
      </w:r>
      <w:proofErr w:type="spellStart"/>
      <w:r w:rsidRPr="002C799F">
        <w:t>рішення</w:t>
      </w:r>
      <w:proofErr w:type="spellEnd"/>
      <w:r w:rsidRPr="002C799F">
        <w:t xml:space="preserve"> </w:t>
      </w:r>
      <w:proofErr w:type="spellStart"/>
      <w:r w:rsidRPr="002C799F">
        <w:t>покласти</w:t>
      </w:r>
      <w:proofErr w:type="spellEnd"/>
      <w:r w:rsidRPr="002C799F">
        <w:t xml:space="preserve"> на секретаря ради </w:t>
      </w:r>
      <w:proofErr w:type="spellStart"/>
      <w:r w:rsidRPr="002C799F">
        <w:t>Світлану</w:t>
      </w:r>
      <w:proofErr w:type="spellEnd"/>
      <w:r w:rsidRPr="002C799F">
        <w:t xml:space="preserve"> </w:t>
      </w:r>
      <w:proofErr w:type="spellStart"/>
      <w:r w:rsidRPr="002C799F">
        <w:t>Медведчук</w:t>
      </w:r>
      <w:proofErr w:type="spellEnd"/>
      <w:r w:rsidRPr="002C799F">
        <w:t>.</w:t>
      </w:r>
    </w:p>
    <w:p w14:paraId="62332E49" w14:textId="77777777" w:rsidR="00A953E9" w:rsidRPr="002C799F" w:rsidRDefault="00A953E9" w:rsidP="00A953E9"/>
    <w:p w14:paraId="608382C1" w14:textId="77777777" w:rsidR="00A953E9" w:rsidRPr="002C799F" w:rsidRDefault="00A953E9" w:rsidP="00A953E9">
      <w:pPr>
        <w:rPr>
          <w:b/>
        </w:rPr>
      </w:pPr>
    </w:p>
    <w:p w14:paraId="303C16F5" w14:textId="77777777" w:rsidR="00A953E9" w:rsidRPr="002C799F" w:rsidRDefault="00A953E9" w:rsidP="00A953E9">
      <w:pPr>
        <w:rPr>
          <w:b/>
        </w:rPr>
      </w:pPr>
      <w:proofErr w:type="spellStart"/>
      <w:r w:rsidRPr="002C799F">
        <w:rPr>
          <w:b/>
        </w:rPr>
        <w:t>Міський</w:t>
      </w:r>
      <w:proofErr w:type="spellEnd"/>
      <w:r w:rsidRPr="002C799F">
        <w:rPr>
          <w:b/>
        </w:rPr>
        <w:t xml:space="preserve"> голова                               </w:t>
      </w:r>
      <w:proofErr w:type="spellStart"/>
      <w:r w:rsidRPr="002C799F">
        <w:rPr>
          <w:b/>
        </w:rPr>
        <w:t>Юрій</w:t>
      </w:r>
      <w:proofErr w:type="spellEnd"/>
      <w:r w:rsidRPr="002C799F">
        <w:rPr>
          <w:b/>
        </w:rPr>
        <w:t xml:space="preserve"> ПЛОСКОНОС</w:t>
      </w:r>
    </w:p>
    <w:p w14:paraId="0C497D9D" w14:textId="77777777" w:rsidR="00A953E9" w:rsidRPr="002C799F" w:rsidRDefault="00A953E9" w:rsidP="00A953E9">
      <w:pPr>
        <w:rPr>
          <w:b/>
        </w:rPr>
      </w:pPr>
    </w:p>
    <w:p w14:paraId="7A64A3E2" w14:textId="77777777" w:rsidR="00A953E9" w:rsidRPr="002C799F" w:rsidRDefault="00A953E9" w:rsidP="00A953E9">
      <w:pPr>
        <w:rPr>
          <w:b/>
          <w:lang w:val="uk-UA"/>
        </w:rPr>
      </w:pPr>
      <w:proofErr w:type="spellStart"/>
      <w:proofErr w:type="gramStart"/>
      <w:r w:rsidRPr="002C799F">
        <w:rPr>
          <w:b/>
        </w:rPr>
        <w:t>Секретар</w:t>
      </w:r>
      <w:proofErr w:type="spellEnd"/>
      <w:r w:rsidRPr="002C799F">
        <w:rPr>
          <w:b/>
        </w:rPr>
        <w:t xml:space="preserve">  ради</w:t>
      </w:r>
      <w:proofErr w:type="gramEnd"/>
      <w:r w:rsidRPr="002C799F">
        <w:rPr>
          <w:b/>
        </w:rPr>
        <w:t xml:space="preserve">                                </w:t>
      </w:r>
      <w:proofErr w:type="spellStart"/>
      <w:r w:rsidRPr="002C799F">
        <w:rPr>
          <w:b/>
        </w:rPr>
        <w:t>Світлана</w:t>
      </w:r>
      <w:proofErr w:type="spellEnd"/>
      <w:r w:rsidRPr="002C799F">
        <w:rPr>
          <w:b/>
        </w:rPr>
        <w:t xml:space="preserve">  МЕДВЕДЧУК</w:t>
      </w:r>
    </w:p>
    <w:p w14:paraId="01F0099F" w14:textId="77777777" w:rsidR="00A953E9" w:rsidRPr="002C799F" w:rsidRDefault="00A953E9" w:rsidP="00A953E9"/>
    <w:p w14:paraId="70ADB741" w14:textId="77777777" w:rsidR="00A953E9" w:rsidRPr="002C799F" w:rsidRDefault="00A953E9" w:rsidP="00A953E9"/>
    <w:p w14:paraId="535C360B" w14:textId="77777777" w:rsidR="00A953E9" w:rsidRPr="002C799F" w:rsidRDefault="00A953E9" w:rsidP="00A953E9"/>
    <w:p w14:paraId="13923777" w14:textId="77777777" w:rsidR="00A953E9" w:rsidRPr="002C799F" w:rsidRDefault="00A953E9" w:rsidP="00A953E9"/>
    <w:p w14:paraId="6B66802F" w14:textId="77777777" w:rsidR="00A953E9" w:rsidRPr="002C799F" w:rsidRDefault="00A953E9" w:rsidP="00A953E9">
      <w:pPr>
        <w:ind w:firstLine="851"/>
      </w:pPr>
    </w:p>
    <w:p w14:paraId="56506E81" w14:textId="77777777" w:rsidR="00A953E9" w:rsidRPr="002C799F" w:rsidRDefault="00A953E9" w:rsidP="00A953E9">
      <w:pPr>
        <w:ind w:firstLine="851"/>
      </w:pPr>
    </w:p>
    <w:p w14:paraId="66AC2633" w14:textId="77777777" w:rsidR="00A953E9" w:rsidRPr="002C799F" w:rsidRDefault="00A953E9" w:rsidP="00A953E9">
      <w:pPr>
        <w:ind w:firstLine="851"/>
      </w:pPr>
    </w:p>
    <w:p w14:paraId="75425C79" w14:textId="77777777" w:rsidR="00A953E9" w:rsidRPr="002C799F" w:rsidRDefault="00A953E9" w:rsidP="00A953E9">
      <w:pPr>
        <w:ind w:firstLine="851"/>
      </w:pPr>
    </w:p>
    <w:p w14:paraId="0DE28805" w14:textId="77777777" w:rsidR="00A953E9" w:rsidRPr="002C799F" w:rsidRDefault="00A953E9" w:rsidP="00A953E9">
      <w:pPr>
        <w:pStyle w:val="a6"/>
        <w:ind w:firstLine="851"/>
        <w:jc w:val="right"/>
        <w:rPr>
          <w:rFonts w:ascii="Times New Roman" w:eastAsia="Calibri" w:hAnsi="Times New Roman" w:cs="Times New Roman"/>
        </w:rPr>
      </w:pPr>
    </w:p>
    <w:p w14:paraId="4688D73F" w14:textId="77777777" w:rsidR="00A953E9" w:rsidRPr="002C799F" w:rsidRDefault="00A953E9" w:rsidP="00A953E9">
      <w:pPr>
        <w:pStyle w:val="a3"/>
        <w:ind w:firstLine="851"/>
        <w:jc w:val="right"/>
        <w:rPr>
          <w:sz w:val="24"/>
        </w:rPr>
      </w:pPr>
    </w:p>
    <w:p w14:paraId="0AB664E8" w14:textId="77777777" w:rsidR="00A953E9" w:rsidRPr="002C799F" w:rsidRDefault="00A953E9" w:rsidP="00A953E9">
      <w:pPr>
        <w:pStyle w:val="a3"/>
        <w:ind w:firstLine="851"/>
        <w:jc w:val="right"/>
        <w:rPr>
          <w:sz w:val="24"/>
        </w:rPr>
      </w:pPr>
    </w:p>
    <w:p w14:paraId="1249C3AB" w14:textId="77777777" w:rsidR="00A953E9" w:rsidRPr="002C799F" w:rsidRDefault="00A953E9" w:rsidP="00A953E9">
      <w:pPr>
        <w:pStyle w:val="a3"/>
        <w:ind w:firstLine="851"/>
        <w:jc w:val="right"/>
        <w:rPr>
          <w:sz w:val="24"/>
        </w:rPr>
      </w:pPr>
    </w:p>
    <w:p w14:paraId="32E4311E" w14:textId="77777777" w:rsidR="00A953E9" w:rsidRPr="002C799F" w:rsidRDefault="00A953E9" w:rsidP="00A953E9">
      <w:pPr>
        <w:pStyle w:val="a3"/>
        <w:ind w:firstLine="851"/>
        <w:jc w:val="right"/>
        <w:rPr>
          <w:sz w:val="24"/>
        </w:rPr>
      </w:pPr>
    </w:p>
    <w:p w14:paraId="773D1600" w14:textId="77777777" w:rsidR="00A953E9" w:rsidRPr="002C799F" w:rsidRDefault="00A953E9" w:rsidP="00A953E9">
      <w:pPr>
        <w:pStyle w:val="a3"/>
        <w:ind w:firstLine="851"/>
        <w:jc w:val="right"/>
        <w:rPr>
          <w:sz w:val="24"/>
        </w:rPr>
      </w:pPr>
    </w:p>
    <w:p w14:paraId="7D81F07D" w14:textId="77777777" w:rsidR="00A953E9" w:rsidRPr="002C799F" w:rsidRDefault="00A953E9" w:rsidP="00A953E9">
      <w:pPr>
        <w:pStyle w:val="a3"/>
        <w:ind w:firstLine="851"/>
        <w:jc w:val="right"/>
        <w:rPr>
          <w:sz w:val="24"/>
        </w:rPr>
      </w:pPr>
    </w:p>
    <w:p w14:paraId="7CF3DA3A" w14:textId="77777777" w:rsidR="00A953E9" w:rsidRPr="002C799F" w:rsidRDefault="00A953E9" w:rsidP="00A953E9">
      <w:pPr>
        <w:pStyle w:val="a3"/>
        <w:ind w:firstLine="851"/>
        <w:jc w:val="right"/>
        <w:rPr>
          <w:sz w:val="24"/>
        </w:rPr>
      </w:pPr>
    </w:p>
    <w:p w14:paraId="3207D5C9" w14:textId="77777777" w:rsidR="00A953E9" w:rsidRPr="002C799F" w:rsidRDefault="00A953E9" w:rsidP="00A953E9">
      <w:pPr>
        <w:pStyle w:val="a3"/>
        <w:ind w:firstLine="851"/>
        <w:jc w:val="right"/>
        <w:rPr>
          <w:sz w:val="24"/>
        </w:rPr>
      </w:pPr>
    </w:p>
    <w:p w14:paraId="71A15D74" w14:textId="77777777" w:rsidR="00A953E9" w:rsidRPr="002C799F" w:rsidRDefault="00A953E9" w:rsidP="00A953E9">
      <w:pPr>
        <w:pStyle w:val="a3"/>
        <w:ind w:firstLine="851"/>
        <w:jc w:val="right"/>
        <w:rPr>
          <w:rFonts w:eastAsiaTheme="minorHAnsi"/>
          <w:sz w:val="24"/>
        </w:rPr>
      </w:pPr>
      <w:r w:rsidRPr="002C799F">
        <w:rPr>
          <w:sz w:val="24"/>
        </w:rPr>
        <w:t xml:space="preserve">Додаток </w:t>
      </w:r>
    </w:p>
    <w:p w14:paraId="568B1863" w14:textId="77777777" w:rsidR="00A953E9" w:rsidRPr="002C799F" w:rsidRDefault="00A953E9" w:rsidP="00A953E9">
      <w:pPr>
        <w:pStyle w:val="a3"/>
        <w:ind w:firstLine="851"/>
        <w:jc w:val="right"/>
        <w:rPr>
          <w:sz w:val="24"/>
        </w:rPr>
      </w:pPr>
      <w:r w:rsidRPr="002C799F">
        <w:rPr>
          <w:sz w:val="24"/>
        </w:rPr>
        <w:t xml:space="preserve">до рішення 56  сесії </w:t>
      </w:r>
      <w:r w:rsidRPr="002C799F">
        <w:rPr>
          <w:sz w:val="24"/>
          <w:lang w:val="en-US"/>
        </w:rPr>
        <w:t>V</w:t>
      </w:r>
      <w:r w:rsidRPr="002C799F">
        <w:rPr>
          <w:sz w:val="24"/>
        </w:rPr>
        <w:t xml:space="preserve">ІІІ демократичного </w:t>
      </w:r>
    </w:p>
    <w:p w14:paraId="31336183" w14:textId="77777777" w:rsidR="00A953E9" w:rsidRPr="002C799F" w:rsidRDefault="00A953E9" w:rsidP="00A953E9">
      <w:pPr>
        <w:pStyle w:val="a3"/>
        <w:ind w:firstLine="851"/>
        <w:jc w:val="right"/>
        <w:rPr>
          <w:sz w:val="24"/>
        </w:rPr>
      </w:pPr>
      <w:r w:rsidRPr="002C799F">
        <w:rPr>
          <w:sz w:val="24"/>
        </w:rPr>
        <w:t xml:space="preserve">                                             скликання Косівської міської ради Косівського району                                              </w:t>
      </w:r>
    </w:p>
    <w:p w14:paraId="1B30A660" w14:textId="77777777" w:rsidR="00A953E9" w:rsidRPr="002C799F" w:rsidRDefault="00A953E9" w:rsidP="00A953E9">
      <w:pPr>
        <w:pStyle w:val="a3"/>
        <w:ind w:firstLine="851"/>
        <w:jc w:val="right"/>
        <w:rPr>
          <w:sz w:val="24"/>
        </w:rPr>
      </w:pPr>
      <w:r w:rsidRPr="002C799F">
        <w:rPr>
          <w:sz w:val="24"/>
        </w:rPr>
        <w:t xml:space="preserve">                  Івано-Франківської області </w:t>
      </w:r>
    </w:p>
    <w:p w14:paraId="346B64CD" w14:textId="77777777" w:rsidR="00A953E9" w:rsidRPr="002C799F" w:rsidRDefault="00A953E9" w:rsidP="00A953E9">
      <w:pPr>
        <w:pStyle w:val="a3"/>
        <w:ind w:firstLine="851"/>
        <w:jc w:val="right"/>
        <w:rPr>
          <w:sz w:val="24"/>
          <w:lang w:val="ru-RU"/>
        </w:rPr>
      </w:pPr>
      <w:r w:rsidRPr="002C799F">
        <w:rPr>
          <w:sz w:val="24"/>
        </w:rPr>
        <w:t xml:space="preserve">                                                                   від  __жовтня   2023 року </w:t>
      </w:r>
      <w:r w:rsidRPr="002C799F">
        <w:rPr>
          <w:sz w:val="24"/>
          <w:lang w:val="ru-RU"/>
        </w:rPr>
        <w:t>№______</w:t>
      </w:r>
    </w:p>
    <w:p w14:paraId="1706E198" w14:textId="77777777" w:rsidR="00A953E9" w:rsidRPr="002C799F" w:rsidRDefault="00A953E9" w:rsidP="00A953E9">
      <w:pPr>
        <w:pStyle w:val="a6"/>
        <w:ind w:firstLine="851"/>
        <w:rPr>
          <w:rFonts w:ascii="Times New Roman" w:eastAsia="Calibri" w:hAnsi="Times New Roman" w:cs="Times New Roman"/>
        </w:rPr>
      </w:pPr>
    </w:p>
    <w:p w14:paraId="7E0944E1" w14:textId="77777777" w:rsidR="00A953E9" w:rsidRPr="002C799F" w:rsidRDefault="00A953E9" w:rsidP="00A953E9">
      <w:pPr>
        <w:pStyle w:val="a6"/>
        <w:ind w:firstLine="851"/>
        <w:jc w:val="right"/>
        <w:rPr>
          <w:rFonts w:ascii="Times New Roman" w:eastAsia="Calibri" w:hAnsi="Times New Roman" w:cs="Times New Roman"/>
        </w:rPr>
      </w:pPr>
    </w:p>
    <w:p w14:paraId="44A46293" w14:textId="77777777" w:rsidR="00A953E9" w:rsidRPr="002C799F" w:rsidRDefault="00A953E9" w:rsidP="00A953E9">
      <w:pPr>
        <w:pStyle w:val="a6"/>
        <w:ind w:firstLine="851"/>
        <w:jc w:val="right"/>
        <w:rPr>
          <w:rFonts w:ascii="Times New Roman" w:eastAsia="Calibri" w:hAnsi="Times New Roman" w:cs="Times New Roman"/>
          <w:b/>
        </w:rPr>
      </w:pPr>
      <w:r w:rsidRPr="002C799F">
        <w:rPr>
          <w:rFonts w:ascii="Times New Roman" w:eastAsia="Calibri" w:hAnsi="Times New Roman" w:cs="Times New Roman"/>
          <w:b/>
        </w:rPr>
        <w:t>Верховній   Раді Україні</w:t>
      </w:r>
    </w:p>
    <w:p w14:paraId="71667E89" w14:textId="77777777" w:rsidR="00A953E9" w:rsidRPr="002C799F" w:rsidRDefault="00A953E9" w:rsidP="00A953E9">
      <w:pPr>
        <w:pStyle w:val="a6"/>
        <w:ind w:firstLine="851"/>
        <w:jc w:val="right"/>
        <w:rPr>
          <w:rFonts w:ascii="Times New Roman" w:eastAsia="Calibri" w:hAnsi="Times New Roman" w:cs="Times New Roman"/>
          <w:b/>
        </w:rPr>
      </w:pPr>
    </w:p>
    <w:p w14:paraId="04114582" w14:textId="77777777" w:rsidR="00A953E9" w:rsidRPr="002C799F" w:rsidRDefault="00A953E9" w:rsidP="00A953E9">
      <w:pPr>
        <w:pStyle w:val="a6"/>
        <w:ind w:firstLine="851"/>
        <w:jc w:val="right"/>
        <w:rPr>
          <w:rFonts w:ascii="Times New Roman" w:eastAsia="Calibri" w:hAnsi="Times New Roman" w:cs="Times New Roman"/>
          <w:b/>
        </w:rPr>
      </w:pPr>
      <w:r w:rsidRPr="002C799F">
        <w:rPr>
          <w:rFonts w:ascii="Times New Roman" w:eastAsia="Calibri" w:hAnsi="Times New Roman" w:cs="Times New Roman"/>
          <w:b/>
        </w:rPr>
        <w:t>Кабінету Міністрів України</w:t>
      </w:r>
    </w:p>
    <w:p w14:paraId="25A449E5" w14:textId="77777777" w:rsidR="00A953E9" w:rsidRPr="002C799F" w:rsidRDefault="00A953E9" w:rsidP="00A953E9">
      <w:pPr>
        <w:ind w:firstLine="851"/>
        <w:rPr>
          <w:rFonts w:eastAsia="Calibri"/>
          <w:lang w:val="uk-UA"/>
        </w:rPr>
      </w:pPr>
    </w:p>
    <w:p w14:paraId="2AB39C7A" w14:textId="77777777" w:rsidR="00A953E9" w:rsidRPr="002C799F" w:rsidRDefault="00A953E9" w:rsidP="00A953E9">
      <w:pPr>
        <w:ind w:firstLine="851"/>
        <w:rPr>
          <w:rFonts w:eastAsiaTheme="minorHAnsi"/>
          <w:lang w:val="uk-UA"/>
        </w:rPr>
      </w:pPr>
    </w:p>
    <w:p w14:paraId="4786B655" w14:textId="77777777" w:rsidR="00A953E9" w:rsidRPr="002C799F" w:rsidRDefault="00A953E9" w:rsidP="00A953E9">
      <w:pPr>
        <w:ind w:firstLine="851"/>
        <w:jc w:val="center"/>
        <w:rPr>
          <w:b/>
        </w:rPr>
      </w:pPr>
      <w:proofErr w:type="spellStart"/>
      <w:r w:rsidRPr="002C799F">
        <w:rPr>
          <w:b/>
        </w:rPr>
        <w:t>Звернення</w:t>
      </w:r>
      <w:proofErr w:type="spellEnd"/>
    </w:p>
    <w:p w14:paraId="160DB5B2" w14:textId="77777777" w:rsidR="00A953E9" w:rsidRPr="002C799F" w:rsidRDefault="00A953E9" w:rsidP="00A953E9">
      <w:pPr>
        <w:ind w:firstLine="851"/>
      </w:pPr>
      <w:r w:rsidRPr="002C799F">
        <w:rPr>
          <w:bCs/>
        </w:rPr>
        <w:t xml:space="preserve">   </w:t>
      </w:r>
      <w:proofErr w:type="spellStart"/>
      <w:r w:rsidRPr="002C799F">
        <w:rPr>
          <w:bCs/>
        </w:rPr>
        <w:t>Косівська</w:t>
      </w:r>
      <w:proofErr w:type="spellEnd"/>
      <w:r w:rsidRPr="002C799F">
        <w:rPr>
          <w:bCs/>
        </w:rPr>
        <w:t xml:space="preserve"> </w:t>
      </w:r>
      <w:proofErr w:type="spellStart"/>
      <w:r w:rsidRPr="002C799F">
        <w:rPr>
          <w:bCs/>
        </w:rPr>
        <w:t>міська</w:t>
      </w:r>
      <w:proofErr w:type="spellEnd"/>
      <w:r w:rsidRPr="002C799F">
        <w:rPr>
          <w:bCs/>
        </w:rPr>
        <w:t xml:space="preserve"> рада просить Вас </w:t>
      </w:r>
      <w:proofErr w:type="spellStart"/>
      <w:proofErr w:type="gramStart"/>
      <w:r w:rsidRPr="002C799F">
        <w:rPr>
          <w:bCs/>
        </w:rPr>
        <w:t>врахувати</w:t>
      </w:r>
      <w:proofErr w:type="spellEnd"/>
      <w:r w:rsidRPr="002C799F">
        <w:rPr>
          <w:bCs/>
        </w:rPr>
        <w:t xml:space="preserve">  </w:t>
      </w:r>
      <w:proofErr w:type="spellStart"/>
      <w:r w:rsidRPr="002C799F">
        <w:rPr>
          <w:bCs/>
        </w:rPr>
        <w:t>наступні</w:t>
      </w:r>
      <w:proofErr w:type="spellEnd"/>
      <w:proofErr w:type="gramEnd"/>
      <w:r w:rsidRPr="002C799F">
        <w:rPr>
          <w:bCs/>
        </w:rPr>
        <w:t xml:space="preserve"> </w:t>
      </w:r>
      <w:proofErr w:type="spellStart"/>
      <w:r w:rsidRPr="002C799F">
        <w:rPr>
          <w:bCs/>
        </w:rPr>
        <w:t>пропозиції</w:t>
      </w:r>
      <w:proofErr w:type="spellEnd"/>
      <w:r w:rsidRPr="002C799F">
        <w:rPr>
          <w:bCs/>
        </w:rPr>
        <w:t xml:space="preserve">  </w:t>
      </w:r>
      <w:r w:rsidRPr="002C799F">
        <w:t xml:space="preserve">при  </w:t>
      </w:r>
      <w:proofErr w:type="spellStart"/>
      <w:r w:rsidRPr="002C799F">
        <w:t>підготовці</w:t>
      </w:r>
      <w:proofErr w:type="spellEnd"/>
      <w:r w:rsidRPr="002C799F">
        <w:t xml:space="preserve"> </w:t>
      </w:r>
      <w:proofErr w:type="spellStart"/>
      <w:r w:rsidRPr="002C799F">
        <w:t>проєкту</w:t>
      </w:r>
      <w:proofErr w:type="spellEnd"/>
      <w:r w:rsidRPr="002C799F">
        <w:t xml:space="preserve"> Закону </w:t>
      </w:r>
      <w:proofErr w:type="spellStart"/>
      <w:r w:rsidRPr="002C799F">
        <w:t>України</w:t>
      </w:r>
      <w:proofErr w:type="spellEnd"/>
      <w:r w:rsidRPr="002C799F">
        <w:t xml:space="preserve"> «Про </w:t>
      </w:r>
      <w:proofErr w:type="spellStart"/>
      <w:r w:rsidRPr="002C799F">
        <w:t>Державний</w:t>
      </w:r>
      <w:proofErr w:type="spellEnd"/>
      <w:r w:rsidRPr="002C799F">
        <w:t xml:space="preserve"> бюджет  </w:t>
      </w:r>
      <w:proofErr w:type="spellStart"/>
      <w:r w:rsidRPr="002C799F">
        <w:t>України</w:t>
      </w:r>
      <w:proofErr w:type="spellEnd"/>
      <w:r w:rsidRPr="002C799F">
        <w:t xml:space="preserve"> на 2026 </w:t>
      </w:r>
      <w:proofErr w:type="spellStart"/>
      <w:r w:rsidRPr="002C799F">
        <w:t>рік</w:t>
      </w:r>
      <w:proofErr w:type="spellEnd"/>
      <w:r w:rsidRPr="002C799F">
        <w:t xml:space="preserve">»  та  </w:t>
      </w:r>
      <w:proofErr w:type="spellStart"/>
      <w:r w:rsidRPr="002C799F">
        <w:t>взаємопо-в’язаних</w:t>
      </w:r>
      <w:proofErr w:type="spellEnd"/>
      <w:r w:rsidRPr="002C799F">
        <w:t xml:space="preserve"> з  ним </w:t>
      </w:r>
      <w:proofErr w:type="spellStart"/>
      <w:r w:rsidRPr="002C799F">
        <w:t>законів</w:t>
      </w:r>
      <w:proofErr w:type="spellEnd"/>
      <w:r w:rsidRPr="002C799F">
        <w:t xml:space="preserve"> та </w:t>
      </w:r>
      <w:proofErr w:type="spellStart"/>
      <w:r w:rsidRPr="002C799F">
        <w:t>підзаконних</w:t>
      </w:r>
      <w:proofErr w:type="spellEnd"/>
      <w:r w:rsidRPr="002C799F">
        <w:t xml:space="preserve"> </w:t>
      </w:r>
      <w:proofErr w:type="spellStart"/>
      <w:r w:rsidRPr="002C799F">
        <w:t>актів</w:t>
      </w:r>
      <w:proofErr w:type="spellEnd"/>
      <w:r w:rsidRPr="002C799F">
        <w:t xml:space="preserve"> :</w:t>
      </w:r>
    </w:p>
    <w:p w14:paraId="270026D6" w14:textId="77777777" w:rsidR="00A953E9" w:rsidRPr="002C799F" w:rsidRDefault="00A953E9" w:rsidP="00A953E9">
      <w:pPr>
        <w:ind w:firstLine="851"/>
        <w:rPr>
          <w:b/>
          <w:bCs/>
          <w:i/>
          <w:iCs/>
        </w:rPr>
      </w:pPr>
      <w:r w:rsidRPr="002C799F">
        <w:rPr>
          <w:b/>
          <w:bCs/>
          <w:i/>
          <w:iCs/>
        </w:rPr>
        <w:t xml:space="preserve">                  1. </w:t>
      </w:r>
      <w:proofErr w:type="spellStart"/>
      <w:r w:rsidRPr="002C799F">
        <w:rPr>
          <w:b/>
          <w:bCs/>
          <w:i/>
          <w:iCs/>
        </w:rPr>
        <w:t>Щодо</w:t>
      </w:r>
      <w:proofErr w:type="spellEnd"/>
      <w:r w:rsidRPr="002C799F">
        <w:rPr>
          <w:b/>
          <w:bCs/>
          <w:i/>
          <w:iCs/>
        </w:rPr>
        <w:t xml:space="preserve"> </w:t>
      </w:r>
      <w:proofErr w:type="spellStart"/>
      <w:proofErr w:type="gramStart"/>
      <w:r w:rsidRPr="002C799F">
        <w:rPr>
          <w:b/>
          <w:bCs/>
          <w:i/>
          <w:iCs/>
        </w:rPr>
        <w:t>зміцнення</w:t>
      </w:r>
      <w:proofErr w:type="spellEnd"/>
      <w:r w:rsidRPr="002C799F">
        <w:rPr>
          <w:b/>
          <w:bCs/>
          <w:i/>
          <w:iCs/>
        </w:rPr>
        <w:t xml:space="preserve">  </w:t>
      </w:r>
      <w:proofErr w:type="spellStart"/>
      <w:r w:rsidRPr="002C799F">
        <w:rPr>
          <w:b/>
          <w:bCs/>
          <w:i/>
          <w:iCs/>
        </w:rPr>
        <w:t>фінансової</w:t>
      </w:r>
      <w:proofErr w:type="spellEnd"/>
      <w:proofErr w:type="gramEnd"/>
      <w:r w:rsidRPr="002C799F">
        <w:rPr>
          <w:b/>
          <w:bCs/>
          <w:i/>
          <w:iCs/>
        </w:rPr>
        <w:t xml:space="preserve"> </w:t>
      </w:r>
      <w:proofErr w:type="spellStart"/>
      <w:r w:rsidRPr="002C799F">
        <w:rPr>
          <w:b/>
          <w:bCs/>
          <w:i/>
          <w:iCs/>
        </w:rPr>
        <w:t>основи</w:t>
      </w:r>
      <w:proofErr w:type="spellEnd"/>
      <w:r w:rsidRPr="002C799F">
        <w:rPr>
          <w:b/>
          <w:bCs/>
          <w:i/>
          <w:iCs/>
        </w:rPr>
        <w:t xml:space="preserve"> </w:t>
      </w:r>
      <w:proofErr w:type="spellStart"/>
      <w:r w:rsidRPr="002C799F">
        <w:rPr>
          <w:b/>
          <w:bCs/>
          <w:i/>
          <w:iCs/>
        </w:rPr>
        <w:t>територіальних</w:t>
      </w:r>
      <w:proofErr w:type="spellEnd"/>
      <w:r w:rsidRPr="002C799F">
        <w:rPr>
          <w:b/>
          <w:bCs/>
          <w:i/>
          <w:iCs/>
        </w:rPr>
        <w:t xml:space="preserve"> громад: </w:t>
      </w:r>
    </w:p>
    <w:p w14:paraId="4BDEA9EC" w14:textId="77777777" w:rsidR="00A953E9" w:rsidRPr="002C799F" w:rsidRDefault="00A953E9" w:rsidP="00A953E9">
      <w:pPr>
        <w:ind w:firstLine="851"/>
      </w:pPr>
      <w:r w:rsidRPr="002C799F">
        <w:t xml:space="preserve">    1.1.Зарахувати на </w:t>
      </w:r>
      <w:proofErr w:type="spellStart"/>
      <w:r w:rsidRPr="002C799F">
        <w:t>постійній</w:t>
      </w:r>
      <w:proofErr w:type="spellEnd"/>
      <w:r w:rsidRPr="002C799F">
        <w:t xml:space="preserve"> </w:t>
      </w:r>
      <w:proofErr w:type="spellStart"/>
      <w:r w:rsidRPr="002C799F">
        <w:t>основі</w:t>
      </w:r>
      <w:proofErr w:type="spellEnd"/>
      <w:r w:rsidRPr="002C799F">
        <w:t xml:space="preserve">  до </w:t>
      </w:r>
      <w:proofErr w:type="spellStart"/>
      <w:r w:rsidRPr="002C799F">
        <w:t>загального</w:t>
      </w:r>
      <w:proofErr w:type="spellEnd"/>
      <w:r w:rsidRPr="002C799F">
        <w:t xml:space="preserve"> фонду </w:t>
      </w:r>
      <w:proofErr w:type="spellStart"/>
      <w:r w:rsidRPr="002C799F">
        <w:t>бюджетів</w:t>
      </w:r>
      <w:proofErr w:type="spellEnd"/>
      <w:r w:rsidRPr="002C799F">
        <w:t xml:space="preserve"> </w:t>
      </w:r>
      <w:proofErr w:type="spellStart"/>
      <w:r w:rsidRPr="002C799F">
        <w:t>сільських</w:t>
      </w:r>
      <w:proofErr w:type="spellEnd"/>
      <w:r w:rsidRPr="002C799F">
        <w:t xml:space="preserve">, </w:t>
      </w:r>
      <w:proofErr w:type="spellStart"/>
      <w:r w:rsidRPr="002C799F">
        <w:t>селищних</w:t>
      </w:r>
      <w:proofErr w:type="spellEnd"/>
      <w:r w:rsidRPr="002C799F">
        <w:t xml:space="preserve">, </w:t>
      </w:r>
      <w:proofErr w:type="spellStart"/>
      <w:r w:rsidRPr="002C799F">
        <w:t>міських</w:t>
      </w:r>
      <w:proofErr w:type="spellEnd"/>
      <w:r w:rsidRPr="002C799F">
        <w:t xml:space="preserve"> </w:t>
      </w:r>
      <w:proofErr w:type="spellStart"/>
      <w:r w:rsidRPr="002C799F">
        <w:t>територіальних</w:t>
      </w:r>
      <w:proofErr w:type="spellEnd"/>
      <w:r w:rsidRPr="002C799F">
        <w:t xml:space="preserve"> громад  ПДФО (</w:t>
      </w:r>
      <w:proofErr w:type="spellStart"/>
      <w:r w:rsidRPr="002C799F">
        <w:t>крім</w:t>
      </w:r>
      <w:proofErr w:type="spellEnd"/>
      <w:r w:rsidRPr="002C799F">
        <w:t xml:space="preserve"> </w:t>
      </w:r>
      <w:proofErr w:type="spellStart"/>
      <w:r w:rsidRPr="002C799F">
        <w:t>податку</w:t>
      </w:r>
      <w:proofErr w:type="spellEnd"/>
      <w:r w:rsidRPr="002C799F">
        <w:t xml:space="preserve">, </w:t>
      </w:r>
      <w:proofErr w:type="spellStart"/>
      <w:r w:rsidRPr="002C799F">
        <w:t>визначеного</w:t>
      </w:r>
      <w:proofErr w:type="spellEnd"/>
      <w:r w:rsidRPr="002C799F">
        <w:t xml:space="preserve"> п.1-1 </w:t>
      </w:r>
      <w:proofErr w:type="spellStart"/>
      <w:r w:rsidRPr="002C799F">
        <w:t>частини</w:t>
      </w:r>
      <w:proofErr w:type="spellEnd"/>
      <w:r w:rsidRPr="002C799F">
        <w:t xml:space="preserve"> 2 </w:t>
      </w:r>
      <w:proofErr w:type="spellStart"/>
      <w:r w:rsidRPr="002C799F">
        <w:t>статті</w:t>
      </w:r>
      <w:proofErr w:type="spellEnd"/>
      <w:r w:rsidRPr="002C799F">
        <w:t xml:space="preserve"> 29 Бюджетного кодексу </w:t>
      </w:r>
      <w:proofErr w:type="spellStart"/>
      <w:r w:rsidRPr="002C799F">
        <w:t>України</w:t>
      </w:r>
      <w:proofErr w:type="spellEnd"/>
      <w:r w:rsidRPr="002C799F">
        <w:t xml:space="preserve">), </w:t>
      </w:r>
      <w:proofErr w:type="spellStart"/>
      <w:r w:rsidRPr="002C799F">
        <w:t>що</w:t>
      </w:r>
      <w:proofErr w:type="spellEnd"/>
      <w:r w:rsidRPr="002C799F">
        <w:t xml:space="preserve"> </w:t>
      </w:r>
      <w:proofErr w:type="spellStart"/>
      <w:r w:rsidRPr="002C799F">
        <w:t>сплачується</w:t>
      </w:r>
      <w:proofErr w:type="spellEnd"/>
      <w:r w:rsidRPr="002C799F">
        <w:t xml:space="preserve"> ( </w:t>
      </w:r>
      <w:proofErr w:type="spellStart"/>
      <w:r w:rsidRPr="002C799F">
        <w:t>перераховується</w:t>
      </w:r>
      <w:proofErr w:type="spellEnd"/>
      <w:r w:rsidRPr="002C799F">
        <w:t xml:space="preserve">) </w:t>
      </w:r>
      <w:proofErr w:type="spellStart"/>
      <w:r w:rsidRPr="002C799F">
        <w:t>згідно</w:t>
      </w:r>
      <w:proofErr w:type="spellEnd"/>
      <w:r w:rsidRPr="002C799F">
        <w:t xml:space="preserve"> з </w:t>
      </w:r>
      <w:proofErr w:type="spellStart"/>
      <w:r w:rsidRPr="002C799F">
        <w:t>Податковим</w:t>
      </w:r>
      <w:proofErr w:type="spellEnd"/>
      <w:r w:rsidRPr="002C799F">
        <w:t xml:space="preserve"> кодексом </w:t>
      </w:r>
      <w:proofErr w:type="spellStart"/>
      <w:r w:rsidRPr="002C799F">
        <w:t>України</w:t>
      </w:r>
      <w:proofErr w:type="spellEnd"/>
      <w:r w:rsidRPr="002C799F">
        <w:t xml:space="preserve"> на </w:t>
      </w:r>
      <w:proofErr w:type="spellStart"/>
      <w:r w:rsidRPr="002C799F">
        <w:t>відповідній</w:t>
      </w:r>
      <w:proofErr w:type="spellEnd"/>
      <w:r w:rsidRPr="002C799F">
        <w:t xml:space="preserve"> </w:t>
      </w:r>
      <w:proofErr w:type="spellStart"/>
      <w:r w:rsidRPr="002C799F">
        <w:t>території</w:t>
      </w:r>
      <w:proofErr w:type="spellEnd"/>
      <w:r w:rsidRPr="002C799F">
        <w:t xml:space="preserve"> </w:t>
      </w:r>
      <w:proofErr w:type="spellStart"/>
      <w:r w:rsidRPr="002C799F">
        <w:t>України</w:t>
      </w:r>
      <w:proofErr w:type="spellEnd"/>
      <w:r w:rsidRPr="002C799F">
        <w:t xml:space="preserve"> ( </w:t>
      </w:r>
      <w:proofErr w:type="spellStart"/>
      <w:r w:rsidRPr="002C799F">
        <w:t>крім</w:t>
      </w:r>
      <w:proofErr w:type="spellEnd"/>
      <w:r w:rsidRPr="002C799F">
        <w:t xml:space="preserve"> </w:t>
      </w:r>
      <w:proofErr w:type="spellStart"/>
      <w:r w:rsidRPr="002C799F">
        <w:t>території</w:t>
      </w:r>
      <w:proofErr w:type="spellEnd"/>
      <w:r w:rsidRPr="002C799F">
        <w:t xml:space="preserve"> </w:t>
      </w:r>
      <w:proofErr w:type="spellStart"/>
      <w:r w:rsidRPr="002C799F">
        <w:t>міст</w:t>
      </w:r>
      <w:proofErr w:type="spellEnd"/>
      <w:r w:rsidRPr="002C799F">
        <w:t xml:space="preserve"> </w:t>
      </w:r>
      <w:proofErr w:type="spellStart"/>
      <w:r w:rsidRPr="002C799F">
        <w:t>Києва</w:t>
      </w:r>
      <w:proofErr w:type="spellEnd"/>
      <w:r w:rsidRPr="002C799F">
        <w:t xml:space="preserve"> та Севастополя), у </w:t>
      </w:r>
      <w:proofErr w:type="spellStart"/>
      <w:r w:rsidRPr="002C799F">
        <w:t>розмірі</w:t>
      </w:r>
      <w:proofErr w:type="spellEnd"/>
      <w:r w:rsidRPr="002C799F">
        <w:t xml:space="preserve"> 64 </w:t>
      </w:r>
      <w:proofErr w:type="spellStart"/>
      <w:r w:rsidRPr="002C799F">
        <w:t>відсотки</w:t>
      </w:r>
      <w:proofErr w:type="spellEnd"/>
      <w:r w:rsidRPr="002C799F">
        <w:t>;</w:t>
      </w:r>
    </w:p>
    <w:p w14:paraId="382995D5" w14:textId="77777777" w:rsidR="00A953E9" w:rsidRPr="002C799F" w:rsidRDefault="00A953E9" w:rsidP="00A953E9">
      <w:pPr>
        <w:pStyle w:val="a7"/>
        <w:ind w:left="0" w:firstLine="851"/>
        <w:rPr>
          <w:rFonts w:ascii="Times New Roman" w:hAnsi="Times New Roman" w:cs="Times New Roman"/>
          <w:sz w:val="24"/>
          <w:szCs w:val="24"/>
        </w:rPr>
      </w:pPr>
      <w:r w:rsidRPr="002C799F">
        <w:rPr>
          <w:rFonts w:ascii="Times New Roman" w:hAnsi="Times New Roman" w:cs="Times New Roman"/>
          <w:sz w:val="24"/>
          <w:szCs w:val="24"/>
        </w:rPr>
        <w:t xml:space="preserve">     1.2.Використовувати для визначення кількості населення при розрахунку показників горизонтального вирівнювання податкоспроможності місцевих бюджетів на 2026 рік чисельність наявного населення за даними Державної служби статистики України та кількість зареєстрованих внутрішньо переміщених осіб за інформацією Міністерства соціальної політики, сім’ї та єдності України. Оскільки наразі дані Державної міграційної служби України не можуть бути використані на такі цілі, адже потребують актуалізації та верифікації, щоб забезпечити їх достовірність і повноту.</w:t>
      </w:r>
    </w:p>
    <w:p w14:paraId="2E65D0B7" w14:textId="77777777" w:rsidR="00A953E9" w:rsidRPr="002C799F" w:rsidRDefault="00A953E9" w:rsidP="00A953E9">
      <w:pPr>
        <w:ind w:firstLine="851"/>
        <w:rPr>
          <w:i/>
          <w:iCs/>
          <w:lang w:val="uk-UA"/>
        </w:rPr>
      </w:pPr>
    </w:p>
    <w:p w14:paraId="1304C923" w14:textId="77777777" w:rsidR="00A953E9" w:rsidRPr="002C799F" w:rsidRDefault="00A953E9" w:rsidP="00A953E9">
      <w:pPr>
        <w:ind w:firstLine="851"/>
        <w:rPr>
          <w:b/>
          <w:bCs/>
          <w:i/>
          <w:iCs/>
        </w:rPr>
      </w:pPr>
      <w:r w:rsidRPr="002C799F">
        <w:rPr>
          <w:b/>
          <w:bCs/>
          <w:i/>
          <w:iCs/>
          <w:lang w:val="uk-UA"/>
        </w:rPr>
        <w:t xml:space="preserve">                     </w:t>
      </w:r>
      <w:r w:rsidRPr="002C799F">
        <w:rPr>
          <w:b/>
          <w:bCs/>
          <w:i/>
          <w:iCs/>
        </w:rPr>
        <w:t xml:space="preserve">2.Щодо </w:t>
      </w:r>
      <w:proofErr w:type="spellStart"/>
      <w:r w:rsidRPr="002C799F">
        <w:rPr>
          <w:b/>
          <w:bCs/>
          <w:i/>
          <w:iCs/>
        </w:rPr>
        <w:t>фінансування</w:t>
      </w:r>
      <w:proofErr w:type="spellEnd"/>
      <w:r w:rsidRPr="002C799F">
        <w:rPr>
          <w:b/>
          <w:bCs/>
          <w:i/>
          <w:iCs/>
        </w:rPr>
        <w:t xml:space="preserve"> </w:t>
      </w:r>
      <w:proofErr w:type="spellStart"/>
      <w:r w:rsidRPr="002C799F">
        <w:rPr>
          <w:b/>
          <w:bCs/>
          <w:i/>
          <w:iCs/>
        </w:rPr>
        <w:t>делегованих</w:t>
      </w:r>
      <w:proofErr w:type="spellEnd"/>
      <w:r w:rsidRPr="002C799F">
        <w:rPr>
          <w:b/>
          <w:bCs/>
          <w:i/>
          <w:iCs/>
        </w:rPr>
        <w:t xml:space="preserve"> </w:t>
      </w:r>
      <w:proofErr w:type="spellStart"/>
      <w:r w:rsidRPr="002C799F">
        <w:rPr>
          <w:b/>
          <w:bCs/>
          <w:i/>
          <w:iCs/>
        </w:rPr>
        <w:t>повноважень</w:t>
      </w:r>
      <w:proofErr w:type="spellEnd"/>
      <w:r w:rsidRPr="002C799F">
        <w:rPr>
          <w:b/>
          <w:bCs/>
          <w:i/>
          <w:iCs/>
        </w:rPr>
        <w:t xml:space="preserve"> та </w:t>
      </w:r>
      <w:proofErr w:type="spellStart"/>
      <w:r w:rsidRPr="002C799F">
        <w:rPr>
          <w:b/>
          <w:bCs/>
          <w:i/>
          <w:iCs/>
        </w:rPr>
        <w:t>соціальних</w:t>
      </w:r>
      <w:proofErr w:type="spellEnd"/>
      <w:r w:rsidRPr="002C799F">
        <w:rPr>
          <w:b/>
          <w:bCs/>
          <w:i/>
          <w:iCs/>
        </w:rPr>
        <w:t xml:space="preserve"> </w:t>
      </w:r>
      <w:proofErr w:type="spellStart"/>
      <w:r w:rsidRPr="002C799F">
        <w:rPr>
          <w:b/>
          <w:bCs/>
          <w:i/>
          <w:iCs/>
        </w:rPr>
        <w:t>гарантій</w:t>
      </w:r>
      <w:proofErr w:type="spellEnd"/>
      <w:r w:rsidRPr="002C799F">
        <w:rPr>
          <w:b/>
          <w:bCs/>
          <w:i/>
          <w:iCs/>
        </w:rPr>
        <w:t xml:space="preserve">, </w:t>
      </w:r>
      <w:proofErr w:type="spellStart"/>
      <w:r w:rsidRPr="002C799F">
        <w:rPr>
          <w:b/>
          <w:bCs/>
          <w:i/>
          <w:iCs/>
        </w:rPr>
        <w:t>що</w:t>
      </w:r>
      <w:proofErr w:type="spellEnd"/>
      <w:r w:rsidRPr="002C799F">
        <w:rPr>
          <w:b/>
          <w:bCs/>
          <w:i/>
          <w:iCs/>
        </w:rPr>
        <w:t xml:space="preserve"> </w:t>
      </w:r>
      <w:proofErr w:type="spellStart"/>
      <w:r w:rsidRPr="002C799F">
        <w:rPr>
          <w:b/>
          <w:bCs/>
          <w:i/>
          <w:iCs/>
        </w:rPr>
        <w:t>забезпечуються</w:t>
      </w:r>
      <w:proofErr w:type="spellEnd"/>
      <w:r w:rsidRPr="002C799F">
        <w:rPr>
          <w:b/>
          <w:bCs/>
          <w:i/>
          <w:iCs/>
        </w:rPr>
        <w:t xml:space="preserve"> </w:t>
      </w:r>
      <w:proofErr w:type="gramStart"/>
      <w:r w:rsidRPr="002C799F">
        <w:rPr>
          <w:b/>
          <w:bCs/>
          <w:i/>
          <w:iCs/>
        </w:rPr>
        <w:t>державою :</w:t>
      </w:r>
      <w:proofErr w:type="gramEnd"/>
    </w:p>
    <w:p w14:paraId="39A4F039" w14:textId="77777777" w:rsidR="00A953E9" w:rsidRPr="002C799F" w:rsidRDefault="00A953E9" w:rsidP="00A953E9">
      <w:pPr>
        <w:pStyle w:val="a7"/>
        <w:ind w:left="0" w:firstLine="851"/>
        <w:rPr>
          <w:rFonts w:ascii="Times New Roman" w:hAnsi="Times New Roman" w:cs="Times New Roman"/>
          <w:sz w:val="24"/>
          <w:szCs w:val="24"/>
        </w:rPr>
      </w:pPr>
      <w:r w:rsidRPr="002C799F">
        <w:rPr>
          <w:rFonts w:ascii="Times New Roman" w:hAnsi="Times New Roman" w:cs="Times New Roman"/>
          <w:sz w:val="24"/>
          <w:szCs w:val="24"/>
        </w:rPr>
        <w:t xml:space="preserve">       2.1.Передбачити субвенцію з державного бюджету місцевим бюджетам на забезпечення непрацюючого населення  засобами індивідуального захисту  органів дихання від бойових отруйних речовин на випадок застосування ядерної та інших видів бойової зброї масового ураження проти України в умовах воєнного стану та на випадок виникнення надзвичайних ситуацій на радіаційно та хімічно небезпечних об’єктах у мирний час та в особливий період  (на дотримання норм ч.4 ст. 35 Кодексу цивільного захисту України)</w:t>
      </w:r>
    </w:p>
    <w:p w14:paraId="07A09081" w14:textId="77777777" w:rsidR="00A953E9" w:rsidRPr="002C799F" w:rsidRDefault="00A953E9" w:rsidP="00A953E9">
      <w:pPr>
        <w:ind w:firstLine="851"/>
        <w:rPr>
          <w:b/>
          <w:bCs/>
          <w:i/>
          <w:iCs/>
        </w:rPr>
      </w:pPr>
      <w:r w:rsidRPr="002C799F">
        <w:rPr>
          <w:b/>
          <w:bCs/>
          <w:i/>
          <w:iCs/>
          <w:lang w:val="uk-UA"/>
        </w:rPr>
        <w:t xml:space="preserve">                      </w:t>
      </w:r>
      <w:r w:rsidRPr="002C799F">
        <w:rPr>
          <w:b/>
          <w:bCs/>
          <w:i/>
          <w:iCs/>
        </w:rPr>
        <w:t xml:space="preserve">3.Щодо </w:t>
      </w:r>
      <w:proofErr w:type="spellStart"/>
      <w:r w:rsidRPr="002C799F">
        <w:rPr>
          <w:b/>
          <w:bCs/>
          <w:i/>
          <w:iCs/>
        </w:rPr>
        <w:t>фінансування</w:t>
      </w:r>
      <w:proofErr w:type="spellEnd"/>
      <w:r w:rsidRPr="002C799F">
        <w:rPr>
          <w:b/>
          <w:bCs/>
          <w:i/>
          <w:iCs/>
        </w:rPr>
        <w:t xml:space="preserve"> </w:t>
      </w:r>
      <w:proofErr w:type="spellStart"/>
      <w:r w:rsidRPr="002C799F">
        <w:rPr>
          <w:b/>
          <w:bCs/>
          <w:i/>
          <w:iCs/>
        </w:rPr>
        <w:t>сфери</w:t>
      </w:r>
      <w:proofErr w:type="spellEnd"/>
      <w:r w:rsidRPr="002C799F">
        <w:rPr>
          <w:b/>
          <w:bCs/>
          <w:i/>
          <w:iCs/>
        </w:rPr>
        <w:t xml:space="preserve"> </w:t>
      </w:r>
      <w:proofErr w:type="spellStart"/>
      <w:r w:rsidRPr="002C799F">
        <w:rPr>
          <w:b/>
          <w:bCs/>
          <w:i/>
          <w:iCs/>
        </w:rPr>
        <w:t>охорони</w:t>
      </w:r>
      <w:proofErr w:type="spellEnd"/>
      <w:r w:rsidRPr="002C799F">
        <w:rPr>
          <w:b/>
          <w:bCs/>
          <w:i/>
          <w:iCs/>
        </w:rPr>
        <w:t xml:space="preserve"> </w:t>
      </w:r>
      <w:proofErr w:type="spellStart"/>
      <w:proofErr w:type="gramStart"/>
      <w:r w:rsidRPr="002C799F">
        <w:rPr>
          <w:b/>
          <w:bCs/>
          <w:i/>
          <w:iCs/>
        </w:rPr>
        <w:t>здоров’я</w:t>
      </w:r>
      <w:proofErr w:type="spellEnd"/>
      <w:r w:rsidRPr="002C799F">
        <w:rPr>
          <w:b/>
          <w:bCs/>
          <w:i/>
          <w:iCs/>
        </w:rPr>
        <w:t xml:space="preserve"> :</w:t>
      </w:r>
      <w:proofErr w:type="gramEnd"/>
      <w:r w:rsidRPr="002C799F">
        <w:rPr>
          <w:b/>
          <w:bCs/>
          <w:i/>
          <w:iCs/>
        </w:rPr>
        <w:t xml:space="preserve">   </w:t>
      </w:r>
    </w:p>
    <w:p w14:paraId="35D45784" w14:textId="77777777" w:rsidR="00A953E9" w:rsidRPr="002C799F" w:rsidRDefault="00A953E9" w:rsidP="00A953E9">
      <w:pPr>
        <w:ind w:firstLine="851"/>
      </w:pPr>
      <w:r w:rsidRPr="002C799F">
        <w:t xml:space="preserve">  3.</w:t>
      </w:r>
      <w:proofErr w:type="gramStart"/>
      <w:r w:rsidRPr="002C799F">
        <w:t>1.Провести</w:t>
      </w:r>
      <w:proofErr w:type="gramEnd"/>
      <w:r w:rsidRPr="002C799F">
        <w:t xml:space="preserve"> </w:t>
      </w:r>
      <w:proofErr w:type="spellStart"/>
      <w:r w:rsidRPr="002C799F">
        <w:t>перерахунок</w:t>
      </w:r>
      <w:proofErr w:type="spellEnd"/>
      <w:r w:rsidRPr="002C799F">
        <w:t xml:space="preserve"> </w:t>
      </w:r>
      <w:proofErr w:type="spellStart"/>
      <w:r w:rsidRPr="002C799F">
        <w:t>тарифів</w:t>
      </w:r>
      <w:proofErr w:type="spellEnd"/>
      <w:r w:rsidRPr="002C799F">
        <w:t xml:space="preserve"> на </w:t>
      </w:r>
      <w:proofErr w:type="spellStart"/>
      <w:r w:rsidRPr="002C799F">
        <w:t>надання</w:t>
      </w:r>
      <w:proofErr w:type="spellEnd"/>
      <w:r w:rsidRPr="002C799F">
        <w:t xml:space="preserve"> </w:t>
      </w:r>
      <w:proofErr w:type="spellStart"/>
      <w:r w:rsidRPr="002C799F">
        <w:t>медичних</w:t>
      </w:r>
      <w:proofErr w:type="spellEnd"/>
      <w:r w:rsidRPr="002C799F">
        <w:t xml:space="preserve"> </w:t>
      </w:r>
      <w:proofErr w:type="spellStart"/>
      <w:r w:rsidRPr="002C799F">
        <w:t>послуг</w:t>
      </w:r>
      <w:proofErr w:type="spellEnd"/>
      <w:r w:rsidRPr="002C799F">
        <w:t xml:space="preserve">, </w:t>
      </w:r>
      <w:proofErr w:type="spellStart"/>
      <w:r w:rsidRPr="002C799F">
        <w:t>затвердити</w:t>
      </w:r>
      <w:proofErr w:type="spellEnd"/>
      <w:r w:rsidRPr="002C799F">
        <w:t xml:space="preserve"> </w:t>
      </w:r>
      <w:proofErr w:type="spellStart"/>
      <w:r w:rsidRPr="002C799F">
        <w:t>загально</w:t>
      </w:r>
      <w:proofErr w:type="spellEnd"/>
      <w:r w:rsidRPr="002C799F">
        <w:t xml:space="preserve"> </w:t>
      </w:r>
      <w:proofErr w:type="spellStart"/>
      <w:r w:rsidRPr="002C799F">
        <w:t>стандартизовані</w:t>
      </w:r>
      <w:proofErr w:type="spellEnd"/>
      <w:r w:rsidRPr="002C799F">
        <w:t xml:space="preserve"> </w:t>
      </w:r>
      <w:proofErr w:type="spellStart"/>
      <w:r w:rsidRPr="002C799F">
        <w:t>протоколи</w:t>
      </w:r>
      <w:proofErr w:type="spellEnd"/>
      <w:r w:rsidRPr="002C799F">
        <w:t xml:space="preserve"> </w:t>
      </w:r>
      <w:proofErr w:type="spellStart"/>
      <w:r w:rsidRPr="002C799F">
        <w:t>медичної</w:t>
      </w:r>
      <w:proofErr w:type="spellEnd"/>
      <w:r w:rsidRPr="002C799F">
        <w:t xml:space="preserve"> </w:t>
      </w:r>
      <w:proofErr w:type="spellStart"/>
      <w:r w:rsidRPr="002C799F">
        <w:t>допомоги</w:t>
      </w:r>
      <w:proofErr w:type="spellEnd"/>
      <w:r w:rsidRPr="002C799F">
        <w:t xml:space="preserve"> за </w:t>
      </w:r>
      <w:proofErr w:type="spellStart"/>
      <w:r w:rsidRPr="002C799F">
        <w:t>нозологіями</w:t>
      </w:r>
      <w:proofErr w:type="spellEnd"/>
      <w:r w:rsidRPr="002C799F">
        <w:t xml:space="preserve">, при </w:t>
      </w:r>
      <w:proofErr w:type="spellStart"/>
      <w:r w:rsidRPr="002C799F">
        <w:t>контрактуванні</w:t>
      </w:r>
      <w:proofErr w:type="spellEnd"/>
      <w:r w:rsidRPr="002C799F">
        <w:t xml:space="preserve"> </w:t>
      </w:r>
      <w:proofErr w:type="spellStart"/>
      <w:r w:rsidRPr="002C799F">
        <w:t>закладів</w:t>
      </w:r>
      <w:proofErr w:type="spellEnd"/>
      <w:r w:rsidRPr="002C799F">
        <w:t xml:space="preserve"> </w:t>
      </w:r>
      <w:proofErr w:type="spellStart"/>
      <w:r w:rsidRPr="002C799F">
        <w:t>охорони</w:t>
      </w:r>
      <w:proofErr w:type="spellEnd"/>
      <w:r w:rsidRPr="002C799F">
        <w:t xml:space="preserve"> </w:t>
      </w:r>
      <w:proofErr w:type="spellStart"/>
      <w:r w:rsidRPr="002C799F">
        <w:t>здоров’я</w:t>
      </w:r>
      <w:proofErr w:type="spellEnd"/>
      <w:r w:rsidRPr="002C799F">
        <w:t xml:space="preserve"> </w:t>
      </w:r>
      <w:proofErr w:type="spellStart"/>
      <w:r w:rsidRPr="002C799F">
        <w:t>враховувати</w:t>
      </w:r>
      <w:proofErr w:type="spellEnd"/>
      <w:r w:rsidRPr="002C799F">
        <w:t xml:space="preserve"> </w:t>
      </w:r>
      <w:proofErr w:type="spellStart"/>
      <w:r w:rsidRPr="002C799F">
        <w:t>рівень</w:t>
      </w:r>
      <w:proofErr w:type="spellEnd"/>
      <w:r w:rsidRPr="002C799F">
        <w:t xml:space="preserve"> </w:t>
      </w:r>
      <w:proofErr w:type="spellStart"/>
      <w:r w:rsidRPr="002C799F">
        <w:t>інфляції</w:t>
      </w:r>
      <w:proofErr w:type="spellEnd"/>
      <w:r w:rsidRPr="002C799F">
        <w:t xml:space="preserve"> та </w:t>
      </w:r>
      <w:proofErr w:type="spellStart"/>
      <w:r w:rsidRPr="002C799F">
        <w:t>проводити</w:t>
      </w:r>
      <w:proofErr w:type="spellEnd"/>
      <w:r w:rsidRPr="002C799F">
        <w:t xml:space="preserve"> </w:t>
      </w:r>
      <w:proofErr w:type="spellStart"/>
      <w:r w:rsidRPr="002C799F">
        <w:t>відповідно</w:t>
      </w:r>
      <w:proofErr w:type="spellEnd"/>
      <w:r w:rsidRPr="002C799F">
        <w:t xml:space="preserve"> до </w:t>
      </w:r>
      <w:proofErr w:type="spellStart"/>
      <w:r w:rsidRPr="002C799F">
        <w:t>нього</w:t>
      </w:r>
      <w:proofErr w:type="spellEnd"/>
      <w:r w:rsidRPr="002C799F">
        <w:t xml:space="preserve"> </w:t>
      </w:r>
      <w:proofErr w:type="spellStart"/>
      <w:r w:rsidRPr="002C799F">
        <w:t>індексацію</w:t>
      </w:r>
      <w:proofErr w:type="spellEnd"/>
      <w:r w:rsidRPr="002C799F">
        <w:t xml:space="preserve"> </w:t>
      </w:r>
      <w:proofErr w:type="spellStart"/>
      <w:r w:rsidRPr="002C799F">
        <w:t>тарифів</w:t>
      </w:r>
      <w:proofErr w:type="spellEnd"/>
      <w:r w:rsidRPr="002C799F">
        <w:t xml:space="preserve">.  </w:t>
      </w:r>
    </w:p>
    <w:p w14:paraId="2E2E34B4" w14:textId="77777777" w:rsidR="00A953E9" w:rsidRPr="002C799F" w:rsidRDefault="00A953E9" w:rsidP="00A953E9">
      <w:pPr>
        <w:ind w:firstLine="851"/>
      </w:pPr>
      <w:r w:rsidRPr="002C799F">
        <w:t xml:space="preserve">3.2. </w:t>
      </w:r>
      <w:proofErr w:type="spellStart"/>
      <w:r w:rsidRPr="002C799F">
        <w:t>Передбачити</w:t>
      </w:r>
      <w:proofErr w:type="spellEnd"/>
      <w:r w:rsidRPr="002C799F">
        <w:t xml:space="preserve"> </w:t>
      </w:r>
      <w:proofErr w:type="spellStart"/>
      <w:r w:rsidRPr="002C799F">
        <w:t>субвенцію</w:t>
      </w:r>
      <w:proofErr w:type="spellEnd"/>
      <w:r w:rsidRPr="002C799F">
        <w:t xml:space="preserve"> з державного бюджету </w:t>
      </w:r>
      <w:proofErr w:type="spellStart"/>
      <w:r w:rsidRPr="002C799F">
        <w:t>місцевим</w:t>
      </w:r>
      <w:proofErr w:type="spellEnd"/>
      <w:r w:rsidRPr="002C799F">
        <w:t xml:space="preserve"> бюджетам на </w:t>
      </w:r>
      <w:proofErr w:type="spellStart"/>
      <w:r w:rsidRPr="002C799F">
        <w:t>реалізацію</w:t>
      </w:r>
      <w:proofErr w:type="spellEnd"/>
      <w:r w:rsidRPr="002C799F">
        <w:t xml:space="preserve"> </w:t>
      </w:r>
      <w:proofErr w:type="spellStart"/>
      <w:r w:rsidRPr="002C799F">
        <w:t>публічних</w:t>
      </w:r>
      <w:proofErr w:type="spellEnd"/>
      <w:r w:rsidRPr="002C799F">
        <w:t xml:space="preserve"> </w:t>
      </w:r>
      <w:proofErr w:type="spellStart"/>
      <w:r w:rsidRPr="002C799F">
        <w:t>інвестиційних</w:t>
      </w:r>
      <w:proofErr w:type="spellEnd"/>
      <w:r w:rsidRPr="002C799F">
        <w:t xml:space="preserve"> </w:t>
      </w:r>
      <w:proofErr w:type="spellStart"/>
      <w:r w:rsidRPr="002C799F">
        <w:t>проєктів</w:t>
      </w:r>
      <w:proofErr w:type="spellEnd"/>
      <w:r w:rsidRPr="002C799F">
        <w:t xml:space="preserve"> у </w:t>
      </w:r>
      <w:proofErr w:type="spellStart"/>
      <w:r w:rsidRPr="002C799F">
        <w:t>сфері</w:t>
      </w:r>
      <w:proofErr w:type="spellEnd"/>
      <w:r w:rsidRPr="002C799F">
        <w:t xml:space="preserve"> </w:t>
      </w:r>
      <w:proofErr w:type="spellStart"/>
      <w:r w:rsidRPr="002C799F">
        <w:t>охорони</w:t>
      </w:r>
      <w:proofErr w:type="spellEnd"/>
      <w:r w:rsidRPr="002C799F">
        <w:t xml:space="preserve"> </w:t>
      </w:r>
      <w:proofErr w:type="spellStart"/>
      <w:r w:rsidRPr="002C799F">
        <w:t>здоров’я</w:t>
      </w:r>
      <w:proofErr w:type="spellEnd"/>
      <w:r w:rsidRPr="002C799F">
        <w:t xml:space="preserve"> </w:t>
      </w:r>
      <w:proofErr w:type="spellStart"/>
      <w:r w:rsidRPr="002C799F">
        <w:t>щодо</w:t>
      </w:r>
      <w:proofErr w:type="spellEnd"/>
      <w:r w:rsidRPr="002C799F">
        <w:t xml:space="preserve"> </w:t>
      </w:r>
      <w:proofErr w:type="spellStart"/>
      <w:proofErr w:type="gramStart"/>
      <w:r w:rsidRPr="002C799F">
        <w:t>облаштування</w:t>
      </w:r>
      <w:proofErr w:type="spellEnd"/>
      <w:r w:rsidRPr="002C799F">
        <w:t xml:space="preserve">  </w:t>
      </w:r>
      <w:proofErr w:type="spellStart"/>
      <w:r w:rsidRPr="002C799F">
        <w:t>укриттів</w:t>
      </w:r>
      <w:proofErr w:type="spellEnd"/>
      <w:proofErr w:type="gramEnd"/>
      <w:r w:rsidRPr="002C799F">
        <w:t xml:space="preserve">  у закладах з </w:t>
      </w:r>
      <w:proofErr w:type="spellStart"/>
      <w:r w:rsidRPr="002C799F">
        <w:t>масовим</w:t>
      </w:r>
      <w:proofErr w:type="spellEnd"/>
      <w:r w:rsidRPr="002C799F">
        <w:t xml:space="preserve"> </w:t>
      </w:r>
      <w:proofErr w:type="spellStart"/>
      <w:r w:rsidRPr="002C799F">
        <w:t>перебуванням</w:t>
      </w:r>
      <w:proofErr w:type="spellEnd"/>
      <w:r w:rsidRPr="002C799F">
        <w:t xml:space="preserve"> людей.</w:t>
      </w:r>
    </w:p>
    <w:p w14:paraId="3DA89763" w14:textId="77777777" w:rsidR="00A953E9" w:rsidRPr="002C799F" w:rsidRDefault="00A953E9" w:rsidP="00A953E9">
      <w:pPr>
        <w:ind w:firstLine="851"/>
      </w:pPr>
      <w:r w:rsidRPr="002C799F">
        <w:t xml:space="preserve">3.3. </w:t>
      </w:r>
      <w:proofErr w:type="spellStart"/>
      <w:r w:rsidRPr="002C799F">
        <w:t>Застосувати</w:t>
      </w:r>
      <w:proofErr w:type="spellEnd"/>
      <w:r w:rsidRPr="002C799F">
        <w:t xml:space="preserve"> у </w:t>
      </w:r>
      <w:proofErr w:type="spellStart"/>
      <w:r w:rsidRPr="002C799F">
        <w:t>Програмі</w:t>
      </w:r>
      <w:proofErr w:type="spellEnd"/>
      <w:r w:rsidRPr="002C799F">
        <w:t xml:space="preserve"> </w:t>
      </w:r>
      <w:proofErr w:type="spellStart"/>
      <w:r w:rsidRPr="002C799F">
        <w:t>медичних</w:t>
      </w:r>
      <w:proofErr w:type="spellEnd"/>
      <w:r w:rsidRPr="002C799F">
        <w:t xml:space="preserve"> </w:t>
      </w:r>
      <w:proofErr w:type="spellStart"/>
      <w:r w:rsidRPr="002C799F">
        <w:t>гарантій</w:t>
      </w:r>
      <w:proofErr w:type="spellEnd"/>
      <w:r w:rsidRPr="002C799F">
        <w:t xml:space="preserve"> на 2026 </w:t>
      </w:r>
      <w:proofErr w:type="spellStart"/>
      <w:r w:rsidRPr="002C799F">
        <w:t>рік</w:t>
      </w:r>
      <w:proofErr w:type="spellEnd"/>
      <w:r w:rsidRPr="002C799F">
        <w:t xml:space="preserve"> до </w:t>
      </w:r>
      <w:proofErr w:type="spellStart"/>
      <w:r w:rsidRPr="002C799F">
        <w:t>базової</w:t>
      </w:r>
      <w:proofErr w:type="spellEnd"/>
      <w:r w:rsidRPr="002C799F">
        <w:t xml:space="preserve"> </w:t>
      </w:r>
      <w:proofErr w:type="spellStart"/>
      <w:r w:rsidRPr="002C799F">
        <w:t>капітаційної</w:t>
      </w:r>
      <w:proofErr w:type="spellEnd"/>
      <w:r w:rsidRPr="002C799F">
        <w:t xml:space="preserve"> ставки </w:t>
      </w:r>
      <w:proofErr w:type="spellStart"/>
      <w:r w:rsidRPr="002C799F">
        <w:t>коригувальний</w:t>
      </w:r>
      <w:proofErr w:type="spellEnd"/>
      <w:r w:rsidRPr="002C799F">
        <w:t xml:space="preserve"> </w:t>
      </w:r>
      <w:proofErr w:type="spellStart"/>
      <w:r w:rsidRPr="002C799F">
        <w:t>сільський</w:t>
      </w:r>
      <w:proofErr w:type="spellEnd"/>
      <w:r w:rsidRPr="002C799F">
        <w:t xml:space="preserve"> </w:t>
      </w:r>
      <w:proofErr w:type="spellStart"/>
      <w:r w:rsidRPr="002C799F">
        <w:t>коефіцієнт</w:t>
      </w:r>
      <w:proofErr w:type="spellEnd"/>
      <w:r w:rsidRPr="002C799F">
        <w:t xml:space="preserve">, коли </w:t>
      </w:r>
      <w:proofErr w:type="spellStart"/>
      <w:r w:rsidRPr="002C799F">
        <w:t>медичні</w:t>
      </w:r>
      <w:proofErr w:type="spellEnd"/>
      <w:r w:rsidRPr="002C799F">
        <w:t xml:space="preserve"> </w:t>
      </w:r>
      <w:proofErr w:type="spellStart"/>
      <w:r w:rsidRPr="002C799F">
        <w:t>послуги</w:t>
      </w:r>
      <w:proofErr w:type="spellEnd"/>
      <w:r w:rsidRPr="002C799F">
        <w:t xml:space="preserve"> з </w:t>
      </w:r>
      <w:proofErr w:type="spellStart"/>
      <w:r w:rsidRPr="002C799F">
        <w:t>надання</w:t>
      </w:r>
      <w:proofErr w:type="spellEnd"/>
      <w:r w:rsidRPr="002C799F">
        <w:t xml:space="preserve"> </w:t>
      </w:r>
      <w:proofErr w:type="spellStart"/>
      <w:r w:rsidRPr="002C799F">
        <w:t>медичної</w:t>
      </w:r>
      <w:proofErr w:type="spellEnd"/>
      <w:r w:rsidRPr="002C799F">
        <w:t xml:space="preserve"> </w:t>
      </w:r>
      <w:proofErr w:type="spellStart"/>
      <w:r w:rsidRPr="002C799F">
        <w:lastRenderedPageBreak/>
        <w:t>допомоги</w:t>
      </w:r>
      <w:proofErr w:type="spellEnd"/>
      <w:r w:rsidRPr="002C799F">
        <w:t xml:space="preserve"> </w:t>
      </w:r>
      <w:proofErr w:type="spellStart"/>
      <w:r w:rsidRPr="002C799F">
        <w:t>надаються</w:t>
      </w:r>
      <w:proofErr w:type="spellEnd"/>
      <w:r w:rsidRPr="002C799F">
        <w:t xml:space="preserve"> за </w:t>
      </w:r>
      <w:proofErr w:type="spellStart"/>
      <w:r w:rsidRPr="002C799F">
        <w:t>місцем</w:t>
      </w:r>
      <w:proofErr w:type="spellEnd"/>
      <w:r w:rsidRPr="002C799F">
        <w:t xml:space="preserve"> </w:t>
      </w:r>
      <w:proofErr w:type="spellStart"/>
      <w:r w:rsidRPr="002C799F">
        <w:t>проведення</w:t>
      </w:r>
      <w:proofErr w:type="spellEnd"/>
      <w:r w:rsidRPr="002C799F">
        <w:t xml:space="preserve"> </w:t>
      </w:r>
      <w:proofErr w:type="spellStart"/>
      <w:r w:rsidRPr="002C799F">
        <w:t>господарської</w:t>
      </w:r>
      <w:proofErr w:type="spellEnd"/>
      <w:r w:rsidRPr="002C799F">
        <w:t xml:space="preserve"> </w:t>
      </w:r>
      <w:proofErr w:type="spellStart"/>
      <w:r w:rsidRPr="002C799F">
        <w:t>діяльності</w:t>
      </w:r>
      <w:proofErr w:type="spellEnd"/>
      <w:r w:rsidRPr="002C799F">
        <w:t xml:space="preserve">, </w:t>
      </w:r>
      <w:proofErr w:type="spellStart"/>
      <w:r w:rsidRPr="002C799F">
        <w:t>які</w:t>
      </w:r>
      <w:proofErr w:type="spellEnd"/>
      <w:r w:rsidRPr="002C799F">
        <w:t xml:space="preserve"> </w:t>
      </w:r>
      <w:proofErr w:type="spellStart"/>
      <w:r w:rsidRPr="002C799F">
        <w:t>розташовані</w:t>
      </w:r>
      <w:proofErr w:type="spellEnd"/>
      <w:r w:rsidRPr="002C799F">
        <w:t xml:space="preserve"> </w:t>
      </w:r>
      <w:proofErr w:type="gramStart"/>
      <w:r w:rsidRPr="002C799F">
        <w:t>у селах</w:t>
      </w:r>
      <w:proofErr w:type="gramEnd"/>
      <w:r w:rsidRPr="002C799F">
        <w:t xml:space="preserve"> та селищах.</w:t>
      </w:r>
    </w:p>
    <w:p w14:paraId="07C47B13" w14:textId="77777777" w:rsidR="00A953E9" w:rsidRPr="002C799F" w:rsidRDefault="00A953E9" w:rsidP="00A953E9">
      <w:pPr>
        <w:ind w:firstLine="851"/>
        <w:rPr>
          <w:b/>
          <w:bCs/>
          <w:i/>
          <w:iCs/>
        </w:rPr>
      </w:pPr>
      <w:r w:rsidRPr="002C799F">
        <w:rPr>
          <w:b/>
          <w:bCs/>
          <w:i/>
          <w:iCs/>
        </w:rPr>
        <w:t xml:space="preserve">               4.Щодо </w:t>
      </w:r>
      <w:proofErr w:type="spellStart"/>
      <w:r w:rsidRPr="002C799F">
        <w:rPr>
          <w:b/>
          <w:bCs/>
          <w:i/>
          <w:iCs/>
        </w:rPr>
        <w:t>фінансування</w:t>
      </w:r>
      <w:proofErr w:type="spellEnd"/>
      <w:r w:rsidRPr="002C799F">
        <w:rPr>
          <w:b/>
          <w:bCs/>
          <w:i/>
          <w:iCs/>
        </w:rPr>
        <w:t xml:space="preserve"> </w:t>
      </w:r>
      <w:proofErr w:type="spellStart"/>
      <w:r w:rsidRPr="002C799F">
        <w:rPr>
          <w:b/>
          <w:bCs/>
          <w:i/>
          <w:iCs/>
        </w:rPr>
        <w:t>соціального</w:t>
      </w:r>
      <w:proofErr w:type="spellEnd"/>
      <w:r w:rsidRPr="002C799F">
        <w:rPr>
          <w:b/>
          <w:bCs/>
          <w:i/>
          <w:iCs/>
        </w:rPr>
        <w:t xml:space="preserve"> </w:t>
      </w:r>
      <w:proofErr w:type="spellStart"/>
      <w:r w:rsidRPr="002C799F">
        <w:rPr>
          <w:b/>
          <w:bCs/>
          <w:i/>
          <w:iCs/>
        </w:rPr>
        <w:t>захисту</w:t>
      </w:r>
      <w:proofErr w:type="spellEnd"/>
      <w:r w:rsidRPr="002C799F">
        <w:rPr>
          <w:b/>
          <w:bCs/>
          <w:i/>
          <w:iCs/>
        </w:rPr>
        <w:t xml:space="preserve"> та </w:t>
      </w:r>
      <w:proofErr w:type="spellStart"/>
      <w:proofErr w:type="gramStart"/>
      <w:r w:rsidRPr="002C799F">
        <w:rPr>
          <w:b/>
          <w:bCs/>
          <w:i/>
          <w:iCs/>
        </w:rPr>
        <w:t>соціального</w:t>
      </w:r>
      <w:proofErr w:type="spellEnd"/>
      <w:r w:rsidRPr="002C799F">
        <w:rPr>
          <w:b/>
          <w:bCs/>
          <w:i/>
          <w:iCs/>
        </w:rPr>
        <w:t xml:space="preserve">  </w:t>
      </w:r>
      <w:proofErr w:type="spellStart"/>
      <w:r w:rsidRPr="002C799F">
        <w:rPr>
          <w:b/>
          <w:bCs/>
          <w:i/>
          <w:iCs/>
        </w:rPr>
        <w:t>забезпечення</w:t>
      </w:r>
      <w:proofErr w:type="spellEnd"/>
      <w:proofErr w:type="gramEnd"/>
      <w:r w:rsidRPr="002C799F">
        <w:rPr>
          <w:b/>
          <w:bCs/>
          <w:i/>
          <w:iCs/>
        </w:rPr>
        <w:t xml:space="preserve"> :</w:t>
      </w:r>
    </w:p>
    <w:p w14:paraId="17B22DAB" w14:textId="77777777" w:rsidR="00A953E9" w:rsidRPr="002C799F" w:rsidRDefault="00A953E9" w:rsidP="00A953E9">
      <w:pPr>
        <w:pStyle w:val="a7"/>
        <w:ind w:left="0" w:firstLine="851"/>
        <w:rPr>
          <w:rFonts w:ascii="Times New Roman" w:hAnsi="Times New Roman" w:cs="Times New Roman"/>
          <w:sz w:val="24"/>
          <w:szCs w:val="24"/>
        </w:rPr>
      </w:pPr>
      <w:r w:rsidRPr="002C799F">
        <w:rPr>
          <w:rFonts w:ascii="Times New Roman" w:hAnsi="Times New Roman" w:cs="Times New Roman"/>
          <w:sz w:val="24"/>
          <w:szCs w:val="24"/>
        </w:rPr>
        <w:t xml:space="preserve">4.2.Передбачити субвенцію з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осіб, які захищали незалежність, </w:t>
      </w:r>
      <w:proofErr w:type="spellStart"/>
      <w:r w:rsidRPr="002C799F">
        <w:rPr>
          <w:rFonts w:ascii="Times New Roman" w:hAnsi="Times New Roman" w:cs="Times New Roman"/>
          <w:sz w:val="24"/>
          <w:szCs w:val="24"/>
        </w:rPr>
        <w:t>суверинітет</w:t>
      </w:r>
      <w:proofErr w:type="spellEnd"/>
      <w:r w:rsidRPr="002C799F">
        <w:rPr>
          <w:rFonts w:ascii="Times New Roman" w:hAnsi="Times New Roman" w:cs="Times New Roman"/>
          <w:sz w:val="24"/>
          <w:szCs w:val="24"/>
        </w:rPr>
        <w:t xml:space="preserve">  та територіальну цілісність України.</w:t>
      </w:r>
    </w:p>
    <w:p w14:paraId="298EC194" w14:textId="77777777" w:rsidR="00A953E9" w:rsidRPr="002C799F" w:rsidRDefault="00A953E9" w:rsidP="00A953E9">
      <w:pPr>
        <w:pStyle w:val="a7"/>
        <w:ind w:left="0" w:firstLine="851"/>
        <w:rPr>
          <w:rFonts w:ascii="Times New Roman" w:hAnsi="Times New Roman" w:cs="Times New Roman"/>
          <w:sz w:val="24"/>
          <w:szCs w:val="24"/>
        </w:rPr>
      </w:pPr>
      <w:r w:rsidRPr="002C799F">
        <w:rPr>
          <w:rFonts w:ascii="Times New Roman" w:hAnsi="Times New Roman" w:cs="Times New Roman"/>
          <w:sz w:val="24"/>
          <w:szCs w:val="24"/>
        </w:rPr>
        <w:t xml:space="preserve">4.3.Передбачити субвенцію з державного бюджету місцевим бюджетам на реалізацію публічного інвестиційного </w:t>
      </w:r>
      <w:proofErr w:type="spellStart"/>
      <w:r w:rsidRPr="002C799F">
        <w:rPr>
          <w:rFonts w:ascii="Times New Roman" w:hAnsi="Times New Roman" w:cs="Times New Roman"/>
          <w:sz w:val="24"/>
          <w:szCs w:val="24"/>
        </w:rPr>
        <w:t>проєкту</w:t>
      </w:r>
      <w:proofErr w:type="spellEnd"/>
      <w:r w:rsidRPr="002C799F">
        <w:rPr>
          <w:rFonts w:ascii="Times New Roman" w:hAnsi="Times New Roman" w:cs="Times New Roman"/>
          <w:sz w:val="24"/>
          <w:szCs w:val="24"/>
        </w:rPr>
        <w:t xml:space="preserve"> із розвитку ветеранських просторів </w:t>
      </w:r>
    </w:p>
    <w:p w14:paraId="64A5170A" w14:textId="77777777" w:rsidR="00A953E9" w:rsidRPr="002C799F" w:rsidRDefault="00A953E9" w:rsidP="00A953E9">
      <w:pPr>
        <w:pStyle w:val="a7"/>
        <w:ind w:left="0" w:firstLine="851"/>
        <w:rPr>
          <w:rFonts w:ascii="Times New Roman" w:hAnsi="Times New Roman" w:cs="Times New Roman"/>
          <w:sz w:val="24"/>
          <w:szCs w:val="24"/>
        </w:rPr>
      </w:pPr>
      <w:r w:rsidRPr="002C799F">
        <w:rPr>
          <w:rFonts w:ascii="Times New Roman" w:hAnsi="Times New Roman" w:cs="Times New Roman"/>
          <w:sz w:val="24"/>
          <w:szCs w:val="24"/>
        </w:rPr>
        <w:t>4.4.Передбачити  у державному бюджеті кошти  на будівництво, реконструкцію соціального житла для внутрішньо-переміщених осіб.</w:t>
      </w:r>
    </w:p>
    <w:p w14:paraId="2C71D764" w14:textId="77777777" w:rsidR="00A953E9" w:rsidRPr="002C799F" w:rsidRDefault="00A953E9" w:rsidP="00A953E9">
      <w:pPr>
        <w:pStyle w:val="a7"/>
        <w:ind w:left="0" w:firstLine="851"/>
        <w:rPr>
          <w:rFonts w:ascii="Times New Roman" w:hAnsi="Times New Roman" w:cs="Times New Roman"/>
          <w:sz w:val="24"/>
          <w:szCs w:val="24"/>
        </w:rPr>
      </w:pPr>
      <w:r w:rsidRPr="002C799F">
        <w:rPr>
          <w:rFonts w:ascii="Times New Roman" w:hAnsi="Times New Roman" w:cs="Times New Roman"/>
          <w:sz w:val="24"/>
          <w:szCs w:val="24"/>
        </w:rPr>
        <w:t xml:space="preserve">4.5.Передбачити у державному бюджеті кошти для створення </w:t>
      </w:r>
      <w:proofErr w:type="spellStart"/>
      <w:r w:rsidRPr="002C799F">
        <w:rPr>
          <w:rFonts w:ascii="Times New Roman" w:hAnsi="Times New Roman" w:cs="Times New Roman"/>
          <w:sz w:val="24"/>
          <w:szCs w:val="24"/>
        </w:rPr>
        <w:t>безбар’єрного</w:t>
      </w:r>
      <w:proofErr w:type="spellEnd"/>
      <w:r w:rsidRPr="002C799F">
        <w:rPr>
          <w:rFonts w:ascii="Times New Roman" w:hAnsi="Times New Roman" w:cs="Times New Roman"/>
          <w:sz w:val="24"/>
          <w:szCs w:val="24"/>
        </w:rPr>
        <w:t xml:space="preserve"> простору в територіальних громадах.</w:t>
      </w:r>
    </w:p>
    <w:p w14:paraId="2660DB5D" w14:textId="77777777" w:rsidR="00A953E9" w:rsidRPr="002C799F" w:rsidRDefault="00A953E9" w:rsidP="00A953E9">
      <w:pPr>
        <w:ind w:firstLine="851"/>
        <w:rPr>
          <w:b/>
          <w:bCs/>
          <w:i/>
          <w:iCs/>
        </w:rPr>
      </w:pPr>
      <w:r w:rsidRPr="002C799F">
        <w:rPr>
          <w:b/>
          <w:bCs/>
          <w:i/>
          <w:iCs/>
        </w:rPr>
        <w:t xml:space="preserve">                 5.Щодо </w:t>
      </w:r>
      <w:proofErr w:type="spellStart"/>
      <w:r w:rsidRPr="002C799F">
        <w:rPr>
          <w:b/>
          <w:bCs/>
          <w:i/>
          <w:iCs/>
        </w:rPr>
        <w:t>фінансування</w:t>
      </w:r>
      <w:proofErr w:type="spellEnd"/>
      <w:r w:rsidRPr="002C799F">
        <w:rPr>
          <w:b/>
          <w:bCs/>
          <w:i/>
          <w:iCs/>
        </w:rPr>
        <w:t xml:space="preserve"> </w:t>
      </w:r>
      <w:proofErr w:type="spellStart"/>
      <w:r w:rsidRPr="002C799F">
        <w:rPr>
          <w:b/>
          <w:bCs/>
          <w:i/>
          <w:iCs/>
        </w:rPr>
        <w:t>освітньої</w:t>
      </w:r>
      <w:proofErr w:type="spellEnd"/>
      <w:r w:rsidRPr="002C799F">
        <w:rPr>
          <w:b/>
          <w:bCs/>
          <w:i/>
          <w:iCs/>
        </w:rPr>
        <w:t xml:space="preserve"> </w:t>
      </w:r>
      <w:proofErr w:type="spellStart"/>
      <w:r w:rsidRPr="002C799F">
        <w:rPr>
          <w:b/>
          <w:bCs/>
          <w:i/>
          <w:iCs/>
        </w:rPr>
        <w:t>сфери</w:t>
      </w:r>
      <w:proofErr w:type="spellEnd"/>
      <w:r w:rsidRPr="002C799F">
        <w:rPr>
          <w:b/>
          <w:bCs/>
          <w:i/>
          <w:iCs/>
        </w:rPr>
        <w:t>:</w:t>
      </w:r>
    </w:p>
    <w:p w14:paraId="6CCC55ED" w14:textId="77777777" w:rsidR="00A953E9" w:rsidRPr="002C799F" w:rsidRDefault="00A953E9" w:rsidP="00A953E9">
      <w:pPr>
        <w:ind w:firstLine="851"/>
      </w:pPr>
      <w:r w:rsidRPr="002C799F">
        <w:t>5.</w:t>
      </w:r>
      <w:proofErr w:type="gramStart"/>
      <w:r w:rsidRPr="002C799F">
        <w:t>1.Передбачити</w:t>
      </w:r>
      <w:proofErr w:type="gramEnd"/>
      <w:r w:rsidRPr="002C799F">
        <w:t xml:space="preserve"> у державному </w:t>
      </w:r>
      <w:proofErr w:type="spellStart"/>
      <w:r w:rsidRPr="002C799F">
        <w:t>бюджеті</w:t>
      </w:r>
      <w:proofErr w:type="spellEnd"/>
      <w:r w:rsidRPr="002C799F">
        <w:t xml:space="preserve"> </w:t>
      </w:r>
      <w:proofErr w:type="spellStart"/>
      <w:r w:rsidRPr="002C799F">
        <w:t>освітню</w:t>
      </w:r>
      <w:proofErr w:type="spellEnd"/>
      <w:r w:rsidRPr="002C799F">
        <w:t xml:space="preserve"> </w:t>
      </w:r>
      <w:proofErr w:type="spellStart"/>
      <w:r w:rsidRPr="002C799F">
        <w:t>субвенцію</w:t>
      </w:r>
      <w:proofErr w:type="spellEnd"/>
      <w:r w:rsidRPr="002C799F">
        <w:t xml:space="preserve"> </w:t>
      </w:r>
      <w:proofErr w:type="spellStart"/>
      <w:r w:rsidRPr="002C799F">
        <w:t>місцевим</w:t>
      </w:r>
      <w:proofErr w:type="spellEnd"/>
      <w:r w:rsidRPr="002C799F">
        <w:t xml:space="preserve"> бюджетам   з метою </w:t>
      </w:r>
      <w:proofErr w:type="spellStart"/>
      <w:r w:rsidRPr="002C799F">
        <w:t>забезпечення</w:t>
      </w:r>
      <w:proofErr w:type="spellEnd"/>
      <w:r w:rsidRPr="002C799F">
        <w:t xml:space="preserve"> </w:t>
      </w:r>
      <w:proofErr w:type="spellStart"/>
      <w:r w:rsidRPr="002C799F">
        <w:t>належного</w:t>
      </w:r>
      <w:proofErr w:type="spellEnd"/>
      <w:r w:rsidRPr="002C799F">
        <w:t xml:space="preserve"> </w:t>
      </w:r>
      <w:proofErr w:type="spellStart"/>
      <w:r w:rsidRPr="002C799F">
        <w:t>фінансування</w:t>
      </w:r>
      <w:proofErr w:type="spellEnd"/>
      <w:r w:rsidRPr="002C799F">
        <w:t xml:space="preserve"> </w:t>
      </w:r>
      <w:proofErr w:type="spellStart"/>
      <w:r w:rsidRPr="002C799F">
        <w:t>освітніх</w:t>
      </w:r>
      <w:proofErr w:type="spellEnd"/>
      <w:r w:rsidRPr="002C799F">
        <w:t xml:space="preserve"> </w:t>
      </w:r>
      <w:proofErr w:type="spellStart"/>
      <w:r w:rsidRPr="002C799F">
        <w:t>послуг</w:t>
      </w:r>
      <w:proofErr w:type="spellEnd"/>
      <w:r w:rsidRPr="002C799F">
        <w:t xml:space="preserve">, </w:t>
      </w:r>
      <w:proofErr w:type="spellStart"/>
      <w:r w:rsidRPr="002C799F">
        <w:t>передбачених</w:t>
      </w:r>
      <w:proofErr w:type="spellEnd"/>
      <w:r w:rsidRPr="002C799F">
        <w:t xml:space="preserve"> </w:t>
      </w:r>
      <w:proofErr w:type="spellStart"/>
      <w:r w:rsidRPr="002C799F">
        <w:t>законодавством</w:t>
      </w:r>
      <w:proofErr w:type="spellEnd"/>
      <w:r w:rsidRPr="002C799F">
        <w:t xml:space="preserve"> </w:t>
      </w:r>
      <w:proofErr w:type="spellStart"/>
      <w:r w:rsidRPr="002C799F">
        <w:t>державних</w:t>
      </w:r>
      <w:proofErr w:type="spellEnd"/>
      <w:r w:rsidRPr="002C799F">
        <w:t xml:space="preserve"> </w:t>
      </w:r>
      <w:proofErr w:type="spellStart"/>
      <w:r w:rsidRPr="002C799F">
        <w:t>гарантій</w:t>
      </w:r>
      <w:proofErr w:type="spellEnd"/>
      <w:r w:rsidRPr="002C799F">
        <w:t xml:space="preserve">  </w:t>
      </w:r>
      <w:proofErr w:type="spellStart"/>
      <w:r w:rsidRPr="002C799F">
        <w:t>педагогічним</w:t>
      </w:r>
      <w:proofErr w:type="spellEnd"/>
      <w:r w:rsidRPr="002C799F">
        <w:t xml:space="preserve"> </w:t>
      </w:r>
      <w:proofErr w:type="spellStart"/>
      <w:r w:rsidRPr="002C799F">
        <w:t>працівникам</w:t>
      </w:r>
      <w:proofErr w:type="spellEnd"/>
      <w:r w:rsidRPr="002C799F">
        <w:t xml:space="preserve"> з </w:t>
      </w:r>
      <w:proofErr w:type="spellStart"/>
      <w:r w:rsidRPr="002C799F">
        <w:t>урахуванням</w:t>
      </w:r>
      <w:proofErr w:type="spellEnd"/>
      <w:r w:rsidRPr="002C799F">
        <w:t xml:space="preserve"> </w:t>
      </w:r>
      <w:proofErr w:type="spellStart"/>
      <w:r w:rsidRPr="002C799F">
        <w:t>зростання</w:t>
      </w:r>
      <w:proofErr w:type="spellEnd"/>
      <w:r w:rsidRPr="002C799F">
        <w:t xml:space="preserve"> </w:t>
      </w:r>
      <w:proofErr w:type="spellStart"/>
      <w:r w:rsidRPr="002C799F">
        <w:t>мінімальної</w:t>
      </w:r>
      <w:proofErr w:type="spellEnd"/>
      <w:r w:rsidRPr="002C799F">
        <w:t xml:space="preserve"> </w:t>
      </w:r>
      <w:proofErr w:type="spellStart"/>
      <w:r w:rsidRPr="002C799F">
        <w:t>заробітної</w:t>
      </w:r>
      <w:proofErr w:type="spellEnd"/>
      <w:r w:rsidRPr="002C799F">
        <w:t xml:space="preserve"> плати з 01.01.2026 року, а </w:t>
      </w:r>
      <w:proofErr w:type="spellStart"/>
      <w:r w:rsidRPr="002C799F">
        <w:t>також</w:t>
      </w:r>
      <w:proofErr w:type="spellEnd"/>
      <w:r w:rsidRPr="002C799F">
        <w:t xml:space="preserve"> </w:t>
      </w:r>
      <w:proofErr w:type="spellStart"/>
      <w:r w:rsidRPr="002C799F">
        <w:t>недопущення</w:t>
      </w:r>
      <w:proofErr w:type="spellEnd"/>
      <w:r w:rsidRPr="002C799F">
        <w:t xml:space="preserve"> </w:t>
      </w:r>
      <w:proofErr w:type="spellStart"/>
      <w:r w:rsidRPr="002C799F">
        <w:t>утворення</w:t>
      </w:r>
      <w:proofErr w:type="spellEnd"/>
      <w:r w:rsidRPr="002C799F">
        <w:t xml:space="preserve"> </w:t>
      </w:r>
      <w:proofErr w:type="spellStart"/>
      <w:r w:rsidRPr="002C799F">
        <w:t>кредиторської</w:t>
      </w:r>
      <w:proofErr w:type="spellEnd"/>
      <w:r w:rsidRPr="002C799F">
        <w:t xml:space="preserve"> </w:t>
      </w:r>
      <w:proofErr w:type="spellStart"/>
      <w:r w:rsidRPr="002C799F">
        <w:t>заборгованості</w:t>
      </w:r>
      <w:proofErr w:type="spellEnd"/>
      <w:r w:rsidRPr="002C799F">
        <w:t xml:space="preserve"> з оплати </w:t>
      </w:r>
      <w:proofErr w:type="spellStart"/>
      <w:r w:rsidRPr="002C799F">
        <w:t>праці</w:t>
      </w:r>
      <w:proofErr w:type="spellEnd"/>
      <w:r w:rsidRPr="002C799F">
        <w:t>.</w:t>
      </w:r>
    </w:p>
    <w:p w14:paraId="76094873" w14:textId="77777777" w:rsidR="00A953E9" w:rsidRPr="002C799F" w:rsidRDefault="00A953E9" w:rsidP="00A953E9">
      <w:pPr>
        <w:ind w:firstLine="851"/>
      </w:pPr>
      <w:r w:rsidRPr="002C799F">
        <w:t xml:space="preserve">5.2. </w:t>
      </w:r>
      <w:proofErr w:type="spellStart"/>
      <w:r w:rsidRPr="002C799F">
        <w:t>Залишити</w:t>
      </w:r>
      <w:proofErr w:type="spellEnd"/>
      <w:r w:rsidRPr="002C799F">
        <w:t xml:space="preserve"> в бюджетах </w:t>
      </w:r>
      <w:proofErr w:type="spellStart"/>
      <w:r w:rsidRPr="002C799F">
        <w:t>місцевого</w:t>
      </w:r>
      <w:proofErr w:type="spellEnd"/>
      <w:r w:rsidRPr="002C799F">
        <w:t xml:space="preserve"> </w:t>
      </w:r>
      <w:proofErr w:type="spellStart"/>
      <w:r w:rsidRPr="002C799F">
        <w:t>самоврядування</w:t>
      </w:r>
      <w:proofErr w:type="spellEnd"/>
      <w:r w:rsidRPr="002C799F">
        <w:t xml:space="preserve"> </w:t>
      </w:r>
      <w:proofErr w:type="spellStart"/>
      <w:r w:rsidRPr="002C799F">
        <w:t>залишки</w:t>
      </w:r>
      <w:proofErr w:type="spellEnd"/>
      <w:r w:rsidRPr="002C799F">
        <w:t xml:space="preserve"> </w:t>
      </w:r>
      <w:proofErr w:type="spellStart"/>
      <w:r w:rsidRPr="002C799F">
        <w:t>освітньої</w:t>
      </w:r>
      <w:proofErr w:type="spellEnd"/>
      <w:r w:rsidRPr="002C799F">
        <w:t xml:space="preserve"> </w:t>
      </w:r>
      <w:proofErr w:type="spellStart"/>
      <w:r w:rsidRPr="002C799F">
        <w:t>субвенції</w:t>
      </w:r>
      <w:proofErr w:type="spellEnd"/>
      <w:r w:rsidRPr="002C799F">
        <w:t xml:space="preserve"> 2025 року</w:t>
      </w:r>
    </w:p>
    <w:p w14:paraId="5D2D5E95" w14:textId="77777777" w:rsidR="00A953E9" w:rsidRPr="002C799F" w:rsidRDefault="00A953E9" w:rsidP="00A953E9">
      <w:pPr>
        <w:ind w:firstLine="851"/>
      </w:pPr>
      <w:r w:rsidRPr="002C799F">
        <w:t>5.</w:t>
      </w:r>
      <w:proofErr w:type="gramStart"/>
      <w:r w:rsidRPr="002C799F">
        <w:t>3.Передбачити</w:t>
      </w:r>
      <w:proofErr w:type="gramEnd"/>
      <w:r w:rsidRPr="002C799F">
        <w:t xml:space="preserve"> </w:t>
      </w:r>
      <w:proofErr w:type="spellStart"/>
      <w:r w:rsidRPr="002C799F">
        <w:t>субвенцію</w:t>
      </w:r>
      <w:proofErr w:type="spellEnd"/>
      <w:r w:rsidRPr="002C799F">
        <w:t xml:space="preserve"> з державного бюджету </w:t>
      </w:r>
      <w:proofErr w:type="spellStart"/>
      <w:r w:rsidRPr="002C799F">
        <w:t>місцевим</w:t>
      </w:r>
      <w:proofErr w:type="spellEnd"/>
      <w:r w:rsidRPr="002C799F">
        <w:t xml:space="preserve"> бюджетам на </w:t>
      </w:r>
      <w:proofErr w:type="spellStart"/>
      <w:r w:rsidRPr="002C799F">
        <w:t>продовження</w:t>
      </w:r>
      <w:proofErr w:type="spellEnd"/>
      <w:r w:rsidRPr="002C799F">
        <w:t xml:space="preserve"> доплат </w:t>
      </w:r>
      <w:proofErr w:type="spellStart"/>
      <w:r w:rsidRPr="002C799F">
        <w:t>педагогічним</w:t>
      </w:r>
      <w:proofErr w:type="spellEnd"/>
      <w:r w:rsidRPr="002C799F">
        <w:t xml:space="preserve"> </w:t>
      </w:r>
      <w:proofErr w:type="spellStart"/>
      <w:r w:rsidRPr="002C799F">
        <w:t>працівникам</w:t>
      </w:r>
      <w:proofErr w:type="spellEnd"/>
      <w:r w:rsidRPr="002C799F">
        <w:t xml:space="preserve"> </w:t>
      </w:r>
      <w:proofErr w:type="spellStart"/>
      <w:r w:rsidRPr="002C799F">
        <w:t>закладів</w:t>
      </w:r>
      <w:proofErr w:type="spellEnd"/>
      <w:r w:rsidRPr="002C799F">
        <w:t xml:space="preserve"> </w:t>
      </w:r>
      <w:proofErr w:type="spellStart"/>
      <w:r w:rsidRPr="002C799F">
        <w:t>загальної</w:t>
      </w:r>
      <w:proofErr w:type="spellEnd"/>
      <w:r w:rsidRPr="002C799F">
        <w:t xml:space="preserve"> </w:t>
      </w:r>
      <w:proofErr w:type="spellStart"/>
      <w:r w:rsidRPr="002C799F">
        <w:t>середньої</w:t>
      </w:r>
      <w:proofErr w:type="spellEnd"/>
      <w:r w:rsidRPr="002C799F">
        <w:t xml:space="preserve"> </w:t>
      </w:r>
      <w:proofErr w:type="spellStart"/>
      <w:r w:rsidRPr="002C799F">
        <w:t>освіти</w:t>
      </w:r>
      <w:proofErr w:type="spellEnd"/>
      <w:r w:rsidRPr="002C799F">
        <w:t xml:space="preserve">, </w:t>
      </w:r>
      <w:proofErr w:type="spellStart"/>
      <w:r w:rsidRPr="002C799F">
        <w:t>запроваджених</w:t>
      </w:r>
      <w:proofErr w:type="spellEnd"/>
      <w:r w:rsidRPr="002C799F">
        <w:t xml:space="preserve"> Урядом на 2025 </w:t>
      </w:r>
      <w:proofErr w:type="spellStart"/>
      <w:r w:rsidRPr="002C799F">
        <w:t>рік</w:t>
      </w:r>
      <w:proofErr w:type="spellEnd"/>
      <w:r w:rsidRPr="002C799F">
        <w:t xml:space="preserve"> </w:t>
      </w:r>
      <w:proofErr w:type="spellStart"/>
      <w:r w:rsidRPr="002C799F">
        <w:t>Постановою</w:t>
      </w:r>
      <w:proofErr w:type="spellEnd"/>
      <w:r w:rsidRPr="002C799F">
        <w:t xml:space="preserve"> КМУ </w:t>
      </w:r>
      <w:proofErr w:type="spellStart"/>
      <w:r w:rsidRPr="002C799F">
        <w:t>від</w:t>
      </w:r>
      <w:proofErr w:type="spellEnd"/>
      <w:r w:rsidRPr="002C799F">
        <w:t xml:space="preserve"> 27 </w:t>
      </w:r>
      <w:proofErr w:type="spellStart"/>
      <w:r w:rsidRPr="002C799F">
        <w:t>грудня</w:t>
      </w:r>
      <w:proofErr w:type="spellEnd"/>
      <w:r w:rsidRPr="002C799F">
        <w:t xml:space="preserve"> 2024 року № 1515</w:t>
      </w:r>
    </w:p>
    <w:p w14:paraId="30926F3E" w14:textId="77777777" w:rsidR="00A953E9" w:rsidRPr="002C799F" w:rsidRDefault="00A953E9" w:rsidP="00A953E9">
      <w:pPr>
        <w:ind w:firstLine="851"/>
      </w:pPr>
      <w:r w:rsidRPr="002C799F">
        <w:t>5.</w:t>
      </w:r>
      <w:proofErr w:type="gramStart"/>
      <w:r w:rsidRPr="002C799F">
        <w:t>4</w:t>
      </w:r>
      <w:r w:rsidRPr="002C799F">
        <w:rPr>
          <w:b/>
          <w:bCs/>
        </w:rPr>
        <w:t>.</w:t>
      </w:r>
      <w:r w:rsidRPr="002C799F">
        <w:t>Передбачити</w:t>
      </w:r>
      <w:proofErr w:type="gramEnd"/>
      <w:r w:rsidRPr="002C799F">
        <w:t xml:space="preserve"> у державному </w:t>
      </w:r>
      <w:proofErr w:type="spellStart"/>
      <w:r w:rsidRPr="002C799F">
        <w:t>бюджеті</w:t>
      </w:r>
      <w:proofErr w:type="spellEnd"/>
      <w:r w:rsidRPr="002C799F">
        <w:t xml:space="preserve"> </w:t>
      </w:r>
      <w:proofErr w:type="spellStart"/>
      <w:r w:rsidRPr="002C799F">
        <w:t>субвенцію</w:t>
      </w:r>
      <w:proofErr w:type="spellEnd"/>
      <w:r w:rsidRPr="002C799F">
        <w:t xml:space="preserve"> з державного бюджету </w:t>
      </w:r>
      <w:proofErr w:type="spellStart"/>
      <w:r w:rsidRPr="002C799F">
        <w:t>місцевим</w:t>
      </w:r>
      <w:proofErr w:type="spellEnd"/>
      <w:r w:rsidRPr="002C799F">
        <w:t xml:space="preserve"> бюджетам на </w:t>
      </w:r>
      <w:proofErr w:type="spellStart"/>
      <w:r w:rsidRPr="002C799F">
        <w:t>придбання</w:t>
      </w:r>
      <w:proofErr w:type="spellEnd"/>
      <w:r w:rsidRPr="002C799F">
        <w:t xml:space="preserve"> </w:t>
      </w:r>
      <w:proofErr w:type="spellStart"/>
      <w:r w:rsidRPr="002C799F">
        <w:t>шкільних</w:t>
      </w:r>
      <w:proofErr w:type="spellEnd"/>
      <w:r w:rsidRPr="002C799F">
        <w:t xml:space="preserve"> </w:t>
      </w:r>
      <w:proofErr w:type="spellStart"/>
      <w:r w:rsidRPr="002C799F">
        <w:t>автобусів</w:t>
      </w:r>
      <w:proofErr w:type="spellEnd"/>
      <w:r w:rsidRPr="002C799F">
        <w:t xml:space="preserve"> </w:t>
      </w:r>
    </w:p>
    <w:p w14:paraId="7CC273B0" w14:textId="77777777" w:rsidR="00A953E9" w:rsidRPr="002C799F" w:rsidRDefault="00A953E9" w:rsidP="00A953E9">
      <w:pPr>
        <w:ind w:firstLine="851"/>
      </w:pPr>
      <w:r w:rsidRPr="002C799F">
        <w:t xml:space="preserve">5.6.Передбачити у державному </w:t>
      </w:r>
      <w:proofErr w:type="spellStart"/>
      <w:r w:rsidRPr="002C799F">
        <w:t>бюджеті</w:t>
      </w:r>
      <w:proofErr w:type="spellEnd"/>
      <w:r w:rsidRPr="002C799F">
        <w:t xml:space="preserve"> </w:t>
      </w:r>
      <w:proofErr w:type="spellStart"/>
      <w:r w:rsidRPr="002C799F">
        <w:t>субвенцію</w:t>
      </w:r>
      <w:proofErr w:type="spellEnd"/>
      <w:r w:rsidRPr="002C799F">
        <w:t xml:space="preserve"> </w:t>
      </w:r>
      <w:proofErr w:type="spellStart"/>
      <w:r w:rsidRPr="002C799F">
        <w:t>місцевим</w:t>
      </w:r>
      <w:proofErr w:type="spellEnd"/>
      <w:r w:rsidRPr="002C799F">
        <w:t xml:space="preserve"> бюджетам на </w:t>
      </w:r>
      <w:proofErr w:type="spellStart"/>
      <w:r w:rsidRPr="002C799F">
        <w:t>облаштування</w:t>
      </w:r>
      <w:proofErr w:type="spellEnd"/>
      <w:r w:rsidRPr="002C799F">
        <w:t xml:space="preserve"> </w:t>
      </w:r>
      <w:proofErr w:type="spellStart"/>
      <w:r w:rsidRPr="002C799F">
        <w:t>безпечних</w:t>
      </w:r>
      <w:proofErr w:type="spellEnd"/>
      <w:r w:rsidRPr="002C799F">
        <w:t xml:space="preserve"> умов у закладах, </w:t>
      </w:r>
      <w:proofErr w:type="spellStart"/>
      <w:r w:rsidRPr="002C799F">
        <w:t>що</w:t>
      </w:r>
      <w:proofErr w:type="spellEnd"/>
      <w:r w:rsidRPr="002C799F">
        <w:t xml:space="preserve"> </w:t>
      </w:r>
      <w:proofErr w:type="spellStart"/>
      <w:r w:rsidRPr="002C799F">
        <w:t>надають</w:t>
      </w:r>
      <w:proofErr w:type="spellEnd"/>
      <w:r w:rsidRPr="002C799F">
        <w:t xml:space="preserve"> </w:t>
      </w:r>
      <w:proofErr w:type="spellStart"/>
      <w:r w:rsidRPr="002C799F">
        <w:t>загальну</w:t>
      </w:r>
      <w:proofErr w:type="spellEnd"/>
      <w:r w:rsidRPr="002C799F">
        <w:t xml:space="preserve"> </w:t>
      </w:r>
      <w:proofErr w:type="spellStart"/>
      <w:r w:rsidRPr="002C799F">
        <w:t>середню</w:t>
      </w:r>
      <w:proofErr w:type="spellEnd"/>
      <w:r w:rsidRPr="002C799F">
        <w:t xml:space="preserve"> </w:t>
      </w:r>
      <w:proofErr w:type="spellStart"/>
      <w:r w:rsidRPr="002C799F">
        <w:t>освіту</w:t>
      </w:r>
      <w:proofErr w:type="spellEnd"/>
      <w:r w:rsidRPr="002C799F">
        <w:t xml:space="preserve">                              ( </w:t>
      </w:r>
      <w:proofErr w:type="spellStart"/>
      <w:r w:rsidRPr="002C799F">
        <w:t>облаштування</w:t>
      </w:r>
      <w:proofErr w:type="spellEnd"/>
      <w:r w:rsidRPr="002C799F">
        <w:t xml:space="preserve"> </w:t>
      </w:r>
      <w:proofErr w:type="spellStart"/>
      <w:r w:rsidRPr="002C799F">
        <w:t>укриттів</w:t>
      </w:r>
      <w:proofErr w:type="spellEnd"/>
      <w:r w:rsidRPr="002C799F">
        <w:t xml:space="preserve">) з метою </w:t>
      </w:r>
      <w:proofErr w:type="spellStart"/>
      <w:r w:rsidRPr="002C799F">
        <w:t>створення</w:t>
      </w:r>
      <w:proofErr w:type="spellEnd"/>
      <w:r w:rsidRPr="002C799F">
        <w:t xml:space="preserve"> </w:t>
      </w:r>
      <w:proofErr w:type="spellStart"/>
      <w:r w:rsidRPr="002C799F">
        <w:t>сучасного</w:t>
      </w:r>
      <w:proofErr w:type="spellEnd"/>
      <w:r w:rsidRPr="002C799F">
        <w:t xml:space="preserve">, </w:t>
      </w:r>
      <w:proofErr w:type="spellStart"/>
      <w:r w:rsidRPr="002C799F">
        <w:t>безпечного</w:t>
      </w:r>
      <w:proofErr w:type="spellEnd"/>
      <w:r w:rsidRPr="002C799F">
        <w:t xml:space="preserve"> та здорового </w:t>
      </w:r>
      <w:proofErr w:type="spellStart"/>
      <w:r w:rsidRPr="002C799F">
        <w:t>освітнього</w:t>
      </w:r>
      <w:proofErr w:type="spellEnd"/>
      <w:r w:rsidRPr="002C799F">
        <w:t xml:space="preserve"> </w:t>
      </w:r>
      <w:proofErr w:type="spellStart"/>
      <w:r w:rsidRPr="002C799F">
        <w:t>середовища</w:t>
      </w:r>
      <w:proofErr w:type="spellEnd"/>
      <w:r w:rsidRPr="002C799F">
        <w:t xml:space="preserve"> в закладах </w:t>
      </w:r>
      <w:proofErr w:type="spellStart"/>
      <w:r w:rsidRPr="002C799F">
        <w:t>освіти</w:t>
      </w:r>
      <w:proofErr w:type="spellEnd"/>
      <w:r w:rsidRPr="002C799F">
        <w:t xml:space="preserve"> ( </w:t>
      </w:r>
      <w:proofErr w:type="spellStart"/>
      <w:r w:rsidRPr="002C799F">
        <w:t>будівництво</w:t>
      </w:r>
      <w:proofErr w:type="spellEnd"/>
      <w:r w:rsidRPr="002C799F">
        <w:t xml:space="preserve"> та </w:t>
      </w:r>
      <w:proofErr w:type="spellStart"/>
      <w:r w:rsidRPr="002C799F">
        <w:t>облаштування</w:t>
      </w:r>
      <w:proofErr w:type="spellEnd"/>
      <w:r w:rsidRPr="002C799F">
        <w:t xml:space="preserve"> </w:t>
      </w:r>
      <w:proofErr w:type="spellStart"/>
      <w:r w:rsidRPr="002C799F">
        <w:t>укриттів</w:t>
      </w:r>
      <w:proofErr w:type="spellEnd"/>
      <w:r w:rsidRPr="002C799F">
        <w:t xml:space="preserve">), </w:t>
      </w:r>
      <w:proofErr w:type="spellStart"/>
      <w:r w:rsidRPr="002C799F">
        <w:t>забезпечення</w:t>
      </w:r>
      <w:proofErr w:type="spellEnd"/>
      <w:r w:rsidRPr="002C799F">
        <w:t xml:space="preserve"> </w:t>
      </w:r>
      <w:proofErr w:type="spellStart"/>
      <w:r w:rsidRPr="002C799F">
        <w:t>доступності</w:t>
      </w:r>
      <w:proofErr w:type="spellEnd"/>
      <w:r w:rsidRPr="002C799F">
        <w:t xml:space="preserve"> і </w:t>
      </w:r>
      <w:proofErr w:type="spellStart"/>
      <w:r w:rsidRPr="002C799F">
        <w:t>безперервності</w:t>
      </w:r>
      <w:proofErr w:type="spellEnd"/>
      <w:r w:rsidRPr="002C799F">
        <w:t xml:space="preserve"> </w:t>
      </w:r>
      <w:proofErr w:type="spellStart"/>
      <w:r w:rsidRPr="002C799F">
        <w:t>освіти</w:t>
      </w:r>
      <w:proofErr w:type="spellEnd"/>
      <w:r w:rsidRPr="002C799F">
        <w:t xml:space="preserve"> </w:t>
      </w:r>
      <w:proofErr w:type="spellStart"/>
      <w:r w:rsidRPr="002C799F">
        <w:t>незалежно</w:t>
      </w:r>
      <w:proofErr w:type="spellEnd"/>
      <w:r w:rsidRPr="002C799F">
        <w:t xml:space="preserve"> </w:t>
      </w:r>
      <w:proofErr w:type="spellStart"/>
      <w:r w:rsidRPr="002C799F">
        <w:t>від</w:t>
      </w:r>
      <w:proofErr w:type="spellEnd"/>
      <w:r w:rsidRPr="002C799F">
        <w:t xml:space="preserve"> </w:t>
      </w:r>
      <w:proofErr w:type="spellStart"/>
      <w:r w:rsidRPr="002C799F">
        <w:t>безпекової</w:t>
      </w:r>
      <w:proofErr w:type="spellEnd"/>
      <w:r w:rsidRPr="002C799F">
        <w:t xml:space="preserve"> </w:t>
      </w:r>
      <w:proofErr w:type="spellStart"/>
      <w:r w:rsidRPr="002C799F">
        <w:t>ситуації</w:t>
      </w:r>
      <w:proofErr w:type="spellEnd"/>
      <w:r w:rsidRPr="002C799F">
        <w:t xml:space="preserve">, </w:t>
      </w:r>
      <w:proofErr w:type="spellStart"/>
      <w:r w:rsidRPr="002C799F">
        <w:t>організації</w:t>
      </w:r>
      <w:proofErr w:type="spellEnd"/>
      <w:r w:rsidRPr="002C799F">
        <w:t xml:space="preserve"> </w:t>
      </w:r>
      <w:proofErr w:type="spellStart"/>
      <w:r w:rsidRPr="002C799F">
        <w:t>навчання</w:t>
      </w:r>
      <w:proofErr w:type="spellEnd"/>
      <w:r w:rsidRPr="002C799F">
        <w:t xml:space="preserve"> в офлайн </w:t>
      </w:r>
      <w:proofErr w:type="spellStart"/>
      <w:r w:rsidRPr="002C799F">
        <w:t>режимі</w:t>
      </w:r>
      <w:proofErr w:type="spellEnd"/>
      <w:r w:rsidRPr="002C799F">
        <w:t xml:space="preserve"> </w:t>
      </w:r>
      <w:proofErr w:type="spellStart"/>
      <w:r w:rsidRPr="002C799F">
        <w:t>вирішити</w:t>
      </w:r>
      <w:proofErr w:type="spellEnd"/>
      <w:r w:rsidRPr="002C799F">
        <w:t xml:space="preserve"> </w:t>
      </w:r>
      <w:proofErr w:type="spellStart"/>
      <w:r w:rsidRPr="002C799F">
        <w:t>питання</w:t>
      </w:r>
      <w:proofErr w:type="spellEnd"/>
      <w:r w:rsidRPr="002C799F">
        <w:t xml:space="preserve"> </w:t>
      </w:r>
      <w:proofErr w:type="spellStart"/>
      <w:r w:rsidRPr="002C799F">
        <w:t>будівництва</w:t>
      </w:r>
      <w:proofErr w:type="spellEnd"/>
      <w:r w:rsidRPr="002C799F">
        <w:t xml:space="preserve"> /ремонту та </w:t>
      </w:r>
      <w:proofErr w:type="spellStart"/>
      <w:r w:rsidRPr="002C799F">
        <w:t>облаштування</w:t>
      </w:r>
      <w:proofErr w:type="spellEnd"/>
      <w:r w:rsidRPr="002C799F">
        <w:t xml:space="preserve"> </w:t>
      </w:r>
      <w:proofErr w:type="spellStart"/>
      <w:r w:rsidRPr="002C799F">
        <w:t>укриттів</w:t>
      </w:r>
      <w:proofErr w:type="spellEnd"/>
      <w:r w:rsidRPr="002C799F">
        <w:t xml:space="preserve"> у закладах </w:t>
      </w:r>
      <w:proofErr w:type="spellStart"/>
      <w:r w:rsidRPr="002C799F">
        <w:t>освіти</w:t>
      </w:r>
      <w:proofErr w:type="spellEnd"/>
    </w:p>
    <w:p w14:paraId="4ADD22CB" w14:textId="77777777" w:rsidR="00A953E9" w:rsidRPr="002C799F" w:rsidRDefault="00A953E9" w:rsidP="00A953E9">
      <w:pPr>
        <w:ind w:firstLine="851"/>
      </w:pPr>
      <w:r w:rsidRPr="002C799F">
        <w:t>5.</w:t>
      </w:r>
      <w:proofErr w:type="gramStart"/>
      <w:r w:rsidRPr="002C799F">
        <w:t>7.Передбачити</w:t>
      </w:r>
      <w:proofErr w:type="gramEnd"/>
      <w:r w:rsidRPr="002C799F">
        <w:t xml:space="preserve">  </w:t>
      </w:r>
      <w:proofErr w:type="spellStart"/>
      <w:r w:rsidRPr="002C799F">
        <w:t>субвенцію</w:t>
      </w:r>
      <w:proofErr w:type="spellEnd"/>
      <w:r w:rsidRPr="002C799F">
        <w:t xml:space="preserve"> з державного бюджету </w:t>
      </w:r>
      <w:proofErr w:type="spellStart"/>
      <w:r w:rsidRPr="002C799F">
        <w:t>місцевим</w:t>
      </w:r>
      <w:proofErr w:type="spellEnd"/>
      <w:r w:rsidRPr="002C799F">
        <w:t xml:space="preserve"> бюджетам на </w:t>
      </w:r>
      <w:proofErr w:type="spellStart"/>
      <w:r w:rsidRPr="002C799F">
        <w:t>придбання</w:t>
      </w:r>
      <w:proofErr w:type="spellEnd"/>
      <w:r w:rsidRPr="002C799F">
        <w:t xml:space="preserve"> </w:t>
      </w:r>
      <w:proofErr w:type="spellStart"/>
      <w:r w:rsidRPr="002C799F">
        <w:t>обладнання</w:t>
      </w:r>
      <w:proofErr w:type="spellEnd"/>
      <w:r w:rsidRPr="002C799F">
        <w:t xml:space="preserve">, </w:t>
      </w:r>
      <w:proofErr w:type="spellStart"/>
      <w:r w:rsidRPr="002C799F">
        <w:t>створення</w:t>
      </w:r>
      <w:proofErr w:type="spellEnd"/>
      <w:r w:rsidRPr="002C799F">
        <w:t xml:space="preserve"> та </w:t>
      </w:r>
      <w:proofErr w:type="spellStart"/>
      <w:r w:rsidRPr="002C799F">
        <w:t>модернізацію</w:t>
      </w:r>
      <w:proofErr w:type="spellEnd"/>
      <w:r w:rsidRPr="002C799F">
        <w:t xml:space="preserve"> ( </w:t>
      </w:r>
      <w:proofErr w:type="spellStart"/>
      <w:r w:rsidRPr="002C799F">
        <w:t>проведення</w:t>
      </w:r>
      <w:proofErr w:type="spellEnd"/>
      <w:r w:rsidRPr="002C799F">
        <w:t xml:space="preserve"> </w:t>
      </w:r>
      <w:proofErr w:type="spellStart"/>
      <w:r w:rsidRPr="002C799F">
        <w:t>реконструкції</w:t>
      </w:r>
      <w:proofErr w:type="spellEnd"/>
      <w:r w:rsidRPr="002C799F">
        <w:t xml:space="preserve"> та </w:t>
      </w:r>
      <w:proofErr w:type="spellStart"/>
      <w:r w:rsidRPr="002C799F">
        <w:t>капітального</w:t>
      </w:r>
      <w:proofErr w:type="spellEnd"/>
      <w:r w:rsidRPr="002C799F">
        <w:t xml:space="preserve"> ремонту) </w:t>
      </w:r>
      <w:proofErr w:type="spellStart"/>
      <w:r w:rsidRPr="002C799F">
        <w:t>їдалень</w:t>
      </w:r>
      <w:proofErr w:type="spellEnd"/>
      <w:r w:rsidRPr="002C799F">
        <w:t xml:space="preserve"> ( </w:t>
      </w:r>
      <w:proofErr w:type="spellStart"/>
      <w:r w:rsidRPr="002C799F">
        <w:t>харчоблоків</w:t>
      </w:r>
      <w:proofErr w:type="spellEnd"/>
      <w:r w:rsidRPr="002C799F">
        <w:t xml:space="preserve">) </w:t>
      </w:r>
      <w:proofErr w:type="spellStart"/>
      <w:r w:rsidRPr="002C799F">
        <w:t>закладів</w:t>
      </w:r>
      <w:proofErr w:type="spellEnd"/>
      <w:r w:rsidRPr="002C799F">
        <w:t xml:space="preserve"> </w:t>
      </w:r>
      <w:proofErr w:type="spellStart"/>
      <w:r w:rsidRPr="002C799F">
        <w:t>загальної</w:t>
      </w:r>
      <w:proofErr w:type="spellEnd"/>
      <w:r w:rsidRPr="002C799F">
        <w:t xml:space="preserve"> </w:t>
      </w:r>
      <w:proofErr w:type="spellStart"/>
      <w:r w:rsidRPr="002C799F">
        <w:t>середньої</w:t>
      </w:r>
      <w:proofErr w:type="spellEnd"/>
      <w:r w:rsidRPr="002C799F">
        <w:t xml:space="preserve"> </w:t>
      </w:r>
      <w:proofErr w:type="spellStart"/>
      <w:r w:rsidRPr="002C799F">
        <w:t>освіти</w:t>
      </w:r>
      <w:proofErr w:type="spellEnd"/>
      <w:r w:rsidRPr="002C799F">
        <w:t xml:space="preserve"> на </w:t>
      </w:r>
      <w:proofErr w:type="spellStart"/>
      <w:r w:rsidRPr="002C799F">
        <w:t>виконання</w:t>
      </w:r>
      <w:proofErr w:type="spellEnd"/>
      <w:r w:rsidRPr="002C799F">
        <w:t xml:space="preserve"> </w:t>
      </w:r>
      <w:proofErr w:type="spellStart"/>
      <w:r w:rsidRPr="002C799F">
        <w:t>Стратегій</w:t>
      </w:r>
      <w:proofErr w:type="spellEnd"/>
      <w:r w:rsidRPr="002C799F">
        <w:t xml:space="preserve"> </w:t>
      </w:r>
      <w:proofErr w:type="spellStart"/>
      <w:r w:rsidRPr="002C799F">
        <w:t>реформування</w:t>
      </w:r>
      <w:proofErr w:type="spellEnd"/>
      <w:r w:rsidRPr="002C799F">
        <w:t xml:space="preserve"> </w:t>
      </w:r>
      <w:proofErr w:type="spellStart"/>
      <w:r w:rsidRPr="002C799F">
        <w:t>системи</w:t>
      </w:r>
      <w:proofErr w:type="spellEnd"/>
      <w:r w:rsidRPr="002C799F">
        <w:t xml:space="preserve">  </w:t>
      </w:r>
      <w:proofErr w:type="spellStart"/>
      <w:r w:rsidRPr="002C799F">
        <w:t>шкільного</w:t>
      </w:r>
      <w:proofErr w:type="spellEnd"/>
      <w:r w:rsidRPr="002C799F">
        <w:t xml:space="preserve"> </w:t>
      </w:r>
      <w:proofErr w:type="spellStart"/>
      <w:r w:rsidRPr="002C799F">
        <w:t>харчування</w:t>
      </w:r>
      <w:proofErr w:type="spellEnd"/>
      <w:r w:rsidRPr="002C799F">
        <w:t xml:space="preserve"> на </w:t>
      </w:r>
      <w:proofErr w:type="spellStart"/>
      <w:r w:rsidRPr="002C799F">
        <w:t>період</w:t>
      </w:r>
      <w:proofErr w:type="spellEnd"/>
      <w:r w:rsidRPr="002C799F">
        <w:t xml:space="preserve"> до 2027 року.</w:t>
      </w:r>
    </w:p>
    <w:p w14:paraId="208CA954" w14:textId="77777777" w:rsidR="00A953E9" w:rsidRPr="002C799F" w:rsidRDefault="00A953E9" w:rsidP="00A953E9">
      <w:pPr>
        <w:ind w:firstLine="851"/>
      </w:pPr>
      <w:r w:rsidRPr="002C799F">
        <w:t>5.</w:t>
      </w:r>
      <w:proofErr w:type="gramStart"/>
      <w:r w:rsidRPr="002C799F">
        <w:t>8.Передбачити</w:t>
      </w:r>
      <w:proofErr w:type="gramEnd"/>
      <w:r w:rsidRPr="002C799F">
        <w:t xml:space="preserve"> </w:t>
      </w:r>
      <w:proofErr w:type="spellStart"/>
      <w:r w:rsidRPr="002C799F">
        <w:t>субвенцію</w:t>
      </w:r>
      <w:proofErr w:type="spellEnd"/>
      <w:r w:rsidRPr="002C799F">
        <w:t xml:space="preserve"> з державного бюджету </w:t>
      </w:r>
      <w:proofErr w:type="spellStart"/>
      <w:r w:rsidRPr="002C799F">
        <w:t>місцевим</w:t>
      </w:r>
      <w:proofErr w:type="spellEnd"/>
      <w:r w:rsidRPr="002C799F">
        <w:t xml:space="preserve"> бюджетам на </w:t>
      </w:r>
      <w:proofErr w:type="spellStart"/>
      <w:r w:rsidRPr="002C799F">
        <w:t>забезпечення</w:t>
      </w:r>
      <w:proofErr w:type="spellEnd"/>
      <w:r w:rsidRPr="002C799F">
        <w:t xml:space="preserve"> </w:t>
      </w:r>
      <w:proofErr w:type="spellStart"/>
      <w:r w:rsidRPr="002C799F">
        <w:t>встановлених</w:t>
      </w:r>
      <w:proofErr w:type="spellEnd"/>
      <w:r w:rsidRPr="002C799F">
        <w:t xml:space="preserve"> державою </w:t>
      </w:r>
      <w:proofErr w:type="spellStart"/>
      <w:r w:rsidRPr="002C799F">
        <w:t>пільг</w:t>
      </w:r>
      <w:proofErr w:type="spellEnd"/>
      <w:r w:rsidRPr="002C799F">
        <w:t xml:space="preserve"> </w:t>
      </w:r>
      <w:proofErr w:type="spellStart"/>
      <w:r w:rsidRPr="002C799F">
        <w:t>щодо</w:t>
      </w:r>
      <w:proofErr w:type="spellEnd"/>
      <w:r w:rsidRPr="002C799F">
        <w:t xml:space="preserve"> </w:t>
      </w:r>
      <w:proofErr w:type="spellStart"/>
      <w:r w:rsidRPr="002C799F">
        <w:t>безкоштовного</w:t>
      </w:r>
      <w:proofErr w:type="spellEnd"/>
      <w:r w:rsidRPr="002C799F">
        <w:t xml:space="preserve"> </w:t>
      </w:r>
      <w:proofErr w:type="spellStart"/>
      <w:r w:rsidRPr="002C799F">
        <w:t>харчування</w:t>
      </w:r>
      <w:proofErr w:type="spellEnd"/>
      <w:r w:rsidRPr="002C799F">
        <w:t xml:space="preserve"> у закладах </w:t>
      </w:r>
      <w:proofErr w:type="spellStart"/>
      <w:r w:rsidRPr="002C799F">
        <w:t>освіти</w:t>
      </w:r>
      <w:proofErr w:type="spellEnd"/>
      <w:r w:rsidRPr="002C799F">
        <w:t xml:space="preserve"> : </w:t>
      </w:r>
    </w:p>
    <w:p w14:paraId="4F48BE5A" w14:textId="77777777" w:rsidR="00A953E9" w:rsidRPr="002C799F" w:rsidRDefault="00A953E9" w:rsidP="00A953E9">
      <w:pPr>
        <w:pStyle w:val="a7"/>
        <w:ind w:left="0" w:firstLine="851"/>
        <w:rPr>
          <w:rFonts w:ascii="Times New Roman" w:hAnsi="Times New Roman" w:cs="Times New Roman"/>
          <w:sz w:val="24"/>
          <w:szCs w:val="24"/>
        </w:rPr>
      </w:pPr>
      <w:r w:rsidRPr="002C799F">
        <w:rPr>
          <w:rFonts w:ascii="Times New Roman" w:hAnsi="Times New Roman" w:cs="Times New Roman"/>
          <w:sz w:val="24"/>
          <w:szCs w:val="24"/>
        </w:rPr>
        <w:t>-дітей-сиріт, дітей, позбавлених батьківського піклування, дітей з інвалідністю, дітей із сімей, які отримують допомогу відповідно до Закону України  «Про державну соціальну допомогу малозабезпеченим сім’ям;</w:t>
      </w:r>
    </w:p>
    <w:p w14:paraId="34BB5D6F" w14:textId="77777777" w:rsidR="00A953E9" w:rsidRPr="002C799F" w:rsidRDefault="00A953E9" w:rsidP="00A953E9">
      <w:pPr>
        <w:pStyle w:val="a7"/>
        <w:ind w:left="0" w:firstLine="851"/>
        <w:rPr>
          <w:rFonts w:ascii="Times New Roman" w:hAnsi="Times New Roman" w:cs="Times New Roman"/>
          <w:sz w:val="24"/>
          <w:szCs w:val="24"/>
        </w:rPr>
      </w:pPr>
      <w:r w:rsidRPr="002C799F">
        <w:rPr>
          <w:rFonts w:ascii="Times New Roman" w:hAnsi="Times New Roman" w:cs="Times New Roman"/>
          <w:sz w:val="24"/>
          <w:szCs w:val="24"/>
        </w:rPr>
        <w:t>-дітей з числа осіб, визначених у статті 10 Закону України «Про статус ветеранів війни, гарантій їх соціального захисту»;</w:t>
      </w:r>
    </w:p>
    <w:p w14:paraId="12FC43E4" w14:textId="77777777" w:rsidR="00A953E9" w:rsidRPr="002C799F" w:rsidRDefault="00A953E9" w:rsidP="00A953E9">
      <w:pPr>
        <w:pStyle w:val="a7"/>
        <w:ind w:left="0" w:firstLine="851"/>
        <w:rPr>
          <w:rFonts w:ascii="Times New Roman" w:hAnsi="Times New Roman" w:cs="Times New Roman"/>
          <w:sz w:val="24"/>
          <w:szCs w:val="24"/>
        </w:rPr>
      </w:pPr>
      <w:r w:rsidRPr="002C799F">
        <w:rPr>
          <w:rFonts w:ascii="Times New Roman" w:hAnsi="Times New Roman" w:cs="Times New Roman"/>
          <w:sz w:val="24"/>
          <w:szCs w:val="24"/>
        </w:rPr>
        <w:t>-діти з числа внутрішньо-переміщених осіб чи діти, які мають статус дитини, яка постраждала внаслідок воєнних дій і збройних конфліктів, відповідно до частини десятої  ст.7 Закону України «Про забезпечення прав і свобод внутрішньо переміщених осіб»</w:t>
      </w:r>
    </w:p>
    <w:p w14:paraId="72C55020" w14:textId="77777777" w:rsidR="00A953E9" w:rsidRPr="002C799F" w:rsidRDefault="00A953E9" w:rsidP="00A953E9">
      <w:pPr>
        <w:ind w:firstLine="851"/>
      </w:pPr>
      <w:r w:rsidRPr="002C799F">
        <w:t xml:space="preserve">5.9 </w:t>
      </w:r>
      <w:proofErr w:type="spellStart"/>
      <w:r w:rsidRPr="002C799F">
        <w:t>Фінансове</w:t>
      </w:r>
      <w:proofErr w:type="spellEnd"/>
      <w:r w:rsidRPr="002C799F">
        <w:t xml:space="preserve"> </w:t>
      </w:r>
      <w:proofErr w:type="spellStart"/>
      <w:r w:rsidRPr="002C799F">
        <w:t>забезпечення</w:t>
      </w:r>
      <w:proofErr w:type="spellEnd"/>
      <w:r w:rsidRPr="002C799F">
        <w:t xml:space="preserve"> </w:t>
      </w:r>
      <w:proofErr w:type="spellStart"/>
      <w:r w:rsidRPr="002C799F">
        <w:t>безкоштовного</w:t>
      </w:r>
      <w:proofErr w:type="spellEnd"/>
      <w:r w:rsidRPr="002C799F">
        <w:t xml:space="preserve"> </w:t>
      </w:r>
      <w:proofErr w:type="spellStart"/>
      <w:r w:rsidRPr="002C799F">
        <w:t>харчування</w:t>
      </w:r>
      <w:proofErr w:type="spellEnd"/>
      <w:r w:rsidRPr="002C799F">
        <w:t xml:space="preserve"> </w:t>
      </w:r>
      <w:proofErr w:type="spellStart"/>
      <w:r w:rsidRPr="002C799F">
        <w:t>дітей</w:t>
      </w:r>
      <w:proofErr w:type="spellEnd"/>
      <w:r w:rsidRPr="002C799F">
        <w:t xml:space="preserve"> у </w:t>
      </w:r>
      <w:proofErr w:type="spellStart"/>
      <w:r w:rsidRPr="002C799F">
        <w:t>вигляді</w:t>
      </w:r>
      <w:proofErr w:type="spellEnd"/>
      <w:r w:rsidRPr="002C799F">
        <w:t xml:space="preserve"> </w:t>
      </w:r>
      <w:proofErr w:type="spellStart"/>
      <w:r w:rsidRPr="002C799F">
        <w:t>субвенцій</w:t>
      </w:r>
      <w:proofErr w:type="spellEnd"/>
      <w:r w:rsidRPr="002C799F">
        <w:t xml:space="preserve"> з державного бюджету </w:t>
      </w:r>
      <w:proofErr w:type="spellStart"/>
      <w:r w:rsidRPr="002C799F">
        <w:t>місцевим</w:t>
      </w:r>
      <w:proofErr w:type="spellEnd"/>
      <w:r w:rsidRPr="002C799F">
        <w:t xml:space="preserve"> бюджетам з 2025 року  </w:t>
      </w:r>
      <w:proofErr w:type="spellStart"/>
      <w:r w:rsidRPr="002C799F">
        <w:t>передбачене</w:t>
      </w:r>
      <w:proofErr w:type="spellEnd"/>
      <w:r w:rsidRPr="002C799F">
        <w:t xml:space="preserve"> </w:t>
      </w:r>
      <w:proofErr w:type="spellStart"/>
      <w:r w:rsidRPr="002C799F">
        <w:t>Постановою</w:t>
      </w:r>
      <w:proofErr w:type="spellEnd"/>
      <w:r w:rsidRPr="002C799F">
        <w:t xml:space="preserve"> КМУ </w:t>
      </w:r>
      <w:proofErr w:type="spellStart"/>
      <w:r w:rsidRPr="002C799F">
        <w:t>від</w:t>
      </w:r>
      <w:proofErr w:type="spellEnd"/>
      <w:r w:rsidRPr="002C799F">
        <w:t xml:space="preserve">    27 </w:t>
      </w:r>
      <w:proofErr w:type="spellStart"/>
      <w:r w:rsidRPr="002C799F">
        <w:t>жовтня</w:t>
      </w:r>
      <w:proofErr w:type="spellEnd"/>
      <w:r w:rsidRPr="002C799F">
        <w:t xml:space="preserve"> 2023 року № 990-р «Про  </w:t>
      </w:r>
      <w:proofErr w:type="spellStart"/>
      <w:r w:rsidRPr="002C799F">
        <w:t>схвалення</w:t>
      </w:r>
      <w:proofErr w:type="spellEnd"/>
      <w:r w:rsidRPr="002C799F">
        <w:t xml:space="preserve"> </w:t>
      </w:r>
      <w:proofErr w:type="spellStart"/>
      <w:r w:rsidRPr="002C799F">
        <w:t>Стратегії</w:t>
      </w:r>
      <w:proofErr w:type="spellEnd"/>
      <w:r w:rsidRPr="002C799F">
        <w:t xml:space="preserve"> </w:t>
      </w:r>
      <w:proofErr w:type="spellStart"/>
      <w:r w:rsidRPr="002C799F">
        <w:t>реформування</w:t>
      </w:r>
      <w:proofErr w:type="spellEnd"/>
      <w:r w:rsidRPr="002C799F">
        <w:t xml:space="preserve"> </w:t>
      </w:r>
      <w:proofErr w:type="spellStart"/>
      <w:r w:rsidRPr="002C799F">
        <w:t>системи</w:t>
      </w:r>
      <w:proofErr w:type="spellEnd"/>
      <w:r w:rsidRPr="002C799F">
        <w:t xml:space="preserve"> </w:t>
      </w:r>
      <w:proofErr w:type="spellStart"/>
      <w:r w:rsidRPr="002C799F">
        <w:t>шкільного</w:t>
      </w:r>
      <w:proofErr w:type="spellEnd"/>
      <w:r w:rsidRPr="002C799F">
        <w:t xml:space="preserve"> </w:t>
      </w:r>
      <w:proofErr w:type="spellStart"/>
      <w:r w:rsidRPr="002C799F">
        <w:lastRenderedPageBreak/>
        <w:t>харчування</w:t>
      </w:r>
      <w:proofErr w:type="spellEnd"/>
      <w:r w:rsidRPr="002C799F">
        <w:t xml:space="preserve"> на </w:t>
      </w:r>
      <w:proofErr w:type="spellStart"/>
      <w:r w:rsidRPr="002C799F">
        <w:t>період</w:t>
      </w:r>
      <w:proofErr w:type="spellEnd"/>
      <w:r w:rsidRPr="002C799F">
        <w:t xml:space="preserve"> до 2027 року та </w:t>
      </w:r>
      <w:proofErr w:type="spellStart"/>
      <w:r w:rsidRPr="002C799F">
        <w:t>затвердження</w:t>
      </w:r>
      <w:proofErr w:type="spellEnd"/>
      <w:r w:rsidRPr="002C799F">
        <w:t xml:space="preserve"> </w:t>
      </w:r>
      <w:proofErr w:type="spellStart"/>
      <w:r w:rsidRPr="002C799F">
        <w:t>операційного</w:t>
      </w:r>
      <w:proofErr w:type="spellEnd"/>
      <w:r w:rsidRPr="002C799F">
        <w:t xml:space="preserve"> плану </w:t>
      </w:r>
      <w:proofErr w:type="spellStart"/>
      <w:r w:rsidRPr="002C799F">
        <w:t>заходів</w:t>
      </w:r>
      <w:proofErr w:type="spellEnd"/>
      <w:r w:rsidRPr="002C799F">
        <w:t xml:space="preserve"> з </w:t>
      </w:r>
      <w:proofErr w:type="spellStart"/>
      <w:r w:rsidRPr="002C799F">
        <w:t>її</w:t>
      </w:r>
      <w:proofErr w:type="spellEnd"/>
      <w:r w:rsidRPr="002C799F">
        <w:t xml:space="preserve"> </w:t>
      </w:r>
      <w:proofErr w:type="spellStart"/>
      <w:r w:rsidRPr="002C799F">
        <w:t>реалізації</w:t>
      </w:r>
      <w:proofErr w:type="spellEnd"/>
      <w:r w:rsidRPr="002C799F">
        <w:t xml:space="preserve"> у 2023-2024 роках» ( пункт 1 </w:t>
      </w:r>
      <w:proofErr w:type="spellStart"/>
      <w:r w:rsidRPr="002C799F">
        <w:t>Стратегічної</w:t>
      </w:r>
      <w:proofErr w:type="spellEnd"/>
      <w:r w:rsidRPr="002C799F">
        <w:t xml:space="preserve"> </w:t>
      </w:r>
      <w:proofErr w:type="spellStart"/>
      <w:r w:rsidRPr="002C799F">
        <w:t>цілі</w:t>
      </w:r>
      <w:proofErr w:type="spellEnd"/>
      <w:r w:rsidRPr="002C799F">
        <w:t xml:space="preserve"> 1 </w:t>
      </w:r>
      <w:proofErr w:type="spellStart"/>
      <w:r w:rsidRPr="002C799F">
        <w:t>Операційного</w:t>
      </w:r>
      <w:proofErr w:type="spellEnd"/>
      <w:r w:rsidRPr="002C799F">
        <w:t xml:space="preserve"> плану) </w:t>
      </w:r>
    </w:p>
    <w:p w14:paraId="169FD4B6" w14:textId="77777777" w:rsidR="00A953E9" w:rsidRPr="002C799F" w:rsidRDefault="00A953E9" w:rsidP="00A953E9">
      <w:pPr>
        <w:ind w:firstLine="851"/>
      </w:pPr>
      <w:r w:rsidRPr="002C799F">
        <w:t>5.</w:t>
      </w:r>
      <w:proofErr w:type="gramStart"/>
      <w:r w:rsidRPr="002C799F">
        <w:t>10.Передбачити</w:t>
      </w:r>
      <w:proofErr w:type="gramEnd"/>
      <w:r w:rsidRPr="002C799F">
        <w:t xml:space="preserve">  у державному </w:t>
      </w:r>
      <w:proofErr w:type="spellStart"/>
      <w:r w:rsidRPr="002C799F">
        <w:t>бюджеті</w:t>
      </w:r>
      <w:proofErr w:type="spellEnd"/>
      <w:r w:rsidRPr="002C799F">
        <w:t xml:space="preserve"> </w:t>
      </w:r>
      <w:proofErr w:type="spellStart"/>
      <w:r w:rsidRPr="002C799F">
        <w:t>субвенцію</w:t>
      </w:r>
      <w:proofErr w:type="spellEnd"/>
      <w:r w:rsidRPr="002C799F">
        <w:t xml:space="preserve"> з державного бюджету </w:t>
      </w:r>
      <w:proofErr w:type="spellStart"/>
      <w:r w:rsidRPr="002C799F">
        <w:t>місцевим</w:t>
      </w:r>
      <w:proofErr w:type="spellEnd"/>
      <w:r w:rsidRPr="002C799F">
        <w:t xml:space="preserve"> бюджетам на </w:t>
      </w:r>
      <w:proofErr w:type="spellStart"/>
      <w:r w:rsidRPr="002C799F">
        <w:t>надання</w:t>
      </w:r>
      <w:proofErr w:type="spellEnd"/>
      <w:r w:rsidRPr="002C799F">
        <w:t xml:space="preserve"> </w:t>
      </w:r>
      <w:proofErr w:type="spellStart"/>
      <w:r w:rsidRPr="002C799F">
        <w:t>державної</w:t>
      </w:r>
      <w:proofErr w:type="spellEnd"/>
      <w:r w:rsidRPr="002C799F">
        <w:t xml:space="preserve"> </w:t>
      </w:r>
      <w:proofErr w:type="spellStart"/>
      <w:r w:rsidRPr="002C799F">
        <w:t>підтримки</w:t>
      </w:r>
      <w:proofErr w:type="spellEnd"/>
      <w:r w:rsidRPr="002C799F">
        <w:t xml:space="preserve"> особам з </w:t>
      </w:r>
      <w:proofErr w:type="spellStart"/>
      <w:r w:rsidRPr="002C799F">
        <w:t>особливими</w:t>
      </w:r>
      <w:proofErr w:type="spellEnd"/>
      <w:r w:rsidRPr="002C799F">
        <w:t xml:space="preserve"> потребами</w:t>
      </w:r>
    </w:p>
    <w:p w14:paraId="0CB011FA" w14:textId="77777777" w:rsidR="00A953E9" w:rsidRPr="002C799F" w:rsidRDefault="00A953E9" w:rsidP="00A953E9">
      <w:pPr>
        <w:pStyle w:val="a3"/>
        <w:rPr>
          <w:sz w:val="24"/>
        </w:rPr>
      </w:pPr>
      <w:r w:rsidRPr="002C799F">
        <w:rPr>
          <w:sz w:val="24"/>
        </w:rPr>
        <w:t xml:space="preserve">              5.11.Передбачити субвенцію з державного бюджету місцевим бюджетам на матеріально-технічне забезпечення закладів освіти, а  саме:</w:t>
      </w:r>
    </w:p>
    <w:p w14:paraId="59AE5EB6" w14:textId="77777777" w:rsidR="00A953E9" w:rsidRPr="002C799F" w:rsidRDefault="00A953E9" w:rsidP="00A953E9">
      <w:pPr>
        <w:pStyle w:val="a3"/>
        <w:rPr>
          <w:sz w:val="24"/>
        </w:rPr>
      </w:pPr>
      <w:r w:rsidRPr="002C799F">
        <w:rPr>
          <w:sz w:val="24"/>
        </w:rPr>
        <w:t>-сучасне технічне оснащення освітнього процесу в умовах дистанційного навчання                 ( ноутбуки для педагогів, зокрема сільських сіл, серверів, навчання (ноутбуки для педагогів, зокрема сільських шкіл, серверів, розроблення програм), в тому числі для покращення матеріально - технічної бази закладів освіти, на  базі яких планується відкриття профільних ліцеї;</w:t>
      </w:r>
    </w:p>
    <w:p w14:paraId="1174637B" w14:textId="77777777" w:rsidR="00A953E9" w:rsidRPr="002C799F" w:rsidRDefault="00A953E9" w:rsidP="00A953E9">
      <w:pPr>
        <w:pStyle w:val="a3"/>
        <w:rPr>
          <w:sz w:val="24"/>
        </w:rPr>
      </w:pPr>
      <w:r w:rsidRPr="002C799F">
        <w:rPr>
          <w:sz w:val="24"/>
        </w:rPr>
        <w:t>-забезпечення якісної профільної освіти ( придбання кабінетів, мультимедійного та комп’ютерного обладнання, інтерактивних панелей  тощо);</w:t>
      </w:r>
    </w:p>
    <w:p w14:paraId="391926B9" w14:textId="77777777" w:rsidR="00A953E9" w:rsidRPr="002C799F" w:rsidRDefault="00A953E9" w:rsidP="00A953E9">
      <w:pPr>
        <w:pStyle w:val="a3"/>
        <w:rPr>
          <w:sz w:val="24"/>
        </w:rPr>
      </w:pPr>
      <w:r w:rsidRPr="002C799F">
        <w:rPr>
          <w:sz w:val="24"/>
        </w:rPr>
        <w:t>-придбання комп’ютерної техніки, що дасть змогу забезпечити  на належному рівні проведення дистанційного навчання;</w:t>
      </w:r>
    </w:p>
    <w:p w14:paraId="14EF5429" w14:textId="77777777" w:rsidR="00A953E9" w:rsidRPr="002C799F" w:rsidRDefault="00A953E9" w:rsidP="00A953E9">
      <w:pPr>
        <w:pStyle w:val="a3"/>
        <w:rPr>
          <w:sz w:val="24"/>
        </w:rPr>
      </w:pPr>
      <w:r w:rsidRPr="002C799F">
        <w:rPr>
          <w:sz w:val="24"/>
        </w:rPr>
        <w:t>-облаштування кабінетів з предмету «Захист України» і «класів безпеки» в сучасних умовах;</w:t>
      </w:r>
    </w:p>
    <w:p w14:paraId="3C7C7147" w14:textId="77777777" w:rsidR="00A953E9" w:rsidRPr="002C799F" w:rsidRDefault="00A953E9" w:rsidP="00A953E9">
      <w:pPr>
        <w:pStyle w:val="a3"/>
        <w:rPr>
          <w:sz w:val="24"/>
        </w:rPr>
      </w:pPr>
      <w:r w:rsidRPr="002C799F">
        <w:rPr>
          <w:sz w:val="24"/>
        </w:rPr>
        <w:t xml:space="preserve">-покращення матеріально- технічного забезпечення закладів освіти, зокрема опорних                 ( облаштування сучасними  </w:t>
      </w:r>
      <w:r w:rsidRPr="002C799F">
        <w:rPr>
          <w:sz w:val="24"/>
          <w:lang w:val="en-US"/>
        </w:rPr>
        <w:t>SNEM</w:t>
      </w:r>
      <w:r w:rsidRPr="002C799F">
        <w:rPr>
          <w:sz w:val="24"/>
        </w:rPr>
        <w:t>-</w:t>
      </w:r>
      <w:proofErr w:type="spellStart"/>
      <w:r w:rsidRPr="002C799F">
        <w:rPr>
          <w:sz w:val="24"/>
        </w:rPr>
        <w:t>лабараторіями</w:t>
      </w:r>
      <w:proofErr w:type="spellEnd"/>
      <w:r w:rsidRPr="002C799F">
        <w:rPr>
          <w:sz w:val="24"/>
        </w:rPr>
        <w:t>, мультимедійним обладнанням);</w:t>
      </w:r>
    </w:p>
    <w:p w14:paraId="0D12761B" w14:textId="77777777" w:rsidR="00A953E9" w:rsidRPr="002C799F" w:rsidRDefault="00A953E9" w:rsidP="00A953E9">
      <w:pPr>
        <w:pStyle w:val="a3"/>
        <w:rPr>
          <w:sz w:val="24"/>
        </w:rPr>
      </w:pPr>
      <w:r w:rsidRPr="002C799F">
        <w:rPr>
          <w:sz w:val="24"/>
        </w:rPr>
        <w:t>-оновлення профільних класів.</w:t>
      </w:r>
    </w:p>
    <w:p w14:paraId="18499DF6" w14:textId="77777777" w:rsidR="00A953E9" w:rsidRPr="002C799F" w:rsidRDefault="00A953E9" w:rsidP="00A953E9">
      <w:pPr>
        <w:ind w:firstLine="851"/>
        <w:rPr>
          <w:lang w:val="uk-UA"/>
        </w:rPr>
      </w:pPr>
    </w:p>
    <w:p w14:paraId="5B3DAA07" w14:textId="77777777" w:rsidR="00A953E9" w:rsidRPr="002C799F" w:rsidRDefault="00A953E9" w:rsidP="00A953E9">
      <w:pPr>
        <w:ind w:firstLine="851"/>
        <w:rPr>
          <w:lang w:val="uk-UA"/>
        </w:rPr>
      </w:pPr>
      <w:r w:rsidRPr="002C799F">
        <w:rPr>
          <w:lang w:val="uk-UA"/>
        </w:rPr>
        <w:t xml:space="preserve">5.12. передбачити можливість спрямування освітньої субвенції на оплату праці педагогічним працівникам закладів дошкільної, позашкільної освіти та мистецьких освітніх закладів.  </w:t>
      </w:r>
      <w:proofErr w:type="spellStart"/>
      <w:r w:rsidRPr="002C799F">
        <w:rPr>
          <w:lang w:val="uk-UA"/>
        </w:rPr>
        <w:t>Внести</w:t>
      </w:r>
      <w:proofErr w:type="spellEnd"/>
      <w:r w:rsidRPr="002C799F">
        <w:rPr>
          <w:lang w:val="uk-UA"/>
        </w:rPr>
        <w:t xml:space="preserve"> зміни до Закону України «Про місцеве самоврядування в Україні», Бюджетного кодексу України, порядку та мови надання освітньої субвенції з державного бюджету місцевим бюджетам,  затвердженої  Постановою КМУ від 14 січня 2015 року № 6  в частині спрямування коштів на виплату заробітної плати працівникам дошкільних та позашкільних закладів, мистецьких освітніх закладів та непедагогічному персоналу закладів загальної середньої освіти за рахунок коштів державного бюджету.</w:t>
      </w:r>
    </w:p>
    <w:p w14:paraId="67B0A934" w14:textId="77777777" w:rsidR="00A953E9" w:rsidRPr="002C799F" w:rsidRDefault="00A953E9" w:rsidP="00A953E9">
      <w:pPr>
        <w:ind w:firstLine="851"/>
        <w:rPr>
          <w:lang w:val="uk-UA"/>
        </w:rPr>
      </w:pPr>
      <w:r w:rsidRPr="002C799F">
        <w:rPr>
          <w:lang w:val="uk-UA"/>
        </w:rPr>
        <w:t xml:space="preserve"> 5.13 Передбачити субвенцію з державного бюджету місцевим бюджетам на оновлення навчально-методичної та навчально-дидактичної бази та </w:t>
      </w:r>
      <w:proofErr w:type="spellStart"/>
      <w:r w:rsidRPr="002C799F">
        <w:rPr>
          <w:lang w:val="uk-UA"/>
        </w:rPr>
        <w:t>комп’ютиризацію</w:t>
      </w:r>
      <w:proofErr w:type="spellEnd"/>
      <w:r w:rsidRPr="002C799F">
        <w:rPr>
          <w:lang w:val="uk-UA"/>
        </w:rPr>
        <w:t xml:space="preserve"> робочих місць спеціалістів дошкільної освіти на виконання Закону України «Про дошкільну освіту»</w:t>
      </w:r>
    </w:p>
    <w:p w14:paraId="7F5827D9" w14:textId="77777777" w:rsidR="00A953E9" w:rsidRPr="002C799F" w:rsidRDefault="00A953E9" w:rsidP="00A953E9">
      <w:pPr>
        <w:ind w:firstLine="851"/>
        <w:rPr>
          <w:lang w:val="uk-UA"/>
        </w:rPr>
      </w:pPr>
      <w:r w:rsidRPr="002C799F">
        <w:rPr>
          <w:lang w:val="uk-UA"/>
        </w:rPr>
        <w:t xml:space="preserve"> 5.14. Передбачити субвенцію з державного  бюджету місцевим бюджетам на забезпечення архітектурної доступності та умов для інклюзивного навчання з метою досягнення </w:t>
      </w:r>
      <w:proofErr w:type="spellStart"/>
      <w:r w:rsidRPr="002C799F">
        <w:rPr>
          <w:lang w:val="uk-UA"/>
        </w:rPr>
        <w:t>безбар’єрного</w:t>
      </w:r>
      <w:proofErr w:type="spellEnd"/>
      <w:r w:rsidRPr="002C799F">
        <w:rPr>
          <w:lang w:val="uk-UA"/>
        </w:rPr>
        <w:t xml:space="preserve"> доступу та організація безпечного інклюзивного освітнього середовища для дітей з особливими освітніми потребами та маломобільних груп населення.</w:t>
      </w:r>
    </w:p>
    <w:p w14:paraId="73FDA89D" w14:textId="77777777" w:rsidR="00A953E9" w:rsidRPr="002C799F" w:rsidRDefault="00A953E9" w:rsidP="00A953E9">
      <w:pPr>
        <w:ind w:firstLine="851"/>
        <w:rPr>
          <w:b/>
          <w:bCs/>
          <w:i/>
          <w:iCs/>
        </w:rPr>
      </w:pPr>
      <w:r w:rsidRPr="002C799F">
        <w:rPr>
          <w:b/>
          <w:bCs/>
          <w:i/>
          <w:iCs/>
          <w:lang w:val="uk-UA"/>
        </w:rPr>
        <w:t xml:space="preserve">                    </w:t>
      </w:r>
      <w:r w:rsidRPr="002C799F">
        <w:rPr>
          <w:b/>
          <w:bCs/>
          <w:i/>
          <w:iCs/>
        </w:rPr>
        <w:t xml:space="preserve">6.Щодо </w:t>
      </w:r>
      <w:proofErr w:type="spellStart"/>
      <w:r w:rsidRPr="002C799F">
        <w:rPr>
          <w:b/>
          <w:bCs/>
          <w:i/>
          <w:iCs/>
        </w:rPr>
        <w:t>фінансування</w:t>
      </w:r>
      <w:proofErr w:type="spellEnd"/>
      <w:r w:rsidRPr="002C799F">
        <w:rPr>
          <w:b/>
          <w:bCs/>
          <w:i/>
          <w:iCs/>
        </w:rPr>
        <w:t xml:space="preserve"> </w:t>
      </w:r>
      <w:proofErr w:type="spellStart"/>
      <w:r w:rsidRPr="002C799F">
        <w:rPr>
          <w:b/>
          <w:bCs/>
          <w:i/>
          <w:iCs/>
        </w:rPr>
        <w:t>відновлення</w:t>
      </w:r>
      <w:proofErr w:type="spellEnd"/>
      <w:r w:rsidRPr="002C799F">
        <w:rPr>
          <w:b/>
          <w:bCs/>
          <w:i/>
          <w:iCs/>
        </w:rPr>
        <w:t xml:space="preserve"> </w:t>
      </w:r>
      <w:proofErr w:type="spellStart"/>
      <w:r w:rsidRPr="002C799F">
        <w:rPr>
          <w:b/>
          <w:bCs/>
          <w:i/>
          <w:iCs/>
        </w:rPr>
        <w:t>муніципальної</w:t>
      </w:r>
      <w:proofErr w:type="spellEnd"/>
      <w:r w:rsidRPr="002C799F">
        <w:rPr>
          <w:b/>
          <w:bCs/>
          <w:i/>
          <w:iCs/>
        </w:rPr>
        <w:t xml:space="preserve"> </w:t>
      </w:r>
      <w:proofErr w:type="spellStart"/>
      <w:r w:rsidRPr="002C799F">
        <w:rPr>
          <w:b/>
          <w:bCs/>
          <w:i/>
          <w:iCs/>
        </w:rPr>
        <w:t>інфраструктури</w:t>
      </w:r>
      <w:proofErr w:type="spellEnd"/>
      <w:r w:rsidRPr="002C799F">
        <w:rPr>
          <w:b/>
          <w:bCs/>
          <w:i/>
          <w:iCs/>
        </w:rPr>
        <w:t>:</w:t>
      </w:r>
    </w:p>
    <w:p w14:paraId="653A87BE" w14:textId="77777777" w:rsidR="00A953E9" w:rsidRPr="002C799F" w:rsidRDefault="00A953E9" w:rsidP="00A953E9">
      <w:pPr>
        <w:ind w:firstLine="851"/>
      </w:pPr>
      <w:r w:rsidRPr="002C799F">
        <w:t xml:space="preserve">6.1. </w:t>
      </w:r>
      <w:proofErr w:type="spellStart"/>
      <w:r w:rsidRPr="002C799F">
        <w:t>Передбачити</w:t>
      </w:r>
      <w:proofErr w:type="spellEnd"/>
      <w:r w:rsidRPr="002C799F">
        <w:t xml:space="preserve"> </w:t>
      </w:r>
      <w:proofErr w:type="spellStart"/>
      <w:r w:rsidRPr="002C799F">
        <w:t>додаткове</w:t>
      </w:r>
      <w:proofErr w:type="spellEnd"/>
      <w:r w:rsidRPr="002C799F">
        <w:t xml:space="preserve"> </w:t>
      </w:r>
      <w:proofErr w:type="spellStart"/>
      <w:r w:rsidRPr="002C799F">
        <w:t>фінансування</w:t>
      </w:r>
      <w:proofErr w:type="spellEnd"/>
      <w:r w:rsidRPr="002C799F">
        <w:t xml:space="preserve"> з державного бюджету на </w:t>
      </w:r>
      <w:proofErr w:type="spellStart"/>
      <w:r w:rsidRPr="002C799F">
        <w:t>підготовку</w:t>
      </w:r>
      <w:proofErr w:type="spellEnd"/>
      <w:r w:rsidRPr="002C799F">
        <w:t xml:space="preserve"> </w:t>
      </w:r>
      <w:proofErr w:type="spellStart"/>
      <w:r w:rsidRPr="002C799F">
        <w:t>змін</w:t>
      </w:r>
      <w:proofErr w:type="spellEnd"/>
      <w:r w:rsidRPr="002C799F">
        <w:t xml:space="preserve"> до </w:t>
      </w:r>
      <w:proofErr w:type="spellStart"/>
      <w:r w:rsidRPr="002C799F">
        <w:t>генеральних</w:t>
      </w:r>
      <w:proofErr w:type="spellEnd"/>
      <w:r w:rsidRPr="002C799F">
        <w:t xml:space="preserve"> </w:t>
      </w:r>
      <w:proofErr w:type="spellStart"/>
      <w:r w:rsidRPr="002C799F">
        <w:t>планів</w:t>
      </w:r>
      <w:proofErr w:type="spellEnd"/>
      <w:r w:rsidRPr="002C799F">
        <w:t xml:space="preserve"> </w:t>
      </w:r>
      <w:proofErr w:type="spellStart"/>
      <w:r w:rsidRPr="002C799F">
        <w:t>населених</w:t>
      </w:r>
      <w:proofErr w:type="spellEnd"/>
      <w:r w:rsidRPr="002C799F">
        <w:t xml:space="preserve"> </w:t>
      </w:r>
      <w:proofErr w:type="spellStart"/>
      <w:proofErr w:type="gramStart"/>
      <w:r w:rsidRPr="002C799F">
        <w:t>пунктів</w:t>
      </w:r>
      <w:proofErr w:type="spellEnd"/>
      <w:r w:rsidRPr="002C799F">
        <w:t xml:space="preserve">  і</w:t>
      </w:r>
      <w:proofErr w:type="gramEnd"/>
      <w:r w:rsidRPr="002C799F">
        <w:t xml:space="preserve"> </w:t>
      </w:r>
      <w:proofErr w:type="spellStart"/>
      <w:r w:rsidRPr="002C799F">
        <w:t>детальних</w:t>
      </w:r>
      <w:proofErr w:type="spellEnd"/>
      <w:r w:rsidRPr="002C799F">
        <w:t xml:space="preserve"> </w:t>
      </w:r>
      <w:proofErr w:type="spellStart"/>
      <w:r w:rsidRPr="002C799F">
        <w:t>планів</w:t>
      </w:r>
      <w:proofErr w:type="spellEnd"/>
      <w:r w:rsidRPr="002C799F">
        <w:t xml:space="preserve"> </w:t>
      </w:r>
      <w:proofErr w:type="spellStart"/>
      <w:r w:rsidRPr="002C799F">
        <w:t>території</w:t>
      </w:r>
      <w:proofErr w:type="spellEnd"/>
      <w:r w:rsidRPr="002C799F">
        <w:t xml:space="preserve">  з метою </w:t>
      </w:r>
      <w:proofErr w:type="spellStart"/>
      <w:r w:rsidRPr="002C799F">
        <w:t>обов’язкового</w:t>
      </w:r>
      <w:proofErr w:type="spellEnd"/>
      <w:r w:rsidRPr="002C799F">
        <w:t xml:space="preserve"> </w:t>
      </w:r>
      <w:proofErr w:type="spellStart"/>
      <w:r w:rsidRPr="002C799F">
        <w:t>включення</w:t>
      </w:r>
      <w:proofErr w:type="spellEnd"/>
      <w:r w:rsidRPr="002C799F">
        <w:t xml:space="preserve"> до таких </w:t>
      </w:r>
      <w:proofErr w:type="spellStart"/>
      <w:r w:rsidRPr="002C799F">
        <w:t>документів</w:t>
      </w:r>
      <w:proofErr w:type="spellEnd"/>
      <w:r w:rsidRPr="002C799F">
        <w:t xml:space="preserve"> </w:t>
      </w:r>
      <w:proofErr w:type="spellStart"/>
      <w:r w:rsidRPr="002C799F">
        <w:t>розгалуженої</w:t>
      </w:r>
      <w:proofErr w:type="spellEnd"/>
      <w:r w:rsidRPr="002C799F">
        <w:t xml:space="preserve"> </w:t>
      </w:r>
      <w:proofErr w:type="spellStart"/>
      <w:r w:rsidRPr="002C799F">
        <w:t>мережі</w:t>
      </w:r>
      <w:proofErr w:type="spellEnd"/>
      <w:r w:rsidRPr="002C799F">
        <w:t xml:space="preserve"> </w:t>
      </w:r>
      <w:proofErr w:type="spellStart"/>
      <w:r w:rsidRPr="002C799F">
        <w:t>облаштованих</w:t>
      </w:r>
      <w:proofErr w:type="spellEnd"/>
      <w:r w:rsidRPr="002C799F">
        <w:t xml:space="preserve"> </w:t>
      </w:r>
      <w:proofErr w:type="spellStart"/>
      <w:r w:rsidRPr="002C799F">
        <w:t>споруд</w:t>
      </w:r>
      <w:proofErr w:type="spellEnd"/>
      <w:r w:rsidRPr="002C799F">
        <w:t xml:space="preserve"> </w:t>
      </w:r>
      <w:proofErr w:type="spellStart"/>
      <w:r w:rsidRPr="002C799F">
        <w:t>цивільного</w:t>
      </w:r>
      <w:proofErr w:type="spellEnd"/>
      <w:r w:rsidRPr="002C799F">
        <w:t xml:space="preserve"> </w:t>
      </w:r>
      <w:proofErr w:type="spellStart"/>
      <w:r w:rsidRPr="002C799F">
        <w:t>захисту</w:t>
      </w:r>
      <w:proofErr w:type="spellEnd"/>
      <w:r w:rsidRPr="002C799F">
        <w:t xml:space="preserve">, </w:t>
      </w:r>
      <w:proofErr w:type="spellStart"/>
      <w:r w:rsidRPr="002C799F">
        <w:t>які</w:t>
      </w:r>
      <w:proofErr w:type="spellEnd"/>
      <w:r w:rsidRPr="002C799F">
        <w:t xml:space="preserve"> </w:t>
      </w:r>
      <w:proofErr w:type="spellStart"/>
      <w:r w:rsidRPr="002C799F">
        <w:t>гарантують</w:t>
      </w:r>
      <w:proofErr w:type="spellEnd"/>
      <w:r w:rsidRPr="002C799F">
        <w:t xml:space="preserve"> </w:t>
      </w:r>
      <w:proofErr w:type="spellStart"/>
      <w:r w:rsidRPr="002C799F">
        <w:t>збереження</w:t>
      </w:r>
      <w:proofErr w:type="spellEnd"/>
      <w:r w:rsidRPr="002C799F">
        <w:t xml:space="preserve"> </w:t>
      </w:r>
      <w:proofErr w:type="spellStart"/>
      <w:r w:rsidRPr="002C799F">
        <w:t>здоров’я</w:t>
      </w:r>
      <w:proofErr w:type="spellEnd"/>
      <w:r w:rsidRPr="002C799F">
        <w:t xml:space="preserve"> і </w:t>
      </w:r>
      <w:proofErr w:type="spellStart"/>
      <w:r w:rsidRPr="002C799F">
        <w:t>життя</w:t>
      </w:r>
      <w:proofErr w:type="spellEnd"/>
      <w:r w:rsidRPr="002C799F">
        <w:t xml:space="preserve"> людей </w:t>
      </w:r>
      <w:proofErr w:type="spellStart"/>
      <w:r w:rsidRPr="002C799F">
        <w:t>під</w:t>
      </w:r>
      <w:proofErr w:type="spellEnd"/>
      <w:r w:rsidRPr="002C799F">
        <w:t xml:space="preserve"> час </w:t>
      </w:r>
      <w:proofErr w:type="spellStart"/>
      <w:r w:rsidRPr="002C799F">
        <w:t>обстрілів</w:t>
      </w:r>
      <w:proofErr w:type="spellEnd"/>
      <w:r w:rsidRPr="002C799F">
        <w:t xml:space="preserve">, </w:t>
      </w:r>
      <w:proofErr w:type="spellStart"/>
      <w:r w:rsidRPr="002C799F">
        <w:t>повітряних</w:t>
      </w:r>
      <w:proofErr w:type="spellEnd"/>
      <w:r w:rsidRPr="002C799F">
        <w:t xml:space="preserve"> атак </w:t>
      </w:r>
      <w:proofErr w:type="spellStart"/>
      <w:r w:rsidRPr="002C799F">
        <w:t>тощо</w:t>
      </w:r>
      <w:proofErr w:type="spellEnd"/>
      <w:r w:rsidRPr="002C799F">
        <w:t>.</w:t>
      </w:r>
    </w:p>
    <w:p w14:paraId="117675D8" w14:textId="77777777" w:rsidR="00A953E9" w:rsidRPr="002C799F" w:rsidRDefault="00A953E9" w:rsidP="00A953E9">
      <w:pPr>
        <w:ind w:firstLine="851"/>
      </w:pPr>
      <w:r w:rsidRPr="002C799F">
        <w:t>6.</w:t>
      </w:r>
      <w:proofErr w:type="gramStart"/>
      <w:r w:rsidRPr="002C799F">
        <w:t>2.Відновити</w:t>
      </w:r>
      <w:proofErr w:type="gramEnd"/>
      <w:r w:rsidRPr="002C799F">
        <w:t xml:space="preserve"> </w:t>
      </w:r>
      <w:proofErr w:type="spellStart"/>
      <w:r w:rsidRPr="002C799F">
        <w:t>фінансування</w:t>
      </w:r>
      <w:proofErr w:type="spellEnd"/>
      <w:r w:rsidRPr="002C799F">
        <w:t xml:space="preserve">  державного фонду </w:t>
      </w:r>
      <w:proofErr w:type="spellStart"/>
      <w:r w:rsidRPr="002C799F">
        <w:t>регіонального</w:t>
      </w:r>
      <w:proofErr w:type="spellEnd"/>
      <w:r w:rsidRPr="002C799F">
        <w:t xml:space="preserve"> </w:t>
      </w:r>
      <w:proofErr w:type="spellStart"/>
      <w:r w:rsidRPr="002C799F">
        <w:t>розвитку</w:t>
      </w:r>
      <w:proofErr w:type="spellEnd"/>
      <w:r w:rsidRPr="002C799F">
        <w:t xml:space="preserve"> (ДФРР)  , </w:t>
      </w:r>
      <w:proofErr w:type="spellStart"/>
      <w:r w:rsidRPr="002C799F">
        <w:t>закріпити</w:t>
      </w:r>
      <w:proofErr w:type="spellEnd"/>
      <w:r w:rsidRPr="002C799F">
        <w:t xml:space="preserve"> </w:t>
      </w:r>
      <w:proofErr w:type="spellStart"/>
      <w:r w:rsidRPr="002C799F">
        <w:t>фінансування</w:t>
      </w:r>
      <w:proofErr w:type="spellEnd"/>
      <w:r w:rsidRPr="002C799F">
        <w:t xml:space="preserve"> з ДФРР </w:t>
      </w:r>
      <w:proofErr w:type="spellStart"/>
      <w:r w:rsidRPr="002C799F">
        <w:t>публічних</w:t>
      </w:r>
      <w:proofErr w:type="spellEnd"/>
      <w:r w:rsidRPr="002C799F">
        <w:t xml:space="preserve"> </w:t>
      </w:r>
      <w:proofErr w:type="spellStart"/>
      <w:r w:rsidRPr="002C799F">
        <w:t>інвестиційних</w:t>
      </w:r>
      <w:proofErr w:type="spellEnd"/>
      <w:r w:rsidRPr="002C799F">
        <w:t xml:space="preserve"> </w:t>
      </w:r>
      <w:proofErr w:type="spellStart"/>
      <w:r w:rsidRPr="002C799F">
        <w:t>проєктів</w:t>
      </w:r>
      <w:proofErr w:type="spellEnd"/>
      <w:r w:rsidRPr="002C799F">
        <w:t xml:space="preserve"> </w:t>
      </w:r>
      <w:proofErr w:type="spellStart"/>
      <w:r w:rsidRPr="002C799F">
        <w:t>територіальних</w:t>
      </w:r>
      <w:proofErr w:type="spellEnd"/>
      <w:r w:rsidRPr="002C799F">
        <w:t xml:space="preserve"> громад          ( по </w:t>
      </w:r>
      <w:proofErr w:type="spellStart"/>
      <w:r w:rsidRPr="002C799F">
        <w:t>делегованими</w:t>
      </w:r>
      <w:proofErr w:type="spellEnd"/>
      <w:r w:rsidRPr="002C799F">
        <w:t xml:space="preserve"> </w:t>
      </w:r>
      <w:proofErr w:type="spellStart"/>
      <w:r w:rsidRPr="002C799F">
        <w:t>повноваженням</w:t>
      </w:r>
      <w:proofErr w:type="spellEnd"/>
      <w:r w:rsidRPr="002C799F">
        <w:t xml:space="preserve"> </w:t>
      </w:r>
      <w:proofErr w:type="spellStart"/>
      <w:r w:rsidRPr="002C799F">
        <w:t>органів</w:t>
      </w:r>
      <w:proofErr w:type="spellEnd"/>
      <w:r w:rsidRPr="002C799F">
        <w:t xml:space="preserve"> </w:t>
      </w:r>
      <w:proofErr w:type="spellStart"/>
      <w:r w:rsidRPr="002C799F">
        <w:t>місцевого</w:t>
      </w:r>
      <w:proofErr w:type="spellEnd"/>
      <w:r w:rsidRPr="002C799F">
        <w:t xml:space="preserve"> </w:t>
      </w:r>
      <w:proofErr w:type="spellStart"/>
      <w:r w:rsidRPr="002C799F">
        <w:t>самоврядування</w:t>
      </w:r>
      <w:proofErr w:type="spellEnd"/>
      <w:r w:rsidRPr="002C799F">
        <w:t>)</w:t>
      </w:r>
    </w:p>
    <w:p w14:paraId="08938F94" w14:textId="77777777" w:rsidR="00A953E9" w:rsidRPr="002C799F" w:rsidRDefault="00A953E9" w:rsidP="00A953E9">
      <w:pPr>
        <w:ind w:firstLine="851"/>
      </w:pPr>
      <w:r w:rsidRPr="002C799F">
        <w:t>6.</w:t>
      </w:r>
      <w:proofErr w:type="gramStart"/>
      <w:r w:rsidRPr="002C799F">
        <w:t>3.Відновити</w:t>
      </w:r>
      <w:proofErr w:type="gramEnd"/>
      <w:r w:rsidRPr="002C799F">
        <w:t xml:space="preserve"> </w:t>
      </w:r>
      <w:proofErr w:type="spellStart"/>
      <w:r w:rsidRPr="002C799F">
        <w:t>сплату</w:t>
      </w:r>
      <w:proofErr w:type="spellEnd"/>
      <w:r w:rsidRPr="002C799F">
        <w:t xml:space="preserve"> </w:t>
      </w:r>
      <w:proofErr w:type="spellStart"/>
      <w:r w:rsidRPr="002C799F">
        <w:t>пайової</w:t>
      </w:r>
      <w:proofErr w:type="spellEnd"/>
      <w:r w:rsidRPr="002C799F">
        <w:t xml:space="preserve"> </w:t>
      </w:r>
      <w:proofErr w:type="spellStart"/>
      <w:r w:rsidRPr="002C799F">
        <w:t>участі</w:t>
      </w:r>
      <w:proofErr w:type="spellEnd"/>
      <w:r w:rsidRPr="002C799F">
        <w:t xml:space="preserve"> у </w:t>
      </w:r>
      <w:proofErr w:type="spellStart"/>
      <w:r w:rsidRPr="002C799F">
        <w:t>розвиток</w:t>
      </w:r>
      <w:proofErr w:type="spellEnd"/>
      <w:r w:rsidRPr="002C799F">
        <w:t xml:space="preserve"> </w:t>
      </w:r>
      <w:proofErr w:type="spellStart"/>
      <w:r w:rsidRPr="002C799F">
        <w:t>інфраструктури</w:t>
      </w:r>
      <w:proofErr w:type="spellEnd"/>
      <w:r w:rsidRPr="002C799F">
        <w:t xml:space="preserve"> </w:t>
      </w:r>
      <w:proofErr w:type="spellStart"/>
      <w:r w:rsidRPr="002C799F">
        <w:t>населеного</w:t>
      </w:r>
      <w:proofErr w:type="spellEnd"/>
      <w:r w:rsidRPr="002C799F">
        <w:t xml:space="preserve"> пункту </w:t>
      </w:r>
      <w:proofErr w:type="spellStart"/>
      <w:r w:rsidRPr="002C799F">
        <w:t>або</w:t>
      </w:r>
      <w:proofErr w:type="spellEnd"/>
      <w:r w:rsidRPr="002C799F">
        <w:t xml:space="preserve"> </w:t>
      </w:r>
      <w:proofErr w:type="spellStart"/>
      <w:r w:rsidRPr="002C799F">
        <w:t>запровадження</w:t>
      </w:r>
      <w:proofErr w:type="spellEnd"/>
      <w:r w:rsidRPr="002C799F">
        <w:t xml:space="preserve"> </w:t>
      </w:r>
      <w:proofErr w:type="spellStart"/>
      <w:r w:rsidRPr="002C799F">
        <w:t>компенсаційного</w:t>
      </w:r>
      <w:proofErr w:type="spellEnd"/>
      <w:r w:rsidRPr="002C799F">
        <w:t xml:space="preserve"> </w:t>
      </w:r>
      <w:proofErr w:type="spellStart"/>
      <w:r w:rsidRPr="002C799F">
        <w:t>механізму</w:t>
      </w:r>
      <w:proofErr w:type="spellEnd"/>
      <w:r w:rsidRPr="002C799F">
        <w:t xml:space="preserve"> за </w:t>
      </w:r>
      <w:proofErr w:type="spellStart"/>
      <w:r w:rsidRPr="002C799F">
        <w:t>втрати</w:t>
      </w:r>
      <w:proofErr w:type="spellEnd"/>
      <w:r w:rsidRPr="002C799F">
        <w:t xml:space="preserve"> </w:t>
      </w:r>
      <w:proofErr w:type="spellStart"/>
      <w:r w:rsidRPr="002C799F">
        <w:t>місцевого</w:t>
      </w:r>
      <w:proofErr w:type="spellEnd"/>
      <w:r w:rsidRPr="002C799F">
        <w:t xml:space="preserve"> </w:t>
      </w:r>
      <w:proofErr w:type="spellStart"/>
      <w:r w:rsidRPr="002C799F">
        <w:t>бюджетів</w:t>
      </w:r>
      <w:proofErr w:type="spellEnd"/>
      <w:r w:rsidRPr="002C799F">
        <w:t xml:space="preserve"> </w:t>
      </w:r>
      <w:proofErr w:type="spellStart"/>
      <w:r w:rsidRPr="002C799F">
        <w:t>від</w:t>
      </w:r>
      <w:proofErr w:type="spellEnd"/>
      <w:r w:rsidRPr="002C799F">
        <w:t xml:space="preserve"> </w:t>
      </w:r>
      <w:proofErr w:type="spellStart"/>
      <w:r w:rsidRPr="002C799F">
        <w:t>скасування</w:t>
      </w:r>
      <w:proofErr w:type="spellEnd"/>
      <w:r w:rsidRPr="002C799F">
        <w:t xml:space="preserve"> </w:t>
      </w:r>
      <w:proofErr w:type="spellStart"/>
      <w:r w:rsidRPr="002C799F">
        <w:t>пайової</w:t>
      </w:r>
      <w:proofErr w:type="spellEnd"/>
      <w:r w:rsidRPr="002C799F">
        <w:t xml:space="preserve"> </w:t>
      </w:r>
      <w:proofErr w:type="spellStart"/>
      <w:r w:rsidRPr="002C799F">
        <w:t>участі</w:t>
      </w:r>
      <w:proofErr w:type="spellEnd"/>
      <w:r w:rsidRPr="002C799F">
        <w:t>.</w:t>
      </w:r>
    </w:p>
    <w:p w14:paraId="1FF7C568" w14:textId="77777777" w:rsidR="00A953E9" w:rsidRPr="002C799F" w:rsidRDefault="00A953E9" w:rsidP="00A953E9">
      <w:pPr>
        <w:ind w:firstLine="851"/>
      </w:pPr>
      <w:r w:rsidRPr="002C799F">
        <w:t>6.</w:t>
      </w:r>
      <w:proofErr w:type="gramStart"/>
      <w:r w:rsidRPr="002C799F">
        <w:t>4.Забезпечити</w:t>
      </w:r>
      <w:proofErr w:type="gramEnd"/>
      <w:r w:rsidRPr="002C799F">
        <w:t xml:space="preserve"> </w:t>
      </w:r>
      <w:proofErr w:type="spellStart"/>
      <w:r w:rsidRPr="002C799F">
        <w:t>субвенцію</w:t>
      </w:r>
      <w:proofErr w:type="spellEnd"/>
      <w:r w:rsidRPr="002C799F">
        <w:t xml:space="preserve"> з державного бюджету </w:t>
      </w:r>
      <w:proofErr w:type="spellStart"/>
      <w:r w:rsidRPr="002C799F">
        <w:t>місцевим</w:t>
      </w:r>
      <w:proofErr w:type="spellEnd"/>
      <w:r w:rsidRPr="002C799F">
        <w:t xml:space="preserve">  бюджетам   на </w:t>
      </w:r>
      <w:proofErr w:type="spellStart"/>
      <w:r w:rsidRPr="002C799F">
        <w:t>фінансування</w:t>
      </w:r>
      <w:proofErr w:type="spellEnd"/>
      <w:r w:rsidRPr="002C799F">
        <w:t xml:space="preserve"> </w:t>
      </w:r>
      <w:proofErr w:type="spellStart"/>
      <w:r w:rsidRPr="002C799F">
        <w:t>реконструкції</w:t>
      </w:r>
      <w:proofErr w:type="spellEnd"/>
      <w:r w:rsidRPr="002C799F">
        <w:t xml:space="preserve">, </w:t>
      </w:r>
      <w:proofErr w:type="spellStart"/>
      <w:r w:rsidRPr="002C799F">
        <w:t>капітального</w:t>
      </w:r>
      <w:proofErr w:type="spellEnd"/>
      <w:r w:rsidRPr="002C799F">
        <w:t xml:space="preserve"> ремонту та </w:t>
      </w:r>
      <w:proofErr w:type="spellStart"/>
      <w:r w:rsidRPr="002C799F">
        <w:t>облаштування</w:t>
      </w:r>
      <w:proofErr w:type="spellEnd"/>
      <w:r w:rsidRPr="002C799F">
        <w:t xml:space="preserve"> </w:t>
      </w:r>
      <w:proofErr w:type="spellStart"/>
      <w:r w:rsidRPr="002C799F">
        <w:t>об’єктів</w:t>
      </w:r>
      <w:proofErr w:type="spellEnd"/>
      <w:r w:rsidRPr="002C799F">
        <w:t xml:space="preserve"> </w:t>
      </w:r>
      <w:proofErr w:type="spellStart"/>
      <w:r w:rsidRPr="002C799F">
        <w:t>комунальної</w:t>
      </w:r>
      <w:proofErr w:type="spellEnd"/>
      <w:r w:rsidRPr="002C799F">
        <w:t xml:space="preserve"> </w:t>
      </w:r>
      <w:proofErr w:type="spellStart"/>
      <w:r w:rsidRPr="002C799F">
        <w:t>власності</w:t>
      </w:r>
      <w:proofErr w:type="spellEnd"/>
      <w:r w:rsidRPr="002C799F">
        <w:t xml:space="preserve">, </w:t>
      </w:r>
      <w:proofErr w:type="spellStart"/>
      <w:r w:rsidRPr="002C799F">
        <w:t>які</w:t>
      </w:r>
      <w:proofErr w:type="spellEnd"/>
      <w:r w:rsidRPr="002C799F">
        <w:t xml:space="preserve"> </w:t>
      </w:r>
      <w:proofErr w:type="spellStart"/>
      <w:r w:rsidRPr="002C799F">
        <w:t>можуть</w:t>
      </w:r>
      <w:proofErr w:type="spellEnd"/>
      <w:r w:rsidRPr="002C799F">
        <w:t xml:space="preserve"> бути </w:t>
      </w:r>
      <w:proofErr w:type="spellStart"/>
      <w:r w:rsidRPr="002C799F">
        <w:t>використані</w:t>
      </w:r>
      <w:proofErr w:type="spellEnd"/>
      <w:r w:rsidRPr="002C799F">
        <w:t xml:space="preserve"> для </w:t>
      </w:r>
      <w:proofErr w:type="spellStart"/>
      <w:r w:rsidRPr="002C799F">
        <w:t>розміщення</w:t>
      </w:r>
      <w:proofErr w:type="spellEnd"/>
      <w:r w:rsidRPr="002C799F">
        <w:t xml:space="preserve"> ВПО за </w:t>
      </w:r>
      <w:proofErr w:type="spellStart"/>
      <w:r w:rsidRPr="002C799F">
        <w:t>підсумками</w:t>
      </w:r>
      <w:proofErr w:type="spellEnd"/>
      <w:r w:rsidRPr="002C799F">
        <w:t xml:space="preserve"> </w:t>
      </w:r>
      <w:proofErr w:type="spellStart"/>
      <w:r w:rsidRPr="002C799F">
        <w:t>обстеження</w:t>
      </w:r>
      <w:proofErr w:type="spellEnd"/>
      <w:r w:rsidRPr="002C799F">
        <w:t xml:space="preserve">, </w:t>
      </w:r>
      <w:proofErr w:type="spellStart"/>
      <w:r w:rsidRPr="002C799F">
        <w:t>передбаченого</w:t>
      </w:r>
      <w:proofErr w:type="spellEnd"/>
      <w:r w:rsidRPr="002C799F">
        <w:t xml:space="preserve"> Законом </w:t>
      </w:r>
      <w:proofErr w:type="spellStart"/>
      <w:r w:rsidRPr="002C799F">
        <w:t>України</w:t>
      </w:r>
      <w:proofErr w:type="spellEnd"/>
      <w:r w:rsidRPr="002C799F">
        <w:t xml:space="preserve"> «Про </w:t>
      </w:r>
      <w:proofErr w:type="spellStart"/>
      <w:r w:rsidRPr="002C799F">
        <w:t>внесення</w:t>
      </w:r>
      <w:proofErr w:type="spellEnd"/>
      <w:r w:rsidRPr="002C799F">
        <w:t xml:space="preserve"> </w:t>
      </w:r>
      <w:proofErr w:type="spellStart"/>
      <w:r w:rsidRPr="002C799F">
        <w:t>змін</w:t>
      </w:r>
      <w:proofErr w:type="spellEnd"/>
      <w:r w:rsidRPr="002C799F">
        <w:t xml:space="preserve"> до </w:t>
      </w:r>
      <w:proofErr w:type="spellStart"/>
      <w:r w:rsidRPr="002C799F">
        <w:t>деяких</w:t>
      </w:r>
      <w:proofErr w:type="spellEnd"/>
      <w:r w:rsidRPr="002C799F">
        <w:t xml:space="preserve">  </w:t>
      </w:r>
      <w:proofErr w:type="spellStart"/>
      <w:r w:rsidRPr="002C799F">
        <w:t>законів</w:t>
      </w:r>
      <w:proofErr w:type="spellEnd"/>
      <w:r w:rsidRPr="002C799F">
        <w:t xml:space="preserve"> </w:t>
      </w:r>
      <w:proofErr w:type="spellStart"/>
      <w:r w:rsidRPr="002C799F">
        <w:t>України</w:t>
      </w:r>
      <w:proofErr w:type="spellEnd"/>
      <w:r w:rsidRPr="002C799F">
        <w:t xml:space="preserve"> </w:t>
      </w:r>
      <w:proofErr w:type="spellStart"/>
      <w:r w:rsidRPr="002C799F">
        <w:t>щодо</w:t>
      </w:r>
      <w:proofErr w:type="spellEnd"/>
      <w:r w:rsidRPr="002C799F">
        <w:t xml:space="preserve"> </w:t>
      </w:r>
      <w:proofErr w:type="spellStart"/>
      <w:r w:rsidRPr="002C799F">
        <w:t>додаткових</w:t>
      </w:r>
      <w:proofErr w:type="spellEnd"/>
      <w:r w:rsidRPr="002C799F">
        <w:t xml:space="preserve"> </w:t>
      </w:r>
      <w:proofErr w:type="spellStart"/>
      <w:r w:rsidRPr="002C799F">
        <w:t>заходів</w:t>
      </w:r>
      <w:proofErr w:type="spellEnd"/>
      <w:r w:rsidRPr="002C799F">
        <w:t xml:space="preserve">, </w:t>
      </w:r>
      <w:proofErr w:type="spellStart"/>
      <w:r w:rsidRPr="002C799F">
        <w:t>пов’язаних</w:t>
      </w:r>
      <w:proofErr w:type="spellEnd"/>
      <w:r w:rsidRPr="002C799F">
        <w:t xml:space="preserve"> </w:t>
      </w:r>
      <w:proofErr w:type="spellStart"/>
      <w:r w:rsidRPr="002C799F">
        <w:t>із</w:t>
      </w:r>
      <w:proofErr w:type="spellEnd"/>
      <w:r w:rsidRPr="002C799F">
        <w:t xml:space="preserve"> </w:t>
      </w:r>
      <w:proofErr w:type="spellStart"/>
      <w:r w:rsidRPr="002C799F">
        <w:t>забезпеченням</w:t>
      </w:r>
      <w:proofErr w:type="spellEnd"/>
      <w:r w:rsidRPr="002C799F">
        <w:t xml:space="preserve"> </w:t>
      </w:r>
      <w:proofErr w:type="spellStart"/>
      <w:r w:rsidRPr="002C799F">
        <w:t>внутрішньо</w:t>
      </w:r>
      <w:proofErr w:type="spellEnd"/>
      <w:r w:rsidRPr="002C799F">
        <w:t xml:space="preserve"> </w:t>
      </w:r>
      <w:proofErr w:type="spellStart"/>
      <w:r w:rsidRPr="002C799F">
        <w:t>переміщених</w:t>
      </w:r>
      <w:proofErr w:type="spellEnd"/>
      <w:r w:rsidRPr="002C799F">
        <w:t xml:space="preserve"> </w:t>
      </w:r>
      <w:proofErr w:type="spellStart"/>
      <w:r w:rsidRPr="002C799F">
        <w:t>осіб</w:t>
      </w:r>
      <w:proofErr w:type="spellEnd"/>
      <w:r w:rsidRPr="002C799F">
        <w:t xml:space="preserve"> </w:t>
      </w:r>
      <w:proofErr w:type="spellStart"/>
      <w:r w:rsidRPr="002C799F">
        <w:t>житлом</w:t>
      </w:r>
      <w:proofErr w:type="spellEnd"/>
      <w:r w:rsidRPr="002C799F">
        <w:t xml:space="preserve">» </w:t>
      </w:r>
      <w:proofErr w:type="spellStart"/>
      <w:r w:rsidRPr="002C799F">
        <w:t>від</w:t>
      </w:r>
      <w:proofErr w:type="spellEnd"/>
      <w:r w:rsidRPr="002C799F">
        <w:t xml:space="preserve"> 20 листопада 2024 року № 4080-ІХ</w:t>
      </w:r>
    </w:p>
    <w:p w14:paraId="7F5CF9CC" w14:textId="77777777" w:rsidR="00A953E9" w:rsidRPr="002C799F" w:rsidRDefault="00A953E9" w:rsidP="00A953E9">
      <w:pPr>
        <w:ind w:firstLine="851"/>
        <w:rPr>
          <w:b/>
          <w:bCs/>
          <w:i/>
          <w:iCs/>
        </w:rPr>
      </w:pPr>
      <w:r w:rsidRPr="002C799F">
        <w:rPr>
          <w:b/>
          <w:bCs/>
          <w:i/>
          <w:iCs/>
        </w:rPr>
        <w:lastRenderedPageBreak/>
        <w:t xml:space="preserve">                       7. </w:t>
      </w:r>
      <w:proofErr w:type="spellStart"/>
      <w:r w:rsidRPr="002C799F">
        <w:rPr>
          <w:b/>
          <w:bCs/>
          <w:i/>
          <w:iCs/>
        </w:rPr>
        <w:t>Щодо</w:t>
      </w:r>
      <w:proofErr w:type="spellEnd"/>
      <w:r w:rsidRPr="002C799F">
        <w:rPr>
          <w:b/>
          <w:bCs/>
          <w:i/>
          <w:iCs/>
        </w:rPr>
        <w:t xml:space="preserve"> </w:t>
      </w:r>
      <w:proofErr w:type="spellStart"/>
      <w:r w:rsidRPr="002C799F">
        <w:rPr>
          <w:b/>
          <w:bCs/>
          <w:i/>
          <w:iCs/>
        </w:rPr>
        <w:t>фінансування</w:t>
      </w:r>
      <w:proofErr w:type="spellEnd"/>
      <w:r w:rsidRPr="002C799F">
        <w:rPr>
          <w:b/>
          <w:bCs/>
          <w:i/>
          <w:iCs/>
        </w:rPr>
        <w:t xml:space="preserve"> </w:t>
      </w:r>
      <w:proofErr w:type="spellStart"/>
      <w:r w:rsidRPr="002C799F">
        <w:rPr>
          <w:b/>
          <w:bCs/>
          <w:i/>
          <w:iCs/>
        </w:rPr>
        <w:t>інших</w:t>
      </w:r>
      <w:proofErr w:type="spellEnd"/>
      <w:r w:rsidRPr="002C799F">
        <w:rPr>
          <w:b/>
          <w:bCs/>
          <w:i/>
          <w:iCs/>
        </w:rPr>
        <w:t xml:space="preserve"> </w:t>
      </w:r>
      <w:proofErr w:type="spellStart"/>
      <w:r w:rsidRPr="002C799F">
        <w:rPr>
          <w:b/>
          <w:bCs/>
          <w:i/>
          <w:iCs/>
        </w:rPr>
        <w:t>напрямків</w:t>
      </w:r>
      <w:proofErr w:type="spellEnd"/>
      <w:r w:rsidRPr="002C799F">
        <w:rPr>
          <w:b/>
          <w:bCs/>
          <w:i/>
          <w:iCs/>
        </w:rPr>
        <w:t>:</w:t>
      </w:r>
    </w:p>
    <w:p w14:paraId="2CE81134" w14:textId="77777777" w:rsidR="00A953E9" w:rsidRPr="002C799F" w:rsidRDefault="00A953E9" w:rsidP="00A953E9">
      <w:pPr>
        <w:ind w:firstLine="851"/>
      </w:pPr>
      <w:r w:rsidRPr="002C799F">
        <w:t xml:space="preserve">7.1 </w:t>
      </w:r>
      <w:proofErr w:type="spellStart"/>
      <w:r w:rsidRPr="002C799F">
        <w:t>Забезпечити</w:t>
      </w:r>
      <w:proofErr w:type="spellEnd"/>
      <w:r w:rsidRPr="002C799F">
        <w:t xml:space="preserve"> </w:t>
      </w:r>
      <w:proofErr w:type="spellStart"/>
      <w:r w:rsidRPr="002C799F">
        <w:t>належне</w:t>
      </w:r>
      <w:proofErr w:type="spellEnd"/>
      <w:r w:rsidRPr="002C799F">
        <w:t xml:space="preserve"> </w:t>
      </w:r>
      <w:proofErr w:type="spellStart"/>
      <w:r w:rsidRPr="002C799F">
        <w:t>фінансування</w:t>
      </w:r>
      <w:proofErr w:type="spellEnd"/>
      <w:r w:rsidRPr="002C799F">
        <w:t xml:space="preserve"> з державного бюджету </w:t>
      </w:r>
      <w:proofErr w:type="spellStart"/>
      <w:r w:rsidRPr="002C799F">
        <w:t>будівництва</w:t>
      </w:r>
      <w:proofErr w:type="spellEnd"/>
      <w:r w:rsidRPr="002C799F">
        <w:t xml:space="preserve">, </w:t>
      </w:r>
      <w:proofErr w:type="spellStart"/>
      <w:r w:rsidRPr="002C799F">
        <w:t>реконструкції</w:t>
      </w:r>
      <w:proofErr w:type="spellEnd"/>
      <w:r w:rsidRPr="002C799F">
        <w:t xml:space="preserve">, ремонту і </w:t>
      </w:r>
      <w:proofErr w:type="spellStart"/>
      <w:r w:rsidRPr="002C799F">
        <w:t>утримання</w:t>
      </w:r>
      <w:proofErr w:type="spellEnd"/>
      <w:r w:rsidRPr="002C799F">
        <w:t xml:space="preserve"> </w:t>
      </w:r>
      <w:proofErr w:type="spellStart"/>
      <w:r w:rsidRPr="002C799F">
        <w:t>вулиць</w:t>
      </w:r>
      <w:proofErr w:type="spellEnd"/>
      <w:r w:rsidRPr="002C799F">
        <w:t xml:space="preserve"> і </w:t>
      </w:r>
      <w:proofErr w:type="spellStart"/>
      <w:r w:rsidRPr="002C799F">
        <w:t>доріг</w:t>
      </w:r>
      <w:proofErr w:type="spellEnd"/>
      <w:r w:rsidRPr="002C799F">
        <w:t xml:space="preserve"> </w:t>
      </w:r>
      <w:proofErr w:type="spellStart"/>
      <w:r w:rsidRPr="002C799F">
        <w:t>комунальної</w:t>
      </w:r>
      <w:proofErr w:type="spellEnd"/>
      <w:r w:rsidRPr="002C799F">
        <w:t xml:space="preserve"> </w:t>
      </w:r>
      <w:proofErr w:type="spellStart"/>
      <w:r w:rsidRPr="002C799F">
        <w:t>власності</w:t>
      </w:r>
      <w:proofErr w:type="spellEnd"/>
      <w:r w:rsidRPr="002C799F">
        <w:t xml:space="preserve"> у </w:t>
      </w:r>
      <w:proofErr w:type="spellStart"/>
      <w:r w:rsidRPr="002C799F">
        <w:t>населених</w:t>
      </w:r>
      <w:proofErr w:type="spellEnd"/>
      <w:r w:rsidRPr="002C799F">
        <w:t xml:space="preserve"> пунктах. Внести </w:t>
      </w:r>
      <w:proofErr w:type="spellStart"/>
      <w:r w:rsidRPr="002C799F">
        <w:t>зміни</w:t>
      </w:r>
      <w:proofErr w:type="spellEnd"/>
      <w:r w:rsidRPr="002C799F">
        <w:t xml:space="preserve"> до Бюджетного кодексу </w:t>
      </w:r>
      <w:proofErr w:type="spellStart"/>
      <w:r w:rsidRPr="002C799F">
        <w:t>України</w:t>
      </w:r>
      <w:proofErr w:type="spellEnd"/>
      <w:r w:rsidRPr="002C799F">
        <w:t xml:space="preserve"> та до Закону </w:t>
      </w:r>
      <w:proofErr w:type="spellStart"/>
      <w:r w:rsidRPr="002C799F">
        <w:t>України</w:t>
      </w:r>
      <w:proofErr w:type="spellEnd"/>
      <w:r w:rsidRPr="002C799F">
        <w:t xml:space="preserve"> «Про </w:t>
      </w:r>
      <w:proofErr w:type="spellStart"/>
      <w:r w:rsidRPr="002C799F">
        <w:t>джерела</w:t>
      </w:r>
      <w:proofErr w:type="spellEnd"/>
      <w:r w:rsidRPr="002C799F">
        <w:t xml:space="preserve"> </w:t>
      </w:r>
      <w:proofErr w:type="spellStart"/>
      <w:r w:rsidRPr="002C799F">
        <w:t>фінансування</w:t>
      </w:r>
      <w:proofErr w:type="spellEnd"/>
      <w:r w:rsidRPr="002C799F">
        <w:t xml:space="preserve"> </w:t>
      </w:r>
      <w:proofErr w:type="spellStart"/>
      <w:r w:rsidRPr="002C799F">
        <w:t>дорожнього</w:t>
      </w:r>
      <w:proofErr w:type="spellEnd"/>
      <w:r w:rsidRPr="002C799F">
        <w:t xml:space="preserve"> </w:t>
      </w:r>
      <w:proofErr w:type="spellStart"/>
      <w:proofErr w:type="gramStart"/>
      <w:r w:rsidRPr="002C799F">
        <w:t>господарства</w:t>
      </w:r>
      <w:proofErr w:type="spellEnd"/>
      <w:r w:rsidRPr="002C799F">
        <w:t xml:space="preserve">  </w:t>
      </w:r>
      <w:proofErr w:type="spellStart"/>
      <w:r w:rsidRPr="002C799F">
        <w:t>України</w:t>
      </w:r>
      <w:proofErr w:type="spellEnd"/>
      <w:proofErr w:type="gramEnd"/>
      <w:r w:rsidRPr="002C799F">
        <w:t xml:space="preserve">», </w:t>
      </w:r>
      <w:proofErr w:type="spellStart"/>
      <w:r w:rsidRPr="002C799F">
        <w:t>яким</w:t>
      </w:r>
      <w:proofErr w:type="spellEnd"/>
      <w:r w:rsidRPr="002C799F">
        <w:t xml:space="preserve"> </w:t>
      </w:r>
      <w:proofErr w:type="spellStart"/>
      <w:r w:rsidRPr="002C799F">
        <w:t>збільшити</w:t>
      </w:r>
      <w:proofErr w:type="spellEnd"/>
      <w:r w:rsidRPr="002C799F">
        <w:t xml:space="preserve">, </w:t>
      </w:r>
      <w:proofErr w:type="spellStart"/>
      <w:r w:rsidRPr="002C799F">
        <w:t>встановити</w:t>
      </w:r>
      <w:proofErr w:type="spellEnd"/>
      <w:r w:rsidRPr="002C799F">
        <w:t xml:space="preserve"> на </w:t>
      </w:r>
      <w:proofErr w:type="spellStart"/>
      <w:r w:rsidRPr="002C799F">
        <w:t>рівні</w:t>
      </w:r>
      <w:proofErr w:type="spellEnd"/>
      <w:r w:rsidRPr="002C799F">
        <w:t xml:space="preserve"> не </w:t>
      </w:r>
      <w:proofErr w:type="spellStart"/>
      <w:r w:rsidRPr="002C799F">
        <w:t>менше</w:t>
      </w:r>
      <w:proofErr w:type="spellEnd"/>
      <w:r w:rsidRPr="002C799F">
        <w:t xml:space="preserve"> 20 5. </w:t>
      </w:r>
      <w:proofErr w:type="spellStart"/>
      <w:r w:rsidRPr="002C799F">
        <w:t>Частину</w:t>
      </w:r>
      <w:proofErr w:type="spellEnd"/>
      <w:r w:rsidRPr="002C799F">
        <w:t xml:space="preserve"> </w:t>
      </w:r>
      <w:proofErr w:type="spellStart"/>
      <w:r w:rsidRPr="002C799F">
        <w:t>спрямувати</w:t>
      </w:r>
      <w:proofErr w:type="spellEnd"/>
      <w:r w:rsidRPr="002C799F">
        <w:t xml:space="preserve"> до </w:t>
      </w:r>
      <w:proofErr w:type="spellStart"/>
      <w:r w:rsidRPr="002C799F">
        <w:t>бюджетів</w:t>
      </w:r>
      <w:proofErr w:type="spellEnd"/>
      <w:r w:rsidRPr="002C799F">
        <w:t xml:space="preserve"> </w:t>
      </w:r>
      <w:proofErr w:type="spellStart"/>
      <w:r w:rsidRPr="002C799F">
        <w:t>місцевого</w:t>
      </w:r>
      <w:proofErr w:type="spellEnd"/>
      <w:r w:rsidRPr="002C799F">
        <w:t xml:space="preserve"> </w:t>
      </w:r>
      <w:proofErr w:type="spellStart"/>
      <w:r w:rsidRPr="002C799F">
        <w:t>самоврядування</w:t>
      </w:r>
      <w:proofErr w:type="spellEnd"/>
      <w:r w:rsidRPr="002C799F">
        <w:t xml:space="preserve"> </w:t>
      </w:r>
      <w:proofErr w:type="spellStart"/>
      <w:r w:rsidRPr="002C799F">
        <w:t>субвенції</w:t>
      </w:r>
      <w:proofErr w:type="spellEnd"/>
      <w:r w:rsidRPr="002C799F">
        <w:t xml:space="preserve"> з державного бюджету </w:t>
      </w:r>
      <w:proofErr w:type="spellStart"/>
      <w:r w:rsidRPr="002C799F">
        <w:t>місцевим</w:t>
      </w:r>
      <w:proofErr w:type="spellEnd"/>
      <w:r w:rsidRPr="002C799F">
        <w:t xml:space="preserve"> бюджетам  на </w:t>
      </w:r>
      <w:proofErr w:type="spellStart"/>
      <w:r w:rsidRPr="002C799F">
        <w:t>фінансове</w:t>
      </w:r>
      <w:proofErr w:type="spellEnd"/>
      <w:r w:rsidRPr="002C799F">
        <w:t xml:space="preserve"> </w:t>
      </w:r>
      <w:proofErr w:type="spellStart"/>
      <w:r w:rsidRPr="002C799F">
        <w:t>забезпечення</w:t>
      </w:r>
      <w:proofErr w:type="spellEnd"/>
      <w:r w:rsidRPr="002C799F">
        <w:t xml:space="preserve"> </w:t>
      </w:r>
      <w:proofErr w:type="spellStart"/>
      <w:r w:rsidRPr="002C799F">
        <w:t>будівництва</w:t>
      </w:r>
      <w:proofErr w:type="spellEnd"/>
      <w:r w:rsidRPr="002C799F">
        <w:t xml:space="preserve">, </w:t>
      </w:r>
      <w:proofErr w:type="spellStart"/>
      <w:r w:rsidRPr="002C799F">
        <w:t>реконструкції</w:t>
      </w:r>
      <w:proofErr w:type="spellEnd"/>
      <w:r w:rsidRPr="002C799F">
        <w:t xml:space="preserve">, ремонту і  </w:t>
      </w:r>
      <w:proofErr w:type="spellStart"/>
      <w:r w:rsidRPr="002C799F">
        <w:t>утримання</w:t>
      </w:r>
      <w:proofErr w:type="spellEnd"/>
      <w:r w:rsidRPr="002C799F">
        <w:t xml:space="preserve"> </w:t>
      </w:r>
      <w:proofErr w:type="spellStart"/>
      <w:r w:rsidRPr="002C799F">
        <w:t>автомобільних</w:t>
      </w:r>
      <w:proofErr w:type="spellEnd"/>
      <w:r w:rsidRPr="002C799F">
        <w:t xml:space="preserve"> </w:t>
      </w:r>
      <w:proofErr w:type="spellStart"/>
      <w:r w:rsidRPr="002C799F">
        <w:t>доріг</w:t>
      </w:r>
      <w:proofErr w:type="spellEnd"/>
      <w:r w:rsidRPr="002C799F">
        <w:t xml:space="preserve"> </w:t>
      </w:r>
      <w:proofErr w:type="spellStart"/>
      <w:r w:rsidRPr="002C799F">
        <w:t>загального</w:t>
      </w:r>
      <w:proofErr w:type="spellEnd"/>
      <w:r w:rsidRPr="002C799F">
        <w:t xml:space="preserve"> </w:t>
      </w:r>
      <w:proofErr w:type="spellStart"/>
      <w:r w:rsidRPr="002C799F">
        <w:t>користування</w:t>
      </w:r>
      <w:proofErr w:type="spellEnd"/>
      <w:r w:rsidRPr="002C799F">
        <w:t xml:space="preserve"> </w:t>
      </w:r>
      <w:proofErr w:type="spellStart"/>
      <w:r w:rsidRPr="002C799F">
        <w:t>місцевого</w:t>
      </w:r>
      <w:proofErr w:type="spellEnd"/>
      <w:r w:rsidRPr="002C799F">
        <w:t xml:space="preserve"> </w:t>
      </w:r>
      <w:proofErr w:type="spellStart"/>
      <w:r w:rsidRPr="002C799F">
        <w:t>значення</w:t>
      </w:r>
      <w:proofErr w:type="spellEnd"/>
      <w:r w:rsidRPr="002C799F">
        <w:t xml:space="preserve">, </w:t>
      </w:r>
      <w:proofErr w:type="spellStart"/>
      <w:r w:rsidRPr="002C799F">
        <w:t>вулиць</w:t>
      </w:r>
      <w:proofErr w:type="spellEnd"/>
      <w:r w:rsidRPr="002C799F">
        <w:t xml:space="preserve"> і </w:t>
      </w:r>
      <w:proofErr w:type="spellStart"/>
      <w:r w:rsidRPr="002C799F">
        <w:t>доріг</w:t>
      </w:r>
      <w:proofErr w:type="spellEnd"/>
      <w:r w:rsidRPr="002C799F">
        <w:t xml:space="preserve"> </w:t>
      </w:r>
      <w:proofErr w:type="spellStart"/>
      <w:r w:rsidRPr="002C799F">
        <w:t>комунальної</w:t>
      </w:r>
      <w:proofErr w:type="spellEnd"/>
      <w:r w:rsidRPr="002C799F">
        <w:t xml:space="preserve"> </w:t>
      </w:r>
      <w:proofErr w:type="spellStart"/>
      <w:r w:rsidRPr="002C799F">
        <w:t>власності</w:t>
      </w:r>
      <w:proofErr w:type="spellEnd"/>
      <w:r w:rsidRPr="002C799F">
        <w:t xml:space="preserve"> у </w:t>
      </w:r>
      <w:proofErr w:type="spellStart"/>
      <w:r w:rsidRPr="002C799F">
        <w:t>населених</w:t>
      </w:r>
      <w:proofErr w:type="spellEnd"/>
      <w:r w:rsidRPr="002C799F">
        <w:t xml:space="preserve"> пунктах.</w:t>
      </w:r>
    </w:p>
    <w:p w14:paraId="5DE8C8BD" w14:textId="77777777" w:rsidR="00A953E9" w:rsidRPr="002C799F" w:rsidRDefault="00A953E9" w:rsidP="00A953E9">
      <w:pPr>
        <w:ind w:firstLine="851"/>
      </w:pPr>
      <w:r w:rsidRPr="002C799F">
        <w:t xml:space="preserve">7.2 </w:t>
      </w:r>
      <w:proofErr w:type="spellStart"/>
      <w:r w:rsidRPr="002C799F">
        <w:t>Прийняти</w:t>
      </w:r>
      <w:proofErr w:type="spellEnd"/>
      <w:r w:rsidRPr="002C799F">
        <w:t xml:space="preserve"> </w:t>
      </w:r>
      <w:proofErr w:type="spellStart"/>
      <w:r w:rsidRPr="002C799F">
        <w:t>державну</w:t>
      </w:r>
      <w:proofErr w:type="spellEnd"/>
      <w:r w:rsidRPr="002C799F">
        <w:t xml:space="preserve"> </w:t>
      </w:r>
      <w:proofErr w:type="spellStart"/>
      <w:r w:rsidRPr="002C799F">
        <w:t>програму</w:t>
      </w:r>
      <w:proofErr w:type="spellEnd"/>
      <w:r w:rsidRPr="002C799F">
        <w:t xml:space="preserve"> для </w:t>
      </w:r>
      <w:proofErr w:type="spellStart"/>
      <w:r w:rsidRPr="002C799F">
        <w:t>фінансування</w:t>
      </w:r>
      <w:proofErr w:type="spellEnd"/>
      <w:r w:rsidRPr="002C799F">
        <w:t xml:space="preserve"> </w:t>
      </w:r>
      <w:proofErr w:type="spellStart"/>
      <w:r w:rsidRPr="002C799F">
        <w:t>створення</w:t>
      </w:r>
      <w:proofErr w:type="spellEnd"/>
      <w:r w:rsidRPr="002C799F">
        <w:t xml:space="preserve"> та </w:t>
      </w:r>
      <w:proofErr w:type="spellStart"/>
      <w:r w:rsidRPr="002C799F">
        <w:t>оснащення</w:t>
      </w:r>
      <w:proofErr w:type="spellEnd"/>
      <w:r w:rsidRPr="002C799F">
        <w:t xml:space="preserve"> </w:t>
      </w:r>
      <w:proofErr w:type="spellStart"/>
      <w:r w:rsidRPr="002C799F">
        <w:t>пожежно</w:t>
      </w:r>
      <w:proofErr w:type="spellEnd"/>
      <w:r w:rsidRPr="002C799F">
        <w:t xml:space="preserve">- </w:t>
      </w:r>
      <w:proofErr w:type="spellStart"/>
      <w:proofErr w:type="gramStart"/>
      <w:r w:rsidRPr="002C799F">
        <w:t>рятувальних</w:t>
      </w:r>
      <w:proofErr w:type="spellEnd"/>
      <w:r w:rsidRPr="002C799F">
        <w:t xml:space="preserve">  </w:t>
      </w:r>
      <w:proofErr w:type="spellStart"/>
      <w:r w:rsidRPr="002C799F">
        <w:t>підрозділів</w:t>
      </w:r>
      <w:proofErr w:type="spellEnd"/>
      <w:proofErr w:type="gramEnd"/>
      <w:r w:rsidRPr="002C799F">
        <w:t xml:space="preserve"> для </w:t>
      </w:r>
      <w:proofErr w:type="spellStart"/>
      <w:r w:rsidRPr="002C799F">
        <w:t>забезпечення</w:t>
      </w:r>
      <w:proofErr w:type="spellEnd"/>
      <w:r w:rsidRPr="002C799F">
        <w:t xml:space="preserve"> </w:t>
      </w:r>
      <w:proofErr w:type="spellStart"/>
      <w:r w:rsidRPr="002C799F">
        <w:t>місцевої</w:t>
      </w:r>
      <w:proofErr w:type="spellEnd"/>
      <w:r w:rsidRPr="002C799F">
        <w:t xml:space="preserve"> </w:t>
      </w:r>
      <w:proofErr w:type="spellStart"/>
      <w:r w:rsidRPr="002C799F">
        <w:t>пожежної</w:t>
      </w:r>
      <w:proofErr w:type="spellEnd"/>
      <w:r w:rsidRPr="002C799F">
        <w:t xml:space="preserve"> </w:t>
      </w:r>
      <w:proofErr w:type="spellStart"/>
      <w:r w:rsidRPr="002C799F">
        <w:t>охорони</w:t>
      </w:r>
      <w:proofErr w:type="spellEnd"/>
      <w:r w:rsidRPr="002C799F">
        <w:t xml:space="preserve">              в </w:t>
      </w:r>
      <w:proofErr w:type="spellStart"/>
      <w:r w:rsidRPr="002C799F">
        <w:t>умовах</w:t>
      </w:r>
      <w:proofErr w:type="spellEnd"/>
      <w:r w:rsidRPr="002C799F">
        <w:t xml:space="preserve"> у </w:t>
      </w:r>
      <w:proofErr w:type="spellStart"/>
      <w:r w:rsidRPr="002C799F">
        <w:t>зв’язку</w:t>
      </w:r>
      <w:proofErr w:type="spellEnd"/>
      <w:r w:rsidRPr="002C799F">
        <w:t xml:space="preserve"> з </w:t>
      </w:r>
      <w:proofErr w:type="spellStart"/>
      <w:r w:rsidRPr="002C799F">
        <w:t>масовим</w:t>
      </w:r>
      <w:proofErr w:type="spellEnd"/>
      <w:r w:rsidRPr="002C799F">
        <w:t xml:space="preserve"> </w:t>
      </w:r>
      <w:proofErr w:type="spellStart"/>
      <w:r w:rsidRPr="002C799F">
        <w:t>закриттям</w:t>
      </w:r>
      <w:proofErr w:type="spellEnd"/>
      <w:r w:rsidRPr="002C799F">
        <w:t xml:space="preserve"> </w:t>
      </w:r>
      <w:proofErr w:type="spellStart"/>
      <w:r w:rsidRPr="002C799F">
        <w:t>державних</w:t>
      </w:r>
      <w:proofErr w:type="spellEnd"/>
      <w:r w:rsidRPr="002C799F">
        <w:t xml:space="preserve"> </w:t>
      </w:r>
      <w:proofErr w:type="spellStart"/>
      <w:r w:rsidRPr="002C799F">
        <w:t>пожежно-рятувальних</w:t>
      </w:r>
      <w:proofErr w:type="spellEnd"/>
      <w:r w:rsidRPr="002C799F">
        <w:t xml:space="preserve"> </w:t>
      </w:r>
      <w:proofErr w:type="spellStart"/>
      <w:r w:rsidRPr="002C799F">
        <w:t>підрозділів</w:t>
      </w:r>
      <w:proofErr w:type="spellEnd"/>
      <w:r w:rsidRPr="002C799F">
        <w:t xml:space="preserve"> та </w:t>
      </w:r>
      <w:proofErr w:type="spellStart"/>
      <w:r w:rsidRPr="002C799F">
        <w:t>неможливістю</w:t>
      </w:r>
      <w:proofErr w:type="spellEnd"/>
      <w:r w:rsidRPr="002C799F">
        <w:t xml:space="preserve"> </w:t>
      </w:r>
      <w:proofErr w:type="spellStart"/>
      <w:r w:rsidRPr="002C799F">
        <w:t>місцевих</w:t>
      </w:r>
      <w:proofErr w:type="spellEnd"/>
      <w:r w:rsidRPr="002C799F">
        <w:t xml:space="preserve"> </w:t>
      </w:r>
      <w:proofErr w:type="spellStart"/>
      <w:r w:rsidRPr="002C799F">
        <w:t>бюджетів</w:t>
      </w:r>
      <w:proofErr w:type="spellEnd"/>
      <w:r w:rsidRPr="002C799F">
        <w:t xml:space="preserve"> </w:t>
      </w:r>
      <w:proofErr w:type="spellStart"/>
      <w:r w:rsidRPr="002C799F">
        <w:t>забезпечити</w:t>
      </w:r>
      <w:proofErr w:type="spellEnd"/>
      <w:r w:rsidRPr="002C799F">
        <w:t xml:space="preserve"> </w:t>
      </w:r>
      <w:proofErr w:type="spellStart"/>
      <w:r w:rsidRPr="002C799F">
        <w:t>відповідно</w:t>
      </w:r>
      <w:proofErr w:type="spellEnd"/>
      <w:r w:rsidRPr="002C799F">
        <w:t xml:space="preserve"> до </w:t>
      </w:r>
      <w:proofErr w:type="spellStart"/>
      <w:r w:rsidRPr="002C799F">
        <w:t>нормативів</w:t>
      </w:r>
      <w:proofErr w:type="spellEnd"/>
      <w:r w:rsidRPr="002C799F">
        <w:t xml:space="preserve"> </w:t>
      </w:r>
      <w:proofErr w:type="spellStart"/>
      <w:r w:rsidRPr="002C799F">
        <w:t>оснащення</w:t>
      </w:r>
      <w:proofErr w:type="spellEnd"/>
      <w:r w:rsidRPr="002C799F">
        <w:t xml:space="preserve"> </w:t>
      </w:r>
      <w:proofErr w:type="spellStart"/>
      <w:r w:rsidRPr="002C799F">
        <w:t>пожежно-рятувальною</w:t>
      </w:r>
      <w:proofErr w:type="spellEnd"/>
      <w:r w:rsidRPr="002C799F">
        <w:t xml:space="preserve"> </w:t>
      </w:r>
      <w:proofErr w:type="spellStart"/>
      <w:r w:rsidRPr="002C799F">
        <w:t>технікою</w:t>
      </w:r>
      <w:proofErr w:type="spellEnd"/>
      <w:r w:rsidRPr="002C799F">
        <w:t xml:space="preserve"> та </w:t>
      </w:r>
      <w:proofErr w:type="spellStart"/>
      <w:r w:rsidRPr="002C799F">
        <w:t>спеціальним</w:t>
      </w:r>
      <w:proofErr w:type="spellEnd"/>
      <w:r w:rsidRPr="002C799F">
        <w:t xml:space="preserve"> </w:t>
      </w:r>
      <w:proofErr w:type="spellStart"/>
      <w:r w:rsidRPr="002C799F">
        <w:t>обладнанням</w:t>
      </w:r>
      <w:proofErr w:type="spellEnd"/>
      <w:r w:rsidRPr="002C799F">
        <w:t xml:space="preserve"> </w:t>
      </w:r>
      <w:proofErr w:type="spellStart"/>
      <w:r w:rsidRPr="002C799F">
        <w:t>пожежно-рятувальних</w:t>
      </w:r>
      <w:proofErr w:type="spellEnd"/>
      <w:r w:rsidRPr="002C799F">
        <w:t xml:space="preserve"> </w:t>
      </w:r>
      <w:proofErr w:type="spellStart"/>
      <w:r w:rsidRPr="002C799F">
        <w:t>підрозділів</w:t>
      </w:r>
      <w:proofErr w:type="spellEnd"/>
      <w:r w:rsidRPr="002C799F">
        <w:t xml:space="preserve"> для </w:t>
      </w:r>
      <w:proofErr w:type="spellStart"/>
      <w:r w:rsidRPr="002C799F">
        <w:t>забезпечення</w:t>
      </w:r>
      <w:proofErr w:type="spellEnd"/>
      <w:r w:rsidRPr="002C799F">
        <w:t xml:space="preserve"> </w:t>
      </w:r>
      <w:proofErr w:type="spellStart"/>
      <w:r w:rsidRPr="002C799F">
        <w:t>місцевої</w:t>
      </w:r>
      <w:proofErr w:type="spellEnd"/>
      <w:r w:rsidRPr="002C799F">
        <w:t xml:space="preserve"> </w:t>
      </w:r>
      <w:proofErr w:type="spellStart"/>
      <w:r w:rsidRPr="002C799F">
        <w:t>пожежної</w:t>
      </w:r>
      <w:proofErr w:type="spellEnd"/>
      <w:r w:rsidRPr="002C799F">
        <w:t xml:space="preserve"> </w:t>
      </w:r>
      <w:proofErr w:type="spellStart"/>
      <w:r w:rsidRPr="002C799F">
        <w:t>охорони</w:t>
      </w:r>
      <w:proofErr w:type="spellEnd"/>
      <w:r w:rsidRPr="002C799F">
        <w:t>.</w:t>
      </w:r>
    </w:p>
    <w:p w14:paraId="4669D420" w14:textId="77777777" w:rsidR="00A953E9" w:rsidRPr="002C799F" w:rsidRDefault="00A953E9" w:rsidP="00A953E9">
      <w:pPr>
        <w:ind w:firstLine="851"/>
      </w:pPr>
      <w:r w:rsidRPr="002C799F">
        <w:t xml:space="preserve">7.3 </w:t>
      </w:r>
      <w:proofErr w:type="spellStart"/>
      <w:r w:rsidRPr="002C799F">
        <w:t>Передбачити</w:t>
      </w:r>
      <w:proofErr w:type="spellEnd"/>
      <w:r w:rsidRPr="002C799F">
        <w:t xml:space="preserve"> </w:t>
      </w:r>
      <w:proofErr w:type="spellStart"/>
      <w:r w:rsidRPr="002C799F">
        <w:t>субвенцію</w:t>
      </w:r>
      <w:proofErr w:type="spellEnd"/>
      <w:r w:rsidRPr="002C799F">
        <w:t xml:space="preserve"> з державного бюджету </w:t>
      </w:r>
      <w:proofErr w:type="spellStart"/>
      <w:r w:rsidRPr="002C799F">
        <w:t>місцевим</w:t>
      </w:r>
      <w:proofErr w:type="spellEnd"/>
      <w:r w:rsidRPr="002C799F">
        <w:t xml:space="preserve"> бюджетам на </w:t>
      </w:r>
      <w:proofErr w:type="spellStart"/>
      <w:r w:rsidRPr="002C799F">
        <w:t>фінансування</w:t>
      </w:r>
      <w:proofErr w:type="spellEnd"/>
      <w:r w:rsidRPr="002C799F">
        <w:t xml:space="preserve"> </w:t>
      </w:r>
      <w:proofErr w:type="spellStart"/>
      <w:r w:rsidRPr="002C799F">
        <w:t>робіт</w:t>
      </w:r>
      <w:proofErr w:type="spellEnd"/>
      <w:r w:rsidRPr="002C799F">
        <w:t xml:space="preserve"> для </w:t>
      </w:r>
      <w:proofErr w:type="spellStart"/>
      <w:r w:rsidRPr="002C799F">
        <w:t>розроблення</w:t>
      </w:r>
      <w:proofErr w:type="spellEnd"/>
      <w:r w:rsidRPr="002C799F">
        <w:t xml:space="preserve"> </w:t>
      </w:r>
      <w:proofErr w:type="spellStart"/>
      <w:proofErr w:type="gramStart"/>
      <w:r w:rsidRPr="002C799F">
        <w:t>комплексних</w:t>
      </w:r>
      <w:proofErr w:type="spellEnd"/>
      <w:r w:rsidRPr="002C799F">
        <w:t xml:space="preserve">  </w:t>
      </w:r>
      <w:proofErr w:type="spellStart"/>
      <w:r w:rsidRPr="002C799F">
        <w:t>планів</w:t>
      </w:r>
      <w:proofErr w:type="spellEnd"/>
      <w:proofErr w:type="gramEnd"/>
      <w:r w:rsidRPr="002C799F">
        <w:t xml:space="preserve"> </w:t>
      </w:r>
      <w:proofErr w:type="spellStart"/>
      <w:r w:rsidRPr="002C799F">
        <w:t>просторового</w:t>
      </w:r>
      <w:proofErr w:type="spellEnd"/>
      <w:r w:rsidRPr="002C799F">
        <w:t xml:space="preserve"> </w:t>
      </w:r>
      <w:proofErr w:type="spellStart"/>
      <w:r w:rsidRPr="002C799F">
        <w:t>розвитку</w:t>
      </w:r>
      <w:proofErr w:type="spellEnd"/>
      <w:r w:rsidRPr="002C799F">
        <w:t xml:space="preserve"> </w:t>
      </w:r>
      <w:proofErr w:type="spellStart"/>
      <w:r w:rsidRPr="002C799F">
        <w:t>території</w:t>
      </w:r>
      <w:proofErr w:type="spellEnd"/>
      <w:r w:rsidRPr="002C799F">
        <w:t xml:space="preserve"> </w:t>
      </w:r>
      <w:proofErr w:type="spellStart"/>
      <w:r w:rsidRPr="002C799F">
        <w:t>територіальної</w:t>
      </w:r>
      <w:proofErr w:type="spellEnd"/>
      <w:r w:rsidRPr="002C799F">
        <w:t xml:space="preserve"> </w:t>
      </w:r>
      <w:proofErr w:type="spellStart"/>
      <w:r w:rsidRPr="002C799F">
        <w:t>громади</w:t>
      </w:r>
      <w:proofErr w:type="spellEnd"/>
      <w:r w:rsidRPr="002C799F">
        <w:t>.</w:t>
      </w:r>
    </w:p>
    <w:p w14:paraId="64FBA4D1" w14:textId="77777777" w:rsidR="00A953E9" w:rsidRPr="002C799F" w:rsidRDefault="00A953E9" w:rsidP="00A953E9">
      <w:pPr>
        <w:ind w:firstLine="851"/>
        <w:rPr>
          <w:b/>
          <w:bCs/>
          <w:i/>
          <w:iCs/>
        </w:rPr>
      </w:pPr>
      <w:r w:rsidRPr="002C799F">
        <w:rPr>
          <w:b/>
          <w:bCs/>
          <w:i/>
          <w:iCs/>
        </w:rPr>
        <w:t xml:space="preserve">                 8. </w:t>
      </w:r>
      <w:proofErr w:type="spellStart"/>
      <w:r w:rsidRPr="002C799F">
        <w:rPr>
          <w:b/>
          <w:bCs/>
          <w:i/>
          <w:iCs/>
        </w:rPr>
        <w:t>Щодо</w:t>
      </w:r>
      <w:proofErr w:type="spellEnd"/>
      <w:r w:rsidRPr="002C799F">
        <w:rPr>
          <w:b/>
          <w:bCs/>
          <w:i/>
          <w:iCs/>
        </w:rPr>
        <w:t xml:space="preserve"> </w:t>
      </w:r>
      <w:proofErr w:type="spellStart"/>
      <w:r w:rsidRPr="002C799F">
        <w:rPr>
          <w:b/>
          <w:bCs/>
          <w:i/>
          <w:iCs/>
        </w:rPr>
        <w:t>адміністрування</w:t>
      </w:r>
      <w:proofErr w:type="spellEnd"/>
      <w:r w:rsidRPr="002C799F">
        <w:rPr>
          <w:b/>
          <w:bCs/>
          <w:i/>
          <w:iCs/>
        </w:rPr>
        <w:t xml:space="preserve"> </w:t>
      </w:r>
      <w:proofErr w:type="spellStart"/>
      <w:r w:rsidRPr="002C799F">
        <w:rPr>
          <w:b/>
          <w:bCs/>
          <w:i/>
          <w:iCs/>
        </w:rPr>
        <w:t>податків</w:t>
      </w:r>
      <w:proofErr w:type="spellEnd"/>
      <w:r w:rsidRPr="002C799F">
        <w:rPr>
          <w:b/>
          <w:bCs/>
          <w:i/>
          <w:iCs/>
        </w:rPr>
        <w:t xml:space="preserve"> та </w:t>
      </w:r>
      <w:proofErr w:type="spellStart"/>
      <w:r w:rsidRPr="002C799F">
        <w:rPr>
          <w:b/>
          <w:bCs/>
          <w:i/>
          <w:iCs/>
        </w:rPr>
        <w:t>зборів</w:t>
      </w:r>
      <w:proofErr w:type="spellEnd"/>
      <w:r w:rsidRPr="002C799F">
        <w:rPr>
          <w:b/>
          <w:bCs/>
          <w:i/>
          <w:iCs/>
        </w:rPr>
        <w:t>:</w:t>
      </w:r>
    </w:p>
    <w:p w14:paraId="24EED3EC" w14:textId="77777777" w:rsidR="00A953E9" w:rsidRPr="002C799F" w:rsidRDefault="00A953E9" w:rsidP="00A953E9">
      <w:pPr>
        <w:ind w:firstLine="851"/>
      </w:pPr>
      <w:r w:rsidRPr="002C799F">
        <w:t xml:space="preserve">8.1Закріпити </w:t>
      </w:r>
      <w:proofErr w:type="spellStart"/>
      <w:r w:rsidRPr="002C799F">
        <w:t>виключно</w:t>
      </w:r>
      <w:proofErr w:type="spellEnd"/>
      <w:r w:rsidRPr="002C799F">
        <w:t xml:space="preserve"> за органами </w:t>
      </w:r>
      <w:proofErr w:type="spellStart"/>
      <w:r w:rsidRPr="002C799F">
        <w:t>місцевого</w:t>
      </w:r>
      <w:proofErr w:type="spellEnd"/>
      <w:r w:rsidRPr="002C799F">
        <w:t xml:space="preserve"> </w:t>
      </w:r>
      <w:proofErr w:type="spellStart"/>
      <w:r w:rsidRPr="002C799F">
        <w:t>самоврядування</w:t>
      </w:r>
      <w:proofErr w:type="spellEnd"/>
      <w:r w:rsidRPr="002C799F">
        <w:t xml:space="preserve"> право </w:t>
      </w:r>
      <w:proofErr w:type="spellStart"/>
      <w:r w:rsidRPr="002C799F">
        <w:t>встановлення</w:t>
      </w:r>
      <w:proofErr w:type="spellEnd"/>
      <w:r w:rsidRPr="002C799F">
        <w:t xml:space="preserve"> </w:t>
      </w:r>
      <w:proofErr w:type="spellStart"/>
      <w:r w:rsidRPr="002C799F">
        <w:t>пільг</w:t>
      </w:r>
      <w:proofErr w:type="spellEnd"/>
      <w:r w:rsidRPr="002C799F">
        <w:t xml:space="preserve"> з </w:t>
      </w:r>
      <w:proofErr w:type="spellStart"/>
      <w:r w:rsidRPr="002C799F">
        <w:t>місцевих</w:t>
      </w:r>
      <w:proofErr w:type="spellEnd"/>
      <w:r w:rsidRPr="002C799F">
        <w:t xml:space="preserve"> </w:t>
      </w:r>
      <w:proofErr w:type="spellStart"/>
      <w:r w:rsidRPr="002C799F">
        <w:t>податків</w:t>
      </w:r>
      <w:proofErr w:type="spellEnd"/>
      <w:r w:rsidRPr="002C799F">
        <w:t xml:space="preserve"> і </w:t>
      </w:r>
      <w:proofErr w:type="spellStart"/>
      <w:r w:rsidRPr="002C799F">
        <w:t>зборів</w:t>
      </w:r>
      <w:proofErr w:type="spellEnd"/>
      <w:r w:rsidRPr="002C799F">
        <w:t>.</w:t>
      </w:r>
    </w:p>
    <w:p w14:paraId="7944D115" w14:textId="77777777" w:rsidR="00A953E9" w:rsidRPr="002C799F" w:rsidRDefault="00A953E9" w:rsidP="00A953E9">
      <w:pPr>
        <w:ind w:firstLine="851"/>
      </w:pPr>
      <w:r w:rsidRPr="002C799F">
        <w:t>8.</w:t>
      </w:r>
      <w:proofErr w:type="gramStart"/>
      <w:r w:rsidRPr="002C799F">
        <w:t>2.Забезпечити</w:t>
      </w:r>
      <w:proofErr w:type="gramEnd"/>
      <w:r w:rsidRPr="002C799F">
        <w:t xml:space="preserve"> </w:t>
      </w:r>
      <w:proofErr w:type="spellStart"/>
      <w:r w:rsidRPr="002C799F">
        <w:t>повноцінний</w:t>
      </w:r>
      <w:proofErr w:type="spellEnd"/>
      <w:r w:rsidRPr="002C799F">
        <w:t xml:space="preserve"> </w:t>
      </w:r>
      <w:proofErr w:type="spellStart"/>
      <w:r w:rsidRPr="002C799F">
        <w:t>обмін</w:t>
      </w:r>
      <w:proofErr w:type="spellEnd"/>
      <w:r w:rsidRPr="002C799F">
        <w:t xml:space="preserve"> </w:t>
      </w:r>
      <w:proofErr w:type="spellStart"/>
      <w:r w:rsidRPr="002C799F">
        <w:t>інформацією</w:t>
      </w:r>
      <w:proofErr w:type="spellEnd"/>
      <w:r w:rsidRPr="002C799F">
        <w:t xml:space="preserve"> </w:t>
      </w:r>
      <w:proofErr w:type="spellStart"/>
      <w:r w:rsidRPr="002C799F">
        <w:t>між</w:t>
      </w:r>
      <w:proofErr w:type="spellEnd"/>
      <w:r w:rsidRPr="002C799F">
        <w:t xml:space="preserve"> </w:t>
      </w:r>
      <w:proofErr w:type="spellStart"/>
      <w:r w:rsidRPr="002C799F">
        <w:t>податковими</w:t>
      </w:r>
      <w:proofErr w:type="spellEnd"/>
      <w:r w:rsidRPr="002C799F">
        <w:t xml:space="preserve"> органами та органами </w:t>
      </w:r>
      <w:proofErr w:type="spellStart"/>
      <w:r w:rsidRPr="002C799F">
        <w:t>місцевого</w:t>
      </w:r>
      <w:proofErr w:type="spellEnd"/>
      <w:r w:rsidRPr="002C799F">
        <w:t xml:space="preserve"> </w:t>
      </w:r>
      <w:proofErr w:type="spellStart"/>
      <w:r w:rsidRPr="002C799F">
        <w:t>самоврядування</w:t>
      </w:r>
      <w:proofErr w:type="spellEnd"/>
      <w:r w:rsidRPr="002C799F">
        <w:t xml:space="preserve"> з метою </w:t>
      </w:r>
      <w:proofErr w:type="spellStart"/>
      <w:r w:rsidRPr="002C799F">
        <w:t>забезпечення</w:t>
      </w:r>
      <w:proofErr w:type="spellEnd"/>
      <w:r w:rsidRPr="002C799F">
        <w:t xml:space="preserve"> </w:t>
      </w:r>
      <w:proofErr w:type="spellStart"/>
      <w:r w:rsidRPr="002C799F">
        <w:t>зростання</w:t>
      </w:r>
      <w:proofErr w:type="spellEnd"/>
      <w:r w:rsidRPr="002C799F">
        <w:t xml:space="preserve"> </w:t>
      </w:r>
      <w:proofErr w:type="spellStart"/>
      <w:r w:rsidRPr="002C799F">
        <w:t>надходжень</w:t>
      </w:r>
      <w:proofErr w:type="spellEnd"/>
      <w:r w:rsidRPr="002C799F">
        <w:t xml:space="preserve"> до </w:t>
      </w:r>
      <w:proofErr w:type="spellStart"/>
      <w:r w:rsidRPr="002C799F">
        <w:t>бюджетів</w:t>
      </w:r>
      <w:proofErr w:type="spellEnd"/>
      <w:r w:rsidRPr="002C799F">
        <w:t xml:space="preserve"> </w:t>
      </w:r>
      <w:proofErr w:type="spellStart"/>
      <w:r w:rsidRPr="002C799F">
        <w:t>територіальних</w:t>
      </w:r>
      <w:proofErr w:type="spellEnd"/>
      <w:r w:rsidRPr="002C799F">
        <w:t xml:space="preserve"> громад, </w:t>
      </w:r>
      <w:proofErr w:type="spellStart"/>
      <w:r w:rsidRPr="002C799F">
        <w:t>оперуючи</w:t>
      </w:r>
      <w:proofErr w:type="spellEnd"/>
      <w:r w:rsidRPr="002C799F">
        <w:t xml:space="preserve"> </w:t>
      </w:r>
      <w:proofErr w:type="spellStart"/>
      <w:r w:rsidRPr="002C799F">
        <w:t>податковою</w:t>
      </w:r>
      <w:proofErr w:type="spellEnd"/>
      <w:r w:rsidRPr="002C799F">
        <w:t xml:space="preserve"> </w:t>
      </w:r>
      <w:proofErr w:type="spellStart"/>
      <w:r w:rsidRPr="002C799F">
        <w:t>інформацією</w:t>
      </w:r>
      <w:proofErr w:type="spellEnd"/>
      <w:r w:rsidRPr="002C799F">
        <w:t xml:space="preserve">, </w:t>
      </w:r>
      <w:proofErr w:type="spellStart"/>
      <w:r w:rsidRPr="002C799F">
        <w:t>зокрема</w:t>
      </w:r>
      <w:proofErr w:type="spellEnd"/>
      <w:r w:rsidRPr="002C799F">
        <w:t xml:space="preserve"> про </w:t>
      </w:r>
      <w:proofErr w:type="spellStart"/>
      <w:r w:rsidRPr="002C799F">
        <w:t>суми</w:t>
      </w:r>
      <w:proofErr w:type="spellEnd"/>
      <w:r w:rsidRPr="002C799F">
        <w:t xml:space="preserve"> </w:t>
      </w:r>
      <w:proofErr w:type="spellStart"/>
      <w:r w:rsidRPr="002C799F">
        <w:t>нарахованих</w:t>
      </w:r>
      <w:proofErr w:type="spellEnd"/>
      <w:r w:rsidRPr="002C799F">
        <w:t xml:space="preserve">, </w:t>
      </w:r>
      <w:proofErr w:type="spellStart"/>
      <w:r w:rsidRPr="002C799F">
        <w:t>сплачених</w:t>
      </w:r>
      <w:proofErr w:type="spellEnd"/>
      <w:r w:rsidRPr="002C799F">
        <w:t xml:space="preserve">, </w:t>
      </w:r>
      <w:proofErr w:type="spellStart"/>
      <w:r w:rsidRPr="002C799F">
        <w:t>надмірно</w:t>
      </w:r>
      <w:proofErr w:type="spellEnd"/>
      <w:r w:rsidRPr="002C799F">
        <w:t xml:space="preserve"> </w:t>
      </w:r>
      <w:proofErr w:type="spellStart"/>
      <w:r w:rsidRPr="002C799F">
        <w:t>сплачених</w:t>
      </w:r>
      <w:proofErr w:type="spellEnd"/>
      <w:r w:rsidRPr="002C799F">
        <w:t xml:space="preserve"> </w:t>
      </w:r>
      <w:proofErr w:type="spellStart"/>
      <w:r w:rsidRPr="002C799F">
        <w:t>податків</w:t>
      </w:r>
      <w:proofErr w:type="spellEnd"/>
      <w:r w:rsidRPr="002C799F">
        <w:t xml:space="preserve"> і </w:t>
      </w:r>
      <w:proofErr w:type="spellStart"/>
      <w:r w:rsidRPr="002C799F">
        <w:t>зборів</w:t>
      </w:r>
      <w:proofErr w:type="spellEnd"/>
      <w:r w:rsidRPr="002C799F">
        <w:t xml:space="preserve"> до </w:t>
      </w:r>
      <w:proofErr w:type="spellStart"/>
      <w:r w:rsidRPr="002C799F">
        <w:t>місцевих</w:t>
      </w:r>
      <w:proofErr w:type="spellEnd"/>
      <w:r w:rsidRPr="002C799F">
        <w:t xml:space="preserve"> </w:t>
      </w:r>
      <w:proofErr w:type="spellStart"/>
      <w:r w:rsidRPr="002C799F">
        <w:t>бюджетів</w:t>
      </w:r>
      <w:proofErr w:type="spellEnd"/>
      <w:r w:rsidRPr="002C799F">
        <w:t xml:space="preserve"> на </w:t>
      </w:r>
      <w:proofErr w:type="spellStart"/>
      <w:r w:rsidRPr="002C799F">
        <w:t>відповідних</w:t>
      </w:r>
      <w:proofErr w:type="spellEnd"/>
      <w:r w:rsidRPr="002C799F">
        <w:t xml:space="preserve"> </w:t>
      </w:r>
      <w:proofErr w:type="spellStart"/>
      <w:r w:rsidRPr="002C799F">
        <w:t>територіях</w:t>
      </w:r>
      <w:proofErr w:type="spellEnd"/>
      <w:r w:rsidRPr="002C799F">
        <w:t xml:space="preserve">; </w:t>
      </w:r>
      <w:proofErr w:type="spellStart"/>
      <w:r w:rsidRPr="002C799F">
        <w:t>суми</w:t>
      </w:r>
      <w:proofErr w:type="spellEnd"/>
      <w:r w:rsidRPr="002C799F">
        <w:t xml:space="preserve"> </w:t>
      </w:r>
      <w:proofErr w:type="spellStart"/>
      <w:r w:rsidRPr="002C799F">
        <w:t>податкового</w:t>
      </w:r>
      <w:proofErr w:type="spellEnd"/>
      <w:r w:rsidRPr="002C799F">
        <w:t xml:space="preserve"> боргу і </w:t>
      </w:r>
      <w:proofErr w:type="spellStart"/>
      <w:r w:rsidRPr="002C799F">
        <w:t>грошових</w:t>
      </w:r>
      <w:proofErr w:type="spellEnd"/>
      <w:r w:rsidRPr="002C799F">
        <w:t xml:space="preserve"> </w:t>
      </w:r>
      <w:proofErr w:type="spellStart"/>
      <w:r w:rsidRPr="002C799F">
        <w:t>зобов’язань</w:t>
      </w:r>
      <w:proofErr w:type="spellEnd"/>
      <w:r w:rsidRPr="002C799F">
        <w:t xml:space="preserve"> </w:t>
      </w:r>
      <w:proofErr w:type="spellStart"/>
      <w:r w:rsidRPr="002C799F">
        <w:t>платників</w:t>
      </w:r>
      <w:proofErr w:type="spellEnd"/>
      <w:r w:rsidRPr="002C799F">
        <w:t xml:space="preserve"> </w:t>
      </w:r>
      <w:proofErr w:type="spellStart"/>
      <w:r w:rsidRPr="002C799F">
        <w:t>податків</w:t>
      </w:r>
      <w:proofErr w:type="spellEnd"/>
      <w:r w:rsidRPr="002C799F">
        <w:t xml:space="preserve">, </w:t>
      </w:r>
      <w:proofErr w:type="spellStart"/>
      <w:r w:rsidRPr="002C799F">
        <w:t>суми</w:t>
      </w:r>
      <w:proofErr w:type="spellEnd"/>
      <w:r w:rsidRPr="002C799F">
        <w:t xml:space="preserve"> </w:t>
      </w:r>
      <w:proofErr w:type="spellStart"/>
      <w:r w:rsidRPr="002C799F">
        <w:t>наданих</w:t>
      </w:r>
      <w:proofErr w:type="spellEnd"/>
      <w:r w:rsidRPr="002C799F">
        <w:t xml:space="preserve"> </w:t>
      </w:r>
      <w:proofErr w:type="spellStart"/>
      <w:r w:rsidRPr="002C799F">
        <w:t>податкових</w:t>
      </w:r>
      <w:proofErr w:type="spellEnd"/>
      <w:r w:rsidRPr="002C799F">
        <w:t xml:space="preserve"> </w:t>
      </w:r>
      <w:proofErr w:type="spellStart"/>
      <w:r w:rsidRPr="002C799F">
        <w:t>пільг</w:t>
      </w:r>
      <w:proofErr w:type="spellEnd"/>
      <w:r w:rsidRPr="002C799F">
        <w:t xml:space="preserve"> у </w:t>
      </w:r>
      <w:proofErr w:type="spellStart"/>
      <w:r w:rsidRPr="002C799F">
        <w:t>розрізі</w:t>
      </w:r>
      <w:proofErr w:type="spellEnd"/>
      <w:r w:rsidRPr="002C799F">
        <w:t xml:space="preserve"> </w:t>
      </w:r>
      <w:proofErr w:type="spellStart"/>
      <w:r w:rsidRPr="002C799F">
        <w:t>платників</w:t>
      </w:r>
      <w:proofErr w:type="spellEnd"/>
      <w:r w:rsidRPr="002C799F">
        <w:t xml:space="preserve"> </w:t>
      </w:r>
      <w:proofErr w:type="spellStart"/>
      <w:r w:rsidRPr="002C799F">
        <w:t>податків</w:t>
      </w:r>
      <w:proofErr w:type="spellEnd"/>
      <w:r w:rsidRPr="002C799F">
        <w:t>.</w:t>
      </w:r>
    </w:p>
    <w:p w14:paraId="6016165A" w14:textId="77777777" w:rsidR="00A953E9" w:rsidRPr="002C799F" w:rsidRDefault="00A953E9" w:rsidP="00A953E9">
      <w:pPr>
        <w:ind w:firstLine="851"/>
      </w:pPr>
      <w:r w:rsidRPr="002C799F">
        <w:t>8.</w:t>
      </w:r>
      <w:proofErr w:type="gramStart"/>
      <w:r w:rsidRPr="002C799F">
        <w:t>3.Удосконали</w:t>
      </w:r>
      <w:proofErr w:type="gramEnd"/>
      <w:r w:rsidRPr="002C799F">
        <w:t xml:space="preserve"> </w:t>
      </w:r>
      <w:proofErr w:type="spellStart"/>
      <w:r w:rsidRPr="002C799F">
        <w:t>обмін</w:t>
      </w:r>
      <w:proofErr w:type="spellEnd"/>
      <w:r w:rsidRPr="002C799F">
        <w:t xml:space="preserve"> </w:t>
      </w:r>
      <w:proofErr w:type="spellStart"/>
      <w:r w:rsidRPr="002C799F">
        <w:t>інформацією</w:t>
      </w:r>
      <w:proofErr w:type="spellEnd"/>
      <w:r w:rsidRPr="002C799F">
        <w:t xml:space="preserve"> </w:t>
      </w:r>
      <w:proofErr w:type="spellStart"/>
      <w:r w:rsidRPr="002C799F">
        <w:t>між</w:t>
      </w:r>
      <w:proofErr w:type="spellEnd"/>
      <w:r w:rsidRPr="002C799F">
        <w:t xml:space="preserve"> органами </w:t>
      </w:r>
      <w:proofErr w:type="spellStart"/>
      <w:r w:rsidRPr="002C799F">
        <w:t>місцевого</w:t>
      </w:r>
      <w:proofErr w:type="spellEnd"/>
      <w:r w:rsidRPr="002C799F">
        <w:t xml:space="preserve"> </w:t>
      </w:r>
      <w:proofErr w:type="spellStart"/>
      <w:r w:rsidRPr="002C799F">
        <w:t>самоврядування</w:t>
      </w:r>
      <w:proofErr w:type="spellEnd"/>
      <w:r w:rsidRPr="002C799F">
        <w:t xml:space="preserve"> та </w:t>
      </w:r>
      <w:proofErr w:type="spellStart"/>
      <w:r w:rsidRPr="002C799F">
        <w:t>контролюючими</w:t>
      </w:r>
      <w:proofErr w:type="spellEnd"/>
      <w:r w:rsidRPr="002C799F">
        <w:t xml:space="preserve"> ( </w:t>
      </w:r>
      <w:proofErr w:type="spellStart"/>
      <w:r w:rsidRPr="002C799F">
        <w:t>податковими</w:t>
      </w:r>
      <w:proofErr w:type="spellEnd"/>
      <w:r w:rsidRPr="002C799F">
        <w:t xml:space="preserve">) органами, а </w:t>
      </w:r>
      <w:proofErr w:type="spellStart"/>
      <w:r w:rsidRPr="002C799F">
        <w:t>також</w:t>
      </w:r>
      <w:proofErr w:type="spellEnd"/>
      <w:r w:rsidRPr="002C799F">
        <w:t xml:space="preserve"> </w:t>
      </w:r>
      <w:proofErr w:type="spellStart"/>
      <w:r w:rsidRPr="002C799F">
        <w:t>між</w:t>
      </w:r>
      <w:proofErr w:type="spellEnd"/>
      <w:r w:rsidRPr="002C799F">
        <w:t xml:space="preserve"> </w:t>
      </w:r>
      <w:proofErr w:type="spellStart"/>
      <w:r w:rsidRPr="002C799F">
        <w:t>центральними</w:t>
      </w:r>
      <w:proofErr w:type="spellEnd"/>
      <w:r w:rsidRPr="002C799F">
        <w:t xml:space="preserve"> органами </w:t>
      </w:r>
      <w:proofErr w:type="spellStart"/>
      <w:r w:rsidRPr="002C799F">
        <w:t>виконавчої</w:t>
      </w:r>
      <w:proofErr w:type="spellEnd"/>
      <w:r w:rsidRPr="002C799F">
        <w:t xml:space="preserve"> </w:t>
      </w:r>
      <w:proofErr w:type="spellStart"/>
      <w:r w:rsidRPr="002C799F">
        <w:t>влади</w:t>
      </w:r>
      <w:proofErr w:type="spellEnd"/>
      <w:r w:rsidRPr="002C799F">
        <w:t xml:space="preserve">, </w:t>
      </w:r>
      <w:proofErr w:type="spellStart"/>
      <w:r w:rsidRPr="002C799F">
        <w:t>що</w:t>
      </w:r>
      <w:proofErr w:type="spellEnd"/>
      <w:r w:rsidRPr="002C799F">
        <w:t xml:space="preserve"> </w:t>
      </w:r>
      <w:proofErr w:type="spellStart"/>
      <w:r w:rsidRPr="002C799F">
        <w:t>реалізовують</w:t>
      </w:r>
      <w:proofErr w:type="spellEnd"/>
      <w:r w:rsidRPr="002C799F">
        <w:t xml:space="preserve"> </w:t>
      </w:r>
      <w:proofErr w:type="spellStart"/>
      <w:r w:rsidRPr="002C799F">
        <w:t>державну</w:t>
      </w:r>
      <w:proofErr w:type="spellEnd"/>
      <w:r w:rsidRPr="002C799F">
        <w:t xml:space="preserve"> </w:t>
      </w:r>
      <w:proofErr w:type="spellStart"/>
      <w:r w:rsidRPr="002C799F">
        <w:t>політику</w:t>
      </w:r>
      <w:proofErr w:type="spellEnd"/>
      <w:r w:rsidRPr="002C799F">
        <w:t xml:space="preserve"> у </w:t>
      </w:r>
      <w:proofErr w:type="spellStart"/>
      <w:r w:rsidRPr="002C799F">
        <w:t>сфері</w:t>
      </w:r>
      <w:proofErr w:type="spellEnd"/>
      <w:r w:rsidRPr="002C799F">
        <w:t xml:space="preserve"> </w:t>
      </w:r>
      <w:proofErr w:type="spellStart"/>
      <w:r w:rsidRPr="002C799F">
        <w:t>земельних</w:t>
      </w:r>
      <w:proofErr w:type="spellEnd"/>
      <w:r w:rsidRPr="002C799F">
        <w:t xml:space="preserve"> </w:t>
      </w:r>
      <w:proofErr w:type="spellStart"/>
      <w:r w:rsidRPr="002C799F">
        <w:t>відносин</w:t>
      </w:r>
      <w:proofErr w:type="spellEnd"/>
      <w:r w:rsidRPr="002C799F">
        <w:t xml:space="preserve"> та у </w:t>
      </w:r>
      <w:proofErr w:type="spellStart"/>
      <w:r w:rsidRPr="002C799F">
        <w:t>сфері</w:t>
      </w:r>
      <w:proofErr w:type="spellEnd"/>
      <w:r w:rsidRPr="002C799F">
        <w:t xml:space="preserve"> </w:t>
      </w:r>
      <w:proofErr w:type="spellStart"/>
      <w:r w:rsidRPr="002C799F">
        <w:t>державної</w:t>
      </w:r>
      <w:proofErr w:type="spellEnd"/>
      <w:r w:rsidRPr="002C799F">
        <w:t xml:space="preserve"> </w:t>
      </w:r>
      <w:proofErr w:type="spellStart"/>
      <w:r w:rsidRPr="002C799F">
        <w:t>реєстрації</w:t>
      </w:r>
      <w:proofErr w:type="spellEnd"/>
      <w:r w:rsidRPr="002C799F">
        <w:t xml:space="preserve"> </w:t>
      </w:r>
      <w:proofErr w:type="spellStart"/>
      <w:r w:rsidRPr="002C799F">
        <w:t>речових</w:t>
      </w:r>
      <w:proofErr w:type="spellEnd"/>
      <w:r w:rsidRPr="002C799F">
        <w:t xml:space="preserve"> прав на </w:t>
      </w:r>
      <w:proofErr w:type="spellStart"/>
      <w:r w:rsidRPr="002C799F">
        <w:t>нерухоме</w:t>
      </w:r>
      <w:proofErr w:type="spellEnd"/>
      <w:r w:rsidRPr="002C799F">
        <w:t xml:space="preserve"> </w:t>
      </w:r>
      <w:proofErr w:type="spellStart"/>
      <w:r w:rsidRPr="002C799F">
        <w:t>майно</w:t>
      </w:r>
      <w:proofErr w:type="spellEnd"/>
      <w:r w:rsidRPr="002C799F">
        <w:t xml:space="preserve"> </w:t>
      </w:r>
      <w:proofErr w:type="spellStart"/>
      <w:r w:rsidRPr="002C799F">
        <w:t>щодо</w:t>
      </w:r>
      <w:proofErr w:type="spellEnd"/>
      <w:r w:rsidRPr="002C799F">
        <w:t xml:space="preserve"> </w:t>
      </w:r>
      <w:proofErr w:type="spellStart"/>
      <w:r w:rsidRPr="002C799F">
        <w:t>інформації</w:t>
      </w:r>
      <w:proofErr w:type="spellEnd"/>
      <w:r w:rsidRPr="002C799F">
        <w:t xml:space="preserve"> з Державного земельного кадастру та державного </w:t>
      </w:r>
      <w:proofErr w:type="spellStart"/>
      <w:r w:rsidRPr="002C799F">
        <w:t>реєстру</w:t>
      </w:r>
      <w:proofErr w:type="spellEnd"/>
      <w:r w:rsidRPr="002C799F">
        <w:t xml:space="preserve"> </w:t>
      </w:r>
      <w:proofErr w:type="spellStart"/>
      <w:r w:rsidRPr="002C799F">
        <w:t>речових</w:t>
      </w:r>
      <w:proofErr w:type="spellEnd"/>
      <w:r w:rsidRPr="002C799F">
        <w:t xml:space="preserve"> прав на </w:t>
      </w:r>
      <w:proofErr w:type="spellStart"/>
      <w:r w:rsidRPr="002C799F">
        <w:t>нерухоме</w:t>
      </w:r>
      <w:proofErr w:type="spellEnd"/>
      <w:r w:rsidRPr="002C799F">
        <w:t xml:space="preserve"> </w:t>
      </w:r>
      <w:proofErr w:type="spellStart"/>
      <w:r w:rsidRPr="002C799F">
        <w:t>майно</w:t>
      </w:r>
      <w:proofErr w:type="spellEnd"/>
      <w:r w:rsidRPr="002C799F">
        <w:t>.</w:t>
      </w:r>
    </w:p>
    <w:p w14:paraId="4A64611F" w14:textId="77777777" w:rsidR="00A953E9" w:rsidRPr="002C799F" w:rsidRDefault="00A953E9" w:rsidP="00A953E9">
      <w:pPr>
        <w:ind w:firstLine="851"/>
      </w:pPr>
      <w:r w:rsidRPr="002C799F">
        <w:t xml:space="preserve">8.4 </w:t>
      </w:r>
      <w:proofErr w:type="spellStart"/>
      <w:r w:rsidRPr="002C799F">
        <w:t>Посилити</w:t>
      </w:r>
      <w:proofErr w:type="spellEnd"/>
      <w:r w:rsidRPr="002C799F">
        <w:t xml:space="preserve"> роботу </w:t>
      </w:r>
      <w:proofErr w:type="spellStart"/>
      <w:r w:rsidRPr="002C799F">
        <w:t>податкових</w:t>
      </w:r>
      <w:proofErr w:type="spellEnd"/>
      <w:r w:rsidRPr="002C799F">
        <w:t xml:space="preserve"> </w:t>
      </w:r>
      <w:proofErr w:type="spellStart"/>
      <w:r w:rsidRPr="002C799F">
        <w:t>органів</w:t>
      </w:r>
      <w:proofErr w:type="spellEnd"/>
      <w:r w:rsidRPr="002C799F">
        <w:t xml:space="preserve"> </w:t>
      </w:r>
      <w:proofErr w:type="spellStart"/>
      <w:r w:rsidRPr="002C799F">
        <w:t>із</w:t>
      </w:r>
      <w:proofErr w:type="spellEnd"/>
      <w:r w:rsidRPr="002C799F">
        <w:t xml:space="preserve"> </w:t>
      </w:r>
      <w:proofErr w:type="spellStart"/>
      <w:r w:rsidRPr="002C799F">
        <w:t>стягненням</w:t>
      </w:r>
      <w:proofErr w:type="spellEnd"/>
      <w:r w:rsidRPr="002C799F">
        <w:t xml:space="preserve"> </w:t>
      </w:r>
      <w:proofErr w:type="spellStart"/>
      <w:r w:rsidRPr="002C799F">
        <w:t>податків</w:t>
      </w:r>
      <w:proofErr w:type="spellEnd"/>
      <w:r w:rsidRPr="002C799F">
        <w:t xml:space="preserve"> та </w:t>
      </w:r>
      <w:proofErr w:type="spellStart"/>
      <w:r w:rsidRPr="002C799F">
        <w:t>зборів</w:t>
      </w:r>
      <w:proofErr w:type="spellEnd"/>
      <w:r w:rsidRPr="002C799F">
        <w:t xml:space="preserve">, </w:t>
      </w:r>
      <w:proofErr w:type="spellStart"/>
      <w:r w:rsidRPr="002C799F">
        <w:t>зокрема</w:t>
      </w:r>
      <w:proofErr w:type="spellEnd"/>
      <w:r w:rsidRPr="002C799F">
        <w:t xml:space="preserve"> в </w:t>
      </w:r>
      <w:proofErr w:type="spellStart"/>
      <w:r w:rsidRPr="002C799F">
        <w:t>частині</w:t>
      </w:r>
      <w:proofErr w:type="spellEnd"/>
      <w:r w:rsidRPr="002C799F">
        <w:t xml:space="preserve"> </w:t>
      </w:r>
      <w:proofErr w:type="spellStart"/>
      <w:r w:rsidRPr="002C799F">
        <w:t>дотримання</w:t>
      </w:r>
      <w:proofErr w:type="spellEnd"/>
      <w:r w:rsidRPr="002C799F">
        <w:t xml:space="preserve"> </w:t>
      </w:r>
      <w:proofErr w:type="spellStart"/>
      <w:r w:rsidRPr="002C799F">
        <w:t>платниками</w:t>
      </w:r>
      <w:proofErr w:type="spellEnd"/>
      <w:r w:rsidRPr="002C799F">
        <w:t xml:space="preserve">, особливо </w:t>
      </w:r>
      <w:proofErr w:type="spellStart"/>
      <w:r w:rsidRPr="002C799F">
        <w:t>підприємствами</w:t>
      </w:r>
      <w:proofErr w:type="spellEnd"/>
      <w:r w:rsidRPr="002C799F">
        <w:t xml:space="preserve">, </w:t>
      </w:r>
      <w:proofErr w:type="spellStart"/>
      <w:r w:rsidRPr="002C799F">
        <w:t>установами</w:t>
      </w:r>
      <w:proofErr w:type="spellEnd"/>
      <w:r w:rsidRPr="002C799F">
        <w:t xml:space="preserve">, </w:t>
      </w:r>
      <w:proofErr w:type="spellStart"/>
      <w:r w:rsidRPr="002C799F">
        <w:t>організаціями</w:t>
      </w:r>
      <w:proofErr w:type="spellEnd"/>
      <w:r w:rsidRPr="002C799F">
        <w:t xml:space="preserve"> державного </w:t>
      </w:r>
      <w:proofErr w:type="gramStart"/>
      <w:r w:rsidRPr="002C799F">
        <w:t>сектору ,</w:t>
      </w:r>
      <w:proofErr w:type="gramEnd"/>
      <w:r w:rsidRPr="002C799F">
        <w:t xml:space="preserve"> </w:t>
      </w:r>
      <w:proofErr w:type="spellStart"/>
      <w:r w:rsidRPr="002C799F">
        <w:t>державними</w:t>
      </w:r>
      <w:proofErr w:type="spellEnd"/>
      <w:r w:rsidRPr="002C799F">
        <w:t xml:space="preserve"> органами </w:t>
      </w:r>
      <w:proofErr w:type="spellStart"/>
      <w:r w:rsidRPr="002C799F">
        <w:t>виконавчої</w:t>
      </w:r>
      <w:proofErr w:type="spellEnd"/>
      <w:r w:rsidRPr="002C799F">
        <w:t xml:space="preserve"> </w:t>
      </w:r>
      <w:proofErr w:type="spellStart"/>
      <w:r w:rsidRPr="002C799F">
        <w:t>влади</w:t>
      </w:r>
      <w:proofErr w:type="spellEnd"/>
      <w:r w:rsidRPr="002C799F">
        <w:t xml:space="preserve"> та </w:t>
      </w:r>
      <w:proofErr w:type="spellStart"/>
      <w:r w:rsidRPr="002C799F">
        <w:t>їх</w:t>
      </w:r>
      <w:proofErr w:type="spellEnd"/>
      <w:r w:rsidRPr="002C799F">
        <w:t xml:space="preserve"> </w:t>
      </w:r>
      <w:proofErr w:type="spellStart"/>
      <w:r w:rsidRPr="002C799F">
        <w:t>територіальними</w:t>
      </w:r>
      <w:proofErr w:type="spellEnd"/>
      <w:r w:rsidRPr="002C799F">
        <w:t xml:space="preserve"> </w:t>
      </w:r>
      <w:proofErr w:type="spellStart"/>
      <w:r w:rsidRPr="002C799F">
        <w:t>підрозділами</w:t>
      </w:r>
      <w:proofErr w:type="spellEnd"/>
      <w:r w:rsidRPr="002C799F">
        <w:t xml:space="preserve">, порядку </w:t>
      </w:r>
      <w:proofErr w:type="spellStart"/>
      <w:r w:rsidRPr="002C799F">
        <w:t>сплати</w:t>
      </w:r>
      <w:proofErr w:type="spellEnd"/>
      <w:r w:rsidRPr="002C799F">
        <w:t xml:space="preserve"> </w:t>
      </w:r>
      <w:proofErr w:type="spellStart"/>
      <w:r w:rsidRPr="002C799F">
        <w:t>податків</w:t>
      </w:r>
      <w:proofErr w:type="spellEnd"/>
      <w:r w:rsidRPr="002C799F">
        <w:t xml:space="preserve"> та </w:t>
      </w:r>
      <w:proofErr w:type="spellStart"/>
      <w:r w:rsidRPr="002C799F">
        <w:t>зборів</w:t>
      </w:r>
      <w:proofErr w:type="spellEnd"/>
      <w:r w:rsidRPr="002C799F">
        <w:t xml:space="preserve">, </w:t>
      </w:r>
      <w:proofErr w:type="spellStart"/>
      <w:r w:rsidRPr="002C799F">
        <w:t>що</w:t>
      </w:r>
      <w:proofErr w:type="spellEnd"/>
      <w:r w:rsidRPr="002C799F">
        <w:t xml:space="preserve"> </w:t>
      </w:r>
      <w:proofErr w:type="spellStart"/>
      <w:r w:rsidRPr="002C799F">
        <w:t>зараховуються</w:t>
      </w:r>
      <w:proofErr w:type="spellEnd"/>
      <w:r w:rsidRPr="002C799F">
        <w:t xml:space="preserve"> до </w:t>
      </w:r>
      <w:proofErr w:type="spellStart"/>
      <w:r w:rsidRPr="002C799F">
        <w:t>бюджетів</w:t>
      </w:r>
      <w:proofErr w:type="spellEnd"/>
      <w:r w:rsidRPr="002C799F">
        <w:t xml:space="preserve"> </w:t>
      </w:r>
      <w:proofErr w:type="spellStart"/>
      <w:r w:rsidRPr="002C799F">
        <w:t>місцевого</w:t>
      </w:r>
      <w:proofErr w:type="spellEnd"/>
      <w:r w:rsidRPr="002C799F">
        <w:t xml:space="preserve"> </w:t>
      </w:r>
      <w:proofErr w:type="spellStart"/>
      <w:r w:rsidRPr="002C799F">
        <w:t>самоврядування</w:t>
      </w:r>
      <w:proofErr w:type="spellEnd"/>
      <w:r w:rsidRPr="002C799F">
        <w:t xml:space="preserve">, а </w:t>
      </w:r>
      <w:proofErr w:type="spellStart"/>
      <w:r w:rsidRPr="002C799F">
        <w:t>також</w:t>
      </w:r>
      <w:proofErr w:type="spellEnd"/>
      <w:r w:rsidRPr="002C799F">
        <w:t xml:space="preserve"> </w:t>
      </w:r>
      <w:proofErr w:type="spellStart"/>
      <w:r w:rsidRPr="002C799F">
        <w:t>правильності</w:t>
      </w:r>
      <w:proofErr w:type="spellEnd"/>
      <w:r w:rsidRPr="002C799F">
        <w:t xml:space="preserve"> </w:t>
      </w:r>
      <w:proofErr w:type="spellStart"/>
      <w:r w:rsidRPr="002C799F">
        <w:t>нарахування</w:t>
      </w:r>
      <w:proofErr w:type="spellEnd"/>
      <w:r w:rsidRPr="002C799F">
        <w:t xml:space="preserve">, </w:t>
      </w:r>
      <w:proofErr w:type="spellStart"/>
      <w:r w:rsidRPr="002C799F">
        <w:t>повноти</w:t>
      </w:r>
      <w:proofErr w:type="spellEnd"/>
      <w:r w:rsidRPr="002C799F">
        <w:t xml:space="preserve"> та </w:t>
      </w:r>
      <w:proofErr w:type="spellStart"/>
      <w:r w:rsidRPr="002C799F">
        <w:t>своєчасності</w:t>
      </w:r>
      <w:proofErr w:type="spellEnd"/>
      <w:r w:rsidRPr="002C799F">
        <w:t xml:space="preserve"> </w:t>
      </w:r>
      <w:proofErr w:type="spellStart"/>
      <w:r w:rsidRPr="002C799F">
        <w:t>їх</w:t>
      </w:r>
      <w:proofErr w:type="spellEnd"/>
      <w:r w:rsidRPr="002C799F">
        <w:t xml:space="preserve"> </w:t>
      </w:r>
      <w:proofErr w:type="spellStart"/>
      <w:r w:rsidRPr="002C799F">
        <w:t>сплати</w:t>
      </w:r>
      <w:proofErr w:type="spellEnd"/>
      <w:r w:rsidRPr="002C799F">
        <w:t>.</w:t>
      </w:r>
    </w:p>
    <w:p w14:paraId="07EEC7B8" w14:textId="77777777" w:rsidR="00A953E9" w:rsidRPr="002C799F" w:rsidRDefault="00A953E9" w:rsidP="00A953E9">
      <w:pPr>
        <w:ind w:firstLine="851"/>
      </w:pPr>
      <w:r w:rsidRPr="002C799F">
        <w:t xml:space="preserve">8.5 </w:t>
      </w:r>
      <w:proofErr w:type="spellStart"/>
      <w:r w:rsidRPr="002C799F">
        <w:t>Зняти</w:t>
      </w:r>
      <w:proofErr w:type="spellEnd"/>
      <w:r w:rsidRPr="002C799F">
        <w:t xml:space="preserve"> </w:t>
      </w:r>
      <w:proofErr w:type="spellStart"/>
      <w:r w:rsidRPr="002C799F">
        <w:t>обмеження</w:t>
      </w:r>
      <w:proofErr w:type="spellEnd"/>
      <w:r w:rsidRPr="002C799F">
        <w:t xml:space="preserve"> у </w:t>
      </w:r>
      <w:proofErr w:type="spellStart"/>
      <w:r w:rsidRPr="002C799F">
        <w:t>роботі</w:t>
      </w:r>
      <w:proofErr w:type="spellEnd"/>
      <w:r w:rsidRPr="002C799F">
        <w:t xml:space="preserve"> з </w:t>
      </w:r>
      <w:proofErr w:type="spellStart"/>
      <w:r w:rsidRPr="002C799F">
        <w:t>погашенням</w:t>
      </w:r>
      <w:proofErr w:type="spellEnd"/>
      <w:r w:rsidRPr="002C799F">
        <w:t xml:space="preserve"> </w:t>
      </w:r>
      <w:proofErr w:type="spellStart"/>
      <w:r w:rsidRPr="002C799F">
        <w:t>податкового</w:t>
      </w:r>
      <w:proofErr w:type="spellEnd"/>
      <w:r w:rsidRPr="002C799F">
        <w:t xml:space="preserve"> боргу шляхом </w:t>
      </w:r>
      <w:proofErr w:type="spellStart"/>
      <w:r w:rsidRPr="002C799F">
        <w:t>зменшення</w:t>
      </w:r>
      <w:proofErr w:type="spellEnd"/>
      <w:r w:rsidRPr="002C799F">
        <w:t xml:space="preserve"> </w:t>
      </w:r>
      <w:proofErr w:type="spellStart"/>
      <w:r w:rsidRPr="002C799F">
        <w:t>межі</w:t>
      </w:r>
      <w:proofErr w:type="spellEnd"/>
      <w:r w:rsidRPr="002C799F">
        <w:t xml:space="preserve"> </w:t>
      </w:r>
      <w:proofErr w:type="spellStart"/>
      <w:r w:rsidRPr="002C799F">
        <w:t>розміру</w:t>
      </w:r>
      <w:proofErr w:type="spellEnd"/>
      <w:r w:rsidRPr="002C799F">
        <w:t xml:space="preserve"> </w:t>
      </w:r>
      <w:proofErr w:type="spellStart"/>
      <w:r w:rsidRPr="002C799F">
        <w:t>податкового</w:t>
      </w:r>
      <w:proofErr w:type="spellEnd"/>
      <w:r w:rsidRPr="002C799F">
        <w:t xml:space="preserve"> боргу </w:t>
      </w:r>
      <w:proofErr w:type="gramStart"/>
      <w:r w:rsidRPr="002C799F">
        <w:t>з</w:t>
      </w:r>
      <w:r w:rsidRPr="002C799F">
        <w:rPr>
          <w:lang w:val="uk-UA"/>
        </w:rPr>
        <w:t xml:space="preserve"> </w:t>
      </w:r>
      <w:r w:rsidRPr="002C799F">
        <w:t xml:space="preserve"> 180</w:t>
      </w:r>
      <w:proofErr w:type="gramEnd"/>
      <w:r w:rsidRPr="002C799F">
        <w:t xml:space="preserve"> до 50 </w:t>
      </w:r>
      <w:proofErr w:type="spellStart"/>
      <w:r w:rsidRPr="002C799F">
        <w:t>неоподаткованих</w:t>
      </w:r>
      <w:proofErr w:type="spellEnd"/>
      <w:r w:rsidRPr="002C799F">
        <w:t xml:space="preserve"> </w:t>
      </w:r>
      <w:proofErr w:type="spellStart"/>
      <w:r w:rsidRPr="002C799F">
        <w:t>мінімумів</w:t>
      </w:r>
      <w:proofErr w:type="spellEnd"/>
      <w:r w:rsidRPr="002C799F">
        <w:t xml:space="preserve"> </w:t>
      </w:r>
      <w:proofErr w:type="spellStart"/>
      <w:r w:rsidRPr="002C799F">
        <w:t>доходів</w:t>
      </w:r>
      <w:proofErr w:type="spellEnd"/>
      <w:r w:rsidRPr="002C799F">
        <w:t xml:space="preserve"> </w:t>
      </w:r>
      <w:proofErr w:type="spellStart"/>
      <w:r w:rsidRPr="002C799F">
        <w:t>громадян</w:t>
      </w:r>
      <w:proofErr w:type="spellEnd"/>
      <w:r w:rsidRPr="002C799F">
        <w:t xml:space="preserve"> для </w:t>
      </w:r>
      <w:proofErr w:type="spellStart"/>
      <w:r w:rsidRPr="002C799F">
        <w:t>формування</w:t>
      </w:r>
      <w:proofErr w:type="spellEnd"/>
      <w:r w:rsidRPr="002C799F">
        <w:t xml:space="preserve"> та </w:t>
      </w:r>
      <w:proofErr w:type="spellStart"/>
      <w:r w:rsidRPr="002C799F">
        <w:t>вручення</w:t>
      </w:r>
      <w:proofErr w:type="spellEnd"/>
      <w:r w:rsidRPr="002C799F">
        <w:t xml:space="preserve"> </w:t>
      </w:r>
      <w:proofErr w:type="spellStart"/>
      <w:r w:rsidRPr="002C799F">
        <w:t>платникам</w:t>
      </w:r>
      <w:proofErr w:type="spellEnd"/>
      <w:r w:rsidRPr="002C799F">
        <w:t xml:space="preserve"> </w:t>
      </w:r>
      <w:proofErr w:type="spellStart"/>
      <w:r w:rsidRPr="002C799F">
        <w:t>податкової</w:t>
      </w:r>
      <w:proofErr w:type="spellEnd"/>
      <w:r w:rsidRPr="002C799F">
        <w:t xml:space="preserve"> </w:t>
      </w:r>
      <w:proofErr w:type="spellStart"/>
      <w:r w:rsidRPr="002C799F">
        <w:t>вимоги</w:t>
      </w:r>
      <w:proofErr w:type="spellEnd"/>
      <w:r w:rsidRPr="002C799F">
        <w:t xml:space="preserve">. </w:t>
      </w:r>
    </w:p>
    <w:p w14:paraId="6E708F12" w14:textId="77777777" w:rsidR="00A953E9" w:rsidRPr="002C799F" w:rsidRDefault="00A953E9" w:rsidP="00A953E9">
      <w:pPr>
        <w:ind w:firstLine="851"/>
      </w:pPr>
      <w:r w:rsidRPr="002C799F">
        <w:t xml:space="preserve">8.6 </w:t>
      </w:r>
      <w:proofErr w:type="spellStart"/>
      <w:r w:rsidRPr="002C799F">
        <w:t>Розробити</w:t>
      </w:r>
      <w:proofErr w:type="spellEnd"/>
      <w:r w:rsidRPr="002C799F">
        <w:t xml:space="preserve"> </w:t>
      </w:r>
      <w:proofErr w:type="spellStart"/>
      <w:r w:rsidRPr="002C799F">
        <w:t>механізм</w:t>
      </w:r>
      <w:proofErr w:type="spellEnd"/>
      <w:r w:rsidRPr="002C799F">
        <w:t xml:space="preserve"> </w:t>
      </w:r>
      <w:proofErr w:type="spellStart"/>
      <w:r w:rsidRPr="002C799F">
        <w:t>повноцінної</w:t>
      </w:r>
      <w:proofErr w:type="spellEnd"/>
      <w:r w:rsidRPr="002C799F">
        <w:t xml:space="preserve"> </w:t>
      </w:r>
      <w:proofErr w:type="spellStart"/>
      <w:r w:rsidRPr="002C799F">
        <w:t>компенсації</w:t>
      </w:r>
      <w:proofErr w:type="spellEnd"/>
      <w:r w:rsidRPr="002C799F">
        <w:t xml:space="preserve"> державою </w:t>
      </w:r>
      <w:proofErr w:type="spellStart"/>
      <w:r w:rsidRPr="002C799F">
        <w:t>місцевому</w:t>
      </w:r>
      <w:proofErr w:type="spellEnd"/>
      <w:r w:rsidRPr="002C799F">
        <w:t xml:space="preserve">   </w:t>
      </w:r>
      <w:proofErr w:type="spellStart"/>
      <w:r w:rsidRPr="002C799F">
        <w:t>самоврядуванню</w:t>
      </w:r>
      <w:proofErr w:type="spellEnd"/>
      <w:r w:rsidRPr="002C799F">
        <w:t xml:space="preserve"> </w:t>
      </w:r>
      <w:proofErr w:type="spellStart"/>
      <w:r w:rsidRPr="002C799F">
        <w:t>втрат</w:t>
      </w:r>
      <w:proofErr w:type="spellEnd"/>
      <w:r w:rsidRPr="002C799F">
        <w:t xml:space="preserve"> </w:t>
      </w:r>
      <w:proofErr w:type="spellStart"/>
      <w:r w:rsidRPr="002C799F">
        <w:t>доходів</w:t>
      </w:r>
      <w:proofErr w:type="spellEnd"/>
      <w:r w:rsidRPr="002C799F">
        <w:t xml:space="preserve">, </w:t>
      </w:r>
      <w:proofErr w:type="spellStart"/>
      <w:r w:rsidRPr="002C799F">
        <w:t>що</w:t>
      </w:r>
      <w:proofErr w:type="spellEnd"/>
      <w:r w:rsidRPr="002C799F">
        <w:t xml:space="preserve"> </w:t>
      </w:r>
      <w:proofErr w:type="spellStart"/>
      <w:r w:rsidRPr="002C799F">
        <w:t>виникають</w:t>
      </w:r>
      <w:proofErr w:type="spellEnd"/>
      <w:r w:rsidRPr="002C799F">
        <w:t xml:space="preserve"> </w:t>
      </w:r>
      <w:proofErr w:type="spellStart"/>
      <w:r w:rsidRPr="002C799F">
        <w:t>внаслідок</w:t>
      </w:r>
      <w:proofErr w:type="spellEnd"/>
      <w:r w:rsidRPr="002C799F">
        <w:t xml:space="preserve"> </w:t>
      </w:r>
      <w:proofErr w:type="spellStart"/>
      <w:r w:rsidRPr="002C799F">
        <w:t>рішень</w:t>
      </w:r>
      <w:proofErr w:type="spellEnd"/>
      <w:r w:rsidRPr="002C799F">
        <w:t xml:space="preserve"> </w:t>
      </w:r>
      <w:proofErr w:type="spellStart"/>
      <w:r w:rsidRPr="002C799F">
        <w:t>органів</w:t>
      </w:r>
      <w:proofErr w:type="spellEnd"/>
      <w:r w:rsidRPr="002C799F">
        <w:t xml:space="preserve"> </w:t>
      </w:r>
      <w:proofErr w:type="spellStart"/>
      <w:r w:rsidRPr="002C799F">
        <w:t>державної</w:t>
      </w:r>
      <w:proofErr w:type="spellEnd"/>
      <w:r w:rsidRPr="002C799F">
        <w:t xml:space="preserve"> </w:t>
      </w:r>
      <w:proofErr w:type="spellStart"/>
      <w:r w:rsidRPr="002C799F">
        <w:t>влади</w:t>
      </w:r>
      <w:proofErr w:type="spellEnd"/>
      <w:r w:rsidRPr="002C799F">
        <w:t xml:space="preserve">, </w:t>
      </w:r>
      <w:proofErr w:type="spellStart"/>
      <w:r w:rsidRPr="002C799F">
        <w:t>зокрема</w:t>
      </w:r>
      <w:proofErr w:type="spellEnd"/>
      <w:r w:rsidRPr="002C799F">
        <w:t xml:space="preserve">, через: </w:t>
      </w:r>
      <w:proofErr w:type="spellStart"/>
      <w:r w:rsidRPr="002C799F">
        <w:t>надання</w:t>
      </w:r>
      <w:proofErr w:type="spellEnd"/>
      <w:r w:rsidRPr="002C799F">
        <w:t xml:space="preserve"> державою </w:t>
      </w:r>
      <w:proofErr w:type="spellStart"/>
      <w:r w:rsidRPr="002C799F">
        <w:t>податкових</w:t>
      </w:r>
      <w:proofErr w:type="spellEnd"/>
      <w:r w:rsidRPr="002C799F">
        <w:t xml:space="preserve"> </w:t>
      </w:r>
      <w:proofErr w:type="spellStart"/>
      <w:r w:rsidRPr="002C799F">
        <w:t>пільг</w:t>
      </w:r>
      <w:proofErr w:type="spellEnd"/>
      <w:r w:rsidRPr="002C799F">
        <w:t xml:space="preserve">, </w:t>
      </w:r>
      <w:proofErr w:type="spellStart"/>
      <w:r w:rsidRPr="002C799F">
        <w:t>які</w:t>
      </w:r>
      <w:proofErr w:type="spellEnd"/>
      <w:r w:rsidRPr="002C799F">
        <w:t xml:space="preserve"> </w:t>
      </w:r>
      <w:proofErr w:type="spellStart"/>
      <w:r w:rsidRPr="002C799F">
        <w:t>зменшують</w:t>
      </w:r>
      <w:proofErr w:type="spellEnd"/>
      <w:r w:rsidRPr="002C799F">
        <w:t xml:space="preserve"> доходи </w:t>
      </w:r>
      <w:proofErr w:type="spellStart"/>
      <w:r w:rsidRPr="002C799F">
        <w:t>місцевих</w:t>
      </w:r>
      <w:proofErr w:type="spellEnd"/>
      <w:r w:rsidRPr="002C799F">
        <w:t xml:space="preserve"> </w:t>
      </w:r>
      <w:proofErr w:type="spellStart"/>
      <w:r w:rsidRPr="002C799F">
        <w:t>бюджетів</w:t>
      </w:r>
      <w:proofErr w:type="spellEnd"/>
      <w:r w:rsidRPr="002C799F">
        <w:t xml:space="preserve"> шляхом </w:t>
      </w:r>
      <w:proofErr w:type="spellStart"/>
      <w:r w:rsidRPr="002C799F">
        <w:t>зменшення</w:t>
      </w:r>
      <w:proofErr w:type="spellEnd"/>
      <w:r w:rsidRPr="002C799F">
        <w:t xml:space="preserve"> ставок, </w:t>
      </w:r>
      <w:proofErr w:type="spellStart"/>
      <w:r w:rsidRPr="002C799F">
        <w:t>бази</w:t>
      </w:r>
      <w:proofErr w:type="spellEnd"/>
      <w:r w:rsidRPr="002C799F">
        <w:t xml:space="preserve">, </w:t>
      </w:r>
      <w:proofErr w:type="spellStart"/>
      <w:r w:rsidRPr="002C799F">
        <w:t>об’єктів</w:t>
      </w:r>
      <w:proofErr w:type="spellEnd"/>
      <w:r w:rsidRPr="002C799F">
        <w:t xml:space="preserve"> </w:t>
      </w:r>
      <w:proofErr w:type="spellStart"/>
      <w:r w:rsidRPr="002C799F">
        <w:t>оподаткування</w:t>
      </w:r>
      <w:proofErr w:type="spellEnd"/>
      <w:r w:rsidRPr="002C799F">
        <w:t xml:space="preserve"> </w:t>
      </w:r>
      <w:proofErr w:type="spellStart"/>
      <w:r w:rsidRPr="002C799F">
        <w:t>місцевими</w:t>
      </w:r>
      <w:proofErr w:type="spellEnd"/>
      <w:r w:rsidRPr="002C799F">
        <w:t xml:space="preserve"> </w:t>
      </w:r>
      <w:proofErr w:type="spellStart"/>
      <w:r w:rsidRPr="002C799F">
        <w:t>податками</w:t>
      </w:r>
      <w:proofErr w:type="spellEnd"/>
      <w:r w:rsidRPr="002C799F">
        <w:t xml:space="preserve"> та </w:t>
      </w:r>
      <w:proofErr w:type="spellStart"/>
      <w:proofErr w:type="gramStart"/>
      <w:r w:rsidRPr="002C799F">
        <w:t>зборами</w:t>
      </w:r>
      <w:proofErr w:type="spellEnd"/>
      <w:r w:rsidRPr="002C799F">
        <w:t xml:space="preserve">  </w:t>
      </w:r>
      <w:proofErr w:type="spellStart"/>
      <w:r w:rsidRPr="002C799F">
        <w:t>або</w:t>
      </w:r>
      <w:proofErr w:type="spellEnd"/>
      <w:proofErr w:type="gramEnd"/>
      <w:r w:rsidRPr="002C799F">
        <w:t xml:space="preserve">  </w:t>
      </w:r>
      <w:proofErr w:type="spellStart"/>
      <w:r w:rsidRPr="002C799F">
        <w:t>звільнення</w:t>
      </w:r>
      <w:proofErr w:type="spellEnd"/>
      <w:r w:rsidRPr="002C799F">
        <w:t xml:space="preserve"> </w:t>
      </w:r>
      <w:proofErr w:type="spellStart"/>
      <w:r w:rsidRPr="002C799F">
        <w:t>платників</w:t>
      </w:r>
      <w:proofErr w:type="spellEnd"/>
      <w:r w:rsidRPr="002C799F">
        <w:t xml:space="preserve"> </w:t>
      </w:r>
      <w:proofErr w:type="spellStart"/>
      <w:r w:rsidRPr="002C799F">
        <w:t>від</w:t>
      </w:r>
      <w:proofErr w:type="spellEnd"/>
      <w:r w:rsidRPr="002C799F">
        <w:t xml:space="preserve"> </w:t>
      </w:r>
      <w:proofErr w:type="spellStart"/>
      <w:r w:rsidRPr="002C799F">
        <w:t>їх</w:t>
      </w:r>
      <w:proofErr w:type="spellEnd"/>
      <w:r w:rsidRPr="002C799F">
        <w:t xml:space="preserve"> </w:t>
      </w:r>
      <w:proofErr w:type="spellStart"/>
      <w:r w:rsidRPr="002C799F">
        <w:t>сплати</w:t>
      </w:r>
      <w:proofErr w:type="spellEnd"/>
      <w:r w:rsidRPr="002C799F">
        <w:t>.</w:t>
      </w:r>
    </w:p>
    <w:p w14:paraId="6F2D8C57" w14:textId="77777777" w:rsidR="00A953E9" w:rsidRPr="002C799F" w:rsidRDefault="00A953E9" w:rsidP="00A953E9">
      <w:pPr>
        <w:ind w:firstLine="851"/>
      </w:pPr>
    </w:p>
    <w:p w14:paraId="416DC789" w14:textId="77777777" w:rsidR="00A953E9" w:rsidRPr="002C799F" w:rsidRDefault="00A953E9" w:rsidP="00A953E9">
      <w:pPr>
        <w:ind w:firstLine="851"/>
        <w:jc w:val="right"/>
        <w:rPr>
          <w:b/>
        </w:rPr>
      </w:pPr>
    </w:p>
    <w:p w14:paraId="2B8CBC32" w14:textId="77777777" w:rsidR="00A953E9" w:rsidRPr="002C799F" w:rsidRDefault="00A953E9" w:rsidP="00A953E9">
      <w:pPr>
        <w:ind w:firstLine="851"/>
        <w:jc w:val="right"/>
        <w:rPr>
          <w:b/>
        </w:rPr>
      </w:pPr>
      <w:r w:rsidRPr="002C799F">
        <w:rPr>
          <w:b/>
        </w:rPr>
        <w:t xml:space="preserve"> </w:t>
      </w:r>
      <w:proofErr w:type="spellStart"/>
      <w:r w:rsidRPr="002C799F">
        <w:rPr>
          <w:b/>
        </w:rPr>
        <w:t>Прийнято</w:t>
      </w:r>
      <w:proofErr w:type="spellEnd"/>
      <w:r w:rsidRPr="002C799F">
        <w:rPr>
          <w:b/>
        </w:rPr>
        <w:t xml:space="preserve"> на </w:t>
      </w:r>
      <w:proofErr w:type="spellStart"/>
      <w:r w:rsidRPr="002C799F">
        <w:rPr>
          <w:b/>
        </w:rPr>
        <w:t>п’ятдесят</w:t>
      </w:r>
      <w:proofErr w:type="spellEnd"/>
      <w:r w:rsidRPr="002C799F">
        <w:rPr>
          <w:b/>
        </w:rPr>
        <w:t xml:space="preserve"> </w:t>
      </w:r>
      <w:proofErr w:type="spellStart"/>
      <w:proofErr w:type="gramStart"/>
      <w:r w:rsidRPr="002C799F">
        <w:rPr>
          <w:b/>
        </w:rPr>
        <w:t>шостій</w:t>
      </w:r>
      <w:proofErr w:type="spellEnd"/>
      <w:r w:rsidRPr="002C799F">
        <w:rPr>
          <w:b/>
        </w:rPr>
        <w:t xml:space="preserve">  </w:t>
      </w:r>
      <w:proofErr w:type="spellStart"/>
      <w:r w:rsidRPr="002C799F">
        <w:rPr>
          <w:b/>
        </w:rPr>
        <w:t>сесії</w:t>
      </w:r>
      <w:proofErr w:type="spellEnd"/>
      <w:proofErr w:type="gramEnd"/>
    </w:p>
    <w:p w14:paraId="511C9371" w14:textId="77777777" w:rsidR="00A953E9" w:rsidRPr="002C799F" w:rsidRDefault="00A953E9" w:rsidP="00A953E9">
      <w:pPr>
        <w:ind w:firstLine="851"/>
        <w:jc w:val="right"/>
        <w:rPr>
          <w:b/>
        </w:rPr>
      </w:pPr>
      <w:proofErr w:type="spellStart"/>
      <w:r w:rsidRPr="002C799F">
        <w:rPr>
          <w:b/>
        </w:rPr>
        <w:t>Косівської</w:t>
      </w:r>
      <w:proofErr w:type="spellEnd"/>
      <w:r w:rsidRPr="002C799F">
        <w:rPr>
          <w:b/>
        </w:rPr>
        <w:t xml:space="preserve"> </w:t>
      </w:r>
      <w:proofErr w:type="spellStart"/>
      <w:r w:rsidRPr="002C799F">
        <w:rPr>
          <w:b/>
        </w:rPr>
        <w:t>міської</w:t>
      </w:r>
      <w:proofErr w:type="spellEnd"/>
      <w:r w:rsidRPr="002C799F">
        <w:rPr>
          <w:b/>
        </w:rPr>
        <w:t xml:space="preserve"> ради восьмого демократичного</w:t>
      </w:r>
    </w:p>
    <w:p w14:paraId="5051489E" w14:textId="77777777" w:rsidR="00A953E9" w:rsidRPr="002C799F" w:rsidRDefault="00A953E9" w:rsidP="00A953E9">
      <w:pPr>
        <w:ind w:firstLine="851"/>
        <w:jc w:val="right"/>
        <w:rPr>
          <w:b/>
        </w:rPr>
      </w:pPr>
      <w:proofErr w:type="spellStart"/>
      <w:r w:rsidRPr="002C799F">
        <w:rPr>
          <w:b/>
        </w:rPr>
        <w:t>скликання</w:t>
      </w:r>
      <w:proofErr w:type="spellEnd"/>
      <w:r w:rsidRPr="002C799F">
        <w:rPr>
          <w:b/>
        </w:rPr>
        <w:t xml:space="preserve">   </w:t>
      </w:r>
      <w:r>
        <w:rPr>
          <w:b/>
          <w:lang w:val="uk-UA"/>
        </w:rPr>
        <w:t>_____</w:t>
      </w:r>
      <w:r w:rsidRPr="002C799F">
        <w:rPr>
          <w:b/>
        </w:rPr>
        <w:t xml:space="preserve"> </w:t>
      </w:r>
      <w:proofErr w:type="spellStart"/>
      <w:r w:rsidRPr="002C799F">
        <w:rPr>
          <w:b/>
        </w:rPr>
        <w:t>жовтня</w:t>
      </w:r>
      <w:proofErr w:type="spellEnd"/>
      <w:r w:rsidRPr="002C799F">
        <w:rPr>
          <w:b/>
        </w:rPr>
        <w:t xml:space="preserve"> </w:t>
      </w:r>
      <w:proofErr w:type="gramStart"/>
      <w:r w:rsidRPr="002C799F">
        <w:rPr>
          <w:b/>
        </w:rPr>
        <w:t>2025  року</w:t>
      </w:r>
      <w:proofErr w:type="gramEnd"/>
    </w:p>
    <w:p w14:paraId="595BA4D2" w14:textId="77777777" w:rsidR="00A953E9" w:rsidRPr="002C799F" w:rsidRDefault="00A953E9" w:rsidP="00A953E9">
      <w:pPr>
        <w:ind w:firstLine="851"/>
      </w:pPr>
    </w:p>
    <w:p w14:paraId="2BCEFACF" w14:textId="77777777" w:rsidR="00A953E9" w:rsidRPr="002C799F" w:rsidRDefault="00A953E9" w:rsidP="00A953E9">
      <w:pPr>
        <w:ind w:firstLine="851"/>
      </w:pPr>
    </w:p>
    <w:p w14:paraId="1C7AFA36" w14:textId="77777777" w:rsidR="00A953E9" w:rsidRPr="002C799F" w:rsidRDefault="00A953E9" w:rsidP="00A953E9">
      <w:pPr>
        <w:rPr>
          <w:b/>
        </w:rPr>
      </w:pPr>
      <w:proofErr w:type="spellStart"/>
      <w:r w:rsidRPr="002C799F">
        <w:rPr>
          <w:b/>
        </w:rPr>
        <w:t>Секретар</w:t>
      </w:r>
      <w:proofErr w:type="spellEnd"/>
      <w:r w:rsidRPr="002C799F">
        <w:rPr>
          <w:b/>
        </w:rPr>
        <w:t xml:space="preserve">    ради                                                          </w:t>
      </w:r>
      <w:proofErr w:type="spellStart"/>
      <w:r w:rsidRPr="002C799F">
        <w:rPr>
          <w:b/>
        </w:rPr>
        <w:t>Світлана</w:t>
      </w:r>
      <w:proofErr w:type="spellEnd"/>
      <w:r w:rsidRPr="002C799F">
        <w:rPr>
          <w:b/>
        </w:rPr>
        <w:t xml:space="preserve">     МЕДВЕДЧУК</w:t>
      </w:r>
    </w:p>
    <w:p w14:paraId="120472DB" w14:textId="77777777" w:rsidR="00866E7C" w:rsidRPr="002C799F" w:rsidRDefault="00866E7C" w:rsidP="00D413F4">
      <w:pPr>
        <w:ind w:left="284"/>
      </w:pPr>
    </w:p>
    <w:sectPr w:rsidR="00866E7C" w:rsidRPr="002C799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064"/>
    <w:multiLevelType w:val="hybridMultilevel"/>
    <w:tmpl w:val="458C71B0"/>
    <w:lvl w:ilvl="0" w:tplc="9E5A7078">
      <w:numFmt w:val="bullet"/>
      <w:lvlText w:val="-"/>
      <w:lvlJc w:val="left"/>
      <w:pPr>
        <w:ind w:left="786" w:hanging="360"/>
      </w:pPr>
      <w:rPr>
        <w:rFonts w:ascii="Times New Roman" w:eastAsia="Calibr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1" w15:restartNumberingAfterBreak="0">
    <w:nsid w:val="082C29F4"/>
    <w:multiLevelType w:val="multilevel"/>
    <w:tmpl w:val="7F38213C"/>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8985AD7"/>
    <w:multiLevelType w:val="hybridMultilevel"/>
    <w:tmpl w:val="22FC61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08F956E4"/>
    <w:multiLevelType w:val="multilevel"/>
    <w:tmpl w:val="65C83F8E"/>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BE323F"/>
    <w:multiLevelType w:val="multilevel"/>
    <w:tmpl w:val="DDDCFA16"/>
    <w:lvl w:ilvl="0">
      <w:start w:val="1"/>
      <w:numFmt w:val="decimal"/>
      <w:lvlText w:val="%1."/>
      <w:lvlJc w:val="left"/>
      <w:pPr>
        <w:ind w:left="1636" w:hanging="360"/>
      </w:pPr>
      <w:rPr>
        <w:b/>
        <w:i w:val="0"/>
      </w:rPr>
    </w:lvl>
    <w:lvl w:ilvl="1">
      <w:start w:val="1"/>
      <w:numFmt w:val="decimal"/>
      <w:lvlText w:val="%1.%2."/>
      <w:lvlJc w:val="left"/>
      <w:pPr>
        <w:ind w:left="10639" w:hanging="9363"/>
      </w:pPr>
      <w:rPr>
        <w:b/>
        <w:color w:val="auto"/>
      </w:rPr>
    </w:lvl>
    <w:lvl w:ilvl="2">
      <w:start w:val="1"/>
      <w:numFmt w:val="decimal"/>
      <w:lvlText w:val="%1.%2.%3."/>
      <w:lvlJc w:val="left"/>
      <w:pPr>
        <w:ind w:left="1922" w:hanging="2064"/>
      </w:pPr>
      <w:rPr>
        <w:b/>
        <w:i w:val="0"/>
        <w:color w:val="auto"/>
      </w:rPr>
    </w:lvl>
    <w:lvl w:ilvl="3">
      <w:start w:val="1"/>
      <w:numFmt w:val="bullet"/>
      <w:lvlText w:val=""/>
      <w:lvlJc w:val="left"/>
      <w:pPr>
        <w:ind w:left="2862" w:hanging="648"/>
      </w:pPr>
      <w:rPr>
        <w:rFonts w:ascii="Symbol" w:hAnsi="Symbol" w:hint="default"/>
        <w:b/>
        <w:color w:val="auto"/>
      </w:r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5" w15:restartNumberingAfterBreak="0">
    <w:nsid w:val="26FF450A"/>
    <w:multiLevelType w:val="multilevel"/>
    <w:tmpl w:val="86A8642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A9D7B43"/>
    <w:multiLevelType w:val="hybridMultilevel"/>
    <w:tmpl w:val="01CAFFB8"/>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D345A47"/>
    <w:multiLevelType w:val="hybridMultilevel"/>
    <w:tmpl w:val="11347914"/>
    <w:lvl w:ilvl="0" w:tplc="AB0457A6">
      <w:start w:val="1"/>
      <w:numFmt w:val="bullet"/>
      <w:lvlText w:val="-"/>
      <w:lvlJc w:val="left"/>
      <w:pPr>
        <w:ind w:left="2130" w:hanging="360"/>
      </w:pPr>
      <w:rPr>
        <w:rFonts w:ascii="Times New Roman" w:eastAsia="Calibri" w:hAnsi="Times New Roman" w:cs="Times New Roman" w:hint="default"/>
      </w:rPr>
    </w:lvl>
    <w:lvl w:ilvl="1" w:tplc="04190003">
      <w:start w:val="1"/>
      <w:numFmt w:val="bullet"/>
      <w:lvlText w:val="o"/>
      <w:lvlJc w:val="left"/>
      <w:pPr>
        <w:ind w:left="2850" w:hanging="360"/>
      </w:pPr>
      <w:rPr>
        <w:rFonts w:ascii="Courier New" w:hAnsi="Courier New" w:cs="Courier New" w:hint="default"/>
      </w:rPr>
    </w:lvl>
    <w:lvl w:ilvl="2" w:tplc="04190005">
      <w:start w:val="1"/>
      <w:numFmt w:val="bullet"/>
      <w:lvlText w:val=""/>
      <w:lvlJc w:val="left"/>
      <w:pPr>
        <w:ind w:left="3570" w:hanging="360"/>
      </w:pPr>
      <w:rPr>
        <w:rFonts w:ascii="Wingdings" w:hAnsi="Wingdings" w:hint="default"/>
      </w:rPr>
    </w:lvl>
    <w:lvl w:ilvl="3" w:tplc="04190001">
      <w:start w:val="1"/>
      <w:numFmt w:val="bullet"/>
      <w:lvlText w:val=""/>
      <w:lvlJc w:val="left"/>
      <w:pPr>
        <w:ind w:left="4290" w:hanging="360"/>
      </w:pPr>
      <w:rPr>
        <w:rFonts w:ascii="Symbol" w:hAnsi="Symbol" w:hint="default"/>
      </w:rPr>
    </w:lvl>
    <w:lvl w:ilvl="4" w:tplc="04190003">
      <w:start w:val="1"/>
      <w:numFmt w:val="bullet"/>
      <w:lvlText w:val="o"/>
      <w:lvlJc w:val="left"/>
      <w:pPr>
        <w:ind w:left="5010" w:hanging="360"/>
      </w:pPr>
      <w:rPr>
        <w:rFonts w:ascii="Courier New" w:hAnsi="Courier New" w:cs="Courier New" w:hint="default"/>
      </w:rPr>
    </w:lvl>
    <w:lvl w:ilvl="5" w:tplc="04190005">
      <w:start w:val="1"/>
      <w:numFmt w:val="bullet"/>
      <w:lvlText w:val=""/>
      <w:lvlJc w:val="left"/>
      <w:pPr>
        <w:ind w:left="5730" w:hanging="360"/>
      </w:pPr>
      <w:rPr>
        <w:rFonts w:ascii="Wingdings" w:hAnsi="Wingdings" w:hint="default"/>
      </w:rPr>
    </w:lvl>
    <w:lvl w:ilvl="6" w:tplc="04190001">
      <w:start w:val="1"/>
      <w:numFmt w:val="bullet"/>
      <w:lvlText w:val=""/>
      <w:lvlJc w:val="left"/>
      <w:pPr>
        <w:ind w:left="6450" w:hanging="360"/>
      </w:pPr>
      <w:rPr>
        <w:rFonts w:ascii="Symbol" w:hAnsi="Symbol" w:hint="default"/>
      </w:rPr>
    </w:lvl>
    <w:lvl w:ilvl="7" w:tplc="04190003">
      <w:start w:val="1"/>
      <w:numFmt w:val="bullet"/>
      <w:lvlText w:val="o"/>
      <w:lvlJc w:val="left"/>
      <w:pPr>
        <w:ind w:left="7170" w:hanging="360"/>
      </w:pPr>
      <w:rPr>
        <w:rFonts w:ascii="Courier New" w:hAnsi="Courier New" w:cs="Courier New" w:hint="default"/>
      </w:rPr>
    </w:lvl>
    <w:lvl w:ilvl="8" w:tplc="04190005">
      <w:start w:val="1"/>
      <w:numFmt w:val="bullet"/>
      <w:lvlText w:val=""/>
      <w:lvlJc w:val="left"/>
      <w:pPr>
        <w:ind w:left="7890" w:hanging="360"/>
      </w:pPr>
      <w:rPr>
        <w:rFonts w:ascii="Wingdings" w:hAnsi="Wingdings" w:hint="default"/>
      </w:rPr>
    </w:lvl>
  </w:abstractNum>
  <w:abstractNum w:abstractNumId="8" w15:restartNumberingAfterBreak="0">
    <w:nsid w:val="2D456F2E"/>
    <w:multiLevelType w:val="hybridMultilevel"/>
    <w:tmpl w:val="F092A9C8"/>
    <w:lvl w:ilvl="0" w:tplc="AB0457A6">
      <w:start w:val="1"/>
      <w:numFmt w:val="bullet"/>
      <w:lvlText w:val="-"/>
      <w:lvlJc w:val="left"/>
      <w:pPr>
        <w:ind w:left="2150" w:hanging="360"/>
      </w:pPr>
      <w:rPr>
        <w:rFonts w:ascii="Times New Roman" w:eastAsia="Calibri" w:hAnsi="Times New Roman" w:cs="Times New Roman" w:hint="default"/>
      </w:rPr>
    </w:lvl>
    <w:lvl w:ilvl="1" w:tplc="04190003">
      <w:start w:val="1"/>
      <w:numFmt w:val="bullet"/>
      <w:lvlText w:val="o"/>
      <w:lvlJc w:val="left"/>
      <w:pPr>
        <w:ind w:left="2870" w:hanging="360"/>
      </w:pPr>
      <w:rPr>
        <w:rFonts w:ascii="Courier New" w:hAnsi="Courier New" w:cs="Courier New" w:hint="default"/>
      </w:rPr>
    </w:lvl>
    <w:lvl w:ilvl="2" w:tplc="04190005">
      <w:start w:val="1"/>
      <w:numFmt w:val="bullet"/>
      <w:lvlText w:val=""/>
      <w:lvlJc w:val="left"/>
      <w:pPr>
        <w:ind w:left="3590" w:hanging="360"/>
      </w:pPr>
      <w:rPr>
        <w:rFonts w:ascii="Wingdings" w:hAnsi="Wingdings" w:hint="default"/>
      </w:rPr>
    </w:lvl>
    <w:lvl w:ilvl="3" w:tplc="04190001">
      <w:start w:val="1"/>
      <w:numFmt w:val="bullet"/>
      <w:lvlText w:val=""/>
      <w:lvlJc w:val="left"/>
      <w:pPr>
        <w:ind w:left="4310" w:hanging="360"/>
      </w:pPr>
      <w:rPr>
        <w:rFonts w:ascii="Symbol" w:hAnsi="Symbol" w:hint="default"/>
      </w:rPr>
    </w:lvl>
    <w:lvl w:ilvl="4" w:tplc="04190003">
      <w:start w:val="1"/>
      <w:numFmt w:val="bullet"/>
      <w:lvlText w:val="o"/>
      <w:lvlJc w:val="left"/>
      <w:pPr>
        <w:ind w:left="5030" w:hanging="360"/>
      </w:pPr>
      <w:rPr>
        <w:rFonts w:ascii="Courier New" w:hAnsi="Courier New" w:cs="Courier New" w:hint="default"/>
      </w:rPr>
    </w:lvl>
    <w:lvl w:ilvl="5" w:tplc="04190005">
      <w:start w:val="1"/>
      <w:numFmt w:val="bullet"/>
      <w:lvlText w:val=""/>
      <w:lvlJc w:val="left"/>
      <w:pPr>
        <w:ind w:left="5750" w:hanging="360"/>
      </w:pPr>
      <w:rPr>
        <w:rFonts w:ascii="Wingdings" w:hAnsi="Wingdings" w:hint="default"/>
      </w:rPr>
    </w:lvl>
    <w:lvl w:ilvl="6" w:tplc="04190001">
      <w:start w:val="1"/>
      <w:numFmt w:val="bullet"/>
      <w:lvlText w:val=""/>
      <w:lvlJc w:val="left"/>
      <w:pPr>
        <w:ind w:left="6470" w:hanging="360"/>
      </w:pPr>
      <w:rPr>
        <w:rFonts w:ascii="Symbol" w:hAnsi="Symbol" w:hint="default"/>
      </w:rPr>
    </w:lvl>
    <w:lvl w:ilvl="7" w:tplc="04190003">
      <w:start w:val="1"/>
      <w:numFmt w:val="bullet"/>
      <w:lvlText w:val="o"/>
      <w:lvlJc w:val="left"/>
      <w:pPr>
        <w:ind w:left="7190" w:hanging="360"/>
      </w:pPr>
      <w:rPr>
        <w:rFonts w:ascii="Courier New" w:hAnsi="Courier New" w:cs="Courier New" w:hint="default"/>
      </w:rPr>
    </w:lvl>
    <w:lvl w:ilvl="8" w:tplc="04190005">
      <w:start w:val="1"/>
      <w:numFmt w:val="bullet"/>
      <w:lvlText w:val=""/>
      <w:lvlJc w:val="left"/>
      <w:pPr>
        <w:ind w:left="7910" w:hanging="360"/>
      </w:pPr>
      <w:rPr>
        <w:rFonts w:ascii="Wingdings" w:hAnsi="Wingdings" w:hint="default"/>
      </w:rPr>
    </w:lvl>
  </w:abstractNum>
  <w:abstractNum w:abstractNumId="9" w15:restartNumberingAfterBreak="0">
    <w:nsid w:val="2F1A21EE"/>
    <w:multiLevelType w:val="hybridMultilevel"/>
    <w:tmpl w:val="115A1C0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34820C91"/>
    <w:multiLevelType w:val="hybridMultilevel"/>
    <w:tmpl w:val="98824E42"/>
    <w:lvl w:ilvl="0" w:tplc="8B48DE90">
      <w:start w:val="1"/>
      <w:numFmt w:val="decimal"/>
      <w:lvlText w:val="%1."/>
      <w:lvlJc w:val="left"/>
      <w:pPr>
        <w:ind w:left="720" w:hanging="360"/>
      </w:pPr>
      <w:rPr>
        <w:rFonts w:ascii="Times New Roman" w:eastAsia="Times New Roman"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53E4269"/>
    <w:multiLevelType w:val="hybridMultilevel"/>
    <w:tmpl w:val="5FD835F6"/>
    <w:lvl w:ilvl="0" w:tplc="41164152">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12" w15:restartNumberingAfterBreak="0">
    <w:nsid w:val="35EE2DA7"/>
    <w:multiLevelType w:val="hybridMultilevel"/>
    <w:tmpl w:val="2EC0C5F8"/>
    <w:lvl w:ilvl="0" w:tplc="0422000F">
      <w:start w:val="4"/>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B056BEA"/>
    <w:multiLevelType w:val="multilevel"/>
    <w:tmpl w:val="75326AE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B434392"/>
    <w:multiLevelType w:val="multilevel"/>
    <w:tmpl w:val="00C85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081852"/>
    <w:multiLevelType w:val="multilevel"/>
    <w:tmpl w:val="8EE68E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AA60DBC"/>
    <w:multiLevelType w:val="hybridMultilevel"/>
    <w:tmpl w:val="098CA2F8"/>
    <w:lvl w:ilvl="0" w:tplc="AB0457A6">
      <w:start w:val="1"/>
      <w:numFmt w:val="bullet"/>
      <w:lvlText w:val="-"/>
      <w:lvlJc w:val="left"/>
      <w:pPr>
        <w:ind w:left="1790" w:hanging="360"/>
      </w:pPr>
      <w:rPr>
        <w:rFonts w:ascii="Times New Roman" w:eastAsia="Calibri" w:hAnsi="Times New Roman" w:cs="Times New Roman" w:hint="default"/>
      </w:rPr>
    </w:lvl>
    <w:lvl w:ilvl="1" w:tplc="04190003">
      <w:start w:val="1"/>
      <w:numFmt w:val="bullet"/>
      <w:lvlText w:val="o"/>
      <w:lvlJc w:val="left"/>
      <w:pPr>
        <w:ind w:left="2510" w:hanging="360"/>
      </w:pPr>
      <w:rPr>
        <w:rFonts w:ascii="Courier New" w:hAnsi="Courier New" w:cs="Courier New" w:hint="default"/>
      </w:rPr>
    </w:lvl>
    <w:lvl w:ilvl="2" w:tplc="04190005">
      <w:start w:val="1"/>
      <w:numFmt w:val="bullet"/>
      <w:lvlText w:val=""/>
      <w:lvlJc w:val="left"/>
      <w:pPr>
        <w:ind w:left="3230" w:hanging="360"/>
      </w:pPr>
      <w:rPr>
        <w:rFonts w:ascii="Wingdings" w:hAnsi="Wingdings" w:hint="default"/>
      </w:rPr>
    </w:lvl>
    <w:lvl w:ilvl="3" w:tplc="04190001">
      <w:start w:val="1"/>
      <w:numFmt w:val="bullet"/>
      <w:lvlText w:val=""/>
      <w:lvlJc w:val="left"/>
      <w:pPr>
        <w:ind w:left="3950" w:hanging="360"/>
      </w:pPr>
      <w:rPr>
        <w:rFonts w:ascii="Symbol" w:hAnsi="Symbol" w:hint="default"/>
      </w:rPr>
    </w:lvl>
    <w:lvl w:ilvl="4" w:tplc="04190003">
      <w:start w:val="1"/>
      <w:numFmt w:val="bullet"/>
      <w:lvlText w:val="o"/>
      <w:lvlJc w:val="left"/>
      <w:pPr>
        <w:ind w:left="4670" w:hanging="360"/>
      </w:pPr>
      <w:rPr>
        <w:rFonts w:ascii="Courier New" w:hAnsi="Courier New" w:cs="Courier New" w:hint="default"/>
      </w:rPr>
    </w:lvl>
    <w:lvl w:ilvl="5" w:tplc="04190005">
      <w:start w:val="1"/>
      <w:numFmt w:val="bullet"/>
      <w:lvlText w:val=""/>
      <w:lvlJc w:val="left"/>
      <w:pPr>
        <w:ind w:left="5390" w:hanging="360"/>
      </w:pPr>
      <w:rPr>
        <w:rFonts w:ascii="Wingdings" w:hAnsi="Wingdings" w:hint="default"/>
      </w:rPr>
    </w:lvl>
    <w:lvl w:ilvl="6" w:tplc="04190001">
      <w:start w:val="1"/>
      <w:numFmt w:val="bullet"/>
      <w:lvlText w:val=""/>
      <w:lvlJc w:val="left"/>
      <w:pPr>
        <w:ind w:left="6110" w:hanging="360"/>
      </w:pPr>
      <w:rPr>
        <w:rFonts w:ascii="Symbol" w:hAnsi="Symbol" w:hint="default"/>
      </w:rPr>
    </w:lvl>
    <w:lvl w:ilvl="7" w:tplc="04190003">
      <w:start w:val="1"/>
      <w:numFmt w:val="bullet"/>
      <w:lvlText w:val="o"/>
      <w:lvlJc w:val="left"/>
      <w:pPr>
        <w:ind w:left="6830" w:hanging="360"/>
      </w:pPr>
      <w:rPr>
        <w:rFonts w:ascii="Courier New" w:hAnsi="Courier New" w:cs="Courier New" w:hint="default"/>
      </w:rPr>
    </w:lvl>
    <w:lvl w:ilvl="8" w:tplc="04190005">
      <w:start w:val="1"/>
      <w:numFmt w:val="bullet"/>
      <w:lvlText w:val=""/>
      <w:lvlJc w:val="left"/>
      <w:pPr>
        <w:ind w:left="7550" w:hanging="360"/>
      </w:pPr>
      <w:rPr>
        <w:rFonts w:ascii="Wingdings" w:hAnsi="Wingdings" w:hint="default"/>
      </w:rPr>
    </w:lvl>
  </w:abstractNum>
  <w:abstractNum w:abstractNumId="17" w15:restartNumberingAfterBreak="0">
    <w:nsid w:val="4AAD0C35"/>
    <w:multiLevelType w:val="multilevel"/>
    <w:tmpl w:val="747C4290"/>
    <w:lvl w:ilvl="0">
      <w:start w:val="1"/>
      <w:numFmt w:val="decimal"/>
      <w:lvlText w:val="%1."/>
      <w:lvlJc w:val="left"/>
      <w:pPr>
        <w:ind w:left="1069" w:hanging="360"/>
      </w:pPr>
      <w:rPr>
        <w:rFonts w:ascii="Times New Roman" w:hAnsi="Times New Roman" w:cs="Times New Roman" w:hint="default"/>
        <w:b w:val="0"/>
        <w:i w:val="0"/>
        <w:iCs w:val="0"/>
        <w:sz w:val="24"/>
        <w:szCs w:val="24"/>
      </w:rPr>
    </w:lvl>
    <w:lvl w:ilvl="1">
      <w:start w:val="1"/>
      <w:numFmt w:val="decimal"/>
      <w:isLgl/>
      <w:lvlText w:val="%1.%2."/>
      <w:lvlJc w:val="left"/>
      <w:pPr>
        <w:ind w:left="1080" w:hanging="360"/>
      </w:pPr>
      <w:rPr>
        <w:rFonts w:ascii="Times New Roman" w:hAnsi="Times New Roman" w:cs="Times New Roman" w:hint="default"/>
        <w:b w:val="0"/>
        <w:i w:val="0"/>
        <w:iCs w:val="0"/>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8" w15:restartNumberingAfterBreak="0">
    <w:nsid w:val="4C3008CE"/>
    <w:multiLevelType w:val="multilevel"/>
    <w:tmpl w:val="C9F67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446D41"/>
    <w:multiLevelType w:val="multilevel"/>
    <w:tmpl w:val="65F01C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1A97410"/>
    <w:multiLevelType w:val="hybridMultilevel"/>
    <w:tmpl w:val="2BDE726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1" w15:restartNumberingAfterBreak="0">
    <w:nsid w:val="5285004F"/>
    <w:multiLevelType w:val="hybridMultilevel"/>
    <w:tmpl w:val="C63A220A"/>
    <w:lvl w:ilvl="0" w:tplc="1D5CAFCC">
      <w:start w:val="23"/>
      <w:numFmt w:val="decimal"/>
      <w:lvlText w:val="%1"/>
      <w:lvlJc w:val="left"/>
      <w:pPr>
        <w:ind w:left="1200" w:hanging="360"/>
      </w:pPr>
      <w:rPr>
        <w:rFonts w:hint="default"/>
      </w:rPr>
    </w:lvl>
    <w:lvl w:ilvl="1" w:tplc="04220019" w:tentative="1">
      <w:start w:val="1"/>
      <w:numFmt w:val="lowerLetter"/>
      <w:lvlText w:val="%2."/>
      <w:lvlJc w:val="left"/>
      <w:pPr>
        <w:ind w:left="1920" w:hanging="360"/>
      </w:pPr>
    </w:lvl>
    <w:lvl w:ilvl="2" w:tplc="0422001B" w:tentative="1">
      <w:start w:val="1"/>
      <w:numFmt w:val="lowerRoman"/>
      <w:lvlText w:val="%3."/>
      <w:lvlJc w:val="right"/>
      <w:pPr>
        <w:ind w:left="2640" w:hanging="180"/>
      </w:pPr>
    </w:lvl>
    <w:lvl w:ilvl="3" w:tplc="0422000F" w:tentative="1">
      <w:start w:val="1"/>
      <w:numFmt w:val="decimal"/>
      <w:lvlText w:val="%4."/>
      <w:lvlJc w:val="left"/>
      <w:pPr>
        <w:ind w:left="3360" w:hanging="360"/>
      </w:pPr>
    </w:lvl>
    <w:lvl w:ilvl="4" w:tplc="04220019" w:tentative="1">
      <w:start w:val="1"/>
      <w:numFmt w:val="lowerLetter"/>
      <w:lvlText w:val="%5."/>
      <w:lvlJc w:val="left"/>
      <w:pPr>
        <w:ind w:left="4080" w:hanging="360"/>
      </w:pPr>
    </w:lvl>
    <w:lvl w:ilvl="5" w:tplc="0422001B" w:tentative="1">
      <w:start w:val="1"/>
      <w:numFmt w:val="lowerRoman"/>
      <w:lvlText w:val="%6."/>
      <w:lvlJc w:val="right"/>
      <w:pPr>
        <w:ind w:left="4800" w:hanging="180"/>
      </w:pPr>
    </w:lvl>
    <w:lvl w:ilvl="6" w:tplc="0422000F" w:tentative="1">
      <w:start w:val="1"/>
      <w:numFmt w:val="decimal"/>
      <w:lvlText w:val="%7."/>
      <w:lvlJc w:val="left"/>
      <w:pPr>
        <w:ind w:left="5520" w:hanging="360"/>
      </w:pPr>
    </w:lvl>
    <w:lvl w:ilvl="7" w:tplc="04220019" w:tentative="1">
      <w:start w:val="1"/>
      <w:numFmt w:val="lowerLetter"/>
      <w:lvlText w:val="%8."/>
      <w:lvlJc w:val="left"/>
      <w:pPr>
        <w:ind w:left="6240" w:hanging="360"/>
      </w:pPr>
    </w:lvl>
    <w:lvl w:ilvl="8" w:tplc="0422001B" w:tentative="1">
      <w:start w:val="1"/>
      <w:numFmt w:val="lowerRoman"/>
      <w:lvlText w:val="%9."/>
      <w:lvlJc w:val="right"/>
      <w:pPr>
        <w:ind w:left="6960" w:hanging="180"/>
      </w:pPr>
    </w:lvl>
  </w:abstractNum>
  <w:abstractNum w:abstractNumId="22" w15:restartNumberingAfterBreak="0">
    <w:nsid w:val="55C2482C"/>
    <w:multiLevelType w:val="multilevel"/>
    <w:tmpl w:val="941EEDE2"/>
    <w:lvl w:ilvl="0">
      <w:start w:val="1"/>
      <w:numFmt w:val="decimal"/>
      <w:lvlText w:val="%1."/>
      <w:lvlJc w:val="left"/>
      <w:pPr>
        <w:ind w:left="765" w:hanging="360"/>
      </w:pPr>
      <w:rPr>
        <w:b w:val="0"/>
      </w:rPr>
    </w:lvl>
    <w:lvl w:ilvl="1">
      <w:start w:val="1"/>
      <w:numFmt w:val="decimal"/>
      <w:isLgl/>
      <w:lvlText w:val="%1.%2."/>
      <w:lvlJc w:val="left"/>
      <w:pPr>
        <w:ind w:left="1125" w:hanging="720"/>
      </w:pPr>
    </w:lvl>
    <w:lvl w:ilvl="2">
      <w:start w:val="1"/>
      <w:numFmt w:val="decimal"/>
      <w:isLgl/>
      <w:lvlText w:val="%1.%2.%3."/>
      <w:lvlJc w:val="left"/>
      <w:pPr>
        <w:ind w:left="1125" w:hanging="720"/>
      </w:pPr>
    </w:lvl>
    <w:lvl w:ilvl="3">
      <w:start w:val="1"/>
      <w:numFmt w:val="decimal"/>
      <w:isLgl/>
      <w:lvlText w:val="%1.%2.%3.%4."/>
      <w:lvlJc w:val="left"/>
      <w:pPr>
        <w:ind w:left="1485" w:hanging="1080"/>
      </w:pPr>
    </w:lvl>
    <w:lvl w:ilvl="4">
      <w:start w:val="1"/>
      <w:numFmt w:val="decimal"/>
      <w:isLgl/>
      <w:lvlText w:val="%1.%2.%3.%4.%5."/>
      <w:lvlJc w:val="left"/>
      <w:pPr>
        <w:ind w:left="1485" w:hanging="1080"/>
      </w:pPr>
    </w:lvl>
    <w:lvl w:ilvl="5">
      <w:start w:val="1"/>
      <w:numFmt w:val="decimal"/>
      <w:isLgl/>
      <w:lvlText w:val="%1.%2.%3.%4.%5.%6."/>
      <w:lvlJc w:val="left"/>
      <w:pPr>
        <w:ind w:left="1845" w:hanging="1440"/>
      </w:pPr>
    </w:lvl>
    <w:lvl w:ilvl="6">
      <w:start w:val="1"/>
      <w:numFmt w:val="decimal"/>
      <w:isLgl/>
      <w:lvlText w:val="%1.%2.%3.%4.%5.%6.%7."/>
      <w:lvlJc w:val="left"/>
      <w:pPr>
        <w:ind w:left="1845" w:hanging="1440"/>
      </w:pPr>
    </w:lvl>
    <w:lvl w:ilvl="7">
      <w:start w:val="1"/>
      <w:numFmt w:val="decimal"/>
      <w:isLgl/>
      <w:lvlText w:val="%1.%2.%3.%4.%5.%6.%7.%8."/>
      <w:lvlJc w:val="left"/>
      <w:pPr>
        <w:ind w:left="2205" w:hanging="1800"/>
      </w:pPr>
    </w:lvl>
    <w:lvl w:ilvl="8">
      <w:start w:val="1"/>
      <w:numFmt w:val="decimal"/>
      <w:isLgl/>
      <w:lvlText w:val="%1.%2.%3.%4.%5.%6.%7.%8.%9."/>
      <w:lvlJc w:val="left"/>
      <w:pPr>
        <w:ind w:left="2205" w:hanging="1800"/>
      </w:pPr>
    </w:lvl>
  </w:abstractNum>
  <w:abstractNum w:abstractNumId="23" w15:restartNumberingAfterBreak="0">
    <w:nsid w:val="55F73409"/>
    <w:multiLevelType w:val="multilevel"/>
    <w:tmpl w:val="3F26F794"/>
    <w:lvl w:ilvl="0">
      <w:start w:val="1"/>
      <w:numFmt w:val="decimal"/>
      <w:lvlText w:val="%1."/>
      <w:lvlJc w:val="left"/>
      <w:pPr>
        <w:ind w:left="720" w:hanging="360"/>
      </w:pPr>
      <w:rPr>
        <w:rFonts w:ascii="Times New Roman" w:hAnsi="Times New Roman" w:cs="Times New Roman" w:hint="default"/>
        <w:color w:val="auto"/>
        <w:sz w:val="28"/>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4" w15:restartNumberingAfterBreak="0">
    <w:nsid w:val="5BD134F3"/>
    <w:multiLevelType w:val="multilevel"/>
    <w:tmpl w:val="DDDCFA16"/>
    <w:lvl w:ilvl="0">
      <w:start w:val="1"/>
      <w:numFmt w:val="decimal"/>
      <w:lvlText w:val="%1."/>
      <w:lvlJc w:val="left"/>
      <w:pPr>
        <w:ind w:left="1636" w:hanging="360"/>
      </w:pPr>
      <w:rPr>
        <w:b/>
        <w:i w:val="0"/>
      </w:rPr>
    </w:lvl>
    <w:lvl w:ilvl="1">
      <w:start w:val="1"/>
      <w:numFmt w:val="decimal"/>
      <w:lvlText w:val="%1.%2."/>
      <w:lvlJc w:val="left"/>
      <w:pPr>
        <w:ind w:left="10639" w:hanging="9363"/>
      </w:pPr>
      <w:rPr>
        <w:b/>
        <w:color w:val="auto"/>
      </w:rPr>
    </w:lvl>
    <w:lvl w:ilvl="2">
      <w:start w:val="1"/>
      <w:numFmt w:val="decimal"/>
      <w:lvlText w:val="%1.%2.%3."/>
      <w:lvlJc w:val="left"/>
      <w:pPr>
        <w:ind w:left="1922" w:hanging="2064"/>
      </w:pPr>
      <w:rPr>
        <w:b/>
        <w:i w:val="0"/>
        <w:color w:val="auto"/>
      </w:rPr>
    </w:lvl>
    <w:lvl w:ilvl="3">
      <w:numFmt w:val="decimal"/>
      <w:lvlText w:val=""/>
      <w:lvlJc w:val="left"/>
      <w:pPr>
        <w:ind w:left="2862" w:hanging="648"/>
      </w:pPr>
      <w:rPr>
        <w:rFonts w:ascii="Symbol" w:hAnsi="Symbol" w:hint="default"/>
        <w:b/>
        <w:color w:val="auto"/>
      </w:r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25" w15:restartNumberingAfterBreak="0">
    <w:nsid w:val="61C51556"/>
    <w:multiLevelType w:val="hybridMultilevel"/>
    <w:tmpl w:val="6C5A4408"/>
    <w:lvl w:ilvl="0" w:tplc="6EB228A6">
      <w:numFmt w:val="bullet"/>
      <w:lvlText w:val="–"/>
      <w:lvlJc w:val="left"/>
      <w:pPr>
        <w:ind w:left="308" w:hanging="336"/>
      </w:pPr>
      <w:rPr>
        <w:rFonts w:ascii="Microsoft Sans Serif" w:eastAsia="Microsoft Sans Serif" w:hAnsi="Microsoft Sans Serif" w:cs="Microsoft Sans Serif" w:hint="default"/>
        <w:b w:val="0"/>
        <w:bCs w:val="0"/>
        <w:i w:val="0"/>
        <w:iCs w:val="0"/>
        <w:spacing w:val="0"/>
        <w:w w:val="189"/>
        <w:sz w:val="24"/>
        <w:szCs w:val="24"/>
        <w:lang w:val="uk-UA" w:eastAsia="en-US" w:bidi="ar-SA"/>
      </w:rPr>
    </w:lvl>
    <w:lvl w:ilvl="1" w:tplc="DC72ADA8">
      <w:numFmt w:val="bullet"/>
      <w:lvlText w:val="•"/>
      <w:lvlJc w:val="left"/>
      <w:pPr>
        <w:ind w:left="1230" w:hanging="336"/>
      </w:pPr>
      <w:rPr>
        <w:lang w:val="uk-UA" w:eastAsia="en-US" w:bidi="ar-SA"/>
      </w:rPr>
    </w:lvl>
    <w:lvl w:ilvl="2" w:tplc="B51097B2">
      <w:numFmt w:val="bullet"/>
      <w:lvlText w:val="•"/>
      <w:lvlJc w:val="left"/>
      <w:pPr>
        <w:ind w:left="2160" w:hanging="336"/>
      </w:pPr>
      <w:rPr>
        <w:lang w:val="uk-UA" w:eastAsia="en-US" w:bidi="ar-SA"/>
      </w:rPr>
    </w:lvl>
    <w:lvl w:ilvl="3" w:tplc="12D83FF4">
      <w:numFmt w:val="bullet"/>
      <w:lvlText w:val="•"/>
      <w:lvlJc w:val="left"/>
      <w:pPr>
        <w:ind w:left="3091" w:hanging="336"/>
      </w:pPr>
      <w:rPr>
        <w:lang w:val="uk-UA" w:eastAsia="en-US" w:bidi="ar-SA"/>
      </w:rPr>
    </w:lvl>
    <w:lvl w:ilvl="4" w:tplc="F8348F80">
      <w:numFmt w:val="bullet"/>
      <w:lvlText w:val="•"/>
      <w:lvlJc w:val="left"/>
      <w:pPr>
        <w:ind w:left="4021" w:hanging="336"/>
      </w:pPr>
      <w:rPr>
        <w:lang w:val="uk-UA" w:eastAsia="en-US" w:bidi="ar-SA"/>
      </w:rPr>
    </w:lvl>
    <w:lvl w:ilvl="5" w:tplc="9320CAA4">
      <w:numFmt w:val="bullet"/>
      <w:lvlText w:val="•"/>
      <w:lvlJc w:val="left"/>
      <w:pPr>
        <w:ind w:left="4952" w:hanging="336"/>
      </w:pPr>
      <w:rPr>
        <w:lang w:val="uk-UA" w:eastAsia="en-US" w:bidi="ar-SA"/>
      </w:rPr>
    </w:lvl>
    <w:lvl w:ilvl="6" w:tplc="A2BA48B2">
      <w:numFmt w:val="bullet"/>
      <w:lvlText w:val="•"/>
      <w:lvlJc w:val="left"/>
      <w:pPr>
        <w:ind w:left="5882" w:hanging="336"/>
      </w:pPr>
      <w:rPr>
        <w:lang w:val="uk-UA" w:eastAsia="en-US" w:bidi="ar-SA"/>
      </w:rPr>
    </w:lvl>
    <w:lvl w:ilvl="7" w:tplc="627EEF12">
      <w:numFmt w:val="bullet"/>
      <w:lvlText w:val="•"/>
      <w:lvlJc w:val="left"/>
      <w:pPr>
        <w:ind w:left="6812" w:hanging="336"/>
      </w:pPr>
      <w:rPr>
        <w:lang w:val="uk-UA" w:eastAsia="en-US" w:bidi="ar-SA"/>
      </w:rPr>
    </w:lvl>
    <w:lvl w:ilvl="8" w:tplc="0B065356">
      <w:numFmt w:val="bullet"/>
      <w:lvlText w:val="•"/>
      <w:lvlJc w:val="left"/>
      <w:pPr>
        <w:ind w:left="7743" w:hanging="336"/>
      </w:pPr>
      <w:rPr>
        <w:lang w:val="uk-UA" w:eastAsia="en-US" w:bidi="ar-SA"/>
      </w:rPr>
    </w:lvl>
  </w:abstractNum>
  <w:abstractNum w:abstractNumId="26" w15:restartNumberingAfterBreak="0">
    <w:nsid w:val="64D03DD5"/>
    <w:multiLevelType w:val="hybridMultilevel"/>
    <w:tmpl w:val="537ACB18"/>
    <w:lvl w:ilvl="0" w:tplc="C02CF4D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7" w15:restartNumberingAfterBreak="0">
    <w:nsid w:val="65CF73C0"/>
    <w:multiLevelType w:val="hybridMultilevel"/>
    <w:tmpl w:val="2B42F8F0"/>
    <w:lvl w:ilvl="0" w:tplc="EF8A247C">
      <w:numFmt w:val="bullet"/>
      <w:lvlText w:val="-"/>
      <w:lvlJc w:val="left"/>
      <w:pPr>
        <w:ind w:left="679" w:hanging="360"/>
      </w:pPr>
      <w:rPr>
        <w:rFonts w:ascii="Times New Roman" w:eastAsia="Times New Roman" w:hAnsi="Times New Roman" w:cs="Times New Roman" w:hint="default"/>
      </w:rPr>
    </w:lvl>
    <w:lvl w:ilvl="1" w:tplc="04220003">
      <w:start w:val="1"/>
      <w:numFmt w:val="bullet"/>
      <w:lvlText w:val="o"/>
      <w:lvlJc w:val="left"/>
      <w:pPr>
        <w:ind w:left="1399" w:hanging="360"/>
      </w:pPr>
      <w:rPr>
        <w:rFonts w:ascii="Courier New" w:hAnsi="Courier New" w:cs="Courier New" w:hint="default"/>
      </w:rPr>
    </w:lvl>
    <w:lvl w:ilvl="2" w:tplc="04220005">
      <w:start w:val="1"/>
      <w:numFmt w:val="bullet"/>
      <w:lvlText w:val=""/>
      <w:lvlJc w:val="left"/>
      <w:pPr>
        <w:ind w:left="2119" w:hanging="360"/>
      </w:pPr>
      <w:rPr>
        <w:rFonts w:ascii="Wingdings" w:hAnsi="Wingdings" w:hint="default"/>
      </w:rPr>
    </w:lvl>
    <w:lvl w:ilvl="3" w:tplc="04220001">
      <w:start w:val="1"/>
      <w:numFmt w:val="bullet"/>
      <w:lvlText w:val=""/>
      <w:lvlJc w:val="left"/>
      <w:pPr>
        <w:ind w:left="2839" w:hanging="360"/>
      </w:pPr>
      <w:rPr>
        <w:rFonts w:ascii="Symbol" w:hAnsi="Symbol" w:hint="default"/>
      </w:rPr>
    </w:lvl>
    <w:lvl w:ilvl="4" w:tplc="04220003">
      <w:start w:val="1"/>
      <w:numFmt w:val="bullet"/>
      <w:lvlText w:val="o"/>
      <w:lvlJc w:val="left"/>
      <w:pPr>
        <w:ind w:left="3559" w:hanging="360"/>
      </w:pPr>
      <w:rPr>
        <w:rFonts w:ascii="Courier New" w:hAnsi="Courier New" w:cs="Courier New" w:hint="default"/>
      </w:rPr>
    </w:lvl>
    <w:lvl w:ilvl="5" w:tplc="04220005">
      <w:start w:val="1"/>
      <w:numFmt w:val="bullet"/>
      <w:lvlText w:val=""/>
      <w:lvlJc w:val="left"/>
      <w:pPr>
        <w:ind w:left="4279" w:hanging="360"/>
      </w:pPr>
      <w:rPr>
        <w:rFonts w:ascii="Wingdings" w:hAnsi="Wingdings" w:hint="default"/>
      </w:rPr>
    </w:lvl>
    <w:lvl w:ilvl="6" w:tplc="04220001">
      <w:start w:val="1"/>
      <w:numFmt w:val="bullet"/>
      <w:lvlText w:val=""/>
      <w:lvlJc w:val="left"/>
      <w:pPr>
        <w:ind w:left="4999" w:hanging="360"/>
      </w:pPr>
      <w:rPr>
        <w:rFonts w:ascii="Symbol" w:hAnsi="Symbol" w:hint="default"/>
      </w:rPr>
    </w:lvl>
    <w:lvl w:ilvl="7" w:tplc="04220003">
      <w:start w:val="1"/>
      <w:numFmt w:val="bullet"/>
      <w:lvlText w:val="o"/>
      <w:lvlJc w:val="left"/>
      <w:pPr>
        <w:ind w:left="5719" w:hanging="360"/>
      </w:pPr>
      <w:rPr>
        <w:rFonts w:ascii="Courier New" w:hAnsi="Courier New" w:cs="Courier New" w:hint="default"/>
      </w:rPr>
    </w:lvl>
    <w:lvl w:ilvl="8" w:tplc="04220005">
      <w:start w:val="1"/>
      <w:numFmt w:val="bullet"/>
      <w:lvlText w:val=""/>
      <w:lvlJc w:val="left"/>
      <w:pPr>
        <w:ind w:left="6439" w:hanging="360"/>
      </w:pPr>
      <w:rPr>
        <w:rFonts w:ascii="Wingdings" w:hAnsi="Wingdings" w:hint="default"/>
      </w:rPr>
    </w:lvl>
  </w:abstractNum>
  <w:abstractNum w:abstractNumId="28" w15:restartNumberingAfterBreak="0">
    <w:nsid w:val="6C18348C"/>
    <w:multiLevelType w:val="hybridMultilevel"/>
    <w:tmpl w:val="C8281F36"/>
    <w:lvl w:ilvl="0" w:tplc="57E6A2BE">
      <w:start w:val="7"/>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15:restartNumberingAfterBreak="0">
    <w:nsid w:val="6E557B36"/>
    <w:multiLevelType w:val="hybridMultilevel"/>
    <w:tmpl w:val="331C1E26"/>
    <w:lvl w:ilvl="0" w:tplc="AB0457A6">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70356C35"/>
    <w:multiLevelType w:val="hybridMultilevel"/>
    <w:tmpl w:val="F1D4F510"/>
    <w:lvl w:ilvl="0" w:tplc="AB0457A6">
      <w:start w:val="1"/>
      <w:numFmt w:val="bullet"/>
      <w:lvlText w:val="-"/>
      <w:lvlJc w:val="left"/>
      <w:pPr>
        <w:ind w:left="2150" w:hanging="360"/>
      </w:pPr>
      <w:rPr>
        <w:rFonts w:ascii="Times New Roman" w:eastAsia="Calibri" w:hAnsi="Times New Roman" w:cs="Times New Roman" w:hint="default"/>
      </w:rPr>
    </w:lvl>
    <w:lvl w:ilvl="1" w:tplc="04190003">
      <w:start w:val="1"/>
      <w:numFmt w:val="bullet"/>
      <w:lvlText w:val="o"/>
      <w:lvlJc w:val="left"/>
      <w:pPr>
        <w:ind w:left="2870" w:hanging="360"/>
      </w:pPr>
      <w:rPr>
        <w:rFonts w:ascii="Courier New" w:hAnsi="Courier New" w:cs="Courier New" w:hint="default"/>
      </w:rPr>
    </w:lvl>
    <w:lvl w:ilvl="2" w:tplc="04190005">
      <w:start w:val="1"/>
      <w:numFmt w:val="bullet"/>
      <w:lvlText w:val=""/>
      <w:lvlJc w:val="left"/>
      <w:pPr>
        <w:ind w:left="3590" w:hanging="360"/>
      </w:pPr>
      <w:rPr>
        <w:rFonts w:ascii="Wingdings" w:hAnsi="Wingdings" w:hint="default"/>
      </w:rPr>
    </w:lvl>
    <w:lvl w:ilvl="3" w:tplc="04190001">
      <w:start w:val="1"/>
      <w:numFmt w:val="bullet"/>
      <w:lvlText w:val=""/>
      <w:lvlJc w:val="left"/>
      <w:pPr>
        <w:ind w:left="4310" w:hanging="360"/>
      </w:pPr>
      <w:rPr>
        <w:rFonts w:ascii="Symbol" w:hAnsi="Symbol" w:hint="default"/>
      </w:rPr>
    </w:lvl>
    <w:lvl w:ilvl="4" w:tplc="04190003">
      <w:start w:val="1"/>
      <w:numFmt w:val="bullet"/>
      <w:lvlText w:val="o"/>
      <w:lvlJc w:val="left"/>
      <w:pPr>
        <w:ind w:left="5030" w:hanging="360"/>
      </w:pPr>
      <w:rPr>
        <w:rFonts w:ascii="Courier New" w:hAnsi="Courier New" w:cs="Courier New" w:hint="default"/>
      </w:rPr>
    </w:lvl>
    <w:lvl w:ilvl="5" w:tplc="04190005">
      <w:start w:val="1"/>
      <w:numFmt w:val="bullet"/>
      <w:lvlText w:val=""/>
      <w:lvlJc w:val="left"/>
      <w:pPr>
        <w:ind w:left="5750" w:hanging="360"/>
      </w:pPr>
      <w:rPr>
        <w:rFonts w:ascii="Wingdings" w:hAnsi="Wingdings" w:hint="default"/>
      </w:rPr>
    </w:lvl>
    <w:lvl w:ilvl="6" w:tplc="04190001">
      <w:start w:val="1"/>
      <w:numFmt w:val="bullet"/>
      <w:lvlText w:val=""/>
      <w:lvlJc w:val="left"/>
      <w:pPr>
        <w:ind w:left="6470" w:hanging="360"/>
      </w:pPr>
      <w:rPr>
        <w:rFonts w:ascii="Symbol" w:hAnsi="Symbol" w:hint="default"/>
      </w:rPr>
    </w:lvl>
    <w:lvl w:ilvl="7" w:tplc="04190003">
      <w:start w:val="1"/>
      <w:numFmt w:val="bullet"/>
      <w:lvlText w:val="o"/>
      <w:lvlJc w:val="left"/>
      <w:pPr>
        <w:ind w:left="7190" w:hanging="360"/>
      </w:pPr>
      <w:rPr>
        <w:rFonts w:ascii="Courier New" w:hAnsi="Courier New" w:cs="Courier New" w:hint="default"/>
      </w:rPr>
    </w:lvl>
    <w:lvl w:ilvl="8" w:tplc="04190005">
      <w:start w:val="1"/>
      <w:numFmt w:val="bullet"/>
      <w:lvlText w:val=""/>
      <w:lvlJc w:val="left"/>
      <w:pPr>
        <w:ind w:left="7910" w:hanging="360"/>
      </w:pPr>
      <w:rPr>
        <w:rFonts w:ascii="Wingdings" w:hAnsi="Wingdings" w:hint="default"/>
      </w:rPr>
    </w:lvl>
  </w:abstractNum>
  <w:abstractNum w:abstractNumId="31" w15:restartNumberingAfterBreak="0">
    <w:nsid w:val="70397FC6"/>
    <w:multiLevelType w:val="hybridMultilevel"/>
    <w:tmpl w:val="524237D4"/>
    <w:lvl w:ilvl="0" w:tplc="AB0457A6">
      <w:start w:val="1"/>
      <w:numFmt w:val="bullet"/>
      <w:lvlText w:val="-"/>
      <w:lvlJc w:val="left"/>
      <w:pPr>
        <w:ind w:left="2150" w:hanging="360"/>
      </w:pPr>
      <w:rPr>
        <w:rFonts w:ascii="Times New Roman" w:eastAsia="Calibri" w:hAnsi="Times New Roman" w:cs="Times New Roman" w:hint="default"/>
      </w:rPr>
    </w:lvl>
    <w:lvl w:ilvl="1" w:tplc="04190003">
      <w:start w:val="1"/>
      <w:numFmt w:val="bullet"/>
      <w:lvlText w:val="o"/>
      <w:lvlJc w:val="left"/>
      <w:pPr>
        <w:ind w:left="2870" w:hanging="360"/>
      </w:pPr>
      <w:rPr>
        <w:rFonts w:ascii="Courier New" w:hAnsi="Courier New" w:cs="Courier New" w:hint="default"/>
      </w:rPr>
    </w:lvl>
    <w:lvl w:ilvl="2" w:tplc="04190005">
      <w:start w:val="1"/>
      <w:numFmt w:val="bullet"/>
      <w:lvlText w:val=""/>
      <w:lvlJc w:val="left"/>
      <w:pPr>
        <w:ind w:left="3590" w:hanging="360"/>
      </w:pPr>
      <w:rPr>
        <w:rFonts w:ascii="Wingdings" w:hAnsi="Wingdings" w:hint="default"/>
      </w:rPr>
    </w:lvl>
    <w:lvl w:ilvl="3" w:tplc="04190001">
      <w:start w:val="1"/>
      <w:numFmt w:val="bullet"/>
      <w:lvlText w:val=""/>
      <w:lvlJc w:val="left"/>
      <w:pPr>
        <w:ind w:left="4310" w:hanging="360"/>
      </w:pPr>
      <w:rPr>
        <w:rFonts w:ascii="Symbol" w:hAnsi="Symbol" w:hint="default"/>
      </w:rPr>
    </w:lvl>
    <w:lvl w:ilvl="4" w:tplc="04190003">
      <w:start w:val="1"/>
      <w:numFmt w:val="bullet"/>
      <w:lvlText w:val="o"/>
      <w:lvlJc w:val="left"/>
      <w:pPr>
        <w:ind w:left="5030" w:hanging="360"/>
      </w:pPr>
      <w:rPr>
        <w:rFonts w:ascii="Courier New" w:hAnsi="Courier New" w:cs="Courier New" w:hint="default"/>
      </w:rPr>
    </w:lvl>
    <w:lvl w:ilvl="5" w:tplc="04190005">
      <w:start w:val="1"/>
      <w:numFmt w:val="bullet"/>
      <w:lvlText w:val=""/>
      <w:lvlJc w:val="left"/>
      <w:pPr>
        <w:ind w:left="5750" w:hanging="360"/>
      </w:pPr>
      <w:rPr>
        <w:rFonts w:ascii="Wingdings" w:hAnsi="Wingdings" w:hint="default"/>
      </w:rPr>
    </w:lvl>
    <w:lvl w:ilvl="6" w:tplc="04190001">
      <w:start w:val="1"/>
      <w:numFmt w:val="bullet"/>
      <w:lvlText w:val=""/>
      <w:lvlJc w:val="left"/>
      <w:pPr>
        <w:ind w:left="6470" w:hanging="360"/>
      </w:pPr>
      <w:rPr>
        <w:rFonts w:ascii="Symbol" w:hAnsi="Symbol" w:hint="default"/>
      </w:rPr>
    </w:lvl>
    <w:lvl w:ilvl="7" w:tplc="04190003">
      <w:start w:val="1"/>
      <w:numFmt w:val="bullet"/>
      <w:lvlText w:val="o"/>
      <w:lvlJc w:val="left"/>
      <w:pPr>
        <w:ind w:left="7190" w:hanging="360"/>
      </w:pPr>
      <w:rPr>
        <w:rFonts w:ascii="Courier New" w:hAnsi="Courier New" w:cs="Courier New" w:hint="default"/>
      </w:rPr>
    </w:lvl>
    <w:lvl w:ilvl="8" w:tplc="04190005">
      <w:start w:val="1"/>
      <w:numFmt w:val="bullet"/>
      <w:lvlText w:val=""/>
      <w:lvlJc w:val="left"/>
      <w:pPr>
        <w:ind w:left="7910" w:hanging="360"/>
      </w:pPr>
      <w:rPr>
        <w:rFonts w:ascii="Wingdings" w:hAnsi="Wingdings" w:hint="default"/>
      </w:rPr>
    </w:lvl>
  </w:abstractNum>
  <w:abstractNum w:abstractNumId="32" w15:restartNumberingAfterBreak="0">
    <w:nsid w:val="7399180D"/>
    <w:multiLevelType w:val="hybridMultilevel"/>
    <w:tmpl w:val="DFBE4152"/>
    <w:lvl w:ilvl="0" w:tplc="AB0457A6">
      <w:start w:val="1"/>
      <w:numFmt w:val="bullet"/>
      <w:lvlText w:val="-"/>
      <w:lvlJc w:val="left"/>
      <w:pPr>
        <w:ind w:left="1790" w:hanging="360"/>
      </w:pPr>
      <w:rPr>
        <w:rFonts w:ascii="Times New Roman" w:eastAsia="Calibri" w:hAnsi="Times New Roman" w:cs="Times New Roman" w:hint="default"/>
      </w:rPr>
    </w:lvl>
    <w:lvl w:ilvl="1" w:tplc="04190003">
      <w:start w:val="1"/>
      <w:numFmt w:val="bullet"/>
      <w:lvlText w:val="o"/>
      <w:lvlJc w:val="left"/>
      <w:pPr>
        <w:ind w:left="2510" w:hanging="360"/>
      </w:pPr>
      <w:rPr>
        <w:rFonts w:ascii="Courier New" w:hAnsi="Courier New" w:cs="Courier New" w:hint="default"/>
      </w:rPr>
    </w:lvl>
    <w:lvl w:ilvl="2" w:tplc="04190005">
      <w:start w:val="1"/>
      <w:numFmt w:val="bullet"/>
      <w:lvlText w:val=""/>
      <w:lvlJc w:val="left"/>
      <w:pPr>
        <w:ind w:left="3230" w:hanging="360"/>
      </w:pPr>
      <w:rPr>
        <w:rFonts w:ascii="Wingdings" w:hAnsi="Wingdings" w:hint="default"/>
      </w:rPr>
    </w:lvl>
    <w:lvl w:ilvl="3" w:tplc="04190001">
      <w:start w:val="1"/>
      <w:numFmt w:val="bullet"/>
      <w:lvlText w:val=""/>
      <w:lvlJc w:val="left"/>
      <w:pPr>
        <w:ind w:left="3950" w:hanging="360"/>
      </w:pPr>
      <w:rPr>
        <w:rFonts w:ascii="Symbol" w:hAnsi="Symbol" w:hint="default"/>
      </w:rPr>
    </w:lvl>
    <w:lvl w:ilvl="4" w:tplc="04190003">
      <w:start w:val="1"/>
      <w:numFmt w:val="bullet"/>
      <w:lvlText w:val="o"/>
      <w:lvlJc w:val="left"/>
      <w:pPr>
        <w:ind w:left="4670" w:hanging="360"/>
      </w:pPr>
      <w:rPr>
        <w:rFonts w:ascii="Courier New" w:hAnsi="Courier New" w:cs="Courier New" w:hint="default"/>
      </w:rPr>
    </w:lvl>
    <w:lvl w:ilvl="5" w:tplc="04190005">
      <w:start w:val="1"/>
      <w:numFmt w:val="bullet"/>
      <w:lvlText w:val=""/>
      <w:lvlJc w:val="left"/>
      <w:pPr>
        <w:ind w:left="5390" w:hanging="360"/>
      </w:pPr>
      <w:rPr>
        <w:rFonts w:ascii="Wingdings" w:hAnsi="Wingdings" w:hint="default"/>
      </w:rPr>
    </w:lvl>
    <w:lvl w:ilvl="6" w:tplc="04190001">
      <w:start w:val="1"/>
      <w:numFmt w:val="bullet"/>
      <w:lvlText w:val=""/>
      <w:lvlJc w:val="left"/>
      <w:pPr>
        <w:ind w:left="6110" w:hanging="360"/>
      </w:pPr>
      <w:rPr>
        <w:rFonts w:ascii="Symbol" w:hAnsi="Symbol" w:hint="default"/>
      </w:rPr>
    </w:lvl>
    <w:lvl w:ilvl="7" w:tplc="04190003">
      <w:start w:val="1"/>
      <w:numFmt w:val="bullet"/>
      <w:lvlText w:val="o"/>
      <w:lvlJc w:val="left"/>
      <w:pPr>
        <w:ind w:left="6830" w:hanging="360"/>
      </w:pPr>
      <w:rPr>
        <w:rFonts w:ascii="Courier New" w:hAnsi="Courier New" w:cs="Courier New" w:hint="default"/>
      </w:rPr>
    </w:lvl>
    <w:lvl w:ilvl="8" w:tplc="04190005">
      <w:start w:val="1"/>
      <w:numFmt w:val="bullet"/>
      <w:lvlText w:val=""/>
      <w:lvlJc w:val="left"/>
      <w:pPr>
        <w:ind w:left="7550" w:hanging="360"/>
      </w:pPr>
      <w:rPr>
        <w:rFonts w:ascii="Wingdings" w:hAnsi="Wingdings" w:hint="default"/>
      </w:rPr>
    </w:lvl>
  </w:abstractNum>
  <w:abstractNum w:abstractNumId="33" w15:restartNumberingAfterBreak="0">
    <w:nsid w:val="76D04FD2"/>
    <w:multiLevelType w:val="hybridMultilevel"/>
    <w:tmpl w:val="BB88F72E"/>
    <w:lvl w:ilvl="0" w:tplc="DC820448">
      <w:numFmt w:val="bullet"/>
      <w:lvlText w:val="-"/>
      <w:lvlJc w:val="left"/>
      <w:pPr>
        <w:ind w:left="720" w:hanging="360"/>
      </w:pPr>
      <w:rPr>
        <w:rFonts w:ascii="Times New Roman" w:eastAsia="MS Mincho"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770C4DD1"/>
    <w:multiLevelType w:val="multilevel"/>
    <w:tmpl w:val="D11EFAF4"/>
    <w:lvl w:ilvl="0">
      <w:start w:val="1"/>
      <w:numFmt w:val="decimal"/>
      <w:lvlText w:val="%1."/>
      <w:lvlJc w:val="left"/>
      <w:pPr>
        <w:ind w:left="1070" w:hanging="360"/>
      </w:pPr>
    </w:lvl>
    <w:lvl w:ilvl="1">
      <w:start w:val="1"/>
      <w:numFmt w:val="decimal"/>
      <w:isLgl/>
      <w:lvlText w:val="%1.%2."/>
      <w:lvlJc w:val="left"/>
      <w:pPr>
        <w:ind w:left="1430" w:hanging="720"/>
      </w:pPr>
      <w:rPr>
        <w:b w:val="0"/>
      </w:r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abstractNum w:abstractNumId="35" w15:restartNumberingAfterBreak="0">
    <w:nsid w:val="7E97372E"/>
    <w:multiLevelType w:val="hybridMultilevel"/>
    <w:tmpl w:val="5A0A95F4"/>
    <w:lvl w:ilvl="0" w:tplc="AB0457A6">
      <w:start w:val="1"/>
      <w:numFmt w:val="bullet"/>
      <w:lvlText w:val="-"/>
      <w:lvlJc w:val="left"/>
      <w:pPr>
        <w:ind w:left="2150" w:hanging="360"/>
      </w:pPr>
      <w:rPr>
        <w:rFonts w:ascii="Times New Roman" w:eastAsia="Calibri" w:hAnsi="Times New Roman" w:cs="Times New Roman" w:hint="default"/>
      </w:rPr>
    </w:lvl>
    <w:lvl w:ilvl="1" w:tplc="04190003">
      <w:start w:val="1"/>
      <w:numFmt w:val="bullet"/>
      <w:lvlText w:val="o"/>
      <w:lvlJc w:val="left"/>
      <w:pPr>
        <w:ind w:left="2870" w:hanging="360"/>
      </w:pPr>
      <w:rPr>
        <w:rFonts w:ascii="Courier New" w:hAnsi="Courier New" w:cs="Courier New" w:hint="default"/>
      </w:rPr>
    </w:lvl>
    <w:lvl w:ilvl="2" w:tplc="04190005">
      <w:start w:val="1"/>
      <w:numFmt w:val="bullet"/>
      <w:lvlText w:val=""/>
      <w:lvlJc w:val="left"/>
      <w:pPr>
        <w:ind w:left="3590" w:hanging="360"/>
      </w:pPr>
      <w:rPr>
        <w:rFonts w:ascii="Wingdings" w:hAnsi="Wingdings" w:hint="default"/>
      </w:rPr>
    </w:lvl>
    <w:lvl w:ilvl="3" w:tplc="04190001">
      <w:start w:val="1"/>
      <w:numFmt w:val="bullet"/>
      <w:lvlText w:val=""/>
      <w:lvlJc w:val="left"/>
      <w:pPr>
        <w:ind w:left="4310" w:hanging="360"/>
      </w:pPr>
      <w:rPr>
        <w:rFonts w:ascii="Symbol" w:hAnsi="Symbol" w:hint="default"/>
      </w:rPr>
    </w:lvl>
    <w:lvl w:ilvl="4" w:tplc="04190003">
      <w:start w:val="1"/>
      <w:numFmt w:val="bullet"/>
      <w:lvlText w:val="o"/>
      <w:lvlJc w:val="left"/>
      <w:pPr>
        <w:ind w:left="5030" w:hanging="360"/>
      </w:pPr>
      <w:rPr>
        <w:rFonts w:ascii="Courier New" w:hAnsi="Courier New" w:cs="Courier New" w:hint="default"/>
      </w:rPr>
    </w:lvl>
    <w:lvl w:ilvl="5" w:tplc="04190005">
      <w:start w:val="1"/>
      <w:numFmt w:val="bullet"/>
      <w:lvlText w:val=""/>
      <w:lvlJc w:val="left"/>
      <w:pPr>
        <w:ind w:left="5750" w:hanging="360"/>
      </w:pPr>
      <w:rPr>
        <w:rFonts w:ascii="Wingdings" w:hAnsi="Wingdings" w:hint="default"/>
      </w:rPr>
    </w:lvl>
    <w:lvl w:ilvl="6" w:tplc="04190001">
      <w:start w:val="1"/>
      <w:numFmt w:val="bullet"/>
      <w:lvlText w:val=""/>
      <w:lvlJc w:val="left"/>
      <w:pPr>
        <w:ind w:left="6470" w:hanging="360"/>
      </w:pPr>
      <w:rPr>
        <w:rFonts w:ascii="Symbol" w:hAnsi="Symbol" w:hint="default"/>
      </w:rPr>
    </w:lvl>
    <w:lvl w:ilvl="7" w:tplc="04190003">
      <w:start w:val="1"/>
      <w:numFmt w:val="bullet"/>
      <w:lvlText w:val="o"/>
      <w:lvlJc w:val="left"/>
      <w:pPr>
        <w:ind w:left="7190" w:hanging="360"/>
      </w:pPr>
      <w:rPr>
        <w:rFonts w:ascii="Courier New" w:hAnsi="Courier New" w:cs="Courier New" w:hint="default"/>
      </w:rPr>
    </w:lvl>
    <w:lvl w:ilvl="8" w:tplc="04190005">
      <w:start w:val="1"/>
      <w:numFmt w:val="bullet"/>
      <w:lvlText w:val=""/>
      <w:lvlJc w:val="left"/>
      <w:pPr>
        <w:ind w:left="791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3"/>
  </w:num>
  <w:num w:numId="7">
    <w:abstractNumId w:val="29"/>
  </w:num>
  <w:num w:numId="8">
    <w:abstractNumId w:val="31"/>
  </w:num>
  <w:num w:numId="9">
    <w:abstractNumId w:val="7"/>
  </w:num>
  <w:num w:numId="10">
    <w:abstractNumId w:val="30"/>
  </w:num>
  <w:num w:numId="11">
    <w:abstractNumId w:val="35"/>
  </w:num>
  <w:num w:numId="12">
    <w:abstractNumId w:val="16"/>
  </w:num>
  <w:num w:numId="13">
    <w:abstractNumId w:val="32"/>
  </w:num>
  <w:num w:numId="14">
    <w:abstractNumId w:val="25"/>
  </w:num>
  <w:num w:numId="15">
    <w:abstractNumId w:val="25"/>
  </w:num>
  <w:num w:numId="16">
    <w:abstractNumId w:val="6"/>
  </w:num>
  <w:num w:numId="1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
  </w:num>
  <w:num w:numId="2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AAD"/>
    <w:rsid w:val="000A1129"/>
    <w:rsid w:val="000B19FC"/>
    <w:rsid w:val="000C78B4"/>
    <w:rsid w:val="00107499"/>
    <w:rsid w:val="00111E7F"/>
    <w:rsid w:val="00136D1A"/>
    <w:rsid w:val="0016008C"/>
    <w:rsid w:val="00160B82"/>
    <w:rsid w:val="002040ED"/>
    <w:rsid w:val="00235D16"/>
    <w:rsid w:val="00262EF8"/>
    <w:rsid w:val="00281490"/>
    <w:rsid w:val="002B04C1"/>
    <w:rsid w:val="002B1773"/>
    <w:rsid w:val="002B5813"/>
    <w:rsid w:val="002C799F"/>
    <w:rsid w:val="002E2230"/>
    <w:rsid w:val="002E6A9D"/>
    <w:rsid w:val="003B6D1E"/>
    <w:rsid w:val="003E19F5"/>
    <w:rsid w:val="004B4BD0"/>
    <w:rsid w:val="005447C5"/>
    <w:rsid w:val="00621BFF"/>
    <w:rsid w:val="006E5310"/>
    <w:rsid w:val="007619EE"/>
    <w:rsid w:val="00775636"/>
    <w:rsid w:val="00790A49"/>
    <w:rsid w:val="00804DE4"/>
    <w:rsid w:val="00866E7C"/>
    <w:rsid w:val="00872A89"/>
    <w:rsid w:val="008C1E0E"/>
    <w:rsid w:val="00915316"/>
    <w:rsid w:val="009875B9"/>
    <w:rsid w:val="009A4935"/>
    <w:rsid w:val="00A1729F"/>
    <w:rsid w:val="00A82DC1"/>
    <w:rsid w:val="00A933C6"/>
    <w:rsid w:val="00A953E9"/>
    <w:rsid w:val="00AA4DC1"/>
    <w:rsid w:val="00C25AAD"/>
    <w:rsid w:val="00C37375"/>
    <w:rsid w:val="00D231DA"/>
    <w:rsid w:val="00D27FFE"/>
    <w:rsid w:val="00D3193F"/>
    <w:rsid w:val="00D413F4"/>
    <w:rsid w:val="00D711F5"/>
    <w:rsid w:val="00D76077"/>
    <w:rsid w:val="00DA6D73"/>
    <w:rsid w:val="00DE711D"/>
    <w:rsid w:val="00DF3DF9"/>
    <w:rsid w:val="00E04717"/>
    <w:rsid w:val="00E93ED9"/>
    <w:rsid w:val="00E970D7"/>
    <w:rsid w:val="00EC189E"/>
    <w:rsid w:val="00F437A8"/>
    <w:rsid w:val="00F70347"/>
    <w:rsid w:val="00FE1AD8"/>
    <w:rsid w:val="00FF28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59B71"/>
  <w15:chartTrackingRefBased/>
  <w15:docId w15:val="{F959DDA0-94D3-4FCB-915B-CB8F53D4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89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A82DC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
    <w:next w:val="a"/>
    <w:link w:val="50"/>
    <w:uiPriority w:val="9"/>
    <w:semiHidden/>
    <w:unhideWhenUsed/>
    <w:qFormat/>
    <w:rsid w:val="00107499"/>
    <w:pPr>
      <w:spacing w:before="240" w:after="60"/>
      <w:outlineLvl w:val="4"/>
    </w:pPr>
    <w:rPr>
      <w:b/>
      <w:bCs/>
      <w:i/>
      <w:iCs/>
      <w:sz w:val="26"/>
      <w:szCs w:val="26"/>
      <w:lang w:val="uk-UA" w:eastAsia="uk-UA"/>
    </w:rPr>
  </w:style>
  <w:style w:type="paragraph" w:styleId="8">
    <w:name w:val="heading 8"/>
    <w:basedOn w:val="a"/>
    <w:next w:val="a"/>
    <w:link w:val="80"/>
    <w:uiPriority w:val="9"/>
    <w:semiHidden/>
    <w:unhideWhenUsed/>
    <w:qFormat/>
    <w:rsid w:val="00D76077"/>
    <w:pPr>
      <w:keepNext/>
      <w:keepLines/>
      <w:spacing w:before="200" w:line="276" w:lineRule="auto"/>
      <w:outlineLvl w:val="7"/>
    </w:pPr>
    <w:rPr>
      <w:rFonts w:asciiTheme="majorHAnsi" w:eastAsiaTheme="majorEastAsia" w:hAnsiTheme="majorHAnsi" w:cstheme="majorBidi"/>
      <w:color w:val="404040" w:themeColor="text1" w:themeTint="BF"/>
      <w:sz w:val="20"/>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189E"/>
    <w:pPr>
      <w:spacing w:after="0" w:line="240" w:lineRule="auto"/>
    </w:pPr>
    <w:rPr>
      <w:rFonts w:ascii="Times New Roman" w:eastAsia="Times New Roman" w:hAnsi="Times New Roman" w:cs="Times New Roman"/>
      <w:sz w:val="28"/>
      <w:szCs w:val="24"/>
      <w:lang w:eastAsia="uk-UA"/>
    </w:rPr>
  </w:style>
  <w:style w:type="character" w:customStyle="1" w:styleId="50">
    <w:name w:val="Заголовок 5 Знак"/>
    <w:basedOn w:val="a0"/>
    <w:link w:val="5"/>
    <w:uiPriority w:val="9"/>
    <w:semiHidden/>
    <w:rsid w:val="00107499"/>
    <w:rPr>
      <w:rFonts w:ascii="Times New Roman" w:eastAsia="Times New Roman" w:hAnsi="Times New Roman" w:cs="Times New Roman"/>
      <w:b/>
      <w:bCs/>
      <w:i/>
      <w:iCs/>
      <w:sz w:val="26"/>
      <w:szCs w:val="26"/>
      <w:lang w:eastAsia="uk-UA"/>
    </w:rPr>
  </w:style>
  <w:style w:type="character" w:customStyle="1" w:styleId="NoSpacingChar">
    <w:name w:val="No Spacing Char"/>
    <w:link w:val="1"/>
    <w:qFormat/>
    <w:locked/>
    <w:rsid w:val="00107499"/>
    <w:rPr>
      <w:lang w:val="ru-RU" w:eastAsia="ru-RU"/>
    </w:rPr>
  </w:style>
  <w:style w:type="paragraph" w:customStyle="1" w:styleId="1">
    <w:name w:val="Без интервала1"/>
    <w:link w:val="NoSpacingChar"/>
    <w:qFormat/>
    <w:rsid w:val="00107499"/>
    <w:pPr>
      <w:spacing w:after="0" w:line="240" w:lineRule="auto"/>
    </w:pPr>
    <w:rPr>
      <w:lang w:val="ru-RU" w:eastAsia="ru-RU"/>
    </w:rPr>
  </w:style>
  <w:style w:type="paragraph" w:customStyle="1" w:styleId="paragraph">
    <w:name w:val="paragraph"/>
    <w:basedOn w:val="a"/>
    <w:uiPriority w:val="99"/>
    <w:qFormat/>
    <w:rsid w:val="00160B82"/>
    <w:pPr>
      <w:spacing w:before="100" w:beforeAutospacing="1" w:after="100" w:afterAutospacing="1"/>
    </w:pPr>
  </w:style>
  <w:style w:type="character" w:styleId="a4">
    <w:name w:val="Strong"/>
    <w:qFormat/>
    <w:rsid w:val="00F437A8"/>
    <w:rPr>
      <w:rFonts w:ascii="Times New Roman" w:hAnsi="Times New Roman" w:cs="Times New Roman" w:hint="default"/>
      <w:b/>
      <w:bCs/>
    </w:rPr>
  </w:style>
  <w:style w:type="character" w:customStyle="1" w:styleId="rvts13">
    <w:name w:val="rvts13"/>
    <w:qFormat/>
    <w:rsid w:val="00F437A8"/>
  </w:style>
  <w:style w:type="character" w:customStyle="1" w:styleId="a5">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qFormat/>
    <w:locked/>
    <w:rsid w:val="00D413F4"/>
    <w:rPr>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5"/>
    <w:uiPriority w:val="99"/>
    <w:unhideWhenUsed/>
    <w:qFormat/>
    <w:rsid w:val="00D413F4"/>
    <w:rPr>
      <w:rFonts w:asciiTheme="minorHAnsi" w:eastAsiaTheme="minorHAnsi" w:hAnsiTheme="minorHAnsi" w:cstheme="minorBidi"/>
      <w:lang w:val="uk-UA" w:eastAsia="en-US"/>
    </w:rPr>
  </w:style>
  <w:style w:type="paragraph" w:styleId="a7">
    <w:name w:val="List Paragraph"/>
    <w:basedOn w:val="a"/>
    <w:uiPriority w:val="34"/>
    <w:qFormat/>
    <w:rsid w:val="00872A89"/>
    <w:pPr>
      <w:spacing w:after="160" w:line="256" w:lineRule="auto"/>
      <w:ind w:left="720"/>
      <w:contextualSpacing/>
    </w:pPr>
    <w:rPr>
      <w:rFonts w:asciiTheme="minorHAnsi" w:eastAsiaTheme="minorHAnsi" w:hAnsiTheme="minorHAnsi" w:cstheme="minorBidi"/>
      <w:sz w:val="22"/>
      <w:szCs w:val="22"/>
      <w:lang w:val="uk-UA" w:eastAsia="en-US"/>
    </w:rPr>
  </w:style>
  <w:style w:type="paragraph" w:customStyle="1" w:styleId="msonormal0">
    <w:name w:val="msonormal"/>
    <w:basedOn w:val="a"/>
    <w:uiPriority w:val="99"/>
    <w:qFormat/>
    <w:rsid w:val="00A1729F"/>
    <w:pPr>
      <w:spacing w:before="100" w:beforeAutospacing="1" w:after="100" w:afterAutospacing="1"/>
    </w:pPr>
    <w:rPr>
      <w:lang w:val="uk-UA" w:eastAsia="uk-UA"/>
    </w:rPr>
  </w:style>
  <w:style w:type="paragraph" w:styleId="a8">
    <w:name w:val="header"/>
    <w:basedOn w:val="a"/>
    <w:link w:val="a9"/>
    <w:uiPriority w:val="99"/>
    <w:semiHidden/>
    <w:unhideWhenUsed/>
    <w:rsid w:val="00A1729F"/>
    <w:pPr>
      <w:tabs>
        <w:tab w:val="center" w:pos="4677"/>
        <w:tab w:val="right" w:pos="9355"/>
      </w:tabs>
    </w:pPr>
    <w:rPr>
      <w:rFonts w:ascii="Calibri" w:eastAsia="Calibri" w:hAnsi="Calibri"/>
      <w:sz w:val="22"/>
      <w:szCs w:val="22"/>
      <w:lang w:val="uk-UA" w:eastAsia="en-US"/>
    </w:rPr>
  </w:style>
  <w:style w:type="character" w:customStyle="1" w:styleId="a9">
    <w:name w:val="Верхний колонтитул Знак"/>
    <w:basedOn w:val="a0"/>
    <w:link w:val="a8"/>
    <w:uiPriority w:val="99"/>
    <w:semiHidden/>
    <w:rsid w:val="00A1729F"/>
    <w:rPr>
      <w:rFonts w:ascii="Calibri" w:eastAsia="Calibri" w:hAnsi="Calibri" w:cs="Times New Roman"/>
    </w:rPr>
  </w:style>
  <w:style w:type="paragraph" w:styleId="aa">
    <w:name w:val="Body Text"/>
    <w:basedOn w:val="a"/>
    <w:link w:val="ab"/>
    <w:uiPriority w:val="99"/>
    <w:semiHidden/>
    <w:unhideWhenUsed/>
    <w:qFormat/>
    <w:rsid w:val="00A1729F"/>
    <w:pPr>
      <w:spacing w:after="120" w:line="276" w:lineRule="auto"/>
    </w:pPr>
    <w:rPr>
      <w:rFonts w:ascii="Calibri" w:eastAsia="Calibri" w:hAnsi="Calibri"/>
      <w:sz w:val="22"/>
      <w:szCs w:val="22"/>
      <w:lang w:val="uk-UA" w:eastAsia="en-US"/>
    </w:rPr>
  </w:style>
  <w:style w:type="character" w:customStyle="1" w:styleId="ab">
    <w:name w:val="Основной текст Знак"/>
    <w:basedOn w:val="a0"/>
    <w:link w:val="aa"/>
    <w:uiPriority w:val="99"/>
    <w:semiHidden/>
    <w:rsid w:val="00A1729F"/>
    <w:rPr>
      <w:rFonts w:ascii="Calibri" w:eastAsia="Calibri" w:hAnsi="Calibri" w:cs="Times New Roman"/>
    </w:rPr>
  </w:style>
  <w:style w:type="paragraph" w:styleId="3">
    <w:name w:val="Body Text Indent 3"/>
    <w:basedOn w:val="a"/>
    <w:link w:val="30"/>
    <w:uiPriority w:val="99"/>
    <w:semiHidden/>
    <w:unhideWhenUsed/>
    <w:rsid w:val="00A1729F"/>
    <w:pPr>
      <w:spacing w:after="120"/>
      <w:ind w:left="283"/>
    </w:pPr>
    <w:rPr>
      <w:sz w:val="16"/>
      <w:szCs w:val="16"/>
      <w:lang w:val="uk-UA" w:eastAsia="x-none"/>
    </w:rPr>
  </w:style>
  <w:style w:type="character" w:customStyle="1" w:styleId="30">
    <w:name w:val="Основной текст с отступом 3 Знак"/>
    <w:basedOn w:val="a0"/>
    <w:link w:val="3"/>
    <w:uiPriority w:val="99"/>
    <w:semiHidden/>
    <w:rsid w:val="00A1729F"/>
    <w:rPr>
      <w:rFonts w:ascii="Times New Roman" w:eastAsia="Times New Roman" w:hAnsi="Times New Roman" w:cs="Times New Roman"/>
      <w:sz w:val="16"/>
      <w:szCs w:val="16"/>
      <w:lang w:eastAsia="x-none"/>
    </w:rPr>
  </w:style>
  <w:style w:type="paragraph" w:styleId="ac">
    <w:name w:val="Balloon Text"/>
    <w:basedOn w:val="a"/>
    <w:link w:val="ad"/>
    <w:uiPriority w:val="99"/>
    <w:semiHidden/>
    <w:unhideWhenUsed/>
    <w:qFormat/>
    <w:rsid w:val="00A1729F"/>
    <w:rPr>
      <w:rFonts w:ascii="Tahoma" w:eastAsia="Calibri" w:hAnsi="Tahoma" w:cs="Tahoma"/>
      <w:sz w:val="16"/>
      <w:szCs w:val="16"/>
      <w:lang w:val="uk-UA" w:eastAsia="en-US"/>
    </w:rPr>
  </w:style>
  <w:style w:type="character" w:customStyle="1" w:styleId="ad">
    <w:name w:val="Текст выноски Знак"/>
    <w:basedOn w:val="a0"/>
    <w:link w:val="ac"/>
    <w:uiPriority w:val="99"/>
    <w:semiHidden/>
    <w:qFormat/>
    <w:rsid w:val="00A1729F"/>
    <w:rPr>
      <w:rFonts w:ascii="Tahoma" w:eastAsia="Calibri" w:hAnsi="Tahoma" w:cs="Tahoma"/>
      <w:sz w:val="16"/>
      <w:szCs w:val="16"/>
    </w:rPr>
  </w:style>
  <w:style w:type="table" w:styleId="ae">
    <w:name w:val="Table Grid"/>
    <w:basedOn w:val="a1"/>
    <w:uiPriority w:val="59"/>
    <w:rsid w:val="00A1729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A82DC1"/>
    <w:rPr>
      <w:rFonts w:asciiTheme="majorHAnsi" w:eastAsiaTheme="majorEastAsia" w:hAnsiTheme="majorHAnsi" w:cstheme="majorBidi"/>
      <w:color w:val="2F5496" w:themeColor="accent1" w:themeShade="BF"/>
      <w:sz w:val="26"/>
      <w:szCs w:val="26"/>
      <w:lang w:val="ru-RU" w:eastAsia="ru-RU"/>
    </w:rPr>
  </w:style>
  <w:style w:type="character" w:customStyle="1" w:styleId="rvts11">
    <w:name w:val="rvts11"/>
    <w:basedOn w:val="a0"/>
    <w:rsid w:val="00A82DC1"/>
  </w:style>
  <w:style w:type="character" w:styleId="af">
    <w:name w:val="Hyperlink"/>
    <w:uiPriority w:val="99"/>
    <w:semiHidden/>
    <w:unhideWhenUsed/>
    <w:rsid w:val="00AA4DC1"/>
    <w:rPr>
      <w:color w:val="0563C1"/>
      <w:u w:val="single"/>
    </w:rPr>
  </w:style>
  <w:style w:type="character" w:styleId="af0">
    <w:name w:val="Emphasis"/>
    <w:basedOn w:val="a0"/>
    <w:uiPriority w:val="20"/>
    <w:qFormat/>
    <w:rsid w:val="000C78B4"/>
    <w:rPr>
      <w:i/>
      <w:iCs/>
    </w:rPr>
  </w:style>
  <w:style w:type="paragraph" w:customStyle="1" w:styleId="Default">
    <w:name w:val="Default"/>
    <w:uiPriority w:val="99"/>
    <w:rsid w:val="00111E7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1">
    <w:name w:val="caption"/>
    <w:basedOn w:val="a"/>
    <w:uiPriority w:val="99"/>
    <w:semiHidden/>
    <w:unhideWhenUsed/>
    <w:qFormat/>
    <w:rsid w:val="00E93ED9"/>
    <w:pPr>
      <w:suppressLineNumbers/>
      <w:suppressAutoHyphens/>
      <w:spacing w:before="120" w:after="120" w:line="276" w:lineRule="auto"/>
    </w:pPr>
    <w:rPr>
      <w:rFonts w:asciiTheme="minorHAnsi" w:eastAsiaTheme="minorHAnsi" w:hAnsiTheme="minorHAnsi" w:cs="Noto Sans Devanagari"/>
      <w:i/>
      <w:iCs/>
      <w:lang w:val="uk-UA" w:eastAsia="en-US"/>
    </w:rPr>
  </w:style>
  <w:style w:type="paragraph" w:styleId="af2">
    <w:name w:val="List"/>
    <w:basedOn w:val="aa"/>
    <w:uiPriority w:val="99"/>
    <w:semiHidden/>
    <w:unhideWhenUsed/>
    <w:qFormat/>
    <w:rsid w:val="00E93ED9"/>
    <w:pPr>
      <w:suppressAutoHyphens/>
      <w:spacing w:after="140"/>
    </w:pPr>
    <w:rPr>
      <w:rFonts w:asciiTheme="minorHAnsi" w:eastAsiaTheme="minorHAnsi" w:hAnsiTheme="minorHAnsi" w:cs="Noto Sans Devanagari"/>
    </w:rPr>
  </w:style>
  <w:style w:type="paragraph" w:customStyle="1" w:styleId="10">
    <w:name w:val="Заголовок1"/>
    <w:basedOn w:val="a"/>
    <w:next w:val="aa"/>
    <w:uiPriority w:val="99"/>
    <w:qFormat/>
    <w:rsid w:val="00E93ED9"/>
    <w:pPr>
      <w:keepNext/>
      <w:suppressAutoHyphens/>
      <w:spacing w:before="240" w:after="120" w:line="276" w:lineRule="auto"/>
    </w:pPr>
    <w:rPr>
      <w:rFonts w:ascii="Liberation Sans" w:eastAsia="Noto Sans CJK SC" w:hAnsi="Liberation Sans" w:cs="Noto Sans Devanagari"/>
      <w:sz w:val="28"/>
      <w:szCs w:val="28"/>
      <w:lang w:val="uk-UA" w:eastAsia="en-US"/>
    </w:rPr>
  </w:style>
  <w:style w:type="paragraph" w:customStyle="1" w:styleId="af3">
    <w:name w:val="Покажчик"/>
    <w:basedOn w:val="a"/>
    <w:uiPriority w:val="99"/>
    <w:qFormat/>
    <w:rsid w:val="00E93ED9"/>
    <w:pPr>
      <w:suppressLineNumbers/>
      <w:suppressAutoHyphens/>
      <w:spacing w:after="200" w:line="276" w:lineRule="auto"/>
    </w:pPr>
    <w:rPr>
      <w:rFonts w:asciiTheme="minorHAnsi" w:eastAsiaTheme="minorHAnsi" w:hAnsiTheme="minorHAnsi" w:cs="Noto Sans Devanagari"/>
      <w:sz w:val="22"/>
      <w:szCs w:val="22"/>
      <w:lang w:val="uk-UA" w:eastAsia="en-US"/>
    </w:rPr>
  </w:style>
  <w:style w:type="character" w:customStyle="1" w:styleId="11">
    <w:name w:val="Текст выноски Знак1"/>
    <w:basedOn w:val="a0"/>
    <w:uiPriority w:val="99"/>
    <w:semiHidden/>
    <w:rsid w:val="00E93ED9"/>
    <w:rPr>
      <w:rFonts w:ascii="Segoe UI" w:hAnsi="Segoe UI" w:cs="Segoe UI" w:hint="default"/>
      <w:sz w:val="18"/>
      <w:szCs w:val="18"/>
      <w:lang w:val="uk-UA"/>
    </w:rPr>
  </w:style>
  <w:style w:type="character" w:customStyle="1" w:styleId="rvts60">
    <w:name w:val="rvts60"/>
    <w:rsid w:val="00FF28CD"/>
  </w:style>
  <w:style w:type="paragraph" w:customStyle="1" w:styleId="af4">
    <w:name w:val="Нормальний текст"/>
    <w:basedOn w:val="a"/>
    <w:rsid w:val="00D27FFE"/>
    <w:pPr>
      <w:spacing w:before="120"/>
      <w:ind w:firstLine="567"/>
    </w:pPr>
    <w:rPr>
      <w:rFonts w:ascii="Antiqua" w:hAnsi="Antiqua"/>
      <w:sz w:val="26"/>
      <w:szCs w:val="20"/>
      <w:lang w:val="uk-UA"/>
    </w:rPr>
  </w:style>
  <w:style w:type="character" w:customStyle="1" w:styleId="80">
    <w:name w:val="Заголовок 8 Знак"/>
    <w:basedOn w:val="a0"/>
    <w:link w:val="8"/>
    <w:uiPriority w:val="9"/>
    <w:semiHidden/>
    <w:rsid w:val="00D76077"/>
    <w:rPr>
      <w:rFonts w:asciiTheme="majorHAnsi" w:eastAsiaTheme="majorEastAsia" w:hAnsiTheme="majorHAnsi" w:cstheme="majorBidi"/>
      <w:color w:val="404040" w:themeColor="text1" w:themeTint="BF"/>
      <w:sz w:val="20"/>
      <w:szCs w:val="20"/>
    </w:rPr>
  </w:style>
  <w:style w:type="character" w:styleId="af5">
    <w:name w:val="FollowedHyperlink"/>
    <w:basedOn w:val="a0"/>
    <w:uiPriority w:val="99"/>
    <w:semiHidden/>
    <w:unhideWhenUsed/>
    <w:rsid w:val="00D76077"/>
    <w:rPr>
      <w:color w:val="954F72" w:themeColor="followedHyperlink"/>
      <w:u w:val="single"/>
    </w:rPr>
  </w:style>
  <w:style w:type="character" w:customStyle="1" w:styleId="af6">
    <w:name w:val="Нижний колонтитул Знак"/>
    <w:basedOn w:val="a0"/>
    <w:link w:val="af7"/>
    <w:uiPriority w:val="99"/>
    <w:semiHidden/>
    <w:locked/>
    <w:rsid w:val="00D76077"/>
    <w:rPr>
      <w:rFonts w:ascii="Times New Roman" w:eastAsia="Times New Roman" w:hAnsi="Times New Roman" w:cs="Times New Roman"/>
      <w:color w:val="00000A"/>
      <w:sz w:val="28"/>
      <w:szCs w:val="24"/>
      <w:lang w:eastAsia="ru-RU"/>
    </w:rPr>
  </w:style>
  <w:style w:type="character" w:customStyle="1" w:styleId="af8">
    <w:name w:val="Заголовок Знак"/>
    <w:basedOn w:val="a0"/>
    <w:link w:val="af9"/>
    <w:uiPriority w:val="99"/>
    <w:qFormat/>
    <w:locked/>
    <w:rsid w:val="00D76077"/>
    <w:rPr>
      <w:rFonts w:ascii="Times New Roman" w:eastAsia="Times New Roman" w:hAnsi="Times New Roman" w:cs="Times New Roman"/>
      <w:b/>
      <w:bCs/>
      <w:lang w:eastAsia="ru-RU"/>
    </w:rPr>
  </w:style>
  <w:style w:type="character" w:customStyle="1" w:styleId="afa">
    <w:name w:val="Текст Знак"/>
    <w:basedOn w:val="a0"/>
    <w:link w:val="afb"/>
    <w:uiPriority w:val="99"/>
    <w:semiHidden/>
    <w:locked/>
    <w:rsid w:val="00D76077"/>
    <w:rPr>
      <w:rFonts w:ascii="Courier New" w:eastAsia="Times New Roman" w:hAnsi="Courier New" w:cs="Courier New"/>
      <w:lang w:val="ru-RU" w:eastAsia="ru-RU"/>
    </w:rPr>
  </w:style>
  <w:style w:type="paragraph" w:customStyle="1" w:styleId="msonormalcxspmiddle">
    <w:name w:val="msonormalcxspmiddle"/>
    <w:basedOn w:val="a"/>
    <w:uiPriority w:val="99"/>
    <w:qFormat/>
    <w:rsid w:val="00D76077"/>
    <w:pPr>
      <w:spacing w:before="100" w:beforeAutospacing="1" w:after="100" w:afterAutospacing="1"/>
    </w:pPr>
    <w:rPr>
      <w:lang w:val="uk-UA" w:eastAsia="uk-UA"/>
    </w:rPr>
  </w:style>
  <w:style w:type="paragraph" w:customStyle="1" w:styleId="msonormalcxsplast">
    <w:name w:val="msonormalcxsplast"/>
    <w:basedOn w:val="a"/>
    <w:uiPriority w:val="99"/>
    <w:qFormat/>
    <w:rsid w:val="00D76077"/>
    <w:pPr>
      <w:spacing w:before="100" w:beforeAutospacing="1" w:after="100" w:afterAutospacing="1"/>
    </w:pPr>
    <w:rPr>
      <w:lang w:val="uk-UA" w:eastAsia="uk-UA"/>
    </w:rPr>
  </w:style>
  <w:style w:type="paragraph" w:customStyle="1" w:styleId="docdata">
    <w:name w:val="docdata"/>
    <w:basedOn w:val="a"/>
    <w:uiPriority w:val="99"/>
    <w:qFormat/>
    <w:rsid w:val="00D76077"/>
    <w:pPr>
      <w:spacing w:before="100" w:beforeAutospacing="1" w:after="100" w:afterAutospacing="1"/>
    </w:pPr>
  </w:style>
  <w:style w:type="paragraph" w:customStyle="1" w:styleId="Afc">
    <w:name w:val="Основний текст A"/>
    <w:uiPriority w:val="99"/>
    <w:qFormat/>
    <w:rsid w:val="00D76077"/>
    <w:pPr>
      <w:suppressAutoHyphens/>
      <w:spacing w:after="0" w:line="100" w:lineRule="atLeast"/>
    </w:pPr>
    <w:rPr>
      <w:rFonts w:ascii="Arial Unicode MS" w:eastAsia="Arial Unicode MS" w:hAnsi="Arial Unicode MS" w:cs="Arial Unicode MS"/>
      <w:color w:val="000000"/>
      <w:kern w:val="2"/>
      <w:lang w:eastAsia="hi-IN" w:bidi="hi-IN"/>
    </w:rPr>
  </w:style>
  <w:style w:type="paragraph" w:customStyle="1" w:styleId="21">
    <w:name w:val="Без интервала2"/>
    <w:uiPriority w:val="99"/>
    <w:qFormat/>
    <w:rsid w:val="00D76077"/>
    <w:pPr>
      <w:spacing w:after="0" w:line="240" w:lineRule="auto"/>
    </w:pPr>
    <w:rPr>
      <w:rFonts w:ascii="Calibri" w:eastAsia="Times New Roman" w:hAnsi="Calibri" w:cs="Times New Roman"/>
    </w:rPr>
  </w:style>
  <w:style w:type="paragraph" w:customStyle="1" w:styleId="12">
    <w:name w:val="Абзац списка1"/>
    <w:basedOn w:val="a"/>
    <w:uiPriority w:val="99"/>
    <w:qFormat/>
    <w:rsid w:val="00D76077"/>
    <w:pPr>
      <w:ind w:left="720"/>
      <w:contextualSpacing/>
    </w:pPr>
    <w:rPr>
      <w:rFonts w:eastAsia="Calibri"/>
    </w:rPr>
  </w:style>
  <w:style w:type="paragraph" w:customStyle="1" w:styleId="2836">
    <w:name w:val="2836"/>
    <w:aliases w:val="baiaagaaboqcaaadtqkaaavbcqaaaaaaaaaaaaaaaaaaaaaaaaaaaaaaaaaaaaaaaaaaaaaaaaaaaaaaaaaaaaaaaaaaaaaaaaaaaaaaaaaaaaaaaaaaaaaaaaaaaaaaaaaaaaaaaaaaaaaaaaaaaaaaaaaaaaaaaaaaaaaaaaaaaaaaaaaaaaaaaaaaaaaaaaaaaaaaaaaaaaaaaaaaaaaaaaaaaaaaaaaaaaaa"/>
    <w:basedOn w:val="a"/>
    <w:uiPriority w:val="99"/>
    <w:qFormat/>
    <w:rsid w:val="00D76077"/>
    <w:pPr>
      <w:spacing w:before="100" w:beforeAutospacing="1" w:after="100" w:afterAutospacing="1"/>
    </w:pPr>
    <w:rPr>
      <w:lang w:val="uk-UA" w:eastAsia="uk-UA"/>
    </w:rPr>
  </w:style>
  <w:style w:type="character" w:customStyle="1" w:styleId="81">
    <w:name w:val="Заголовок 8 Знак1"/>
    <w:basedOn w:val="a0"/>
    <w:uiPriority w:val="9"/>
    <w:semiHidden/>
    <w:rsid w:val="00D76077"/>
    <w:rPr>
      <w:rFonts w:asciiTheme="majorHAnsi" w:eastAsiaTheme="majorEastAsia" w:hAnsiTheme="majorHAnsi" w:cstheme="majorBidi"/>
      <w:color w:val="272727" w:themeColor="text1" w:themeTint="D8"/>
      <w:sz w:val="21"/>
      <w:szCs w:val="21"/>
      <w:lang w:eastAsia="ru-RU"/>
    </w:rPr>
  </w:style>
  <w:style w:type="paragraph" w:styleId="af9">
    <w:name w:val="Title"/>
    <w:basedOn w:val="a"/>
    <w:next w:val="a"/>
    <w:link w:val="af8"/>
    <w:uiPriority w:val="99"/>
    <w:qFormat/>
    <w:rsid w:val="00D76077"/>
    <w:pPr>
      <w:autoSpaceDE w:val="0"/>
      <w:autoSpaceDN w:val="0"/>
      <w:ind w:left="5670" w:hanging="5670"/>
      <w:jc w:val="center"/>
    </w:pPr>
    <w:rPr>
      <w:b/>
      <w:bCs/>
      <w:sz w:val="22"/>
      <w:szCs w:val="22"/>
      <w:lang w:val="uk-UA"/>
    </w:rPr>
  </w:style>
  <w:style w:type="character" w:customStyle="1" w:styleId="13">
    <w:name w:val="Заголовок Знак1"/>
    <w:basedOn w:val="a0"/>
    <w:uiPriority w:val="99"/>
    <w:rsid w:val="00D76077"/>
    <w:rPr>
      <w:rFonts w:asciiTheme="majorHAnsi" w:eastAsiaTheme="majorEastAsia" w:hAnsiTheme="majorHAnsi" w:cstheme="majorBidi"/>
      <w:spacing w:val="-10"/>
      <w:kern w:val="28"/>
      <w:sz w:val="56"/>
      <w:szCs w:val="56"/>
      <w:lang w:val="ru-RU" w:eastAsia="ru-RU"/>
    </w:rPr>
  </w:style>
  <w:style w:type="character" w:customStyle="1" w:styleId="rvts9">
    <w:name w:val="rvts9"/>
    <w:basedOn w:val="a0"/>
    <w:qFormat/>
    <w:rsid w:val="00D76077"/>
  </w:style>
  <w:style w:type="character" w:customStyle="1" w:styleId="rvts46">
    <w:name w:val="rvts46"/>
    <w:basedOn w:val="a0"/>
    <w:qFormat/>
    <w:rsid w:val="00D76077"/>
  </w:style>
  <w:style w:type="character" w:customStyle="1" w:styleId="14">
    <w:name w:val="Стиль1"/>
    <w:uiPriority w:val="1"/>
    <w:qFormat/>
    <w:rsid w:val="00D76077"/>
    <w:rPr>
      <w:rFonts w:ascii="Times New Roman" w:hAnsi="Times New Roman" w:cs="Times New Roman" w:hint="default"/>
      <w:sz w:val="22"/>
      <w:lang w:val="uk-UA"/>
    </w:rPr>
  </w:style>
  <w:style w:type="character" w:customStyle="1" w:styleId="15">
    <w:name w:val="Основной текст Знак1"/>
    <w:basedOn w:val="a0"/>
    <w:uiPriority w:val="99"/>
    <w:semiHidden/>
    <w:rsid w:val="00D76077"/>
    <w:rPr>
      <w:rFonts w:ascii="Times New Roman" w:eastAsia="Times New Roman" w:hAnsi="Times New Roman" w:cs="Times New Roman"/>
      <w:color w:val="00000A"/>
      <w:sz w:val="28"/>
      <w:szCs w:val="24"/>
      <w:lang w:eastAsia="ru-RU"/>
    </w:rPr>
  </w:style>
  <w:style w:type="paragraph" w:styleId="afb">
    <w:name w:val="Plain Text"/>
    <w:basedOn w:val="a"/>
    <w:link w:val="afa"/>
    <w:uiPriority w:val="99"/>
    <w:semiHidden/>
    <w:unhideWhenUsed/>
    <w:rsid w:val="00D76077"/>
    <w:rPr>
      <w:rFonts w:ascii="Courier New" w:hAnsi="Courier New" w:cs="Courier New"/>
      <w:sz w:val="22"/>
      <w:szCs w:val="22"/>
    </w:rPr>
  </w:style>
  <w:style w:type="character" w:customStyle="1" w:styleId="16">
    <w:name w:val="Текст Знак1"/>
    <w:basedOn w:val="a0"/>
    <w:uiPriority w:val="99"/>
    <w:semiHidden/>
    <w:rsid w:val="00D76077"/>
    <w:rPr>
      <w:rFonts w:ascii="Consolas" w:eastAsia="Times New Roman" w:hAnsi="Consolas" w:cs="Times New Roman"/>
      <w:sz w:val="21"/>
      <w:szCs w:val="21"/>
      <w:lang w:val="ru-RU" w:eastAsia="ru-RU"/>
    </w:rPr>
  </w:style>
  <w:style w:type="character" w:customStyle="1" w:styleId="17">
    <w:name w:val="Верхний колонтитул Знак1"/>
    <w:basedOn w:val="a0"/>
    <w:uiPriority w:val="99"/>
    <w:semiHidden/>
    <w:rsid w:val="00D76077"/>
    <w:rPr>
      <w:rFonts w:ascii="Times New Roman" w:eastAsia="Times New Roman" w:hAnsi="Times New Roman" w:cs="Times New Roman"/>
      <w:color w:val="00000A"/>
      <w:sz w:val="28"/>
      <w:szCs w:val="24"/>
      <w:lang w:eastAsia="ru-RU"/>
    </w:rPr>
  </w:style>
  <w:style w:type="paragraph" w:styleId="af7">
    <w:name w:val="footer"/>
    <w:basedOn w:val="a"/>
    <w:link w:val="af6"/>
    <w:uiPriority w:val="99"/>
    <w:semiHidden/>
    <w:unhideWhenUsed/>
    <w:rsid w:val="00D76077"/>
    <w:pPr>
      <w:tabs>
        <w:tab w:val="center" w:pos="4819"/>
        <w:tab w:val="right" w:pos="9639"/>
      </w:tabs>
    </w:pPr>
    <w:rPr>
      <w:color w:val="00000A"/>
      <w:sz w:val="28"/>
      <w:lang w:val="uk-UA"/>
    </w:rPr>
  </w:style>
  <w:style w:type="character" w:customStyle="1" w:styleId="18">
    <w:name w:val="Нижний колонтитул Знак1"/>
    <w:basedOn w:val="a0"/>
    <w:uiPriority w:val="99"/>
    <w:semiHidden/>
    <w:rsid w:val="00D76077"/>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0305">
      <w:bodyDiv w:val="1"/>
      <w:marLeft w:val="0"/>
      <w:marRight w:val="0"/>
      <w:marTop w:val="0"/>
      <w:marBottom w:val="0"/>
      <w:divBdr>
        <w:top w:val="none" w:sz="0" w:space="0" w:color="auto"/>
        <w:left w:val="none" w:sz="0" w:space="0" w:color="auto"/>
        <w:bottom w:val="none" w:sz="0" w:space="0" w:color="auto"/>
        <w:right w:val="none" w:sz="0" w:space="0" w:color="auto"/>
      </w:divBdr>
    </w:div>
    <w:div w:id="51270311">
      <w:bodyDiv w:val="1"/>
      <w:marLeft w:val="0"/>
      <w:marRight w:val="0"/>
      <w:marTop w:val="0"/>
      <w:marBottom w:val="0"/>
      <w:divBdr>
        <w:top w:val="none" w:sz="0" w:space="0" w:color="auto"/>
        <w:left w:val="none" w:sz="0" w:space="0" w:color="auto"/>
        <w:bottom w:val="none" w:sz="0" w:space="0" w:color="auto"/>
        <w:right w:val="none" w:sz="0" w:space="0" w:color="auto"/>
      </w:divBdr>
    </w:div>
    <w:div w:id="95369468">
      <w:bodyDiv w:val="1"/>
      <w:marLeft w:val="0"/>
      <w:marRight w:val="0"/>
      <w:marTop w:val="0"/>
      <w:marBottom w:val="0"/>
      <w:divBdr>
        <w:top w:val="none" w:sz="0" w:space="0" w:color="auto"/>
        <w:left w:val="none" w:sz="0" w:space="0" w:color="auto"/>
        <w:bottom w:val="none" w:sz="0" w:space="0" w:color="auto"/>
        <w:right w:val="none" w:sz="0" w:space="0" w:color="auto"/>
      </w:divBdr>
    </w:div>
    <w:div w:id="107896882">
      <w:bodyDiv w:val="1"/>
      <w:marLeft w:val="0"/>
      <w:marRight w:val="0"/>
      <w:marTop w:val="0"/>
      <w:marBottom w:val="0"/>
      <w:divBdr>
        <w:top w:val="none" w:sz="0" w:space="0" w:color="auto"/>
        <w:left w:val="none" w:sz="0" w:space="0" w:color="auto"/>
        <w:bottom w:val="none" w:sz="0" w:space="0" w:color="auto"/>
        <w:right w:val="none" w:sz="0" w:space="0" w:color="auto"/>
      </w:divBdr>
    </w:div>
    <w:div w:id="157237848">
      <w:bodyDiv w:val="1"/>
      <w:marLeft w:val="0"/>
      <w:marRight w:val="0"/>
      <w:marTop w:val="0"/>
      <w:marBottom w:val="0"/>
      <w:divBdr>
        <w:top w:val="none" w:sz="0" w:space="0" w:color="auto"/>
        <w:left w:val="none" w:sz="0" w:space="0" w:color="auto"/>
        <w:bottom w:val="none" w:sz="0" w:space="0" w:color="auto"/>
        <w:right w:val="none" w:sz="0" w:space="0" w:color="auto"/>
      </w:divBdr>
    </w:div>
    <w:div w:id="192233663">
      <w:bodyDiv w:val="1"/>
      <w:marLeft w:val="0"/>
      <w:marRight w:val="0"/>
      <w:marTop w:val="0"/>
      <w:marBottom w:val="0"/>
      <w:divBdr>
        <w:top w:val="none" w:sz="0" w:space="0" w:color="auto"/>
        <w:left w:val="none" w:sz="0" w:space="0" w:color="auto"/>
        <w:bottom w:val="none" w:sz="0" w:space="0" w:color="auto"/>
        <w:right w:val="none" w:sz="0" w:space="0" w:color="auto"/>
      </w:divBdr>
    </w:div>
    <w:div w:id="250702149">
      <w:bodyDiv w:val="1"/>
      <w:marLeft w:val="0"/>
      <w:marRight w:val="0"/>
      <w:marTop w:val="0"/>
      <w:marBottom w:val="0"/>
      <w:divBdr>
        <w:top w:val="none" w:sz="0" w:space="0" w:color="auto"/>
        <w:left w:val="none" w:sz="0" w:space="0" w:color="auto"/>
        <w:bottom w:val="none" w:sz="0" w:space="0" w:color="auto"/>
        <w:right w:val="none" w:sz="0" w:space="0" w:color="auto"/>
      </w:divBdr>
    </w:div>
    <w:div w:id="286787593">
      <w:bodyDiv w:val="1"/>
      <w:marLeft w:val="0"/>
      <w:marRight w:val="0"/>
      <w:marTop w:val="0"/>
      <w:marBottom w:val="0"/>
      <w:divBdr>
        <w:top w:val="none" w:sz="0" w:space="0" w:color="auto"/>
        <w:left w:val="none" w:sz="0" w:space="0" w:color="auto"/>
        <w:bottom w:val="none" w:sz="0" w:space="0" w:color="auto"/>
        <w:right w:val="none" w:sz="0" w:space="0" w:color="auto"/>
      </w:divBdr>
    </w:div>
    <w:div w:id="347297998">
      <w:bodyDiv w:val="1"/>
      <w:marLeft w:val="0"/>
      <w:marRight w:val="0"/>
      <w:marTop w:val="0"/>
      <w:marBottom w:val="0"/>
      <w:divBdr>
        <w:top w:val="none" w:sz="0" w:space="0" w:color="auto"/>
        <w:left w:val="none" w:sz="0" w:space="0" w:color="auto"/>
        <w:bottom w:val="none" w:sz="0" w:space="0" w:color="auto"/>
        <w:right w:val="none" w:sz="0" w:space="0" w:color="auto"/>
      </w:divBdr>
    </w:div>
    <w:div w:id="660809827">
      <w:bodyDiv w:val="1"/>
      <w:marLeft w:val="0"/>
      <w:marRight w:val="0"/>
      <w:marTop w:val="0"/>
      <w:marBottom w:val="0"/>
      <w:divBdr>
        <w:top w:val="none" w:sz="0" w:space="0" w:color="auto"/>
        <w:left w:val="none" w:sz="0" w:space="0" w:color="auto"/>
        <w:bottom w:val="none" w:sz="0" w:space="0" w:color="auto"/>
        <w:right w:val="none" w:sz="0" w:space="0" w:color="auto"/>
      </w:divBdr>
    </w:div>
    <w:div w:id="665977261">
      <w:bodyDiv w:val="1"/>
      <w:marLeft w:val="0"/>
      <w:marRight w:val="0"/>
      <w:marTop w:val="0"/>
      <w:marBottom w:val="0"/>
      <w:divBdr>
        <w:top w:val="none" w:sz="0" w:space="0" w:color="auto"/>
        <w:left w:val="none" w:sz="0" w:space="0" w:color="auto"/>
        <w:bottom w:val="none" w:sz="0" w:space="0" w:color="auto"/>
        <w:right w:val="none" w:sz="0" w:space="0" w:color="auto"/>
      </w:divBdr>
    </w:div>
    <w:div w:id="858543303">
      <w:bodyDiv w:val="1"/>
      <w:marLeft w:val="0"/>
      <w:marRight w:val="0"/>
      <w:marTop w:val="0"/>
      <w:marBottom w:val="0"/>
      <w:divBdr>
        <w:top w:val="none" w:sz="0" w:space="0" w:color="auto"/>
        <w:left w:val="none" w:sz="0" w:space="0" w:color="auto"/>
        <w:bottom w:val="none" w:sz="0" w:space="0" w:color="auto"/>
        <w:right w:val="none" w:sz="0" w:space="0" w:color="auto"/>
      </w:divBdr>
    </w:div>
    <w:div w:id="974482723">
      <w:bodyDiv w:val="1"/>
      <w:marLeft w:val="0"/>
      <w:marRight w:val="0"/>
      <w:marTop w:val="0"/>
      <w:marBottom w:val="0"/>
      <w:divBdr>
        <w:top w:val="none" w:sz="0" w:space="0" w:color="auto"/>
        <w:left w:val="none" w:sz="0" w:space="0" w:color="auto"/>
        <w:bottom w:val="none" w:sz="0" w:space="0" w:color="auto"/>
        <w:right w:val="none" w:sz="0" w:space="0" w:color="auto"/>
      </w:divBdr>
    </w:div>
    <w:div w:id="998385400">
      <w:bodyDiv w:val="1"/>
      <w:marLeft w:val="0"/>
      <w:marRight w:val="0"/>
      <w:marTop w:val="0"/>
      <w:marBottom w:val="0"/>
      <w:divBdr>
        <w:top w:val="none" w:sz="0" w:space="0" w:color="auto"/>
        <w:left w:val="none" w:sz="0" w:space="0" w:color="auto"/>
        <w:bottom w:val="none" w:sz="0" w:space="0" w:color="auto"/>
        <w:right w:val="none" w:sz="0" w:space="0" w:color="auto"/>
      </w:divBdr>
    </w:div>
    <w:div w:id="1028137664">
      <w:bodyDiv w:val="1"/>
      <w:marLeft w:val="0"/>
      <w:marRight w:val="0"/>
      <w:marTop w:val="0"/>
      <w:marBottom w:val="0"/>
      <w:divBdr>
        <w:top w:val="none" w:sz="0" w:space="0" w:color="auto"/>
        <w:left w:val="none" w:sz="0" w:space="0" w:color="auto"/>
        <w:bottom w:val="none" w:sz="0" w:space="0" w:color="auto"/>
        <w:right w:val="none" w:sz="0" w:space="0" w:color="auto"/>
      </w:divBdr>
    </w:div>
    <w:div w:id="1127577486">
      <w:bodyDiv w:val="1"/>
      <w:marLeft w:val="0"/>
      <w:marRight w:val="0"/>
      <w:marTop w:val="0"/>
      <w:marBottom w:val="0"/>
      <w:divBdr>
        <w:top w:val="none" w:sz="0" w:space="0" w:color="auto"/>
        <w:left w:val="none" w:sz="0" w:space="0" w:color="auto"/>
        <w:bottom w:val="none" w:sz="0" w:space="0" w:color="auto"/>
        <w:right w:val="none" w:sz="0" w:space="0" w:color="auto"/>
      </w:divBdr>
    </w:div>
    <w:div w:id="1238369719">
      <w:bodyDiv w:val="1"/>
      <w:marLeft w:val="0"/>
      <w:marRight w:val="0"/>
      <w:marTop w:val="0"/>
      <w:marBottom w:val="0"/>
      <w:divBdr>
        <w:top w:val="none" w:sz="0" w:space="0" w:color="auto"/>
        <w:left w:val="none" w:sz="0" w:space="0" w:color="auto"/>
        <w:bottom w:val="none" w:sz="0" w:space="0" w:color="auto"/>
        <w:right w:val="none" w:sz="0" w:space="0" w:color="auto"/>
      </w:divBdr>
    </w:div>
    <w:div w:id="1239170359">
      <w:bodyDiv w:val="1"/>
      <w:marLeft w:val="0"/>
      <w:marRight w:val="0"/>
      <w:marTop w:val="0"/>
      <w:marBottom w:val="0"/>
      <w:divBdr>
        <w:top w:val="none" w:sz="0" w:space="0" w:color="auto"/>
        <w:left w:val="none" w:sz="0" w:space="0" w:color="auto"/>
        <w:bottom w:val="none" w:sz="0" w:space="0" w:color="auto"/>
        <w:right w:val="none" w:sz="0" w:space="0" w:color="auto"/>
      </w:divBdr>
    </w:div>
    <w:div w:id="1253195887">
      <w:bodyDiv w:val="1"/>
      <w:marLeft w:val="0"/>
      <w:marRight w:val="0"/>
      <w:marTop w:val="0"/>
      <w:marBottom w:val="0"/>
      <w:divBdr>
        <w:top w:val="none" w:sz="0" w:space="0" w:color="auto"/>
        <w:left w:val="none" w:sz="0" w:space="0" w:color="auto"/>
        <w:bottom w:val="none" w:sz="0" w:space="0" w:color="auto"/>
        <w:right w:val="none" w:sz="0" w:space="0" w:color="auto"/>
      </w:divBdr>
    </w:div>
    <w:div w:id="1291352683">
      <w:bodyDiv w:val="1"/>
      <w:marLeft w:val="0"/>
      <w:marRight w:val="0"/>
      <w:marTop w:val="0"/>
      <w:marBottom w:val="0"/>
      <w:divBdr>
        <w:top w:val="none" w:sz="0" w:space="0" w:color="auto"/>
        <w:left w:val="none" w:sz="0" w:space="0" w:color="auto"/>
        <w:bottom w:val="none" w:sz="0" w:space="0" w:color="auto"/>
        <w:right w:val="none" w:sz="0" w:space="0" w:color="auto"/>
      </w:divBdr>
    </w:div>
    <w:div w:id="1343893880">
      <w:bodyDiv w:val="1"/>
      <w:marLeft w:val="0"/>
      <w:marRight w:val="0"/>
      <w:marTop w:val="0"/>
      <w:marBottom w:val="0"/>
      <w:divBdr>
        <w:top w:val="none" w:sz="0" w:space="0" w:color="auto"/>
        <w:left w:val="none" w:sz="0" w:space="0" w:color="auto"/>
        <w:bottom w:val="none" w:sz="0" w:space="0" w:color="auto"/>
        <w:right w:val="none" w:sz="0" w:space="0" w:color="auto"/>
      </w:divBdr>
    </w:div>
    <w:div w:id="1522166036">
      <w:bodyDiv w:val="1"/>
      <w:marLeft w:val="0"/>
      <w:marRight w:val="0"/>
      <w:marTop w:val="0"/>
      <w:marBottom w:val="0"/>
      <w:divBdr>
        <w:top w:val="none" w:sz="0" w:space="0" w:color="auto"/>
        <w:left w:val="none" w:sz="0" w:space="0" w:color="auto"/>
        <w:bottom w:val="none" w:sz="0" w:space="0" w:color="auto"/>
        <w:right w:val="none" w:sz="0" w:space="0" w:color="auto"/>
      </w:divBdr>
    </w:div>
    <w:div w:id="1561212857">
      <w:bodyDiv w:val="1"/>
      <w:marLeft w:val="0"/>
      <w:marRight w:val="0"/>
      <w:marTop w:val="0"/>
      <w:marBottom w:val="0"/>
      <w:divBdr>
        <w:top w:val="none" w:sz="0" w:space="0" w:color="auto"/>
        <w:left w:val="none" w:sz="0" w:space="0" w:color="auto"/>
        <w:bottom w:val="none" w:sz="0" w:space="0" w:color="auto"/>
        <w:right w:val="none" w:sz="0" w:space="0" w:color="auto"/>
      </w:divBdr>
    </w:div>
    <w:div w:id="1605843048">
      <w:bodyDiv w:val="1"/>
      <w:marLeft w:val="0"/>
      <w:marRight w:val="0"/>
      <w:marTop w:val="0"/>
      <w:marBottom w:val="0"/>
      <w:divBdr>
        <w:top w:val="none" w:sz="0" w:space="0" w:color="auto"/>
        <w:left w:val="none" w:sz="0" w:space="0" w:color="auto"/>
        <w:bottom w:val="none" w:sz="0" w:space="0" w:color="auto"/>
        <w:right w:val="none" w:sz="0" w:space="0" w:color="auto"/>
      </w:divBdr>
    </w:div>
    <w:div w:id="1702585681">
      <w:bodyDiv w:val="1"/>
      <w:marLeft w:val="0"/>
      <w:marRight w:val="0"/>
      <w:marTop w:val="0"/>
      <w:marBottom w:val="0"/>
      <w:divBdr>
        <w:top w:val="none" w:sz="0" w:space="0" w:color="auto"/>
        <w:left w:val="none" w:sz="0" w:space="0" w:color="auto"/>
        <w:bottom w:val="none" w:sz="0" w:space="0" w:color="auto"/>
        <w:right w:val="none" w:sz="0" w:space="0" w:color="auto"/>
      </w:divBdr>
    </w:div>
    <w:div w:id="1727216526">
      <w:bodyDiv w:val="1"/>
      <w:marLeft w:val="0"/>
      <w:marRight w:val="0"/>
      <w:marTop w:val="0"/>
      <w:marBottom w:val="0"/>
      <w:divBdr>
        <w:top w:val="none" w:sz="0" w:space="0" w:color="auto"/>
        <w:left w:val="none" w:sz="0" w:space="0" w:color="auto"/>
        <w:bottom w:val="none" w:sz="0" w:space="0" w:color="auto"/>
        <w:right w:val="none" w:sz="0" w:space="0" w:color="auto"/>
      </w:divBdr>
    </w:div>
    <w:div w:id="1741171410">
      <w:bodyDiv w:val="1"/>
      <w:marLeft w:val="0"/>
      <w:marRight w:val="0"/>
      <w:marTop w:val="0"/>
      <w:marBottom w:val="0"/>
      <w:divBdr>
        <w:top w:val="none" w:sz="0" w:space="0" w:color="auto"/>
        <w:left w:val="none" w:sz="0" w:space="0" w:color="auto"/>
        <w:bottom w:val="none" w:sz="0" w:space="0" w:color="auto"/>
        <w:right w:val="none" w:sz="0" w:space="0" w:color="auto"/>
      </w:divBdr>
    </w:div>
    <w:div w:id="1795126595">
      <w:bodyDiv w:val="1"/>
      <w:marLeft w:val="0"/>
      <w:marRight w:val="0"/>
      <w:marTop w:val="0"/>
      <w:marBottom w:val="0"/>
      <w:divBdr>
        <w:top w:val="none" w:sz="0" w:space="0" w:color="auto"/>
        <w:left w:val="none" w:sz="0" w:space="0" w:color="auto"/>
        <w:bottom w:val="none" w:sz="0" w:space="0" w:color="auto"/>
        <w:right w:val="none" w:sz="0" w:space="0" w:color="auto"/>
      </w:divBdr>
    </w:div>
    <w:div w:id="1873182274">
      <w:bodyDiv w:val="1"/>
      <w:marLeft w:val="0"/>
      <w:marRight w:val="0"/>
      <w:marTop w:val="0"/>
      <w:marBottom w:val="0"/>
      <w:divBdr>
        <w:top w:val="none" w:sz="0" w:space="0" w:color="auto"/>
        <w:left w:val="none" w:sz="0" w:space="0" w:color="auto"/>
        <w:bottom w:val="none" w:sz="0" w:space="0" w:color="auto"/>
        <w:right w:val="none" w:sz="0" w:space="0" w:color="auto"/>
      </w:divBdr>
    </w:div>
    <w:div w:id="1896159963">
      <w:bodyDiv w:val="1"/>
      <w:marLeft w:val="0"/>
      <w:marRight w:val="0"/>
      <w:marTop w:val="0"/>
      <w:marBottom w:val="0"/>
      <w:divBdr>
        <w:top w:val="none" w:sz="0" w:space="0" w:color="auto"/>
        <w:left w:val="none" w:sz="0" w:space="0" w:color="auto"/>
        <w:bottom w:val="none" w:sz="0" w:space="0" w:color="auto"/>
        <w:right w:val="none" w:sz="0" w:space="0" w:color="auto"/>
      </w:divBdr>
    </w:div>
    <w:div w:id="1933081267">
      <w:bodyDiv w:val="1"/>
      <w:marLeft w:val="0"/>
      <w:marRight w:val="0"/>
      <w:marTop w:val="0"/>
      <w:marBottom w:val="0"/>
      <w:divBdr>
        <w:top w:val="none" w:sz="0" w:space="0" w:color="auto"/>
        <w:left w:val="none" w:sz="0" w:space="0" w:color="auto"/>
        <w:bottom w:val="none" w:sz="0" w:space="0" w:color="auto"/>
        <w:right w:val="none" w:sz="0" w:space="0" w:color="auto"/>
      </w:divBdr>
    </w:div>
    <w:div w:id="208282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5.bin"/><Relationship Id="rId18" Type="http://schemas.openxmlformats.org/officeDocument/2006/relationships/oleObject" Target="embeddings/oleObject10.bin"/><Relationship Id="rId26" Type="http://schemas.openxmlformats.org/officeDocument/2006/relationships/oleObject" Target="embeddings/oleObject18.bin"/><Relationship Id="rId3" Type="http://schemas.openxmlformats.org/officeDocument/2006/relationships/settings" Target="settings.xml"/><Relationship Id="rId21" Type="http://schemas.openxmlformats.org/officeDocument/2006/relationships/oleObject" Target="embeddings/oleObject13.bin"/><Relationship Id="rId7" Type="http://schemas.openxmlformats.org/officeDocument/2006/relationships/hyperlink" Target="https://zakon.rada.gov.ua/laws/show/907-20" TargetMode="External"/><Relationship Id="rId12" Type="http://schemas.openxmlformats.org/officeDocument/2006/relationships/oleObject" Target="embeddings/oleObject4.bin"/><Relationship Id="rId17" Type="http://schemas.openxmlformats.org/officeDocument/2006/relationships/oleObject" Target="embeddings/oleObject9.bin"/><Relationship Id="rId25" Type="http://schemas.openxmlformats.org/officeDocument/2006/relationships/oleObject" Target="embeddings/oleObject17.bin"/><Relationship Id="rId2" Type="http://schemas.openxmlformats.org/officeDocument/2006/relationships/styles" Target="styles.xml"/><Relationship Id="rId16" Type="http://schemas.openxmlformats.org/officeDocument/2006/relationships/oleObject" Target="embeddings/oleObject8.bin"/><Relationship Id="rId20" Type="http://schemas.openxmlformats.org/officeDocument/2006/relationships/oleObject" Target="embeddings/oleObject12.bin"/><Relationship Id="rId29" Type="http://schemas.openxmlformats.org/officeDocument/2006/relationships/oleObject" Target="embeddings/oleObject21.bin"/><Relationship Id="rId1" Type="http://schemas.openxmlformats.org/officeDocument/2006/relationships/numbering" Target="numbering.xml"/><Relationship Id="rId6" Type="http://schemas.openxmlformats.org/officeDocument/2006/relationships/hyperlink" Target="https://zakon.rada.gov.ua/laws/show/2229-19" TargetMode="External"/><Relationship Id="rId11" Type="http://schemas.openxmlformats.org/officeDocument/2006/relationships/oleObject" Target="embeddings/oleObject3.bin"/><Relationship Id="rId24" Type="http://schemas.openxmlformats.org/officeDocument/2006/relationships/oleObject" Target="embeddings/oleObject16.bin"/><Relationship Id="rId5" Type="http://schemas.openxmlformats.org/officeDocument/2006/relationships/image" Target="media/image1.png"/><Relationship Id="rId15" Type="http://schemas.openxmlformats.org/officeDocument/2006/relationships/oleObject" Target="embeddings/oleObject7.bin"/><Relationship Id="rId23" Type="http://schemas.openxmlformats.org/officeDocument/2006/relationships/oleObject" Target="embeddings/oleObject15.bin"/><Relationship Id="rId28" Type="http://schemas.openxmlformats.org/officeDocument/2006/relationships/oleObject" Target="embeddings/oleObject20.bin"/><Relationship Id="rId10" Type="http://schemas.openxmlformats.org/officeDocument/2006/relationships/oleObject" Target="embeddings/oleObject2.bin"/><Relationship Id="rId19" Type="http://schemas.openxmlformats.org/officeDocument/2006/relationships/oleObject" Target="embeddings/oleObject11.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6.bin"/><Relationship Id="rId22" Type="http://schemas.openxmlformats.org/officeDocument/2006/relationships/oleObject" Target="embeddings/oleObject14.bin"/><Relationship Id="rId27" Type="http://schemas.openxmlformats.org/officeDocument/2006/relationships/oleObject" Target="embeddings/oleObject19.bin"/><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213392</Words>
  <Characters>121634</Characters>
  <Application>Microsoft Office Word</Application>
  <DocSecurity>0</DocSecurity>
  <Lines>1013</Lines>
  <Paragraphs>668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dc:creator>
  <cp:keywords/>
  <dc:description/>
  <cp:lastModifiedBy>S L</cp:lastModifiedBy>
  <cp:revision>99</cp:revision>
  <cp:lastPrinted>2025-10-03T07:51:00Z</cp:lastPrinted>
  <dcterms:created xsi:type="dcterms:W3CDTF">2025-09-24T10:40:00Z</dcterms:created>
  <dcterms:modified xsi:type="dcterms:W3CDTF">2025-10-06T15:28:00Z</dcterms:modified>
</cp:coreProperties>
</file>