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64426" w14:textId="2EFAB723" w:rsidR="006F1317" w:rsidRDefault="006F1317" w:rsidP="006F1317">
      <w:pPr>
        <w:pStyle w:val="10"/>
        <w:jc w:val="center"/>
        <w:rPr>
          <w:rFonts w:ascii="Times New Roman" w:hAnsi="Times New Roman"/>
          <w:b/>
          <w:noProof/>
          <w:lang w:eastAsia="uk-UA"/>
        </w:rPr>
      </w:pPr>
      <w:r>
        <w:rPr>
          <w:rFonts w:ascii="Times New Roman" w:hAnsi="Times New Roman"/>
          <w:b/>
          <w:noProof/>
          <w:lang w:eastAsia="uk-UA"/>
        </w:rPr>
        <w:drawing>
          <wp:inline distT="0" distB="0" distL="0" distR="0" wp14:anchorId="2E6119C4" wp14:editId="69DF1A24">
            <wp:extent cx="425450"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450" cy="615950"/>
                    </a:xfrm>
                    <a:prstGeom prst="rect">
                      <a:avLst/>
                    </a:prstGeom>
                    <a:noFill/>
                    <a:ln>
                      <a:noFill/>
                    </a:ln>
                  </pic:spPr>
                </pic:pic>
              </a:graphicData>
            </a:graphic>
          </wp:inline>
        </w:drawing>
      </w:r>
    </w:p>
    <w:p w14:paraId="7D115EBC" w14:textId="77777777" w:rsidR="006F1317" w:rsidRDefault="006F1317" w:rsidP="006F1317">
      <w:pPr>
        <w:pStyle w:val="10"/>
        <w:rPr>
          <w:rFonts w:ascii="Times New Roman" w:hAnsi="Times New Roman"/>
          <w:b/>
        </w:rPr>
      </w:pPr>
    </w:p>
    <w:p w14:paraId="1E6C58F2" w14:textId="77777777" w:rsidR="006F1317" w:rsidRDefault="006F1317" w:rsidP="006F1317">
      <w:pPr>
        <w:pStyle w:val="10"/>
        <w:jc w:val="center"/>
        <w:rPr>
          <w:rFonts w:ascii="Times New Roman" w:hAnsi="Times New Roman"/>
          <w:b/>
          <w:sz w:val="24"/>
          <w:szCs w:val="24"/>
        </w:rPr>
      </w:pPr>
      <w:r>
        <w:rPr>
          <w:rFonts w:ascii="Times New Roman" w:hAnsi="Times New Roman"/>
          <w:b/>
          <w:sz w:val="24"/>
          <w:szCs w:val="24"/>
        </w:rPr>
        <w:t>КОСІВСЬКА  МІСЬКА  РАДА</w:t>
      </w:r>
    </w:p>
    <w:p w14:paraId="3D9CFF20" w14:textId="77777777" w:rsidR="006F1317" w:rsidRDefault="006F1317" w:rsidP="006F1317">
      <w:pPr>
        <w:pStyle w:val="10"/>
        <w:jc w:val="center"/>
        <w:rPr>
          <w:rFonts w:ascii="Times New Roman" w:hAnsi="Times New Roman"/>
          <w:b/>
          <w:sz w:val="24"/>
          <w:szCs w:val="24"/>
        </w:rPr>
      </w:pPr>
      <w:r>
        <w:rPr>
          <w:rFonts w:ascii="Times New Roman" w:hAnsi="Times New Roman"/>
          <w:b/>
          <w:sz w:val="24"/>
          <w:szCs w:val="24"/>
        </w:rPr>
        <w:t>КОСІВСЬКОГО РАЙОНУ</w:t>
      </w:r>
    </w:p>
    <w:p w14:paraId="4AF445D7" w14:textId="77777777" w:rsidR="006F1317" w:rsidRDefault="006F1317" w:rsidP="006F1317">
      <w:pPr>
        <w:pStyle w:val="10"/>
        <w:jc w:val="center"/>
        <w:rPr>
          <w:rFonts w:ascii="Times New Roman" w:hAnsi="Times New Roman"/>
          <w:b/>
          <w:sz w:val="24"/>
          <w:szCs w:val="24"/>
        </w:rPr>
      </w:pPr>
      <w:r>
        <w:rPr>
          <w:rFonts w:ascii="Times New Roman" w:hAnsi="Times New Roman"/>
          <w:b/>
          <w:sz w:val="24"/>
          <w:szCs w:val="24"/>
        </w:rPr>
        <w:t>ІВАНО-ФРАНКІВСЬКОЇ ОБЛАСТІ</w:t>
      </w:r>
    </w:p>
    <w:p w14:paraId="1828336E" w14:textId="77777777" w:rsidR="006F1317" w:rsidRPr="00E13C64" w:rsidRDefault="006F1317" w:rsidP="006F1317">
      <w:pPr>
        <w:pStyle w:val="10"/>
        <w:jc w:val="center"/>
        <w:rPr>
          <w:rFonts w:ascii="Times New Roman" w:hAnsi="Times New Roman"/>
          <w:b/>
          <w:sz w:val="24"/>
          <w:szCs w:val="24"/>
        </w:rPr>
      </w:pPr>
      <w:r w:rsidRPr="00E13C64">
        <w:rPr>
          <w:rFonts w:ascii="Times New Roman" w:hAnsi="Times New Roman"/>
          <w:b/>
          <w:sz w:val="24"/>
          <w:szCs w:val="24"/>
        </w:rPr>
        <w:t>Восьме демократичне скликання</w:t>
      </w:r>
    </w:p>
    <w:p w14:paraId="5949D322" w14:textId="2BB6DAA7" w:rsidR="006F1317" w:rsidRDefault="00FA2F4E" w:rsidP="006F1317">
      <w:pPr>
        <w:pStyle w:val="10"/>
        <w:jc w:val="center"/>
        <w:rPr>
          <w:rFonts w:ascii="Times New Roman" w:hAnsi="Times New Roman"/>
          <w:b/>
          <w:sz w:val="24"/>
          <w:szCs w:val="24"/>
          <w:lang w:val="ru-RU"/>
        </w:rPr>
      </w:pPr>
      <w:r w:rsidRPr="00FA2F4E">
        <w:rPr>
          <w:rFonts w:ascii="Times New Roman" w:hAnsi="Times New Roman"/>
          <w:b/>
          <w:sz w:val="24"/>
          <w:szCs w:val="24"/>
        </w:rPr>
        <w:t>Шістдесят перша сесія</w:t>
      </w:r>
      <w:r w:rsidR="006F1317">
        <w:rPr>
          <w:rFonts w:ascii="Times New Roman" w:hAnsi="Times New Roman"/>
          <w:b/>
          <w:sz w:val="24"/>
          <w:szCs w:val="24"/>
        </w:rPr>
        <w:br/>
        <w:t>___________________________________________________________________________</w:t>
      </w:r>
    </w:p>
    <w:p w14:paraId="0035A6D5" w14:textId="77777777" w:rsidR="006F1317" w:rsidRDefault="006F1317" w:rsidP="006F1317">
      <w:pPr>
        <w:pStyle w:val="10"/>
        <w:jc w:val="center"/>
        <w:rPr>
          <w:rFonts w:ascii="Times New Roman" w:hAnsi="Times New Roman"/>
          <w:b/>
          <w:lang w:val="ru-RU"/>
        </w:rPr>
      </w:pPr>
    </w:p>
    <w:p w14:paraId="254DE6F0" w14:textId="77777777" w:rsidR="006F1317" w:rsidRPr="003E6744" w:rsidRDefault="006F1317" w:rsidP="006F1317">
      <w:pPr>
        <w:pStyle w:val="10"/>
        <w:jc w:val="center"/>
        <w:rPr>
          <w:rFonts w:ascii="Times New Roman" w:hAnsi="Times New Roman"/>
          <w:b/>
          <w:sz w:val="24"/>
          <w:szCs w:val="24"/>
        </w:rPr>
      </w:pPr>
      <w:r w:rsidRPr="003E6744">
        <w:rPr>
          <w:rFonts w:ascii="Times New Roman" w:hAnsi="Times New Roman"/>
          <w:b/>
          <w:sz w:val="24"/>
          <w:szCs w:val="24"/>
        </w:rPr>
        <w:t xml:space="preserve">Р І Ш Е Н </w:t>
      </w:r>
      <w:proofErr w:type="spellStart"/>
      <w:r w:rsidRPr="003E6744">
        <w:rPr>
          <w:rFonts w:ascii="Times New Roman" w:hAnsi="Times New Roman"/>
          <w:b/>
          <w:sz w:val="24"/>
          <w:szCs w:val="24"/>
        </w:rPr>
        <w:t>Н</w:t>
      </w:r>
      <w:proofErr w:type="spellEnd"/>
      <w:r w:rsidRPr="003E6744">
        <w:rPr>
          <w:rFonts w:ascii="Times New Roman" w:hAnsi="Times New Roman"/>
          <w:b/>
          <w:sz w:val="24"/>
          <w:szCs w:val="24"/>
        </w:rPr>
        <w:t xml:space="preserve"> Я</w:t>
      </w:r>
    </w:p>
    <w:p w14:paraId="1E8B94D9" w14:textId="38BB84B7" w:rsidR="006F1317" w:rsidRDefault="00FA2F4E" w:rsidP="006F1317">
      <w:pPr>
        <w:pStyle w:val="10"/>
        <w:rPr>
          <w:rFonts w:ascii="Times New Roman" w:eastAsia="Courier New" w:hAnsi="Times New Roman" w:cs="Courier New"/>
          <w:b/>
          <w:color w:val="000000"/>
          <w:sz w:val="24"/>
          <w:szCs w:val="24"/>
          <w:lang w:eastAsia="uk-UA"/>
        </w:rPr>
      </w:pPr>
      <w:r>
        <w:rPr>
          <w:rFonts w:ascii="Times New Roman" w:eastAsia="Courier New" w:hAnsi="Times New Roman" w:cs="Courier New"/>
          <w:b/>
          <w:color w:val="000000"/>
          <w:sz w:val="24"/>
          <w:szCs w:val="24"/>
          <w:lang w:eastAsia="uk-UA"/>
        </w:rPr>
        <w:t xml:space="preserve">Від     </w:t>
      </w:r>
      <w:r w:rsidRPr="00FA2F4E">
        <w:rPr>
          <w:rFonts w:ascii="Times New Roman" w:eastAsia="Courier New" w:hAnsi="Times New Roman" w:cs="Courier New"/>
          <w:b/>
          <w:color w:val="000000"/>
          <w:sz w:val="24"/>
          <w:szCs w:val="24"/>
          <w:lang w:eastAsia="uk-UA"/>
        </w:rPr>
        <w:t xml:space="preserve">30 січня  2026  року </w:t>
      </w:r>
      <w:r w:rsidRPr="00FA2F4E">
        <w:rPr>
          <w:rFonts w:ascii="Times New Roman" w:eastAsia="Courier New" w:hAnsi="Times New Roman" w:cs="Courier New"/>
          <w:b/>
          <w:color w:val="000000"/>
          <w:sz w:val="24"/>
          <w:szCs w:val="24"/>
          <w:lang w:eastAsia="uk-UA"/>
        </w:rPr>
        <w:tab/>
      </w:r>
      <w:r w:rsidRPr="00FA2F4E">
        <w:rPr>
          <w:rFonts w:ascii="Times New Roman" w:eastAsia="Courier New" w:hAnsi="Times New Roman" w:cs="Courier New"/>
          <w:b/>
          <w:color w:val="000000"/>
          <w:sz w:val="24"/>
          <w:szCs w:val="24"/>
          <w:lang w:eastAsia="uk-UA"/>
        </w:rPr>
        <w:tab/>
        <w:t xml:space="preserve">                                                       №  3214-61\2026</w:t>
      </w:r>
    </w:p>
    <w:p w14:paraId="08A81208" w14:textId="77777777" w:rsidR="00FA2F4E" w:rsidRDefault="00FA2F4E" w:rsidP="006F1317">
      <w:pPr>
        <w:pStyle w:val="10"/>
        <w:rPr>
          <w:rFonts w:ascii="Times New Roman" w:eastAsia="Courier New" w:hAnsi="Times New Roman" w:cs="Courier New"/>
          <w:b/>
          <w:color w:val="000000"/>
          <w:sz w:val="24"/>
          <w:szCs w:val="24"/>
          <w:lang w:eastAsia="uk-UA"/>
        </w:rPr>
      </w:pPr>
    </w:p>
    <w:p w14:paraId="32C872BE" w14:textId="77777777" w:rsidR="00FA2F4E" w:rsidRPr="003E6744" w:rsidRDefault="00FA2F4E" w:rsidP="006F1317">
      <w:pPr>
        <w:pStyle w:val="10"/>
        <w:rPr>
          <w:rFonts w:ascii="Times New Roman" w:hAnsi="Times New Roman"/>
          <w:b/>
          <w:sz w:val="24"/>
          <w:szCs w:val="24"/>
          <w:lang w:val="ru-RU"/>
        </w:rPr>
      </w:pPr>
    </w:p>
    <w:p w14:paraId="12D1587C" w14:textId="0D525F8E" w:rsidR="006F1317" w:rsidRPr="006F1317" w:rsidRDefault="006F1317" w:rsidP="006F1317">
      <w:pPr>
        <w:pStyle w:val="10"/>
        <w:rPr>
          <w:rFonts w:ascii="Times New Roman" w:hAnsi="Times New Roman"/>
          <w:b/>
          <w:sz w:val="24"/>
          <w:szCs w:val="24"/>
        </w:rPr>
      </w:pPr>
      <w:r w:rsidRPr="003E6744">
        <w:rPr>
          <w:rFonts w:ascii="Times New Roman" w:hAnsi="Times New Roman"/>
          <w:b/>
          <w:sz w:val="24"/>
          <w:szCs w:val="24"/>
        </w:rPr>
        <w:t xml:space="preserve">Про затвердження  </w:t>
      </w:r>
      <w:r>
        <w:rPr>
          <w:rFonts w:ascii="Times New Roman" w:hAnsi="Times New Roman"/>
          <w:b/>
          <w:sz w:val="24"/>
          <w:szCs w:val="24"/>
        </w:rPr>
        <w:t>Програми</w:t>
      </w:r>
      <w:r w:rsidRPr="006F1317">
        <w:rPr>
          <w:rFonts w:ascii="Times New Roman" w:hAnsi="Times New Roman"/>
          <w:b/>
          <w:sz w:val="24"/>
          <w:szCs w:val="24"/>
        </w:rPr>
        <w:t xml:space="preserve"> забезпечення охорони та підтримання</w:t>
      </w:r>
    </w:p>
    <w:p w14:paraId="043C35F6" w14:textId="77777777" w:rsidR="006F1317" w:rsidRPr="006F1317" w:rsidRDefault="006F1317" w:rsidP="006F1317">
      <w:pPr>
        <w:pStyle w:val="10"/>
        <w:rPr>
          <w:rFonts w:ascii="Times New Roman" w:hAnsi="Times New Roman"/>
          <w:b/>
          <w:sz w:val="24"/>
          <w:szCs w:val="24"/>
        </w:rPr>
      </w:pPr>
      <w:r w:rsidRPr="006F1317">
        <w:rPr>
          <w:rFonts w:ascii="Times New Roman" w:hAnsi="Times New Roman"/>
          <w:b/>
          <w:sz w:val="24"/>
          <w:szCs w:val="24"/>
        </w:rPr>
        <w:t xml:space="preserve">громадського порядку в органах та установах </w:t>
      </w:r>
    </w:p>
    <w:p w14:paraId="2FE25447" w14:textId="14EED897" w:rsidR="006F1317" w:rsidRPr="003E6744" w:rsidRDefault="006F1317" w:rsidP="006F1317">
      <w:pPr>
        <w:pStyle w:val="10"/>
        <w:rPr>
          <w:b/>
        </w:rPr>
      </w:pPr>
      <w:r w:rsidRPr="006F1317">
        <w:rPr>
          <w:rFonts w:ascii="Times New Roman" w:hAnsi="Times New Roman"/>
          <w:b/>
          <w:sz w:val="24"/>
          <w:szCs w:val="24"/>
        </w:rPr>
        <w:t>системи правосуддя на 2026 – 2028 роки</w:t>
      </w:r>
      <w:r w:rsidRPr="003E6744">
        <w:rPr>
          <w:b/>
        </w:rPr>
        <w:t xml:space="preserve">   </w:t>
      </w:r>
    </w:p>
    <w:p w14:paraId="18C8017C" w14:textId="77777777" w:rsidR="006F1317" w:rsidRPr="003E6744" w:rsidRDefault="006F1317" w:rsidP="006F1317">
      <w:pPr>
        <w:pStyle w:val="10"/>
        <w:rPr>
          <w:rFonts w:ascii="Times New Roman" w:hAnsi="Times New Roman"/>
          <w:b/>
          <w:sz w:val="24"/>
          <w:szCs w:val="24"/>
        </w:rPr>
      </w:pPr>
    </w:p>
    <w:p w14:paraId="4BEDB5C8" w14:textId="77777777" w:rsidR="006F1317" w:rsidRPr="003E6744" w:rsidRDefault="006F1317" w:rsidP="006F1317">
      <w:pPr>
        <w:pStyle w:val="paragraph"/>
        <w:spacing w:before="0" w:beforeAutospacing="0" w:after="0" w:afterAutospacing="0"/>
        <w:jc w:val="both"/>
        <w:textAlignment w:val="baseline"/>
        <w:rPr>
          <w:b/>
          <w:lang w:val="uk-UA"/>
        </w:rPr>
      </w:pPr>
    </w:p>
    <w:p w14:paraId="79639B49" w14:textId="2BCEC52E" w:rsidR="006F1317" w:rsidRPr="003E6744" w:rsidRDefault="006F1317" w:rsidP="006F1317">
      <w:pPr>
        <w:ind w:firstLine="708"/>
        <w:jc w:val="both"/>
        <w:rPr>
          <w:rFonts w:ascii="Times New Roman" w:hAnsi="Times New Roman"/>
        </w:rPr>
      </w:pPr>
      <w:r w:rsidRPr="003E6744">
        <w:rPr>
          <w:rFonts w:ascii="Times New Roman" w:hAnsi="Times New Roman"/>
        </w:rPr>
        <w:t xml:space="preserve">Розглянувши </w:t>
      </w:r>
      <w:proofErr w:type="spellStart"/>
      <w:r w:rsidRPr="003E6744">
        <w:rPr>
          <w:rFonts w:ascii="Times New Roman" w:hAnsi="Times New Roman"/>
        </w:rPr>
        <w:t>проєкт</w:t>
      </w:r>
      <w:proofErr w:type="spellEnd"/>
      <w:r w:rsidRPr="003E6744">
        <w:rPr>
          <w:rFonts w:ascii="Times New Roman" w:hAnsi="Times New Roman"/>
        </w:rPr>
        <w:t xml:space="preserve"> </w:t>
      </w:r>
      <w:r>
        <w:rPr>
          <w:rFonts w:ascii="Times New Roman" w:hAnsi="Times New Roman"/>
        </w:rPr>
        <w:t>П</w:t>
      </w:r>
      <w:r w:rsidRPr="003E6744">
        <w:rPr>
          <w:rFonts w:ascii="Times New Roman" w:hAnsi="Times New Roman"/>
        </w:rPr>
        <w:t xml:space="preserve">рограми </w:t>
      </w:r>
      <w:r>
        <w:rPr>
          <w:rFonts w:ascii="Times New Roman" w:hAnsi="Times New Roman"/>
        </w:rPr>
        <w:t>забезпечення охорони та підтримання громадського порядку в органах та установах системи правосуддя на 2026-2028</w:t>
      </w:r>
      <w:r w:rsidRPr="003E6744">
        <w:rPr>
          <w:rFonts w:ascii="Times New Roman" w:hAnsi="Times New Roman"/>
        </w:rPr>
        <w:t xml:space="preserve"> роки, керуючись пунктом 22 статті 26 Закону України «Про місцеве самоврядування в Україні»,</w:t>
      </w:r>
      <w:r w:rsidRPr="006F1317">
        <w:rPr>
          <w:rFonts w:ascii="Times New Roman" w:eastAsia="Times New Roman" w:hAnsi="Times New Roman" w:cs="Times New Roman"/>
          <w:sz w:val="28"/>
          <w:szCs w:val="28"/>
          <w:lang w:eastAsia="ru-RU"/>
        </w:rPr>
        <w:t xml:space="preserve"> </w:t>
      </w:r>
      <w:r>
        <w:rPr>
          <w:rFonts w:ascii="Times New Roman" w:hAnsi="Times New Roman"/>
        </w:rPr>
        <w:t>з</w:t>
      </w:r>
      <w:r w:rsidRPr="006F1317">
        <w:rPr>
          <w:rFonts w:ascii="Times New Roman" w:hAnsi="Times New Roman"/>
        </w:rPr>
        <w:t xml:space="preserve"> метою забезпечення охорони та підтримання громадського порядку в органах та установах системи правосуддя, </w:t>
      </w:r>
      <w:r w:rsidRPr="003E6744">
        <w:rPr>
          <w:rFonts w:ascii="Times New Roman" w:hAnsi="Times New Roman"/>
        </w:rPr>
        <w:t xml:space="preserve"> </w:t>
      </w:r>
      <w:r w:rsidRPr="006F1317">
        <w:rPr>
          <w:rFonts w:ascii="Times New Roman" w:hAnsi="Times New Roman"/>
        </w:rPr>
        <w:t>враховуючи пропозицію постійної депутатської комісії з питань фінансів, бюджету, планування соціально-економічного розвитку та інвестицій</w:t>
      </w:r>
      <w:r w:rsidRPr="009C4DF9">
        <w:rPr>
          <w:rFonts w:ascii="Times New Roman" w:hAnsi="Times New Roman"/>
          <w:color w:val="FF0000"/>
        </w:rPr>
        <w:t xml:space="preserve"> </w:t>
      </w:r>
      <w:r w:rsidR="00FA2F4E" w:rsidRPr="00FA2F4E">
        <w:rPr>
          <w:rFonts w:ascii="Times New Roman" w:hAnsi="Times New Roman"/>
        </w:rPr>
        <w:t xml:space="preserve">№ 135-61\2026 від 22 січня 2026 </w:t>
      </w:r>
      <w:proofErr w:type="spellStart"/>
      <w:r w:rsidR="00FA2F4E" w:rsidRPr="00FA2F4E">
        <w:rPr>
          <w:rFonts w:ascii="Times New Roman" w:hAnsi="Times New Roman"/>
        </w:rPr>
        <w:t>року</w:t>
      </w:r>
      <w:r w:rsidRPr="000C6E23">
        <w:rPr>
          <w:rFonts w:ascii="Times New Roman" w:hAnsi="Times New Roman"/>
        </w:rPr>
        <w:t>року</w:t>
      </w:r>
      <w:proofErr w:type="spellEnd"/>
      <w:r w:rsidRPr="000C6E23">
        <w:rPr>
          <w:rFonts w:ascii="Times New Roman" w:hAnsi="Times New Roman"/>
        </w:rPr>
        <w:t xml:space="preserve">,   </w:t>
      </w:r>
      <w:r w:rsidRPr="00E13C64">
        <w:rPr>
          <w:rFonts w:ascii="Times New Roman" w:hAnsi="Times New Roman"/>
          <w:b/>
        </w:rPr>
        <w:t>Косівська міська рада вирішила:</w:t>
      </w:r>
    </w:p>
    <w:p w14:paraId="7D49335B" w14:textId="77777777" w:rsidR="006F1317" w:rsidRPr="003E6744" w:rsidRDefault="006F1317" w:rsidP="006F1317">
      <w:pPr>
        <w:pStyle w:val="paragraph"/>
        <w:spacing w:before="0" w:beforeAutospacing="0" w:after="0" w:afterAutospacing="0"/>
        <w:jc w:val="both"/>
        <w:textAlignment w:val="baseline"/>
        <w:rPr>
          <w:lang w:val="uk-UA"/>
        </w:rPr>
      </w:pPr>
    </w:p>
    <w:p w14:paraId="7C44235D" w14:textId="5BD2E5F6" w:rsidR="006F1317" w:rsidRDefault="006F1317" w:rsidP="006F1317">
      <w:pPr>
        <w:pStyle w:val="paragraph"/>
        <w:numPr>
          <w:ilvl w:val="0"/>
          <w:numId w:val="5"/>
        </w:numPr>
        <w:spacing w:before="0" w:beforeAutospacing="0" w:after="0" w:afterAutospacing="0"/>
        <w:jc w:val="both"/>
        <w:textAlignment w:val="baseline"/>
        <w:rPr>
          <w:lang w:val="uk-UA"/>
        </w:rPr>
      </w:pPr>
      <w:r w:rsidRPr="003E6744">
        <w:rPr>
          <w:lang w:val="uk-UA"/>
        </w:rPr>
        <w:t xml:space="preserve">Затвердити  </w:t>
      </w:r>
      <w:r>
        <w:rPr>
          <w:lang w:val="uk-UA"/>
        </w:rPr>
        <w:t>П</w:t>
      </w:r>
      <w:r w:rsidRPr="003E6744">
        <w:rPr>
          <w:lang w:val="uk-UA"/>
        </w:rPr>
        <w:t xml:space="preserve">рограму </w:t>
      </w:r>
      <w:r w:rsidRPr="006F1317">
        <w:rPr>
          <w:lang w:val="uk-UA"/>
        </w:rPr>
        <w:t xml:space="preserve">забезпечення охорони та підтримання громадського порядку в органах та установах системи правосуддя на 2026-2028 роки </w:t>
      </w:r>
      <w:proofErr w:type="spellStart"/>
      <w:r w:rsidRPr="003E6744">
        <w:rPr>
          <w:lang w:val="uk-UA"/>
        </w:rPr>
        <w:t>роки</w:t>
      </w:r>
      <w:proofErr w:type="spellEnd"/>
      <w:r w:rsidRPr="003E6744">
        <w:rPr>
          <w:lang w:val="uk-UA"/>
        </w:rPr>
        <w:t xml:space="preserve"> </w:t>
      </w:r>
      <w:r w:rsidRPr="003E6744">
        <w:t>(</w:t>
      </w:r>
      <w:proofErr w:type="spellStart"/>
      <w:r w:rsidRPr="003E6744">
        <w:t>далі</w:t>
      </w:r>
      <w:proofErr w:type="spellEnd"/>
      <w:r w:rsidRPr="003E6744">
        <w:t xml:space="preserve"> - </w:t>
      </w:r>
      <w:proofErr w:type="spellStart"/>
      <w:r w:rsidRPr="003E6744">
        <w:t>Програма</w:t>
      </w:r>
      <w:proofErr w:type="spellEnd"/>
      <w:r w:rsidRPr="003E6744">
        <w:t>)</w:t>
      </w:r>
      <w:r>
        <w:rPr>
          <w:lang w:val="uk-UA"/>
        </w:rPr>
        <w:t>,</w:t>
      </w:r>
      <w:r w:rsidRPr="003E6744">
        <w:t xml:space="preserve"> </w:t>
      </w:r>
      <w:proofErr w:type="spellStart"/>
      <w:r w:rsidRPr="003E6744">
        <w:t>згідно</w:t>
      </w:r>
      <w:proofErr w:type="spellEnd"/>
      <w:r w:rsidRPr="003E6744">
        <w:t xml:space="preserve"> </w:t>
      </w:r>
      <w:proofErr w:type="spellStart"/>
      <w:r w:rsidRPr="003E6744">
        <w:t>додатку</w:t>
      </w:r>
      <w:proofErr w:type="spellEnd"/>
      <w:r w:rsidRPr="003E6744">
        <w:t xml:space="preserve">  № 1 до </w:t>
      </w:r>
      <w:proofErr w:type="spellStart"/>
      <w:r w:rsidRPr="003E6744">
        <w:t>даного</w:t>
      </w:r>
      <w:proofErr w:type="spellEnd"/>
      <w:r w:rsidRPr="003E6744">
        <w:t xml:space="preserve"> </w:t>
      </w:r>
      <w:proofErr w:type="spellStart"/>
      <w:r w:rsidRPr="003E6744">
        <w:t>рішення</w:t>
      </w:r>
      <w:proofErr w:type="spellEnd"/>
      <w:r w:rsidRPr="003E6744">
        <w:t>.</w:t>
      </w:r>
    </w:p>
    <w:p w14:paraId="5D0DA9FC" w14:textId="77777777" w:rsidR="006F1317" w:rsidRPr="003E6744" w:rsidRDefault="006F1317" w:rsidP="006F1317">
      <w:pPr>
        <w:pStyle w:val="paragraph"/>
        <w:spacing w:before="0" w:beforeAutospacing="0" w:after="0" w:afterAutospacing="0"/>
        <w:ind w:left="720"/>
        <w:jc w:val="both"/>
        <w:textAlignment w:val="baseline"/>
        <w:rPr>
          <w:lang w:val="uk-UA"/>
        </w:rPr>
      </w:pPr>
    </w:p>
    <w:p w14:paraId="703F047B" w14:textId="77777777" w:rsidR="006F1317" w:rsidRDefault="006F1317" w:rsidP="006F1317">
      <w:pPr>
        <w:pStyle w:val="paragraph"/>
        <w:numPr>
          <w:ilvl w:val="0"/>
          <w:numId w:val="5"/>
        </w:numPr>
        <w:spacing w:before="0" w:beforeAutospacing="0" w:after="0" w:afterAutospacing="0"/>
        <w:jc w:val="both"/>
        <w:textAlignment w:val="baseline"/>
        <w:rPr>
          <w:lang w:val="uk-UA"/>
        </w:rPr>
      </w:pPr>
      <w:r w:rsidRPr="003E6744">
        <w:rPr>
          <w:lang w:val="uk-UA"/>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3C9BDE04" w14:textId="77777777" w:rsidR="006F1317" w:rsidRDefault="006F1317" w:rsidP="006F1317">
      <w:pPr>
        <w:pStyle w:val="paragraph"/>
        <w:spacing w:before="0" w:beforeAutospacing="0" w:after="0" w:afterAutospacing="0"/>
        <w:ind w:left="720"/>
        <w:jc w:val="both"/>
        <w:textAlignment w:val="baseline"/>
        <w:rPr>
          <w:lang w:val="uk-UA"/>
        </w:rPr>
      </w:pPr>
    </w:p>
    <w:p w14:paraId="42A118B1" w14:textId="77777777" w:rsidR="006F1317" w:rsidRPr="003E6744" w:rsidRDefault="006F1317" w:rsidP="006F1317">
      <w:pPr>
        <w:pStyle w:val="paragraph"/>
        <w:numPr>
          <w:ilvl w:val="0"/>
          <w:numId w:val="5"/>
        </w:numPr>
        <w:spacing w:before="0" w:beforeAutospacing="0" w:after="0" w:afterAutospacing="0"/>
        <w:jc w:val="both"/>
        <w:textAlignment w:val="baseline"/>
        <w:rPr>
          <w:lang w:val="uk-UA"/>
        </w:rPr>
      </w:pPr>
      <w:r w:rsidRPr="003E6744">
        <w:rPr>
          <w:lang w:val="uk-UA"/>
        </w:rPr>
        <w:t>Контроль за виконанням даного рішення покласти на фінансовий відділ Косівської міської ради (</w:t>
      </w:r>
      <w:proofErr w:type="spellStart"/>
      <w:r w:rsidRPr="003E6744">
        <w:rPr>
          <w:lang w:val="uk-UA"/>
        </w:rPr>
        <w:t>В.В.Довбенчук</w:t>
      </w:r>
      <w:proofErr w:type="spellEnd"/>
      <w:r w:rsidRPr="003E6744">
        <w:rPr>
          <w:lang w:val="uk-UA"/>
        </w:rPr>
        <w:t>).</w:t>
      </w:r>
    </w:p>
    <w:p w14:paraId="393D24F4" w14:textId="77777777" w:rsidR="006F1317" w:rsidRPr="003E6744" w:rsidRDefault="006F1317" w:rsidP="006F1317">
      <w:pPr>
        <w:pStyle w:val="paragraph"/>
        <w:spacing w:before="0" w:beforeAutospacing="0" w:after="0" w:afterAutospacing="0"/>
        <w:textAlignment w:val="baseline"/>
        <w:rPr>
          <w:lang w:val="uk-UA"/>
        </w:rPr>
      </w:pPr>
    </w:p>
    <w:p w14:paraId="79BF78A2" w14:textId="77777777" w:rsidR="006F1317" w:rsidRPr="003E6744" w:rsidRDefault="006F1317" w:rsidP="006F1317">
      <w:pPr>
        <w:pStyle w:val="paragraph"/>
        <w:spacing w:before="0" w:beforeAutospacing="0" w:after="0" w:afterAutospacing="0"/>
        <w:textAlignment w:val="baseline"/>
        <w:rPr>
          <w:lang w:val="uk-UA"/>
        </w:rPr>
      </w:pPr>
    </w:p>
    <w:p w14:paraId="4183D071" w14:textId="77777777" w:rsidR="006F1317" w:rsidRPr="003E6744" w:rsidRDefault="006F1317" w:rsidP="006F1317">
      <w:pPr>
        <w:pStyle w:val="paragraph"/>
        <w:spacing w:before="0" w:beforeAutospacing="0" w:after="0" w:afterAutospacing="0"/>
        <w:textAlignment w:val="baseline"/>
        <w:rPr>
          <w:lang w:val="uk-UA"/>
        </w:rPr>
      </w:pPr>
    </w:p>
    <w:p w14:paraId="78E066F9" w14:textId="77777777" w:rsidR="006F1317" w:rsidRPr="003E6744" w:rsidRDefault="006F1317" w:rsidP="006F1317">
      <w:pPr>
        <w:pStyle w:val="paragraph"/>
        <w:spacing w:before="0" w:beforeAutospacing="0" w:after="0" w:afterAutospacing="0"/>
        <w:textAlignment w:val="baseline"/>
        <w:rPr>
          <w:lang w:val="uk-UA"/>
        </w:rPr>
      </w:pPr>
    </w:p>
    <w:p w14:paraId="53DB5C30" w14:textId="77777777" w:rsidR="006F1317" w:rsidRPr="003E6744" w:rsidRDefault="006F1317" w:rsidP="006F1317">
      <w:pPr>
        <w:pStyle w:val="paragraph"/>
        <w:spacing w:before="0" w:beforeAutospacing="0" w:after="0" w:afterAutospacing="0"/>
        <w:textAlignment w:val="baseline"/>
        <w:rPr>
          <w:lang w:val="uk-UA"/>
        </w:rPr>
      </w:pPr>
    </w:p>
    <w:p w14:paraId="216C6F7C" w14:textId="77777777" w:rsidR="006F1317" w:rsidRPr="003E6744" w:rsidRDefault="006F1317" w:rsidP="006F1317">
      <w:pPr>
        <w:pStyle w:val="paragraph"/>
        <w:spacing w:before="0" w:beforeAutospacing="0" w:after="0" w:afterAutospacing="0"/>
        <w:textAlignment w:val="baseline"/>
        <w:rPr>
          <w:b/>
          <w:lang w:val="uk-UA"/>
        </w:rPr>
      </w:pPr>
    </w:p>
    <w:p w14:paraId="57FDBDEA" w14:textId="77777777" w:rsidR="006F1317" w:rsidRPr="003E6744" w:rsidRDefault="006F1317" w:rsidP="006F1317">
      <w:pPr>
        <w:pStyle w:val="paragraph"/>
        <w:spacing w:before="0" w:beforeAutospacing="0" w:after="0" w:afterAutospacing="0"/>
        <w:textAlignment w:val="baseline"/>
        <w:rPr>
          <w:b/>
          <w:lang w:val="uk-UA"/>
        </w:rPr>
      </w:pPr>
      <w:r w:rsidRPr="003E6744">
        <w:rPr>
          <w:b/>
          <w:lang w:val="uk-UA"/>
        </w:rPr>
        <w:t>Міський   голова                                                                              Юрій   ПЛОСКОНОС</w:t>
      </w:r>
    </w:p>
    <w:p w14:paraId="3C6B99FE" w14:textId="77777777" w:rsidR="006F1317" w:rsidRPr="003E6744" w:rsidRDefault="006F1317" w:rsidP="006F1317">
      <w:pPr>
        <w:pStyle w:val="paragraph"/>
        <w:spacing w:before="0" w:beforeAutospacing="0" w:after="0" w:afterAutospacing="0"/>
        <w:textAlignment w:val="baseline"/>
        <w:rPr>
          <w:b/>
          <w:lang w:val="uk-UA"/>
        </w:rPr>
      </w:pPr>
    </w:p>
    <w:p w14:paraId="06FF72E7" w14:textId="77777777" w:rsidR="006F1317" w:rsidRPr="003E6744" w:rsidRDefault="006F1317" w:rsidP="006F1317">
      <w:pPr>
        <w:pStyle w:val="paragraph"/>
        <w:spacing w:before="0" w:beforeAutospacing="0" w:after="0" w:afterAutospacing="0"/>
        <w:textAlignment w:val="baseline"/>
        <w:rPr>
          <w:b/>
          <w:lang w:val="uk-UA"/>
        </w:rPr>
      </w:pPr>
      <w:r w:rsidRPr="003E6744">
        <w:rPr>
          <w:b/>
          <w:lang w:val="uk-UA"/>
        </w:rPr>
        <w:t>Секретар   ради                                                                           Світлана   МЕДВЕДЧУК</w:t>
      </w:r>
    </w:p>
    <w:p w14:paraId="10E7C24A" w14:textId="77777777" w:rsidR="006F1317" w:rsidRPr="003E6744" w:rsidRDefault="006F1317" w:rsidP="006F1317">
      <w:pPr>
        <w:pStyle w:val="paragraph"/>
        <w:spacing w:before="0" w:beforeAutospacing="0" w:after="0" w:afterAutospacing="0"/>
        <w:jc w:val="right"/>
        <w:textAlignment w:val="baseline"/>
        <w:rPr>
          <w:b/>
          <w:lang w:val="uk-UA"/>
        </w:rPr>
      </w:pPr>
    </w:p>
    <w:p w14:paraId="26155778" w14:textId="77777777" w:rsidR="006F1317" w:rsidRPr="003E6744" w:rsidRDefault="006F1317" w:rsidP="006F1317">
      <w:pPr>
        <w:tabs>
          <w:tab w:val="left" w:pos="2370"/>
        </w:tabs>
        <w:rPr>
          <w:rFonts w:ascii="Times New Roman" w:hAnsi="Times New Roman"/>
          <w:b/>
          <w:lang w:val="ru-RU"/>
        </w:rPr>
      </w:pPr>
    </w:p>
    <w:p w14:paraId="1BC94E1E" w14:textId="77777777" w:rsidR="006F1317" w:rsidRDefault="006F1317" w:rsidP="006F1317">
      <w:pPr>
        <w:tabs>
          <w:tab w:val="left" w:pos="2370"/>
        </w:tabs>
        <w:jc w:val="center"/>
        <w:rPr>
          <w:rFonts w:ascii="Times New Roman" w:hAnsi="Times New Roman"/>
          <w:b/>
        </w:rPr>
      </w:pPr>
    </w:p>
    <w:p w14:paraId="44CD06DA" w14:textId="77777777" w:rsidR="006F1317" w:rsidRPr="003E6744" w:rsidRDefault="006F1317" w:rsidP="006F1317">
      <w:pPr>
        <w:tabs>
          <w:tab w:val="left" w:pos="2370"/>
        </w:tabs>
        <w:jc w:val="center"/>
        <w:rPr>
          <w:rFonts w:ascii="Times New Roman" w:hAnsi="Times New Roman"/>
          <w:b/>
        </w:rPr>
      </w:pPr>
    </w:p>
    <w:p w14:paraId="14C69F3B" w14:textId="77777777" w:rsidR="006F1317" w:rsidRDefault="006F1317" w:rsidP="006F1317">
      <w:pPr>
        <w:pStyle w:val="paragraph"/>
        <w:spacing w:before="0" w:beforeAutospacing="0" w:after="0" w:afterAutospacing="0"/>
        <w:ind w:left="142" w:right="141"/>
        <w:jc w:val="right"/>
        <w:textAlignment w:val="baseline"/>
        <w:rPr>
          <w:b/>
          <w:noProof/>
          <w:lang w:val="uk-UA" w:eastAsia="uk-UA"/>
        </w:rPr>
      </w:pPr>
      <w:r>
        <w:rPr>
          <w:b/>
          <w:noProof/>
          <w:lang w:val="uk-UA" w:eastAsia="uk-UA"/>
        </w:rPr>
        <w:t xml:space="preserve">                                     </w:t>
      </w:r>
    </w:p>
    <w:p w14:paraId="3BFD5F37" w14:textId="77777777" w:rsidR="0017167F" w:rsidRDefault="0017167F" w:rsidP="006F1317">
      <w:pPr>
        <w:ind w:left="284" w:right="141"/>
        <w:jc w:val="right"/>
        <w:textAlignment w:val="baseline"/>
        <w:rPr>
          <w:rFonts w:ascii="Times New Roman" w:hAnsi="Times New Roman"/>
          <w:i/>
          <w:noProof/>
        </w:rPr>
      </w:pPr>
    </w:p>
    <w:p w14:paraId="023A8ACA" w14:textId="77777777" w:rsidR="0017167F" w:rsidRDefault="0017167F" w:rsidP="006F1317">
      <w:pPr>
        <w:ind w:left="284" w:right="141"/>
        <w:jc w:val="right"/>
        <w:textAlignment w:val="baseline"/>
        <w:rPr>
          <w:rFonts w:ascii="Times New Roman" w:hAnsi="Times New Roman"/>
          <w:i/>
          <w:noProof/>
        </w:rPr>
      </w:pPr>
    </w:p>
    <w:p w14:paraId="22D7551B" w14:textId="77777777" w:rsidR="006F1317" w:rsidRPr="004A2960" w:rsidRDefault="006F1317" w:rsidP="006F1317">
      <w:pPr>
        <w:ind w:left="284" w:right="141"/>
        <w:jc w:val="right"/>
        <w:textAlignment w:val="baseline"/>
        <w:rPr>
          <w:rFonts w:ascii="Times New Roman" w:hAnsi="Times New Roman"/>
          <w:i/>
          <w:noProof/>
        </w:rPr>
      </w:pPr>
      <w:r w:rsidRPr="004A2960">
        <w:rPr>
          <w:rFonts w:ascii="Times New Roman" w:hAnsi="Times New Roman"/>
          <w:i/>
          <w:noProof/>
        </w:rPr>
        <w:t>Затверджено</w:t>
      </w:r>
    </w:p>
    <w:p w14:paraId="39E8A8E7" w14:textId="77777777" w:rsidR="006F1317" w:rsidRPr="004A2960" w:rsidRDefault="006F1317" w:rsidP="006F1317">
      <w:pPr>
        <w:ind w:left="284" w:right="141"/>
        <w:jc w:val="right"/>
        <w:textAlignment w:val="baseline"/>
        <w:rPr>
          <w:rFonts w:ascii="Times New Roman" w:hAnsi="Times New Roman"/>
          <w:noProof/>
        </w:rPr>
      </w:pPr>
      <w:r w:rsidRPr="004A2960">
        <w:rPr>
          <w:rFonts w:ascii="Times New Roman" w:hAnsi="Times New Roman"/>
          <w:noProof/>
        </w:rPr>
        <w:t xml:space="preserve">рішенням Косівської міської ради </w:t>
      </w:r>
    </w:p>
    <w:p w14:paraId="2DA47352" w14:textId="68324F91" w:rsidR="006F1317" w:rsidRPr="004A2960" w:rsidRDefault="006F1317" w:rsidP="006F1317">
      <w:pPr>
        <w:ind w:left="284" w:right="141"/>
        <w:jc w:val="right"/>
        <w:textAlignment w:val="baseline"/>
        <w:rPr>
          <w:rFonts w:ascii="Times New Roman" w:hAnsi="Times New Roman"/>
          <w:noProof/>
        </w:rPr>
      </w:pPr>
      <w:r>
        <w:rPr>
          <w:rFonts w:ascii="Times New Roman" w:hAnsi="Times New Roman"/>
          <w:noProof/>
        </w:rPr>
        <w:t>від __________  2026</w:t>
      </w:r>
      <w:r w:rsidRPr="004A2960">
        <w:rPr>
          <w:rFonts w:ascii="Times New Roman" w:hAnsi="Times New Roman"/>
          <w:noProof/>
        </w:rPr>
        <w:t xml:space="preserve"> року </w:t>
      </w:r>
      <w:r w:rsidRPr="004A2960">
        <w:rPr>
          <w:rFonts w:ascii="Times New Roman" w:hAnsi="Times New Roman"/>
          <w:bCs/>
          <w:lang w:eastAsia="ru-RU"/>
        </w:rPr>
        <w:t>№ ________</w:t>
      </w:r>
    </w:p>
    <w:p w14:paraId="18E8DC9F" w14:textId="77777777" w:rsidR="006F1317" w:rsidRPr="00CE4769" w:rsidRDefault="006F1317" w:rsidP="006F1317">
      <w:pPr>
        <w:pStyle w:val="paragraph"/>
        <w:spacing w:before="0" w:beforeAutospacing="0" w:after="0" w:afterAutospacing="0"/>
        <w:ind w:left="142" w:right="141"/>
        <w:jc w:val="right"/>
        <w:textAlignment w:val="baseline"/>
        <w:rPr>
          <w:lang w:val="uk-UA" w:eastAsia="uk-UA"/>
        </w:rPr>
      </w:pPr>
    </w:p>
    <w:p w14:paraId="38646C58" w14:textId="77777777" w:rsidR="006F1317" w:rsidRDefault="006F1317" w:rsidP="006F1317">
      <w:pPr>
        <w:tabs>
          <w:tab w:val="left" w:pos="5430"/>
        </w:tabs>
        <w:jc w:val="both"/>
        <w:rPr>
          <w:rFonts w:ascii="Times New Roman" w:hAnsi="Times New Roman"/>
        </w:rPr>
      </w:pPr>
    </w:p>
    <w:p w14:paraId="14E98326" w14:textId="23F37E22" w:rsidR="006F1317" w:rsidRPr="006F1317" w:rsidRDefault="006F1317" w:rsidP="006F1317">
      <w:pPr>
        <w:pStyle w:val="10"/>
        <w:jc w:val="center"/>
        <w:rPr>
          <w:rFonts w:ascii="Times New Roman" w:hAnsi="Times New Roman"/>
          <w:b/>
          <w:sz w:val="24"/>
          <w:szCs w:val="24"/>
        </w:rPr>
      </w:pPr>
      <w:r>
        <w:rPr>
          <w:rFonts w:ascii="Times New Roman" w:hAnsi="Times New Roman"/>
          <w:b/>
          <w:sz w:val="24"/>
          <w:szCs w:val="24"/>
        </w:rPr>
        <w:t>Програм</w:t>
      </w:r>
      <w:r w:rsidR="008E6436">
        <w:rPr>
          <w:rFonts w:ascii="Times New Roman" w:hAnsi="Times New Roman"/>
          <w:b/>
          <w:sz w:val="24"/>
          <w:szCs w:val="24"/>
        </w:rPr>
        <w:t>а</w:t>
      </w:r>
      <w:r w:rsidRPr="006F1317">
        <w:rPr>
          <w:rFonts w:ascii="Times New Roman" w:hAnsi="Times New Roman"/>
          <w:b/>
          <w:sz w:val="24"/>
          <w:szCs w:val="24"/>
        </w:rPr>
        <w:t xml:space="preserve"> забезпечення охорони та підтримання</w:t>
      </w:r>
    </w:p>
    <w:p w14:paraId="5D58FA55" w14:textId="41850840" w:rsidR="006F1317" w:rsidRPr="006F1317" w:rsidRDefault="006F1317" w:rsidP="006F1317">
      <w:pPr>
        <w:pStyle w:val="10"/>
        <w:jc w:val="center"/>
        <w:rPr>
          <w:rFonts w:ascii="Times New Roman" w:hAnsi="Times New Roman"/>
          <w:b/>
          <w:sz w:val="24"/>
          <w:szCs w:val="24"/>
        </w:rPr>
      </w:pPr>
      <w:r w:rsidRPr="006F1317">
        <w:rPr>
          <w:rFonts w:ascii="Times New Roman" w:hAnsi="Times New Roman"/>
          <w:b/>
          <w:sz w:val="24"/>
          <w:szCs w:val="24"/>
        </w:rPr>
        <w:t>громадського порядку в органах та установах</w:t>
      </w:r>
    </w:p>
    <w:p w14:paraId="39886B31" w14:textId="279A43BC" w:rsidR="006F1317" w:rsidRPr="003E6744" w:rsidRDefault="006F1317" w:rsidP="006F1317">
      <w:pPr>
        <w:pStyle w:val="10"/>
        <w:jc w:val="center"/>
        <w:rPr>
          <w:b/>
        </w:rPr>
      </w:pPr>
      <w:r w:rsidRPr="006F1317">
        <w:rPr>
          <w:rFonts w:ascii="Times New Roman" w:hAnsi="Times New Roman"/>
          <w:b/>
          <w:sz w:val="24"/>
          <w:szCs w:val="24"/>
        </w:rPr>
        <w:t>системи правосуддя на 2026 – 2028 роки</w:t>
      </w:r>
    </w:p>
    <w:p w14:paraId="7109686B" w14:textId="77777777" w:rsidR="006F1317" w:rsidRDefault="006F1317" w:rsidP="006F1317">
      <w:pPr>
        <w:pStyle w:val="paragraph"/>
        <w:spacing w:before="0" w:beforeAutospacing="0" w:after="0" w:afterAutospacing="0"/>
        <w:jc w:val="right"/>
        <w:textAlignment w:val="baseline"/>
        <w:rPr>
          <w:b/>
          <w:lang w:val="uk-UA"/>
        </w:rPr>
      </w:pPr>
    </w:p>
    <w:p w14:paraId="10F7CEFB" w14:textId="77777777" w:rsidR="006F1317" w:rsidRDefault="006F1317" w:rsidP="006F1317">
      <w:pPr>
        <w:pStyle w:val="paragraph"/>
        <w:spacing w:before="0" w:beforeAutospacing="0" w:after="0" w:afterAutospacing="0"/>
        <w:jc w:val="right"/>
        <w:textAlignment w:val="baseline"/>
        <w:rPr>
          <w:b/>
        </w:rPr>
      </w:pPr>
    </w:p>
    <w:p w14:paraId="0DCC1B46" w14:textId="77777777" w:rsidR="006F1317" w:rsidRDefault="006F1317" w:rsidP="006F1317">
      <w:pPr>
        <w:pStyle w:val="paragraph"/>
        <w:spacing w:before="0" w:beforeAutospacing="0" w:after="0" w:afterAutospacing="0"/>
        <w:textAlignment w:val="baseline"/>
        <w:rPr>
          <w:b/>
          <w:lang w:val="uk-UA"/>
        </w:rPr>
      </w:pPr>
    </w:p>
    <w:p w14:paraId="6A3F06B9" w14:textId="77777777" w:rsidR="006F1317" w:rsidRDefault="006F1317" w:rsidP="006F1317">
      <w:pPr>
        <w:pStyle w:val="paragraph"/>
        <w:spacing w:before="0" w:beforeAutospacing="0" w:after="0" w:afterAutospacing="0"/>
        <w:ind w:left="142" w:right="141"/>
        <w:jc w:val="right"/>
        <w:textAlignment w:val="baseline"/>
        <w:rPr>
          <w:noProof/>
          <w:lang w:eastAsia="uk-UA"/>
        </w:rPr>
      </w:pPr>
      <w:r>
        <w:rPr>
          <w:b/>
          <w:noProof/>
          <w:lang w:val="uk-UA" w:eastAsia="uk-UA"/>
        </w:rPr>
        <w:t xml:space="preserve">                                                                   </w:t>
      </w:r>
    </w:p>
    <w:p w14:paraId="0EF1CD30" w14:textId="77777777" w:rsidR="006F1317" w:rsidRDefault="006F1317" w:rsidP="006F1317">
      <w:pPr>
        <w:pStyle w:val="paragraph"/>
        <w:spacing w:before="0" w:beforeAutospacing="0" w:after="0" w:afterAutospacing="0"/>
        <w:ind w:left="142" w:right="141"/>
        <w:jc w:val="right"/>
        <w:textAlignment w:val="baseline"/>
        <w:rPr>
          <w:noProof/>
          <w:lang w:eastAsia="uk-UA"/>
        </w:rPr>
      </w:pPr>
    </w:p>
    <w:p w14:paraId="6D596614" w14:textId="77777777" w:rsidR="006F1317" w:rsidRDefault="006F1317" w:rsidP="006F1317">
      <w:pPr>
        <w:pStyle w:val="paragraph"/>
        <w:spacing w:before="0" w:beforeAutospacing="0" w:after="0" w:afterAutospacing="0"/>
        <w:ind w:right="141"/>
        <w:textAlignment w:val="baseline"/>
        <w:rPr>
          <w:b/>
          <w:noProof/>
          <w:lang w:val="uk-UA" w:eastAsia="uk-UA"/>
        </w:rPr>
      </w:pPr>
      <w:r>
        <w:rPr>
          <w:b/>
          <w:noProof/>
          <w:lang w:val="uk-UA" w:eastAsia="uk-UA"/>
        </w:rPr>
        <w:t xml:space="preserve">Замовник програми                               </w:t>
      </w:r>
    </w:p>
    <w:p w14:paraId="5574F156" w14:textId="77777777" w:rsidR="008E6436" w:rsidRDefault="008E6436" w:rsidP="006F1317">
      <w:pPr>
        <w:pStyle w:val="paragraph"/>
        <w:spacing w:before="0" w:beforeAutospacing="0" w:after="0" w:afterAutospacing="0"/>
        <w:ind w:right="141"/>
        <w:textAlignment w:val="baseline"/>
        <w:rPr>
          <w:noProof/>
          <w:lang w:val="uk-UA" w:eastAsia="uk-UA"/>
        </w:rPr>
      </w:pPr>
      <w:r>
        <w:rPr>
          <w:noProof/>
          <w:lang w:val="uk-UA" w:eastAsia="uk-UA"/>
        </w:rPr>
        <w:t>Начальник територіального</w:t>
      </w:r>
      <w:r w:rsidRPr="008E6436">
        <w:rPr>
          <w:noProof/>
          <w:lang w:val="uk-UA" w:eastAsia="uk-UA"/>
        </w:rPr>
        <w:t xml:space="preserve"> управління Служби </w:t>
      </w:r>
    </w:p>
    <w:p w14:paraId="11A9E725" w14:textId="0609EF8F" w:rsidR="006F1317" w:rsidRDefault="008E6436" w:rsidP="006F1317">
      <w:pPr>
        <w:pStyle w:val="paragraph"/>
        <w:spacing w:before="0" w:beforeAutospacing="0" w:after="0" w:afterAutospacing="0"/>
        <w:ind w:right="141"/>
        <w:textAlignment w:val="baseline"/>
        <w:rPr>
          <w:noProof/>
          <w:lang w:val="uk-UA" w:eastAsia="uk-UA"/>
        </w:rPr>
      </w:pPr>
      <w:r w:rsidRPr="008E6436">
        <w:rPr>
          <w:noProof/>
          <w:lang w:val="uk-UA" w:eastAsia="uk-UA"/>
        </w:rPr>
        <w:t>судової охорони у Івано-Франківській області</w:t>
      </w:r>
      <w:r>
        <w:rPr>
          <w:noProof/>
          <w:lang w:val="uk-UA" w:eastAsia="uk-UA"/>
        </w:rPr>
        <w:t xml:space="preserve">   </w:t>
      </w:r>
      <w:r w:rsidR="006F1317">
        <w:rPr>
          <w:noProof/>
          <w:lang w:val="uk-UA" w:eastAsia="uk-UA"/>
        </w:rPr>
        <w:t>____________</w:t>
      </w:r>
      <w:r>
        <w:rPr>
          <w:noProof/>
          <w:lang w:val="uk-UA" w:eastAsia="uk-UA"/>
        </w:rPr>
        <w:t>______</w:t>
      </w:r>
      <w:r w:rsidR="006F1317">
        <w:rPr>
          <w:noProof/>
          <w:lang w:val="uk-UA" w:eastAsia="uk-UA"/>
        </w:rPr>
        <w:t xml:space="preserve">     </w:t>
      </w:r>
      <w:r>
        <w:rPr>
          <w:noProof/>
          <w:lang w:val="uk-UA" w:eastAsia="uk-UA"/>
        </w:rPr>
        <w:t>Андрій ВОРОБЧАК</w:t>
      </w:r>
    </w:p>
    <w:p w14:paraId="3E153DD9" w14:textId="77777777" w:rsidR="006F1317" w:rsidRDefault="006F1317" w:rsidP="006F1317">
      <w:pPr>
        <w:pStyle w:val="paragraph"/>
        <w:spacing w:before="0" w:beforeAutospacing="0" w:after="0" w:afterAutospacing="0"/>
        <w:ind w:left="142" w:right="141"/>
        <w:jc w:val="right"/>
        <w:textAlignment w:val="baseline"/>
        <w:rPr>
          <w:noProof/>
          <w:lang w:eastAsia="uk-UA"/>
        </w:rPr>
      </w:pPr>
      <w:r>
        <w:rPr>
          <w:b/>
          <w:noProof/>
          <w:lang w:val="uk-UA" w:eastAsia="uk-UA"/>
        </w:rPr>
        <w:t xml:space="preserve">                                                               </w:t>
      </w:r>
    </w:p>
    <w:tbl>
      <w:tblPr>
        <w:tblW w:w="0" w:type="auto"/>
        <w:tblLook w:val="00A0" w:firstRow="1" w:lastRow="0" w:firstColumn="1" w:lastColumn="0" w:noHBand="0" w:noVBand="0"/>
      </w:tblPr>
      <w:tblGrid>
        <w:gridCol w:w="2358"/>
        <w:gridCol w:w="7388"/>
      </w:tblGrid>
      <w:tr w:rsidR="006F1317" w14:paraId="5C99B947" w14:textId="77777777" w:rsidTr="006F1AC9">
        <w:trPr>
          <w:trHeight w:val="1133"/>
        </w:trPr>
        <w:tc>
          <w:tcPr>
            <w:tcW w:w="0" w:type="auto"/>
          </w:tcPr>
          <w:p w14:paraId="4FF28BA4" w14:textId="77777777" w:rsidR="006F1317" w:rsidRDefault="006F1317" w:rsidP="006F1AC9">
            <w:pPr>
              <w:rPr>
                <w:rFonts w:ascii="Times New Roman" w:hAnsi="Times New Roman"/>
              </w:rPr>
            </w:pPr>
            <w:r>
              <w:rPr>
                <w:rFonts w:ascii="Times New Roman" w:hAnsi="Times New Roman"/>
                <w:b/>
                <w:bCs/>
              </w:rPr>
              <w:t>Керівник програми</w:t>
            </w:r>
          </w:p>
          <w:p w14:paraId="26E3FC4E" w14:textId="77777777" w:rsidR="006F1317" w:rsidRDefault="006F1317" w:rsidP="006F1AC9">
            <w:pPr>
              <w:rPr>
                <w:rFonts w:ascii="Times New Roman" w:hAnsi="Times New Roman"/>
              </w:rPr>
            </w:pPr>
            <w:r>
              <w:rPr>
                <w:rFonts w:ascii="Times New Roman" w:hAnsi="Times New Roman"/>
              </w:rPr>
              <w:t xml:space="preserve">Міський голова </w:t>
            </w:r>
          </w:p>
        </w:tc>
        <w:tc>
          <w:tcPr>
            <w:tcW w:w="0" w:type="auto"/>
          </w:tcPr>
          <w:p w14:paraId="1352FB21" w14:textId="77777777" w:rsidR="006F1317" w:rsidRDefault="006F1317" w:rsidP="006F1AC9">
            <w:pPr>
              <w:rPr>
                <w:rFonts w:ascii="Times New Roman" w:hAnsi="Times New Roman"/>
              </w:rPr>
            </w:pPr>
            <w:r>
              <w:rPr>
                <w:rFonts w:ascii="Times New Roman" w:hAnsi="Times New Roman"/>
                <w:b/>
                <w:bCs/>
              </w:rPr>
              <w:t>                                                                            </w:t>
            </w:r>
          </w:p>
          <w:p w14:paraId="7178DCB4" w14:textId="1A3DF8C5" w:rsidR="006F1317" w:rsidRDefault="006F1317" w:rsidP="006F1AC9">
            <w:pPr>
              <w:spacing w:after="240"/>
              <w:rPr>
                <w:rFonts w:ascii="Times New Roman" w:hAnsi="Times New Roman"/>
              </w:rPr>
            </w:pPr>
            <w:r>
              <w:rPr>
                <w:rFonts w:ascii="Times New Roman" w:hAnsi="Times New Roman"/>
              </w:rPr>
              <w:t xml:space="preserve">                                           _______________</w:t>
            </w:r>
            <w:r w:rsidR="008E6436">
              <w:rPr>
                <w:rFonts w:ascii="Times New Roman" w:hAnsi="Times New Roman"/>
              </w:rPr>
              <w:t>___</w:t>
            </w:r>
            <w:r>
              <w:rPr>
                <w:rFonts w:ascii="Times New Roman" w:hAnsi="Times New Roman"/>
              </w:rPr>
              <w:t xml:space="preserve">  Юрій    ПЛОСКОНОС</w:t>
            </w:r>
          </w:p>
          <w:p w14:paraId="44B7DCAD" w14:textId="77777777" w:rsidR="006F1317" w:rsidRDefault="006F1317" w:rsidP="006F1AC9">
            <w:pPr>
              <w:ind w:left="-108" w:hanging="108"/>
              <w:rPr>
                <w:rFonts w:ascii="Times New Roman" w:hAnsi="Times New Roman"/>
              </w:rPr>
            </w:pPr>
          </w:p>
        </w:tc>
      </w:tr>
    </w:tbl>
    <w:p w14:paraId="1065D03B" w14:textId="77777777" w:rsidR="006F1317" w:rsidRDefault="006F1317" w:rsidP="006F1317">
      <w:pPr>
        <w:spacing w:after="240"/>
        <w:rPr>
          <w:rFonts w:ascii="Times New Roman" w:hAnsi="Times New Roman"/>
          <w:b/>
        </w:rPr>
      </w:pPr>
      <w:r>
        <w:rPr>
          <w:rFonts w:ascii="Times New Roman" w:hAnsi="Times New Roman"/>
          <w:b/>
        </w:rPr>
        <w:t>Погоджено</w:t>
      </w:r>
    </w:p>
    <w:p w14:paraId="2CF22F71" w14:textId="77777777" w:rsidR="006F1317" w:rsidRDefault="006F1317" w:rsidP="006F1317">
      <w:pPr>
        <w:spacing w:after="240"/>
        <w:rPr>
          <w:rFonts w:ascii="Times New Roman" w:hAnsi="Times New Roman"/>
          <w:lang w:val="ru-RU"/>
        </w:rPr>
      </w:pPr>
      <w:r>
        <w:rPr>
          <w:rFonts w:ascii="Times New Roman" w:hAnsi="Times New Roman"/>
        </w:rPr>
        <w:t>Перший заступник міського голови                       _____________    Святослав КОСТИНЮК</w:t>
      </w:r>
    </w:p>
    <w:p w14:paraId="6212CAE1" w14:textId="77777777" w:rsidR="006F1317" w:rsidRDefault="006F1317" w:rsidP="006F1317">
      <w:pPr>
        <w:pStyle w:val="10"/>
        <w:rPr>
          <w:rFonts w:ascii="Times New Roman" w:hAnsi="Times New Roman"/>
          <w:sz w:val="24"/>
          <w:szCs w:val="24"/>
          <w:lang w:eastAsia="uk-UA"/>
        </w:rPr>
      </w:pPr>
      <w:r>
        <w:rPr>
          <w:rFonts w:ascii="Times New Roman" w:hAnsi="Times New Roman"/>
          <w:sz w:val="24"/>
          <w:szCs w:val="24"/>
          <w:lang w:eastAsia="uk-UA"/>
        </w:rPr>
        <w:t>Начальник фінансового відділу</w:t>
      </w:r>
    </w:p>
    <w:p w14:paraId="05FE08DC" w14:textId="77777777" w:rsidR="006F1317" w:rsidRDefault="006F1317" w:rsidP="006F1317">
      <w:pPr>
        <w:pStyle w:val="10"/>
        <w:rPr>
          <w:rFonts w:ascii="Times New Roman" w:hAnsi="Times New Roman"/>
          <w:sz w:val="24"/>
          <w:szCs w:val="24"/>
          <w:lang w:eastAsia="uk-UA"/>
        </w:rPr>
      </w:pPr>
      <w:r>
        <w:rPr>
          <w:rFonts w:ascii="Times New Roman" w:hAnsi="Times New Roman"/>
          <w:sz w:val="24"/>
          <w:szCs w:val="24"/>
          <w:lang w:eastAsia="uk-UA"/>
        </w:rPr>
        <w:t xml:space="preserve">Косівської міської ради                                           _____________            Віта  ДОВБЕНЧУК </w:t>
      </w:r>
    </w:p>
    <w:p w14:paraId="7DA6A1B5" w14:textId="77777777" w:rsidR="006F1317" w:rsidRDefault="006F1317" w:rsidP="006F1317">
      <w:pPr>
        <w:pStyle w:val="10"/>
        <w:rPr>
          <w:rFonts w:ascii="Times New Roman" w:hAnsi="Times New Roman"/>
          <w:sz w:val="24"/>
          <w:szCs w:val="24"/>
          <w:lang w:eastAsia="uk-UA"/>
        </w:rPr>
      </w:pPr>
      <w:r>
        <w:rPr>
          <w:rFonts w:ascii="Times New Roman" w:hAnsi="Times New Roman"/>
          <w:sz w:val="24"/>
          <w:szCs w:val="24"/>
          <w:lang w:eastAsia="uk-UA"/>
        </w:rPr>
        <w:t xml:space="preserve"> </w:t>
      </w:r>
    </w:p>
    <w:p w14:paraId="7C968906" w14:textId="77777777" w:rsidR="006F1317" w:rsidRPr="00CE4769" w:rsidRDefault="006F1317" w:rsidP="006F1317">
      <w:pPr>
        <w:rPr>
          <w:rFonts w:ascii="Times New Roman" w:hAnsi="Times New Roman"/>
        </w:rPr>
      </w:pPr>
      <w:r w:rsidRPr="00CE4769">
        <w:rPr>
          <w:rFonts w:ascii="Times New Roman" w:hAnsi="Times New Roman"/>
        </w:rPr>
        <w:t xml:space="preserve">Начальник відділу промоції, </w:t>
      </w:r>
      <w:proofErr w:type="spellStart"/>
      <w:r w:rsidRPr="00CE4769">
        <w:rPr>
          <w:rFonts w:ascii="Times New Roman" w:hAnsi="Times New Roman"/>
        </w:rPr>
        <w:t>зв’язків</w:t>
      </w:r>
      <w:proofErr w:type="spellEnd"/>
      <w:r w:rsidRPr="00CE4769">
        <w:rPr>
          <w:rFonts w:ascii="Times New Roman" w:hAnsi="Times New Roman"/>
        </w:rPr>
        <w:t xml:space="preserve">    </w:t>
      </w:r>
    </w:p>
    <w:p w14:paraId="36139727" w14:textId="77777777" w:rsidR="006F1317" w:rsidRPr="00CE4769" w:rsidRDefault="006F1317" w:rsidP="006F1317">
      <w:pPr>
        <w:rPr>
          <w:rFonts w:ascii="Times New Roman" w:hAnsi="Times New Roman"/>
        </w:rPr>
      </w:pPr>
      <w:r w:rsidRPr="00CE4769">
        <w:rPr>
          <w:rFonts w:ascii="Times New Roman" w:hAnsi="Times New Roman"/>
        </w:rPr>
        <w:t>та економічного розвитку</w:t>
      </w:r>
    </w:p>
    <w:p w14:paraId="289A8345" w14:textId="77777777" w:rsidR="006F1317" w:rsidRPr="00CE4769" w:rsidRDefault="006F1317" w:rsidP="006F1317">
      <w:pPr>
        <w:rPr>
          <w:rFonts w:ascii="Times New Roman" w:hAnsi="Times New Roman"/>
        </w:rPr>
      </w:pPr>
      <w:r w:rsidRPr="00CE4769">
        <w:rPr>
          <w:rFonts w:ascii="Times New Roman" w:hAnsi="Times New Roman"/>
        </w:rPr>
        <w:t xml:space="preserve">Косівської міської ради                                              </w:t>
      </w:r>
      <w:r>
        <w:rPr>
          <w:rFonts w:ascii="Times New Roman" w:hAnsi="Times New Roman"/>
        </w:rPr>
        <w:t xml:space="preserve">____________   </w:t>
      </w:r>
      <w:r w:rsidRPr="00CE4769">
        <w:rPr>
          <w:rFonts w:ascii="Times New Roman" w:hAnsi="Times New Roman"/>
        </w:rPr>
        <w:t xml:space="preserve"> Роксолана М</w:t>
      </w:r>
      <w:r>
        <w:rPr>
          <w:rFonts w:ascii="Times New Roman" w:hAnsi="Times New Roman"/>
        </w:rPr>
        <w:t>АРТИНЮК</w:t>
      </w:r>
    </w:p>
    <w:p w14:paraId="4AAAA836" w14:textId="77777777" w:rsidR="006F1317" w:rsidRDefault="006F1317" w:rsidP="006F1317">
      <w:pPr>
        <w:pStyle w:val="10"/>
        <w:rPr>
          <w:rFonts w:ascii="Times New Roman" w:hAnsi="Times New Roman"/>
          <w:sz w:val="24"/>
          <w:szCs w:val="24"/>
          <w:lang w:eastAsia="uk-UA"/>
        </w:rPr>
      </w:pPr>
    </w:p>
    <w:p w14:paraId="1003F7A9" w14:textId="77777777" w:rsidR="006F1317" w:rsidRDefault="006F1317" w:rsidP="006F1317">
      <w:pPr>
        <w:pStyle w:val="10"/>
        <w:rPr>
          <w:rFonts w:ascii="Times New Roman" w:hAnsi="Times New Roman"/>
          <w:sz w:val="24"/>
          <w:szCs w:val="24"/>
          <w:lang w:eastAsia="uk-UA"/>
        </w:rPr>
      </w:pPr>
    </w:p>
    <w:p w14:paraId="0340D249" w14:textId="77777777" w:rsidR="006F1317" w:rsidRDefault="006F1317" w:rsidP="006F1317">
      <w:pPr>
        <w:pStyle w:val="10"/>
        <w:rPr>
          <w:rFonts w:ascii="Times New Roman" w:hAnsi="Times New Roman"/>
          <w:sz w:val="24"/>
          <w:szCs w:val="24"/>
          <w:lang w:eastAsia="uk-UA"/>
        </w:rPr>
      </w:pPr>
    </w:p>
    <w:p w14:paraId="68CFDD5C" w14:textId="77777777" w:rsidR="006F1317" w:rsidRDefault="006F1317" w:rsidP="006F1317">
      <w:pPr>
        <w:pStyle w:val="10"/>
        <w:rPr>
          <w:rFonts w:ascii="Times New Roman" w:hAnsi="Times New Roman"/>
          <w:sz w:val="24"/>
          <w:szCs w:val="24"/>
          <w:lang w:eastAsia="uk-UA"/>
        </w:rPr>
      </w:pPr>
    </w:p>
    <w:p w14:paraId="096BFE06" w14:textId="77777777" w:rsidR="006F1317" w:rsidRDefault="006F1317" w:rsidP="006F1317">
      <w:pPr>
        <w:pStyle w:val="10"/>
        <w:rPr>
          <w:rFonts w:ascii="Times New Roman" w:hAnsi="Times New Roman"/>
          <w:sz w:val="24"/>
          <w:szCs w:val="24"/>
          <w:lang w:eastAsia="uk-UA"/>
        </w:rPr>
      </w:pPr>
    </w:p>
    <w:p w14:paraId="0EFCF05E" w14:textId="77777777" w:rsidR="006F1317" w:rsidRDefault="006F1317" w:rsidP="006F1317">
      <w:pPr>
        <w:pStyle w:val="10"/>
        <w:rPr>
          <w:rFonts w:ascii="Times New Roman" w:hAnsi="Times New Roman"/>
          <w:sz w:val="24"/>
          <w:szCs w:val="24"/>
          <w:lang w:eastAsia="uk-UA"/>
        </w:rPr>
      </w:pPr>
    </w:p>
    <w:p w14:paraId="12C8FDE4" w14:textId="3B4F8BC3" w:rsidR="00E96756" w:rsidRPr="00E96756" w:rsidRDefault="00E96756" w:rsidP="00E96756">
      <w:pPr>
        <w:widowControl/>
        <w:spacing w:after="200" w:line="276" w:lineRule="auto"/>
        <w:rPr>
          <w:rFonts w:ascii="Times New Roman" w:eastAsia="Times New Roman" w:hAnsi="Times New Roman" w:cs="Times New Roman"/>
          <w:sz w:val="28"/>
          <w:szCs w:val="32"/>
          <w:lang w:eastAsia="ru-RU"/>
        </w:rPr>
      </w:pPr>
      <w:r>
        <w:rPr>
          <w:rFonts w:ascii="Times New Roman" w:eastAsia="Times New Roman" w:hAnsi="Times New Roman" w:cs="Times New Roman"/>
          <w:sz w:val="28"/>
          <w:szCs w:val="32"/>
          <w:lang w:eastAsia="ru-RU"/>
        </w:rPr>
        <w:br w:type="page"/>
      </w:r>
    </w:p>
    <w:p w14:paraId="7C0BACFB" w14:textId="77777777" w:rsidR="008E6436" w:rsidRPr="000D1FC5" w:rsidRDefault="008E6436" w:rsidP="008E6436">
      <w:pPr>
        <w:widowControl/>
        <w:ind w:left="284" w:right="141"/>
        <w:jc w:val="right"/>
        <w:textAlignment w:val="baseline"/>
        <w:rPr>
          <w:rFonts w:ascii="Times New Roman" w:eastAsia="Times New Roman" w:hAnsi="Times New Roman" w:cs="Times New Roman"/>
          <w:b/>
          <w:noProof/>
          <w:color w:val="auto"/>
          <w:lang w:val="ru-RU"/>
        </w:rPr>
      </w:pPr>
      <w:r w:rsidRPr="000D1FC5">
        <w:rPr>
          <w:rFonts w:ascii="Times New Roman" w:eastAsia="Times New Roman" w:hAnsi="Times New Roman" w:cs="Times New Roman"/>
          <w:b/>
          <w:noProof/>
          <w:color w:val="auto"/>
        </w:rPr>
        <w:lastRenderedPageBreak/>
        <w:t>Додаток №</w:t>
      </w:r>
      <w:r w:rsidRPr="000D1FC5">
        <w:rPr>
          <w:rFonts w:ascii="Times New Roman" w:eastAsia="Times New Roman" w:hAnsi="Times New Roman" w:cs="Times New Roman"/>
          <w:b/>
          <w:noProof/>
          <w:color w:val="auto"/>
          <w:lang w:val="ru-RU"/>
        </w:rPr>
        <w:t>1</w:t>
      </w:r>
    </w:p>
    <w:p w14:paraId="66F802AE" w14:textId="5A1879F0" w:rsidR="008E6436" w:rsidRPr="000D1FC5" w:rsidRDefault="008E6436" w:rsidP="008E6436">
      <w:pPr>
        <w:widowControl/>
        <w:ind w:left="284" w:right="141"/>
        <w:jc w:val="right"/>
        <w:textAlignment w:val="baseline"/>
        <w:rPr>
          <w:rFonts w:ascii="Times New Roman" w:eastAsia="Times New Roman" w:hAnsi="Times New Roman" w:cs="Times New Roman"/>
          <w:noProof/>
          <w:color w:val="auto"/>
        </w:rPr>
      </w:pPr>
      <w:r w:rsidRPr="000D1FC5">
        <w:rPr>
          <w:rFonts w:ascii="Times New Roman" w:eastAsia="Times New Roman" w:hAnsi="Times New Roman" w:cs="Times New Roman"/>
          <w:noProof/>
          <w:color w:val="auto"/>
        </w:rPr>
        <w:t xml:space="preserve">до рішення </w:t>
      </w:r>
      <w:r w:rsidR="00FA2F4E" w:rsidRPr="00FA2F4E">
        <w:rPr>
          <w:rFonts w:ascii="Times New Roman" w:eastAsia="Times New Roman" w:hAnsi="Times New Roman" w:cs="Times New Roman"/>
          <w:noProof/>
          <w:color w:val="auto"/>
        </w:rPr>
        <w:t>61</w:t>
      </w:r>
      <w:r w:rsidRPr="000D1FC5">
        <w:rPr>
          <w:rFonts w:ascii="Times New Roman" w:eastAsia="Times New Roman" w:hAnsi="Times New Roman" w:cs="Times New Roman"/>
          <w:noProof/>
          <w:color w:val="auto"/>
          <w:lang w:val="ru-RU"/>
        </w:rPr>
        <w:t xml:space="preserve"> </w:t>
      </w:r>
      <w:r w:rsidRPr="000D1FC5">
        <w:rPr>
          <w:rFonts w:ascii="Times New Roman" w:eastAsia="Times New Roman" w:hAnsi="Times New Roman" w:cs="Times New Roman"/>
          <w:noProof/>
          <w:color w:val="auto"/>
        </w:rPr>
        <w:t xml:space="preserve">сесії </w:t>
      </w:r>
      <w:r w:rsidRPr="000D1FC5">
        <w:rPr>
          <w:rFonts w:ascii="Times New Roman" w:eastAsia="Times New Roman" w:hAnsi="Times New Roman" w:cs="Times New Roman"/>
          <w:noProof/>
          <w:color w:val="auto"/>
          <w:lang w:val="en-US"/>
        </w:rPr>
        <w:t>V</w:t>
      </w:r>
      <w:r w:rsidRPr="000D1FC5">
        <w:rPr>
          <w:rFonts w:ascii="Times New Roman" w:eastAsia="Times New Roman" w:hAnsi="Times New Roman" w:cs="Times New Roman"/>
          <w:noProof/>
          <w:color w:val="auto"/>
        </w:rPr>
        <w:t>ІІІ демократичного</w:t>
      </w:r>
    </w:p>
    <w:p w14:paraId="538BC3D2" w14:textId="77777777" w:rsidR="008E6436" w:rsidRPr="000D1FC5" w:rsidRDefault="008E6436" w:rsidP="008E6436">
      <w:pPr>
        <w:widowControl/>
        <w:ind w:left="284" w:right="141"/>
        <w:jc w:val="right"/>
        <w:textAlignment w:val="baseline"/>
        <w:rPr>
          <w:rFonts w:ascii="Times New Roman" w:eastAsia="Times New Roman" w:hAnsi="Times New Roman" w:cs="Times New Roman"/>
          <w:noProof/>
          <w:color w:val="auto"/>
        </w:rPr>
      </w:pPr>
      <w:r w:rsidRPr="000D1FC5">
        <w:rPr>
          <w:rFonts w:ascii="Times New Roman" w:eastAsia="Times New Roman" w:hAnsi="Times New Roman" w:cs="Times New Roman"/>
          <w:noProof/>
          <w:color w:val="auto"/>
        </w:rPr>
        <w:t>скликання Косівської міської ради Косівського району</w:t>
      </w:r>
    </w:p>
    <w:p w14:paraId="33E43DBC" w14:textId="77777777" w:rsidR="008E6436" w:rsidRPr="000D1FC5" w:rsidRDefault="008E6436" w:rsidP="008E6436">
      <w:pPr>
        <w:widowControl/>
        <w:ind w:left="284" w:right="141"/>
        <w:jc w:val="right"/>
        <w:textAlignment w:val="baseline"/>
        <w:rPr>
          <w:rFonts w:ascii="Times New Roman" w:eastAsia="Times New Roman" w:hAnsi="Times New Roman" w:cs="Times New Roman"/>
          <w:noProof/>
          <w:color w:val="auto"/>
        </w:rPr>
      </w:pPr>
      <w:r w:rsidRPr="000D1FC5">
        <w:rPr>
          <w:rFonts w:ascii="Times New Roman" w:eastAsia="Times New Roman" w:hAnsi="Times New Roman" w:cs="Times New Roman"/>
          <w:noProof/>
          <w:color w:val="auto"/>
        </w:rPr>
        <w:t>Івано-Франківської області</w:t>
      </w:r>
    </w:p>
    <w:p w14:paraId="56212518" w14:textId="7F567F1C" w:rsidR="008E6436" w:rsidRPr="000D1FC5" w:rsidRDefault="008E6436" w:rsidP="008E6436">
      <w:pPr>
        <w:widowControl/>
        <w:ind w:left="284" w:right="141"/>
        <w:jc w:val="right"/>
        <w:textAlignment w:val="baseline"/>
        <w:rPr>
          <w:rFonts w:ascii="Times New Roman" w:eastAsia="Times New Roman" w:hAnsi="Times New Roman" w:cs="Times New Roman"/>
          <w:noProof/>
          <w:color w:val="auto"/>
          <w:lang w:val="ru-RU"/>
        </w:rPr>
      </w:pPr>
      <w:r w:rsidRPr="000D1FC5">
        <w:rPr>
          <w:rFonts w:ascii="Times New Roman" w:eastAsia="Times New Roman" w:hAnsi="Times New Roman" w:cs="Times New Roman"/>
          <w:noProof/>
          <w:color w:val="auto"/>
        </w:rPr>
        <w:t xml:space="preserve">від </w:t>
      </w:r>
      <w:r w:rsidRPr="000D1FC5">
        <w:rPr>
          <w:rFonts w:ascii="Times New Roman" w:eastAsia="Times New Roman" w:hAnsi="Times New Roman" w:cs="Times New Roman"/>
          <w:noProof/>
          <w:color w:val="auto"/>
          <w:lang w:val="ru-RU"/>
        </w:rPr>
        <w:t>_________</w:t>
      </w:r>
      <w:r w:rsidRPr="000D1FC5">
        <w:rPr>
          <w:rFonts w:ascii="Times New Roman" w:eastAsia="Times New Roman" w:hAnsi="Times New Roman" w:cs="Times New Roman"/>
          <w:noProof/>
          <w:color w:val="auto"/>
        </w:rPr>
        <w:t xml:space="preserve"> 2026 року </w:t>
      </w:r>
      <w:r w:rsidRPr="000D1FC5">
        <w:rPr>
          <w:rFonts w:ascii="Times New Roman" w:eastAsia="Times New Roman" w:hAnsi="Times New Roman" w:cs="Times New Roman"/>
          <w:bCs/>
          <w:color w:val="auto"/>
          <w:lang w:val="ru-RU" w:eastAsia="ru-RU"/>
        </w:rPr>
        <w:t>№__________</w:t>
      </w:r>
    </w:p>
    <w:p w14:paraId="089F5772" w14:textId="0F8CCACB" w:rsidR="004C2E96" w:rsidRPr="0064311C" w:rsidRDefault="004C2E96" w:rsidP="008E6436">
      <w:pPr>
        <w:keepNext/>
        <w:widowControl/>
        <w:suppressAutoHyphens/>
        <w:jc w:val="center"/>
        <w:outlineLvl w:val="2"/>
        <w:rPr>
          <w:rFonts w:ascii="Times New Roman" w:eastAsia="Times New Roman" w:hAnsi="Times New Roman" w:cs="Times New Roman"/>
          <w:color w:val="auto"/>
          <w:sz w:val="28"/>
          <w:szCs w:val="28"/>
          <w:lang w:eastAsia="zh-CN"/>
        </w:rPr>
      </w:pPr>
      <w:r w:rsidRPr="0064311C">
        <w:rPr>
          <w:rFonts w:ascii="Times New Roman" w:eastAsia="Times New Roman" w:hAnsi="Times New Roman" w:cs="Times New Roman"/>
          <w:b/>
          <w:bCs/>
          <w:color w:val="auto"/>
          <w:sz w:val="28"/>
          <w:szCs w:val="28"/>
          <w:lang w:eastAsia="zh-CN"/>
        </w:rPr>
        <w:t>ПАСПОРТ</w:t>
      </w:r>
    </w:p>
    <w:p w14:paraId="63EA6131" w14:textId="77777777" w:rsidR="004C2E96" w:rsidRPr="0064311C" w:rsidRDefault="00FC44B3" w:rsidP="008E6436">
      <w:pPr>
        <w:pStyle w:val="ad"/>
        <w:shd w:val="clear" w:color="auto" w:fill="FFFFFF"/>
        <w:tabs>
          <w:tab w:val="left" w:pos="8223"/>
        </w:tabs>
        <w:spacing w:before="0" w:beforeAutospacing="0" w:after="0" w:afterAutospacing="0"/>
        <w:ind w:left="1560" w:right="1132"/>
        <w:jc w:val="center"/>
        <w:rPr>
          <w:lang w:val="uk-UA" w:eastAsia="zh-CN"/>
        </w:rPr>
      </w:pPr>
      <w:r w:rsidRPr="0064311C">
        <w:rPr>
          <w:b/>
          <w:bCs/>
          <w:color w:val="000000"/>
          <w:sz w:val="28"/>
          <w:szCs w:val="28"/>
          <w:lang w:val="uk-UA"/>
        </w:rPr>
        <w:t xml:space="preserve">Програми забезпечення охорони та підтримання </w:t>
      </w:r>
      <w:r w:rsidRPr="0064311C">
        <w:rPr>
          <w:b/>
          <w:color w:val="000000"/>
          <w:sz w:val="28"/>
          <w:szCs w:val="28"/>
          <w:lang w:val="uk-UA"/>
        </w:rPr>
        <w:t xml:space="preserve">громадського порядку в органах та установах системи правосуддя </w:t>
      </w:r>
      <w:r w:rsidRPr="0064311C">
        <w:rPr>
          <w:b/>
          <w:bCs/>
          <w:color w:val="000000"/>
          <w:sz w:val="28"/>
          <w:szCs w:val="28"/>
          <w:lang w:val="uk-UA"/>
        </w:rPr>
        <w:t>на 202</w:t>
      </w:r>
      <w:r w:rsidR="002B4C91">
        <w:rPr>
          <w:b/>
          <w:bCs/>
          <w:color w:val="000000"/>
          <w:sz w:val="28"/>
          <w:szCs w:val="28"/>
          <w:lang w:val="uk-UA"/>
        </w:rPr>
        <w:t>6</w:t>
      </w:r>
      <w:r w:rsidRPr="0064311C">
        <w:rPr>
          <w:b/>
          <w:bCs/>
          <w:color w:val="000000"/>
          <w:sz w:val="28"/>
          <w:szCs w:val="28"/>
          <w:lang w:val="uk-UA"/>
        </w:rPr>
        <w:t>-202</w:t>
      </w:r>
      <w:r w:rsidR="00A3088F">
        <w:rPr>
          <w:b/>
          <w:bCs/>
          <w:color w:val="000000"/>
          <w:sz w:val="28"/>
          <w:szCs w:val="28"/>
          <w:lang w:val="uk-UA"/>
        </w:rPr>
        <w:t>8</w:t>
      </w:r>
      <w:r w:rsidRPr="0064311C">
        <w:rPr>
          <w:b/>
          <w:bCs/>
          <w:color w:val="000000"/>
          <w:sz w:val="28"/>
          <w:szCs w:val="28"/>
          <w:lang w:val="uk-UA"/>
        </w:rPr>
        <w:t xml:space="preserve"> роки</w:t>
      </w:r>
    </w:p>
    <w:tbl>
      <w:tblPr>
        <w:tblW w:w="9923" w:type="dxa"/>
        <w:tblInd w:w="-132" w:type="dxa"/>
        <w:tblLayout w:type="fixed"/>
        <w:tblCellMar>
          <w:left w:w="10" w:type="dxa"/>
          <w:right w:w="10" w:type="dxa"/>
        </w:tblCellMar>
        <w:tblLook w:val="04A0" w:firstRow="1" w:lastRow="0" w:firstColumn="1" w:lastColumn="0" w:noHBand="0" w:noVBand="1"/>
      </w:tblPr>
      <w:tblGrid>
        <w:gridCol w:w="568"/>
        <w:gridCol w:w="3543"/>
        <w:gridCol w:w="5812"/>
      </w:tblGrid>
      <w:tr w:rsidR="004C2E96" w:rsidRPr="0064311C" w14:paraId="60C24E8E" w14:textId="77777777" w:rsidTr="000720D9">
        <w:trPr>
          <w:trHeight w:hRule="exact" w:val="629"/>
        </w:trPr>
        <w:tc>
          <w:tcPr>
            <w:tcW w:w="568" w:type="dxa"/>
            <w:tcBorders>
              <w:top w:val="single" w:sz="4" w:space="0" w:color="auto"/>
              <w:left w:val="single" w:sz="4" w:space="0" w:color="auto"/>
            </w:tcBorders>
            <w:shd w:val="clear" w:color="auto" w:fill="FFFFFF"/>
            <w:vAlign w:val="center"/>
          </w:tcPr>
          <w:p w14:paraId="319F7828" w14:textId="77777777" w:rsidR="004C2E96" w:rsidRPr="0064311C" w:rsidRDefault="004C2E96" w:rsidP="00903E88">
            <w:pPr>
              <w:jc w:val="center"/>
            </w:pPr>
            <w:r w:rsidRPr="0064311C">
              <w:rPr>
                <w:rStyle w:val="22"/>
                <w:rFonts w:eastAsia="Courier New"/>
              </w:rPr>
              <w:t>1.</w:t>
            </w:r>
          </w:p>
        </w:tc>
        <w:tc>
          <w:tcPr>
            <w:tcW w:w="3543" w:type="dxa"/>
            <w:tcBorders>
              <w:top w:val="single" w:sz="4" w:space="0" w:color="auto"/>
              <w:left w:val="single" w:sz="4" w:space="0" w:color="auto"/>
            </w:tcBorders>
            <w:shd w:val="clear" w:color="auto" w:fill="FFFFFF"/>
            <w:vAlign w:val="center"/>
          </w:tcPr>
          <w:p w14:paraId="4DD16AD3" w14:textId="77777777" w:rsidR="004C2E96" w:rsidRPr="0064311C" w:rsidRDefault="004C2E96" w:rsidP="00987998">
            <w:pPr>
              <w:ind w:left="131" w:right="140"/>
            </w:pPr>
            <w:r w:rsidRPr="0064311C">
              <w:rPr>
                <w:rStyle w:val="22"/>
                <w:rFonts w:eastAsia="Courier New"/>
              </w:rPr>
              <w:t>Ініціатор розроблення програми</w:t>
            </w:r>
          </w:p>
        </w:tc>
        <w:tc>
          <w:tcPr>
            <w:tcW w:w="5812" w:type="dxa"/>
            <w:tcBorders>
              <w:top w:val="single" w:sz="4" w:space="0" w:color="auto"/>
              <w:left w:val="single" w:sz="4" w:space="0" w:color="auto"/>
              <w:right w:val="single" w:sz="4" w:space="0" w:color="auto"/>
            </w:tcBorders>
            <w:shd w:val="clear" w:color="auto" w:fill="FFFFFF"/>
            <w:vAlign w:val="center"/>
          </w:tcPr>
          <w:p w14:paraId="75FC07C0" w14:textId="77777777" w:rsidR="004C2E96" w:rsidRPr="0064311C" w:rsidRDefault="00FC44B3" w:rsidP="00987998">
            <w:pPr>
              <w:ind w:left="124" w:right="6"/>
            </w:pPr>
            <w:r w:rsidRPr="0064311C">
              <w:rPr>
                <w:rFonts w:ascii="Times New Roman" w:hAnsi="Times New Roman" w:cs="Times New Roman"/>
                <w:sz w:val="28"/>
                <w:szCs w:val="28"/>
              </w:rPr>
              <w:t>Територіальне управління Служби судової охорони у Івано-Франківській області</w:t>
            </w:r>
          </w:p>
        </w:tc>
      </w:tr>
      <w:tr w:rsidR="004C2E96" w:rsidRPr="0064311C" w14:paraId="753BF64B" w14:textId="77777777" w:rsidTr="000720D9">
        <w:trPr>
          <w:trHeight w:hRule="exact" w:val="1612"/>
        </w:trPr>
        <w:tc>
          <w:tcPr>
            <w:tcW w:w="568" w:type="dxa"/>
            <w:tcBorders>
              <w:top w:val="single" w:sz="4" w:space="0" w:color="auto"/>
              <w:left w:val="single" w:sz="4" w:space="0" w:color="auto"/>
            </w:tcBorders>
            <w:shd w:val="clear" w:color="auto" w:fill="FFFFFF"/>
            <w:vAlign w:val="center"/>
          </w:tcPr>
          <w:p w14:paraId="194C7687" w14:textId="77777777" w:rsidR="004C2E96" w:rsidRPr="0064311C" w:rsidRDefault="004C2E96" w:rsidP="00903E88">
            <w:pPr>
              <w:jc w:val="center"/>
            </w:pPr>
            <w:r w:rsidRPr="0064311C">
              <w:rPr>
                <w:rStyle w:val="22"/>
                <w:rFonts w:eastAsia="Courier New"/>
              </w:rPr>
              <w:t>2.</w:t>
            </w:r>
          </w:p>
        </w:tc>
        <w:tc>
          <w:tcPr>
            <w:tcW w:w="3543" w:type="dxa"/>
            <w:tcBorders>
              <w:top w:val="single" w:sz="4" w:space="0" w:color="auto"/>
              <w:left w:val="single" w:sz="4" w:space="0" w:color="auto"/>
            </w:tcBorders>
            <w:shd w:val="clear" w:color="auto" w:fill="FFFFFF"/>
            <w:vAlign w:val="center"/>
          </w:tcPr>
          <w:p w14:paraId="256BE3D3" w14:textId="77777777" w:rsidR="004C2E96" w:rsidRPr="0064311C" w:rsidRDefault="004C2E96" w:rsidP="00987998">
            <w:pPr>
              <w:ind w:left="131" w:right="140"/>
            </w:pPr>
            <w:r w:rsidRPr="0064311C">
              <w:rPr>
                <w:rStyle w:val="22"/>
                <w:rFonts w:eastAsia="Courier New"/>
              </w:rPr>
              <w:t>Дата, номер і назва розпорядчого документа органу виконавчої влади про розроблення програми</w:t>
            </w:r>
          </w:p>
        </w:tc>
        <w:tc>
          <w:tcPr>
            <w:tcW w:w="5812" w:type="dxa"/>
            <w:tcBorders>
              <w:top w:val="single" w:sz="4" w:space="0" w:color="auto"/>
              <w:left w:val="single" w:sz="4" w:space="0" w:color="auto"/>
              <w:right w:val="single" w:sz="4" w:space="0" w:color="auto"/>
            </w:tcBorders>
            <w:shd w:val="clear" w:color="auto" w:fill="FFFFFF"/>
            <w:vAlign w:val="center"/>
          </w:tcPr>
          <w:p w14:paraId="370FD3C5" w14:textId="77777777" w:rsidR="004C2E96" w:rsidRPr="0064311C" w:rsidRDefault="00022F77" w:rsidP="00987998">
            <w:pPr>
              <w:ind w:left="124" w:right="6"/>
            </w:pPr>
            <w:r w:rsidRPr="0064311C">
              <w:rPr>
                <w:rStyle w:val="22"/>
                <w:rFonts w:eastAsia="Courier New"/>
              </w:rPr>
              <w:t xml:space="preserve">Бюджетний кодекс України, </w:t>
            </w:r>
            <w:r w:rsidR="004C2E96" w:rsidRPr="0064311C">
              <w:rPr>
                <w:rStyle w:val="22"/>
                <w:rFonts w:eastAsia="Courier New"/>
              </w:rPr>
              <w:t>постанова Кабінету Міністрів України від 11 березня 2022 р. № 252 «Деякі питання формування та виконання місцевих бюджетів у період воєнного стану» (зі змінами)</w:t>
            </w:r>
          </w:p>
        </w:tc>
      </w:tr>
      <w:tr w:rsidR="004C2E96" w:rsidRPr="0064311C" w14:paraId="1B1AEB2A" w14:textId="77777777" w:rsidTr="000720D9">
        <w:trPr>
          <w:trHeight w:hRule="exact" w:val="743"/>
        </w:trPr>
        <w:tc>
          <w:tcPr>
            <w:tcW w:w="568" w:type="dxa"/>
            <w:tcBorders>
              <w:top w:val="single" w:sz="4" w:space="0" w:color="auto"/>
              <w:left w:val="single" w:sz="4" w:space="0" w:color="auto"/>
            </w:tcBorders>
            <w:shd w:val="clear" w:color="auto" w:fill="FFFFFF"/>
            <w:vAlign w:val="center"/>
          </w:tcPr>
          <w:p w14:paraId="18649143" w14:textId="77777777" w:rsidR="004C2E96" w:rsidRPr="0064311C" w:rsidRDefault="004C2E96" w:rsidP="00903E88">
            <w:pPr>
              <w:jc w:val="center"/>
            </w:pPr>
            <w:r w:rsidRPr="0064311C">
              <w:rPr>
                <w:rStyle w:val="22"/>
                <w:rFonts w:eastAsia="Courier New"/>
              </w:rPr>
              <w:t>3.</w:t>
            </w:r>
          </w:p>
        </w:tc>
        <w:tc>
          <w:tcPr>
            <w:tcW w:w="3543" w:type="dxa"/>
            <w:tcBorders>
              <w:top w:val="single" w:sz="4" w:space="0" w:color="auto"/>
              <w:left w:val="single" w:sz="4" w:space="0" w:color="auto"/>
            </w:tcBorders>
            <w:shd w:val="clear" w:color="auto" w:fill="FFFFFF"/>
            <w:vAlign w:val="center"/>
          </w:tcPr>
          <w:p w14:paraId="65256E1C" w14:textId="77777777" w:rsidR="004C2E96" w:rsidRPr="0064311C" w:rsidRDefault="004C2E96" w:rsidP="00987998">
            <w:pPr>
              <w:ind w:left="131" w:right="140"/>
            </w:pPr>
            <w:r w:rsidRPr="0064311C">
              <w:rPr>
                <w:rStyle w:val="22"/>
                <w:rFonts w:eastAsia="Courier New"/>
              </w:rPr>
              <w:t>Розробник програми</w:t>
            </w:r>
          </w:p>
        </w:tc>
        <w:tc>
          <w:tcPr>
            <w:tcW w:w="5812" w:type="dxa"/>
            <w:tcBorders>
              <w:top w:val="single" w:sz="4" w:space="0" w:color="auto"/>
              <w:left w:val="single" w:sz="4" w:space="0" w:color="auto"/>
              <w:right w:val="single" w:sz="4" w:space="0" w:color="auto"/>
            </w:tcBorders>
            <w:shd w:val="clear" w:color="auto" w:fill="FFFFFF"/>
            <w:vAlign w:val="center"/>
          </w:tcPr>
          <w:p w14:paraId="67FE1FE8" w14:textId="08D496C0" w:rsidR="004C2E96" w:rsidRPr="0064311C" w:rsidRDefault="008E6436" w:rsidP="008E6436">
            <w:pPr>
              <w:ind w:left="124" w:right="6"/>
            </w:pPr>
            <w:r w:rsidRPr="0064311C">
              <w:rPr>
                <w:rFonts w:ascii="Times New Roman" w:hAnsi="Times New Roman" w:cs="Times New Roman"/>
                <w:sz w:val="28"/>
                <w:szCs w:val="28"/>
              </w:rPr>
              <w:t>Територіальне управління Служби судової охорони у Івано-Франківській області</w:t>
            </w:r>
            <w:r>
              <w:rPr>
                <w:rStyle w:val="22"/>
                <w:rFonts w:eastAsia="Courier New"/>
              </w:rPr>
              <w:t xml:space="preserve"> </w:t>
            </w:r>
          </w:p>
        </w:tc>
      </w:tr>
      <w:tr w:rsidR="004C2E96" w:rsidRPr="0064311C" w14:paraId="6870920E" w14:textId="77777777" w:rsidTr="000720D9">
        <w:trPr>
          <w:trHeight w:hRule="exact" w:val="750"/>
        </w:trPr>
        <w:tc>
          <w:tcPr>
            <w:tcW w:w="568" w:type="dxa"/>
            <w:tcBorders>
              <w:top w:val="single" w:sz="4" w:space="0" w:color="auto"/>
              <w:left w:val="single" w:sz="4" w:space="0" w:color="auto"/>
            </w:tcBorders>
            <w:shd w:val="clear" w:color="auto" w:fill="FFFFFF"/>
            <w:vAlign w:val="center"/>
          </w:tcPr>
          <w:p w14:paraId="72BC629A" w14:textId="77777777" w:rsidR="004C2E96" w:rsidRPr="0064311C" w:rsidRDefault="004C2E96" w:rsidP="00903E88">
            <w:pPr>
              <w:jc w:val="center"/>
            </w:pPr>
            <w:r w:rsidRPr="0064311C">
              <w:rPr>
                <w:rStyle w:val="22"/>
                <w:rFonts w:eastAsia="Courier New"/>
              </w:rPr>
              <w:t>4.</w:t>
            </w:r>
          </w:p>
        </w:tc>
        <w:tc>
          <w:tcPr>
            <w:tcW w:w="3543" w:type="dxa"/>
            <w:tcBorders>
              <w:top w:val="single" w:sz="4" w:space="0" w:color="auto"/>
              <w:left w:val="single" w:sz="4" w:space="0" w:color="auto"/>
            </w:tcBorders>
            <w:shd w:val="clear" w:color="auto" w:fill="FFFFFF"/>
            <w:vAlign w:val="center"/>
          </w:tcPr>
          <w:p w14:paraId="401F9E90" w14:textId="77777777" w:rsidR="004C2E96" w:rsidRPr="0064311C" w:rsidRDefault="004C2E96" w:rsidP="00987998">
            <w:pPr>
              <w:ind w:left="131"/>
            </w:pPr>
            <w:proofErr w:type="spellStart"/>
            <w:r w:rsidRPr="0064311C">
              <w:rPr>
                <w:rStyle w:val="22"/>
                <w:rFonts w:eastAsia="Courier New"/>
              </w:rPr>
              <w:t>Співрозробник</w:t>
            </w:r>
            <w:proofErr w:type="spellEnd"/>
          </w:p>
          <w:p w14:paraId="1812D474" w14:textId="77777777" w:rsidR="004C2E96" w:rsidRPr="0064311C" w:rsidRDefault="004C2E96" w:rsidP="00987998">
            <w:pPr>
              <w:ind w:left="131"/>
            </w:pPr>
            <w:r w:rsidRPr="0064311C">
              <w:rPr>
                <w:rStyle w:val="22"/>
                <w:rFonts w:eastAsia="Courier New"/>
              </w:rPr>
              <w:t>програми</w:t>
            </w:r>
          </w:p>
        </w:tc>
        <w:tc>
          <w:tcPr>
            <w:tcW w:w="5812" w:type="dxa"/>
            <w:tcBorders>
              <w:top w:val="single" w:sz="4" w:space="0" w:color="auto"/>
              <w:left w:val="single" w:sz="4" w:space="0" w:color="auto"/>
              <w:right w:val="single" w:sz="4" w:space="0" w:color="auto"/>
            </w:tcBorders>
            <w:shd w:val="clear" w:color="auto" w:fill="FFFFFF"/>
            <w:vAlign w:val="center"/>
          </w:tcPr>
          <w:p w14:paraId="256D2D53" w14:textId="5EA80B3B" w:rsidR="004C2E96" w:rsidRPr="0064311C" w:rsidRDefault="008E6436" w:rsidP="00987998">
            <w:pPr>
              <w:ind w:left="124" w:right="6"/>
            </w:pPr>
            <w:r>
              <w:rPr>
                <w:rStyle w:val="22"/>
                <w:rFonts w:eastAsia="Courier New"/>
              </w:rPr>
              <w:t>Косівська</w:t>
            </w:r>
            <w:r w:rsidRPr="0064311C">
              <w:rPr>
                <w:rStyle w:val="22"/>
                <w:rFonts w:eastAsia="Courier New"/>
              </w:rPr>
              <w:t xml:space="preserve"> міська рада</w:t>
            </w:r>
          </w:p>
        </w:tc>
      </w:tr>
      <w:tr w:rsidR="004C2E96" w:rsidRPr="0064311C" w14:paraId="0A9F70AD" w14:textId="77777777" w:rsidTr="000720D9">
        <w:trPr>
          <w:trHeight w:hRule="exact" w:val="643"/>
        </w:trPr>
        <w:tc>
          <w:tcPr>
            <w:tcW w:w="568" w:type="dxa"/>
            <w:tcBorders>
              <w:top w:val="single" w:sz="4" w:space="0" w:color="auto"/>
              <w:left w:val="single" w:sz="4" w:space="0" w:color="auto"/>
            </w:tcBorders>
            <w:shd w:val="clear" w:color="auto" w:fill="FFFFFF"/>
            <w:vAlign w:val="center"/>
          </w:tcPr>
          <w:p w14:paraId="41A0192C" w14:textId="77777777" w:rsidR="004C2E96" w:rsidRPr="0064311C" w:rsidRDefault="004C2E96" w:rsidP="00903E88">
            <w:pPr>
              <w:jc w:val="center"/>
            </w:pPr>
            <w:r w:rsidRPr="0064311C">
              <w:rPr>
                <w:rStyle w:val="22"/>
                <w:rFonts w:eastAsia="Courier New"/>
              </w:rPr>
              <w:t>5.</w:t>
            </w:r>
          </w:p>
        </w:tc>
        <w:tc>
          <w:tcPr>
            <w:tcW w:w="3543" w:type="dxa"/>
            <w:tcBorders>
              <w:top w:val="single" w:sz="4" w:space="0" w:color="auto"/>
              <w:left w:val="single" w:sz="4" w:space="0" w:color="auto"/>
            </w:tcBorders>
            <w:shd w:val="clear" w:color="auto" w:fill="FFFFFF"/>
            <w:vAlign w:val="center"/>
          </w:tcPr>
          <w:p w14:paraId="35F29104" w14:textId="77777777" w:rsidR="004C2E96" w:rsidRPr="0064311C" w:rsidRDefault="004C2E96" w:rsidP="00987998">
            <w:pPr>
              <w:ind w:left="131"/>
            </w:pPr>
            <w:r w:rsidRPr="0064311C">
              <w:rPr>
                <w:rStyle w:val="22"/>
                <w:rFonts w:eastAsia="Courier New"/>
              </w:rPr>
              <w:t>Відповідальний виконавець програми</w:t>
            </w:r>
          </w:p>
        </w:tc>
        <w:tc>
          <w:tcPr>
            <w:tcW w:w="5812" w:type="dxa"/>
            <w:tcBorders>
              <w:top w:val="single" w:sz="4" w:space="0" w:color="auto"/>
              <w:left w:val="single" w:sz="4" w:space="0" w:color="auto"/>
              <w:right w:val="single" w:sz="4" w:space="0" w:color="auto"/>
            </w:tcBorders>
            <w:shd w:val="clear" w:color="auto" w:fill="FFFFFF"/>
            <w:vAlign w:val="center"/>
          </w:tcPr>
          <w:p w14:paraId="35B20CBD" w14:textId="77777777" w:rsidR="004C2E96" w:rsidRPr="0064311C" w:rsidRDefault="00FC44B3" w:rsidP="00987998">
            <w:pPr>
              <w:ind w:left="124" w:right="6"/>
            </w:pPr>
            <w:r w:rsidRPr="0064311C">
              <w:rPr>
                <w:rFonts w:ascii="Times New Roman" w:hAnsi="Times New Roman" w:cs="Times New Roman"/>
                <w:sz w:val="28"/>
                <w:szCs w:val="28"/>
              </w:rPr>
              <w:t>Територіальне управління Служби судової охорони у Івано-Франківській області</w:t>
            </w:r>
          </w:p>
        </w:tc>
      </w:tr>
      <w:tr w:rsidR="004C2E96" w:rsidRPr="0064311C" w14:paraId="10B2B7DC" w14:textId="77777777" w:rsidTr="000720D9">
        <w:trPr>
          <w:trHeight w:hRule="exact" w:val="994"/>
        </w:trPr>
        <w:tc>
          <w:tcPr>
            <w:tcW w:w="568" w:type="dxa"/>
            <w:tcBorders>
              <w:top w:val="single" w:sz="4" w:space="0" w:color="auto"/>
              <w:left w:val="single" w:sz="4" w:space="0" w:color="auto"/>
            </w:tcBorders>
            <w:shd w:val="clear" w:color="auto" w:fill="FFFFFF"/>
            <w:vAlign w:val="center"/>
          </w:tcPr>
          <w:p w14:paraId="21B2514D" w14:textId="77777777" w:rsidR="004C2E96" w:rsidRPr="0064311C" w:rsidRDefault="004C2E96" w:rsidP="00903E88">
            <w:pPr>
              <w:jc w:val="center"/>
            </w:pPr>
            <w:r w:rsidRPr="0064311C">
              <w:rPr>
                <w:rStyle w:val="213pt"/>
                <w:rFonts w:eastAsia="Franklin Gothic Book"/>
              </w:rPr>
              <w:t>6</w:t>
            </w:r>
            <w:r w:rsidRPr="0064311C">
              <w:rPr>
                <w:rStyle w:val="2Verdana12pt"/>
                <w:rFonts w:eastAsia="Courier New"/>
                <w:b w:val="0"/>
                <w:bCs w:val="0"/>
              </w:rPr>
              <w:t>.</w:t>
            </w:r>
          </w:p>
        </w:tc>
        <w:tc>
          <w:tcPr>
            <w:tcW w:w="3543" w:type="dxa"/>
            <w:tcBorders>
              <w:top w:val="single" w:sz="4" w:space="0" w:color="auto"/>
              <w:left w:val="single" w:sz="4" w:space="0" w:color="auto"/>
            </w:tcBorders>
            <w:shd w:val="clear" w:color="auto" w:fill="FFFFFF"/>
            <w:vAlign w:val="center"/>
          </w:tcPr>
          <w:p w14:paraId="50E5B024" w14:textId="77777777" w:rsidR="004C2E96" w:rsidRPr="0064311C" w:rsidRDefault="004C2E96" w:rsidP="00987998">
            <w:pPr>
              <w:ind w:left="131" w:right="140"/>
            </w:pPr>
            <w:r w:rsidRPr="0064311C">
              <w:rPr>
                <w:rStyle w:val="22"/>
                <w:rFonts w:eastAsia="Courier New"/>
              </w:rPr>
              <w:t>Учасники програми</w:t>
            </w:r>
          </w:p>
        </w:tc>
        <w:tc>
          <w:tcPr>
            <w:tcW w:w="5812" w:type="dxa"/>
            <w:tcBorders>
              <w:top w:val="single" w:sz="4" w:space="0" w:color="auto"/>
              <w:left w:val="single" w:sz="4" w:space="0" w:color="auto"/>
              <w:right w:val="single" w:sz="4" w:space="0" w:color="auto"/>
            </w:tcBorders>
            <w:shd w:val="clear" w:color="auto" w:fill="FFFFFF"/>
            <w:vAlign w:val="center"/>
          </w:tcPr>
          <w:p w14:paraId="16A345A0" w14:textId="47E60B1D" w:rsidR="004C2E96" w:rsidRPr="0064311C" w:rsidRDefault="00FC44B3" w:rsidP="00987998">
            <w:pPr>
              <w:ind w:left="124" w:right="6"/>
            </w:pPr>
            <w:r w:rsidRPr="0064311C">
              <w:rPr>
                <w:rFonts w:ascii="Times New Roman" w:hAnsi="Times New Roman" w:cs="Times New Roman"/>
                <w:sz w:val="28"/>
                <w:szCs w:val="28"/>
              </w:rPr>
              <w:t>Територіальне управління Служби судової охорони у Івано-Франківській області</w:t>
            </w:r>
            <w:r w:rsidR="004C2E96" w:rsidRPr="0064311C">
              <w:rPr>
                <w:rStyle w:val="22"/>
                <w:rFonts w:eastAsia="Courier New"/>
              </w:rPr>
              <w:t xml:space="preserve">, </w:t>
            </w:r>
            <w:r w:rsidR="009E5089">
              <w:rPr>
                <w:rStyle w:val="22"/>
                <w:rFonts w:eastAsia="Courier New"/>
              </w:rPr>
              <w:t>Косівська</w:t>
            </w:r>
            <w:r w:rsidR="004C2E96" w:rsidRPr="0064311C">
              <w:rPr>
                <w:rStyle w:val="22"/>
                <w:rFonts w:eastAsia="Courier New"/>
              </w:rPr>
              <w:t xml:space="preserve"> міська рада</w:t>
            </w:r>
          </w:p>
        </w:tc>
      </w:tr>
      <w:tr w:rsidR="004C2E96" w:rsidRPr="0064311C" w14:paraId="68A62936" w14:textId="77777777" w:rsidTr="000720D9">
        <w:trPr>
          <w:trHeight w:hRule="exact" w:val="716"/>
        </w:trPr>
        <w:tc>
          <w:tcPr>
            <w:tcW w:w="568" w:type="dxa"/>
            <w:tcBorders>
              <w:top w:val="single" w:sz="4" w:space="0" w:color="auto"/>
              <w:left w:val="single" w:sz="4" w:space="0" w:color="auto"/>
            </w:tcBorders>
            <w:shd w:val="clear" w:color="auto" w:fill="FFFFFF"/>
            <w:vAlign w:val="center"/>
          </w:tcPr>
          <w:p w14:paraId="33443742" w14:textId="77777777" w:rsidR="004C2E96" w:rsidRPr="0064311C" w:rsidRDefault="004C2E96" w:rsidP="00903E88">
            <w:pPr>
              <w:jc w:val="center"/>
            </w:pPr>
            <w:r w:rsidRPr="0064311C">
              <w:rPr>
                <w:rStyle w:val="22"/>
                <w:rFonts w:eastAsia="Courier New"/>
              </w:rPr>
              <w:t>7.</w:t>
            </w:r>
          </w:p>
        </w:tc>
        <w:tc>
          <w:tcPr>
            <w:tcW w:w="3543" w:type="dxa"/>
            <w:tcBorders>
              <w:top w:val="single" w:sz="4" w:space="0" w:color="auto"/>
              <w:left w:val="single" w:sz="4" w:space="0" w:color="auto"/>
            </w:tcBorders>
            <w:shd w:val="clear" w:color="auto" w:fill="FFFFFF"/>
            <w:vAlign w:val="center"/>
          </w:tcPr>
          <w:p w14:paraId="5B08ABA0" w14:textId="77777777" w:rsidR="004C2E96" w:rsidRPr="0064311C" w:rsidRDefault="004C2E96" w:rsidP="008E6436">
            <w:pPr>
              <w:ind w:left="131" w:right="140"/>
            </w:pPr>
            <w:r w:rsidRPr="0064311C">
              <w:rPr>
                <w:rStyle w:val="22"/>
                <w:rFonts w:eastAsia="Courier New"/>
              </w:rPr>
              <w:t>Термін реалізації програми</w:t>
            </w:r>
          </w:p>
        </w:tc>
        <w:tc>
          <w:tcPr>
            <w:tcW w:w="5812" w:type="dxa"/>
            <w:tcBorders>
              <w:top w:val="single" w:sz="4" w:space="0" w:color="auto"/>
              <w:left w:val="single" w:sz="4" w:space="0" w:color="auto"/>
              <w:right w:val="single" w:sz="4" w:space="0" w:color="auto"/>
            </w:tcBorders>
            <w:shd w:val="clear" w:color="auto" w:fill="FFFFFF"/>
            <w:vAlign w:val="center"/>
          </w:tcPr>
          <w:p w14:paraId="76AD125B" w14:textId="77777777" w:rsidR="004C2E96" w:rsidRPr="0064311C" w:rsidRDefault="00FC44B3" w:rsidP="008E6436">
            <w:pPr>
              <w:ind w:left="124" w:right="132"/>
            </w:pPr>
            <w:r w:rsidRPr="0064311C">
              <w:rPr>
                <w:rStyle w:val="22"/>
                <w:rFonts w:eastAsia="Courier New"/>
              </w:rPr>
              <w:t>202</w:t>
            </w:r>
            <w:r w:rsidR="00A3088F">
              <w:rPr>
                <w:rStyle w:val="22"/>
                <w:rFonts w:eastAsia="Courier New"/>
              </w:rPr>
              <w:t>6</w:t>
            </w:r>
            <w:r w:rsidRPr="0064311C">
              <w:rPr>
                <w:rStyle w:val="22"/>
                <w:rFonts w:eastAsia="Courier New"/>
              </w:rPr>
              <w:t>-202</w:t>
            </w:r>
            <w:r w:rsidR="00A3088F">
              <w:rPr>
                <w:rStyle w:val="22"/>
                <w:rFonts w:eastAsia="Courier New"/>
              </w:rPr>
              <w:t>8</w:t>
            </w:r>
            <w:r w:rsidR="004C2E96" w:rsidRPr="0064311C">
              <w:rPr>
                <w:rStyle w:val="22"/>
                <w:rFonts w:eastAsia="Courier New"/>
              </w:rPr>
              <w:t xml:space="preserve"> роки</w:t>
            </w:r>
          </w:p>
        </w:tc>
      </w:tr>
      <w:tr w:rsidR="004C2E96" w:rsidRPr="0064311C" w14:paraId="1B7419AE" w14:textId="77777777" w:rsidTr="000720D9">
        <w:trPr>
          <w:trHeight w:hRule="exact" w:val="1498"/>
        </w:trPr>
        <w:tc>
          <w:tcPr>
            <w:tcW w:w="568" w:type="dxa"/>
            <w:tcBorders>
              <w:top w:val="single" w:sz="4" w:space="0" w:color="auto"/>
              <w:left w:val="single" w:sz="4" w:space="0" w:color="auto"/>
            </w:tcBorders>
            <w:shd w:val="clear" w:color="auto" w:fill="FFFFFF"/>
            <w:vAlign w:val="center"/>
          </w:tcPr>
          <w:p w14:paraId="4987FC12" w14:textId="77777777" w:rsidR="004C2E96" w:rsidRPr="0064311C" w:rsidRDefault="004C2E96" w:rsidP="00903E88">
            <w:pPr>
              <w:jc w:val="center"/>
            </w:pPr>
            <w:r w:rsidRPr="0064311C">
              <w:rPr>
                <w:rStyle w:val="22"/>
                <w:rFonts w:eastAsia="Courier New"/>
              </w:rPr>
              <w:t>8.</w:t>
            </w:r>
          </w:p>
        </w:tc>
        <w:tc>
          <w:tcPr>
            <w:tcW w:w="3543" w:type="dxa"/>
            <w:tcBorders>
              <w:top w:val="single" w:sz="4" w:space="0" w:color="auto"/>
              <w:left w:val="single" w:sz="4" w:space="0" w:color="auto"/>
            </w:tcBorders>
            <w:shd w:val="clear" w:color="auto" w:fill="FFFFFF"/>
            <w:vAlign w:val="center"/>
          </w:tcPr>
          <w:p w14:paraId="00DE1742" w14:textId="77777777" w:rsidR="004C2E96" w:rsidRPr="0064311C" w:rsidRDefault="004C2E96" w:rsidP="008E6436">
            <w:pPr>
              <w:ind w:left="131" w:right="-10"/>
            </w:pPr>
            <w:r w:rsidRPr="0064311C">
              <w:rPr>
                <w:rStyle w:val="22"/>
                <w:rFonts w:eastAsia="Courier New"/>
              </w:rPr>
              <w:t>Перелік місцевих бюджетів, які беруть участь у виконанні програми (для комплексних програм)</w:t>
            </w:r>
          </w:p>
        </w:tc>
        <w:tc>
          <w:tcPr>
            <w:tcW w:w="5812" w:type="dxa"/>
            <w:tcBorders>
              <w:top w:val="single" w:sz="4" w:space="0" w:color="auto"/>
              <w:left w:val="single" w:sz="4" w:space="0" w:color="auto"/>
              <w:right w:val="single" w:sz="4" w:space="0" w:color="auto"/>
            </w:tcBorders>
            <w:shd w:val="clear" w:color="auto" w:fill="FFFFFF"/>
            <w:vAlign w:val="center"/>
          </w:tcPr>
          <w:p w14:paraId="632EF4D9" w14:textId="071769EE" w:rsidR="004C2E96" w:rsidRPr="0064311C" w:rsidRDefault="00DA42C4" w:rsidP="008E6436">
            <w:pPr>
              <w:ind w:left="124" w:right="6"/>
            </w:pPr>
            <w:r w:rsidRPr="00DA42C4">
              <w:rPr>
                <w:rFonts w:ascii="Times New Roman" w:hAnsi="Times New Roman" w:cs="Times New Roman"/>
                <w:sz w:val="28"/>
                <w:szCs w:val="28"/>
                <w:lang w:bidi="uk-UA"/>
              </w:rPr>
              <w:t>Міський бюджет та інші джерела, не заборонені законодавством України</w:t>
            </w:r>
          </w:p>
        </w:tc>
      </w:tr>
      <w:tr w:rsidR="004C2E96" w:rsidRPr="0064311C" w14:paraId="6E1BE66C" w14:textId="77777777" w:rsidTr="000720D9">
        <w:trPr>
          <w:trHeight w:hRule="exact" w:val="1694"/>
        </w:trPr>
        <w:tc>
          <w:tcPr>
            <w:tcW w:w="568" w:type="dxa"/>
            <w:tcBorders>
              <w:top w:val="single" w:sz="4" w:space="0" w:color="auto"/>
              <w:left w:val="single" w:sz="4" w:space="0" w:color="auto"/>
            </w:tcBorders>
            <w:shd w:val="clear" w:color="auto" w:fill="FFFFFF"/>
            <w:vAlign w:val="center"/>
          </w:tcPr>
          <w:p w14:paraId="5009D5EB" w14:textId="77777777" w:rsidR="004C2E96" w:rsidRPr="0064311C" w:rsidRDefault="004C2E96" w:rsidP="00903E88">
            <w:pPr>
              <w:jc w:val="center"/>
            </w:pPr>
            <w:r w:rsidRPr="0064311C">
              <w:rPr>
                <w:rStyle w:val="22"/>
                <w:rFonts w:eastAsia="Courier New"/>
              </w:rPr>
              <w:t>9.</w:t>
            </w:r>
          </w:p>
        </w:tc>
        <w:tc>
          <w:tcPr>
            <w:tcW w:w="3543" w:type="dxa"/>
            <w:tcBorders>
              <w:top w:val="single" w:sz="4" w:space="0" w:color="auto"/>
              <w:left w:val="single" w:sz="4" w:space="0" w:color="auto"/>
            </w:tcBorders>
            <w:shd w:val="clear" w:color="auto" w:fill="FFFFFF"/>
            <w:vAlign w:val="center"/>
          </w:tcPr>
          <w:p w14:paraId="24606A92" w14:textId="77777777" w:rsidR="004C2E96" w:rsidRPr="0064311C" w:rsidRDefault="004C2E96" w:rsidP="008E6436">
            <w:pPr>
              <w:ind w:left="131" w:right="140"/>
            </w:pPr>
            <w:r w:rsidRPr="0064311C">
              <w:rPr>
                <w:rStyle w:val="22"/>
                <w:rFonts w:eastAsia="Courier New"/>
              </w:rPr>
              <w:t>Загальний обсяг фінансових ресурсів, необхідних для реалізації програми, всього, у тому числі:</w:t>
            </w:r>
          </w:p>
        </w:tc>
        <w:tc>
          <w:tcPr>
            <w:tcW w:w="5812" w:type="dxa"/>
            <w:tcBorders>
              <w:top w:val="single" w:sz="4" w:space="0" w:color="auto"/>
              <w:left w:val="single" w:sz="4" w:space="0" w:color="auto"/>
              <w:right w:val="single" w:sz="4" w:space="0" w:color="auto"/>
            </w:tcBorders>
            <w:shd w:val="clear" w:color="auto" w:fill="FFFFFF"/>
            <w:vAlign w:val="center"/>
          </w:tcPr>
          <w:p w14:paraId="21E5207C" w14:textId="3D5DD4B7" w:rsidR="004C2E96" w:rsidRPr="008E6436" w:rsidRDefault="009E5089" w:rsidP="008E6436">
            <w:pPr>
              <w:ind w:left="124" w:right="6"/>
              <w:rPr>
                <w:b/>
              </w:rPr>
            </w:pPr>
            <w:r w:rsidRPr="008E6436">
              <w:rPr>
                <w:rStyle w:val="22"/>
                <w:rFonts w:eastAsia="Courier New"/>
                <w:b/>
              </w:rPr>
              <w:t>9</w:t>
            </w:r>
            <w:r w:rsidR="00712DCD" w:rsidRPr="008E6436">
              <w:rPr>
                <w:rStyle w:val="22"/>
                <w:rFonts w:eastAsia="Courier New"/>
                <w:b/>
              </w:rPr>
              <w:t>0</w:t>
            </w:r>
            <w:r w:rsidR="004C2E96" w:rsidRPr="008E6436">
              <w:rPr>
                <w:rStyle w:val="22"/>
                <w:rFonts w:eastAsia="Courier New"/>
                <w:b/>
              </w:rPr>
              <w:t>,</w:t>
            </w:r>
            <w:r w:rsidR="00F64BBF" w:rsidRPr="008E6436">
              <w:rPr>
                <w:rStyle w:val="22"/>
                <w:rFonts w:eastAsia="Courier New"/>
                <w:b/>
              </w:rPr>
              <w:t>00</w:t>
            </w:r>
            <w:r w:rsidR="004C2E96" w:rsidRPr="008E6436">
              <w:rPr>
                <w:rStyle w:val="22"/>
                <w:rFonts w:eastAsia="Courier New"/>
                <w:b/>
              </w:rPr>
              <w:t xml:space="preserve"> тис. гр</w:t>
            </w:r>
            <w:r w:rsidR="00F64BBF" w:rsidRPr="008E6436">
              <w:rPr>
                <w:rStyle w:val="22"/>
                <w:rFonts w:eastAsia="Courier New"/>
                <w:b/>
              </w:rPr>
              <w:t>н.</w:t>
            </w:r>
          </w:p>
        </w:tc>
      </w:tr>
      <w:tr w:rsidR="004C2E96" w:rsidRPr="0064311C" w14:paraId="23A3FD47" w14:textId="77777777" w:rsidTr="000720D9">
        <w:trPr>
          <w:trHeight w:hRule="exact" w:val="1203"/>
        </w:trPr>
        <w:tc>
          <w:tcPr>
            <w:tcW w:w="568" w:type="dxa"/>
            <w:tcBorders>
              <w:top w:val="single" w:sz="4" w:space="0" w:color="auto"/>
              <w:left w:val="single" w:sz="4" w:space="0" w:color="auto"/>
              <w:bottom w:val="single" w:sz="4" w:space="0" w:color="auto"/>
            </w:tcBorders>
            <w:shd w:val="clear" w:color="auto" w:fill="FFFFFF"/>
            <w:vAlign w:val="center"/>
          </w:tcPr>
          <w:p w14:paraId="7877AFD3" w14:textId="5DAA6A27" w:rsidR="004C2E96" w:rsidRPr="0064311C" w:rsidRDefault="000720D9" w:rsidP="00903E88">
            <w:pPr>
              <w:jc w:val="center"/>
            </w:pPr>
            <w:r>
              <w:t>9.1</w:t>
            </w:r>
          </w:p>
        </w:tc>
        <w:tc>
          <w:tcPr>
            <w:tcW w:w="3543" w:type="dxa"/>
            <w:tcBorders>
              <w:top w:val="single" w:sz="4" w:space="0" w:color="auto"/>
              <w:left w:val="single" w:sz="4" w:space="0" w:color="auto"/>
              <w:bottom w:val="single" w:sz="4" w:space="0" w:color="auto"/>
            </w:tcBorders>
            <w:shd w:val="clear" w:color="auto" w:fill="FFFFFF"/>
            <w:vAlign w:val="center"/>
          </w:tcPr>
          <w:p w14:paraId="22A11B87" w14:textId="77777777" w:rsidR="004C2E96" w:rsidRPr="0064311C" w:rsidRDefault="004C2E96" w:rsidP="008E6436">
            <w:pPr>
              <w:ind w:left="131" w:right="140"/>
            </w:pPr>
            <w:r w:rsidRPr="0064311C">
              <w:rPr>
                <w:rStyle w:val="22"/>
                <w:rFonts w:eastAsia="Courier New"/>
              </w:rPr>
              <w:t>коштів бюджету громади</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1B862F6" w14:textId="10E19075" w:rsidR="004C2E96" w:rsidRDefault="009E5089" w:rsidP="008E6436">
            <w:pPr>
              <w:ind w:left="124" w:right="6"/>
              <w:rPr>
                <w:rStyle w:val="22"/>
                <w:rFonts w:eastAsia="Courier New"/>
              </w:rPr>
            </w:pPr>
            <w:r>
              <w:rPr>
                <w:rStyle w:val="22"/>
                <w:rFonts w:eastAsia="Courier New"/>
              </w:rPr>
              <w:t>9</w:t>
            </w:r>
            <w:r w:rsidR="00712DCD">
              <w:rPr>
                <w:rStyle w:val="22"/>
                <w:rFonts w:eastAsia="Courier New"/>
              </w:rPr>
              <w:t>0</w:t>
            </w:r>
            <w:r w:rsidR="004C2E96" w:rsidRPr="0064311C">
              <w:rPr>
                <w:rStyle w:val="22"/>
                <w:rFonts w:eastAsia="Courier New"/>
              </w:rPr>
              <w:t>,0</w:t>
            </w:r>
            <w:r w:rsidR="00DA42C4">
              <w:rPr>
                <w:rStyle w:val="22"/>
                <w:rFonts w:eastAsia="Courier New"/>
              </w:rPr>
              <w:t>0</w:t>
            </w:r>
            <w:r w:rsidR="004C2E96" w:rsidRPr="0064311C">
              <w:rPr>
                <w:rStyle w:val="22"/>
                <w:rFonts w:eastAsia="Courier New"/>
              </w:rPr>
              <w:t xml:space="preserve"> тис. гривень</w:t>
            </w:r>
          </w:p>
          <w:p w14:paraId="19A9D6D9" w14:textId="1CA509BB" w:rsidR="00712DCD" w:rsidRPr="007434E3" w:rsidRDefault="00712DCD" w:rsidP="008E6436">
            <w:pPr>
              <w:ind w:left="124" w:right="6"/>
              <w:rPr>
                <w:rFonts w:ascii="Times New Roman" w:hAnsi="Times New Roman" w:cs="Times New Roman"/>
                <w:sz w:val="28"/>
                <w:szCs w:val="28"/>
                <w:lang w:bidi="uk-UA"/>
              </w:rPr>
            </w:pPr>
          </w:p>
        </w:tc>
      </w:tr>
    </w:tbl>
    <w:p w14:paraId="65385A58" w14:textId="77777777" w:rsidR="004C2E96" w:rsidRPr="0064311C" w:rsidRDefault="004C2E96" w:rsidP="004C2E96">
      <w:pPr>
        <w:widowControl/>
        <w:suppressAutoHyphens/>
        <w:rPr>
          <w:rFonts w:ascii="Times New Roman" w:eastAsia="Times New Roman" w:hAnsi="Times New Roman" w:cs="Times New Roman"/>
          <w:color w:val="auto"/>
          <w:sz w:val="16"/>
          <w:szCs w:val="16"/>
          <w:lang w:eastAsia="zh-CN"/>
        </w:rPr>
      </w:pPr>
    </w:p>
    <w:p w14:paraId="3DEEBBBC" w14:textId="02F0D124" w:rsidR="00987998" w:rsidRDefault="00454463" w:rsidP="00987998">
      <w:pPr>
        <w:spacing w:line="322" w:lineRule="exact"/>
        <w:ind w:firstLine="580"/>
        <w:jc w:val="both"/>
        <w:rPr>
          <w:rFonts w:ascii="Times New Roman" w:eastAsia="Times New Roman" w:hAnsi="Times New Roman" w:cs="Times New Roman"/>
          <w:sz w:val="28"/>
          <w:szCs w:val="28"/>
          <w:lang w:bidi="uk-UA"/>
        </w:rPr>
      </w:pPr>
      <w:r w:rsidRPr="0064311C">
        <w:rPr>
          <w:rFonts w:ascii="Times New Roman" w:eastAsia="Times New Roman" w:hAnsi="Times New Roman" w:cs="Times New Roman"/>
          <w:sz w:val="28"/>
          <w:szCs w:val="28"/>
          <w:lang w:bidi="uk-UA"/>
        </w:rPr>
        <w:t xml:space="preserve">Кошти на виконання заходів </w:t>
      </w:r>
      <w:r w:rsidR="00712DCD">
        <w:rPr>
          <w:rFonts w:ascii="Times New Roman" w:eastAsia="Times New Roman" w:hAnsi="Times New Roman" w:cs="Times New Roman"/>
          <w:sz w:val="28"/>
          <w:szCs w:val="28"/>
          <w:lang w:bidi="uk-UA"/>
        </w:rPr>
        <w:t>П</w:t>
      </w:r>
      <w:r w:rsidRPr="0064311C">
        <w:rPr>
          <w:rFonts w:ascii="Times New Roman" w:eastAsia="Times New Roman" w:hAnsi="Times New Roman" w:cs="Times New Roman"/>
          <w:sz w:val="28"/>
          <w:szCs w:val="28"/>
          <w:lang w:bidi="uk-UA"/>
        </w:rPr>
        <w:t>рограми спрямовуються на рахунок</w:t>
      </w:r>
      <w:r w:rsidR="00AE17E8" w:rsidRPr="0064311C">
        <w:rPr>
          <w:rFonts w:ascii="Times New Roman" w:eastAsia="Times New Roman" w:hAnsi="Times New Roman" w:cs="Times New Roman"/>
          <w:sz w:val="28"/>
          <w:szCs w:val="28"/>
          <w:lang w:bidi="uk-UA"/>
        </w:rPr>
        <w:t xml:space="preserve"> </w:t>
      </w:r>
      <w:r w:rsidR="008E6436">
        <w:rPr>
          <w:rFonts w:ascii="Times New Roman" w:hAnsi="Times New Roman" w:cs="Times New Roman"/>
          <w:sz w:val="28"/>
          <w:szCs w:val="28"/>
        </w:rPr>
        <w:t>територіального</w:t>
      </w:r>
      <w:r w:rsidR="00AE17E8" w:rsidRPr="0064311C">
        <w:rPr>
          <w:rFonts w:ascii="Times New Roman" w:hAnsi="Times New Roman" w:cs="Times New Roman"/>
          <w:sz w:val="28"/>
          <w:szCs w:val="28"/>
        </w:rPr>
        <w:t xml:space="preserve"> управління Служби судової охорони у Івано-Франківській області</w:t>
      </w:r>
      <w:r w:rsidR="00620DD6" w:rsidRPr="0064311C">
        <w:rPr>
          <w:rFonts w:ascii="Times New Roman" w:eastAsia="Times New Roman" w:hAnsi="Times New Roman" w:cs="Times New Roman"/>
          <w:sz w:val="28"/>
          <w:szCs w:val="28"/>
          <w:lang w:bidi="uk-UA"/>
        </w:rPr>
        <w:t>, відкритий в органах Казначейства.</w:t>
      </w:r>
    </w:p>
    <w:p w14:paraId="2B43AC21" w14:textId="77777777" w:rsidR="008E6436" w:rsidRDefault="008E6436" w:rsidP="00987998">
      <w:pPr>
        <w:spacing w:line="322" w:lineRule="exact"/>
        <w:ind w:firstLine="580"/>
        <w:jc w:val="both"/>
        <w:rPr>
          <w:rFonts w:ascii="Times New Roman" w:eastAsia="Times New Roman" w:hAnsi="Times New Roman" w:cs="Times New Roman"/>
          <w:sz w:val="28"/>
          <w:szCs w:val="28"/>
          <w:lang w:bidi="uk-UA"/>
        </w:rPr>
      </w:pPr>
    </w:p>
    <w:p w14:paraId="386F937A" w14:textId="77777777" w:rsidR="00DA42C4" w:rsidRDefault="00DA42C4" w:rsidP="00987998">
      <w:pPr>
        <w:spacing w:line="322" w:lineRule="exact"/>
        <w:ind w:firstLine="580"/>
        <w:jc w:val="both"/>
        <w:rPr>
          <w:rFonts w:ascii="Times New Roman" w:eastAsia="Times New Roman" w:hAnsi="Times New Roman" w:cs="Times New Roman"/>
          <w:sz w:val="28"/>
          <w:szCs w:val="28"/>
          <w:lang w:bidi="uk-UA"/>
        </w:rPr>
      </w:pPr>
    </w:p>
    <w:p w14:paraId="23BEAA95" w14:textId="77E3BB97" w:rsidR="008E6436" w:rsidRDefault="008E6436" w:rsidP="008E6436">
      <w:pPr>
        <w:spacing w:line="322" w:lineRule="exact"/>
        <w:ind w:firstLine="580"/>
        <w:jc w:val="center"/>
        <w:rPr>
          <w:rFonts w:ascii="Times New Roman" w:eastAsia="Times New Roman" w:hAnsi="Times New Roman" w:cs="Times New Roman"/>
          <w:b/>
          <w:bCs/>
          <w:sz w:val="28"/>
          <w:szCs w:val="28"/>
          <w:lang w:bidi="uk-UA"/>
        </w:rPr>
      </w:pPr>
      <w:r>
        <w:rPr>
          <w:rFonts w:ascii="Times New Roman" w:eastAsia="Times New Roman" w:hAnsi="Times New Roman" w:cs="Times New Roman"/>
          <w:b/>
          <w:bCs/>
          <w:sz w:val="28"/>
          <w:szCs w:val="28"/>
          <w:lang w:bidi="uk-UA"/>
        </w:rPr>
        <w:lastRenderedPageBreak/>
        <w:t>Програма</w:t>
      </w:r>
      <w:r w:rsidRPr="008E6436">
        <w:rPr>
          <w:rFonts w:ascii="Times New Roman" w:eastAsia="Times New Roman" w:hAnsi="Times New Roman" w:cs="Times New Roman"/>
          <w:b/>
          <w:bCs/>
          <w:sz w:val="28"/>
          <w:szCs w:val="28"/>
          <w:lang w:bidi="uk-UA"/>
        </w:rPr>
        <w:t xml:space="preserve"> забезпечення охорони та підтримання</w:t>
      </w:r>
    </w:p>
    <w:p w14:paraId="57366D49" w14:textId="76A07515" w:rsidR="008E6436" w:rsidRDefault="008E6436" w:rsidP="008E6436">
      <w:pPr>
        <w:spacing w:line="322" w:lineRule="exact"/>
        <w:ind w:firstLine="580"/>
        <w:jc w:val="center"/>
        <w:rPr>
          <w:rFonts w:ascii="Times New Roman" w:eastAsia="Times New Roman" w:hAnsi="Times New Roman" w:cs="Times New Roman"/>
          <w:b/>
          <w:sz w:val="28"/>
          <w:szCs w:val="28"/>
          <w:lang w:bidi="uk-UA"/>
        </w:rPr>
      </w:pPr>
      <w:r w:rsidRPr="008E6436">
        <w:rPr>
          <w:rFonts w:ascii="Times New Roman" w:eastAsia="Times New Roman" w:hAnsi="Times New Roman" w:cs="Times New Roman"/>
          <w:b/>
          <w:sz w:val="28"/>
          <w:szCs w:val="28"/>
          <w:lang w:bidi="uk-UA"/>
        </w:rPr>
        <w:t>громадського порядку в органах та установах</w:t>
      </w:r>
    </w:p>
    <w:p w14:paraId="2E55A3D1" w14:textId="5E0B7065" w:rsidR="008E6436" w:rsidRPr="008E6436" w:rsidRDefault="008E6436" w:rsidP="008E6436">
      <w:pPr>
        <w:spacing w:line="322" w:lineRule="exact"/>
        <w:ind w:firstLine="580"/>
        <w:jc w:val="center"/>
        <w:rPr>
          <w:rFonts w:ascii="Times New Roman" w:eastAsia="Times New Roman" w:hAnsi="Times New Roman" w:cs="Times New Roman"/>
          <w:sz w:val="28"/>
          <w:szCs w:val="28"/>
          <w:lang w:bidi="uk-UA"/>
        </w:rPr>
      </w:pPr>
      <w:r w:rsidRPr="008E6436">
        <w:rPr>
          <w:rFonts w:ascii="Times New Roman" w:eastAsia="Times New Roman" w:hAnsi="Times New Roman" w:cs="Times New Roman"/>
          <w:b/>
          <w:sz w:val="28"/>
          <w:szCs w:val="28"/>
          <w:lang w:bidi="uk-UA"/>
        </w:rPr>
        <w:t xml:space="preserve">системи правосуддя </w:t>
      </w:r>
      <w:r w:rsidRPr="008E6436">
        <w:rPr>
          <w:rFonts w:ascii="Times New Roman" w:eastAsia="Times New Roman" w:hAnsi="Times New Roman" w:cs="Times New Roman"/>
          <w:b/>
          <w:bCs/>
          <w:sz w:val="28"/>
          <w:szCs w:val="28"/>
          <w:lang w:bidi="uk-UA"/>
        </w:rPr>
        <w:t>на 2026-2028 роки</w:t>
      </w:r>
    </w:p>
    <w:p w14:paraId="5E2F36E4" w14:textId="77777777" w:rsidR="008E6436" w:rsidRPr="0064311C" w:rsidRDefault="008E6436" w:rsidP="00987998">
      <w:pPr>
        <w:spacing w:line="322" w:lineRule="exact"/>
        <w:ind w:firstLine="580"/>
        <w:jc w:val="both"/>
        <w:rPr>
          <w:rFonts w:ascii="Times New Roman" w:eastAsia="Times New Roman" w:hAnsi="Times New Roman" w:cs="Times New Roman"/>
          <w:sz w:val="28"/>
          <w:szCs w:val="28"/>
          <w:lang w:bidi="uk-UA"/>
        </w:rPr>
      </w:pPr>
    </w:p>
    <w:p w14:paraId="0AE14E72" w14:textId="24053A05" w:rsidR="004C2E96" w:rsidRPr="0064311C" w:rsidRDefault="002D644A" w:rsidP="002D644A">
      <w:pPr>
        <w:ind w:right="-1"/>
        <w:rPr>
          <w:rFonts w:ascii="Times New Roman" w:eastAsia="Times New Roman" w:hAnsi="Times New Roman" w:cs="Times New Roman"/>
          <w:b/>
          <w:sz w:val="28"/>
          <w:szCs w:val="28"/>
          <w:lang w:bidi="uk-UA"/>
        </w:rPr>
      </w:pPr>
      <w:r>
        <w:rPr>
          <w:rFonts w:ascii="Times New Roman" w:eastAsia="Times New Roman" w:hAnsi="Times New Roman" w:cs="Times New Roman"/>
          <w:b/>
          <w:sz w:val="28"/>
          <w:szCs w:val="28"/>
          <w:lang w:bidi="uk-UA"/>
        </w:rPr>
        <w:t xml:space="preserve">                                             </w:t>
      </w:r>
      <w:r w:rsidR="004C2E96" w:rsidRPr="0064311C">
        <w:rPr>
          <w:rFonts w:ascii="Times New Roman" w:eastAsia="Times New Roman" w:hAnsi="Times New Roman" w:cs="Times New Roman"/>
          <w:b/>
          <w:sz w:val="28"/>
          <w:szCs w:val="28"/>
          <w:lang w:bidi="uk-UA"/>
        </w:rPr>
        <w:t xml:space="preserve">1. </w:t>
      </w:r>
      <w:r w:rsidR="006D7DB7" w:rsidRPr="0064311C">
        <w:rPr>
          <w:rFonts w:ascii="Times New Roman" w:eastAsia="Times New Roman" w:hAnsi="Times New Roman" w:cs="Times New Roman"/>
          <w:b/>
          <w:sz w:val="28"/>
          <w:szCs w:val="28"/>
          <w:lang w:bidi="uk-UA"/>
        </w:rPr>
        <w:t>Загальна частина</w:t>
      </w:r>
    </w:p>
    <w:p w14:paraId="729A749A" w14:textId="77777777" w:rsidR="006D7DB7" w:rsidRPr="0064311C" w:rsidRDefault="006D7DB7" w:rsidP="006D7DB7">
      <w:pPr>
        <w:ind w:right="-7" w:firstLine="709"/>
        <w:jc w:val="both"/>
        <w:rPr>
          <w:rFonts w:ascii="Times New Roman" w:hAnsi="Times New Roman" w:cs="Times New Roman"/>
          <w:bCs/>
          <w:sz w:val="28"/>
          <w:szCs w:val="28"/>
        </w:rPr>
      </w:pPr>
      <w:r w:rsidRPr="0064311C">
        <w:rPr>
          <w:rFonts w:ascii="Times New Roman" w:hAnsi="Times New Roman" w:cs="Times New Roman"/>
          <w:bCs/>
          <w:sz w:val="28"/>
          <w:szCs w:val="28"/>
        </w:rPr>
        <w:t xml:space="preserve">Програма розроблена на основі комплексного підходу до розв’язання проблем захисту </w:t>
      </w:r>
      <w:bookmarkStart w:id="0" w:name="_Hlk190084226"/>
      <w:r w:rsidRPr="0064311C">
        <w:rPr>
          <w:rFonts w:ascii="Times New Roman" w:hAnsi="Times New Roman" w:cs="Times New Roman"/>
          <w:bCs/>
          <w:sz w:val="28"/>
          <w:szCs w:val="28"/>
        </w:rPr>
        <w:t>учасників судових процесів, суддів, працівників суду</w:t>
      </w:r>
      <w:bookmarkEnd w:id="0"/>
      <w:r w:rsidRPr="0064311C">
        <w:rPr>
          <w:rFonts w:ascii="Times New Roman" w:hAnsi="Times New Roman" w:cs="Times New Roman"/>
          <w:bCs/>
          <w:sz w:val="28"/>
          <w:szCs w:val="28"/>
        </w:rPr>
        <w:t>, забезпечення безпеки від злочинних посягань і правопорушень, охорони приміщень судів, органів та установ системи правосуддя, припинення проявів неповаги до суду. Вона враховує необхідність вирішення актуальних питань спрямованих на об’єднання зусиль органів державної влади, правоохоронних та інших органів.</w:t>
      </w:r>
    </w:p>
    <w:p w14:paraId="2A783933" w14:textId="50669731" w:rsidR="006D7DB7" w:rsidRDefault="006D7DB7" w:rsidP="006D7DB7">
      <w:pPr>
        <w:ind w:right="-7" w:firstLine="709"/>
        <w:jc w:val="both"/>
        <w:rPr>
          <w:rFonts w:ascii="Times New Roman" w:hAnsi="Times New Roman" w:cs="Times New Roman"/>
          <w:sz w:val="28"/>
          <w:szCs w:val="28"/>
        </w:rPr>
      </w:pPr>
      <w:r w:rsidRPr="0064311C">
        <w:rPr>
          <w:rFonts w:ascii="Times New Roman" w:hAnsi="Times New Roman" w:cs="Times New Roman"/>
          <w:bCs/>
          <w:sz w:val="28"/>
          <w:szCs w:val="28"/>
        </w:rPr>
        <w:t xml:space="preserve">Основним завданням Програми є забезпечення </w:t>
      </w:r>
      <w:r w:rsidRPr="0064311C">
        <w:rPr>
          <w:rFonts w:ascii="Times New Roman" w:hAnsi="Times New Roman" w:cs="Times New Roman"/>
          <w:sz w:val="28"/>
          <w:szCs w:val="28"/>
        </w:rPr>
        <w:t>підтримання та реагування на порушення громадського порядку в приміщеннях судів,</w:t>
      </w:r>
      <w:r w:rsidRPr="0064311C">
        <w:rPr>
          <w:rFonts w:ascii="Times New Roman" w:hAnsi="Times New Roman" w:cs="Times New Roman"/>
          <w:bCs/>
          <w:sz w:val="28"/>
          <w:szCs w:val="28"/>
        </w:rPr>
        <w:t xml:space="preserve"> органів та установ системи правосуддя, </w:t>
      </w:r>
      <w:r w:rsidRPr="0064311C">
        <w:rPr>
          <w:rFonts w:ascii="Times New Roman" w:hAnsi="Times New Roman" w:cs="Times New Roman"/>
          <w:sz w:val="28"/>
          <w:szCs w:val="28"/>
        </w:rPr>
        <w:t>запобігання, недопущення чи припинення протиправних дій та підвищення рівня взаємодії між правоохоронними та іншими органами в сфері забезпечення громадського порядку та безпеки.</w:t>
      </w:r>
    </w:p>
    <w:p w14:paraId="4DCC10A7" w14:textId="77777777" w:rsidR="009B0824" w:rsidRDefault="009B0824" w:rsidP="006D7DB7">
      <w:pPr>
        <w:ind w:right="-7" w:firstLine="709"/>
        <w:jc w:val="both"/>
        <w:rPr>
          <w:rFonts w:ascii="Times New Roman" w:hAnsi="Times New Roman" w:cs="Times New Roman"/>
          <w:sz w:val="28"/>
          <w:szCs w:val="28"/>
        </w:rPr>
      </w:pPr>
    </w:p>
    <w:p w14:paraId="3EB41F19" w14:textId="77777777" w:rsidR="009B0824" w:rsidRPr="009B0824" w:rsidRDefault="009B0824" w:rsidP="0030113A">
      <w:pPr>
        <w:ind w:right="-1" w:firstLine="284"/>
        <w:jc w:val="center"/>
        <w:rPr>
          <w:rFonts w:ascii="Times New Roman" w:eastAsia="Times New Roman" w:hAnsi="Times New Roman" w:cs="Times New Roman"/>
          <w:b/>
          <w:sz w:val="28"/>
          <w:szCs w:val="16"/>
          <w:lang w:bidi="uk-UA"/>
        </w:rPr>
      </w:pPr>
      <w:r w:rsidRPr="009B0824">
        <w:rPr>
          <w:rFonts w:ascii="Times New Roman" w:eastAsia="Times New Roman" w:hAnsi="Times New Roman" w:cs="Times New Roman"/>
          <w:b/>
          <w:sz w:val="28"/>
          <w:szCs w:val="16"/>
          <w:lang w:bidi="uk-UA"/>
        </w:rPr>
        <w:t>2. Визначення проблеми, на розв’язання якої спрямована  Програма</w:t>
      </w:r>
    </w:p>
    <w:p w14:paraId="166E7320" w14:textId="77777777" w:rsidR="009B0824" w:rsidRPr="009B0824" w:rsidRDefault="009B0824" w:rsidP="009B0824">
      <w:pPr>
        <w:ind w:right="-1" w:firstLine="284"/>
        <w:jc w:val="both"/>
        <w:rPr>
          <w:rFonts w:ascii="Times New Roman" w:eastAsia="Times New Roman" w:hAnsi="Times New Roman" w:cs="Times New Roman"/>
          <w:sz w:val="28"/>
          <w:szCs w:val="16"/>
          <w:lang w:bidi="uk-UA"/>
        </w:rPr>
      </w:pPr>
      <w:r w:rsidRPr="009B0824">
        <w:rPr>
          <w:rFonts w:ascii="Times New Roman" w:eastAsia="Times New Roman" w:hAnsi="Times New Roman" w:cs="Times New Roman"/>
          <w:sz w:val="28"/>
          <w:szCs w:val="16"/>
          <w:lang w:bidi="uk-UA"/>
        </w:rPr>
        <w:t>Ця Програма визначає організаційні і практичні заходи вдосконалення службової діяльності, покращення взаємодії з місцевими органами влади, правоохоронними органами, щодо забезпечення правопорядку та безпеки в судах, органах та установ системи правосуддя.</w:t>
      </w:r>
    </w:p>
    <w:p w14:paraId="7E2A2203" w14:textId="77777777" w:rsidR="009B0824" w:rsidRPr="009B0824" w:rsidRDefault="009B0824" w:rsidP="009B0824">
      <w:pPr>
        <w:ind w:right="-1" w:firstLine="284"/>
        <w:jc w:val="both"/>
        <w:rPr>
          <w:rFonts w:ascii="Times New Roman" w:eastAsia="Times New Roman" w:hAnsi="Times New Roman" w:cs="Times New Roman"/>
          <w:sz w:val="28"/>
          <w:szCs w:val="16"/>
          <w:lang w:bidi="uk-UA"/>
        </w:rPr>
      </w:pPr>
      <w:r w:rsidRPr="009B0824">
        <w:rPr>
          <w:rFonts w:ascii="Times New Roman" w:eastAsia="Times New Roman" w:hAnsi="Times New Roman" w:cs="Times New Roman"/>
          <w:sz w:val="28"/>
          <w:szCs w:val="16"/>
          <w:lang w:bidi="uk-UA"/>
        </w:rPr>
        <w:t>Не дивлячись на зусилля які докладає Управління та інші правоохоронні органи щодо активного захисту конституційних прав і свобод людини, інтересів суспільства і держави в протидії порушення громадського порядку в судах, органах та установах системи правосуддя, нажаль, злочинність залишається негативним атрибутом суспільства. Її вплив на соціально-економічні процеси в громаді в окремих випадках відіграє негативну роль та безпосередньо впливає на безпеку громадян.</w:t>
      </w:r>
    </w:p>
    <w:p w14:paraId="03AF08CE" w14:textId="77777777" w:rsidR="0030113A" w:rsidRPr="00F64BBF" w:rsidRDefault="0030113A" w:rsidP="009B0824">
      <w:pPr>
        <w:ind w:right="-1" w:firstLine="284"/>
        <w:jc w:val="both"/>
        <w:rPr>
          <w:rFonts w:ascii="Times New Roman" w:eastAsia="Times New Roman" w:hAnsi="Times New Roman" w:cs="Times New Roman"/>
          <w:sz w:val="28"/>
          <w:szCs w:val="16"/>
          <w:lang w:bidi="uk-UA"/>
        </w:rPr>
      </w:pPr>
    </w:p>
    <w:p w14:paraId="7487FA00" w14:textId="451BB9B7" w:rsidR="009B0824" w:rsidRPr="007F11FA" w:rsidRDefault="00453D3D" w:rsidP="009B0824">
      <w:pPr>
        <w:widowControl/>
        <w:numPr>
          <w:ilvl w:val="0"/>
          <w:numId w:val="6"/>
        </w:numPr>
        <w:jc w:val="center"/>
        <w:rPr>
          <w:rFonts w:ascii="Times New Roman" w:hAnsi="Times New Roman"/>
          <w:b/>
          <w:sz w:val="28"/>
          <w:szCs w:val="28"/>
        </w:rPr>
      </w:pPr>
      <w:r>
        <w:rPr>
          <w:rFonts w:ascii="Times New Roman" w:hAnsi="Times New Roman"/>
          <w:b/>
          <w:sz w:val="28"/>
          <w:szCs w:val="28"/>
        </w:rPr>
        <w:t>Мета П</w:t>
      </w:r>
      <w:r w:rsidR="009B0824" w:rsidRPr="007F11FA">
        <w:rPr>
          <w:rFonts w:ascii="Times New Roman" w:hAnsi="Times New Roman"/>
          <w:b/>
          <w:sz w:val="28"/>
          <w:szCs w:val="28"/>
        </w:rPr>
        <w:t>рограми</w:t>
      </w:r>
    </w:p>
    <w:p w14:paraId="1884843D" w14:textId="2B228625" w:rsidR="006D7DB7" w:rsidRPr="0064311C" w:rsidRDefault="006D7DB7" w:rsidP="006D7DB7">
      <w:pPr>
        <w:pStyle w:val="ad"/>
        <w:tabs>
          <w:tab w:val="left" w:pos="900"/>
        </w:tabs>
        <w:spacing w:before="0" w:beforeAutospacing="0" w:after="0" w:afterAutospacing="0" w:line="240" w:lineRule="atLeast"/>
        <w:ind w:right="-6" w:firstLine="709"/>
        <w:jc w:val="both"/>
        <w:rPr>
          <w:color w:val="000000"/>
          <w:sz w:val="28"/>
          <w:szCs w:val="28"/>
          <w:lang w:val="uk-UA"/>
        </w:rPr>
      </w:pPr>
      <w:r w:rsidRPr="0064311C">
        <w:rPr>
          <w:color w:val="000000"/>
          <w:sz w:val="28"/>
          <w:szCs w:val="28"/>
          <w:lang w:val="uk-UA"/>
        </w:rPr>
        <w:t xml:space="preserve">Метою </w:t>
      </w:r>
      <w:r w:rsidR="00712DCD">
        <w:rPr>
          <w:color w:val="000000"/>
          <w:sz w:val="28"/>
          <w:szCs w:val="28"/>
          <w:lang w:val="uk-UA"/>
        </w:rPr>
        <w:t>П</w:t>
      </w:r>
      <w:r w:rsidRPr="0064311C">
        <w:rPr>
          <w:color w:val="000000"/>
          <w:sz w:val="28"/>
          <w:szCs w:val="28"/>
          <w:lang w:val="uk-UA"/>
        </w:rPr>
        <w:t>рограми є забезпечення ефективності вжиття превентивних заходів для недопущення протиправних діянь, спрямованих на посилення громадської безпеки, захисту життя і здоров’я</w:t>
      </w:r>
      <w:r w:rsidRPr="0064311C">
        <w:rPr>
          <w:bCs/>
          <w:sz w:val="28"/>
          <w:szCs w:val="28"/>
          <w:lang w:val="uk-UA"/>
        </w:rPr>
        <w:t xml:space="preserve"> учасників судових процесів, суддів, працівників суду</w:t>
      </w:r>
      <w:r w:rsidRPr="0064311C">
        <w:rPr>
          <w:color w:val="000000"/>
          <w:sz w:val="28"/>
          <w:szCs w:val="28"/>
          <w:lang w:val="uk-UA"/>
        </w:rPr>
        <w:t>, та усунення причин і умов, що спричинили вчинення протиправних дій.</w:t>
      </w:r>
    </w:p>
    <w:p w14:paraId="2ED1C651" w14:textId="776CC563" w:rsidR="00445B81" w:rsidRDefault="00445B81" w:rsidP="006D7DB7">
      <w:pPr>
        <w:pStyle w:val="ad"/>
        <w:tabs>
          <w:tab w:val="left" w:pos="900"/>
        </w:tabs>
        <w:spacing w:before="0" w:beforeAutospacing="0" w:after="0" w:afterAutospacing="0" w:line="240" w:lineRule="atLeast"/>
        <w:ind w:right="-6" w:firstLine="709"/>
        <w:jc w:val="both"/>
        <w:rPr>
          <w:color w:val="000000"/>
          <w:sz w:val="28"/>
          <w:szCs w:val="28"/>
          <w:lang w:val="uk-UA"/>
        </w:rPr>
      </w:pPr>
      <w:r w:rsidRPr="0064311C">
        <w:rPr>
          <w:color w:val="000000"/>
          <w:sz w:val="28"/>
          <w:szCs w:val="28"/>
          <w:lang w:val="uk-UA"/>
        </w:rPr>
        <w:t xml:space="preserve">Програма спрямована на підвищення ефективності реалізації узгоджених заходів Управлінням, правоохоронними органами, органами виконавчої влади та місцевого самоврядування щодо профілактики проявів неповаги до суду, порушень громадського порядку в органах та установах системи правосуддя, усунення причин, що зумовили їх вчинення, захист прав і законних інтересів жителів, шляхом фінансування з бюджету </w:t>
      </w:r>
      <w:r w:rsidR="00CD6543" w:rsidRPr="0064311C">
        <w:rPr>
          <w:color w:val="000000"/>
          <w:sz w:val="28"/>
          <w:szCs w:val="28"/>
          <w:lang w:val="uk-UA"/>
        </w:rPr>
        <w:t xml:space="preserve">громади </w:t>
      </w:r>
      <w:r w:rsidRPr="0064311C">
        <w:rPr>
          <w:color w:val="000000"/>
          <w:sz w:val="28"/>
          <w:szCs w:val="28"/>
          <w:lang w:val="uk-UA"/>
        </w:rPr>
        <w:t xml:space="preserve">тих пріоритетних напрямів та заходів, які впливають на забезпечення правопорядку та безпеки, побутові умови та пропускний режим для співробітників, працівників та відвідувачів в </w:t>
      </w:r>
      <w:r w:rsidRPr="0064311C">
        <w:rPr>
          <w:color w:val="000000"/>
          <w:sz w:val="28"/>
          <w:szCs w:val="28"/>
          <w:lang w:val="uk-UA"/>
        </w:rPr>
        <w:lastRenderedPageBreak/>
        <w:t xml:space="preserve">судах, органах та установах системи правосуддя на території </w:t>
      </w:r>
      <w:r w:rsidR="007D4E8C">
        <w:rPr>
          <w:color w:val="000000"/>
          <w:sz w:val="28"/>
          <w:szCs w:val="28"/>
          <w:lang w:val="uk-UA"/>
        </w:rPr>
        <w:t>Косівської</w:t>
      </w:r>
      <w:r w:rsidRPr="0064311C">
        <w:rPr>
          <w:color w:val="000000"/>
          <w:sz w:val="28"/>
          <w:szCs w:val="28"/>
          <w:lang w:val="uk-UA"/>
        </w:rPr>
        <w:t xml:space="preserve"> міської територіальної громади.</w:t>
      </w:r>
    </w:p>
    <w:p w14:paraId="23593ACC" w14:textId="77777777" w:rsidR="0030113A" w:rsidRDefault="0030113A" w:rsidP="006D7DB7">
      <w:pPr>
        <w:pStyle w:val="ad"/>
        <w:tabs>
          <w:tab w:val="left" w:pos="900"/>
        </w:tabs>
        <w:spacing w:before="0" w:beforeAutospacing="0" w:after="0" w:afterAutospacing="0" w:line="240" w:lineRule="atLeast"/>
        <w:ind w:right="-6" w:firstLine="709"/>
        <w:jc w:val="both"/>
        <w:rPr>
          <w:color w:val="000000"/>
          <w:sz w:val="28"/>
          <w:szCs w:val="28"/>
          <w:lang w:val="uk-UA"/>
        </w:rPr>
      </w:pPr>
    </w:p>
    <w:p w14:paraId="5A840222" w14:textId="77777777" w:rsidR="0030113A" w:rsidRDefault="0030113A" w:rsidP="0030113A">
      <w:pPr>
        <w:numPr>
          <w:ilvl w:val="0"/>
          <w:numId w:val="6"/>
        </w:numPr>
        <w:ind w:right="-1"/>
        <w:jc w:val="center"/>
        <w:rPr>
          <w:rFonts w:ascii="Times New Roman" w:eastAsia="Times New Roman" w:hAnsi="Times New Roman" w:cs="Times New Roman"/>
          <w:b/>
          <w:sz w:val="28"/>
          <w:szCs w:val="16"/>
          <w:lang w:bidi="uk-UA"/>
        </w:rPr>
      </w:pPr>
      <w:proofErr w:type="spellStart"/>
      <w:r w:rsidRPr="0030113A">
        <w:rPr>
          <w:rFonts w:ascii="Times New Roman" w:eastAsia="Times New Roman" w:hAnsi="Times New Roman" w:cs="Times New Roman"/>
          <w:b/>
          <w:sz w:val="28"/>
          <w:szCs w:val="16"/>
          <w:lang w:bidi="uk-UA"/>
        </w:rPr>
        <w:t>Обгрунтування</w:t>
      </w:r>
      <w:proofErr w:type="spellEnd"/>
      <w:r w:rsidRPr="0030113A">
        <w:rPr>
          <w:rFonts w:ascii="Times New Roman" w:eastAsia="Times New Roman" w:hAnsi="Times New Roman" w:cs="Times New Roman"/>
          <w:b/>
          <w:sz w:val="28"/>
          <w:szCs w:val="16"/>
          <w:lang w:bidi="uk-UA"/>
        </w:rPr>
        <w:t xml:space="preserve"> шляхів і засобів розв’язання проблеми, обсягів та джерел фінансування, терміни та етапи виконання Програми</w:t>
      </w:r>
    </w:p>
    <w:p w14:paraId="388C4F63" w14:textId="77777777" w:rsidR="00594A76" w:rsidRPr="0064311C" w:rsidRDefault="00594A76" w:rsidP="008B0721">
      <w:pPr>
        <w:widowControl/>
        <w:spacing w:line="240" w:lineRule="atLeast"/>
        <w:ind w:right="-6" w:firstLine="709"/>
        <w:jc w:val="both"/>
        <w:rPr>
          <w:rFonts w:ascii="Times New Roman" w:eastAsia="Times New Roman" w:hAnsi="Times New Roman" w:cs="Times New Roman"/>
          <w:color w:val="auto"/>
          <w:lang w:eastAsia="ru-RU"/>
        </w:rPr>
      </w:pPr>
      <w:r w:rsidRPr="0064311C">
        <w:rPr>
          <w:rFonts w:ascii="Times New Roman" w:eastAsia="Times New Roman" w:hAnsi="Times New Roman" w:cs="Times New Roman"/>
          <w:sz w:val="28"/>
          <w:szCs w:val="28"/>
          <w:lang w:eastAsia="ru-RU"/>
        </w:rPr>
        <w:t>Основними завданнями Програми є:</w:t>
      </w:r>
    </w:p>
    <w:p w14:paraId="79CE6892" w14:textId="2BD69190" w:rsidR="00594A76" w:rsidRDefault="00594A76" w:rsidP="008B0721">
      <w:pPr>
        <w:widowControl/>
        <w:spacing w:line="240" w:lineRule="atLeast"/>
        <w:ind w:right="-6" w:firstLine="709"/>
        <w:jc w:val="both"/>
        <w:rPr>
          <w:rFonts w:ascii="Times New Roman" w:hAnsi="Times New Roman" w:cs="Times New Roman"/>
          <w:sz w:val="28"/>
          <w:szCs w:val="28"/>
        </w:rPr>
      </w:pPr>
      <w:r w:rsidRPr="0064311C">
        <w:rPr>
          <w:rFonts w:ascii="Times New Roman" w:eastAsia="Times New Roman" w:hAnsi="Times New Roman" w:cs="Times New Roman"/>
          <w:sz w:val="28"/>
          <w:szCs w:val="28"/>
          <w:lang w:eastAsia="ru-RU"/>
        </w:rPr>
        <w:t>удосконалення форм і методів охорони приміщень судів,</w:t>
      </w:r>
      <w:r w:rsidRPr="0064311C">
        <w:rPr>
          <w:rFonts w:ascii="Times New Roman" w:hAnsi="Times New Roman" w:cs="Times New Roman"/>
          <w:bCs/>
          <w:sz w:val="28"/>
          <w:szCs w:val="28"/>
        </w:rPr>
        <w:t xml:space="preserve"> органів та установ системи правосуддя, </w:t>
      </w:r>
      <w:r w:rsidRPr="0064311C">
        <w:rPr>
          <w:rFonts w:ascii="Times New Roman" w:eastAsia="Times New Roman" w:hAnsi="Times New Roman" w:cs="Times New Roman"/>
          <w:sz w:val="28"/>
          <w:szCs w:val="28"/>
          <w:lang w:eastAsia="ru-RU"/>
        </w:rPr>
        <w:t>підтримання громадського порядку на максимально високому рівні</w:t>
      </w:r>
      <w:r w:rsidRPr="0064311C">
        <w:rPr>
          <w:rFonts w:ascii="Times New Roman" w:hAnsi="Times New Roman" w:cs="Times New Roman"/>
          <w:sz w:val="28"/>
          <w:szCs w:val="28"/>
        </w:rPr>
        <w:t>, припинення проявів неповаги до суду, забезпечення в суді безпеки учасників судового процесу, виконання функцій щодо державного забезпечення особистої безпеки суддів та членів їхніх сімей, працівників суду;</w:t>
      </w:r>
    </w:p>
    <w:p w14:paraId="13B8B803" w14:textId="77777777" w:rsidR="00C919FA" w:rsidRPr="00FF60FD" w:rsidRDefault="00C919FA" w:rsidP="00C919FA">
      <w:pPr>
        <w:widowControl/>
        <w:spacing w:line="240" w:lineRule="atLeast"/>
        <w:ind w:right="-6" w:firstLine="709"/>
        <w:jc w:val="both"/>
        <w:rPr>
          <w:rFonts w:ascii="Times New Roman" w:hAnsi="Times New Roman" w:cs="Times New Roman"/>
          <w:sz w:val="28"/>
          <w:szCs w:val="28"/>
        </w:rPr>
      </w:pPr>
      <w:r w:rsidRPr="00FF60FD">
        <w:rPr>
          <w:rFonts w:ascii="Times New Roman" w:eastAsia="Times New Roman" w:hAnsi="Times New Roman" w:cs="Times New Roman"/>
          <w:sz w:val="28"/>
          <w:szCs w:val="28"/>
          <w:lang w:eastAsia="ru-RU"/>
        </w:rPr>
        <w:t xml:space="preserve">підтримання безпекового середовища в судах, органах та установах системи правосуддя </w:t>
      </w:r>
      <w:r w:rsidRPr="00FF60FD">
        <w:rPr>
          <w:rFonts w:ascii="Times New Roman" w:hAnsi="Times New Roman"/>
          <w:sz w:val="28"/>
          <w:szCs w:val="28"/>
        </w:rPr>
        <w:t>з метою запобігання та недопущення  реальної загрози життю, здоров’ю учасникам судового процесу, відвідувачам, працівникам органів та установ системи правосуддя  або майну суб’єкта охорони</w:t>
      </w:r>
      <w:r w:rsidRPr="00FF60FD">
        <w:rPr>
          <w:rFonts w:ascii="Times New Roman" w:hAnsi="Times New Roman" w:cs="Times New Roman"/>
          <w:sz w:val="28"/>
          <w:szCs w:val="28"/>
        </w:rPr>
        <w:t>;</w:t>
      </w:r>
    </w:p>
    <w:p w14:paraId="3077F9D9" w14:textId="77777777" w:rsidR="00C919FA" w:rsidRPr="00FF60FD" w:rsidRDefault="00C919FA" w:rsidP="00C919FA">
      <w:pPr>
        <w:widowControl/>
        <w:spacing w:line="240" w:lineRule="atLeast"/>
        <w:ind w:right="-6" w:firstLine="709"/>
        <w:jc w:val="both"/>
        <w:rPr>
          <w:rFonts w:ascii="Times New Roman" w:hAnsi="Times New Roman" w:cs="Times New Roman"/>
          <w:sz w:val="28"/>
          <w:szCs w:val="28"/>
        </w:rPr>
      </w:pPr>
      <w:r w:rsidRPr="00FF60FD">
        <w:rPr>
          <w:rFonts w:ascii="Times New Roman" w:eastAsia="Times New Roman" w:hAnsi="Times New Roman"/>
          <w:sz w:val="28"/>
          <w:szCs w:val="28"/>
        </w:rPr>
        <w:t xml:space="preserve">проведення спільних практичних занять та зборів з різних видів службової підготовки в </w:t>
      </w:r>
      <w:proofErr w:type="spellStart"/>
      <w:r w:rsidRPr="00FF60FD">
        <w:rPr>
          <w:rFonts w:ascii="Times New Roman" w:eastAsia="Times New Roman" w:hAnsi="Times New Roman"/>
          <w:sz w:val="28"/>
          <w:szCs w:val="28"/>
        </w:rPr>
        <w:t>т.ч</w:t>
      </w:r>
      <w:proofErr w:type="spellEnd"/>
      <w:r w:rsidRPr="00FF60FD">
        <w:rPr>
          <w:rFonts w:ascii="Times New Roman" w:eastAsia="Times New Roman" w:hAnsi="Times New Roman"/>
          <w:sz w:val="28"/>
          <w:szCs w:val="28"/>
        </w:rPr>
        <w:t xml:space="preserve"> і з іншими правоохоронними </w:t>
      </w:r>
      <w:r>
        <w:rPr>
          <w:rFonts w:ascii="Times New Roman" w:eastAsia="Times New Roman" w:hAnsi="Times New Roman"/>
          <w:sz w:val="28"/>
          <w:szCs w:val="28"/>
        </w:rPr>
        <w:t xml:space="preserve">органами </w:t>
      </w:r>
      <w:r w:rsidRPr="00FF60FD">
        <w:rPr>
          <w:rFonts w:ascii="Times New Roman" w:eastAsia="Times New Roman" w:hAnsi="Times New Roman"/>
          <w:sz w:val="28"/>
          <w:szCs w:val="28"/>
        </w:rPr>
        <w:t>та військовими</w:t>
      </w:r>
      <w:r w:rsidRPr="00FF60FD">
        <w:rPr>
          <w:rFonts w:ascii="Times New Roman" w:eastAsia="Times New Roman" w:hAnsi="Times New Roman"/>
          <w:bCs/>
          <w:sz w:val="28"/>
          <w:szCs w:val="28"/>
        </w:rPr>
        <w:t xml:space="preserve"> формування</w:t>
      </w:r>
      <w:r>
        <w:rPr>
          <w:rFonts w:ascii="Times New Roman" w:eastAsia="Times New Roman" w:hAnsi="Times New Roman"/>
          <w:bCs/>
          <w:sz w:val="28"/>
          <w:szCs w:val="28"/>
        </w:rPr>
        <w:t>ми</w:t>
      </w:r>
      <w:r w:rsidRPr="00FF60FD">
        <w:rPr>
          <w:rFonts w:ascii="Times New Roman" w:eastAsia="Times New Roman" w:hAnsi="Times New Roman"/>
          <w:bCs/>
          <w:sz w:val="28"/>
          <w:szCs w:val="28"/>
        </w:rPr>
        <w:t xml:space="preserve"> для підвищення рівня професійної підготовки персоналу;</w:t>
      </w:r>
    </w:p>
    <w:p w14:paraId="05B8BA80" w14:textId="1AD76A9D" w:rsidR="00C919FA" w:rsidRPr="00FF60FD" w:rsidRDefault="00C919FA" w:rsidP="00C919FA">
      <w:pPr>
        <w:widowControl/>
        <w:spacing w:line="240" w:lineRule="atLeast"/>
        <w:ind w:right="-6" w:firstLine="709"/>
        <w:jc w:val="both"/>
        <w:rPr>
          <w:rFonts w:ascii="Times New Roman" w:hAnsi="Times New Roman"/>
          <w:sz w:val="28"/>
          <w:szCs w:val="28"/>
        </w:rPr>
      </w:pPr>
      <w:r>
        <w:rPr>
          <w:rFonts w:ascii="Times New Roman" w:hAnsi="Times New Roman"/>
          <w:sz w:val="28"/>
          <w:szCs w:val="28"/>
        </w:rPr>
        <w:t>розвиток цифрової інфраструктури територіального управління Служби судової охорони у Івано-Франківській області</w:t>
      </w:r>
      <w:r>
        <w:rPr>
          <w:rFonts w:ascii="Times New Roman" w:eastAsia="Times New Roman" w:hAnsi="Times New Roman"/>
          <w:bCs/>
        </w:rPr>
        <w:t xml:space="preserve">, </w:t>
      </w:r>
      <w:r w:rsidRPr="00990589">
        <w:rPr>
          <w:rFonts w:ascii="Times New Roman" w:eastAsia="Times New Roman" w:hAnsi="Times New Roman"/>
          <w:bCs/>
          <w:sz w:val="28"/>
          <w:szCs w:val="28"/>
        </w:rPr>
        <w:t>впровадження сучасних інформаційних технологій</w:t>
      </w:r>
      <w:r>
        <w:rPr>
          <w:rFonts w:ascii="Times New Roman" w:eastAsia="Times New Roman" w:hAnsi="Times New Roman"/>
          <w:bCs/>
          <w:sz w:val="28"/>
          <w:szCs w:val="28"/>
        </w:rPr>
        <w:t>, удосконалення систем охорони судових установ, посилення технічного потенціалу</w:t>
      </w:r>
      <w:r w:rsidRPr="00990589">
        <w:rPr>
          <w:rFonts w:ascii="Times New Roman" w:eastAsia="Times New Roman" w:hAnsi="Times New Roman"/>
          <w:bCs/>
          <w:sz w:val="28"/>
          <w:szCs w:val="28"/>
        </w:rPr>
        <w:t>;</w:t>
      </w:r>
    </w:p>
    <w:p w14:paraId="7E8EA08C" w14:textId="5225E031" w:rsidR="00594A76" w:rsidRPr="0064311C" w:rsidRDefault="00594A76" w:rsidP="008B0721">
      <w:pPr>
        <w:widowControl/>
        <w:spacing w:line="240" w:lineRule="atLeast"/>
        <w:ind w:right="-6" w:firstLine="709"/>
        <w:jc w:val="both"/>
        <w:rPr>
          <w:rFonts w:ascii="Times New Roman" w:eastAsia="Times New Roman" w:hAnsi="Times New Roman" w:cs="Times New Roman"/>
          <w:color w:val="auto"/>
          <w:lang w:eastAsia="ru-RU"/>
        </w:rPr>
      </w:pPr>
      <w:r w:rsidRPr="0064311C">
        <w:rPr>
          <w:rFonts w:ascii="Times New Roman" w:eastAsia="Times New Roman" w:hAnsi="Times New Roman" w:cs="Times New Roman"/>
          <w:sz w:val="28"/>
          <w:szCs w:val="28"/>
          <w:lang w:eastAsia="ru-RU"/>
        </w:rPr>
        <w:t>підвищення авторитету та довіри до Служби судової охорони;</w:t>
      </w:r>
    </w:p>
    <w:p w14:paraId="40B21046" w14:textId="080904CE" w:rsidR="00445B81" w:rsidRPr="0064311C" w:rsidRDefault="00594A76" w:rsidP="008B0721">
      <w:pPr>
        <w:widowControl/>
        <w:spacing w:line="240" w:lineRule="atLeast"/>
        <w:ind w:right="-6" w:firstLine="709"/>
        <w:jc w:val="both"/>
        <w:rPr>
          <w:rFonts w:ascii="Times New Roman" w:eastAsia="Times New Roman" w:hAnsi="Times New Roman" w:cs="Times New Roman"/>
          <w:sz w:val="28"/>
          <w:szCs w:val="28"/>
          <w:lang w:eastAsia="ru-RU"/>
        </w:rPr>
      </w:pPr>
      <w:r w:rsidRPr="0064311C">
        <w:rPr>
          <w:rFonts w:ascii="Times New Roman" w:eastAsia="Times New Roman" w:hAnsi="Times New Roman" w:cs="Times New Roman"/>
          <w:sz w:val="28"/>
          <w:szCs w:val="28"/>
          <w:lang w:eastAsia="ru-RU"/>
        </w:rPr>
        <w:t>сприяння в покращенні та підвищенні очікуваних результатів виконання службових обов’язків співробітниками територіального управління Служби судової охорони у Івано-Франківській області при забезпеченні належної охорони приміщень судів,</w:t>
      </w:r>
      <w:r w:rsidRPr="0064311C">
        <w:rPr>
          <w:rFonts w:ascii="Times New Roman" w:hAnsi="Times New Roman" w:cs="Times New Roman"/>
          <w:bCs/>
          <w:sz w:val="28"/>
          <w:szCs w:val="28"/>
        </w:rPr>
        <w:t xml:space="preserve"> органів та установ системи правосуддя та </w:t>
      </w:r>
      <w:r w:rsidRPr="0064311C">
        <w:rPr>
          <w:rFonts w:ascii="Times New Roman" w:eastAsia="Times New Roman" w:hAnsi="Times New Roman" w:cs="Times New Roman"/>
          <w:sz w:val="28"/>
          <w:szCs w:val="28"/>
          <w:lang w:eastAsia="ru-RU"/>
        </w:rPr>
        <w:t>підтриманні громадської безпеки</w:t>
      </w:r>
      <w:r w:rsidR="00445B81" w:rsidRPr="0064311C">
        <w:rPr>
          <w:rFonts w:ascii="Times New Roman" w:eastAsia="Times New Roman" w:hAnsi="Times New Roman" w:cs="Times New Roman"/>
          <w:sz w:val="28"/>
          <w:szCs w:val="28"/>
          <w:lang w:eastAsia="ru-RU"/>
        </w:rPr>
        <w:t>;</w:t>
      </w:r>
      <w:r w:rsidRPr="0064311C">
        <w:rPr>
          <w:rFonts w:ascii="Times New Roman" w:eastAsia="Times New Roman" w:hAnsi="Times New Roman" w:cs="Times New Roman"/>
          <w:sz w:val="28"/>
          <w:szCs w:val="28"/>
          <w:lang w:eastAsia="ru-RU"/>
        </w:rPr>
        <w:t xml:space="preserve"> </w:t>
      </w:r>
    </w:p>
    <w:p w14:paraId="0A271930" w14:textId="6392C8E4" w:rsidR="00594A76" w:rsidRPr="0064311C" w:rsidRDefault="00445B81" w:rsidP="008B0721">
      <w:pPr>
        <w:widowControl/>
        <w:spacing w:line="240" w:lineRule="atLeast"/>
        <w:ind w:right="-6" w:firstLine="709"/>
        <w:jc w:val="both"/>
        <w:rPr>
          <w:rFonts w:ascii="Times New Roman" w:eastAsia="Times New Roman" w:hAnsi="Times New Roman" w:cs="Times New Roman"/>
          <w:color w:val="auto"/>
          <w:lang w:eastAsia="ru-RU"/>
        </w:rPr>
      </w:pPr>
      <w:r w:rsidRPr="0064311C">
        <w:rPr>
          <w:rFonts w:ascii="Times New Roman" w:hAnsi="Times New Roman"/>
          <w:sz w:val="28"/>
        </w:rPr>
        <w:t>своєчасне реагування на звернення громадян;</w:t>
      </w:r>
    </w:p>
    <w:p w14:paraId="18FDEC0E" w14:textId="3A38681A" w:rsidR="00594A76" w:rsidRDefault="00594A76" w:rsidP="008B0721">
      <w:pPr>
        <w:widowControl/>
        <w:spacing w:line="240" w:lineRule="atLeast"/>
        <w:ind w:right="-6" w:firstLine="709"/>
        <w:jc w:val="both"/>
        <w:rPr>
          <w:rFonts w:ascii="Times New Roman" w:eastAsia="Times New Roman" w:hAnsi="Times New Roman" w:cs="Times New Roman"/>
          <w:bCs/>
          <w:sz w:val="28"/>
          <w:szCs w:val="28"/>
          <w:lang w:eastAsia="ru-RU"/>
        </w:rPr>
      </w:pPr>
      <w:r w:rsidRPr="0064311C">
        <w:rPr>
          <w:rFonts w:ascii="Times New Roman" w:eastAsia="Times New Roman" w:hAnsi="Times New Roman" w:cs="Times New Roman"/>
          <w:sz w:val="28"/>
          <w:szCs w:val="28"/>
          <w:lang w:eastAsia="ru-RU"/>
        </w:rPr>
        <w:t>покращення фінансового, матеріально-технічного забезпечення територіального управління Служби судової охорони у Івано-Франківській області</w:t>
      </w:r>
      <w:r w:rsidRPr="0064311C">
        <w:rPr>
          <w:rFonts w:ascii="Times New Roman" w:eastAsia="Times New Roman" w:hAnsi="Times New Roman" w:cs="Times New Roman"/>
          <w:bCs/>
          <w:sz w:val="28"/>
          <w:szCs w:val="28"/>
          <w:lang w:eastAsia="ru-RU"/>
        </w:rPr>
        <w:t>.</w:t>
      </w:r>
    </w:p>
    <w:p w14:paraId="0316A1B4" w14:textId="77777777" w:rsidR="00DA42C4" w:rsidRPr="00DA42C4" w:rsidRDefault="00DA42C4" w:rsidP="00DA42C4">
      <w:pPr>
        <w:widowControl/>
        <w:spacing w:line="240" w:lineRule="atLeast"/>
        <w:ind w:right="-6" w:firstLine="709"/>
        <w:jc w:val="both"/>
        <w:rPr>
          <w:rFonts w:ascii="Times New Roman" w:eastAsia="Times New Roman" w:hAnsi="Times New Roman" w:cs="Times New Roman"/>
          <w:bCs/>
          <w:sz w:val="28"/>
          <w:szCs w:val="28"/>
          <w:lang w:eastAsia="ru-RU"/>
        </w:rPr>
      </w:pPr>
      <w:r w:rsidRPr="00DA42C4">
        <w:rPr>
          <w:rFonts w:ascii="Times New Roman" w:eastAsia="Times New Roman" w:hAnsi="Times New Roman" w:cs="Times New Roman"/>
          <w:bCs/>
          <w:sz w:val="28"/>
          <w:szCs w:val="28"/>
          <w:lang w:eastAsia="ru-RU"/>
        </w:rPr>
        <w:t>Фінансування заходів Програми здійснюється з врахуванням вимог статті 85 Бюджетного кодексу, а також інших джерел фінансування відповідно до вимог чинного законодавства. Обсяг фінансування Програми з бюджету громади передбачається виходячи з можливостей його дохідної частини та визначається виходячи із конкретних завдань та заходів, направлених на зміцнення підтримання громадського порядку та забезпечення охорони приміщень судів, органів та установ системи правосуддя на території Косівської міської територіальної громади.</w:t>
      </w:r>
    </w:p>
    <w:p w14:paraId="16463A94" w14:textId="77777777" w:rsidR="00DA42C4" w:rsidRPr="00DA42C4" w:rsidRDefault="00DA42C4" w:rsidP="00DA42C4">
      <w:pPr>
        <w:widowControl/>
        <w:spacing w:line="240" w:lineRule="atLeast"/>
        <w:ind w:right="-6" w:firstLine="709"/>
        <w:jc w:val="both"/>
        <w:rPr>
          <w:rFonts w:ascii="Times New Roman" w:eastAsia="Times New Roman" w:hAnsi="Times New Roman" w:cs="Times New Roman"/>
          <w:bCs/>
          <w:sz w:val="28"/>
          <w:szCs w:val="28"/>
          <w:lang w:eastAsia="ru-RU"/>
        </w:rPr>
      </w:pPr>
    </w:p>
    <w:p w14:paraId="5F50E7FF" w14:textId="77777777" w:rsidR="0030113A" w:rsidRPr="0030113A" w:rsidRDefault="0030113A" w:rsidP="00DA42C4">
      <w:pPr>
        <w:widowControl/>
        <w:spacing w:line="240" w:lineRule="atLeast"/>
        <w:ind w:right="-6" w:firstLine="709"/>
        <w:jc w:val="center"/>
        <w:rPr>
          <w:rFonts w:ascii="Times New Roman" w:eastAsia="Times New Roman" w:hAnsi="Times New Roman" w:cs="Times New Roman"/>
          <w:b/>
          <w:bCs/>
          <w:sz w:val="28"/>
          <w:szCs w:val="28"/>
          <w:lang w:eastAsia="ru-RU" w:bidi="uk-UA"/>
        </w:rPr>
      </w:pPr>
      <w:r w:rsidRPr="0030113A">
        <w:rPr>
          <w:rFonts w:ascii="Times New Roman" w:eastAsia="Times New Roman" w:hAnsi="Times New Roman" w:cs="Times New Roman"/>
          <w:b/>
          <w:bCs/>
          <w:sz w:val="28"/>
          <w:szCs w:val="28"/>
          <w:lang w:eastAsia="ru-RU" w:bidi="uk-UA"/>
        </w:rPr>
        <w:t>5.</w:t>
      </w:r>
      <w:r w:rsidRPr="0030113A">
        <w:rPr>
          <w:rFonts w:ascii="Times New Roman" w:eastAsia="Times New Roman" w:hAnsi="Times New Roman" w:cs="Times New Roman"/>
          <w:b/>
          <w:bCs/>
          <w:sz w:val="28"/>
          <w:szCs w:val="28"/>
          <w:lang w:eastAsia="ru-RU" w:bidi="uk-UA"/>
        </w:rPr>
        <w:tab/>
        <w:t>Напрями діяльності та заходи Програми</w:t>
      </w:r>
    </w:p>
    <w:p w14:paraId="60558F9A" w14:textId="77777777" w:rsidR="00445B81" w:rsidRDefault="00445B81" w:rsidP="00445B81">
      <w:pPr>
        <w:tabs>
          <w:tab w:val="left" w:pos="5400"/>
        </w:tabs>
        <w:ind w:firstLine="709"/>
        <w:jc w:val="both"/>
        <w:rPr>
          <w:rFonts w:ascii="Times New Roman" w:hAnsi="Times New Roman" w:cs="Times New Roman"/>
          <w:sz w:val="28"/>
        </w:rPr>
      </w:pPr>
      <w:r w:rsidRPr="0064311C">
        <w:rPr>
          <w:rFonts w:ascii="Times New Roman" w:hAnsi="Times New Roman" w:cs="Times New Roman"/>
          <w:sz w:val="28"/>
        </w:rPr>
        <w:t xml:space="preserve">Реалізація основних завдань цієї Програми дасть змогу підвищити ефективність безпеки суддів та охорони приміщень судів, які є однією з </w:t>
      </w:r>
      <w:r w:rsidRPr="0064311C">
        <w:rPr>
          <w:rFonts w:ascii="Times New Roman" w:hAnsi="Times New Roman" w:cs="Times New Roman"/>
          <w:sz w:val="28"/>
        </w:rPr>
        <w:lastRenderedPageBreak/>
        <w:t>основних гарантій незалежності суддів та системи правосуддя в цілому, а також забезпечення безпеки всіх учасників судового процесу, що є однією з умов для здійснення незалежного правосуддя на засадах верховенства права та законності.</w:t>
      </w:r>
    </w:p>
    <w:p w14:paraId="667B0560" w14:textId="77777777" w:rsidR="00DA42C4" w:rsidRPr="00DA42C4" w:rsidRDefault="00DA42C4" w:rsidP="00DA42C4">
      <w:pPr>
        <w:tabs>
          <w:tab w:val="left" w:pos="5400"/>
        </w:tabs>
        <w:ind w:firstLine="709"/>
        <w:jc w:val="both"/>
        <w:rPr>
          <w:rFonts w:ascii="Times New Roman" w:hAnsi="Times New Roman" w:cs="Times New Roman"/>
          <w:sz w:val="28"/>
        </w:rPr>
      </w:pPr>
      <w:r w:rsidRPr="00DA42C4">
        <w:rPr>
          <w:rFonts w:ascii="Times New Roman" w:hAnsi="Times New Roman" w:cs="Times New Roman"/>
          <w:sz w:val="28"/>
        </w:rPr>
        <w:t>Напрями діяльності та основні заходи Програми наведені в додатку 4.</w:t>
      </w:r>
    </w:p>
    <w:p w14:paraId="09C166AA" w14:textId="77777777" w:rsidR="00DA42C4" w:rsidRPr="00F64BBF" w:rsidRDefault="00DA42C4" w:rsidP="00445B81">
      <w:pPr>
        <w:tabs>
          <w:tab w:val="left" w:pos="5400"/>
        </w:tabs>
        <w:ind w:firstLine="709"/>
        <w:jc w:val="both"/>
        <w:rPr>
          <w:rFonts w:ascii="Times New Roman" w:hAnsi="Times New Roman" w:cs="Times New Roman"/>
          <w:sz w:val="28"/>
          <w:szCs w:val="28"/>
        </w:rPr>
      </w:pPr>
    </w:p>
    <w:p w14:paraId="504C340E" w14:textId="2BF9B783" w:rsidR="0030113A" w:rsidRDefault="0030113A" w:rsidP="0030113A">
      <w:pPr>
        <w:pStyle w:val="ad"/>
        <w:numPr>
          <w:ilvl w:val="0"/>
          <w:numId w:val="7"/>
        </w:numPr>
        <w:shd w:val="clear" w:color="auto" w:fill="FFFFFF"/>
        <w:spacing w:before="0" w:beforeAutospacing="0" w:after="0" w:afterAutospacing="0" w:line="240" w:lineRule="atLeast"/>
        <w:ind w:right="-6"/>
        <w:jc w:val="center"/>
        <w:rPr>
          <w:b/>
          <w:bCs/>
          <w:sz w:val="28"/>
          <w:szCs w:val="28"/>
          <w:lang w:val="uk-UA"/>
        </w:rPr>
      </w:pPr>
      <w:bookmarkStart w:id="1" w:name="bookmark6"/>
      <w:r w:rsidRPr="0030113A">
        <w:rPr>
          <w:b/>
          <w:bCs/>
          <w:sz w:val="28"/>
          <w:szCs w:val="28"/>
          <w:lang w:val="uk-UA"/>
        </w:rPr>
        <w:t>Очікувані результати виконання Програми</w:t>
      </w:r>
    </w:p>
    <w:p w14:paraId="3C531C7E" w14:textId="57260258" w:rsidR="00594A76" w:rsidRPr="0064311C" w:rsidRDefault="00356EEB" w:rsidP="0030113A">
      <w:pPr>
        <w:pStyle w:val="ad"/>
        <w:shd w:val="clear" w:color="auto" w:fill="FFFFFF"/>
        <w:spacing w:before="0" w:beforeAutospacing="0" w:after="0" w:afterAutospacing="0" w:line="240" w:lineRule="atLeast"/>
        <w:ind w:left="720" w:right="-6"/>
        <w:jc w:val="both"/>
        <w:rPr>
          <w:bCs/>
          <w:color w:val="000000"/>
          <w:sz w:val="28"/>
          <w:szCs w:val="28"/>
          <w:lang w:val="uk-UA"/>
        </w:rPr>
      </w:pPr>
      <w:r>
        <w:rPr>
          <w:bCs/>
          <w:color w:val="000000"/>
          <w:sz w:val="28"/>
          <w:szCs w:val="28"/>
          <w:lang w:val="uk-UA"/>
        </w:rPr>
        <w:t>Виконання П</w:t>
      </w:r>
      <w:r w:rsidR="00594A76" w:rsidRPr="0064311C">
        <w:rPr>
          <w:bCs/>
          <w:color w:val="000000"/>
          <w:sz w:val="28"/>
          <w:szCs w:val="28"/>
          <w:lang w:val="uk-UA"/>
        </w:rPr>
        <w:t>рограми дасть змогу:</w:t>
      </w:r>
    </w:p>
    <w:p w14:paraId="5B78DDB8" w14:textId="5FE15CAD" w:rsidR="007123C2" w:rsidRPr="0064311C" w:rsidRDefault="007123C2" w:rsidP="008B0721">
      <w:pPr>
        <w:pStyle w:val="ad"/>
        <w:shd w:val="clear" w:color="auto" w:fill="FFFFFF"/>
        <w:spacing w:before="0" w:beforeAutospacing="0" w:after="0" w:afterAutospacing="0" w:line="240" w:lineRule="atLeast"/>
        <w:ind w:right="-6" w:firstLine="709"/>
        <w:jc w:val="both"/>
        <w:rPr>
          <w:bCs/>
          <w:color w:val="000000"/>
          <w:sz w:val="28"/>
          <w:szCs w:val="28"/>
          <w:lang w:val="uk-UA"/>
        </w:rPr>
      </w:pPr>
      <w:r w:rsidRPr="0064311C">
        <w:rPr>
          <w:bCs/>
          <w:color w:val="000000"/>
          <w:sz w:val="28"/>
          <w:szCs w:val="28"/>
          <w:lang w:val="uk-UA"/>
        </w:rPr>
        <w:t xml:space="preserve">забезпечити оперативність реагування на вчинені правопорушення, що здійснюються відносно об’єктів охорони Управління, що знаходяться на території </w:t>
      </w:r>
      <w:r w:rsidR="008E3B29">
        <w:rPr>
          <w:bCs/>
          <w:color w:val="000000"/>
          <w:sz w:val="28"/>
          <w:szCs w:val="28"/>
          <w:lang w:val="uk-UA"/>
        </w:rPr>
        <w:t>Косівської</w:t>
      </w:r>
      <w:r w:rsidRPr="0064311C">
        <w:rPr>
          <w:bCs/>
          <w:color w:val="000000"/>
          <w:sz w:val="28"/>
          <w:szCs w:val="28"/>
          <w:lang w:val="uk-UA"/>
        </w:rPr>
        <w:t xml:space="preserve"> міської територіальної громади;</w:t>
      </w:r>
    </w:p>
    <w:p w14:paraId="46DED4C7" w14:textId="0A698E7A" w:rsidR="00594A76" w:rsidRPr="0064311C" w:rsidRDefault="00594A76" w:rsidP="008B0721">
      <w:pPr>
        <w:pStyle w:val="ad"/>
        <w:shd w:val="clear" w:color="auto" w:fill="FFFFFF"/>
        <w:spacing w:before="0" w:beforeAutospacing="0" w:after="0" w:afterAutospacing="0" w:line="240" w:lineRule="atLeast"/>
        <w:ind w:right="-6" w:firstLine="709"/>
        <w:jc w:val="both"/>
        <w:rPr>
          <w:bCs/>
          <w:color w:val="000000"/>
          <w:sz w:val="28"/>
          <w:szCs w:val="28"/>
          <w:lang w:val="uk-UA"/>
        </w:rPr>
      </w:pPr>
      <w:r w:rsidRPr="0064311C">
        <w:rPr>
          <w:bCs/>
          <w:color w:val="000000"/>
          <w:sz w:val="28"/>
          <w:szCs w:val="28"/>
          <w:lang w:val="uk-UA"/>
        </w:rPr>
        <w:t xml:space="preserve">підвищити якість забезпечення охорони приміщень судів, </w:t>
      </w:r>
      <w:r w:rsidRPr="0064311C">
        <w:rPr>
          <w:bCs/>
          <w:sz w:val="28"/>
          <w:szCs w:val="28"/>
          <w:lang w:val="uk-UA"/>
        </w:rPr>
        <w:t xml:space="preserve">органів та установ системи правосуддя, </w:t>
      </w:r>
      <w:r w:rsidRPr="0064311C">
        <w:rPr>
          <w:bCs/>
          <w:color w:val="000000"/>
          <w:sz w:val="28"/>
          <w:szCs w:val="28"/>
          <w:lang w:val="uk-UA"/>
        </w:rPr>
        <w:t>підтримання та реагування на порушення громадського порядку при розгляді справ судами;</w:t>
      </w:r>
    </w:p>
    <w:p w14:paraId="6D95B693" w14:textId="6119FBDC" w:rsidR="00594A76" w:rsidRPr="0064311C" w:rsidRDefault="00594A76" w:rsidP="008B0721">
      <w:pPr>
        <w:pStyle w:val="ad"/>
        <w:shd w:val="clear" w:color="auto" w:fill="FFFFFF"/>
        <w:spacing w:before="0" w:beforeAutospacing="0" w:after="0" w:afterAutospacing="0" w:line="240" w:lineRule="atLeast"/>
        <w:ind w:right="-6" w:firstLine="709"/>
        <w:jc w:val="both"/>
        <w:rPr>
          <w:bCs/>
          <w:color w:val="000000"/>
          <w:sz w:val="28"/>
          <w:szCs w:val="28"/>
          <w:lang w:val="uk-UA"/>
        </w:rPr>
      </w:pPr>
      <w:r w:rsidRPr="0064311C">
        <w:rPr>
          <w:bCs/>
          <w:color w:val="000000"/>
          <w:sz w:val="28"/>
          <w:szCs w:val="28"/>
          <w:lang w:val="uk-UA"/>
        </w:rPr>
        <w:t>вчасне реагування в межах наданих законодавством повноважень на протиправні дії, пов’язані із посяганням на учасників судового процесу, суддів, членів їх сімей, працівників суду, органів та установ системи правосуддя;</w:t>
      </w:r>
    </w:p>
    <w:p w14:paraId="238A0EE7" w14:textId="7BF3E331" w:rsidR="00594A76" w:rsidRPr="0064311C" w:rsidRDefault="00594A76" w:rsidP="008B0721">
      <w:pPr>
        <w:pStyle w:val="ad"/>
        <w:shd w:val="clear" w:color="auto" w:fill="FFFFFF"/>
        <w:spacing w:before="0" w:beforeAutospacing="0" w:after="0" w:afterAutospacing="0" w:line="240" w:lineRule="atLeast"/>
        <w:ind w:right="-6" w:firstLine="709"/>
        <w:jc w:val="both"/>
        <w:rPr>
          <w:bCs/>
          <w:color w:val="000000"/>
          <w:sz w:val="28"/>
          <w:szCs w:val="28"/>
          <w:lang w:val="uk-UA"/>
        </w:rPr>
      </w:pPr>
      <w:r w:rsidRPr="0064311C">
        <w:rPr>
          <w:bCs/>
          <w:color w:val="000000"/>
          <w:sz w:val="28"/>
          <w:szCs w:val="28"/>
          <w:lang w:val="uk-UA"/>
        </w:rPr>
        <w:t>запобігання загрозам особистій безпеці учасників судового процесу, суддів, працівників суду, своєчасне виявлення та нейтралізація таких загроз;</w:t>
      </w:r>
    </w:p>
    <w:p w14:paraId="026A842C" w14:textId="367DD520" w:rsidR="00594A76" w:rsidRPr="0064311C" w:rsidRDefault="00594A76" w:rsidP="008B0721">
      <w:pPr>
        <w:pStyle w:val="ad"/>
        <w:shd w:val="clear" w:color="auto" w:fill="FFFFFF"/>
        <w:spacing w:before="0" w:beforeAutospacing="0" w:after="0" w:afterAutospacing="0" w:line="240" w:lineRule="atLeast"/>
        <w:ind w:right="-6" w:firstLine="709"/>
        <w:jc w:val="both"/>
        <w:rPr>
          <w:bCs/>
          <w:color w:val="000000"/>
          <w:sz w:val="28"/>
          <w:szCs w:val="28"/>
          <w:lang w:val="uk-UA"/>
        </w:rPr>
      </w:pPr>
      <w:r w:rsidRPr="0064311C">
        <w:rPr>
          <w:bCs/>
          <w:color w:val="000000"/>
          <w:sz w:val="28"/>
          <w:szCs w:val="28"/>
          <w:lang w:val="uk-UA"/>
        </w:rPr>
        <w:t>забезпечення недоторканості та цілісності приміщень судів,</w:t>
      </w:r>
      <w:r w:rsidRPr="0064311C">
        <w:rPr>
          <w:bCs/>
          <w:sz w:val="28"/>
          <w:szCs w:val="28"/>
          <w:lang w:val="uk-UA"/>
        </w:rPr>
        <w:t xml:space="preserve"> органів та установ системи правосуддя, </w:t>
      </w:r>
      <w:r w:rsidRPr="0064311C">
        <w:rPr>
          <w:bCs/>
          <w:color w:val="000000"/>
          <w:sz w:val="28"/>
          <w:szCs w:val="28"/>
          <w:lang w:val="uk-UA"/>
        </w:rPr>
        <w:t>недоторканості та цілісності розташованого у таких приміщеннях майна, запобігання, недопущення чи припинення протиправних дій щодо нього</w:t>
      </w:r>
      <w:r w:rsidR="001A10C7" w:rsidRPr="0064311C">
        <w:rPr>
          <w:bCs/>
          <w:color w:val="000000"/>
          <w:sz w:val="28"/>
          <w:szCs w:val="28"/>
          <w:lang w:val="uk-UA"/>
        </w:rPr>
        <w:t>.</w:t>
      </w:r>
    </w:p>
    <w:p w14:paraId="4B5D2DB4" w14:textId="77777777" w:rsidR="00653A66" w:rsidRDefault="00594A76" w:rsidP="00475860">
      <w:pPr>
        <w:pStyle w:val="ad"/>
        <w:shd w:val="clear" w:color="auto" w:fill="FFFFFF"/>
        <w:spacing w:before="0" w:beforeAutospacing="0" w:after="0" w:afterAutospacing="0" w:line="240" w:lineRule="atLeast"/>
        <w:ind w:right="-6" w:firstLine="709"/>
        <w:jc w:val="both"/>
        <w:rPr>
          <w:bCs/>
          <w:color w:val="000000"/>
          <w:sz w:val="28"/>
          <w:szCs w:val="28"/>
          <w:lang w:val="uk-UA"/>
        </w:rPr>
      </w:pPr>
      <w:r w:rsidRPr="0064311C">
        <w:rPr>
          <w:bCs/>
          <w:color w:val="000000"/>
          <w:sz w:val="28"/>
          <w:szCs w:val="28"/>
          <w:lang w:val="uk-UA"/>
        </w:rPr>
        <w:t>Виконання Програми дозволить спрямувати зусилля Службі судової охорони на протидію протиправних посягань на учасників судового процесу, суддів, працівників суду, підтриманні громадського порядку і охороні приміщень судів, органів та установ системи правосуддя і підвищенню довіри населення до Служби судової охорони.</w:t>
      </w:r>
      <w:bookmarkEnd w:id="1"/>
    </w:p>
    <w:p w14:paraId="0CE1A342" w14:textId="77777777" w:rsidR="0030113A" w:rsidRPr="0030113A" w:rsidRDefault="0030113A" w:rsidP="0030113A">
      <w:pPr>
        <w:widowControl/>
        <w:ind w:left="720"/>
        <w:rPr>
          <w:rFonts w:ascii="Times New Roman" w:eastAsia="Times New Roman" w:hAnsi="Times New Roman" w:cs="Times New Roman"/>
          <w:b/>
          <w:color w:val="auto"/>
          <w:sz w:val="28"/>
          <w:szCs w:val="28"/>
          <w:lang w:eastAsia="en-US"/>
        </w:rPr>
      </w:pPr>
    </w:p>
    <w:p w14:paraId="4740C4B6" w14:textId="77777777" w:rsidR="0030113A" w:rsidRPr="0030113A" w:rsidRDefault="0030113A" w:rsidP="00DA42C4">
      <w:pPr>
        <w:widowControl/>
        <w:autoSpaceDE w:val="0"/>
        <w:autoSpaceDN w:val="0"/>
        <w:adjustRightInd w:val="0"/>
        <w:jc w:val="center"/>
        <w:rPr>
          <w:rFonts w:ascii="Times New Roman" w:eastAsia="Times New Roman" w:hAnsi="Times New Roman" w:cs="Times New Roman"/>
          <w:b/>
          <w:color w:val="auto"/>
          <w:sz w:val="28"/>
          <w:szCs w:val="28"/>
        </w:rPr>
      </w:pPr>
      <w:r w:rsidRPr="0030113A">
        <w:rPr>
          <w:rFonts w:ascii="Times New Roman" w:eastAsia="Times New Roman" w:hAnsi="Times New Roman" w:cs="Times New Roman"/>
          <w:b/>
          <w:color w:val="auto"/>
          <w:sz w:val="28"/>
          <w:szCs w:val="28"/>
        </w:rPr>
        <w:t>7.</w:t>
      </w:r>
      <w:r w:rsidRPr="0030113A">
        <w:rPr>
          <w:rFonts w:ascii="Times New Roman" w:eastAsia="Times New Roman" w:hAnsi="Times New Roman" w:cs="Times New Roman"/>
          <w:b/>
          <w:color w:val="auto"/>
          <w:sz w:val="28"/>
          <w:szCs w:val="28"/>
        </w:rPr>
        <w:tab/>
        <w:t>Координація та контроль за ходом виконання Програми</w:t>
      </w:r>
    </w:p>
    <w:p w14:paraId="05C77C3A" w14:textId="52F61623" w:rsidR="00DA42C4" w:rsidRDefault="00DA42C4" w:rsidP="00DA42C4">
      <w:pPr>
        <w:pStyle w:val="ad"/>
        <w:shd w:val="clear" w:color="auto" w:fill="FFFFFF"/>
        <w:spacing w:before="0" w:beforeAutospacing="0" w:after="0" w:afterAutospacing="0"/>
        <w:ind w:right="-6" w:firstLine="709"/>
        <w:jc w:val="both"/>
        <w:rPr>
          <w:bCs/>
          <w:color w:val="000000"/>
          <w:sz w:val="28"/>
          <w:szCs w:val="28"/>
          <w:lang w:val="uk-UA"/>
        </w:rPr>
      </w:pPr>
      <w:r w:rsidRPr="00DA42C4">
        <w:rPr>
          <w:bCs/>
          <w:color w:val="000000"/>
          <w:sz w:val="28"/>
          <w:szCs w:val="28"/>
          <w:lang w:val="uk-UA"/>
        </w:rPr>
        <w:t xml:space="preserve">Організація виконання Програми покладається на Територіальне управління Служби судової охорони у </w:t>
      </w:r>
      <w:r>
        <w:rPr>
          <w:bCs/>
          <w:color w:val="000000"/>
          <w:sz w:val="28"/>
          <w:szCs w:val="28"/>
          <w:lang w:val="uk-UA"/>
        </w:rPr>
        <w:t>Івано – Франківській області, яке</w:t>
      </w:r>
      <w:r w:rsidRPr="00DA42C4">
        <w:rPr>
          <w:bCs/>
          <w:color w:val="000000"/>
          <w:sz w:val="28"/>
          <w:szCs w:val="28"/>
          <w:lang w:val="uk-UA"/>
        </w:rPr>
        <w:t xml:space="preserve"> несе відповідальність за реалізацію і кінцев</w:t>
      </w:r>
      <w:r>
        <w:rPr>
          <w:bCs/>
          <w:color w:val="000000"/>
          <w:sz w:val="28"/>
          <w:szCs w:val="28"/>
          <w:lang w:val="uk-UA"/>
        </w:rPr>
        <w:t>і результати виконання заходів П</w:t>
      </w:r>
      <w:r w:rsidRPr="00DA42C4">
        <w:rPr>
          <w:bCs/>
          <w:color w:val="000000"/>
          <w:sz w:val="28"/>
          <w:szCs w:val="28"/>
          <w:lang w:val="uk-UA"/>
        </w:rPr>
        <w:t>рограми, раціональне використання фінансових ресурсів.</w:t>
      </w:r>
    </w:p>
    <w:p w14:paraId="533144A8" w14:textId="1F0826F2" w:rsidR="008E6436" w:rsidRDefault="00DA42C4" w:rsidP="00DA42C4">
      <w:pPr>
        <w:pStyle w:val="ad"/>
        <w:shd w:val="clear" w:color="auto" w:fill="FFFFFF"/>
        <w:spacing w:before="0" w:beforeAutospacing="0" w:after="0" w:afterAutospacing="0"/>
        <w:ind w:right="-6" w:firstLine="709"/>
        <w:jc w:val="both"/>
        <w:rPr>
          <w:bCs/>
          <w:color w:val="000000"/>
          <w:sz w:val="28"/>
          <w:szCs w:val="28"/>
          <w:lang w:val="uk-UA"/>
        </w:rPr>
      </w:pPr>
      <w:r w:rsidRPr="00DA42C4">
        <w:rPr>
          <w:bCs/>
          <w:color w:val="000000"/>
          <w:sz w:val="28"/>
          <w:szCs w:val="28"/>
          <w:lang w:val="uk-UA"/>
        </w:rPr>
        <w:t xml:space="preserve">Територіальне управління Служби судової охорони у </w:t>
      </w:r>
      <w:r>
        <w:rPr>
          <w:bCs/>
          <w:color w:val="000000"/>
          <w:sz w:val="28"/>
          <w:szCs w:val="28"/>
          <w:lang w:val="uk-UA"/>
        </w:rPr>
        <w:t>Івано - Франківській</w:t>
      </w:r>
      <w:r w:rsidRPr="00DA42C4">
        <w:rPr>
          <w:bCs/>
          <w:color w:val="000000"/>
          <w:sz w:val="28"/>
          <w:szCs w:val="28"/>
          <w:lang w:val="uk-UA"/>
        </w:rPr>
        <w:t xml:space="preserve"> області подає узагальнену інформацію про хід виконання Програми та її результати до </w:t>
      </w:r>
      <w:r>
        <w:rPr>
          <w:bCs/>
          <w:color w:val="000000"/>
          <w:sz w:val="28"/>
          <w:szCs w:val="28"/>
          <w:lang w:val="uk-UA"/>
        </w:rPr>
        <w:t>Косівської</w:t>
      </w:r>
      <w:r w:rsidRPr="00DA42C4">
        <w:rPr>
          <w:bCs/>
          <w:color w:val="000000"/>
          <w:sz w:val="28"/>
          <w:szCs w:val="28"/>
          <w:lang w:val="uk-UA"/>
        </w:rPr>
        <w:t xml:space="preserve"> міської ради після закінчення встановленого терміну її виконання.</w:t>
      </w:r>
    </w:p>
    <w:p w14:paraId="2423D133" w14:textId="229DD946" w:rsidR="008E6436" w:rsidRDefault="00DA42C4" w:rsidP="00DA42C4">
      <w:pPr>
        <w:pStyle w:val="ad"/>
        <w:shd w:val="clear" w:color="auto" w:fill="FFFFFF"/>
        <w:spacing w:before="0" w:beforeAutospacing="0" w:after="0" w:afterAutospacing="0"/>
        <w:ind w:right="-6" w:firstLine="709"/>
        <w:jc w:val="both"/>
        <w:rPr>
          <w:bCs/>
          <w:color w:val="000000"/>
          <w:sz w:val="28"/>
          <w:szCs w:val="28"/>
          <w:lang w:val="uk-UA"/>
        </w:rPr>
      </w:pPr>
      <w:r w:rsidRPr="00DA42C4">
        <w:rPr>
          <w:bCs/>
          <w:color w:val="000000"/>
          <w:sz w:val="28"/>
          <w:szCs w:val="28"/>
          <w:lang w:val="uk-UA"/>
        </w:rPr>
        <w:t xml:space="preserve">Координація та контроль за ходом виконання Програми </w:t>
      </w:r>
      <w:r>
        <w:rPr>
          <w:bCs/>
          <w:color w:val="000000"/>
          <w:sz w:val="28"/>
          <w:szCs w:val="28"/>
          <w:lang w:val="uk-UA"/>
        </w:rPr>
        <w:t>з</w:t>
      </w:r>
      <w:r w:rsidRPr="00DA42C4">
        <w:rPr>
          <w:bCs/>
          <w:color w:val="000000"/>
          <w:sz w:val="28"/>
          <w:szCs w:val="28"/>
          <w:lang w:val="uk-UA"/>
        </w:rPr>
        <w:t>дійснюватиметься виконавчим апаратом міської ради та профільною депутатською комісією.</w:t>
      </w:r>
      <w:r w:rsidRPr="00DA42C4">
        <w:rPr>
          <w:b/>
          <w:bCs/>
          <w:color w:val="000000"/>
          <w:sz w:val="28"/>
          <w:szCs w:val="28"/>
          <w:lang w:val="uk-UA"/>
        </w:rPr>
        <w:t xml:space="preserve">                                                               </w:t>
      </w:r>
    </w:p>
    <w:p w14:paraId="0D1D6826" w14:textId="77777777" w:rsidR="008E6436" w:rsidRDefault="008E6436" w:rsidP="00475860">
      <w:pPr>
        <w:pStyle w:val="ad"/>
        <w:shd w:val="clear" w:color="auto" w:fill="FFFFFF"/>
        <w:spacing w:before="0" w:beforeAutospacing="0" w:after="0" w:afterAutospacing="0" w:line="240" w:lineRule="atLeast"/>
        <w:ind w:right="-6" w:firstLine="709"/>
        <w:jc w:val="both"/>
        <w:rPr>
          <w:bCs/>
          <w:color w:val="000000"/>
          <w:sz w:val="28"/>
          <w:szCs w:val="28"/>
          <w:lang w:val="uk-UA"/>
        </w:rPr>
      </w:pPr>
    </w:p>
    <w:p w14:paraId="3C312C62" w14:textId="77777777" w:rsidR="008E6436" w:rsidRDefault="008E6436" w:rsidP="00475860">
      <w:pPr>
        <w:pStyle w:val="ad"/>
        <w:shd w:val="clear" w:color="auto" w:fill="FFFFFF"/>
        <w:spacing w:before="0" w:beforeAutospacing="0" w:after="0" w:afterAutospacing="0" w:line="240" w:lineRule="atLeast"/>
        <w:ind w:right="-6" w:firstLine="709"/>
        <w:jc w:val="both"/>
        <w:rPr>
          <w:bCs/>
          <w:color w:val="000000"/>
          <w:sz w:val="28"/>
          <w:szCs w:val="28"/>
          <w:lang w:val="uk-UA"/>
        </w:rPr>
      </w:pPr>
    </w:p>
    <w:p w14:paraId="45807661" w14:textId="77777777" w:rsidR="008E6436" w:rsidRDefault="008E6436" w:rsidP="00475860">
      <w:pPr>
        <w:pStyle w:val="ad"/>
        <w:shd w:val="clear" w:color="auto" w:fill="FFFFFF"/>
        <w:spacing w:before="0" w:beforeAutospacing="0" w:after="0" w:afterAutospacing="0" w:line="240" w:lineRule="atLeast"/>
        <w:ind w:right="-6" w:firstLine="709"/>
        <w:jc w:val="both"/>
        <w:rPr>
          <w:bCs/>
          <w:color w:val="000000"/>
          <w:sz w:val="28"/>
          <w:szCs w:val="28"/>
          <w:lang w:val="uk-UA"/>
        </w:rPr>
      </w:pPr>
    </w:p>
    <w:p w14:paraId="2A3FACAB" w14:textId="77777777" w:rsidR="008E6436" w:rsidRDefault="008E6436" w:rsidP="00475860">
      <w:pPr>
        <w:pStyle w:val="ad"/>
        <w:shd w:val="clear" w:color="auto" w:fill="FFFFFF"/>
        <w:spacing w:before="0" w:beforeAutospacing="0" w:after="0" w:afterAutospacing="0" w:line="240" w:lineRule="atLeast"/>
        <w:ind w:right="-6" w:firstLine="709"/>
        <w:jc w:val="both"/>
        <w:rPr>
          <w:sz w:val="28"/>
          <w:szCs w:val="28"/>
          <w:lang w:val="uk-UA" w:eastAsia="zh-CN"/>
        </w:rPr>
        <w:sectPr w:rsidR="008E6436" w:rsidSect="00D412B4">
          <w:headerReference w:type="default" r:id="rId10"/>
          <w:pgSz w:w="11906" w:h="16838"/>
          <w:pgMar w:top="851" w:right="567" w:bottom="851" w:left="1701" w:header="709" w:footer="709" w:gutter="0"/>
          <w:cols w:space="708"/>
          <w:docGrid w:linePitch="360"/>
        </w:sectPr>
      </w:pPr>
    </w:p>
    <w:p w14:paraId="00159DE4" w14:textId="57827A52" w:rsidR="003750D4" w:rsidRPr="00D31EE6" w:rsidRDefault="008E6436" w:rsidP="003750D4">
      <w:pPr>
        <w:shd w:val="clear" w:color="auto" w:fill="FFFFFF"/>
        <w:ind w:left="5664" w:firstLine="708"/>
        <w:jc w:val="right"/>
        <w:rPr>
          <w:rFonts w:ascii="Times New Roman" w:hAnsi="Times New Roman"/>
        </w:rPr>
      </w:pPr>
      <w:r w:rsidRPr="008E6436">
        <w:rPr>
          <w:rFonts w:ascii="Times New Roman" w:eastAsia="Times New Roman" w:hAnsi="Times New Roman" w:cs="Times New Roman"/>
          <w:b/>
          <w:bCs/>
          <w:iCs/>
          <w:color w:val="auto"/>
          <w:sz w:val="28"/>
          <w:szCs w:val="28"/>
          <w:lang w:val="ru-RU" w:eastAsia="zh-CN"/>
        </w:rPr>
        <w:lastRenderedPageBreak/>
        <w:t xml:space="preserve">                                                                                              </w:t>
      </w:r>
      <w:r w:rsidRPr="008E6436">
        <w:rPr>
          <w:rFonts w:ascii="Times New Roman" w:eastAsia="Times New Roman" w:hAnsi="Times New Roman" w:cs="Times New Roman"/>
          <w:b/>
          <w:bCs/>
          <w:iCs/>
          <w:color w:val="auto"/>
          <w:sz w:val="28"/>
          <w:szCs w:val="28"/>
          <w:lang w:eastAsia="zh-CN"/>
        </w:rPr>
        <w:t xml:space="preserve"> </w:t>
      </w:r>
      <w:r w:rsidR="003750D4" w:rsidRPr="00D31EE6">
        <w:rPr>
          <w:rFonts w:ascii="Times New Roman" w:eastAsia="Calibri" w:hAnsi="Times New Roman"/>
          <w:b/>
          <w:bCs/>
          <w:iCs/>
        </w:rPr>
        <w:t xml:space="preserve">Додаток 2  </w:t>
      </w:r>
      <w:r w:rsidR="003750D4" w:rsidRPr="00D31EE6">
        <w:rPr>
          <w:rFonts w:ascii="Times New Roman" w:eastAsia="Calibri" w:hAnsi="Times New Roman"/>
          <w:bCs/>
          <w:iCs/>
        </w:rPr>
        <w:t xml:space="preserve">до </w:t>
      </w:r>
      <w:r w:rsidR="003750D4">
        <w:rPr>
          <w:rFonts w:ascii="Times New Roman" w:eastAsia="Calibri" w:hAnsi="Times New Roman"/>
          <w:bCs/>
          <w:iCs/>
        </w:rPr>
        <w:t>П</w:t>
      </w:r>
      <w:r w:rsidR="003750D4" w:rsidRPr="00D31EE6">
        <w:rPr>
          <w:rFonts w:ascii="Times New Roman" w:hAnsi="Times New Roman"/>
        </w:rPr>
        <w:t>рограми</w:t>
      </w:r>
      <w:r w:rsidR="003750D4">
        <w:rPr>
          <w:rFonts w:ascii="Times New Roman" w:hAnsi="Times New Roman"/>
        </w:rPr>
        <w:t xml:space="preserve"> забезпечення охорони та підтримання громадського порядку</w:t>
      </w:r>
    </w:p>
    <w:p w14:paraId="34F0E1E7" w14:textId="77777777" w:rsidR="003750D4" w:rsidRDefault="003750D4" w:rsidP="003750D4">
      <w:pPr>
        <w:shd w:val="clear" w:color="auto" w:fill="FFFFFF"/>
        <w:ind w:left="5664" w:firstLine="708"/>
        <w:jc w:val="center"/>
        <w:rPr>
          <w:rFonts w:ascii="Times New Roman" w:hAnsi="Times New Roman"/>
        </w:rPr>
      </w:pPr>
      <w:r w:rsidRPr="00D31EE6">
        <w:rPr>
          <w:rFonts w:ascii="Times New Roman" w:hAnsi="Times New Roman"/>
        </w:rPr>
        <w:t xml:space="preserve">                                                              </w:t>
      </w:r>
      <w:r>
        <w:rPr>
          <w:rFonts w:ascii="Times New Roman" w:hAnsi="Times New Roman"/>
        </w:rPr>
        <w:t>в органах та установах системи правосуддя</w:t>
      </w:r>
      <w:r w:rsidRPr="00D31EE6">
        <w:rPr>
          <w:rFonts w:ascii="Times New Roman" w:hAnsi="Times New Roman"/>
        </w:rPr>
        <w:t xml:space="preserve">  </w:t>
      </w:r>
    </w:p>
    <w:p w14:paraId="5856EA60" w14:textId="68B3FE11" w:rsidR="003750D4" w:rsidRPr="00D31EE6" w:rsidRDefault="003750D4" w:rsidP="003750D4">
      <w:pPr>
        <w:shd w:val="clear" w:color="auto" w:fill="FFFFFF"/>
        <w:ind w:left="5664" w:firstLine="708"/>
        <w:jc w:val="center"/>
        <w:rPr>
          <w:rFonts w:ascii="Times New Roman" w:hAnsi="Times New Roman"/>
        </w:rPr>
      </w:pPr>
      <w:r>
        <w:rPr>
          <w:rFonts w:ascii="Times New Roman" w:hAnsi="Times New Roman"/>
        </w:rPr>
        <w:t xml:space="preserve">                                                                                                      </w:t>
      </w:r>
      <w:r w:rsidR="00C4794D">
        <w:rPr>
          <w:rFonts w:ascii="Times New Roman" w:hAnsi="Times New Roman"/>
        </w:rPr>
        <w:t>на</w:t>
      </w:r>
      <w:r>
        <w:rPr>
          <w:rFonts w:ascii="Times New Roman" w:hAnsi="Times New Roman"/>
        </w:rPr>
        <w:t xml:space="preserve">    2026-2030</w:t>
      </w:r>
      <w:r w:rsidRPr="00D31EE6">
        <w:rPr>
          <w:rFonts w:ascii="Times New Roman" w:hAnsi="Times New Roman"/>
        </w:rPr>
        <w:t xml:space="preserve"> роки</w:t>
      </w:r>
    </w:p>
    <w:p w14:paraId="196A47B6" w14:textId="2EB4BC16" w:rsidR="003750D4" w:rsidRPr="00D31EE6" w:rsidRDefault="003750D4" w:rsidP="003750D4">
      <w:pPr>
        <w:shd w:val="clear" w:color="auto" w:fill="FFFFFF"/>
        <w:ind w:left="5664" w:firstLine="708"/>
        <w:jc w:val="center"/>
        <w:rPr>
          <w:rFonts w:ascii="Times New Roman" w:hAnsi="Times New Roman"/>
        </w:rPr>
      </w:pPr>
      <w:r w:rsidRPr="00D31EE6">
        <w:rPr>
          <w:rFonts w:ascii="Times New Roman" w:hAnsi="Times New Roman"/>
        </w:rPr>
        <w:t xml:space="preserve">                                                              </w:t>
      </w:r>
      <w:r>
        <w:rPr>
          <w:rFonts w:ascii="Times New Roman" w:hAnsi="Times New Roman"/>
        </w:rPr>
        <w:t xml:space="preserve">                 ___________2026</w:t>
      </w:r>
      <w:r w:rsidRPr="00D31EE6">
        <w:rPr>
          <w:rFonts w:ascii="Times New Roman" w:hAnsi="Times New Roman"/>
        </w:rPr>
        <w:t xml:space="preserve"> р. №_________</w:t>
      </w:r>
    </w:p>
    <w:p w14:paraId="34784415" w14:textId="2FF61CF1" w:rsidR="008E6436" w:rsidRPr="008E6436" w:rsidRDefault="008E6436" w:rsidP="003750D4">
      <w:pPr>
        <w:pStyle w:val="ad"/>
        <w:spacing w:before="0" w:beforeAutospacing="0" w:after="0" w:afterAutospacing="0"/>
        <w:ind w:right="-6" w:firstLine="709"/>
        <w:jc w:val="right"/>
        <w:rPr>
          <w:sz w:val="28"/>
          <w:szCs w:val="28"/>
          <w:lang w:eastAsia="zh-CN"/>
        </w:rPr>
      </w:pPr>
    </w:p>
    <w:p w14:paraId="08C2F043" w14:textId="77777777" w:rsidR="008E6436" w:rsidRPr="008E6436" w:rsidRDefault="008E6436" w:rsidP="003750D4">
      <w:pPr>
        <w:pStyle w:val="ad"/>
        <w:shd w:val="clear" w:color="auto" w:fill="FFFFFF"/>
        <w:spacing w:before="0" w:beforeAutospacing="0" w:after="0" w:afterAutospacing="0"/>
        <w:ind w:right="-6" w:firstLine="709"/>
        <w:jc w:val="center"/>
        <w:rPr>
          <w:b/>
          <w:bCs/>
          <w:iCs/>
          <w:sz w:val="28"/>
          <w:szCs w:val="28"/>
          <w:lang w:eastAsia="zh-CN"/>
        </w:rPr>
      </w:pPr>
      <w:proofErr w:type="spellStart"/>
      <w:r w:rsidRPr="008E6436">
        <w:rPr>
          <w:b/>
          <w:sz w:val="28"/>
          <w:szCs w:val="28"/>
          <w:lang w:eastAsia="zh-CN"/>
        </w:rPr>
        <w:t>Ресурсне</w:t>
      </w:r>
      <w:proofErr w:type="spellEnd"/>
      <w:r w:rsidRPr="008E6436">
        <w:rPr>
          <w:b/>
          <w:sz w:val="28"/>
          <w:szCs w:val="28"/>
          <w:lang w:eastAsia="zh-CN"/>
        </w:rPr>
        <w:t xml:space="preserve"> </w:t>
      </w:r>
      <w:proofErr w:type="spellStart"/>
      <w:r w:rsidRPr="008E6436">
        <w:rPr>
          <w:b/>
          <w:sz w:val="28"/>
          <w:szCs w:val="28"/>
          <w:lang w:eastAsia="zh-CN"/>
        </w:rPr>
        <w:t>забезпечення</w:t>
      </w:r>
      <w:proofErr w:type="spellEnd"/>
    </w:p>
    <w:p w14:paraId="4F37A09A" w14:textId="061B1850" w:rsidR="003750D4" w:rsidRPr="003750D4" w:rsidRDefault="003750D4" w:rsidP="003750D4">
      <w:pPr>
        <w:pStyle w:val="ad"/>
        <w:spacing w:before="0" w:beforeAutospacing="0" w:after="0" w:afterAutospacing="0"/>
        <w:ind w:right="-6" w:firstLine="709"/>
        <w:jc w:val="center"/>
        <w:rPr>
          <w:b/>
          <w:sz w:val="28"/>
          <w:szCs w:val="28"/>
          <w:lang w:eastAsia="zh-CN"/>
        </w:rPr>
      </w:pPr>
      <w:proofErr w:type="spellStart"/>
      <w:r>
        <w:rPr>
          <w:b/>
          <w:sz w:val="28"/>
          <w:szCs w:val="28"/>
          <w:lang w:eastAsia="zh-CN"/>
        </w:rPr>
        <w:t>Програм</w:t>
      </w:r>
      <w:proofErr w:type="spellEnd"/>
      <w:r>
        <w:rPr>
          <w:b/>
          <w:sz w:val="28"/>
          <w:szCs w:val="28"/>
          <w:lang w:val="uk-UA" w:eastAsia="zh-CN"/>
        </w:rPr>
        <w:t>и</w:t>
      </w:r>
      <w:r w:rsidRPr="003750D4">
        <w:rPr>
          <w:b/>
          <w:sz w:val="28"/>
          <w:szCs w:val="28"/>
          <w:lang w:eastAsia="zh-CN"/>
        </w:rPr>
        <w:t xml:space="preserve"> </w:t>
      </w:r>
      <w:proofErr w:type="spellStart"/>
      <w:r w:rsidRPr="003750D4">
        <w:rPr>
          <w:b/>
          <w:sz w:val="28"/>
          <w:szCs w:val="28"/>
          <w:lang w:eastAsia="zh-CN"/>
        </w:rPr>
        <w:t>забезпечення</w:t>
      </w:r>
      <w:proofErr w:type="spellEnd"/>
      <w:r w:rsidRPr="003750D4">
        <w:rPr>
          <w:b/>
          <w:sz w:val="28"/>
          <w:szCs w:val="28"/>
          <w:lang w:eastAsia="zh-CN"/>
        </w:rPr>
        <w:t xml:space="preserve"> </w:t>
      </w:r>
      <w:proofErr w:type="spellStart"/>
      <w:r w:rsidRPr="003750D4">
        <w:rPr>
          <w:b/>
          <w:sz w:val="28"/>
          <w:szCs w:val="28"/>
          <w:lang w:eastAsia="zh-CN"/>
        </w:rPr>
        <w:t>охорони</w:t>
      </w:r>
      <w:proofErr w:type="spellEnd"/>
      <w:r w:rsidRPr="003750D4">
        <w:rPr>
          <w:b/>
          <w:sz w:val="28"/>
          <w:szCs w:val="28"/>
          <w:lang w:eastAsia="zh-CN"/>
        </w:rPr>
        <w:t xml:space="preserve"> та </w:t>
      </w:r>
      <w:proofErr w:type="spellStart"/>
      <w:proofErr w:type="gramStart"/>
      <w:r w:rsidRPr="003750D4">
        <w:rPr>
          <w:b/>
          <w:sz w:val="28"/>
          <w:szCs w:val="28"/>
          <w:lang w:eastAsia="zh-CN"/>
        </w:rPr>
        <w:t>п</w:t>
      </w:r>
      <w:proofErr w:type="gramEnd"/>
      <w:r w:rsidRPr="003750D4">
        <w:rPr>
          <w:b/>
          <w:sz w:val="28"/>
          <w:szCs w:val="28"/>
          <w:lang w:eastAsia="zh-CN"/>
        </w:rPr>
        <w:t>ідтримання</w:t>
      </w:r>
      <w:proofErr w:type="spellEnd"/>
    </w:p>
    <w:p w14:paraId="24191521" w14:textId="77777777" w:rsidR="003750D4" w:rsidRPr="003750D4" w:rsidRDefault="003750D4" w:rsidP="003750D4">
      <w:pPr>
        <w:pStyle w:val="ad"/>
        <w:spacing w:before="0" w:beforeAutospacing="0" w:after="0" w:afterAutospacing="0"/>
        <w:ind w:right="-6" w:firstLine="709"/>
        <w:jc w:val="center"/>
        <w:rPr>
          <w:b/>
          <w:sz w:val="28"/>
          <w:szCs w:val="28"/>
          <w:lang w:eastAsia="zh-CN"/>
        </w:rPr>
      </w:pPr>
      <w:proofErr w:type="spellStart"/>
      <w:r w:rsidRPr="003750D4">
        <w:rPr>
          <w:b/>
          <w:sz w:val="28"/>
          <w:szCs w:val="28"/>
          <w:lang w:eastAsia="zh-CN"/>
        </w:rPr>
        <w:t>громадського</w:t>
      </w:r>
      <w:proofErr w:type="spellEnd"/>
      <w:r w:rsidRPr="003750D4">
        <w:rPr>
          <w:b/>
          <w:sz w:val="28"/>
          <w:szCs w:val="28"/>
          <w:lang w:eastAsia="zh-CN"/>
        </w:rPr>
        <w:t xml:space="preserve"> порядку в органах та </w:t>
      </w:r>
      <w:proofErr w:type="spellStart"/>
      <w:r w:rsidRPr="003750D4">
        <w:rPr>
          <w:b/>
          <w:sz w:val="28"/>
          <w:szCs w:val="28"/>
          <w:lang w:eastAsia="zh-CN"/>
        </w:rPr>
        <w:t>установах</w:t>
      </w:r>
      <w:proofErr w:type="spellEnd"/>
    </w:p>
    <w:p w14:paraId="19994DFA" w14:textId="77777777" w:rsidR="003750D4" w:rsidRDefault="003750D4" w:rsidP="003750D4">
      <w:pPr>
        <w:pStyle w:val="ad"/>
        <w:spacing w:before="0" w:beforeAutospacing="0" w:after="0" w:afterAutospacing="0"/>
        <w:ind w:right="-6" w:firstLine="709"/>
        <w:jc w:val="center"/>
        <w:rPr>
          <w:b/>
          <w:sz w:val="28"/>
          <w:szCs w:val="28"/>
          <w:lang w:val="uk-UA" w:eastAsia="zh-CN"/>
        </w:rPr>
      </w:pPr>
      <w:proofErr w:type="spellStart"/>
      <w:r w:rsidRPr="003750D4">
        <w:rPr>
          <w:b/>
          <w:sz w:val="28"/>
          <w:szCs w:val="28"/>
          <w:lang w:eastAsia="zh-CN"/>
        </w:rPr>
        <w:t>системи</w:t>
      </w:r>
      <w:proofErr w:type="spellEnd"/>
      <w:r w:rsidRPr="003750D4">
        <w:rPr>
          <w:b/>
          <w:sz w:val="28"/>
          <w:szCs w:val="28"/>
          <w:lang w:eastAsia="zh-CN"/>
        </w:rPr>
        <w:t xml:space="preserve"> </w:t>
      </w:r>
      <w:proofErr w:type="spellStart"/>
      <w:r w:rsidRPr="003750D4">
        <w:rPr>
          <w:b/>
          <w:sz w:val="28"/>
          <w:szCs w:val="28"/>
          <w:lang w:eastAsia="zh-CN"/>
        </w:rPr>
        <w:t>правосуддя</w:t>
      </w:r>
      <w:proofErr w:type="spellEnd"/>
      <w:r w:rsidRPr="003750D4">
        <w:rPr>
          <w:b/>
          <w:sz w:val="28"/>
          <w:szCs w:val="28"/>
          <w:lang w:eastAsia="zh-CN"/>
        </w:rPr>
        <w:t xml:space="preserve"> на 2026-2028 роки</w:t>
      </w:r>
    </w:p>
    <w:p w14:paraId="7DEE301A" w14:textId="1D15857C" w:rsidR="008E6436" w:rsidRPr="008E6436" w:rsidRDefault="003750D4" w:rsidP="003750D4">
      <w:pPr>
        <w:pStyle w:val="ad"/>
        <w:spacing w:line="240" w:lineRule="atLeast"/>
        <w:ind w:right="-6" w:firstLine="709"/>
        <w:jc w:val="both"/>
        <w:rPr>
          <w:sz w:val="28"/>
          <w:szCs w:val="28"/>
          <w:lang w:eastAsia="zh-CN"/>
        </w:rPr>
      </w:pPr>
      <w:r>
        <w:rPr>
          <w:sz w:val="28"/>
          <w:szCs w:val="28"/>
          <w:lang w:val="uk-UA" w:eastAsia="zh-CN"/>
        </w:rPr>
        <w:t xml:space="preserve">                                                                                                                                                                               </w:t>
      </w:r>
      <w:r w:rsidR="008E6436" w:rsidRPr="008E6436">
        <w:rPr>
          <w:sz w:val="28"/>
          <w:szCs w:val="28"/>
          <w:lang w:eastAsia="zh-CN"/>
        </w:rPr>
        <w:t>тис</w:t>
      </w:r>
      <w:proofErr w:type="gramStart"/>
      <w:r w:rsidR="008E6436" w:rsidRPr="008E6436">
        <w:rPr>
          <w:sz w:val="28"/>
          <w:szCs w:val="28"/>
          <w:lang w:eastAsia="zh-CN"/>
        </w:rPr>
        <w:t>.</w:t>
      </w:r>
      <w:proofErr w:type="gramEnd"/>
      <w:r w:rsidR="008E6436" w:rsidRPr="008E6436">
        <w:rPr>
          <w:sz w:val="28"/>
          <w:szCs w:val="28"/>
          <w:lang w:eastAsia="zh-CN"/>
        </w:rPr>
        <w:t xml:space="preserve"> </w:t>
      </w:r>
      <w:proofErr w:type="spellStart"/>
      <w:proofErr w:type="gramStart"/>
      <w:r w:rsidR="008E6436" w:rsidRPr="008E6436">
        <w:rPr>
          <w:sz w:val="28"/>
          <w:szCs w:val="28"/>
          <w:lang w:eastAsia="zh-CN"/>
        </w:rPr>
        <w:t>г</w:t>
      </w:r>
      <w:proofErr w:type="gramEnd"/>
      <w:r w:rsidR="008E6436" w:rsidRPr="008E6436">
        <w:rPr>
          <w:sz w:val="28"/>
          <w:szCs w:val="28"/>
          <w:lang w:eastAsia="zh-CN"/>
        </w:rPr>
        <w:t>ривень</w:t>
      </w:r>
      <w:proofErr w:type="spellEnd"/>
    </w:p>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2692"/>
        <w:gridCol w:w="2552"/>
        <w:gridCol w:w="2412"/>
        <w:gridCol w:w="2832"/>
      </w:tblGrid>
      <w:tr w:rsidR="00E00828" w:rsidRPr="008E6436" w14:paraId="463420A4" w14:textId="77777777" w:rsidTr="00E00828">
        <w:trPr>
          <w:trHeight w:val="654"/>
        </w:trPr>
        <w:tc>
          <w:tcPr>
            <w:tcW w:w="1408" w:type="pct"/>
            <w:tcBorders>
              <w:top w:val="single" w:sz="4" w:space="0" w:color="auto"/>
              <w:left w:val="single" w:sz="4" w:space="0" w:color="auto"/>
              <w:bottom w:val="single" w:sz="4" w:space="0" w:color="auto"/>
              <w:right w:val="single" w:sz="4" w:space="0" w:color="auto"/>
            </w:tcBorders>
            <w:hideMark/>
          </w:tcPr>
          <w:p w14:paraId="35B85533" w14:textId="77777777" w:rsidR="00E00828" w:rsidRPr="008E6436" w:rsidRDefault="00E00828" w:rsidP="008E6436">
            <w:pPr>
              <w:pStyle w:val="ad"/>
              <w:shd w:val="clear" w:color="auto" w:fill="FFFFFF"/>
              <w:spacing w:line="240" w:lineRule="atLeast"/>
              <w:ind w:right="-6" w:firstLine="709"/>
              <w:jc w:val="both"/>
              <w:rPr>
                <w:b/>
                <w:sz w:val="28"/>
                <w:szCs w:val="28"/>
                <w:lang w:eastAsia="zh-CN"/>
              </w:rPr>
            </w:pPr>
            <w:proofErr w:type="spellStart"/>
            <w:r w:rsidRPr="008E6436">
              <w:rPr>
                <w:b/>
                <w:sz w:val="28"/>
                <w:szCs w:val="28"/>
                <w:lang w:eastAsia="zh-CN"/>
              </w:rPr>
              <w:t>Обсяг</w:t>
            </w:r>
            <w:proofErr w:type="spellEnd"/>
            <w:r w:rsidRPr="008E6436">
              <w:rPr>
                <w:b/>
                <w:sz w:val="28"/>
                <w:szCs w:val="28"/>
                <w:lang w:eastAsia="zh-CN"/>
              </w:rPr>
              <w:t xml:space="preserve"> </w:t>
            </w:r>
            <w:proofErr w:type="spellStart"/>
            <w:r w:rsidRPr="008E6436">
              <w:rPr>
                <w:b/>
                <w:sz w:val="28"/>
                <w:szCs w:val="28"/>
                <w:lang w:eastAsia="zh-CN"/>
              </w:rPr>
              <w:t>кошті</w:t>
            </w:r>
            <w:proofErr w:type="gramStart"/>
            <w:r w:rsidRPr="008E6436">
              <w:rPr>
                <w:b/>
                <w:sz w:val="28"/>
                <w:szCs w:val="28"/>
                <w:lang w:eastAsia="zh-CN"/>
              </w:rPr>
              <w:t>в</w:t>
            </w:r>
            <w:proofErr w:type="spellEnd"/>
            <w:proofErr w:type="gramEnd"/>
            <w:r w:rsidRPr="008E6436">
              <w:rPr>
                <w:b/>
                <w:sz w:val="28"/>
                <w:szCs w:val="28"/>
                <w:lang w:eastAsia="zh-CN"/>
              </w:rPr>
              <w:t xml:space="preserve">, </w:t>
            </w:r>
            <w:proofErr w:type="spellStart"/>
            <w:r w:rsidRPr="008E6436">
              <w:rPr>
                <w:b/>
                <w:sz w:val="28"/>
                <w:szCs w:val="28"/>
                <w:lang w:eastAsia="zh-CN"/>
              </w:rPr>
              <w:t>які</w:t>
            </w:r>
            <w:proofErr w:type="spellEnd"/>
            <w:r w:rsidRPr="008E6436">
              <w:rPr>
                <w:b/>
                <w:sz w:val="28"/>
                <w:szCs w:val="28"/>
                <w:lang w:eastAsia="zh-CN"/>
              </w:rPr>
              <w:t xml:space="preserve"> </w:t>
            </w:r>
            <w:proofErr w:type="spellStart"/>
            <w:r w:rsidRPr="008E6436">
              <w:rPr>
                <w:b/>
                <w:sz w:val="28"/>
                <w:szCs w:val="28"/>
                <w:lang w:eastAsia="zh-CN"/>
              </w:rPr>
              <w:t>пропонується</w:t>
            </w:r>
            <w:proofErr w:type="spellEnd"/>
            <w:r w:rsidRPr="008E6436">
              <w:rPr>
                <w:b/>
                <w:sz w:val="28"/>
                <w:szCs w:val="28"/>
                <w:lang w:eastAsia="zh-CN"/>
              </w:rPr>
              <w:t xml:space="preserve"> </w:t>
            </w:r>
            <w:proofErr w:type="spellStart"/>
            <w:r w:rsidRPr="008E6436">
              <w:rPr>
                <w:b/>
                <w:sz w:val="28"/>
                <w:szCs w:val="28"/>
                <w:lang w:eastAsia="zh-CN"/>
              </w:rPr>
              <w:t>залучити</w:t>
            </w:r>
            <w:proofErr w:type="spellEnd"/>
            <w:r w:rsidRPr="008E6436">
              <w:rPr>
                <w:b/>
                <w:sz w:val="28"/>
                <w:szCs w:val="28"/>
                <w:lang w:eastAsia="zh-CN"/>
              </w:rPr>
              <w:t xml:space="preserve"> на </w:t>
            </w:r>
            <w:proofErr w:type="spellStart"/>
            <w:r w:rsidRPr="008E6436">
              <w:rPr>
                <w:b/>
                <w:sz w:val="28"/>
                <w:szCs w:val="28"/>
                <w:lang w:eastAsia="zh-CN"/>
              </w:rPr>
              <w:t>виконання</w:t>
            </w:r>
            <w:proofErr w:type="spellEnd"/>
            <w:r w:rsidRPr="008E6436">
              <w:rPr>
                <w:b/>
                <w:sz w:val="28"/>
                <w:szCs w:val="28"/>
                <w:lang w:eastAsia="zh-CN"/>
              </w:rPr>
              <w:t xml:space="preserve"> </w:t>
            </w:r>
            <w:proofErr w:type="spellStart"/>
            <w:r w:rsidRPr="008E6436">
              <w:rPr>
                <w:b/>
                <w:sz w:val="28"/>
                <w:szCs w:val="28"/>
                <w:lang w:eastAsia="zh-CN"/>
              </w:rPr>
              <w:t>програми</w:t>
            </w:r>
            <w:proofErr w:type="spellEnd"/>
          </w:p>
        </w:tc>
        <w:tc>
          <w:tcPr>
            <w:tcW w:w="922" w:type="pct"/>
            <w:tcBorders>
              <w:top w:val="single" w:sz="4" w:space="0" w:color="auto"/>
              <w:left w:val="single" w:sz="4" w:space="0" w:color="auto"/>
              <w:bottom w:val="single" w:sz="4" w:space="0" w:color="auto"/>
              <w:right w:val="single" w:sz="4" w:space="0" w:color="auto"/>
            </w:tcBorders>
            <w:hideMark/>
          </w:tcPr>
          <w:p w14:paraId="7BA953D3" w14:textId="77777777" w:rsidR="00E00828" w:rsidRPr="008E6436" w:rsidRDefault="00E00828" w:rsidP="008E6436">
            <w:pPr>
              <w:pStyle w:val="ad"/>
              <w:shd w:val="clear" w:color="auto" w:fill="FFFFFF"/>
              <w:spacing w:line="240" w:lineRule="atLeast"/>
              <w:ind w:right="-6" w:firstLine="709"/>
              <w:jc w:val="both"/>
              <w:rPr>
                <w:b/>
                <w:sz w:val="28"/>
                <w:szCs w:val="28"/>
                <w:lang w:eastAsia="zh-CN"/>
              </w:rPr>
            </w:pPr>
            <w:r w:rsidRPr="008E6436">
              <w:rPr>
                <w:b/>
                <w:sz w:val="28"/>
                <w:szCs w:val="28"/>
                <w:lang w:eastAsia="zh-CN"/>
              </w:rPr>
              <w:t xml:space="preserve">2026 </w:t>
            </w:r>
            <w:proofErr w:type="spellStart"/>
            <w:proofErr w:type="gramStart"/>
            <w:r w:rsidRPr="008E6436">
              <w:rPr>
                <w:b/>
                <w:sz w:val="28"/>
                <w:szCs w:val="28"/>
                <w:lang w:eastAsia="zh-CN"/>
              </w:rPr>
              <w:t>р</w:t>
            </w:r>
            <w:proofErr w:type="gramEnd"/>
            <w:r w:rsidRPr="008E6436">
              <w:rPr>
                <w:b/>
                <w:sz w:val="28"/>
                <w:szCs w:val="28"/>
                <w:lang w:eastAsia="zh-CN"/>
              </w:rPr>
              <w:t>ік</w:t>
            </w:r>
            <w:proofErr w:type="spellEnd"/>
          </w:p>
        </w:tc>
        <w:tc>
          <w:tcPr>
            <w:tcW w:w="874" w:type="pct"/>
            <w:tcBorders>
              <w:top w:val="single" w:sz="4" w:space="0" w:color="auto"/>
              <w:left w:val="single" w:sz="4" w:space="0" w:color="auto"/>
              <w:bottom w:val="single" w:sz="4" w:space="0" w:color="auto"/>
              <w:right w:val="single" w:sz="4" w:space="0" w:color="auto"/>
            </w:tcBorders>
            <w:hideMark/>
          </w:tcPr>
          <w:p w14:paraId="2A01BEBD" w14:textId="77777777" w:rsidR="00E00828" w:rsidRPr="008E6436" w:rsidRDefault="00E00828" w:rsidP="008E6436">
            <w:pPr>
              <w:pStyle w:val="ad"/>
              <w:shd w:val="clear" w:color="auto" w:fill="FFFFFF"/>
              <w:spacing w:line="240" w:lineRule="atLeast"/>
              <w:ind w:right="-6" w:firstLine="709"/>
              <w:jc w:val="both"/>
              <w:rPr>
                <w:b/>
                <w:sz w:val="28"/>
                <w:szCs w:val="28"/>
                <w:lang w:eastAsia="zh-CN"/>
              </w:rPr>
            </w:pPr>
            <w:r w:rsidRPr="008E6436">
              <w:rPr>
                <w:b/>
                <w:sz w:val="28"/>
                <w:szCs w:val="28"/>
                <w:lang w:eastAsia="zh-CN"/>
              </w:rPr>
              <w:t xml:space="preserve">2027 </w:t>
            </w:r>
            <w:proofErr w:type="spellStart"/>
            <w:proofErr w:type="gramStart"/>
            <w:r w:rsidRPr="008E6436">
              <w:rPr>
                <w:b/>
                <w:sz w:val="28"/>
                <w:szCs w:val="28"/>
                <w:lang w:eastAsia="zh-CN"/>
              </w:rPr>
              <w:t>р</w:t>
            </w:r>
            <w:proofErr w:type="gramEnd"/>
            <w:r w:rsidRPr="008E6436">
              <w:rPr>
                <w:b/>
                <w:sz w:val="28"/>
                <w:szCs w:val="28"/>
                <w:lang w:eastAsia="zh-CN"/>
              </w:rPr>
              <w:t>ік</w:t>
            </w:r>
            <w:proofErr w:type="spellEnd"/>
          </w:p>
        </w:tc>
        <w:tc>
          <w:tcPr>
            <w:tcW w:w="826" w:type="pct"/>
            <w:tcBorders>
              <w:top w:val="single" w:sz="4" w:space="0" w:color="auto"/>
              <w:left w:val="single" w:sz="4" w:space="0" w:color="auto"/>
              <w:bottom w:val="single" w:sz="4" w:space="0" w:color="auto"/>
              <w:right w:val="single" w:sz="4" w:space="0" w:color="auto"/>
            </w:tcBorders>
            <w:hideMark/>
          </w:tcPr>
          <w:p w14:paraId="1FFF2085" w14:textId="77777777" w:rsidR="00E00828" w:rsidRPr="008E6436" w:rsidRDefault="00E00828" w:rsidP="008E6436">
            <w:pPr>
              <w:pStyle w:val="ad"/>
              <w:shd w:val="clear" w:color="auto" w:fill="FFFFFF"/>
              <w:spacing w:line="240" w:lineRule="atLeast"/>
              <w:ind w:right="-6" w:firstLine="709"/>
              <w:jc w:val="both"/>
              <w:rPr>
                <w:b/>
                <w:sz w:val="28"/>
                <w:szCs w:val="28"/>
                <w:lang w:eastAsia="zh-CN"/>
              </w:rPr>
            </w:pPr>
            <w:r w:rsidRPr="008E6436">
              <w:rPr>
                <w:b/>
                <w:sz w:val="28"/>
                <w:szCs w:val="28"/>
                <w:lang w:eastAsia="zh-CN"/>
              </w:rPr>
              <w:t xml:space="preserve">2028 </w:t>
            </w:r>
            <w:proofErr w:type="spellStart"/>
            <w:proofErr w:type="gramStart"/>
            <w:r w:rsidRPr="008E6436">
              <w:rPr>
                <w:b/>
                <w:sz w:val="28"/>
                <w:szCs w:val="28"/>
                <w:lang w:eastAsia="zh-CN"/>
              </w:rPr>
              <w:t>р</w:t>
            </w:r>
            <w:proofErr w:type="gramEnd"/>
            <w:r w:rsidRPr="008E6436">
              <w:rPr>
                <w:b/>
                <w:sz w:val="28"/>
                <w:szCs w:val="28"/>
                <w:lang w:eastAsia="zh-CN"/>
              </w:rPr>
              <w:t>ік</w:t>
            </w:r>
            <w:proofErr w:type="spellEnd"/>
          </w:p>
        </w:tc>
        <w:tc>
          <w:tcPr>
            <w:tcW w:w="970" w:type="pct"/>
            <w:tcBorders>
              <w:top w:val="single" w:sz="4" w:space="0" w:color="auto"/>
              <w:left w:val="single" w:sz="4" w:space="0" w:color="auto"/>
              <w:bottom w:val="single" w:sz="4" w:space="0" w:color="auto"/>
              <w:right w:val="single" w:sz="4" w:space="0" w:color="auto"/>
            </w:tcBorders>
          </w:tcPr>
          <w:p w14:paraId="5D92076F" w14:textId="77777777" w:rsidR="00E00828" w:rsidRPr="008E6436" w:rsidRDefault="00E00828" w:rsidP="00E00828">
            <w:pPr>
              <w:pStyle w:val="ad"/>
              <w:shd w:val="clear" w:color="auto" w:fill="FFFFFF"/>
              <w:spacing w:line="240" w:lineRule="atLeast"/>
              <w:ind w:right="-6"/>
              <w:rPr>
                <w:b/>
                <w:sz w:val="28"/>
                <w:szCs w:val="28"/>
                <w:lang w:eastAsia="zh-CN"/>
              </w:rPr>
            </w:pPr>
            <w:proofErr w:type="spellStart"/>
            <w:r w:rsidRPr="008E6436">
              <w:rPr>
                <w:b/>
                <w:sz w:val="28"/>
                <w:szCs w:val="28"/>
                <w:lang w:eastAsia="zh-CN"/>
              </w:rPr>
              <w:t>Усього</w:t>
            </w:r>
            <w:proofErr w:type="spellEnd"/>
            <w:r w:rsidRPr="008E6436">
              <w:rPr>
                <w:b/>
                <w:sz w:val="28"/>
                <w:szCs w:val="28"/>
                <w:lang w:eastAsia="zh-CN"/>
              </w:rPr>
              <w:t xml:space="preserve"> </w:t>
            </w:r>
            <w:proofErr w:type="spellStart"/>
            <w:r w:rsidRPr="008E6436">
              <w:rPr>
                <w:b/>
                <w:sz w:val="28"/>
                <w:szCs w:val="28"/>
                <w:lang w:eastAsia="zh-CN"/>
              </w:rPr>
              <w:t>витрат</w:t>
            </w:r>
            <w:proofErr w:type="spellEnd"/>
            <w:r w:rsidRPr="008E6436">
              <w:rPr>
                <w:b/>
                <w:sz w:val="28"/>
                <w:szCs w:val="28"/>
                <w:lang w:eastAsia="zh-CN"/>
              </w:rPr>
              <w:t xml:space="preserve"> на </w:t>
            </w:r>
            <w:proofErr w:type="spellStart"/>
            <w:r w:rsidRPr="008E6436">
              <w:rPr>
                <w:b/>
                <w:sz w:val="28"/>
                <w:szCs w:val="28"/>
                <w:lang w:eastAsia="zh-CN"/>
              </w:rPr>
              <w:t>виконання</w:t>
            </w:r>
            <w:proofErr w:type="spellEnd"/>
            <w:r w:rsidRPr="008E6436">
              <w:rPr>
                <w:b/>
                <w:sz w:val="28"/>
                <w:szCs w:val="28"/>
                <w:lang w:eastAsia="zh-CN"/>
              </w:rPr>
              <w:t xml:space="preserve"> </w:t>
            </w:r>
            <w:proofErr w:type="spellStart"/>
            <w:r w:rsidRPr="008E6436">
              <w:rPr>
                <w:b/>
                <w:sz w:val="28"/>
                <w:szCs w:val="28"/>
                <w:lang w:eastAsia="zh-CN"/>
              </w:rPr>
              <w:t>програми</w:t>
            </w:r>
            <w:proofErr w:type="spellEnd"/>
          </w:p>
        </w:tc>
      </w:tr>
      <w:tr w:rsidR="00E00828" w:rsidRPr="008E6436" w14:paraId="69C9E919" w14:textId="77777777" w:rsidTr="00E00828">
        <w:tc>
          <w:tcPr>
            <w:tcW w:w="1408" w:type="pct"/>
            <w:tcBorders>
              <w:top w:val="single" w:sz="4" w:space="0" w:color="auto"/>
              <w:left w:val="single" w:sz="4" w:space="0" w:color="auto"/>
              <w:bottom w:val="single" w:sz="4" w:space="0" w:color="auto"/>
              <w:right w:val="single" w:sz="4" w:space="0" w:color="auto"/>
            </w:tcBorders>
            <w:vAlign w:val="center"/>
            <w:hideMark/>
          </w:tcPr>
          <w:p w14:paraId="58D4FBF5"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1</w:t>
            </w:r>
          </w:p>
        </w:tc>
        <w:tc>
          <w:tcPr>
            <w:tcW w:w="922" w:type="pct"/>
            <w:tcBorders>
              <w:top w:val="single" w:sz="4" w:space="0" w:color="auto"/>
              <w:left w:val="single" w:sz="4" w:space="0" w:color="auto"/>
              <w:bottom w:val="single" w:sz="4" w:space="0" w:color="auto"/>
              <w:right w:val="single" w:sz="4" w:space="0" w:color="auto"/>
            </w:tcBorders>
            <w:hideMark/>
          </w:tcPr>
          <w:p w14:paraId="7DD2D1AC"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2</w:t>
            </w:r>
          </w:p>
        </w:tc>
        <w:tc>
          <w:tcPr>
            <w:tcW w:w="874" w:type="pct"/>
            <w:tcBorders>
              <w:top w:val="single" w:sz="4" w:space="0" w:color="auto"/>
              <w:left w:val="single" w:sz="4" w:space="0" w:color="auto"/>
              <w:bottom w:val="single" w:sz="4" w:space="0" w:color="auto"/>
              <w:right w:val="single" w:sz="4" w:space="0" w:color="auto"/>
            </w:tcBorders>
            <w:hideMark/>
          </w:tcPr>
          <w:p w14:paraId="1BC2B45D"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3</w:t>
            </w:r>
          </w:p>
        </w:tc>
        <w:tc>
          <w:tcPr>
            <w:tcW w:w="826" w:type="pct"/>
            <w:tcBorders>
              <w:top w:val="single" w:sz="4" w:space="0" w:color="auto"/>
              <w:left w:val="single" w:sz="4" w:space="0" w:color="auto"/>
              <w:bottom w:val="single" w:sz="4" w:space="0" w:color="auto"/>
              <w:right w:val="single" w:sz="4" w:space="0" w:color="auto"/>
            </w:tcBorders>
            <w:vAlign w:val="center"/>
            <w:hideMark/>
          </w:tcPr>
          <w:p w14:paraId="178E1773"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4</w:t>
            </w:r>
          </w:p>
        </w:tc>
        <w:tc>
          <w:tcPr>
            <w:tcW w:w="970" w:type="pct"/>
            <w:tcBorders>
              <w:top w:val="single" w:sz="4" w:space="0" w:color="auto"/>
              <w:left w:val="single" w:sz="4" w:space="0" w:color="auto"/>
              <w:bottom w:val="single" w:sz="4" w:space="0" w:color="auto"/>
              <w:right w:val="single" w:sz="4" w:space="0" w:color="auto"/>
            </w:tcBorders>
            <w:vAlign w:val="center"/>
          </w:tcPr>
          <w:p w14:paraId="2A3C63B5"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7</w:t>
            </w:r>
          </w:p>
        </w:tc>
      </w:tr>
      <w:tr w:rsidR="00E00828" w:rsidRPr="008E6436" w14:paraId="2DE16BA2" w14:textId="77777777" w:rsidTr="00E00828">
        <w:tc>
          <w:tcPr>
            <w:tcW w:w="1408" w:type="pct"/>
            <w:tcBorders>
              <w:top w:val="single" w:sz="4" w:space="0" w:color="auto"/>
              <w:left w:val="single" w:sz="4" w:space="0" w:color="auto"/>
              <w:bottom w:val="single" w:sz="4" w:space="0" w:color="auto"/>
              <w:right w:val="single" w:sz="4" w:space="0" w:color="auto"/>
            </w:tcBorders>
          </w:tcPr>
          <w:p w14:paraId="61E94F26" w14:textId="5DAE9985" w:rsidR="00E00828" w:rsidRPr="00E00828" w:rsidRDefault="00E00828" w:rsidP="00E00828">
            <w:pPr>
              <w:pStyle w:val="ad"/>
              <w:shd w:val="clear" w:color="auto" w:fill="FFFFFF"/>
              <w:spacing w:line="240" w:lineRule="atLeast"/>
              <w:ind w:right="-6" w:firstLine="709"/>
              <w:rPr>
                <w:b/>
                <w:sz w:val="28"/>
                <w:szCs w:val="28"/>
                <w:lang w:val="uk-UA" w:eastAsia="zh-CN"/>
              </w:rPr>
            </w:pPr>
            <w:proofErr w:type="spellStart"/>
            <w:r w:rsidRPr="008E6436">
              <w:rPr>
                <w:b/>
                <w:sz w:val="28"/>
                <w:szCs w:val="28"/>
                <w:lang w:eastAsia="zh-CN"/>
              </w:rPr>
              <w:t>Обсяг</w:t>
            </w:r>
            <w:proofErr w:type="spellEnd"/>
            <w:r w:rsidRPr="008E6436">
              <w:rPr>
                <w:b/>
                <w:sz w:val="28"/>
                <w:szCs w:val="28"/>
                <w:lang w:eastAsia="zh-CN"/>
              </w:rPr>
              <w:t xml:space="preserve"> </w:t>
            </w:r>
            <w:proofErr w:type="spellStart"/>
            <w:r w:rsidRPr="008E6436">
              <w:rPr>
                <w:b/>
                <w:sz w:val="28"/>
                <w:szCs w:val="28"/>
                <w:lang w:eastAsia="zh-CN"/>
              </w:rPr>
              <w:t>ресурсів</w:t>
            </w:r>
            <w:proofErr w:type="spellEnd"/>
            <w:r w:rsidRPr="008E6436">
              <w:rPr>
                <w:b/>
                <w:sz w:val="28"/>
                <w:szCs w:val="28"/>
                <w:lang w:eastAsia="zh-CN"/>
              </w:rPr>
              <w:t xml:space="preserve">, </w:t>
            </w:r>
            <w:proofErr w:type="spellStart"/>
            <w:r w:rsidRPr="008E6436">
              <w:rPr>
                <w:b/>
                <w:sz w:val="28"/>
                <w:szCs w:val="28"/>
                <w:lang w:eastAsia="zh-CN"/>
              </w:rPr>
              <w:t>всього</w:t>
            </w:r>
            <w:proofErr w:type="spellEnd"/>
          </w:p>
        </w:tc>
        <w:tc>
          <w:tcPr>
            <w:tcW w:w="922" w:type="pct"/>
            <w:tcBorders>
              <w:top w:val="single" w:sz="4" w:space="0" w:color="auto"/>
              <w:left w:val="single" w:sz="4" w:space="0" w:color="auto"/>
              <w:bottom w:val="single" w:sz="4" w:space="0" w:color="auto"/>
              <w:right w:val="single" w:sz="4" w:space="0" w:color="auto"/>
            </w:tcBorders>
          </w:tcPr>
          <w:p w14:paraId="4E8E5A4B" w14:textId="2FD27E10" w:rsidR="00E00828" w:rsidRPr="00E00828" w:rsidRDefault="00E00828" w:rsidP="008E6436">
            <w:pPr>
              <w:pStyle w:val="ad"/>
              <w:shd w:val="clear" w:color="auto" w:fill="FFFFFF"/>
              <w:spacing w:line="240" w:lineRule="atLeast"/>
              <w:ind w:right="-6" w:firstLine="709"/>
              <w:jc w:val="both"/>
              <w:rPr>
                <w:b/>
                <w:sz w:val="28"/>
                <w:szCs w:val="28"/>
                <w:lang w:val="uk-UA" w:eastAsia="zh-CN"/>
              </w:rPr>
            </w:pPr>
            <w:r>
              <w:rPr>
                <w:b/>
                <w:sz w:val="28"/>
                <w:szCs w:val="28"/>
                <w:lang w:val="uk-UA" w:eastAsia="zh-CN"/>
              </w:rPr>
              <w:t>30,0</w:t>
            </w:r>
          </w:p>
        </w:tc>
        <w:tc>
          <w:tcPr>
            <w:tcW w:w="874" w:type="pct"/>
            <w:tcBorders>
              <w:top w:val="single" w:sz="4" w:space="0" w:color="auto"/>
              <w:left w:val="single" w:sz="4" w:space="0" w:color="auto"/>
              <w:bottom w:val="single" w:sz="4" w:space="0" w:color="auto"/>
              <w:right w:val="single" w:sz="4" w:space="0" w:color="auto"/>
            </w:tcBorders>
          </w:tcPr>
          <w:p w14:paraId="462AD8E5" w14:textId="2AC8DB1B" w:rsidR="00E00828" w:rsidRPr="00E00828" w:rsidRDefault="00E00828" w:rsidP="008E6436">
            <w:pPr>
              <w:pStyle w:val="ad"/>
              <w:shd w:val="clear" w:color="auto" w:fill="FFFFFF"/>
              <w:spacing w:line="240" w:lineRule="atLeast"/>
              <w:ind w:right="-6" w:firstLine="709"/>
              <w:jc w:val="both"/>
              <w:rPr>
                <w:b/>
                <w:sz w:val="28"/>
                <w:szCs w:val="28"/>
                <w:lang w:val="uk-UA" w:eastAsia="zh-CN"/>
              </w:rPr>
            </w:pPr>
            <w:r>
              <w:rPr>
                <w:b/>
                <w:sz w:val="28"/>
                <w:szCs w:val="28"/>
                <w:lang w:val="uk-UA" w:eastAsia="zh-CN"/>
              </w:rPr>
              <w:t>30,0</w:t>
            </w:r>
          </w:p>
        </w:tc>
        <w:tc>
          <w:tcPr>
            <w:tcW w:w="826" w:type="pct"/>
            <w:tcBorders>
              <w:top w:val="single" w:sz="4" w:space="0" w:color="auto"/>
              <w:left w:val="single" w:sz="4" w:space="0" w:color="auto"/>
              <w:bottom w:val="single" w:sz="4" w:space="0" w:color="auto"/>
              <w:right w:val="single" w:sz="4" w:space="0" w:color="auto"/>
            </w:tcBorders>
          </w:tcPr>
          <w:p w14:paraId="74CFA760" w14:textId="456DD33F" w:rsidR="00E00828" w:rsidRPr="00E00828" w:rsidRDefault="00E00828" w:rsidP="008E6436">
            <w:pPr>
              <w:pStyle w:val="ad"/>
              <w:shd w:val="clear" w:color="auto" w:fill="FFFFFF"/>
              <w:spacing w:line="240" w:lineRule="atLeast"/>
              <w:ind w:right="-6" w:firstLine="709"/>
              <w:jc w:val="both"/>
              <w:rPr>
                <w:b/>
                <w:sz w:val="28"/>
                <w:szCs w:val="28"/>
                <w:lang w:val="uk-UA" w:eastAsia="zh-CN"/>
              </w:rPr>
            </w:pPr>
            <w:r>
              <w:rPr>
                <w:b/>
                <w:sz w:val="28"/>
                <w:szCs w:val="28"/>
                <w:lang w:val="uk-UA" w:eastAsia="zh-CN"/>
              </w:rPr>
              <w:t>30,0</w:t>
            </w:r>
          </w:p>
        </w:tc>
        <w:tc>
          <w:tcPr>
            <w:tcW w:w="970" w:type="pct"/>
            <w:tcBorders>
              <w:top w:val="single" w:sz="4" w:space="0" w:color="auto"/>
              <w:left w:val="single" w:sz="4" w:space="0" w:color="auto"/>
              <w:bottom w:val="single" w:sz="4" w:space="0" w:color="auto"/>
              <w:right w:val="single" w:sz="4" w:space="0" w:color="auto"/>
            </w:tcBorders>
          </w:tcPr>
          <w:p w14:paraId="547BD684" w14:textId="4C6A52DE" w:rsidR="00E00828" w:rsidRPr="00E00828" w:rsidRDefault="00E00828" w:rsidP="008E6436">
            <w:pPr>
              <w:pStyle w:val="ad"/>
              <w:shd w:val="clear" w:color="auto" w:fill="FFFFFF"/>
              <w:spacing w:line="240" w:lineRule="atLeast"/>
              <w:ind w:right="-6" w:firstLine="709"/>
              <w:jc w:val="both"/>
              <w:rPr>
                <w:b/>
                <w:sz w:val="28"/>
                <w:szCs w:val="28"/>
                <w:lang w:val="uk-UA" w:eastAsia="zh-CN"/>
              </w:rPr>
            </w:pPr>
            <w:r>
              <w:rPr>
                <w:b/>
                <w:sz w:val="28"/>
                <w:szCs w:val="28"/>
                <w:lang w:val="uk-UA" w:eastAsia="zh-CN"/>
              </w:rPr>
              <w:t>90,0</w:t>
            </w:r>
          </w:p>
        </w:tc>
      </w:tr>
      <w:tr w:rsidR="00E00828" w:rsidRPr="008E6436" w14:paraId="5D841F26" w14:textId="77777777" w:rsidTr="00E00828">
        <w:trPr>
          <w:trHeight w:val="320"/>
        </w:trPr>
        <w:tc>
          <w:tcPr>
            <w:tcW w:w="1408" w:type="pct"/>
            <w:tcBorders>
              <w:top w:val="single" w:sz="4" w:space="0" w:color="auto"/>
              <w:left w:val="single" w:sz="4" w:space="0" w:color="auto"/>
              <w:bottom w:val="single" w:sz="4" w:space="0" w:color="auto"/>
              <w:right w:val="single" w:sz="4" w:space="0" w:color="auto"/>
            </w:tcBorders>
          </w:tcPr>
          <w:p w14:paraId="3BEAEBFC" w14:textId="77777777" w:rsidR="00E00828" w:rsidRPr="008E6436" w:rsidRDefault="00E00828" w:rsidP="008E6436">
            <w:pPr>
              <w:pStyle w:val="ad"/>
              <w:shd w:val="clear" w:color="auto" w:fill="FFFFFF"/>
              <w:spacing w:line="240" w:lineRule="atLeast"/>
              <w:ind w:right="-6" w:firstLine="709"/>
              <w:rPr>
                <w:sz w:val="28"/>
                <w:szCs w:val="28"/>
                <w:lang w:eastAsia="zh-CN"/>
              </w:rPr>
            </w:pPr>
            <w:proofErr w:type="gramStart"/>
            <w:r w:rsidRPr="008E6436">
              <w:rPr>
                <w:sz w:val="28"/>
                <w:szCs w:val="28"/>
                <w:lang w:eastAsia="zh-CN"/>
              </w:rPr>
              <w:t>у</w:t>
            </w:r>
            <w:proofErr w:type="gramEnd"/>
            <w:r w:rsidRPr="008E6436">
              <w:rPr>
                <w:sz w:val="28"/>
                <w:szCs w:val="28"/>
                <w:lang w:eastAsia="zh-CN"/>
              </w:rPr>
              <w:t xml:space="preserve"> тому </w:t>
            </w:r>
            <w:proofErr w:type="spellStart"/>
            <w:r w:rsidRPr="008E6436">
              <w:rPr>
                <w:sz w:val="28"/>
                <w:szCs w:val="28"/>
                <w:lang w:eastAsia="zh-CN"/>
              </w:rPr>
              <w:t>числі</w:t>
            </w:r>
            <w:proofErr w:type="spellEnd"/>
            <w:r w:rsidRPr="008E6436">
              <w:rPr>
                <w:sz w:val="28"/>
                <w:szCs w:val="28"/>
                <w:lang w:eastAsia="zh-CN"/>
              </w:rPr>
              <w:t>:</w:t>
            </w:r>
          </w:p>
        </w:tc>
        <w:tc>
          <w:tcPr>
            <w:tcW w:w="922" w:type="pct"/>
            <w:tcBorders>
              <w:top w:val="single" w:sz="4" w:space="0" w:color="auto"/>
              <w:left w:val="single" w:sz="4" w:space="0" w:color="auto"/>
              <w:bottom w:val="single" w:sz="4" w:space="0" w:color="auto"/>
              <w:right w:val="single" w:sz="4" w:space="0" w:color="auto"/>
            </w:tcBorders>
          </w:tcPr>
          <w:p w14:paraId="3E6BFCFC"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p>
        </w:tc>
        <w:tc>
          <w:tcPr>
            <w:tcW w:w="874" w:type="pct"/>
            <w:tcBorders>
              <w:top w:val="single" w:sz="4" w:space="0" w:color="auto"/>
              <w:left w:val="single" w:sz="4" w:space="0" w:color="auto"/>
              <w:bottom w:val="single" w:sz="4" w:space="0" w:color="auto"/>
              <w:right w:val="single" w:sz="4" w:space="0" w:color="auto"/>
            </w:tcBorders>
          </w:tcPr>
          <w:p w14:paraId="4FD5329A"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p>
        </w:tc>
        <w:tc>
          <w:tcPr>
            <w:tcW w:w="826" w:type="pct"/>
            <w:tcBorders>
              <w:top w:val="single" w:sz="4" w:space="0" w:color="auto"/>
              <w:left w:val="single" w:sz="4" w:space="0" w:color="auto"/>
              <w:bottom w:val="single" w:sz="4" w:space="0" w:color="auto"/>
              <w:right w:val="single" w:sz="4" w:space="0" w:color="auto"/>
            </w:tcBorders>
          </w:tcPr>
          <w:p w14:paraId="41031CBB"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p>
        </w:tc>
        <w:tc>
          <w:tcPr>
            <w:tcW w:w="970" w:type="pct"/>
            <w:tcBorders>
              <w:top w:val="single" w:sz="4" w:space="0" w:color="auto"/>
              <w:left w:val="single" w:sz="4" w:space="0" w:color="auto"/>
              <w:bottom w:val="single" w:sz="4" w:space="0" w:color="auto"/>
              <w:right w:val="single" w:sz="4" w:space="0" w:color="auto"/>
            </w:tcBorders>
          </w:tcPr>
          <w:p w14:paraId="662967E8"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p>
        </w:tc>
      </w:tr>
      <w:tr w:rsidR="00E00828" w:rsidRPr="008E6436" w14:paraId="0E0304A9" w14:textId="77777777" w:rsidTr="00E00828">
        <w:tc>
          <w:tcPr>
            <w:tcW w:w="1408" w:type="pct"/>
            <w:tcBorders>
              <w:top w:val="single" w:sz="4" w:space="0" w:color="auto"/>
              <w:left w:val="single" w:sz="4" w:space="0" w:color="auto"/>
              <w:bottom w:val="single" w:sz="4" w:space="0" w:color="auto"/>
              <w:right w:val="single" w:sz="4" w:space="0" w:color="auto"/>
            </w:tcBorders>
          </w:tcPr>
          <w:p w14:paraId="4B3A3511" w14:textId="0E447B5B" w:rsidR="00E00828" w:rsidRPr="00E00828" w:rsidRDefault="00E00828" w:rsidP="00E00828">
            <w:pPr>
              <w:pStyle w:val="ad"/>
              <w:shd w:val="clear" w:color="auto" w:fill="FFFFFF"/>
              <w:spacing w:line="240" w:lineRule="atLeast"/>
              <w:ind w:right="-6" w:firstLine="709"/>
              <w:rPr>
                <w:sz w:val="28"/>
                <w:szCs w:val="28"/>
                <w:lang w:val="uk-UA" w:eastAsia="zh-CN"/>
              </w:rPr>
            </w:pPr>
            <w:proofErr w:type="spellStart"/>
            <w:proofErr w:type="gramStart"/>
            <w:r w:rsidRPr="008E6436">
              <w:rPr>
                <w:sz w:val="28"/>
                <w:szCs w:val="28"/>
                <w:lang w:eastAsia="zh-CN"/>
              </w:rPr>
              <w:t>м</w:t>
            </w:r>
            <w:proofErr w:type="gramEnd"/>
            <w:r w:rsidRPr="008E6436">
              <w:rPr>
                <w:sz w:val="28"/>
                <w:szCs w:val="28"/>
                <w:lang w:eastAsia="zh-CN"/>
              </w:rPr>
              <w:t>іський</w:t>
            </w:r>
            <w:proofErr w:type="spellEnd"/>
            <w:r w:rsidRPr="008E6436">
              <w:rPr>
                <w:sz w:val="28"/>
                <w:szCs w:val="28"/>
                <w:lang w:eastAsia="zh-CN"/>
              </w:rPr>
              <w:t xml:space="preserve"> бюджет</w:t>
            </w:r>
          </w:p>
        </w:tc>
        <w:tc>
          <w:tcPr>
            <w:tcW w:w="922" w:type="pct"/>
            <w:tcBorders>
              <w:top w:val="single" w:sz="4" w:space="0" w:color="auto"/>
              <w:left w:val="single" w:sz="4" w:space="0" w:color="auto"/>
              <w:bottom w:val="single" w:sz="4" w:space="0" w:color="auto"/>
              <w:right w:val="single" w:sz="4" w:space="0" w:color="auto"/>
            </w:tcBorders>
          </w:tcPr>
          <w:p w14:paraId="1312BCD2" w14:textId="3A02C3FB" w:rsidR="00E00828" w:rsidRPr="00E00828" w:rsidRDefault="00E00828" w:rsidP="008E6436">
            <w:pPr>
              <w:pStyle w:val="ad"/>
              <w:shd w:val="clear" w:color="auto" w:fill="FFFFFF"/>
              <w:spacing w:line="240" w:lineRule="atLeast"/>
              <w:ind w:right="-6" w:firstLine="709"/>
              <w:jc w:val="both"/>
              <w:rPr>
                <w:sz w:val="28"/>
                <w:szCs w:val="28"/>
                <w:lang w:val="uk-UA" w:eastAsia="zh-CN"/>
              </w:rPr>
            </w:pPr>
            <w:r>
              <w:rPr>
                <w:sz w:val="28"/>
                <w:szCs w:val="28"/>
                <w:lang w:val="uk-UA" w:eastAsia="zh-CN"/>
              </w:rPr>
              <w:t>30,0</w:t>
            </w:r>
          </w:p>
        </w:tc>
        <w:tc>
          <w:tcPr>
            <w:tcW w:w="874" w:type="pct"/>
            <w:tcBorders>
              <w:top w:val="single" w:sz="4" w:space="0" w:color="auto"/>
              <w:left w:val="single" w:sz="4" w:space="0" w:color="auto"/>
              <w:bottom w:val="single" w:sz="4" w:space="0" w:color="auto"/>
              <w:right w:val="single" w:sz="4" w:space="0" w:color="auto"/>
            </w:tcBorders>
          </w:tcPr>
          <w:p w14:paraId="50E2907E" w14:textId="4C7CAE74" w:rsidR="00E00828" w:rsidRPr="00E00828" w:rsidRDefault="00E00828" w:rsidP="008E6436">
            <w:pPr>
              <w:pStyle w:val="ad"/>
              <w:shd w:val="clear" w:color="auto" w:fill="FFFFFF"/>
              <w:spacing w:line="240" w:lineRule="atLeast"/>
              <w:ind w:right="-6" w:firstLine="709"/>
              <w:jc w:val="both"/>
              <w:rPr>
                <w:sz w:val="28"/>
                <w:szCs w:val="28"/>
                <w:lang w:val="uk-UA" w:eastAsia="zh-CN"/>
              </w:rPr>
            </w:pPr>
            <w:r>
              <w:rPr>
                <w:sz w:val="28"/>
                <w:szCs w:val="28"/>
                <w:lang w:val="uk-UA" w:eastAsia="zh-CN"/>
              </w:rPr>
              <w:t>30,0</w:t>
            </w:r>
          </w:p>
        </w:tc>
        <w:tc>
          <w:tcPr>
            <w:tcW w:w="826" w:type="pct"/>
            <w:tcBorders>
              <w:top w:val="single" w:sz="4" w:space="0" w:color="auto"/>
              <w:left w:val="single" w:sz="4" w:space="0" w:color="auto"/>
              <w:bottom w:val="single" w:sz="4" w:space="0" w:color="auto"/>
              <w:right w:val="single" w:sz="4" w:space="0" w:color="auto"/>
            </w:tcBorders>
          </w:tcPr>
          <w:p w14:paraId="1ECE0133" w14:textId="648E9267" w:rsidR="00E00828" w:rsidRPr="00E00828" w:rsidRDefault="00E00828" w:rsidP="008E6436">
            <w:pPr>
              <w:pStyle w:val="ad"/>
              <w:shd w:val="clear" w:color="auto" w:fill="FFFFFF"/>
              <w:spacing w:line="240" w:lineRule="atLeast"/>
              <w:ind w:right="-6" w:firstLine="709"/>
              <w:jc w:val="both"/>
              <w:rPr>
                <w:sz w:val="28"/>
                <w:szCs w:val="28"/>
                <w:lang w:val="uk-UA" w:eastAsia="zh-CN"/>
              </w:rPr>
            </w:pPr>
            <w:r>
              <w:rPr>
                <w:sz w:val="28"/>
                <w:szCs w:val="28"/>
                <w:lang w:val="uk-UA" w:eastAsia="zh-CN"/>
              </w:rPr>
              <w:t>30,0</w:t>
            </w:r>
          </w:p>
        </w:tc>
        <w:tc>
          <w:tcPr>
            <w:tcW w:w="970" w:type="pct"/>
            <w:tcBorders>
              <w:top w:val="single" w:sz="4" w:space="0" w:color="auto"/>
              <w:left w:val="single" w:sz="4" w:space="0" w:color="auto"/>
              <w:bottom w:val="single" w:sz="4" w:space="0" w:color="auto"/>
              <w:right w:val="single" w:sz="4" w:space="0" w:color="auto"/>
            </w:tcBorders>
          </w:tcPr>
          <w:p w14:paraId="0D3D917C" w14:textId="40CBEC00" w:rsidR="00E00828" w:rsidRPr="00E00828" w:rsidRDefault="00E00828" w:rsidP="008E6436">
            <w:pPr>
              <w:pStyle w:val="ad"/>
              <w:shd w:val="clear" w:color="auto" w:fill="FFFFFF"/>
              <w:spacing w:line="240" w:lineRule="atLeast"/>
              <w:ind w:right="-6" w:firstLine="709"/>
              <w:jc w:val="both"/>
              <w:rPr>
                <w:sz w:val="28"/>
                <w:szCs w:val="28"/>
                <w:lang w:val="uk-UA" w:eastAsia="zh-CN"/>
              </w:rPr>
            </w:pPr>
            <w:r>
              <w:rPr>
                <w:sz w:val="28"/>
                <w:szCs w:val="28"/>
                <w:lang w:val="uk-UA" w:eastAsia="zh-CN"/>
              </w:rPr>
              <w:t>90,0</w:t>
            </w:r>
          </w:p>
        </w:tc>
      </w:tr>
      <w:tr w:rsidR="00E00828" w:rsidRPr="008E6436" w14:paraId="0E1B1C05" w14:textId="77777777" w:rsidTr="00E00828">
        <w:tc>
          <w:tcPr>
            <w:tcW w:w="1408" w:type="pct"/>
            <w:tcBorders>
              <w:top w:val="single" w:sz="4" w:space="0" w:color="auto"/>
              <w:left w:val="single" w:sz="4" w:space="0" w:color="auto"/>
              <w:bottom w:val="single" w:sz="4" w:space="0" w:color="auto"/>
              <w:right w:val="single" w:sz="4" w:space="0" w:color="auto"/>
            </w:tcBorders>
            <w:hideMark/>
          </w:tcPr>
          <w:p w14:paraId="24D68D3B" w14:textId="77777777" w:rsidR="00E00828" w:rsidRPr="008E6436" w:rsidRDefault="00E00828" w:rsidP="00E00828">
            <w:pPr>
              <w:pStyle w:val="ad"/>
              <w:shd w:val="clear" w:color="auto" w:fill="FFFFFF"/>
              <w:spacing w:before="0" w:beforeAutospacing="0" w:after="0" w:afterAutospacing="0"/>
              <w:ind w:right="-6"/>
              <w:rPr>
                <w:sz w:val="28"/>
                <w:szCs w:val="28"/>
                <w:lang w:eastAsia="zh-CN"/>
              </w:rPr>
            </w:pPr>
            <w:proofErr w:type="spellStart"/>
            <w:r w:rsidRPr="008E6436">
              <w:rPr>
                <w:sz w:val="28"/>
                <w:szCs w:val="28"/>
                <w:lang w:eastAsia="zh-CN"/>
              </w:rPr>
              <w:t>Інші</w:t>
            </w:r>
            <w:proofErr w:type="spellEnd"/>
            <w:r w:rsidRPr="008E6436">
              <w:rPr>
                <w:sz w:val="28"/>
                <w:szCs w:val="28"/>
                <w:lang w:eastAsia="zh-CN"/>
              </w:rPr>
              <w:t xml:space="preserve"> </w:t>
            </w:r>
            <w:proofErr w:type="spellStart"/>
            <w:r w:rsidRPr="008E6436">
              <w:rPr>
                <w:sz w:val="28"/>
                <w:szCs w:val="28"/>
                <w:lang w:eastAsia="zh-CN"/>
              </w:rPr>
              <w:t>джерела</w:t>
            </w:r>
            <w:proofErr w:type="spellEnd"/>
            <w:r w:rsidRPr="008E6436">
              <w:rPr>
                <w:sz w:val="28"/>
                <w:szCs w:val="28"/>
                <w:lang w:eastAsia="zh-CN"/>
              </w:rPr>
              <w:t xml:space="preserve">, не </w:t>
            </w:r>
            <w:proofErr w:type="spellStart"/>
            <w:r w:rsidRPr="008E6436">
              <w:rPr>
                <w:sz w:val="28"/>
                <w:szCs w:val="28"/>
                <w:lang w:eastAsia="zh-CN"/>
              </w:rPr>
              <w:t>заборонені</w:t>
            </w:r>
            <w:proofErr w:type="spellEnd"/>
            <w:r w:rsidRPr="008E6436">
              <w:rPr>
                <w:sz w:val="28"/>
                <w:szCs w:val="28"/>
                <w:lang w:eastAsia="zh-CN"/>
              </w:rPr>
              <w:t xml:space="preserve"> </w:t>
            </w:r>
            <w:proofErr w:type="spellStart"/>
            <w:r w:rsidRPr="008E6436">
              <w:rPr>
                <w:sz w:val="28"/>
                <w:szCs w:val="28"/>
                <w:lang w:eastAsia="zh-CN"/>
              </w:rPr>
              <w:t>чинним</w:t>
            </w:r>
            <w:proofErr w:type="spellEnd"/>
            <w:r w:rsidRPr="008E6436">
              <w:rPr>
                <w:sz w:val="28"/>
                <w:szCs w:val="28"/>
                <w:lang w:eastAsia="zh-CN"/>
              </w:rPr>
              <w:t xml:space="preserve"> </w:t>
            </w:r>
            <w:proofErr w:type="spellStart"/>
            <w:r w:rsidRPr="008E6436">
              <w:rPr>
                <w:sz w:val="28"/>
                <w:szCs w:val="28"/>
                <w:lang w:eastAsia="zh-CN"/>
              </w:rPr>
              <w:t>законодавством</w:t>
            </w:r>
            <w:proofErr w:type="spellEnd"/>
            <w:r w:rsidRPr="008E6436">
              <w:rPr>
                <w:sz w:val="28"/>
                <w:szCs w:val="28"/>
                <w:lang w:eastAsia="zh-CN"/>
              </w:rPr>
              <w:t xml:space="preserve"> (</w:t>
            </w:r>
            <w:proofErr w:type="spellStart"/>
            <w:r w:rsidRPr="008E6436">
              <w:rPr>
                <w:sz w:val="28"/>
                <w:szCs w:val="28"/>
                <w:lang w:eastAsia="zh-CN"/>
              </w:rPr>
              <w:t>обласний</w:t>
            </w:r>
            <w:proofErr w:type="spellEnd"/>
            <w:r w:rsidRPr="008E6436">
              <w:rPr>
                <w:sz w:val="28"/>
                <w:szCs w:val="28"/>
                <w:lang w:eastAsia="zh-CN"/>
              </w:rPr>
              <w:t xml:space="preserve"> бюджет, </w:t>
            </w:r>
            <w:proofErr w:type="spellStart"/>
            <w:r w:rsidRPr="008E6436">
              <w:rPr>
                <w:sz w:val="28"/>
                <w:szCs w:val="28"/>
                <w:lang w:eastAsia="zh-CN"/>
              </w:rPr>
              <w:t>державний</w:t>
            </w:r>
            <w:proofErr w:type="spellEnd"/>
            <w:r w:rsidRPr="008E6436">
              <w:rPr>
                <w:sz w:val="28"/>
                <w:szCs w:val="28"/>
                <w:lang w:eastAsia="zh-CN"/>
              </w:rPr>
              <w:t xml:space="preserve"> бюджет, </w:t>
            </w:r>
            <w:proofErr w:type="spellStart"/>
            <w:r w:rsidRPr="008E6436">
              <w:rPr>
                <w:sz w:val="28"/>
                <w:szCs w:val="28"/>
                <w:lang w:eastAsia="zh-CN"/>
              </w:rPr>
              <w:t>благодійні</w:t>
            </w:r>
            <w:proofErr w:type="spellEnd"/>
            <w:r w:rsidRPr="008E6436">
              <w:rPr>
                <w:sz w:val="28"/>
                <w:szCs w:val="28"/>
                <w:lang w:eastAsia="zh-CN"/>
              </w:rPr>
              <w:t xml:space="preserve"> </w:t>
            </w:r>
            <w:proofErr w:type="spellStart"/>
            <w:r w:rsidRPr="008E6436">
              <w:rPr>
                <w:sz w:val="28"/>
                <w:szCs w:val="28"/>
                <w:lang w:eastAsia="zh-CN"/>
              </w:rPr>
              <w:t>кошти</w:t>
            </w:r>
            <w:proofErr w:type="spellEnd"/>
            <w:r w:rsidRPr="008E6436">
              <w:rPr>
                <w:sz w:val="28"/>
                <w:szCs w:val="28"/>
                <w:lang w:eastAsia="zh-CN"/>
              </w:rPr>
              <w:t xml:space="preserve"> та </w:t>
            </w:r>
            <w:proofErr w:type="spellStart"/>
            <w:r w:rsidRPr="008E6436">
              <w:rPr>
                <w:sz w:val="28"/>
                <w:szCs w:val="28"/>
                <w:lang w:eastAsia="zh-CN"/>
              </w:rPr>
              <w:t>інші</w:t>
            </w:r>
            <w:proofErr w:type="spellEnd"/>
            <w:r w:rsidRPr="008E6436">
              <w:rPr>
                <w:sz w:val="28"/>
                <w:szCs w:val="28"/>
                <w:lang w:eastAsia="zh-CN"/>
              </w:rPr>
              <w:t xml:space="preserve"> </w:t>
            </w:r>
            <w:proofErr w:type="spellStart"/>
            <w:r w:rsidRPr="008E6436">
              <w:rPr>
                <w:sz w:val="28"/>
                <w:szCs w:val="28"/>
                <w:lang w:eastAsia="zh-CN"/>
              </w:rPr>
              <w:t>джерела</w:t>
            </w:r>
            <w:proofErr w:type="spellEnd"/>
            <w:r w:rsidRPr="008E6436">
              <w:rPr>
                <w:sz w:val="28"/>
                <w:szCs w:val="28"/>
                <w:lang w:eastAsia="zh-CN"/>
              </w:rPr>
              <w:t>)</w:t>
            </w:r>
          </w:p>
        </w:tc>
        <w:tc>
          <w:tcPr>
            <w:tcW w:w="922" w:type="pct"/>
            <w:tcBorders>
              <w:top w:val="single" w:sz="4" w:space="0" w:color="auto"/>
              <w:left w:val="single" w:sz="4" w:space="0" w:color="auto"/>
              <w:bottom w:val="single" w:sz="4" w:space="0" w:color="auto"/>
              <w:right w:val="single" w:sz="4" w:space="0" w:color="auto"/>
            </w:tcBorders>
            <w:hideMark/>
          </w:tcPr>
          <w:p w14:paraId="55F4CEFF"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w:t>
            </w:r>
          </w:p>
        </w:tc>
        <w:tc>
          <w:tcPr>
            <w:tcW w:w="874" w:type="pct"/>
            <w:tcBorders>
              <w:top w:val="single" w:sz="4" w:space="0" w:color="auto"/>
              <w:left w:val="single" w:sz="4" w:space="0" w:color="auto"/>
              <w:bottom w:val="single" w:sz="4" w:space="0" w:color="auto"/>
              <w:right w:val="single" w:sz="4" w:space="0" w:color="auto"/>
            </w:tcBorders>
            <w:hideMark/>
          </w:tcPr>
          <w:p w14:paraId="2BB6002D"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w:t>
            </w:r>
          </w:p>
        </w:tc>
        <w:tc>
          <w:tcPr>
            <w:tcW w:w="826" w:type="pct"/>
            <w:tcBorders>
              <w:top w:val="single" w:sz="4" w:space="0" w:color="auto"/>
              <w:left w:val="single" w:sz="4" w:space="0" w:color="auto"/>
              <w:bottom w:val="single" w:sz="4" w:space="0" w:color="auto"/>
              <w:right w:val="single" w:sz="4" w:space="0" w:color="auto"/>
            </w:tcBorders>
            <w:hideMark/>
          </w:tcPr>
          <w:p w14:paraId="00319BA3"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w:t>
            </w:r>
          </w:p>
        </w:tc>
        <w:tc>
          <w:tcPr>
            <w:tcW w:w="970" w:type="pct"/>
            <w:tcBorders>
              <w:top w:val="single" w:sz="4" w:space="0" w:color="auto"/>
              <w:left w:val="single" w:sz="4" w:space="0" w:color="auto"/>
              <w:bottom w:val="single" w:sz="4" w:space="0" w:color="auto"/>
              <w:right w:val="single" w:sz="4" w:space="0" w:color="auto"/>
            </w:tcBorders>
          </w:tcPr>
          <w:p w14:paraId="5D512C3E" w14:textId="77777777" w:rsidR="00E00828" w:rsidRPr="008E6436" w:rsidRDefault="00E00828" w:rsidP="008E6436">
            <w:pPr>
              <w:pStyle w:val="ad"/>
              <w:shd w:val="clear" w:color="auto" w:fill="FFFFFF"/>
              <w:spacing w:line="240" w:lineRule="atLeast"/>
              <w:ind w:right="-6" w:firstLine="709"/>
              <w:jc w:val="both"/>
              <w:rPr>
                <w:sz w:val="28"/>
                <w:szCs w:val="28"/>
                <w:lang w:eastAsia="zh-CN"/>
              </w:rPr>
            </w:pPr>
            <w:r w:rsidRPr="008E6436">
              <w:rPr>
                <w:sz w:val="28"/>
                <w:szCs w:val="28"/>
                <w:lang w:eastAsia="zh-CN"/>
              </w:rPr>
              <w:t>-</w:t>
            </w:r>
          </w:p>
        </w:tc>
      </w:tr>
    </w:tbl>
    <w:p w14:paraId="175A59A9" w14:textId="77777777" w:rsidR="008E6436" w:rsidRPr="008E6436" w:rsidRDefault="008E6436" w:rsidP="008E6436">
      <w:pPr>
        <w:pStyle w:val="ad"/>
        <w:shd w:val="clear" w:color="auto" w:fill="FFFFFF"/>
        <w:spacing w:line="240" w:lineRule="atLeast"/>
        <w:ind w:right="-6" w:firstLine="709"/>
        <w:jc w:val="both"/>
        <w:rPr>
          <w:b/>
          <w:sz w:val="28"/>
          <w:szCs w:val="28"/>
          <w:lang w:eastAsia="zh-CN"/>
        </w:rPr>
      </w:pPr>
    </w:p>
    <w:p w14:paraId="002E5A3A" w14:textId="77777777" w:rsidR="008E6436" w:rsidRPr="008E6436" w:rsidRDefault="008E6436" w:rsidP="00E00828">
      <w:pPr>
        <w:pStyle w:val="ad"/>
        <w:shd w:val="clear" w:color="auto" w:fill="FFFFFF"/>
        <w:spacing w:line="240" w:lineRule="atLeast"/>
        <w:ind w:right="-6"/>
        <w:jc w:val="both"/>
        <w:rPr>
          <w:b/>
          <w:sz w:val="28"/>
          <w:szCs w:val="28"/>
          <w:lang w:eastAsia="zh-CN"/>
        </w:rPr>
      </w:pPr>
      <w:proofErr w:type="spellStart"/>
      <w:r w:rsidRPr="008E6436">
        <w:rPr>
          <w:b/>
          <w:sz w:val="28"/>
          <w:szCs w:val="28"/>
          <w:lang w:eastAsia="zh-CN"/>
        </w:rPr>
        <w:t>Секретар</w:t>
      </w:r>
      <w:proofErr w:type="spellEnd"/>
      <w:r w:rsidRPr="008E6436">
        <w:rPr>
          <w:b/>
          <w:sz w:val="28"/>
          <w:szCs w:val="28"/>
          <w:lang w:eastAsia="zh-CN"/>
        </w:rPr>
        <w:t xml:space="preserve"> </w:t>
      </w:r>
      <w:proofErr w:type="spellStart"/>
      <w:r w:rsidRPr="008E6436">
        <w:rPr>
          <w:b/>
          <w:sz w:val="28"/>
          <w:szCs w:val="28"/>
          <w:lang w:eastAsia="zh-CN"/>
        </w:rPr>
        <w:t>Косівської</w:t>
      </w:r>
      <w:proofErr w:type="spellEnd"/>
      <w:r w:rsidRPr="008E6436">
        <w:rPr>
          <w:b/>
          <w:sz w:val="28"/>
          <w:szCs w:val="28"/>
          <w:lang w:eastAsia="zh-CN"/>
        </w:rPr>
        <w:t xml:space="preserve"> </w:t>
      </w:r>
      <w:proofErr w:type="spellStart"/>
      <w:r w:rsidRPr="008E6436">
        <w:rPr>
          <w:b/>
          <w:sz w:val="28"/>
          <w:szCs w:val="28"/>
          <w:lang w:eastAsia="zh-CN"/>
        </w:rPr>
        <w:t>міської</w:t>
      </w:r>
      <w:proofErr w:type="spellEnd"/>
      <w:r w:rsidRPr="008E6436">
        <w:rPr>
          <w:b/>
          <w:sz w:val="28"/>
          <w:szCs w:val="28"/>
          <w:lang w:eastAsia="zh-CN"/>
        </w:rPr>
        <w:t xml:space="preserve"> ради                                                                                                     </w:t>
      </w:r>
      <w:proofErr w:type="spellStart"/>
      <w:proofErr w:type="gramStart"/>
      <w:r w:rsidRPr="008E6436">
        <w:rPr>
          <w:b/>
          <w:sz w:val="28"/>
          <w:szCs w:val="28"/>
          <w:lang w:eastAsia="zh-CN"/>
        </w:rPr>
        <w:t>Св</w:t>
      </w:r>
      <w:proofErr w:type="gramEnd"/>
      <w:r w:rsidRPr="008E6436">
        <w:rPr>
          <w:b/>
          <w:sz w:val="28"/>
          <w:szCs w:val="28"/>
          <w:lang w:eastAsia="zh-CN"/>
        </w:rPr>
        <w:t>ітлана</w:t>
      </w:r>
      <w:proofErr w:type="spellEnd"/>
      <w:r w:rsidRPr="008E6436">
        <w:rPr>
          <w:b/>
          <w:sz w:val="28"/>
          <w:szCs w:val="28"/>
          <w:lang w:eastAsia="zh-CN"/>
        </w:rPr>
        <w:t xml:space="preserve"> МЕДВЕДЧУК </w:t>
      </w:r>
    </w:p>
    <w:p w14:paraId="0D480E88" w14:textId="77777777" w:rsidR="008E6436" w:rsidRDefault="008E6436" w:rsidP="008E6436">
      <w:pPr>
        <w:pStyle w:val="ad"/>
        <w:spacing w:line="240" w:lineRule="atLeast"/>
        <w:ind w:right="-6" w:firstLine="709"/>
        <w:jc w:val="both"/>
        <w:rPr>
          <w:b/>
          <w:bCs/>
          <w:iCs/>
          <w:sz w:val="28"/>
          <w:szCs w:val="28"/>
          <w:lang w:val="uk-UA" w:eastAsia="zh-CN"/>
        </w:rPr>
      </w:pPr>
      <w:r w:rsidRPr="008E6436">
        <w:rPr>
          <w:b/>
          <w:bCs/>
          <w:iCs/>
          <w:sz w:val="28"/>
          <w:szCs w:val="28"/>
          <w:lang w:eastAsia="zh-CN"/>
        </w:rPr>
        <w:t xml:space="preserve">                                                                               </w:t>
      </w:r>
    </w:p>
    <w:p w14:paraId="0FEF1818" w14:textId="77777777" w:rsidR="00077CA1" w:rsidRPr="00077CA1" w:rsidRDefault="00077CA1" w:rsidP="008E6436">
      <w:pPr>
        <w:pStyle w:val="ad"/>
        <w:spacing w:line="240" w:lineRule="atLeast"/>
        <w:ind w:right="-6" w:firstLine="709"/>
        <w:jc w:val="both"/>
        <w:rPr>
          <w:b/>
          <w:bCs/>
          <w:iCs/>
          <w:sz w:val="28"/>
          <w:szCs w:val="28"/>
          <w:lang w:val="uk-UA" w:eastAsia="zh-CN"/>
        </w:rPr>
      </w:pPr>
    </w:p>
    <w:p w14:paraId="3D0CF771" w14:textId="4E847701" w:rsidR="006F1AC9" w:rsidRPr="00D31EE6" w:rsidRDefault="006F1AC9" w:rsidP="006F1AC9">
      <w:pPr>
        <w:shd w:val="clear" w:color="auto" w:fill="FFFFFF"/>
        <w:ind w:left="5664" w:firstLine="708"/>
        <w:jc w:val="right"/>
        <w:rPr>
          <w:rFonts w:ascii="Times New Roman" w:hAnsi="Times New Roman"/>
        </w:rPr>
      </w:pPr>
      <w:r>
        <w:rPr>
          <w:rFonts w:ascii="Times New Roman" w:eastAsia="Calibri" w:hAnsi="Times New Roman"/>
          <w:b/>
          <w:bCs/>
          <w:iCs/>
        </w:rPr>
        <w:lastRenderedPageBreak/>
        <w:t xml:space="preserve">                                                                                Додаток 3</w:t>
      </w:r>
      <w:r w:rsidRPr="00D31EE6">
        <w:rPr>
          <w:rFonts w:ascii="Times New Roman" w:eastAsia="Calibri" w:hAnsi="Times New Roman"/>
          <w:b/>
          <w:bCs/>
          <w:iCs/>
        </w:rPr>
        <w:t xml:space="preserve">  </w:t>
      </w:r>
      <w:r w:rsidRPr="00D31EE6">
        <w:rPr>
          <w:rFonts w:ascii="Times New Roman" w:eastAsia="Calibri" w:hAnsi="Times New Roman"/>
          <w:bCs/>
          <w:iCs/>
        </w:rPr>
        <w:t xml:space="preserve">до </w:t>
      </w:r>
      <w:r>
        <w:rPr>
          <w:rFonts w:ascii="Times New Roman" w:eastAsia="Calibri" w:hAnsi="Times New Roman"/>
          <w:bCs/>
          <w:iCs/>
        </w:rPr>
        <w:t>П</w:t>
      </w:r>
      <w:r w:rsidRPr="00D31EE6">
        <w:rPr>
          <w:rFonts w:ascii="Times New Roman" w:hAnsi="Times New Roman"/>
        </w:rPr>
        <w:t>рограми</w:t>
      </w:r>
      <w:r>
        <w:rPr>
          <w:rFonts w:ascii="Times New Roman" w:hAnsi="Times New Roman"/>
        </w:rPr>
        <w:t xml:space="preserve"> забезпечення охорони та підтримання громадського порядку</w:t>
      </w:r>
    </w:p>
    <w:p w14:paraId="357D7189" w14:textId="77777777" w:rsidR="006F1AC9" w:rsidRDefault="006F1AC9" w:rsidP="006F1AC9">
      <w:pPr>
        <w:shd w:val="clear" w:color="auto" w:fill="FFFFFF"/>
        <w:ind w:left="5664" w:firstLine="708"/>
        <w:jc w:val="center"/>
        <w:rPr>
          <w:rFonts w:ascii="Times New Roman" w:hAnsi="Times New Roman"/>
        </w:rPr>
      </w:pPr>
      <w:r w:rsidRPr="00D31EE6">
        <w:rPr>
          <w:rFonts w:ascii="Times New Roman" w:hAnsi="Times New Roman"/>
        </w:rPr>
        <w:t xml:space="preserve">                                                              </w:t>
      </w:r>
      <w:r>
        <w:rPr>
          <w:rFonts w:ascii="Times New Roman" w:hAnsi="Times New Roman"/>
        </w:rPr>
        <w:t>в органах та установах системи правосуддя</w:t>
      </w:r>
      <w:r w:rsidRPr="00D31EE6">
        <w:rPr>
          <w:rFonts w:ascii="Times New Roman" w:hAnsi="Times New Roman"/>
        </w:rPr>
        <w:t xml:space="preserve">  </w:t>
      </w:r>
    </w:p>
    <w:p w14:paraId="28795330" w14:textId="6316D4E9" w:rsidR="006F1AC9" w:rsidRPr="00D31EE6" w:rsidRDefault="006F1AC9" w:rsidP="006F1AC9">
      <w:pPr>
        <w:shd w:val="clear" w:color="auto" w:fill="FFFFFF"/>
        <w:ind w:left="5664" w:firstLine="708"/>
        <w:jc w:val="center"/>
        <w:rPr>
          <w:rFonts w:ascii="Times New Roman" w:hAnsi="Times New Roman"/>
        </w:rPr>
      </w:pPr>
      <w:r>
        <w:rPr>
          <w:rFonts w:ascii="Times New Roman" w:hAnsi="Times New Roman"/>
        </w:rPr>
        <w:t xml:space="preserve">                                                                                                        </w:t>
      </w:r>
      <w:r w:rsidR="00C4794D">
        <w:rPr>
          <w:rFonts w:ascii="Times New Roman" w:hAnsi="Times New Roman"/>
        </w:rPr>
        <w:t>на</w:t>
      </w:r>
      <w:r>
        <w:rPr>
          <w:rFonts w:ascii="Times New Roman" w:hAnsi="Times New Roman"/>
        </w:rPr>
        <w:t xml:space="preserve">  2026-2030</w:t>
      </w:r>
      <w:r w:rsidRPr="00D31EE6">
        <w:rPr>
          <w:rFonts w:ascii="Times New Roman" w:hAnsi="Times New Roman"/>
        </w:rPr>
        <w:t xml:space="preserve"> роки</w:t>
      </w:r>
    </w:p>
    <w:p w14:paraId="517917AD" w14:textId="77777777" w:rsidR="006F1AC9" w:rsidRPr="00D31EE6" w:rsidRDefault="006F1AC9" w:rsidP="006F1AC9">
      <w:pPr>
        <w:shd w:val="clear" w:color="auto" w:fill="FFFFFF"/>
        <w:ind w:left="5664" w:firstLine="708"/>
        <w:jc w:val="center"/>
        <w:rPr>
          <w:rFonts w:ascii="Times New Roman" w:hAnsi="Times New Roman"/>
        </w:rPr>
      </w:pPr>
      <w:r w:rsidRPr="00D31EE6">
        <w:rPr>
          <w:rFonts w:ascii="Times New Roman" w:hAnsi="Times New Roman"/>
        </w:rPr>
        <w:t xml:space="preserve">                                                              </w:t>
      </w:r>
      <w:r>
        <w:rPr>
          <w:rFonts w:ascii="Times New Roman" w:hAnsi="Times New Roman"/>
        </w:rPr>
        <w:t xml:space="preserve">                 ___________2026</w:t>
      </w:r>
      <w:r w:rsidRPr="00D31EE6">
        <w:rPr>
          <w:rFonts w:ascii="Times New Roman" w:hAnsi="Times New Roman"/>
        </w:rPr>
        <w:t xml:space="preserve"> р. №_________</w:t>
      </w:r>
    </w:p>
    <w:p w14:paraId="75DBEB0F" w14:textId="3C7058D7" w:rsidR="006F1AC9" w:rsidRDefault="006F1AC9" w:rsidP="006F1AC9">
      <w:pPr>
        <w:shd w:val="clear" w:color="auto" w:fill="FFFFFF"/>
        <w:ind w:left="5664" w:firstLine="708"/>
        <w:jc w:val="center"/>
        <w:rPr>
          <w:rFonts w:ascii="Times New Roman" w:eastAsia="Calibri" w:hAnsi="Times New Roman"/>
          <w:b/>
          <w:spacing w:val="-13"/>
          <w:sz w:val="28"/>
          <w:szCs w:val="28"/>
          <w:lang w:eastAsia="ru-RU"/>
        </w:rPr>
      </w:pPr>
    </w:p>
    <w:p w14:paraId="6BA1FC1A" w14:textId="77777777" w:rsidR="006F1AC9" w:rsidRPr="007A2E7B" w:rsidRDefault="006F1AC9" w:rsidP="006F1AC9">
      <w:pPr>
        <w:shd w:val="clear" w:color="auto" w:fill="FFFFFF"/>
        <w:spacing w:line="0" w:lineRule="atLeast"/>
        <w:jc w:val="center"/>
        <w:rPr>
          <w:rFonts w:ascii="Times New Roman" w:eastAsia="Calibri" w:hAnsi="Times New Roman"/>
          <w:b/>
          <w:spacing w:val="-13"/>
          <w:sz w:val="28"/>
          <w:szCs w:val="28"/>
        </w:rPr>
      </w:pPr>
      <w:r w:rsidRPr="007A2E7B">
        <w:rPr>
          <w:rFonts w:ascii="Times New Roman" w:eastAsia="Calibri" w:hAnsi="Times New Roman"/>
          <w:b/>
          <w:spacing w:val="-13"/>
          <w:sz w:val="28"/>
          <w:szCs w:val="28"/>
        </w:rPr>
        <w:t xml:space="preserve">Результативні показники  </w:t>
      </w:r>
    </w:p>
    <w:p w14:paraId="44446C42" w14:textId="2FCDFDC6" w:rsidR="006F1AC9" w:rsidRPr="003750D4" w:rsidRDefault="006F1AC9" w:rsidP="006F1AC9">
      <w:pPr>
        <w:pStyle w:val="ad"/>
        <w:spacing w:before="0" w:beforeAutospacing="0" w:after="0" w:afterAutospacing="0"/>
        <w:ind w:right="-6" w:firstLine="709"/>
        <w:jc w:val="center"/>
        <w:rPr>
          <w:b/>
          <w:sz w:val="28"/>
          <w:szCs w:val="28"/>
          <w:lang w:eastAsia="zh-CN"/>
        </w:rPr>
      </w:pPr>
      <w:proofErr w:type="spellStart"/>
      <w:r>
        <w:rPr>
          <w:b/>
          <w:sz w:val="28"/>
          <w:szCs w:val="28"/>
          <w:lang w:eastAsia="zh-CN"/>
        </w:rPr>
        <w:t>Програм</w:t>
      </w:r>
      <w:proofErr w:type="spellEnd"/>
      <w:r>
        <w:rPr>
          <w:b/>
          <w:sz w:val="28"/>
          <w:szCs w:val="28"/>
          <w:lang w:val="uk-UA" w:eastAsia="zh-CN"/>
        </w:rPr>
        <w:t>и</w:t>
      </w:r>
      <w:r w:rsidRPr="003750D4">
        <w:rPr>
          <w:b/>
          <w:sz w:val="28"/>
          <w:szCs w:val="28"/>
          <w:lang w:eastAsia="zh-CN"/>
        </w:rPr>
        <w:t xml:space="preserve"> </w:t>
      </w:r>
      <w:proofErr w:type="spellStart"/>
      <w:r w:rsidRPr="003750D4">
        <w:rPr>
          <w:b/>
          <w:sz w:val="28"/>
          <w:szCs w:val="28"/>
          <w:lang w:eastAsia="zh-CN"/>
        </w:rPr>
        <w:t>забезпечення</w:t>
      </w:r>
      <w:proofErr w:type="spellEnd"/>
      <w:r w:rsidRPr="003750D4">
        <w:rPr>
          <w:b/>
          <w:sz w:val="28"/>
          <w:szCs w:val="28"/>
          <w:lang w:eastAsia="zh-CN"/>
        </w:rPr>
        <w:t xml:space="preserve"> </w:t>
      </w:r>
      <w:proofErr w:type="spellStart"/>
      <w:r w:rsidRPr="003750D4">
        <w:rPr>
          <w:b/>
          <w:sz w:val="28"/>
          <w:szCs w:val="28"/>
          <w:lang w:eastAsia="zh-CN"/>
        </w:rPr>
        <w:t>охорони</w:t>
      </w:r>
      <w:proofErr w:type="spellEnd"/>
      <w:r w:rsidRPr="003750D4">
        <w:rPr>
          <w:b/>
          <w:sz w:val="28"/>
          <w:szCs w:val="28"/>
          <w:lang w:eastAsia="zh-CN"/>
        </w:rPr>
        <w:t xml:space="preserve"> та </w:t>
      </w:r>
      <w:proofErr w:type="spellStart"/>
      <w:proofErr w:type="gramStart"/>
      <w:r w:rsidRPr="003750D4">
        <w:rPr>
          <w:b/>
          <w:sz w:val="28"/>
          <w:szCs w:val="28"/>
          <w:lang w:eastAsia="zh-CN"/>
        </w:rPr>
        <w:t>п</w:t>
      </w:r>
      <w:proofErr w:type="gramEnd"/>
      <w:r w:rsidRPr="003750D4">
        <w:rPr>
          <w:b/>
          <w:sz w:val="28"/>
          <w:szCs w:val="28"/>
          <w:lang w:eastAsia="zh-CN"/>
        </w:rPr>
        <w:t>ідтримання</w:t>
      </w:r>
      <w:proofErr w:type="spellEnd"/>
    </w:p>
    <w:p w14:paraId="0FF9F15A" w14:textId="77777777" w:rsidR="006F1AC9" w:rsidRPr="003750D4" w:rsidRDefault="006F1AC9" w:rsidP="006F1AC9">
      <w:pPr>
        <w:pStyle w:val="ad"/>
        <w:spacing w:before="0" w:beforeAutospacing="0" w:after="0" w:afterAutospacing="0"/>
        <w:ind w:right="-6" w:firstLine="709"/>
        <w:jc w:val="center"/>
        <w:rPr>
          <w:b/>
          <w:sz w:val="28"/>
          <w:szCs w:val="28"/>
          <w:lang w:eastAsia="zh-CN"/>
        </w:rPr>
      </w:pPr>
      <w:proofErr w:type="spellStart"/>
      <w:r w:rsidRPr="003750D4">
        <w:rPr>
          <w:b/>
          <w:sz w:val="28"/>
          <w:szCs w:val="28"/>
          <w:lang w:eastAsia="zh-CN"/>
        </w:rPr>
        <w:t>громадського</w:t>
      </w:r>
      <w:proofErr w:type="spellEnd"/>
      <w:r w:rsidRPr="003750D4">
        <w:rPr>
          <w:b/>
          <w:sz w:val="28"/>
          <w:szCs w:val="28"/>
          <w:lang w:eastAsia="zh-CN"/>
        </w:rPr>
        <w:t xml:space="preserve"> порядку в органах та </w:t>
      </w:r>
      <w:proofErr w:type="spellStart"/>
      <w:r w:rsidRPr="003750D4">
        <w:rPr>
          <w:b/>
          <w:sz w:val="28"/>
          <w:szCs w:val="28"/>
          <w:lang w:eastAsia="zh-CN"/>
        </w:rPr>
        <w:t>установах</w:t>
      </w:r>
      <w:proofErr w:type="spellEnd"/>
    </w:p>
    <w:p w14:paraId="02ACC737" w14:textId="77777777" w:rsidR="006F1AC9" w:rsidRDefault="006F1AC9" w:rsidP="006F1AC9">
      <w:pPr>
        <w:pStyle w:val="ad"/>
        <w:spacing w:before="0" w:beforeAutospacing="0" w:after="0" w:afterAutospacing="0"/>
        <w:ind w:right="-6" w:firstLine="709"/>
        <w:jc w:val="center"/>
        <w:rPr>
          <w:b/>
          <w:sz w:val="28"/>
          <w:szCs w:val="28"/>
          <w:lang w:val="uk-UA" w:eastAsia="zh-CN"/>
        </w:rPr>
      </w:pPr>
      <w:proofErr w:type="spellStart"/>
      <w:r w:rsidRPr="003750D4">
        <w:rPr>
          <w:b/>
          <w:sz w:val="28"/>
          <w:szCs w:val="28"/>
          <w:lang w:eastAsia="zh-CN"/>
        </w:rPr>
        <w:t>системи</w:t>
      </w:r>
      <w:proofErr w:type="spellEnd"/>
      <w:r w:rsidRPr="003750D4">
        <w:rPr>
          <w:b/>
          <w:sz w:val="28"/>
          <w:szCs w:val="28"/>
          <w:lang w:eastAsia="zh-CN"/>
        </w:rPr>
        <w:t xml:space="preserve"> </w:t>
      </w:r>
      <w:proofErr w:type="spellStart"/>
      <w:r w:rsidRPr="003750D4">
        <w:rPr>
          <w:b/>
          <w:sz w:val="28"/>
          <w:szCs w:val="28"/>
          <w:lang w:eastAsia="zh-CN"/>
        </w:rPr>
        <w:t>правосуддя</w:t>
      </w:r>
      <w:proofErr w:type="spellEnd"/>
      <w:r w:rsidRPr="003750D4">
        <w:rPr>
          <w:b/>
          <w:sz w:val="28"/>
          <w:szCs w:val="28"/>
          <w:lang w:eastAsia="zh-CN"/>
        </w:rPr>
        <w:t xml:space="preserve"> на 2026-2028 роки</w:t>
      </w:r>
    </w:p>
    <w:tbl>
      <w:tblPr>
        <w:tblStyle w:val="ae"/>
        <w:tblW w:w="0" w:type="auto"/>
        <w:tblLook w:val="04A0" w:firstRow="1" w:lastRow="0" w:firstColumn="1" w:lastColumn="0" w:noHBand="0" w:noVBand="1"/>
      </w:tblPr>
      <w:tblGrid>
        <w:gridCol w:w="720"/>
        <w:gridCol w:w="5767"/>
        <w:gridCol w:w="1418"/>
        <w:gridCol w:w="1701"/>
        <w:gridCol w:w="1275"/>
        <w:gridCol w:w="1134"/>
        <w:gridCol w:w="993"/>
        <w:gridCol w:w="2268"/>
      </w:tblGrid>
      <w:tr w:rsidR="008D269A" w:rsidRPr="008A1882" w14:paraId="3EFCD897" w14:textId="77777777" w:rsidTr="00CD555E">
        <w:tc>
          <w:tcPr>
            <w:tcW w:w="720" w:type="dxa"/>
          </w:tcPr>
          <w:p w14:paraId="72F1D4D9"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w:t>
            </w:r>
          </w:p>
        </w:tc>
        <w:tc>
          <w:tcPr>
            <w:tcW w:w="5767" w:type="dxa"/>
          </w:tcPr>
          <w:p w14:paraId="427F7EB2"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Назва показника</w:t>
            </w:r>
          </w:p>
        </w:tc>
        <w:tc>
          <w:tcPr>
            <w:tcW w:w="1418" w:type="dxa"/>
          </w:tcPr>
          <w:p w14:paraId="302C41DD"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Одиниця виміру</w:t>
            </w:r>
          </w:p>
        </w:tc>
        <w:tc>
          <w:tcPr>
            <w:tcW w:w="1701" w:type="dxa"/>
          </w:tcPr>
          <w:p w14:paraId="2CE794E7"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Вихідні дані на початок дії програми</w:t>
            </w:r>
          </w:p>
        </w:tc>
        <w:tc>
          <w:tcPr>
            <w:tcW w:w="1275" w:type="dxa"/>
          </w:tcPr>
          <w:p w14:paraId="4B481EAF" w14:textId="77777777" w:rsidR="008D269A" w:rsidRDefault="008D269A" w:rsidP="003719F9">
            <w:pPr>
              <w:jc w:val="center"/>
              <w:rPr>
                <w:rFonts w:ascii="Times New Roman" w:eastAsia="Calibri" w:hAnsi="Times New Roman" w:cs="Times New Roman"/>
              </w:rPr>
            </w:pPr>
            <w:r>
              <w:rPr>
                <w:rFonts w:ascii="Times New Roman" w:eastAsia="Calibri" w:hAnsi="Times New Roman" w:cs="Times New Roman"/>
              </w:rPr>
              <w:t>2026</w:t>
            </w:r>
          </w:p>
          <w:p w14:paraId="28CE0554"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 xml:space="preserve"> рік</w:t>
            </w:r>
          </w:p>
        </w:tc>
        <w:tc>
          <w:tcPr>
            <w:tcW w:w="1134" w:type="dxa"/>
          </w:tcPr>
          <w:p w14:paraId="02AF349F" w14:textId="77777777" w:rsidR="008D269A" w:rsidRDefault="008D269A" w:rsidP="003719F9">
            <w:pPr>
              <w:jc w:val="center"/>
              <w:rPr>
                <w:rFonts w:ascii="Times New Roman" w:eastAsia="Calibri" w:hAnsi="Times New Roman" w:cs="Times New Roman"/>
              </w:rPr>
            </w:pPr>
            <w:r>
              <w:rPr>
                <w:rFonts w:ascii="Times New Roman" w:eastAsia="Calibri" w:hAnsi="Times New Roman" w:cs="Times New Roman"/>
              </w:rPr>
              <w:t>2027</w:t>
            </w:r>
          </w:p>
          <w:p w14:paraId="168267B8" w14:textId="77777777" w:rsidR="008D269A" w:rsidRPr="008A1882" w:rsidRDefault="008D269A" w:rsidP="003719F9">
            <w:pPr>
              <w:jc w:val="center"/>
              <w:rPr>
                <w:rFonts w:ascii="Times New Roman" w:eastAsia="Calibri" w:hAnsi="Times New Roman" w:cs="Times New Roman"/>
              </w:rPr>
            </w:pPr>
            <w:r>
              <w:rPr>
                <w:rFonts w:ascii="Times New Roman" w:eastAsia="Calibri" w:hAnsi="Times New Roman" w:cs="Times New Roman"/>
              </w:rPr>
              <w:t>рік</w:t>
            </w:r>
          </w:p>
        </w:tc>
        <w:tc>
          <w:tcPr>
            <w:tcW w:w="993" w:type="dxa"/>
          </w:tcPr>
          <w:p w14:paraId="23D1BAEA" w14:textId="77777777" w:rsidR="008D269A" w:rsidRDefault="008D269A" w:rsidP="003719F9">
            <w:pPr>
              <w:jc w:val="center"/>
              <w:rPr>
                <w:rFonts w:ascii="Times New Roman" w:eastAsia="Calibri" w:hAnsi="Times New Roman" w:cs="Times New Roman"/>
              </w:rPr>
            </w:pPr>
            <w:r>
              <w:rPr>
                <w:rFonts w:ascii="Times New Roman" w:eastAsia="Calibri" w:hAnsi="Times New Roman" w:cs="Times New Roman"/>
              </w:rPr>
              <w:t>2028</w:t>
            </w:r>
          </w:p>
          <w:p w14:paraId="3FFC6EE9" w14:textId="77777777" w:rsidR="008D269A" w:rsidRPr="008A1882" w:rsidRDefault="008D269A" w:rsidP="003719F9">
            <w:pPr>
              <w:jc w:val="center"/>
              <w:rPr>
                <w:rFonts w:ascii="Times New Roman" w:eastAsia="Calibri" w:hAnsi="Times New Roman" w:cs="Times New Roman"/>
              </w:rPr>
            </w:pPr>
            <w:r>
              <w:rPr>
                <w:rFonts w:ascii="Times New Roman" w:eastAsia="Calibri" w:hAnsi="Times New Roman" w:cs="Times New Roman"/>
              </w:rPr>
              <w:t>рік</w:t>
            </w:r>
          </w:p>
        </w:tc>
        <w:tc>
          <w:tcPr>
            <w:tcW w:w="2268" w:type="dxa"/>
          </w:tcPr>
          <w:p w14:paraId="5237BA8F"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Всього за період дії програми (або до кінця дії програми)</w:t>
            </w:r>
          </w:p>
        </w:tc>
      </w:tr>
      <w:tr w:rsidR="008D269A" w:rsidRPr="008A1882" w14:paraId="0275103B" w14:textId="77777777" w:rsidTr="00CD555E">
        <w:tc>
          <w:tcPr>
            <w:tcW w:w="15276" w:type="dxa"/>
            <w:gridSpan w:val="8"/>
          </w:tcPr>
          <w:p w14:paraId="050DEE21" w14:textId="77777777" w:rsidR="008D269A" w:rsidRPr="008A1882" w:rsidRDefault="008D269A" w:rsidP="003719F9">
            <w:pPr>
              <w:jc w:val="center"/>
              <w:rPr>
                <w:rFonts w:ascii="Times New Roman" w:eastAsia="Calibri" w:hAnsi="Times New Roman" w:cs="Times New Roman"/>
                <w:b/>
                <w:color w:val="FF0000"/>
              </w:rPr>
            </w:pPr>
            <w:r w:rsidRPr="008A1882">
              <w:rPr>
                <w:rFonts w:ascii="Times New Roman" w:eastAsia="Calibri" w:hAnsi="Times New Roman" w:cs="Times New Roman"/>
                <w:b/>
              </w:rPr>
              <w:t>Показники продукту</w:t>
            </w:r>
          </w:p>
        </w:tc>
      </w:tr>
      <w:tr w:rsidR="008D269A" w:rsidRPr="008A1882" w14:paraId="0F7D089D" w14:textId="77777777" w:rsidTr="00CD555E">
        <w:tc>
          <w:tcPr>
            <w:tcW w:w="720" w:type="dxa"/>
          </w:tcPr>
          <w:p w14:paraId="5FFC494D"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1</w:t>
            </w:r>
          </w:p>
        </w:tc>
        <w:tc>
          <w:tcPr>
            <w:tcW w:w="5767" w:type="dxa"/>
          </w:tcPr>
          <w:p w14:paraId="6C94ECB5" w14:textId="5924C53D" w:rsidR="008D269A" w:rsidRPr="008A1882" w:rsidRDefault="00CD555E" w:rsidP="003719F9">
            <w:pPr>
              <w:rPr>
                <w:rFonts w:ascii="Times New Roman" w:eastAsia="Calibri" w:hAnsi="Times New Roman" w:cs="Times New Roman"/>
              </w:rPr>
            </w:pPr>
            <w:r w:rsidRPr="00CD555E">
              <w:rPr>
                <w:rFonts w:ascii="Times New Roman" w:eastAsia="Calibri" w:hAnsi="Times New Roman" w:cs="Times New Roman"/>
              </w:rPr>
              <w:t>Придбання пально-мастильних, господарських та будівельних матеріалів, автозапчастин для службового  автотранспорту, канцтоварів, комп’ютерної та оргтехніки, забезпечення основними засобами та засобами відеоспостереження, зв’язку тощо, закупівля різних видів послуг</w:t>
            </w:r>
          </w:p>
        </w:tc>
        <w:tc>
          <w:tcPr>
            <w:tcW w:w="1418" w:type="dxa"/>
          </w:tcPr>
          <w:p w14:paraId="2849D584" w14:textId="130B6758" w:rsidR="008D269A" w:rsidRPr="008A1882" w:rsidRDefault="00CD555E" w:rsidP="003719F9">
            <w:pPr>
              <w:jc w:val="center"/>
              <w:rPr>
                <w:rFonts w:ascii="Times New Roman" w:eastAsia="Calibri" w:hAnsi="Times New Roman" w:cs="Times New Roman"/>
              </w:rPr>
            </w:pPr>
            <w:r w:rsidRPr="008A1882">
              <w:rPr>
                <w:rFonts w:ascii="Times New Roman" w:eastAsia="Calibri" w:hAnsi="Times New Roman" w:cs="Times New Roman"/>
              </w:rPr>
              <w:t>тис. грн.</w:t>
            </w:r>
          </w:p>
        </w:tc>
        <w:tc>
          <w:tcPr>
            <w:tcW w:w="1701" w:type="dxa"/>
          </w:tcPr>
          <w:p w14:paraId="3390E2E0" w14:textId="37884A06" w:rsidR="008D269A" w:rsidRPr="008A1882" w:rsidRDefault="00CD555E" w:rsidP="003719F9">
            <w:pPr>
              <w:jc w:val="center"/>
              <w:rPr>
                <w:rFonts w:ascii="Times New Roman" w:eastAsia="Calibri" w:hAnsi="Times New Roman" w:cs="Times New Roman"/>
              </w:rPr>
            </w:pPr>
            <w:r>
              <w:rPr>
                <w:rFonts w:ascii="Times New Roman" w:eastAsia="Calibri" w:hAnsi="Times New Roman" w:cs="Times New Roman"/>
              </w:rPr>
              <w:t>0</w:t>
            </w:r>
          </w:p>
        </w:tc>
        <w:tc>
          <w:tcPr>
            <w:tcW w:w="1275" w:type="dxa"/>
          </w:tcPr>
          <w:p w14:paraId="585C6E82" w14:textId="7E5AABFF" w:rsidR="008D269A" w:rsidRPr="00AC3AC2" w:rsidRDefault="00CD555E" w:rsidP="003719F9">
            <w:pPr>
              <w:jc w:val="center"/>
              <w:rPr>
                <w:rFonts w:ascii="Times New Roman" w:eastAsia="Calibri" w:hAnsi="Times New Roman" w:cs="Times New Roman"/>
              </w:rPr>
            </w:pPr>
            <w:r>
              <w:rPr>
                <w:rFonts w:ascii="Times New Roman" w:eastAsia="Calibri" w:hAnsi="Times New Roman" w:cs="Times New Roman"/>
              </w:rPr>
              <w:t>30,0</w:t>
            </w:r>
          </w:p>
        </w:tc>
        <w:tc>
          <w:tcPr>
            <w:tcW w:w="1134" w:type="dxa"/>
          </w:tcPr>
          <w:p w14:paraId="6D0867D6" w14:textId="229F4DFC" w:rsidR="008D269A" w:rsidRPr="00AC3AC2" w:rsidRDefault="00CD555E" w:rsidP="003719F9">
            <w:pPr>
              <w:jc w:val="center"/>
              <w:rPr>
                <w:rFonts w:ascii="Times New Roman" w:eastAsia="Calibri" w:hAnsi="Times New Roman" w:cs="Times New Roman"/>
              </w:rPr>
            </w:pPr>
            <w:r>
              <w:rPr>
                <w:rFonts w:ascii="Times New Roman" w:eastAsia="Calibri" w:hAnsi="Times New Roman" w:cs="Times New Roman"/>
              </w:rPr>
              <w:t>30,0</w:t>
            </w:r>
          </w:p>
        </w:tc>
        <w:tc>
          <w:tcPr>
            <w:tcW w:w="993" w:type="dxa"/>
          </w:tcPr>
          <w:p w14:paraId="76846B2F" w14:textId="2E4E13A5" w:rsidR="008D269A" w:rsidRPr="00AC3AC2" w:rsidRDefault="00CD555E" w:rsidP="003719F9">
            <w:pPr>
              <w:jc w:val="center"/>
              <w:rPr>
                <w:rFonts w:ascii="Times New Roman" w:eastAsia="Calibri" w:hAnsi="Times New Roman" w:cs="Times New Roman"/>
              </w:rPr>
            </w:pPr>
            <w:r>
              <w:rPr>
                <w:rFonts w:ascii="Times New Roman" w:eastAsia="Calibri" w:hAnsi="Times New Roman" w:cs="Times New Roman"/>
              </w:rPr>
              <w:t>30,0</w:t>
            </w:r>
          </w:p>
        </w:tc>
        <w:tc>
          <w:tcPr>
            <w:tcW w:w="2268" w:type="dxa"/>
          </w:tcPr>
          <w:p w14:paraId="5110E063" w14:textId="0F498FD8" w:rsidR="00CD555E" w:rsidRPr="008A1882" w:rsidRDefault="00CD555E" w:rsidP="003719F9">
            <w:pPr>
              <w:jc w:val="center"/>
              <w:rPr>
                <w:rFonts w:ascii="Times New Roman" w:eastAsia="Calibri" w:hAnsi="Times New Roman" w:cs="Times New Roman"/>
              </w:rPr>
            </w:pPr>
            <w:r>
              <w:rPr>
                <w:rFonts w:ascii="Times New Roman" w:eastAsia="Calibri" w:hAnsi="Times New Roman" w:cs="Times New Roman"/>
              </w:rPr>
              <w:t>90,0</w:t>
            </w:r>
          </w:p>
        </w:tc>
      </w:tr>
      <w:tr w:rsidR="008D269A" w:rsidRPr="008A1882" w14:paraId="2FB4B801" w14:textId="77777777" w:rsidTr="00CD555E">
        <w:tc>
          <w:tcPr>
            <w:tcW w:w="15276" w:type="dxa"/>
            <w:gridSpan w:val="8"/>
          </w:tcPr>
          <w:p w14:paraId="212BFDCF" w14:textId="77777777" w:rsidR="008D269A" w:rsidRPr="00F43391" w:rsidRDefault="008D269A" w:rsidP="003719F9">
            <w:pPr>
              <w:jc w:val="center"/>
              <w:rPr>
                <w:rFonts w:ascii="Times New Roman" w:eastAsia="Calibri" w:hAnsi="Times New Roman" w:cs="Times New Roman"/>
                <w:b/>
                <w:color w:val="FF0000"/>
              </w:rPr>
            </w:pPr>
            <w:r w:rsidRPr="00AC3AC2">
              <w:rPr>
                <w:rFonts w:ascii="Times New Roman" w:eastAsia="Calibri" w:hAnsi="Times New Roman" w:cs="Times New Roman"/>
                <w:b/>
              </w:rPr>
              <w:t>Показники ефективності</w:t>
            </w:r>
          </w:p>
        </w:tc>
      </w:tr>
      <w:tr w:rsidR="00CD555E" w:rsidRPr="008A1882" w14:paraId="305B03E6" w14:textId="77777777" w:rsidTr="00CD555E">
        <w:tc>
          <w:tcPr>
            <w:tcW w:w="720" w:type="dxa"/>
          </w:tcPr>
          <w:p w14:paraId="4303D4FB" w14:textId="77777777" w:rsidR="00CD555E" w:rsidRPr="008A1882" w:rsidRDefault="00CD555E" w:rsidP="003719F9">
            <w:pPr>
              <w:jc w:val="center"/>
              <w:rPr>
                <w:rFonts w:ascii="Times New Roman" w:eastAsia="Calibri" w:hAnsi="Times New Roman" w:cs="Times New Roman"/>
              </w:rPr>
            </w:pPr>
            <w:r w:rsidRPr="008A1882">
              <w:rPr>
                <w:rFonts w:ascii="Times New Roman" w:eastAsia="Calibri" w:hAnsi="Times New Roman" w:cs="Times New Roman"/>
              </w:rPr>
              <w:t>1</w:t>
            </w:r>
          </w:p>
        </w:tc>
        <w:tc>
          <w:tcPr>
            <w:tcW w:w="5767" w:type="dxa"/>
          </w:tcPr>
          <w:p w14:paraId="050E7A21" w14:textId="77777777" w:rsidR="00CD555E" w:rsidRPr="008A1882" w:rsidRDefault="00CD555E" w:rsidP="003719F9">
            <w:pPr>
              <w:rPr>
                <w:rFonts w:ascii="Times New Roman" w:eastAsia="Calibri" w:hAnsi="Times New Roman" w:cs="Times New Roman"/>
              </w:rPr>
            </w:pPr>
            <w:r w:rsidRPr="008A1882">
              <w:rPr>
                <w:rFonts w:ascii="Times New Roman" w:eastAsia="Calibri" w:hAnsi="Times New Roman" w:cs="Times New Roman"/>
              </w:rPr>
              <w:t>Середні витрати на організаційне, матеріально-технічне забезпечення виконання програми</w:t>
            </w:r>
          </w:p>
        </w:tc>
        <w:tc>
          <w:tcPr>
            <w:tcW w:w="1418" w:type="dxa"/>
            <w:vAlign w:val="center"/>
          </w:tcPr>
          <w:p w14:paraId="176FE868" w14:textId="77777777" w:rsidR="00CD555E" w:rsidRPr="008A1882" w:rsidRDefault="00CD555E" w:rsidP="003719F9">
            <w:pPr>
              <w:jc w:val="center"/>
              <w:rPr>
                <w:rFonts w:ascii="Times New Roman" w:eastAsia="Calibri" w:hAnsi="Times New Roman" w:cs="Times New Roman"/>
              </w:rPr>
            </w:pPr>
            <w:r w:rsidRPr="008A1882">
              <w:rPr>
                <w:rFonts w:ascii="Times New Roman" w:eastAsia="Calibri" w:hAnsi="Times New Roman" w:cs="Times New Roman"/>
              </w:rPr>
              <w:t>тис. грн.</w:t>
            </w:r>
          </w:p>
        </w:tc>
        <w:tc>
          <w:tcPr>
            <w:tcW w:w="1701" w:type="dxa"/>
            <w:vAlign w:val="center"/>
          </w:tcPr>
          <w:p w14:paraId="3B339BE6" w14:textId="77777777" w:rsidR="00CD555E" w:rsidRPr="008A1882" w:rsidRDefault="00CD555E" w:rsidP="003719F9">
            <w:pPr>
              <w:jc w:val="center"/>
              <w:rPr>
                <w:rFonts w:ascii="Times New Roman" w:eastAsia="Calibri" w:hAnsi="Times New Roman" w:cs="Times New Roman"/>
              </w:rPr>
            </w:pPr>
            <w:r w:rsidRPr="008A1882">
              <w:rPr>
                <w:rFonts w:ascii="Times New Roman" w:eastAsia="Calibri" w:hAnsi="Times New Roman" w:cs="Times New Roman"/>
              </w:rPr>
              <w:t>Звіт</w:t>
            </w:r>
          </w:p>
        </w:tc>
        <w:tc>
          <w:tcPr>
            <w:tcW w:w="1275" w:type="dxa"/>
          </w:tcPr>
          <w:p w14:paraId="45F09049" w14:textId="6C70FB20" w:rsidR="00CD555E" w:rsidRPr="0042363C" w:rsidRDefault="00CD555E" w:rsidP="003719F9">
            <w:pPr>
              <w:jc w:val="center"/>
              <w:rPr>
                <w:rFonts w:ascii="Times New Roman" w:eastAsia="Calibri" w:hAnsi="Times New Roman" w:cs="Times New Roman"/>
              </w:rPr>
            </w:pPr>
            <w:r>
              <w:rPr>
                <w:rFonts w:ascii="Times New Roman" w:eastAsia="Calibri" w:hAnsi="Times New Roman" w:cs="Times New Roman"/>
              </w:rPr>
              <w:t>30,0</w:t>
            </w:r>
          </w:p>
        </w:tc>
        <w:tc>
          <w:tcPr>
            <w:tcW w:w="1134" w:type="dxa"/>
          </w:tcPr>
          <w:p w14:paraId="38DC102B" w14:textId="65A46163" w:rsidR="00CD555E" w:rsidRPr="0042363C" w:rsidRDefault="00CD555E" w:rsidP="003719F9">
            <w:pPr>
              <w:jc w:val="center"/>
              <w:rPr>
                <w:rFonts w:ascii="Times New Roman" w:eastAsia="Calibri" w:hAnsi="Times New Roman" w:cs="Times New Roman"/>
              </w:rPr>
            </w:pPr>
            <w:r>
              <w:rPr>
                <w:rFonts w:ascii="Times New Roman" w:eastAsia="Calibri" w:hAnsi="Times New Roman" w:cs="Times New Roman"/>
              </w:rPr>
              <w:t>30,0</w:t>
            </w:r>
          </w:p>
        </w:tc>
        <w:tc>
          <w:tcPr>
            <w:tcW w:w="993" w:type="dxa"/>
          </w:tcPr>
          <w:p w14:paraId="6D651EAE" w14:textId="1BC9EB04" w:rsidR="00CD555E" w:rsidRPr="0042363C" w:rsidRDefault="00CD555E" w:rsidP="003719F9">
            <w:pPr>
              <w:jc w:val="center"/>
              <w:rPr>
                <w:rFonts w:ascii="Times New Roman" w:eastAsia="Calibri" w:hAnsi="Times New Roman" w:cs="Times New Roman"/>
              </w:rPr>
            </w:pPr>
            <w:r>
              <w:rPr>
                <w:rFonts w:ascii="Times New Roman" w:eastAsia="Calibri" w:hAnsi="Times New Roman" w:cs="Times New Roman"/>
              </w:rPr>
              <w:t>30,0</w:t>
            </w:r>
          </w:p>
        </w:tc>
        <w:tc>
          <w:tcPr>
            <w:tcW w:w="2268" w:type="dxa"/>
          </w:tcPr>
          <w:p w14:paraId="5B56E9FA" w14:textId="224CD003" w:rsidR="00CD555E" w:rsidRPr="0042363C" w:rsidRDefault="00CD555E" w:rsidP="003719F9">
            <w:pPr>
              <w:jc w:val="center"/>
              <w:rPr>
                <w:rFonts w:ascii="Times New Roman" w:eastAsia="Calibri" w:hAnsi="Times New Roman" w:cs="Times New Roman"/>
              </w:rPr>
            </w:pPr>
            <w:r>
              <w:rPr>
                <w:rFonts w:ascii="Times New Roman" w:eastAsia="Calibri" w:hAnsi="Times New Roman" w:cs="Times New Roman"/>
              </w:rPr>
              <w:t>90,0</w:t>
            </w:r>
          </w:p>
        </w:tc>
      </w:tr>
      <w:tr w:rsidR="008D269A" w:rsidRPr="008A1882" w14:paraId="62F6CACA" w14:textId="77777777" w:rsidTr="00CD555E">
        <w:tc>
          <w:tcPr>
            <w:tcW w:w="15276" w:type="dxa"/>
            <w:gridSpan w:val="8"/>
          </w:tcPr>
          <w:p w14:paraId="2EB14D7F" w14:textId="77777777" w:rsidR="008D269A" w:rsidRPr="00F43391" w:rsidRDefault="008D269A" w:rsidP="003719F9">
            <w:pPr>
              <w:jc w:val="center"/>
              <w:rPr>
                <w:rFonts w:ascii="Times New Roman" w:eastAsia="Calibri" w:hAnsi="Times New Roman" w:cs="Times New Roman"/>
                <w:b/>
                <w:color w:val="FF0000"/>
              </w:rPr>
            </w:pPr>
            <w:r w:rsidRPr="00AC3AC2">
              <w:rPr>
                <w:rFonts w:ascii="Times New Roman" w:eastAsia="Calibri" w:hAnsi="Times New Roman" w:cs="Times New Roman"/>
                <w:b/>
              </w:rPr>
              <w:t>Показники якості</w:t>
            </w:r>
          </w:p>
        </w:tc>
      </w:tr>
      <w:tr w:rsidR="008D269A" w:rsidRPr="008A1882" w14:paraId="75544A2A" w14:textId="77777777" w:rsidTr="00CD555E">
        <w:tc>
          <w:tcPr>
            <w:tcW w:w="720" w:type="dxa"/>
          </w:tcPr>
          <w:p w14:paraId="2560ED8D" w14:textId="3ABC78B0" w:rsidR="008D269A" w:rsidRPr="008A1882" w:rsidRDefault="00CD555E" w:rsidP="003719F9">
            <w:pPr>
              <w:jc w:val="center"/>
              <w:rPr>
                <w:rFonts w:ascii="Times New Roman" w:eastAsia="Calibri" w:hAnsi="Times New Roman" w:cs="Times New Roman"/>
              </w:rPr>
            </w:pPr>
            <w:r>
              <w:rPr>
                <w:rFonts w:ascii="Times New Roman" w:eastAsia="Calibri" w:hAnsi="Times New Roman" w:cs="Times New Roman"/>
              </w:rPr>
              <w:t>1</w:t>
            </w:r>
          </w:p>
        </w:tc>
        <w:tc>
          <w:tcPr>
            <w:tcW w:w="5767" w:type="dxa"/>
          </w:tcPr>
          <w:p w14:paraId="1285F964" w14:textId="4A65BF56" w:rsidR="008D269A" w:rsidRPr="00817D39" w:rsidRDefault="008D269A" w:rsidP="00CD555E">
            <w:pPr>
              <w:rPr>
                <w:rFonts w:ascii="Times New Roman" w:eastAsia="Calibri" w:hAnsi="Times New Roman" w:cs="Times New Roman"/>
              </w:rPr>
            </w:pPr>
            <w:r>
              <w:rPr>
                <w:rFonts w:ascii="Times New Roman" w:eastAsia="Calibri" w:hAnsi="Times New Roman" w:cs="Times New Roman"/>
              </w:rPr>
              <w:t xml:space="preserve">Відсоток </w:t>
            </w:r>
            <w:r w:rsidR="00CD555E">
              <w:rPr>
                <w:rFonts w:ascii="Times New Roman" w:eastAsia="Calibri" w:hAnsi="Times New Roman" w:cs="Times New Roman"/>
              </w:rPr>
              <w:t>придбаних</w:t>
            </w:r>
            <w:r w:rsidR="00CD555E" w:rsidRPr="00CD555E">
              <w:rPr>
                <w:rFonts w:ascii="Times New Roman" w:eastAsia="Calibri" w:hAnsi="Times New Roman" w:cs="Times New Roman"/>
              </w:rPr>
              <w:t xml:space="preserve"> пально-мастильних, господарських та будівельних матеріалів, автозапчастин для службового  автотранспорту, канцтоварів, комп’ютерної та оргтехніки, забезпечення основними засобами та засобами відеоспостереження, зв’язку тощо</w:t>
            </w:r>
          </w:p>
        </w:tc>
        <w:tc>
          <w:tcPr>
            <w:tcW w:w="1418" w:type="dxa"/>
          </w:tcPr>
          <w:p w14:paraId="38BD2986"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w:t>
            </w:r>
          </w:p>
        </w:tc>
        <w:tc>
          <w:tcPr>
            <w:tcW w:w="1701" w:type="dxa"/>
          </w:tcPr>
          <w:p w14:paraId="4BEEDC5C"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100</w:t>
            </w:r>
          </w:p>
        </w:tc>
        <w:tc>
          <w:tcPr>
            <w:tcW w:w="1275" w:type="dxa"/>
          </w:tcPr>
          <w:p w14:paraId="258897BB"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100</w:t>
            </w:r>
          </w:p>
        </w:tc>
        <w:tc>
          <w:tcPr>
            <w:tcW w:w="1134" w:type="dxa"/>
          </w:tcPr>
          <w:p w14:paraId="0431A067" w14:textId="77777777" w:rsidR="008D269A" w:rsidRPr="008A1882" w:rsidRDefault="008D269A" w:rsidP="003719F9">
            <w:pPr>
              <w:jc w:val="center"/>
              <w:rPr>
                <w:rFonts w:ascii="Times New Roman" w:eastAsia="Calibri" w:hAnsi="Times New Roman" w:cs="Times New Roman"/>
              </w:rPr>
            </w:pPr>
            <w:r>
              <w:rPr>
                <w:rFonts w:ascii="Times New Roman" w:eastAsia="Calibri" w:hAnsi="Times New Roman" w:cs="Times New Roman"/>
              </w:rPr>
              <w:t>100</w:t>
            </w:r>
          </w:p>
        </w:tc>
        <w:tc>
          <w:tcPr>
            <w:tcW w:w="993" w:type="dxa"/>
          </w:tcPr>
          <w:p w14:paraId="7EE33D1F" w14:textId="77777777" w:rsidR="008D269A" w:rsidRPr="008A1882" w:rsidRDefault="008D269A" w:rsidP="003719F9">
            <w:pPr>
              <w:jc w:val="center"/>
              <w:rPr>
                <w:rFonts w:ascii="Times New Roman" w:eastAsia="Calibri" w:hAnsi="Times New Roman" w:cs="Times New Roman"/>
              </w:rPr>
            </w:pPr>
            <w:r>
              <w:rPr>
                <w:rFonts w:ascii="Times New Roman" w:eastAsia="Calibri" w:hAnsi="Times New Roman" w:cs="Times New Roman"/>
              </w:rPr>
              <w:t>100</w:t>
            </w:r>
          </w:p>
        </w:tc>
        <w:tc>
          <w:tcPr>
            <w:tcW w:w="2268" w:type="dxa"/>
          </w:tcPr>
          <w:p w14:paraId="6EACC6D2" w14:textId="77777777" w:rsidR="008D269A" w:rsidRPr="008A1882" w:rsidRDefault="008D269A" w:rsidP="003719F9">
            <w:pPr>
              <w:jc w:val="center"/>
              <w:rPr>
                <w:rFonts w:ascii="Times New Roman" w:eastAsia="Calibri" w:hAnsi="Times New Roman" w:cs="Times New Roman"/>
              </w:rPr>
            </w:pPr>
            <w:r w:rsidRPr="008A1882">
              <w:rPr>
                <w:rFonts w:ascii="Times New Roman" w:eastAsia="Calibri" w:hAnsi="Times New Roman" w:cs="Times New Roman"/>
              </w:rPr>
              <w:t>100</w:t>
            </w:r>
          </w:p>
        </w:tc>
      </w:tr>
    </w:tbl>
    <w:p w14:paraId="41EAE4A4" w14:textId="77777777" w:rsidR="008D269A" w:rsidRPr="008A1882" w:rsidRDefault="008D269A" w:rsidP="008D269A">
      <w:pPr>
        <w:jc w:val="center"/>
        <w:rPr>
          <w:rFonts w:ascii="Times New Roman" w:eastAsia="Calibri" w:hAnsi="Times New Roman" w:cs="Times New Roman"/>
          <w:b/>
          <w:sz w:val="28"/>
          <w:szCs w:val="28"/>
        </w:rPr>
      </w:pPr>
    </w:p>
    <w:p w14:paraId="5B9D5433" w14:textId="77777777" w:rsidR="006F1AC9" w:rsidRDefault="006F1AC9" w:rsidP="006F1AC9">
      <w:pPr>
        <w:rPr>
          <w:rFonts w:ascii="Times New Roman" w:eastAsia="Calibri" w:hAnsi="Times New Roman"/>
          <w:b/>
          <w:sz w:val="28"/>
          <w:szCs w:val="28"/>
        </w:rPr>
      </w:pPr>
    </w:p>
    <w:p w14:paraId="3DB407E9" w14:textId="77777777" w:rsidR="006F1AC9" w:rsidRPr="00E13C64" w:rsidRDefault="006F1AC9" w:rsidP="006F1AC9">
      <w:pPr>
        <w:jc w:val="center"/>
        <w:rPr>
          <w:rFonts w:ascii="Times New Roman" w:eastAsia="Calibri" w:hAnsi="Times New Roman"/>
          <w:b/>
        </w:rPr>
      </w:pPr>
    </w:p>
    <w:p w14:paraId="3EA05840" w14:textId="77777777" w:rsidR="006F1AC9" w:rsidRPr="00511122" w:rsidRDefault="006F1AC9" w:rsidP="006F1AC9">
      <w:pPr>
        <w:jc w:val="center"/>
        <w:rPr>
          <w:rFonts w:ascii="Times New Roman" w:eastAsia="Calibri" w:hAnsi="Times New Roman"/>
          <w:b/>
          <w:sz w:val="28"/>
          <w:szCs w:val="28"/>
        </w:rPr>
      </w:pPr>
      <w:r w:rsidRPr="00511122">
        <w:rPr>
          <w:rFonts w:ascii="Times New Roman" w:eastAsia="Calibri" w:hAnsi="Times New Roman"/>
          <w:b/>
          <w:sz w:val="28"/>
          <w:szCs w:val="28"/>
        </w:rPr>
        <w:t xml:space="preserve">Секретар Косівської міської ради                                                                                                     Світлана МЕДВЕДЧУК </w:t>
      </w:r>
    </w:p>
    <w:p w14:paraId="28666A97" w14:textId="77777777" w:rsidR="006F1AC9" w:rsidRPr="007A2E7B" w:rsidRDefault="006F1AC9" w:rsidP="006F1AC9">
      <w:pPr>
        <w:shd w:val="clear" w:color="auto" w:fill="FFFFFF"/>
        <w:ind w:left="5664" w:firstLine="708"/>
        <w:jc w:val="right"/>
        <w:rPr>
          <w:rFonts w:ascii="Times New Roman" w:eastAsia="Calibri" w:hAnsi="Times New Roman"/>
          <w:b/>
          <w:bCs/>
          <w:iCs/>
          <w:lang w:val="ru-RU"/>
        </w:rPr>
      </w:pPr>
      <w:r w:rsidRPr="007A2E7B">
        <w:rPr>
          <w:rFonts w:ascii="Times New Roman" w:eastAsia="Calibri" w:hAnsi="Times New Roman"/>
          <w:b/>
          <w:bCs/>
          <w:iCs/>
        </w:rPr>
        <w:t xml:space="preserve">                   </w:t>
      </w:r>
    </w:p>
    <w:p w14:paraId="78460197" w14:textId="77777777" w:rsidR="00C4794D" w:rsidRDefault="00C4794D" w:rsidP="00C4794D">
      <w:pPr>
        <w:shd w:val="clear" w:color="auto" w:fill="FFFFFF"/>
        <w:ind w:left="5664" w:firstLine="708"/>
        <w:jc w:val="right"/>
        <w:rPr>
          <w:rFonts w:ascii="Times New Roman" w:hAnsi="Times New Roman"/>
        </w:rPr>
      </w:pPr>
      <w:r>
        <w:rPr>
          <w:rFonts w:ascii="Times New Roman" w:eastAsia="Calibri" w:hAnsi="Times New Roman"/>
          <w:b/>
          <w:bCs/>
          <w:iCs/>
        </w:rPr>
        <w:lastRenderedPageBreak/>
        <w:t>Додаток 4</w:t>
      </w:r>
      <w:r w:rsidRPr="00D31EE6">
        <w:rPr>
          <w:rFonts w:ascii="Times New Roman" w:eastAsia="Calibri" w:hAnsi="Times New Roman"/>
          <w:b/>
          <w:bCs/>
          <w:iCs/>
        </w:rPr>
        <w:t xml:space="preserve">  </w:t>
      </w:r>
      <w:r w:rsidRPr="00D31EE6">
        <w:rPr>
          <w:rFonts w:ascii="Times New Roman" w:eastAsia="Calibri" w:hAnsi="Times New Roman"/>
          <w:bCs/>
          <w:iCs/>
        </w:rPr>
        <w:t xml:space="preserve">до </w:t>
      </w:r>
      <w:r>
        <w:rPr>
          <w:rFonts w:ascii="Times New Roman" w:eastAsia="Calibri" w:hAnsi="Times New Roman"/>
          <w:bCs/>
          <w:iCs/>
        </w:rPr>
        <w:t>П</w:t>
      </w:r>
      <w:r w:rsidRPr="00D31EE6">
        <w:rPr>
          <w:rFonts w:ascii="Times New Roman" w:hAnsi="Times New Roman"/>
        </w:rPr>
        <w:t>рограми</w:t>
      </w:r>
      <w:r>
        <w:rPr>
          <w:rFonts w:ascii="Times New Roman" w:hAnsi="Times New Roman"/>
        </w:rPr>
        <w:t xml:space="preserve"> забезпечення </w:t>
      </w:r>
    </w:p>
    <w:p w14:paraId="11C0C5FA" w14:textId="570D46F4" w:rsidR="00C4794D" w:rsidRDefault="00C4794D" w:rsidP="00C4794D">
      <w:pPr>
        <w:shd w:val="clear" w:color="auto" w:fill="FFFFFF"/>
        <w:ind w:left="5664" w:firstLine="708"/>
        <w:jc w:val="center"/>
        <w:rPr>
          <w:rFonts w:ascii="Times New Roman" w:hAnsi="Times New Roman"/>
        </w:rPr>
      </w:pPr>
      <w:r>
        <w:rPr>
          <w:rFonts w:ascii="Times New Roman" w:hAnsi="Times New Roman"/>
        </w:rPr>
        <w:t xml:space="preserve">                                                        охорони та підтримання громадського порядку</w:t>
      </w:r>
      <w:r w:rsidRPr="00D31EE6">
        <w:rPr>
          <w:rFonts w:ascii="Times New Roman" w:hAnsi="Times New Roman"/>
        </w:rPr>
        <w:t xml:space="preserve"> </w:t>
      </w:r>
    </w:p>
    <w:p w14:paraId="6A5120CF" w14:textId="50419DB0" w:rsidR="00C4794D" w:rsidRDefault="00C4794D" w:rsidP="00C4794D">
      <w:pPr>
        <w:shd w:val="clear" w:color="auto" w:fill="FFFFFF"/>
        <w:ind w:left="5664" w:firstLine="708"/>
        <w:jc w:val="center"/>
        <w:rPr>
          <w:rFonts w:ascii="Times New Roman" w:hAnsi="Times New Roman"/>
        </w:rPr>
      </w:pPr>
      <w:r>
        <w:rPr>
          <w:rFonts w:ascii="Times New Roman" w:hAnsi="Times New Roman"/>
        </w:rPr>
        <w:t xml:space="preserve">                                                           </w:t>
      </w:r>
      <w:r w:rsidRPr="00D31EE6">
        <w:rPr>
          <w:rFonts w:ascii="Times New Roman" w:hAnsi="Times New Roman"/>
        </w:rPr>
        <w:t xml:space="preserve"> </w:t>
      </w:r>
      <w:r>
        <w:rPr>
          <w:rFonts w:ascii="Times New Roman" w:hAnsi="Times New Roman"/>
        </w:rPr>
        <w:t>в органах та установах системи правосуддя</w:t>
      </w:r>
      <w:r w:rsidRPr="00D31EE6">
        <w:rPr>
          <w:rFonts w:ascii="Times New Roman" w:hAnsi="Times New Roman"/>
        </w:rPr>
        <w:t xml:space="preserve">  </w:t>
      </w:r>
    </w:p>
    <w:p w14:paraId="4564A627" w14:textId="5320616F" w:rsidR="00C4794D" w:rsidRPr="00D31EE6" w:rsidRDefault="00C4794D" w:rsidP="00C4794D">
      <w:pPr>
        <w:shd w:val="clear" w:color="auto" w:fill="FFFFFF"/>
        <w:ind w:left="5664" w:firstLine="708"/>
        <w:jc w:val="center"/>
        <w:rPr>
          <w:rFonts w:ascii="Times New Roman" w:hAnsi="Times New Roman"/>
        </w:rPr>
      </w:pPr>
      <w:r>
        <w:rPr>
          <w:rFonts w:ascii="Times New Roman" w:hAnsi="Times New Roman"/>
        </w:rPr>
        <w:t xml:space="preserve">                                                                                                     на     2026-2030</w:t>
      </w:r>
      <w:r w:rsidRPr="00D31EE6">
        <w:rPr>
          <w:rFonts w:ascii="Times New Roman" w:hAnsi="Times New Roman"/>
        </w:rPr>
        <w:t xml:space="preserve"> роки</w:t>
      </w:r>
    </w:p>
    <w:p w14:paraId="4146F0CC" w14:textId="77777777" w:rsidR="00C4794D" w:rsidRPr="00D31EE6" w:rsidRDefault="00C4794D" w:rsidP="00C4794D">
      <w:pPr>
        <w:shd w:val="clear" w:color="auto" w:fill="FFFFFF"/>
        <w:ind w:left="5664" w:firstLine="708"/>
        <w:jc w:val="center"/>
        <w:rPr>
          <w:rFonts w:ascii="Times New Roman" w:hAnsi="Times New Roman"/>
        </w:rPr>
      </w:pPr>
      <w:r w:rsidRPr="00D31EE6">
        <w:rPr>
          <w:rFonts w:ascii="Times New Roman" w:hAnsi="Times New Roman"/>
        </w:rPr>
        <w:t xml:space="preserve">                                                              </w:t>
      </w:r>
      <w:r>
        <w:rPr>
          <w:rFonts w:ascii="Times New Roman" w:hAnsi="Times New Roman"/>
        </w:rPr>
        <w:t xml:space="preserve">                 ___________2026</w:t>
      </w:r>
      <w:r w:rsidRPr="00D31EE6">
        <w:rPr>
          <w:rFonts w:ascii="Times New Roman" w:hAnsi="Times New Roman"/>
        </w:rPr>
        <w:t xml:space="preserve"> р. №_________</w:t>
      </w:r>
    </w:p>
    <w:p w14:paraId="562D4013" w14:textId="77777777" w:rsidR="006F1AC9" w:rsidRPr="00077CA1" w:rsidRDefault="006F1AC9" w:rsidP="006F1AC9">
      <w:pPr>
        <w:shd w:val="clear" w:color="auto" w:fill="FFFFFF"/>
        <w:ind w:left="5664" w:firstLine="708"/>
        <w:jc w:val="right"/>
        <w:rPr>
          <w:rFonts w:ascii="Times New Roman" w:eastAsia="Calibri" w:hAnsi="Times New Roman"/>
          <w:b/>
          <w:bCs/>
          <w:iCs/>
          <w:sz w:val="28"/>
          <w:szCs w:val="28"/>
          <w:lang w:val="ru-RU"/>
        </w:rPr>
      </w:pPr>
      <w:r w:rsidRPr="00077CA1">
        <w:rPr>
          <w:rFonts w:ascii="Times New Roman" w:eastAsia="Calibri" w:hAnsi="Times New Roman"/>
          <w:b/>
          <w:bCs/>
          <w:iCs/>
          <w:sz w:val="28"/>
          <w:szCs w:val="28"/>
        </w:rPr>
        <w:t xml:space="preserve">          </w:t>
      </w:r>
    </w:p>
    <w:p w14:paraId="20FFF418" w14:textId="77777777" w:rsidR="006F1AC9" w:rsidRPr="00077CA1" w:rsidRDefault="006F1AC9" w:rsidP="006F1AC9">
      <w:pPr>
        <w:jc w:val="center"/>
        <w:rPr>
          <w:rFonts w:ascii="Times New Roman" w:hAnsi="Times New Roman"/>
          <w:b/>
          <w:sz w:val="28"/>
          <w:szCs w:val="28"/>
        </w:rPr>
      </w:pPr>
      <w:r w:rsidRPr="00077CA1">
        <w:rPr>
          <w:rFonts w:ascii="Times New Roman" w:hAnsi="Times New Roman"/>
          <w:b/>
          <w:sz w:val="28"/>
          <w:szCs w:val="28"/>
        </w:rPr>
        <w:t>Перелік</w:t>
      </w:r>
    </w:p>
    <w:p w14:paraId="5F842CD3" w14:textId="46025EC0" w:rsidR="00C4794D" w:rsidRPr="00077CA1" w:rsidRDefault="006F1AC9" w:rsidP="00C4794D">
      <w:pPr>
        <w:pStyle w:val="ad"/>
        <w:spacing w:before="0" w:beforeAutospacing="0" w:after="0" w:afterAutospacing="0"/>
        <w:ind w:right="-6" w:firstLine="709"/>
        <w:jc w:val="center"/>
        <w:rPr>
          <w:b/>
          <w:sz w:val="28"/>
          <w:szCs w:val="28"/>
          <w:lang w:eastAsia="zh-CN"/>
        </w:rPr>
      </w:pPr>
      <w:proofErr w:type="spellStart"/>
      <w:r w:rsidRPr="00077CA1">
        <w:rPr>
          <w:b/>
          <w:sz w:val="28"/>
          <w:szCs w:val="28"/>
          <w:lang w:eastAsia="uk-UA"/>
        </w:rPr>
        <w:t>заходів</w:t>
      </w:r>
      <w:proofErr w:type="spellEnd"/>
      <w:r w:rsidRPr="00077CA1">
        <w:rPr>
          <w:b/>
          <w:sz w:val="28"/>
          <w:szCs w:val="28"/>
          <w:lang w:eastAsia="uk-UA"/>
        </w:rPr>
        <w:t xml:space="preserve">, </w:t>
      </w:r>
      <w:proofErr w:type="spellStart"/>
      <w:r w:rsidRPr="00077CA1">
        <w:rPr>
          <w:b/>
          <w:sz w:val="28"/>
          <w:szCs w:val="28"/>
          <w:lang w:eastAsia="uk-UA"/>
        </w:rPr>
        <w:t>обсяги</w:t>
      </w:r>
      <w:proofErr w:type="spellEnd"/>
      <w:r w:rsidRPr="00077CA1">
        <w:rPr>
          <w:b/>
          <w:sz w:val="28"/>
          <w:szCs w:val="28"/>
          <w:lang w:eastAsia="uk-UA"/>
        </w:rPr>
        <w:t xml:space="preserve"> та </w:t>
      </w:r>
      <w:proofErr w:type="spellStart"/>
      <w:r w:rsidRPr="00077CA1">
        <w:rPr>
          <w:b/>
          <w:sz w:val="28"/>
          <w:szCs w:val="28"/>
          <w:lang w:eastAsia="uk-UA"/>
        </w:rPr>
        <w:t>джерела</w:t>
      </w:r>
      <w:proofErr w:type="spellEnd"/>
      <w:r w:rsidRPr="00077CA1">
        <w:rPr>
          <w:b/>
          <w:sz w:val="28"/>
          <w:szCs w:val="28"/>
          <w:lang w:eastAsia="uk-UA"/>
        </w:rPr>
        <w:t xml:space="preserve"> </w:t>
      </w:r>
      <w:proofErr w:type="spellStart"/>
      <w:r w:rsidRPr="00077CA1">
        <w:rPr>
          <w:b/>
          <w:sz w:val="28"/>
          <w:szCs w:val="28"/>
          <w:lang w:eastAsia="uk-UA"/>
        </w:rPr>
        <w:t>фінансування</w:t>
      </w:r>
      <w:proofErr w:type="spellEnd"/>
      <w:r w:rsidR="00C4794D" w:rsidRPr="00077CA1">
        <w:rPr>
          <w:b/>
          <w:sz w:val="28"/>
          <w:szCs w:val="28"/>
          <w:lang w:eastAsia="zh-CN"/>
        </w:rPr>
        <w:t xml:space="preserve"> </w:t>
      </w:r>
      <w:proofErr w:type="spellStart"/>
      <w:r w:rsidR="00C4794D" w:rsidRPr="00077CA1">
        <w:rPr>
          <w:b/>
          <w:sz w:val="28"/>
          <w:szCs w:val="28"/>
          <w:lang w:eastAsia="zh-CN"/>
        </w:rPr>
        <w:t>Програм</w:t>
      </w:r>
      <w:proofErr w:type="spellEnd"/>
      <w:r w:rsidR="00C4794D" w:rsidRPr="00077CA1">
        <w:rPr>
          <w:b/>
          <w:sz w:val="28"/>
          <w:szCs w:val="28"/>
          <w:lang w:val="uk-UA" w:eastAsia="zh-CN"/>
        </w:rPr>
        <w:t>и</w:t>
      </w:r>
      <w:r w:rsidR="00C4794D" w:rsidRPr="00077CA1">
        <w:rPr>
          <w:b/>
          <w:sz w:val="28"/>
          <w:szCs w:val="28"/>
          <w:lang w:eastAsia="zh-CN"/>
        </w:rPr>
        <w:t xml:space="preserve"> </w:t>
      </w:r>
      <w:proofErr w:type="spellStart"/>
      <w:r w:rsidR="00C4794D" w:rsidRPr="00077CA1">
        <w:rPr>
          <w:b/>
          <w:sz w:val="28"/>
          <w:szCs w:val="28"/>
          <w:lang w:eastAsia="zh-CN"/>
        </w:rPr>
        <w:t>забезпечення</w:t>
      </w:r>
      <w:proofErr w:type="spellEnd"/>
      <w:r w:rsidR="00C4794D" w:rsidRPr="00077CA1">
        <w:rPr>
          <w:b/>
          <w:sz w:val="28"/>
          <w:szCs w:val="28"/>
          <w:lang w:eastAsia="zh-CN"/>
        </w:rPr>
        <w:t xml:space="preserve"> </w:t>
      </w:r>
      <w:proofErr w:type="spellStart"/>
      <w:r w:rsidR="00C4794D" w:rsidRPr="00077CA1">
        <w:rPr>
          <w:b/>
          <w:sz w:val="28"/>
          <w:szCs w:val="28"/>
          <w:lang w:eastAsia="zh-CN"/>
        </w:rPr>
        <w:t>охорони</w:t>
      </w:r>
      <w:proofErr w:type="spellEnd"/>
      <w:r w:rsidR="00C4794D" w:rsidRPr="00077CA1">
        <w:rPr>
          <w:b/>
          <w:sz w:val="28"/>
          <w:szCs w:val="28"/>
          <w:lang w:eastAsia="zh-CN"/>
        </w:rPr>
        <w:t xml:space="preserve"> та </w:t>
      </w:r>
      <w:proofErr w:type="spellStart"/>
      <w:proofErr w:type="gramStart"/>
      <w:r w:rsidR="00C4794D" w:rsidRPr="00077CA1">
        <w:rPr>
          <w:b/>
          <w:sz w:val="28"/>
          <w:szCs w:val="28"/>
          <w:lang w:eastAsia="zh-CN"/>
        </w:rPr>
        <w:t>п</w:t>
      </w:r>
      <w:proofErr w:type="gramEnd"/>
      <w:r w:rsidR="00C4794D" w:rsidRPr="00077CA1">
        <w:rPr>
          <w:b/>
          <w:sz w:val="28"/>
          <w:szCs w:val="28"/>
          <w:lang w:eastAsia="zh-CN"/>
        </w:rPr>
        <w:t>ідтримання</w:t>
      </w:r>
      <w:proofErr w:type="spellEnd"/>
    </w:p>
    <w:p w14:paraId="6CB88B31" w14:textId="77777777" w:rsidR="00C4794D" w:rsidRPr="00077CA1" w:rsidRDefault="00C4794D" w:rsidP="00C4794D">
      <w:pPr>
        <w:pStyle w:val="ad"/>
        <w:spacing w:before="0" w:beforeAutospacing="0" w:after="0" w:afterAutospacing="0"/>
        <w:ind w:right="-6" w:firstLine="709"/>
        <w:jc w:val="center"/>
        <w:rPr>
          <w:b/>
          <w:sz w:val="28"/>
          <w:szCs w:val="28"/>
          <w:lang w:eastAsia="zh-CN"/>
        </w:rPr>
      </w:pPr>
      <w:proofErr w:type="spellStart"/>
      <w:r w:rsidRPr="00077CA1">
        <w:rPr>
          <w:b/>
          <w:sz w:val="28"/>
          <w:szCs w:val="28"/>
          <w:lang w:eastAsia="zh-CN"/>
        </w:rPr>
        <w:t>громадського</w:t>
      </w:r>
      <w:proofErr w:type="spellEnd"/>
      <w:r w:rsidRPr="00077CA1">
        <w:rPr>
          <w:b/>
          <w:sz w:val="28"/>
          <w:szCs w:val="28"/>
          <w:lang w:eastAsia="zh-CN"/>
        </w:rPr>
        <w:t xml:space="preserve"> порядку в органах та </w:t>
      </w:r>
      <w:proofErr w:type="spellStart"/>
      <w:r w:rsidRPr="00077CA1">
        <w:rPr>
          <w:b/>
          <w:sz w:val="28"/>
          <w:szCs w:val="28"/>
          <w:lang w:eastAsia="zh-CN"/>
        </w:rPr>
        <w:t>установах</w:t>
      </w:r>
      <w:proofErr w:type="spellEnd"/>
    </w:p>
    <w:p w14:paraId="7EC0D042" w14:textId="77777777" w:rsidR="00C4794D" w:rsidRPr="00077CA1" w:rsidRDefault="00C4794D" w:rsidP="00C4794D">
      <w:pPr>
        <w:pStyle w:val="ad"/>
        <w:spacing w:before="0" w:beforeAutospacing="0" w:after="0" w:afterAutospacing="0"/>
        <w:ind w:right="-6" w:firstLine="709"/>
        <w:jc w:val="center"/>
        <w:rPr>
          <w:b/>
          <w:sz w:val="28"/>
          <w:szCs w:val="28"/>
          <w:lang w:val="uk-UA" w:eastAsia="zh-CN"/>
        </w:rPr>
      </w:pPr>
      <w:proofErr w:type="spellStart"/>
      <w:r w:rsidRPr="00077CA1">
        <w:rPr>
          <w:b/>
          <w:sz w:val="28"/>
          <w:szCs w:val="28"/>
          <w:lang w:eastAsia="zh-CN"/>
        </w:rPr>
        <w:t>системи</w:t>
      </w:r>
      <w:proofErr w:type="spellEnd"/>
      <w:r w:rsidRPr="00077CA1">
        <w:rPr>
          <w:b/>
          <w:sz w:val="28"/>
          <w:szCs w:val="28"/>
          <w:lang w:eastAsia="zh-CN"/>
        </w:rPr>
        <w:t xml:space="preserve"> </w:t>
      </w:r>
      <w:proofErr w:type="spellStart"/>
      <w:r w:rsidRPr="00077CA1">
        <w:rPr>
          <w:b/>
          <w:sz w:val="28"/>
          <w:szCs w:val="28"/>
          <w:lang w:eastAsia="zh-CN"/>
        </w:rPr>
        <w:t>правосуддя</w:t>
      </w:r>
      <w:proofErr w:type="spellEnd"/>
      <w:r w:rsidRPr="00077CA1">
        <w:rPr>
          <w:b/>
          <w:sz w:val="28"/>
          <w:szCs w:val="28"/>
          <w:lang w:eastAsia="zh-CN"/>
        </w:rPr>
        <w:t xml:space="preserve"> на 2026-2028 роки</w:t>
      </w:r>
    </w:p>
    <w:p w14:paraId="0A031276" w14:textId="3BB3191E" w:rsidR="006F1AC9" w:rsidRDefault="00C4794D" w:rsidP="00C4794D">
      <w:pPr>
        <w:pStyle w:val="10"/>
        <w:jc w:val="center"/>
        <w:rPr>
          <w:rFonts w:ascii="Times New Roman" w:hAnsi="Times New Roman"/>
          <w:b/>
          <w:sz w:val="28"/>
          <w:szCs w:val="28"/>
        </w:rPr>
      </w:pPr>
      <w:r>
        <w:rPr>
          <w:rFonts w:ascii="Times New Roman" w:hAnsi="Times New Roman"/>
          <w:b/>
          <w:sz w:val="28"/>
          <w:szCs w:val="28"/>
        </w:rPr>
        <w:t xml:space="preserve">                                                                                                                                                                                   </w:t>
      </w:r>
      <w:r w:rsidR="00CA40B0">
        <w:rPr>
          <w:rFonts w:ascii="Times New Roman" w:hAnsi="Times New Roman"/>
          <w:b/>
          <w:sz w:val="28"/>
          <w:szCs w:val="28"/>
        </w:rPr>
        <w:t xml:space="preserve">         </w:t>
      </w:r>
      <w:r>
        <w:rPr>
          <w:rFonts w:ascii="Times New Roman" w:hAnsi="Times New Roman"/>
          <w:b/>
          <w:sz w:val="28"/>
          <w:szCs w:val="28"/>
        </w:rPr>
        <w:t xml:space="preserve">   </w:t>
      </w:r>
      <w:proofErr w:type="spellStart"/>
      <w:r w:rsidR="000F16C5">
        <w:rPr>
          <w:rFonts w:ascii="Times New Roman" w:hAnsi="Times New Roman"/>
          <w:b/>
          <w:sz w:val="28"/>
          <w:szCs w:val="28"/>
        </w:rPr>
        <w:t>тис.грн</w:t>
      </w:r>
      <w:proofErr w:type="spellEnd"/>
      <w:r w:rsidR="000F16C5">
        <w:rPr>
          <w:rFonts w:ascii="Times New Roman" w:hAnsi="Times New Roman"/>
          <w:b/>
          <w:sz w:val="28"/>
          <w:szCs w:val="28"/>
        </w:rPr>
        <w:t>.</w:t>
      </w:r>
    </w:p>
    <w:tbl>
      <w:tblPr>
        <w:tblW w:w="154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3967"/>
        <w:gridCol w:w="994"/>
        <w:gridCol w:w="2548"/>
        <w:gridCol w:w="1280"/>
        <w:gridCol w:w="1984"/>
        <w:gridCol w:w="1978"/>
      </w:tblGrid>
      <w:tr w:rsidR="006F1AC9" w:rsidRPr="002B5DC1" w14:paraId="067730CE" w14:textId="77777777" w:rsidTr="006F1AC9">
        <w:tc>
          <w:tcPr>
            <w:tcW w:w="710" w:type="dxa"/>
            <w:tcBorders>
              <w:top w:val="single" w:sz="4" w:space="0" w:color="auto"/>
              <w:left w:val="single" w:sz="4" w:space="0" w:color="auto"/>
              <w:bottom w:val="single" w:sz="4" w:space="0" w:color="auto"/>
              <w:right w:val="single" w:sz="4" w:space="0" w:color="auto"/>
            </w:tcBorders>
            <w:hideMark/>
          </w:tcPr>
          <w:p w14:paraId="32E7EB38" w14:textId="77777777" w:rsidR="006F1AC9" w:rsidRPr="002B5DC1" w:rsidRDefault="006F1AC9" w:rsidP="006F1AC9">
            <w:pPr>
              <w:jc w:val="center"/>
              <w:rPr>
                <w:rFonts w:ascii="Times New Roman" w:hAnsi="Times New Roman"/>
                <w:b/>
                <w:lang w:val="ru-RU" w:eastAsia="ru-RU"/>
              </w:rPr>
            </w:pPr>
            <w:r w:rsidRPr="002B5DC1">
              <w:rPr>
                <w:rFonts w:ascii="Times New Roman" w:hAnsi="Times New Roman"/>
                <w:b/>
              </w:rPr>
              <w:t>№</w:t>
            </w:r>
            <w:r w:rsidRPr="002B5DC1">
              <w:rPr>
                <w:rFonts w:ascii="Times New Roman" w:hAnsi="Times New Roman"/>
                <w:b/>
              </w:rPr>
              <w:br/>
              <w:t>з/п</w:t>
            </w:r>
          </w:p>
        </w:tc>
        <w:tc>
          <w:tcPr>
            <w:tcW w:w="1984" w:type="dxa"/>
            <w:tcBorders>
              <w:top w:val="single" w:sz="4" w:space="0" w:color="auto"/>
              <w:left w:val="single" w:sz="4" w:space="0" w:color="auto"/>
              <w:bottom w:val="single" w:sz="4" w:space="0" w:color="auto"/>
              <w:right w:val="single" w:sz="4" w:space="0" w:color="auto"/>
            </w:tcBorders>
          </w:tcPr>
          <w:p w14:paraId="06379F96" w14:textId="77777777" w:rsidR="006F1AC9" w:rsidRPr="002B5DC1" w:rsidRDefault="006F1AC9" w:rsidP="006F1AC9">
            <w:pPr>
              <w:jc w:val="center"/>
              <w:rPr>
                <w:rFonts w:ascii="Times New Roman" w:hAnsi="Times New Roman"/>
                <w:b/>
                <w:lang w:eastAsia="ru-RU"/>
              </w:rPr>
            </w:pPr>
            <w:r w:rsidRPr="002B5DC1">
              <w:rPr>
                <w:rFonts w:ascii="Times New Roman" w:hAnsi="Times New Roman"/>
                <w:b/>
              </w:rPr>
              <w:t>Назва напряму діяльності (пріоритетні завдання)</w:t>
            </w:r>
          </w:p>
        </w:tc>
        <w:tc>
          <w:tcPr>
            <w:tcW w:w="3967" w:type="dxa"/>
            <w:tcBorders>
              <w:top w:val="single" w:sz="4" w:space="0" w:color="auto"/>
              <w:left w:val="single" w:sz="4" w:space="0" w:color="auto"/>
              <w:bottom w:val="single" w:sz="4" w:space="0" w:color="auto"/>
              <w:right w:val="single" w:sz="4" w:space="0" w:color="auto"/>
            </w:tcBorders>
            <w:hideMark/>
          </w:tcPr>
          <w:p w14:paraId="1EF1E19C" w14:textId="77777777" w:rsidR="006F1AC9" w:rsidRPr="002B5DC1" w:rsidRDefault="006F1AC9" w:rsidP="006F1AC9">
            <w:pPr>
              <w:jc w:val="center"/>
              <w:rPr>
                <w:rFonts w:ascii="Times New Roman" w:hAnsi="Times New Roman"/>
                <w:b/>
                <w:lang w:val="ru-RU" w:eastAsia="ru-RU"/>
              </w:rPr>
            </w:pPr>
            <w:r w:rsidRPr="002B5DC1">
              <w:rPr>
                <w:rFonts w:ascii="Times New Roman" w:hAnsi="Times New Roman"/>
                <w:b/>
              </w:rPr>
              <w:t>Перелік заходів програми</w:t>
            </w:r>
          </w:p>
        </w:tc>
        <w:tc>
          <w:tcPr>
            <w:tcW w:w="994" w:type="dxa"/>
            <w:tcBorders>
              <w:top w:val="single" w:sz="4" w:space="0" w:color="auto"/>
              <w:left w:val="single" w:sz="4" w:space="0" w:color="auto"/>
              <w:bottom w:val="single" w:sz="4" w:space="0" w:color="auto"/>
              <w:right w:val="single" w:sz="4" w:space="0" w:color="auto"/>
            </w:tcBorders>
            <w:hideMark/>
          </w:tcPr>
          <w:p w14:paraId="4068E647" w14:textId="77777777" w:rsidR="006F1AC9" w:rsidRPr="002B5DC1" w:rsidRDefault="006F1AC9" w:rsidP="006F1AC9">
            <w:pPr>
              <w:jc w:val="center"/>
              <w:rPr>
                <w:rFonts w:ascii="Times New Roman" w:hAnsi="Times New Roman"/>
                <w:b/>
                <w:lang w:val="ru-RU" w:eastAsia="ru-RU"/>
              </w:rPr>
            </w:pPr>
            <w:r w:rsidRPr="002B5DC1">
              <w:rPr>
                <w:rFonts w:ascii="Times New Roman" w:hAnsi="Times New Roman"/>
                <w:b/>
              </w:rPr>
              <w:t>Термін виконання заходу</w:t>
            </w:r>
          </w:p>
        </w:tc>
        <w:tc>
          <w:tcPr>
            <w:tcW w:w="2548" w:type="dxa"/>
            <w:tcBorders>
              <w:top w:val="single" w:sz="4" w:space="0" w:color="auto"/>
              <w:left w:val="single" w:sz="4" w:space="0" w:color="auto"/>
              <w:bottom w:val="single" w:sz="4" w:space="0" w:color="auto"/>
              <w:right w:val="single" w:sz="4" w:space="0" w:color="auto"/>
            </w:tcBorders>
            <w:hideMark/>
          </w:tcPr>
          <w:p w14:paraId="13570C02" w14:textId="77777777" w:rsidR="006F1AC9" w:rsidRPr="002B5DC1" w:rsidRDefault="006F1AC9" w:rsidP="006F1AC9">
            <w:pPr>
              <w:jc w:val="center"/>
              <w:rPr>
                <w:rFonts w:ascii="Times New Roman" w:hAnsi="Times New Roman"/>
                <w:b/>
                <w:lang w:val="ru-RU" w:eastAsia="ru-RU"/>
              </w:rPr>
            </w:pPr>
            <w:r w:rsidRPr="002B5DC1">
              <w:rPr>
                <w:rFonts w:ascii="Times New Roman" w:hAnsi="Times New Roman"/>
                <w:b/>
              </w:rPr>
              <w:t>Виконавці</w:t>
            </w:r>
          </w:p>
        </w:tc>
        <w:tc>
          <w:tcPr>
            <w:tcW w:w="1280" w:type="dxa"/>
            <w:tcBorders>
              <w:top w:val="single" w:sz="4" w:space="0" w:color="auto"/>
              <w:left w:val="single" w:sz="4" w:space="0" w:color="auto"/>
              <w:bottom w:val="single" w:sz="4" w:space="0" w:color="auto"/>
              <w:right w:val="single" w:sz="4" w:space="0" w:color="auto"/>
            </w:tcBorders>
            <w:hideMark/>
          </w:tcPr>
          <w:p w14:paraId="0D7476E1" w14:textId="77777777" w:rsidR="006F1AC9" w:rsidRPr="002B5DC1" w:rsidRDefault="006F1AC9" w:rsidP="006F1AC9">
            <w:pPr>
              <w:jc w:val="center"/>
              <w:rPr>
                <w:rFonts w:ascii="Times New Roman" w:hAnsi="Times New Roman"/>
                <w:b/>
                <w:lang w:val="ru-RU" w:eastAsia="ru-RU"/>
              </w:rPr>
            </w:pPr>
            <w:r w:rsidRPr="002B5DC1">
              <w:rPr>
                <w:rFonts w:ascii="Times New Roman" w:hAnsi="Times New Roman"/>
                <w:b/>
              </w:rPr>
              <w:t>Джерела фінансування</w:t>
            </w:r>
          </w:p>
        </w:tc>
        <w:tc>
          <w:tcPr>
            <w:tcW w:w="1984" w:type="dxa"/>
            <w:tcBorders>
              <w:top w:val="single" w:sz="4" w:space="0" w:color="auto"/>
              <w:left w:val="single" w:sz="4" w:space="0" w:color="auto"/>
              <w:bottom w:val="single" w:sz="4" w:space="0" w:color="auto"/>
              <w:right w:val="single" w:sz="4" w:space="0" w:color="auto"/>
            </w:tcBorders>
            <w:hideMark/>
          </w:tcPr>
          <w:p w14:paraId="48015A86" w14:textId="77777777" w:rsidR="006F1AC9" w:rsidRPr="002B5DC1" w:rsidRDefault="006F1AC9" w:rsidP="006F1AC9">
            <w:pPr>
              <w:jc w:val="center"/>
              <w:rPr>
                <w:rFonts w:ascii="Times New Roman" w:hAnsi="Times New Roman"/>
                <w:b/>
                <w:lang w:val="ru-RU" w:eastAsia="ru-RU"/>
              </w:rPr>
            </w:pPr>
            <w:r w:rsidRPr="002B5DC1">
              <w:rPr>
                <w:rFonts w:ascii="Times New Roman" w:hAnsi="Times New Roman"/>
                <w:b/>
              </w:rPr>
              <w:t>Орієнтовні обсяги фінансування, тис. грн.,</w:t>
            </w:r>
            <w:r w:rsidRPr="002B5DC1">
              <w:rPr>
                <w:rFonts w:ascii="Times New Roman" w:hAnsi="Times New Roman"/>
                <w:b/>
              </w:rPr>
              <w:br/>
              <w:t>у тому числі:</w:t>
            </w:r>
          </w:p>
        </w:tc>
        <w:tc>
          <w:tcPr>
            <w:tcW w:w="1978" w:type="dxa"/>
            <w:tcBorders>
              <w:top w:val="single" w:sz="4" w:space="0" w:color="auto"/>
              <w:left w:val="single" w:sz="4" w:space="0" w:color="auto"/>
              <w:bottom w:val="single" w:sz="4" w:space="0" w:color="auto"/>
              <w:right w:val="single" w:sz="4" w:space="0" w:color="auto"/>
            </w:tcBorders>
            <w:hideMark/>
          </w:tcPr>
          <w:p w14:paraId="76FA96C6" w14:textId="77777777" w:rsidR="006F1AC9" w:rsidRPr="002B5DC1" w:rsidRDefault="006F1AC9" w:rsidP="006F1AC9">
            <w:pPr>
              <w:jc w:val="center"/>
              <w:rPr>
                <w:rFonts w:ascii="Times New Roman" w:hAnsi="Times New Roman"/>
                <w:b/>
                <w:lang w:val="ru-RU" w:eastAsia="ru-RU"/>
              </w:rPr>
            </w:pPr>
            <w:r w:rsidRPr="002B5DC1">
              <w:rPr>
                <w:rFonts w:ascii="Times New Roman" w:hAnsi="Times New Roman"/>
                <w:b/>
              </w:rPr>
              <w:t>Очікуваний результат</w:t>
            </w:r>
          </w:p>
        </w:tc>
      </w:tr>
      <w:tr w:rsidR="006F1AC9" w:rsidRPr="002B5DC1" w14:paraId="7D54794C" w14:textId="77777777" w:rsidTr="000F16C5">
        <w:trPr>
          <w:trHeight w:val="2291"/>
        </w:trPr>
        <w:tc>
          <w:tcPr>
            <w:tcW w:w="710" w:type="dxa"/>
            <w:tcBorders>
              <w:top w:val="single" w:sz="4" w:space="0" w:color="auto"/>
              <w:left w:val="single" w:sz="4" w:space="0" w:color="auto"/>
              <w:bottom w:val="single" w:sz="4" w:space="0" w:color="auto"/>
              <w:right w:val="single" w:sz="4" w:space="0" w:color="auto"/>
            </w:tcBorders>
            <w:vAlign w:val="center"/>
            <w:hideMark/>
          </w:tcPr>
          <w:p w14:paraId="25980084" w14:textId="77777777" w:rsidR="006F1AC9" w:rsidRPr="002B5DC1" w:rsidRDefault="006F1AC9" w:rsidP="006F1AC9">
            <w:pPr>
              <w:jc w:val="center"/>
              <w:rPr>
                <w:rFonts w:ascii="Times New Roman" w:hAnsi="Times New Roman"/>
                <w:b/>
                <w:lang w:val="ru-RU" w:eastAsia="ru-RU"/>
              </w:rPr>
            </w:pPr>
            <w:r w:rsidRPr="002B5DC1">
              <w:rPr>
                <w:rFonts w:ascii="Times New Roman" w:hAnsi="Times New Roman"/>
                <w:b/>
              </w:rPr>
              <w:t>1</w:t>
            </w:r>
          </w:p>
        </w:tc>
        <w:tc>
          <w:tcPr>
            <w:tcW w:w="1984" w:type="dxa"/>
            <w:tcBorders>
              <w:top w:val="single" w:sz="4" w:space="0" w:color="auto"/>
              <w:left w:val="single" w:sz="4" w:space="0" w:color="auto"/>
              <w:bottom w:val="single" w:sz="4" w:space="0" w:color="auto"/>
              <w:right w:val="single" w:sz="4" w:space="0" w:color="auto"/>
            </w:tcBorders>
            <w:vAlign w:val="center"/>
          </w:tcPr>
          <w:p w14:paraId="53588BD6" w14:textId="1CE0FC29" w:rsidR="006F1AC9" w:rsidRPr="002B5DC1" w:rsidRDefault="008D269A" w:rsidP="008D269A">
            <w:pPr>
              <w:rPr>
                <w:rFonts w:ascii="Times New Roman" w:hAnsi="Times New Roman"/>
                <w:b/>
              </w:rPr>
            </w:pPr>
            <w:r w:rsidRPr="008D269A">
              <w:rPr>
                <w:rFonts w:ascii="Times New Roman" w:hAnsi="Times New Roman"/>
                <w:b/>
              </w:rPr>
              <w:t xml:space="preserve">Покращення стану матеріально-технічного забезпечення </w:t>
            </w:r>
            <w:r w:rsidR="000F16C5" w:rsidRPr="008D269A">
              <w:rPr>
                <w:rFonts w:ascii="Times New Roman" w:hAnsi="Times New Roman"/>
                <w:b/>
              </w:rPr>
              <w:t>управління Служби судової охорони</w:t>
            </w:r>
          </w:p>
        </w:tc>
        <w:tc>
          <w:tcPr>
            <w:tcW w:w="3967" w:type="dxa"/>
            <w:tcBorders>
              <w:top w:val="single" w:sz="4" w:space="0" w:color="auto"/>
              <w:left w:val="single" w:sz="4" w:space="0" w:color="auto"/>
              <w:bottom w:val="single" w:sz="4" w:space="0" w:color="auto"/>
              <w:right w:val="single" w:sz="4" w:space="0" w:color="auto"/>
            </w:tcBorders>
            <w:vAlign w:val="center"/>
          </w:tcPr>
          <w:p w14:paraId="06F98050" w14:textId="77777777" w:rsidR="006F1AC9" w:rsidRPr="002B5DC1" w:rsidRDefault="006F1AC9" w:rsidP="006F1AC9">
            <w:pPr>
              <w:rPr>
                <w:rFonts w:ascii="Times New Roman" w:hAnsi="Times New Roman"/>
                <w:b/>
                <w:color w:val="FF0000"/>
                <w:lang w:val="ru-RU" w:eastAsia="ru-RU"/>
              </w:rPr>
            </w:pPr>
          </w:p>
        </w:tc>
        <w:tc>
          <w:tcPr>
            <w:tcW w:w="994" w:type="dxa"/>
            <w:tcBorders>
              <w:top w:val="single" w:sz="4" w:space="0" w:color="auto"/>
              <w:left w:val="single" w:sz="4" w:space="0" w:color="auto"/>
              <w:bottom w:val="single" w:sz="4" w:space="0" w:color="auto"/>
              <w:right w:val="single" w:sz="4" w:space="0" w:color="auto"/>
            </w:tcBorders>
            <w:vAlign w:val="center"/>
          </w:tcPr>
          <w:p w14:paraId="2CBC424C" w14:textId="77777777" w:rsidR="006F1AC9" w:rsidRPr="002B5DC1" w:rsidRDefault="006F1AC9" w:rsidP="006F1AC9">
            <w:pPr>
              <w:snapToGrid w:val="0"/>
              <w:rPr>
                <w:rFonts w:ascii="Times New Roman" w:hAnsi="Times New Roman"/>
                <w:b/>
                <w:lang w:eastAsia="ru-RU"/>
              </w:rPr>
            </w:pPr>
            <w:r>
              <w:rPr>
                <w:rFonts w:ascii="Times New Roman" w:hAnsi="Times New Roman"/>
                <w:b/>
              </w:rPr>
              <w:t>2026-2030</w:t>
            </w:r>
            <w:r w:rsidRPr="002B5DC1">
              <w:rPr>
                <w:rFonts w:ascii="Times New Roman" w:hAnsi="Times New Roman"/>
                <w:b/>
              </w:rPr>
              <w:t xml:space="preserve"> </w:t>
            </w:r>
          </w:p>
          <w:p w14:paraId="4D483127" w14:textId="77777777" w:rsidR="006F1AC9" w:rsidRPr="002B5DC1" w:rsidRDefault="006F1AC9" w:rsidP="006F1AC9">
            <w:pPr>
              <w:jc w:val="both"/>
              <w:rPr>
                <w:rFonts w:ascii="Times New Roman" w:hAnsi="Times New Roman"/>
                <w:b/>
                <w:lang w:val="ru-RU" w:eastAsia="ru-RU"/>
              </w:rPr>
            </w:pPr>
          </w:p>
        </w:tc>
        <w:tc>
          <w:tcPr>
            <w:tcW w:w="2548" w:type="dxa"/>
            <w:tcBorders>
              <w:top w:val="single" w:sz="4" w:space="0" w:color="auto"/>
              <w:left w:val="single" w:sz="4" w:space="0" w:color="auto"/>
              <w:bottom w:val="single" w:sz="4" w:space="0" w:color="auto"/>
              <w:right w:val="single" w:sz="4" w:space="0" w:color="auto"/>
            </w:tcBorders>
            <w:vAlign w:val="center"/>
            <w:hideMark/>
          </w:tcPr>
          <w:p w14:paraId="3BA37C4F" w14:textId="77777777" w:rsidR="008E39A3" w:rsidRDefault="008D269A" w:rsidP="006F1AC9">
            <w:pPr>
              <w:rPr>
                <w:rFonts w:ascii="Times New Roman" w:hAnsi="Times New Roman"/>
                <w:b/>
              </w:rPr>
            </w:pPr>
            <w:r w:rsidRPr="008D269A">
              <w:rPr>
                <w:rFonts w:ascii="Times New Roman" w:hAnsi="Times New Roman"/>
                <w:b/>
              </w:rPr>
              <w:t>Територіальне управління Служби судової охорони у Івано-Франківській області</w:t>
            </w:r>
            <w:r>
              <w:rPr>
                <w:rFonts w:ascii="Times New Roman" w:hAnsi="Times New Roman"/>
                <w:b/>
              </w:rPr>
              <w:t xml:space="preserve">, </w:t>
            </w:r>
          </w:p>
          <w:p w14:paraId="65929350" w14:textId="09E4B965" w:rsidR="006F1AC9" w:rsidRPr="002B5DC1" w:rsidRDefault="008D269A" w:rsidP="006F1AC9">
            <w:pPr>
              <w:rPr>
                <w:rFonts w:ascii="Times New Roman" w:hAnsi="Times New Roman"/>
                <w:b/>
                <w:lang w:eastAsia="ru-RU"/>
              </w:rPr>
            </w:pPr>
            <w:r w:rsidRPr="00772998">
              <w:rPr>
                <w:rFonts w:ascii="Times New Roman" w:hAnsi="Times New Roman"/>
                <w:b/>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32A3E5A" w14:textId="60E7CD60" w:rsidR="006F1AC9" w:rsidRPr="002B5DC1" w:rsidRDefault="008D269A" w:rsidP="006F1AC9">
            <w:pPr>
              <w:jc w:val="center"/>
              <w:rPr>
                <w:rFonts w:ascii="Times New Roman" w:hAnsi="Times New Roman"/>
                <w:b/>
                <w:lang w:val="ru-RU" w:eastAsia="ru-RU"/>
              </w:rPr>
            </w:pPr>
            <w:r w:rsidRPr="00772998">
              <w:rPr>
                <w:rFonts w:ascii="Times New Roman" w:hAnsi="Times New Roman"/>
                <w:b/>
              </w:rPr>
              <w:t>Міський бюджет</w:t>
            </w:r>
          </w:p>
        </w:tc>
        <w:tc>
          <w:tcPr>
            <w:tcW w:w="1984" w:type="dxa"/>
            <w:tcBorders>
              <w:top w:val="single" w:sz="4" w:space="0" w:color="auto"/>
              <w:left w:val="single" w:sz="4" w:space="0" w:color="auto"/>
              <w:bottom w:val="single" w:sz="4" w:space="0" w:color="auto"/>
              <w:right w:val="single" w:sz="4" w:space="0" w:color="auto"/>
            </w:tcBorders>
          </w:tcPr>
          <w:p w14:paraId="46A6D7D0" w14:textId="77777777" w:rsidR="006F1AC9" w:rsidRDefault="006F1AC9" w:rsidP="006F1AC9">
            <w:pPr>
              <w:jc w:val="center"/>
              <w:rPr>
                <w:rFonts w:ascii="Times New Roman" w:hAnsi="Times New Roman"/>
                <w:b/>
                <w:lang w:val="ru-RU" w:eastAsia="ru-RU"/>
              </w:rPr>
            </w:pPr>
          </w:p>
          <w:p w14:paraId="0B87492A" w14:textId="493BB27C" w:rsidR="000F16C5" w:rsidRDefault="000F16C5" w:rsidP="000F16C5">
            <w:pPr>
              <w:jc w:val="center"/>
              <w:rPr>
                <w:rFonts w:ascii="Times New Roman" w:eastAsia="Calibri" w:hAnsi="Times New Roman" w:cs="Times New Roman"/>
                <w:b/>
              </w:rPr>
            </w:pPr>
            <w:r>
              <w:rPr>
                <w:rFonts w:ascii="Times New Roman" w:eastAsia="Calibri" w:hAnsi="Times New Roman" w:cs="Times New Roman"/>
                <w:b/>
              </w:rPr>
              <w:t>2026</w:t>
            </w:r>
            <w:r w:rsidRPr="008A1882">
              <w:rPr>
                <w:rFonts w:ascii="Times New Roman" w:eastAsia="Calibri" w:hAnsi="Times New Roman" w:cs="Times New Roman"/>
                <w:b/>
              </w:rPr>
              <w:t xml:space="preserve"> – </w:t>
            </w:r>
            <w:r>
              <w:rPr>
                <w:rFonts w:ascii="Times New Roman" w:eastAsia="Calibri" w:hAnsi="Times New Roman" w:cs="Times New Roman"/>
                <w:b/>
              </w:rPr>
              <w:t>30,0</w:t>
            </w:r>
          </w:p>
          <w:p w14:paraId="600E8F7F" w14:textId="0A420CB7" w:rsidR="000F16C5" w:rsidRDefault="000F16C5" w:rsidP="000F16C5">
            <w:pPr>
              <w:jc w:val="center"/>
              <w:rPr>
                <w:rFonts w:ascii="Times New Roman" w:eastAsia="Calibri" w:hAnsi="Times New Roman" w:cs="Times New Roman"/>
                <w:b/>
              </w:rPr>
            </w:pPr>
            <w:r>
              <w:rPr>
                <w:rFonts w:ascii="Times New Roman" w:eastAsia="Calibri" w:hAnsi="Times New Roman" w:cs="Times New Roman"/>
                <w:b/>
              </w:rPr>
              <w:t>2027 – 30,0</w:t>
            </w:r>
          </w:p>
          <w:p w14:paraId="29A3E0AB" w14:textId="27C8E385" w:rsidR="000F16C5" w:rsidRDefault="000F16C5" w:rsidP="000F16C5">
            <w:pPr>
              <w:jc w:val="center"/>
              <w:rPr>
                <w:rFonts w:ascii="Times New Roman" w:eastAsia="Calibri" w:hAnsi="Times New Roman" w:cs="Times New Roman"/>
                <w:b/>
              </w:rPr>
            </w:pPr>
            <w:r>
              <w:rPr>
                <w:rFonts w:ascii="Times New Roman" w:eastAsia="Calibri" w:hAnsi="Times New Roman" w:cs="Times New Roman"/>
                <w:b/>
              </w:rPr>
              <w:t xml:space="preserve">2028 –30,0 </w:t>
            </w:r>
          </w:p>
          <w:p w14:paraId="0EEEB852" w14:textId="77777777" w:rsidR="000F16C5" w:rsidRPr="008A1882" w:rsidRDefault="000F16C5" w:rsidP="000F16C5">
            <w:pPr>
              <w:jc w:val="center"/>
              <w:rPr>
                <w:rFonts w:ascii="Times New Roman" w:eastAsia="Calibri" w:hAnsi="Times New Roman" w:cs="Times New Roman"/>
                <w:b/>
              </w:rPr>
            </w:pPr>
          </w:p>
          <w:p w14:paraId="7721DE1A" w14:textId="3C7409CE" w:rsidR="000F16C5" w:rsidRPr="008A1882" w:rsidRDefault="000F16C5" w:rsidP="000F16C5">
            <w:pPr>
              <w:jc w:val="center"/>
              <w:rPr>
                <w:rFonts w:ascii="Times New Roman" w:eastAsia="Calibri" w:hAnsi="Times New Roman" w:cs="Times New Roman"/>
                <w:b/>
              </w:rPr>
            </w:pPr>
            <w:r w:rsidRPr="008A1882">
              <w:rPr>
                <w:rFonts w:ascii="Times New Roman" w:eastAsia="Calibri" w:hAnsi="Times New Roman" w:cs="Times New Roman"/>
                <w:b/>
              </w:rPr>
              <w:t xml:space="preserve">Усього: </w:t>
            </w:r>
            <w:r>
              <w:rPr>
                <w:rFonts w:ascii="Times New Roman" w:eastAsia="Calibri" w:hAnsi="Times New Roman" w:cs="Times New Roman"/>
                <w:b/>
              </w:rPr>
              <w:t>90,00</w:t>
            </w:r>
          </w:p>
          <w:p w14:paraId="138BCA55" w14:textId="77777777" w:rsidR="006F1AC9" w:rsidRPr="002B5DC1" w:rsidRDefault="006F1AC9" w:rsidP="008D269A">
            <w:pPr>
              <w:jc w:val="center"/>
              <w:rPr>
                <w:rFonts w:ascii="Times New Roman" w:hAnsi="Times New Roman"/>
                <w:b/>
                <w:lang w:val="ru-RU" w:eastAsia="ru-RU"/>
              </w:rPr>
            </w:pPr>
          </w:p>
        </w:tc>
        <w:tc>
          <w:tcPr>
            <w:tcW w:w="1978" w:type="dxa"/>
            <w:tcBorders>
              <w:top w:val="single" w:sz="4" w:space="0" w:color="auto"/>
              <w:left w:val="single" w:sz="4" w:space="0" w:color="auto"/>
              <w:bottom w:val="single" w:sz="4" w:space="0" w:color="auto"/>
              <w:right w:val="single" w:sz="4" w:space="0" w:color="auto"/>
            </w:tcBorders>
            <w:vAlign w:val="center"/>
          </w:tcPr>
          <w:p w14:paraId="74DDD580" w14:textId="77777777" w:rsidR="006F1AC9" w:rsidRPr="002B5DC1" w:rsidRDefault="006F1AC9" w:rsidP="006F1AC9">
            <w:pPr>
              <w:jc w:val="both"/>
              <w:rPr>
                <w:rFonts w:ascii="Times New Roman" w:hAnsi="Times New Roman"/>
                <w:b/>
                <w:color w:val="FF0000"/>
                <w:lang w:val="ru-RU" w:eastAsia="ru-RU"/>
              </w:rPr>
            </w:pPr>
          </w:p>
        </w:tc>
      </w:tr>
      <w:tr w:rsidR="006F1AC9" w:rsidRPr="002B5DC1" w14:paraId="338ADC69" w14:textId="77777777" w:rsidTr="006F1AC9">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2CBE44BB" w14:textId="77777777" w:rsidR="006F1AC9" w:rsidRPr="002B5DC1" w:rsidRDefault="006F1AC9" w:rsidP="006F1AC9">
            <w:pPr>
              <w:jc w:val="center"/>
              <w:rPr>
                <w:rFonts w:ascii="Times New Roman" w:hAnsi="Times New Roman"/>
                <w:lang w:val="ru-RU" w:eastAsia="ru-RU"/>
              </w:rPr>
            </w:pPr>
            <w:r w:rsidRPr="002B5DC1">
              <w:rPr>
                <w:rFonts w:ascii="Times New Roman" w:hAnsi="Times New Roman"/>
              </w:rPr>
              <w:t>1.1</w:t>
            </w:r>
          </w:p>
        </w:tc>
        <w:tc>
          <w:tcPr>
            <w:tcW w:w="1984" w:type="dxa"/>
            <w:tcBorders>
              <w:top w:val="single" w:sz="4" w:space="0" w:color="auto"/>
              <w:left w:val="single" w:sz="4" w:space="0" w:color="auto"/>
              <w:bottom w:val="single" w:sz="4" w:space="0" w:color="auto"/>
              <w:right w:val="single" w:sz="4" w:space="0" w:color="auto"/>
            </w:tcBorders>
            <w:vAlign w:val="center"/>
          </w:tcPr>
          <w:p w14:paraId="1A5F97F9" w14:textId="77777777" w:rsidR="006F1AC9" w:rsidRPr="002B5DC1" w:rsidRDefault="006F1AC9" w:rsidP="006F1AC9">
            <w:pPr>
              <w:jc w:val="both"/>
              <w:rPr>
                <w:rFonts w:ascii="Times New Roman" w:hAnsi="Times New Roman"/>
                <w:b/>
                <w:color w:val="FF0000"/>
                <w:lang w:val="ru-RU" w:eastAsia="ru-RU"/>
              </w:rPr>
            </w:pPr>
          </w:p>
        </w:tc>
        <w:tc>
          <w:tcPr>
            <w:tcW w:w="3967" w:type="dxa"/>
            <w:tcBorders>
              <w:top w:val="single" w:sz="4" w:space="0" w:color="auto"/>
              <w:left w:val="single" w:sz="4" w:space="0" w:color="auto"/>
              <w:bottom w:val="single" w:sz="4" w:space="0" w:color="auto"/>
              <w:right w:val="single" w:sz="4" w:space="0" w:color="auto"/>
            </w:tcBorders>
          </w:tcPr>
          <w:p w14:paraId="6055DD5C" w14:textId="6ED46E46" w:rsidR="006F1AC9" w:rsidRPr="008D269A" w:rsidRDefault="008D269A" w:rsidP="008E39A3">
            <w:pPr>
              <w:rPr>
                <w:rFonts w:ascii="Times New Roman" w:hAnsi="Times New Roman"/>
                <w:lang w:eastAsia="ru-RU"/>
              </w:rPr>
            </w:pPr>
            <w:r>
              <w:rPr>
                <w:rFonts w:ascii="Times New Roman" w:hAnsi="Times New Roman"/>
              </w:rPr>
              <w:t>Придбання пально-мастильних, господарських та будівельних матеріалів, автозапчастин</w:t>
            </w:r>
            <w:r w:rsidRPr="008D269A">
              <w:rPr>
                <w:rFonts w:ascii="Times New Roman" w:hAnsi="Times New Roman"/>
              </w:rPr>
              <w:t xml:space="preserve"> для службово</w:t>
            </w:r>
            <w:r>
              <w:rPr>
                <w:rFonts w:ascii="Times New Roman" w:hAnsi="Times New Roman"/>
              </w:rPr>
              <w:t>го  автотранспорту, канцтоварів, комп’ютерної та оргтехніки</w:t>
            </w:r>
            <w:r w:rsidRPr="008D269A">
              <w:rPr>
                <w:rFonts w:ascii="Times New Roman" w:hAnsi="Times New Roman"/>
              </w:rPr>
              <w:t xml:space="preserve">, </w:t>
            </w:r>
            <w:r>
              <w:rPr>
                <w:rFonts w:ascii="Times New Roman" w:hAnsi="Times New Roman"/>
              </w:rPr>
              <w:t xml:space="preserve">забезпечення </w:t>
            </w:r>
            <w:r w:rsidRPr="008D269A">
              <w:rPr>
                <w:rFonts w:ascii="Times New Roman" w:hAnsi="Times New Roman"/>
              </w:rPr>
              <w:t>основними засобами та засобами відеоспостереження, зв’язку тощо, закупівля різних видів послуг</w:t>
            </w:r>
          </w:p>
        </w:tc>
        <w:tc>
          <w:tcPr>
            <w:tcW w:w="994" w:type="dxa"/>
            <w:tcBorders>
              <w:top w:val="single" w:sz="4" w:space="0" w:color="auto"/>
              <w:left w:val="single" w:sz="4" w:space="0" w:color="auto"/>
              <w:bottom w:val="single" w:sz="4" w:space="0" w:color="auto"/>
              <w:right w:val="single" w:sz="4" w:space="0" w:color="auto"/>
            </w:tcBorders>
          </w:tcPr>
          <w:p w14:paraId="5919EB36" w14:textId="77777777" w:rsidR="006F1AC9" w:rsidRPr="00122886" w:rsidRDefault="006F1AC9" w:rsidP="006F1AC9">
            <w:pPr>
              <w:jc w:val="center"/>
              <w:rPr>
                <w:rFonts w:ascii="Times New Roman" w:hAnsi="Times New Roman"/>
                <w:lang w:eastAsia="ru-RU"/>
              </w:rPr>
            </w:pPr>
            <w:r>
              <w:rPr>
                <w:rFonts w:ascii="Times New Roman" w:hAnsi="Times New Roman"/>
              </w:rPr>
              <w:t>2026- 2030</w:t>
            </w:r>
          </w:p>
          <w:p w14:paraId="526159D2" w14:textId="77777777" w:rsidR="006F1AC9" w:rsidRDefault="006F1AC9" w:rsidP="006F1AC9">
            <w:pPr>
              <w:jc w:val="center"/>
              <w:rPr>
                <w:rFonts w:ascii="Times New Roman" w:hAnsi="Times New Roman"/>
                <w:lang w:eastAsia="ru-RU"/>
              </w:rPr>
            </w:pPr>
          </w:p>
        </w:tc>
        <w:tc>
          <w:tcPr>
            <w:tcW w:w="2548" w:type="dxa"/>
            <w:tcBorders>
              <w:top w:val="single" w:sz="4" w:space="0" w:color="auto"/>
              <w:left w:val="single" w:sz="4" w:space="0" w:color="auto"/>
              <w:bottom w:val="single" w:sz="4" w:space="0" w:color="auto"/>
              <w:right w:val="single" w:sz="4" w:space="0" w:color="auto"/>
            </w:tcBorders>
          </w:tcPr>
          <w:p w14:paraId="41C0F0A8" w14:textId="77777777" w:rsidR="008E39A3" w:rsidRDefault="008E39A3" w:rsidP="008E39A3">
            <w:pPr>
              <w:rPr>
                <w:rFonts w:ascii="Times New Roman" w:hAnsi="Times New Roman"/>
                <w:lang w:eastAsia="ru-RU"/>
              </w:rPr>
            </w:pPr>
            <w:r w:rsidRPr="008E39A3">
              <w:rPr>
                <w:rFonts w:ascii="Times New Roman" w:hAnsi="Times New Roman"/>
                <w:lang w:eastAsia="ru-RU"/>
              </w:rPr>
              <w:t xml:space="preserve">Територіальне управління Служби судової охорони у Івано-Франківській області, </w:t>
            </w:r>
          </w:p>
          <w:p w14:paraId="7BBFBA02" w14:textId="21DD2364" w:rsidR="006F1AC9" w:rsidRDefault="008E39A3" w:rsidP="008E39A3">
            <w:pPr>
              <w:rPr>
                <w:rFonts w:ascii="Times New Roman" w:hAnsi="Times New Roman"/>
                <w:lang w:eastAsia="ru-RU"/>
              </w:rPr>
            </w:pPr>
            <w:r w:rsidRPr="008E39A3">
              <w:rPr>
                <w:rFonts w:ascii="Times New Roman" w:hAnsi="Times New Roman"/>
                <w:lang w:eastAsia="ru-RU"/>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054FCE13" w14:textId="78F102FA" w:rsidR="006F1AC9" w:rsidRDefault="008D269A" w:rsidP="006F1AC9">
            <w:pPr>
              <w:jc w:val="center"/>
              <w:rPr>
                <w:rFonts w:ascii="Times New Roman" w:hAnsi="Times New Roman"/>
                <w:lang w:eastAsia="ru-RU"/>
              </w:rPr>
            </w:pPr>
            <w:r w:rsidRPr="008D269A">
              <w:rPr>
                <w:rFonts w:ascii="Times New Roman" w:hAnsi="Times New Roman"/>
              </w:rPr>
              <w:t>Міський бюдже</w:t>
            </w:r>
            <w:bookmarkStart w:id="2" w:name="_GoBack"/>
            <w:bookmarkEnd w:id="2"/>
            <w:r w:rsidRPr="008D269A">
              <w:rPr>
                <w:rFonts w:ascii="Times New Roman" w:hAnsi="Times New Roman"/>
              </w:rPr>
              <w:t>т</w:t>
            </w:r>
          </w:p>
        </w:tc>
        <w:tc>
          <w:tcPr>
            <w:tcW w:w="1984" w:type="dxa"/>
            <w:tcBorders>
              <w:top w:val="single" w:sz="4" w:space="0" w:color="auto"/>
              <w:left w:val="single" w:sz="4" w:space="0" w:color="auto"/>
              <w:bottom w:val="single" w:sz="4" w:space="0" w:color="auto"/>
              <w:right w:val="single" w:sz="4" w:space="0" w:color="auto"/>
            </w:tcBorders>
          </w:tcPr>
          <w:p w14:paraId="1F3F7453" w14:textId="77777777" w:rsidR="000F16C5" w:rsidRPr="000F16C5" w:rsidRDefault="000F16C5" w:rsidP="000F16C5">
            <w:pPr>
              <w:ind w:left="-107" w:right="-107"/>
              <w:jc w:val="center"/>
              <w:rPr>
                <w:rFonts w:ascii="Times New Roman" w:hAnsi="Times New Roman"/>
                <w:lang w:eastAsia="ru-RU"/>
              </w:rPr>
            </w:pPr>
            <w:r w:rsidRPr="000F16C5">
              <w:rPr>
                <w:rFonts w:ascii="Times New Roman" w:hAnsi="Times New Roman"/>
                <w:lang w:eastAsia="ru-RU"/>
              </w:rPr>
              <w:t>2026 – 30,0</w:t>
            </w:r>
          </w:p>
          <w:p w14:paraId="605E65E6" w14:textId="77777777" w:rsidR="000F16C5" w:rsidRPr="000F16C5" w:rsidRDefault="000F16C5" w:rsidP="000F16C5">
            <w:pPr>
              <w:ind w:left="-107" w:right="-107"/>
              <w:jc w:val="center"/>
              <w:rPr>
                <w:rFonts w:ascii="Times New Roman" w:hAnsi="Times New Roman"/>
                <w:lang w:eastAsia="ru-RU"/>
              </w:rPr>
            </w:pPr>
            <w:r w:rsidRPr="000F16C5">
              <w:rPr>
                <w:rFonts w:ascii="Times New Roman" w:hAnsi="Times New Roman"/>
                <w:lang w:eastAsia="ru-RU"/>
              </w:rPr>
              <w:t>2027 – 30,0</w:t>
            </w:r>
          </w:p>
          <w:p w14:paraId="207808EA" w14:textId="77777777" w:rsidR="000F16C5" w:rsidRPr="000F16C5" w:rsidRDefault="000F16C5" w:rsidP="000F16C5">
            <w:pPr>
              <w:ind w:left="-107" w:right="-107"/>
              <w:jc w:val="center"/>
              <w:rPr>
                <w:rFonts w:ascii="Times New Roman" w:hAnsi="Times New Roman"/>
                <w:lang w:eastAsia="ru-RU"/>
              </w:rPr>
            </w:pPr>
            <w:r w:rsidRPr="000F16C5">
              <w:rPr>
                <w:rFonts w:ascii="Times New Roman" w:hAnsi="Times New Roman"/>
                <w:lang w:eastAsia="ru-RU"/>
              </w:rPr>
              <w:t xml:space="preserve">2028 –30,0 </w:t>
            </w:r>
          </w:p>
          <w:p w14:paraId="37FAC31D" w14:textId="77777777" w:rsidR="000F16C5" w:rsidRPr="000F16C5" w:rsidRDefault="000F16C5" w:rsidP="000F16C5">
            <w:pPr>
              <w:ind w:left="-107" w:right="-107"/>
              <w:jc w:val="center"/>
              <w:rPr>
                <w:rFonts w:ascii="Times New Roman" w:hAnsi="Times New Roman"/>
                <w:lang w:eastAsia="ru-RU"/>
              </w:rPr>
            </w:pPr>
          </w:p>
          <w:p w14:paraId="61A15F61" w14:textId="2A1BFBAA" w:rsidR="006F1AC9" w:rsidRDefault="000F16C5" w:rsidP="000F16C5">
            <w:pPr>
              <w:ind w:left="-107" w:right="-107"/>
              <w:jc w:val="center"/>
              <w:rPr>
                <w:rFonts w:ascii="Times New Roman" w:hAnsi="Times New Roman"/>
                <w:lang w:eastAsia="ru-RU"/>
              </w:rPr>
            </w:pPr>
            <w:r w:rsidRPr="000F16C5">
              <w:rPr>
                <w:rFonts w:ascii="Times New Roman" w:hAnsi="Times New Roman"/>
                <w:lang w:eastAsia="ru-RU"/>
              </w:rPr>
              <w:t>Усього: 90,00</w:t>
            </w:r>
          </w:p>
        </w:tc>
        <w:tc>
          <w:tcPr>
            <w:tcW w:w="1978" w:type="dxa"/>
            <w:tcBorders>
              <w:top w:val="single" w:sz="4" w:space="0" w:color="auto"/>
              <w:left w:val="single" w:sz="4" w:space="0" w:color="auto"/>
              <w:bottom w:val="single" w:sz="4" w:space="0" w:color="auto"/>
              <w:right w:val="single" w:sz="4" w:space="0" w:color="auto"/>
            </w:tcBorders>
            <w:hideMark/>
          </w:tcPr>
          <w:p w14:paraId="06D4FA16" w14:textId="1394F6CC" w:rsidR="006F1AC9" w:rsidRDefault="000F16C5" w:rsidP="008E39A3">
            <w:pPr>
              <w:rPr>
                <w:rFonts w:ascii="Times New Roman" w:hAnsi="Times New Roman"/>
                <w:lang w:eastAsia="ru-RU"/>
              </w:rPr>
            </w:pPr>
            <w:r>
              <w:rPr>
                <w:rFonts w:ascii="Times New Roman" w:hAnsi="Times New Roman"/>
                <w:lang w:eastAsia="ru-RU"/>
              </w:rPr>
              <w:t>Покращено стан</w:t>
            </w:r>
            <w:r w:rsidRPr="000F16C5">
              <w:rPr>
                <w:rFonts w:ascii="Times New Roman" w:hAnsi="Times New Roman"/>
                <w:lang w:eastAsia="ru-RU"/>
              </w:rPr>
              <w:t xml:space="preserve"> матеріально-технічного забезпечення управління Служби судової охорони</w:t>
            </w:r>
          </w:p>
        </w:tc>
      </w:tr>
    </w:tbl>
    <w:p w14:paraId="08143DEB" w14:textId="77777777" w:rsidR="000F16C5" w:rsidRPr="00077CA1" w:rsidRDefault="008E6436" w:rsidP="000F16C5">
      <w:pPr>
        <w:tabs>
          <w:tab w:val="left" w:pos="2370"/>
        </w:tabs>
        <w:rPr>
          <w:b/>
          <w:bCs/>
          <w:iCs/>
          <w:sz w:val="28"/>
          <w:szCs w:val="28"/>
          <w:lang w:eastAsia="zh-CN"/>
        </w:rPr>
      </w:pPr>
      <w:r w:rsidRPr="008E6436">
        <w:rPr>
          <w:b/>
          <w:bCs/>
          <w:iCs/>
          <w:sz w:val="28"/>
          <w:szCs w:val="28"/>
          <w:lang w:eastAsia="zh-CN"/>
        </w:rPr>
        <w:t xml:space="preserve">               </w:t>
      </w:r>
    </w:p>
    <w:p w14:paraId="3C4903D6" w14:textId="4DBF22C9" w:rsidR="008E6436" w:rsidRPr="0064311C" w:rsidRDefault="008E6436" w:rsidP="00BD67B2">
      <w:pPr>
        <w:tabs>
          <w:tab w:val="left" w:pos="2370"/>
        </w:tabs>
        <w:rPr>
          <w:sz w:val="28"/>
          <w:szCs w:val="28"/>
          <w:lang w:eastAsia="zh-CN"/>
        </w:rPr>
      </w:pPr>
      <w:r w:rsidRPr="00077CA1">
        <w:rPr>
          <w:b/>
          <w:bCs/>
          <w:iCs/>
          <w:sz w:val="28"/>
          <w:szCs w:val="28"/>
          <w:lang w:eastAsia="zh-CN"/>
        </w:rPr>
        <w:t xml:space="preserve">   </w:t>
      </w:r>
      <w:r w:rsidR="000F16C5" w:rsidRPr="00077CA1">
        <w:rPr>
          <w:rFonts w:ascii="Times New Roman" w:hAnsi="Times New Roman"/>
          <w:b/>
          <w:sz w:val="28"/>
          <w:szCs w:val="28"/>
        </w:rPr>
        <w:t xml:space="preserve">Секретар Косівської міської ради                                                                                                              Світлана Медведчук    </w:t>
      </w:r>
    </w:p>
    <w:sectPr w:rsidR="008E6436" w:rsidRPr="0064311C" w:rsidSect="009B0824">
      <w:pgSz w:w="16838" w:h="11906" w:orient="landscape"/>
      <w:pgMar w:top="993"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8BCB8" w14:textId="77777777" w:rsidR="00D23590" w:rsidRDefault="00D23590" w:rsidP="004C2E96">
      <w:r>
        <w:separator/>
      </w:r>
    </w:p>
  </w:endnote>
  <w:endnote w:type="continuationSeparator" w:id="0">
    <w:p w14:paraId="10C322A9" w14:textId="77777777" w:rsidR="00D23590" w:rsidRDefault="00D23590" w:rsidP="004C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29416" w14:textId="77777777" w:rsidR="00D23590" w:rsidRDefault="00D23590" w:rsidP="004C2E96">
      <w:r>
        <w:separator/>
      </w:r>
    </w:p>
  </w:footnote>
  <w:footnote w:type="continuationSeparator" w:id="0">
    <w:p w14:paraId="0C0CAE9D" w14:textId="77777777" w:rsidR="00D23590" w:rsidRDefault="00D23590" w:rsidP="004C2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38567066"/>
      <w:docPartObj>
        <w:docPartGallery w:val="Page Numbers (Top of Page)"/>
        <w:docPartUnique/>
      </w:docPartObj>
    </w:sdtPr>
    <w:sdtEndPr/>
    <w:sdtContent>
      <w:p w14:paraId="68113988" w14:textId="77777777" w:rsidR="006F1AC9" w:rsidRPr="000776A9" w:rsidRDefault="006F1AC9">
        <w:pPr>
          <w:pStyle w:val="a9"/>
          <w:jc w:val="center"/>
          <w:rPr>
            <w:rFonts w:ascii="Times New Roman" w:hAnsi="Times New Roman" w:cs="Times New Roman"/>
          </w:rPr>
        </w:pPr>
        <w:r w:rsidRPr="000776A9">
          <w:rPr>
            <w:rFonts w:ascii="Times New Roman" w:hAnsi="Times New Roman" w:cs="Times New Roman"/>
          </w:rPr>
          <w:fldChar w:fldCharType="begin"/>
        </w:r>
        <w:r w:rsidRPr="000776A9">
          <w:rPr>
            <w:rFonts w:ascii="Times New Roman" w:hAnsi="Times New Roman" w:cs="Times New Roman"/>
          </w:rPr>
          <w:instrText>PAGE   \* MERGEFORMAT</w:instrText>
        </w:r>
        <w:r w:rsidRPr="000776A9">
          <w:rPr>
            <w:rFonts w:ascii="Times New Roman" w:hAnsi="Times New Roman" w:cs="Times New Roman"/>
          </w:rPr>
          <w:fldChar w:fldCharType="separate"/>
        </w:r>
        <w:r w:rsidR="00FA2F4E" w:rsidRPr="00FA2F4E">
          <w:rPr>
            <w:rFonts w:ascii="Times New Roman" w:hAnsi="Times New Roman" w:cs="Times New Roman"/>
            <w:noProof/>
            <w:lang w:val="ru-RU"/>
          </w:rPr>
          <w:t>9</w:t>
        </w:r>
        <w:r w:rsidRPr="000776A9">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12B0"/>
    <w:multiLevelType w:val="multilevel"/>
    <w:tmpl w:val="46FEE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901F1C"/>
    <w:multiLevelType w:val="multilevel"/>
    <w:tmpl w:val="3F783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012F5D"/>
    <w:multiLevelType w:val="hybridMultilevel"/>
    <w:tmpl w:val="9CFE43E6"/>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D172CE8"/>
    <w:multiLevelType w:val="hybridMultilevel"/>
    <w:tmpl w:val="E79832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F43A2B"/>
    <w:multiLevelType w:val="multilevel"/>
    <w:tmpl w:val="79BE0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3C4887"/>
    <w:multiLevelType w:val="multilevel"/>
    <w:tmpl w:val="3E20C8C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FA3262"/>
    <w:multiLevelType w:val="hybridMultilevel"/>
    <w:tmpl w:val="2BDE726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1"/>
  </w:num>
  <w:num w:numId="2">
    <w:abstractNumId w:val="5"/>
  </w:num>
  <w:num w:numId="3">
    <w:abstractNumId w:val="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96"/>
    <w:rsid w:val="00022F77"/>
    <w:rsid w:val="000376AD"/>
    <w:rsid w:val="000524B2"/>
    <w:rsid w:val="000537A6"/>
    <w:rsid w:val="00060CF4"/>
    <w:rsid w:val="000720D9"/>
    <w:rsid w:val="000776A9"/>
    <w:rsid w:val="00077CA1"/>
    <w:rsid w:val="000A53CB"/>
    <w:rsid w:val="000D1FC5"/>
    <w:rsid w:val="000F16C5"/>
    <w:rsid w:val="00104A26"/>
    <w:rsid w:val="00106492"/>
    <w:rsid w:val="001713FD"/>
    <w:rsid w:val="0017167F"/>
    <w:rsid w:val="001A10C7"/>
    <w:rsid w:val="001C2B30"/>
    <w:rsid w:val="00222C95"/>
    <w:rsid w:val="00296146"/>
    <w:rsid w:val="002A6D9A"/>
    <w:rsid w:val="002B4C91"/>
    <w:rsid w:val="002D644A"/>
    <w:rsid w:val="0030113A"/>
    <w:rsid w:val="0034554F"/>
    <w:rsid w:val="00356EEB"/>
    <w:rsid w:val="003614DC"/>
    <w:rsid w:val="003653B6"/>
    <w:rsid w:val="00371F49"/>
    <w:rsid w:val="003750D4"/>
    <w:rsid w:val="00407C8B"/>
    <w:rsid w:val="00445B81"/>
    <w:rsid w:val="00453D3D"/>
    <w:rsid w:val="00454463"/>
    <w:rsid w:val="00475860"/>
    <w:rsid w:val="00482FAB"/>
    <w:rsid w:val="004A3A3B"/>
    <w:rsid w:val="004C2E96"/>
    <w:rsid w:val="004D41B5"/>
    <w:rsid w:val="00511122"/>
    <w:rsid w:val="00523858"/>
    <w:rsid w:val="005721EF"/>
    <w:rsid w:val="005775D6"/>
    <w:rsid w:val="00594A76"/>
    <w:rsid w:val="00601578"/>
    <w:rsid w:val="00620DD6"/>
    <w:rsid w:val="0064311C"/>
    <w:rsid w:val="00653A66"/>
    <w:rsid w:val="00653C0B"/>
    <w:rsid w:val="00667F1A"/>
    <w:rsid w:val="006B73B6"/>
    <w:rsid w:val="006C4396"/>
    <w:rsid w:val="006D7884"/>
    <w:rsid w:val="006D7DB7"/>
    <w:rsid w:val="006F1317"/>
    <w:rsid w:val="006F1AC9"/>
    <w:rsid w:val="007123C2"/>
    <w:rsid w:val="00712DCD"/>
    <w:rsid w:val="00717CD9"/>
    <w:rsid w:val="007434E3"/>
    <w:rsid w:val="007D4E8C"/>
    <w:rsid w:val="00815811"/>
    <w:rsid w:val="00856ACB"/>
    <w:rsid w:val="0085784E"/>
    <w:rsid w:val="008728A3"/>
    <w:rsid w:val="008B0721"/>
    <w:rsid w:val="008B587B"/>
    <w:rsid w:val="008D269A"/>
    <w:rsid w:val="008E39A3"/>
    <w:rsid w:val="008E3B29"/>
    <w:rsid w:val="008E6436"/>
    <w:rsid w:val="0090045C"/>
    <w:rsid w:val="00903E88"/>
    <w:rsid w:val="00964CFD"/>
    <w:rsid w:val="00987998"/>
    <w:rsid w:val="009B0824"/>
    <w:rsid w:val="009C6507"/>
    <w:rsid w:val="009D7E16"/>
    <w:rsid w:val="009E2E46"/>
    <w:rsid w:val="009E5089"/>
    <w:rsid w:val="009F7A81"/>
    <w:rsid w:val="00A3088F"/>
    <w:rsid w:val="00A55627"/>
    <w:rsid w:val="00A86854"/>
    <w:rsid w:val="00AE17E8"/>
    <w:rsid w:val="00AF111E"/>
    <w:rsid w:val="00B55478"/>
    <w:rsid w:val="00B56CA0"/>
    <w:rsid w:val="00B81A5F"/>
    <w:rsid w:val="00B84DB1"/>
    <w:rsid w:val="00BD67B2"/>
    <w:rsid w:val="00C14A46"/>
    <w:rsid w:val="00C4794D"/>
    <w:rsid w:val="00C612C1"/>
    <w:rsid w:val="00C676CA"/>
    <w:rsid w:val="00C87586"/>
    <w:rsid w:val="00C919FA"/>
    <w:rsid w:val="00CA40B0"/>
    <w:rsid w:val="00CC1425"/>
    <w:rsid w:val="00CD555E"/>
    <w:rsid w:val="00CD6543"/>
    <w:rsid w:val="00CF3942"/>
    <w:rsid w:val="00CF3AEF"/>
    <w:rsid w:val="00D23590"/>
    <w:rsid w:val="00D412B4"/>
    <w:rsid w:val="00DA42C4"/>
    <w:rsid w:val="00DB5240"/>
    <w:rsid w:val="00DF1B8D"/>
    <w:rsid w:val="00E00828"/>
    <w:rsid w:val="00E07D2F"/>
    <w:rsid w:val="00E43CD4"/>
    <w:rsid w:val="00E462D5"/>
    <w:rsid w:val="00E808A9"/>
    <w:rsid w:val="00E96756"/>
    <w:rsid w:val="00EC37C7"/>
    <w:rsid w:val="00EE2B1A"/>
    <w:rsid w:val="00F04879"/>
    <w:rsid w:val="00F23D8D"/>
    <w:rsid w:val="00F61B3E"/>
    <w:rsid w:val="00F64BBF"/>
    <w:rsid w:val="00FA2F4E"/>
    <w:rsid w:val="00FB3C6E"/>
    <w:rsid w:val="00FC44B3"/>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8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13A"/>
    <w:pPr>
      <w:widowControl w:val="0"/>
      <w:spacing w:after="0" w:line="240" w:lineRule="auto"/>
    </w:pPr>
    <w:rPr>
      <w:rFonts w:ascii="Courier New" w:eastAsia="Courier New" w:hAnsi="Courier New" w:cs="Courier New"/>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uiPriority w:val="99"/>
    <w:locked/>
    <w:rsid w:val="004C2E96"/>
    <w:rPr>
      <w:rFonts w:ascii="Times New Roman" w:hAnsi="Times New Roman" w:cs="Times New Roman"/>
      <w:sz w:val="28"/>
      <w:szCs w:val="28"/>
      <w:shd w:val="clear" w:color="auto" w:fill="FFFFFF"/>
    </w:rPr>
  </w:style>
  <w:style w:type="paragraph" w:customStyle="1" w:styleId="1">
    <w:name w:val="Основной текст1"/>
    <w:basedOn w:val="a"/>
    <w:link w:val="a3"/>
    <w:uiPriority w:val="99"/>
    <w:rsid w:val="004C2E96"/>
    <w:pPr>
      <w:shd w:val="clear" w:color="auto" w:fill="FFFFFF"/>
      <w:ind w:firstLine="400"/>
    </w:pPr>
    <w:rPr>
      <w:rFonts w:ascii="Times New Roman" w:eastAsiaTheme="minorHAnsi" w:hAnsi="Times New Roman" w:cs="Times New Roman"/>
      <w:color w:val="auto"/>
      <w:sz w:val="28"/>
      <w:szCs w:val="28"/>
      <w:lang w:val="ru-RU" w:eastAsia="en-US"/>
    </w:rPr>
  </w:style>
  <w:style w:type="character" w:customStyle="1" w:styleId="5">
    <w:name w:val="Основний текст (5)_"/>
    <w:basedOn w:val="a0"/>
    <w:link w:val="50"/>
    <w:rsid w:val="004C2E96"/>
    <w:rPr>
      <w:rFonts w:ascii="Times New Roman" w:eastAsia="Times New Roman" w:hAnsi="Times New Roman" w:cs="Times New Roman"/>
      <w:b/>
      <w:bCs/>
      <w:sz w:val="28"/>
      <w:szCs w:val="28"/>
      <w:shd w:val="clear" w:color="auto" w:fill="FFFFFF"/>
    </w:rPr>
  </w:style>
  <w:style w:type="character" w:customStyle="1" w:styleId="2">
    <w:name w:val="Заголовок №2_"/>
    <w:basedOn w:val="a0"/>
    <w:link w:val="20"/>
    <w:rsid w:val="004C2E96"/>
    <w:rPr>
      <w:rFonts w:ascii="Times New Roman" w:eastAsia="Times New Roman" w:hAnsi="Times New Roman" w:cs="Times New Roman"/>
      <w:b/>
      <w:bCs/>
      <w:sz w:val="28"/>
      <w:szCs w:val="28"/>
      <w:shd w:val="clear" w:color="auto" w:fill="FFFFFF"/>
    </w:rPr>
  </w:style>
  <w:style w:type="character" w:customStyle="1" w:styleId="21">
    <w:name w:val="Основний текст (2)_"/>
    <w:basedOn w:val="a0"/>
    <w:rsid w:val="004C2E96"/>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ідпис до таблиці_"/>
    <w:basedOn w:val="a0"/>
    <w:link w:val="a5"/>
    <w:rsid w:val="004C2E96"/>
    <w:rPr>
      <w:rFonts w:ascii="Times New Roman" w:eastAsia="Times New Roman" w:hAnsi="Times New Roman" w:cs="Times New Roman"/>
      <w:b/>
      <w:bCs/>
      <w:sz w:val="28"/>
      <w:szCs w:val="28"/>
      <w:shd w:val="clear" w:color="auto" w:fill="FFFFFF"/>
    </w:rPr>
  </w:style>
  <w:style w:type="character" w:customStyle="1" w:styleId="22">
    <w:name w:val="Основний текст (2)"/>
    <w:basedOn w:val="21"/>
    <w:rsid w:val="004C2E9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3pt">
    <w:name w:val="Основний текст (2) + 13 pt;Напівжирний"/>
    <w:basedOn w:val="21"/>
    <w:rsid w:val="004C2E96"/>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Verdana12pt">
    <w:name w:val="Основний текст (2) + Verdana;12 pt"/>
    <w:basedOn w:val="21"/>
    <w:rsid w:val="004C2E96"/>
    <w:rPr>
      <w:rFonts w:ascii="Verdana" w:eastAsia="Verdana" w:hAnsi="Verdana" w:cs="Verdana"/>
      <w:b/>
      <w:bCs/>
      <w:i w:val="0"/>
      <w:iCs w:val="0"/>
      <w:smallCaps w:val="0"/>
      <w:strike w:val="0"/>
      <w:color w:val="000000"/>
      <w:spacing w:val="0"/>
      <w:w w:val="100"/>
      <w:position w:val="0"/>
      <w:sz w:val="24"/>
      <w:szCs w:val="24"/>
      <w:u w:val="none"/>
      <w:lang w:val="uk-UA" w:eastAsia="uk-UA" w:bidi="uk-UA"/>
    </w:rPr>
  </w:style>
  <w:style w:type="paragraph" w:customStyle="1" w:styleId="50">
    <w:name w:val="Основний текст (5)"/>
    <w:basedOn w:val="a"/>
    <w:link w:val="5"/>
    <w:rsid w:val="004C2E96"/>
    <w:pPr>
      <w:shd w:val="clear" w:color="auto" w:fill="FFFFFF"/>
      <w:spacing w:before="420" w:after="600" w:line="324" w:lineRule="exact"/>
    </w:pPr>
    <w:rPr>
      <w:rFonts w:ascii="Times New Roman" w:eastAsia="Times New Roman" w:hAnsi="Times New Roman" w:cs="Times New Roman"/>
      <w:b/>
      <w:bCs/>
      <w:color w:val="auto"/>
      <w:sz w:val="28"/>
      <w:szCs w:val="28"/>
      <w:lang w:val="ru-RU" w:eastAsia="en-US"/>
    </w:rPr>
  </w:style>
  <w:style w:type="paragraph" w:customStyle="1" w:styleId="20">
    <w:name w:val="Заголовок №2"/>
    <w:basedOn w:val="a"/>
    <w:link w:val="2"/>
    <w:rsid w:val="004C2E96"/>
    <w:pPr>
      <w:shd w:val="clear" w:color="auto" w:fill="FFFFFF"/>
      <w:spacing w:before="600" w:after="420" w:line="0" w:lineRule="atLeast"/>
      <w:jc w:val="center"/>
      <w:outlineLvl w:val="1"/>
    </w:pPr>
    <w:rPr>
      <w:rFonts w:ascii="Times New Roman" w:eastAsia="Times New Roman" w:hAnsi="Times New Roman" w:cs="Times New Roman"/>
      <w:b/>
      <w:bCs/>
      <w:color w:val="auto"/>
      <w:sz w:val="28"/>
      <w:szCs w:val="28"/>
      <w:lang w:val="ru-RU" w:eastAsia="en-US"/>
    </w:rPr>
  </w:style>
  <w:style w:type="paragraph" w:customStyle="1" w:styleId="a5">
    <w:name w:val="Підпис до таблиці"/>
    <w:basedOn w:val="a"/>
    <w:link w:val="a4"/>
    <w:rsid w:val="004C2E96"/>
    <w:pPr>
      <w:shd w:val="clear" w:color="auto" w:fill="FFFFFF"/>
      <w:spacing w:line="0" w:lineRule="atLeast"/>
    </w:pPr>
    <w:rPr>
      <w:rFonts w:ascii="Times New Roman" w:eastAsia="Times New Roman" w:hAnsi="Times New Roman" w:cs="Times New Roman"/>
      <w:b/>
      <w:bCs/>
      <w:color w:val="auto"/>
      <w:sz w:val="28"/>
      <w:szCs w:val="28"/>
      <w:lang w:val="ru-RU" w:eastAsia="en-US"/>
    </w:rPr>
  </w:style>
  <w:style w:type="paragraph" w:styleId="a6">
    <w:name w:val="List Paragraph"/>
    <w:basedOn w:val="a"/>
    <w:uiPriority w:val="34"/>
    <w:qFormat/>
    <w:rsid w:val="004C2E96"/>
    <w:pPr>
      <w:ind w:left="720"/>
      <w:contextualSpacing/>
    </w:pPr>
  </w:style>
  <w:style w:type="character" w:customStyle="1" w:styleId="212pt">
    <w:name w:val="Основний текст (2) + 12 pt"/>
    <w:basedOn w:val="21"/>
    <w:rsid w:val="004C2E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2pt0">
    <w:name w:val="Основний текст (2) + 12 pt;Курсив"/>
    <w:basedOn w:val="21"/>
    <w:rsid w:val="00653A66"/>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95pt">
    <w:name w:val="Основний текст (2) + 9;5 pt;Напівжирний"/>
    <w:basedOn w:val="21"/>
    <w:rsid w:val="00653A6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FranklinGothicBook13pt">
    <w:name w:val="Основний текст (2) + Franklin Gothic Book;13 pt"/>
    <w:basedOn w:val="21"/>
    <w:rsid w:val="00653A66"/>
    <w:rPr>
      <w:rFonts w:ascii="Franklin Gothic Book" w:eastAsia="Franklin Gothic Book" w:hAnsi="Franklin Gothic Book" w:cs="Franklin Gothic Book"/>
      <w:b w:val="0"/>
      <w:bCs w:val="0"/>
      <w:i w:val="0"/>
      <w:iCs w:val="0"/>
      <w:smallCaps w:val="0"/>
      <w:strike w:val="0"/>
      <w:color w:val="000000"/>
      <w:spacing w:val="0"/>
      <w:w w:val="100"/>
      <w:position w:val="0"/>
      <w:sz w:val="26"/>
      <w:szCs w:val="26"/>
      <w:u w:val="none"/>
      <w:lang w:val="uk-UA" w:eastAsia="uk-UA" w:bidi="uk-UA"/>
    </w:rPr>
  </w:style>
  <w:style w:type="character" w:customStyle="1" w:styleId="2115pt">
    <w:name w:val="Основний текст (2) + 11;5 pt;Напівжирний"/>
    <w:basedOn w:val="21"/>
    <w:rsid w:val="00815811"/>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CenturyGothic115pt">
    <w:name w:val="Основний текст (2) + Century Gothic;11;5 pt;Напівжирний"/>
    <w:basedOn w:val="21"/>
    <w:rsid w:val="00815811"/>
    <w:rPr>
      <w:rFonts w:ascii="Century Gothic" w:eastAsia="Century Gothic" w:hAnsi="Century Gothic" w:cs="Century Gothic"/>
      <w:b/>
      <w:bCs/>
      <w:i w:val="0"/>
      <w:iCs w:val="0"/>
      <w:smallCaps w:val="0"/>
      <w:strike w:val="0"/>
      <w:color w:val="000000"/>
      <w:spacing w:val="0"/>
      <w:w w:val="100"/>
      <w:position w:val="0"/>
      <w:sz w:val="23"/>
      <w:szCs w:val="23"/>
      <w:u w:val="none"/>
      <w:lang w:val="uk-UA" w:eastAsia="uk-UA" w:bidi="uk-UA"/>
    </w:rPr>
  </w:style>
  <w:style w:type="character" w:customStyle="1" w:styleId="28pt">
    <w:name w:val="Основний текст (2) + 8 pt;Напівжирний"/>
    <w:basedOn w:val="21"/>
    <w:rsid w:val="00815811"/>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paragraph" w:styleId="a7">
    <w:name w:val="Balloon Text"/>
    <w:basedOn w:val="a"/>
    <w:link w:val="a8"/>
    <w:uiPriority w:val="99"/>
    <w:semiHidden/>
    <w:unhideWhenUsed/>
    <w:rsid w:val="00601578"/>
    <w:rPr>
      <w:rFonts w:ascii="Tahoma" w:hAnsi="Tahoma" w:cs="Tahoma"/>
      <w:sz w:val="16"/>
      <w:szCs w:val="16"/>
    </w:rPr>
  </w:style>
  <w:style w:type="character" w:customStyle="1" w:styleId="a8">
    <w:name w:val="Текст у виносці Знак"/>
    <w:basedOn w:val="a0"/>
    <w:link w:val="a7"/>
    <w:uiPriority w:val="99"/>
    <w:semiHidden/>
    <w:rsid w:val="00601578"/>
    <w:rPr>
      <w:rFonts w:ascii="Tahoma" w:eastAsia="Courier New" w:hAnsi="Tahoma" w:cs="Tahoma"/>
      <w:color w:val="000000"/>
      <w:sz w:val="16"/>
      <w:szCs w:val="16"/>
      <w:lang w:val="uk-UA" w:eastAsia="uk-UA"/>
    </w:rPr>
  </w:style>
  <w:style w:type="paragraph" w:styleId="a9">
    <w:name w:val="header"/>
    <w:basedOn w:val="a"/>
    <w:link w:val="aa"/>
    <w:uiPriority w:val="99"/>
    <w:unhideWhenUsed/>
    <w:rsid w:val="000776A9"/>
    <w:pPr>
      <w:tabs>
        <w:tab w:val="center" w:pos="4677"/>
        <w:tab w:val="right" w:pos="9355"/>
      </w:tabs>
    </w:pPr>
  </w:style>
  <w:style w:type="character" w:customStyle="1" w:styleId="aa">
    <w:name w:val="Верхній колонтитул Знак"/>
    <w:basedOn w:val="a0"/>
    <w:link w:val="a9"/>
    <w:uiPriority w:val="99"/>
    <w:rsid w:val="000776A9"/>
    <w:rPr>
      <w:rFonts w:ascii="Courier New" w:eastAsia="Courier New" w:hAnsi="Courier New" w:cs="Courier New"/>
      <w:color w:val="000000"/>
      <w:sz w:val="24"/>
      <w:szCs w:val="24"/>
      <w:lang w:val="uk-UA" w:eastAsia="uk-UA"/>
    </w:rPr>
  </w:style>
  <w:style w:type="paragraph" w:styleId="ab">
    <w:name w:val="footer"/>
    <w:basedOn w:val="a"/>
    <w:link w:val="ac"/>
    <w:uiPriority w:val="99"/>
    <w:unhideWhenUsed/>
    <w:rsid w:val="000776A9"/>
    <w:pPr>
      <w:tabs>
        <w:tab w:val="center" w:pos="4677"/>
        <w:tab w:val="right" w:pos="9355"/>
      </w:tabs>
    </w:pPr>
  </w:style>
  <w:style w:type="character" w:customStyle="1" w:styleId="ac">
    <w:name w:val="Нижній колонтитул Знак"/>
    <w:basedOn w:val="a0"/>
    <w:link w:val="ab"/>
    <w:uiPriority w:val="99"/>
    <w:rsid w:val="000776A9"/>
    <w:rPr>
      <w:rFonts w:ascii="Courier New" w:eastAsia="Courier New" w:hAnsi="Courier New" w:cs="Courier New"/>
      <w:color w:val="000000"/>
      <w:sz w:val="24"/>
      <w:szCs w:val="24"/>
      <w:lang w:val="uk-UA" w:eastAsia="uk-UA"/>
    </w:rPr>
  </w:style>
  <w:style w:type="paragraph" w:styleId="ad">
    <w:name w:val="Normal (Web)"/>
    <w:basedOn w:val="a"/>
    <w:uiPriority w:val="99"/>
    <w:unhideWhenUsed/>
    <w:rsid w:val="00FC44B3"/>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docdata">
    <w:name w:val="docdata"/>
    <w:aliases w:val="docy,v5,14141,baiaagaaboqcaaadzzaaaaxdmaaaaaaaaaaaaaaaaaaaaaaaaaaaaaaaaaaaaaaaaaaaaaaaaaaaaaaaaaaaaaaaaaaaaaaaaaaaaaaaaaaaaaaaaaaaaaaaaaaaaaaaaaaaaaaaaaaaaaaaaaaaaaaaaaaaaaaaaaaaaaaaaaaaaaaaaaaaaaaaaaaaaaaaaaaaaaaaaaaaaaaaaaaaaaaaaaaaaaaaaaaaaaa"/>
    <w:basedOn w:val="a"/>
    <w:rsid w:val="00594A76"/>
    <w:pPr>
      <w:widowControl/>
      <w:spacing w:before="100" w:beforeAutospacing="1" w:after="100" w:afterAutospacing="1"/>
    </w:pPr>
    <w:rPr>
      <w:rFonts w:ascii="Times New Roman" w:eastAsia="Times New Roman" w:hAnsi="Times New Roman" w:cs="Times New Roman"/>
      <w:color w:val="auto"/>
      <w:lang w:val="ru-RU" w:eastAsia="ru-RU"/>
    </w:rPr>
  </w:style>
  <w:style w:type="table" w:styleId="ae">
    <w:name w:val="Table Grid"/>
    <w:basedOn w:val="a1"/>
    <w:uiPriority w:val="59"/>
    <w:rsid w:val="00594A76"/>
    <w:pPr>
      <w:widowControl w:val="0"/>
      <w:spacing w:after="0" w:line="240" w:lineRule="auto"/>
    </w:pPr>
    <w:rPr>
      <w:rFonts w:ascii="Arial Unicode MS" w:eastAsia="Arial Unicode MS" w:hAnsi="Arial Unicode MS" w:cs="Arial Unicode MS"/>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Без інтервалів1"/>
    <w:rsid w:val="006F1317"/>
    <w:pPr>
      <w:spacing w:after="0" w:line="240" w:lineRule="auto"/>
    </w:pPr>
    <w:rPr>
      <w:rFonts w:ascii="Calibri" w:eastAsia="Times New Roman" w:hAnsi="Calibri" w:cs="Times New Roman"/>
      <w:lang w:val="uk-UA"/>
    </w:rPr>
  </w:style>
  <w:style w:type="paragraph" w:customStyle="1" w:styleId="paragraph">
    <w:name w:val="paragraph"/>
    <w:basedOn w:val="a"/>
    <w:uiPriority w:val="99"/>
    <w:qFormat/>
    <w:rsid w:val="006F1317"/>
    <w:pPr>
      <w:widowControl/>
      <w:spacing w:before="100" w:beforeAutospacing="1" w:after="100" w:afterAutospacing="1"/>
    </w:pPr>
    <w:rPr>
      <w:rFonts w:ascii="Times New Roman" w:eastAsia="Calibri" w:hAnsi="Times New Roman" w:cs="Times New Roman"/>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13A"/>
    <w:pPr>
      <w:widowControl w:val="0"/>
      <w:spacing w:after="0" w:line="240" w:lineRule="auto"/>
    </w:pPr>
    <w:rPr>
      <w:rFonts w:ascii="Courier New" w:eastAsia="Courier New" w:hAnsi="Courier New" w:cs="Courier New"/>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uiPriority w:val="99"/>
    <w:locked/>
    <w:rsid w:val="004C2E96"/>
    <w:rPr>
      <w:rFonts w:ascii="Times New Roman" w:hAnsi="Times New Roman" w:cs="Times New Roman"/>
      <w:sz w:val="28"/>
      <w:szCs w:val="28"/>
      <w:shd w:val="clear" w:color="auto" w:fill="FFFFFF"/>
    </w:rPr>
  </w:style>
  <w:style w:type="paragraph" w:customStyle="1" w:styleId="1">
    <w:name w:val="Основной текст1"/>
    <w:basedOn w:val="a"/>
    <w:link w:val="a3"/>
    <w:uiPriority w:val="99"/>
    <w:rsid w:val="004C2E96"/>
    <w:pPr>
      <w:shd w:val="clear" w:color="auto" w:fill="FFFFFF"/>
      <w:ind w:firstLine="400"/>
    </w:pPr>
    <w:rPr>
      <w:rFonts w:ascii="Times New Roman" w:eastAsiaTheme="minorHAnsi" w:hAnsi="Times New Roman" w:cs="Times New Roman"/>
      <w:color w:val="auto"/>
      <w:sz w:val="28"/>
      <w:szCs w:val="28"/>
      <w:lang w:val="ru-RU" w:eastAsia="en-US"/>
    </w:rPr>
  </w:style>
  <w:style w:type="character" w:customStyle="1" w:styleId="5">
    <w:name w:val="Основний текст (5)_"/>
    <w:basedOn w:val="a0"/>
    <w:link w:val="50"/>
    <w:rsid w:val="004C2E96"/>
    <w:rPr>
      <w:rFonts w:ascii="Times New Roman" w:eastAsia="Times New Roman" w:hAnsi="Times New Roman" w:cs="Times New Roman"/>
      <w:b/>
      <w:bCs/>
      <w:sz w:val="28"/>
      <w:szCs w:val="28"/>
      <w:shd w:val="clear" w:color="auto" w:fill="FFFFFF"/>
    </w:rPr>
  </w:style>
  <w:style w:type="character" w:customStyle="1" w:styleId="2">
    <w:name w:val="Заголовок №2_"/>
    <w:basedOn w:val="a0"/>
    <w:link w:val="20"/>
    <w:rsid w:val="004C2E96"/>
    <w:rPr>
      <w:rFonts w:ascii="Times New Roman" w:eastAsia="Times New Roman" w:hAnsi="Times New Roman" w:cs="Times New Roman"/>
      <w:b/>
      <w:bCs/>
      <w:sz w:val="28"/>
      <w:szCs w:val="28"/>
      <w:shd w:val="clear" w:color="auto" w:fill="FFFFFF"/>
    </w:rPr>
  </w:style>
  <w:style w:type="character" w:customStyle="1" w:styleId="21">
    <w:name w:val="Основний текст (2)_"/>
    <w:basedOn w:val="a0"/>
    <w:rsid w:val="004C2E96"/>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ідпис до таблиці_"/>
    <w:basedOn w:val="a0"/>
    <w:link w:val="a5"/>
    <w:rsid w:val="004C2E96"/>
    <w:rPr>
      <w:rFonts w:ascii="Times New Roman" w:eastAsia="Times New Roman" w:hAnsi="Times New Roman" w:cs="Times New Roman"/>
      <w:b/>
      <w:bCs/>
      <w:sz w:val="28"/>
      <w:szCs w:val="28"/>
      <w:shd w:val="clear" w:color="auto" w:fill="FFFFFF"/>
    </w:rPr>
  </w:style>
  <w:style w:type="character" w:customStyle="1" w:styleId="22">
    <w:name w:val="Основний текст (2)"/>
    <w:basedOn w:val="21"/>
    <w:rsid w:val="004C2E9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3pt">
    <w:name w:val="Основний текст (2) + 13 pt;Напівжирний"/>
    <w:basedOn w:val="21"/>
    <w:rsid w:val="004C2E96"/>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Verdana12pt">
    <w:name w:val="Основний текст (2) + Verdana;12 pt"/>
    <w:basedOn w:val="21"/>
    <w:rsid w:val="004C2E96"/>
    <w:rPr>
      <w:rFonts w:ascii="Verdana" w:eastAsia="Verdana" w:hAnsi="Verdana" w:cs="Verdana"/>
      <w:b/>
      <w:bCs/>
      <w:i w:val="0"/>
      <w:iCs w:val="0"/>
      <w:smallCaps w:val="0"/>
      <w:strike w:val="0"/>
      <w:color w:val="000000"/>
      <w:spacing w:val="0"/>
      <w:w w:val="100"/>
      <w:position w:val="0"/>
      <w:sz w:val="24"/>
      <w:szCs w:val="24"/>
      <w:u w:val="none"/>
      <w:lang w:val="uk-UA" w:eastAsia="uk-UA" w:bidi="uk-UA"/>
    </w:rPr>
  </w:style>
  <w:style w:type="paragraph" w:customStyle="1" w:styleId="50">
    <w:name w:val="Основний текст (5)"/>
    <w:basedOn w:val="a"/>
    <w:link w:val="5"/>
    <w:rsid w:val="004C2E96"/>
    <w:pPr>
      <w:shd w:val="clear" w:color="auto" w:fill="FFFFFF"/>
      <w:spacing w:before="420" w:after="600" w:line="324" w:lineRule="exact"/>
    </w:pPr>
    <w:rPr>
      <w:rFonts w:ascii="Times New Roman" w:eastAsia="Times New Roman" w:hAnsi="Times New Roman" w:cs="Times New Roman"/>
      <w:b/>
      <w:bCs/>
      <w:color w:val="auto"/>
      <w:sz w:val="28"/>
      <w:szCs w:val="28"/>
      <w:lang w:val="ru-RU" w:eastAsia="en-US"/>
    </w:rPr>
  </w:style>
  <w:style w:type="paragraph" w:customStyle="1" w:styleId="20">
    <w:name w:val="Заголовок №2"/>
    <w:basedOn w:val="a"/>
    <w:link w:val="2"/>
    <w:rsid w:val="004C2E96"/>
    <w:pPr>
      <w:shd w:val="clear" w:color="auto" w:fill="FFFFFF"/>
      <w:spacing w:before="600" w:after="420" w:line="0" w:lineRule="atLeast"/>
      <w:jc w:val="center"/>
      <w:outlineLvl w:val="1"/>
    </w:pPr>
    <w:rPr>
      <w:rFonts w:ascii="Times New Roman" w:eastAsia="Times New Roman" w:hAnsi="Times New Roman" w:cs="Times New Roman"/>
      <w:b/>
      <w:bCs/>
      <w:color w:val="auto"/>
      <w:sz w:val="28"/>
      <w:szCs w:val="28"/>
      <w:lang w:val="ru-RU" w:eastAsia="en-US"/>
    </w:rPr>
  </w:style>
  <w:style w:type="paragraph" w:customStyle="1" w:styleId="a5">
    <w:name w:val="Підпис до таблиці"/>
    <w:basedOn w:val="a"/>
    <w:link w:val="a4"/>
    <w:rsid w:val="004C2E96"/>
    <w:pPr>
      <w:shd w:val="clear" w:color="auto" w:fill="FFFFFF"/>
      <w:spacing w:line="0" w:lineRule="atLeast"/>
    </w:pPr>
    <w:rPr>
      <w:rFonts w:ascii="Times New Roman" w:eastAsia="Times New Roman" w:hAnsi="Times New Roman" w:cs="Times New Roman"/>
      <w:b/>
      <w:bCs/>
      <w:color w:val="auto"/>
      <w:sz w:val="28"/>
      <w:szCs w:val="28"/>
      <w:lang w:val="ru-RU" w:eastAsia="en-US"/>
    </w:rPr>
  </w:style>
  <w:style w:type="paragraph" w:styleId="a6">
    <w:name w:val="List Paragraph"/>
    <w:basedOn w:val="a"/>
    <w:uiPriority w:val="34"/>
    <w:qFormat/>
    <w:rsid w:val="004C2E96"/>
    <w:pPr>
      <w:ind w:left="720"/>
      <w:contextualSpacing/>
    </w:pPr>
  </w:style>
  <w:style w:type="character" w:customStyle="1" w:styleId="212pt">
    <w:name w:val="Основний текст (2) + 12 pt"/>
    <w:basedOn w:val="21"/>
    <w:rsid w:val="004C2E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2pt0">
    <w:name w:val="Основний текст (2) + 12 pt;Курсив"/>
    <w:basedOn w:val="21"/>
    <w:rsid w:val="00653A66"/>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95pt">
    <w:name w:val="Основний текст (2) + 9;5 pt;Напівжирний"/>
    <w:basedOn w:val="21"/>
    <w:rsid w:val="00653A6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FranklinGothicBook13pt">
    <w:name w:val="Основний текст (2) + Franklin Gothic Book;13 pt"/>
    <w:basedOn w:val="21"/>
    <w:rsid w:val="00653A66"/>
    <w:rPr>
      <w:rFonts w:ascii="Franklin Gothic Book" w:eastAsia="Franklin Gothic Book" w:hAnsi="Franklin Gothic Book" w:cs="Franklin Gothic Book"/>
      <w:b w:val="0"/>
      <w:bCs w:val="0"/>
      <w:i w:val="0"/>
      <w:iCs w:val="0"/>
      <w:smallCaps w:val="0"/>
      <w:strike w:val="0"/>
      <w:color w:val="000000"/>
      <w:spacing w:val="0"/>
      <w:w w:val="100"/>
      <w:position w:val="0"/>
      <w:sz w:val="26"/>
      <w:szCs w:val="26"/>
      <w:u w:val="none"/>
      <w:lang w:val="uk-UA" w:eastAsia="uk-UA" w:bidi="uk-UA"/>
    </w:rPr>
  </w:style>
  <w:style w:type="character" w:customStyle="1" w:styleId="2115pt">
    <w:name w:val="Основний текст (2) + 11;5 pt;Напівжирний"/>
    <w:basedOn w:val="21"/>
    <w:rsid w:val="00815811"/>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CenturyGothic115pt">
    <w:name w:val="Основний текст (2) + Century Gothic;11;5 pt;Напівжирний"/>
    <w:basedOn w:val="21"/>
    <w:rsid w:val="00815811"/>
    <w:rPr>
      <w:rFonts w:ascii="Century Gothic" w:eastAsia="Century Gothic" w:hAnsi="Century Gothic" w:cs="Century Gothic"/>
      <w:b/>
      <w:bCs/>
      <w:i w:val="0"/>
      <w:iCs w:val="0"/>
      <w:smallCaps w:val="0"/>
      <w:strike w:val="0"/>
      <w:color w:val="000000"/>
      <w:spacing w:val="0"/>
      <w:w w:val="100"/>
      <w:position w:val="0"/>
      <w:sz w:val="23"/>
      <w:szCs w:val="23"/>
      <w:u w:val="none"/>
      <w:lang w:val="uk-UA" w:eastAsia="uk-UA" w:bidi="uk-UA"/>
    </w:rPr>
  </w:style>
  <w:style w:type="character" w:customStyle="1" w:styleId="28pt">
    <w:name w:val="Основний текст (2) + 8 pt;Напівжирний"/>
    <w:basedOn w:val="21"/>
    <w:rsid w:val="00815811"/>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paragraph" w:styleId="a7">
    <w:name w:val="Balloon Text"/>
    <w:basedOn w:val="a"/>
    <w:link w:val="a8"/>
    <w:uiPriority w:val="99"/>
    <w:semiHidden/>
    <w:unhideWhenUsed/>
    <w:rsid w:val="00601578"/>
    <w:rPr>
      <w:rFonts w:ascii="Tahoma" w:hAnsi="Tahoma" w:cs="Tahoma"/>
      <w:sz w:val="16"/>
      <w:szCs w:val="16"/>
    </w:rPr>
  </w:style>
  <w:style w:type="character" w:customStyle="1" w:styleId="a8">
    <w:name w:val="Текст у виносці Знак"/>
    <w:basedOn w:val="a0"/>
    <w:link w:val="a7"/>
    <w:uiPriority w:val="99"/>
    <w:semiHidden/>
    <w:rsid w:val="00601578"/>
    <w:rPr>
      <w:rFonts w:ascii="Tahoma" w:eastAsia="Courier New" w:hAnsi="Tahoma" w:cs="Tahoma"/>
      <w:color w:val="000000"/>
      <w:sz w:val="16"/>
      <w:szCs w:val="16"/>
      <w:lang w:val="uk-UA" w:eastAsia="uk-UA"/>
    </w:rPr>
  </w:style>
  <w:style w:type="paragraph" w:styleId="a9">
    <w:name w:val="header"/>
    <w:basedOn w:val="a"/>
    <w:link w:val="aa"/>
    <w:uiPriority w:val="99"/>
    <w:unhideWhenUsed/>
    <w:rsid w:val="000776A9"/>
    <w:pPr>
      <w:tabs>
        <w:tab w:val="center" w:pos="4677"/>
        <w:tab w:val="right" w:pos="9355"/>
      </w:tabs>
    </w:pPr>
  </w:style>
  <w:style w:type="character" w:customStyle="1" w:styleId="aa">
    <w:name w:val="Верхній колонтитул Знак"/>
    <w:basedOn w:val="a0"/>
    <w:link w:val="a9"/>
    <w:uiPriority w:val="99"/>
    <w:rsid w:val="000776A9"/>
    <w:rPr>
      <w:rFonts w:ascii="Courier New" w:eastAsia="Courier New" w:hAnsi="Courier New" w:cs="Courier New"/>
      <w:color w:val="000000"/>
      <w:sz w:val="24"/>
      <w:szCs w:val="24"/>
      <w:lang w:val="uk-UA" w:eastAsia="uk-UA"/>
    </w:rPr>
  </w:style>
  <w:style w:type="paragraph" w:styleId="ab">
    <w:name w:val="footer"/>
    <w:basedOn w:val="a"/>
    <w:link w:val="ac"/>
    <w:uiPriority w:val="99"/>
    <w:unhideWhenUsed/>
    <w:rsid w:val="000776A9"/>
    <w:pPr>
      <w:tabs>
        <w:tab w:val="center" w:pos="4677"/>
        <w:tab w:val="right" w:pos="9355"/>
      </w:tabs>
    </w:pPr>
  </w:style>
  <w:style w:type="character" w:customStyle="1" w:styleId="ac">
    <w:name w:val="Нижній колонтитул Знак"/>
    <w:basedOn w:val="a0"/>
    <w:link w:val="ab"/>
    <w:uiPriority w:val="99"/>
    <w:rsid w:val="000776A9"/>
    <w:rPr>
      <w:rFonts w:ascii="Courier New" w:eastAsia="Courier New" w:hAnsi="Courier New" w:cs="Courier New"/>
      <w:color w:val="000000"/>
      <w:sz w:val="24"/>
      <w:szCs w:val="24"/>
      <w:lang w:val="uk-UA" w:eastAsia="uk-UA"/>
    </w:rPr>
  </w:style>
  <w:style w:type="paragraph" w:styleId="ad">
    <w:name w:val="Normal (Web)"/>
    <w:basedOn w:val="a"/>
    <w:uiPriority w:val="99"/>
    <w:unhideWhenUsed/>
    <w:rsid w:val="00FC44B3"/>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docdata">
    <w:name w:val="docdata"/>
    <w:aliases w:val="docy,v5,14141,baiaagaaboqcaaadzzaaaaxdmaaaaaaaaaaaaaaaaaaaaaaaaaaaaaaaaaaaaaaaaaaaaaaaaaaaaaaaaaaaaaaaaaaaaaaaaaaaaaaaaaaaaaaaaaaaaaaaaaaaaaaaaaaaaaaaaaaaaaaaaaaaaaaaaaaaaaaaaaaaaaaaaaaaaaaaaaaaaaaaaaaaaaaaaaaaaaaaaaaaaaaaaaaaaaaaaaaaaaaaaaaaaaa"/>
    <w:basedOn w:val="a"/>
    <w:rsid w:val="00594A76"/>
    <w:pPr>
      <w:widowControl/>
      <w:spacing w:before="100" w:beforeAutospacing="1" w:after="100" w:afterAutospacing="1"/>
    </w:pPr>
    <w:rPr>
      <w:rFonts w:ascii="Times New Roman" w:eastAsia="Times New Roman" w:hAnsi="Times New Roman" w:cs="Times New Roman"/>
      <w:color w:val="auto"/>
      <w:lang w:val="ru-RU" w:eastAsia="ru-RU"/>
    </w:rPr>
  </w:style>
  <w:style w:type="table" w:styleId="ae">
    <w:name w:val="Table Grid"/>
    <w:basedOn w:val="a1"/>
    <w:uiPriority w:val="59"/>
    <w:rsid w:val="00594A76"/>
    <w:pPr>
      <w:widowControl w:val="0"/>
      <w:spacing w:after="0" w:line="240" w:lineRule="auto"/>
    </w:pPr>
    <w:rPr>
      <w:rFonts w:ascii="Arial Unicode MS" w:eastAsia="Arial Unicode MS" w:hAnsi="Arial Unicode MS" w:cs="Arial Unicode MS"/>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Без інтервалів1"/>
    <w:rsid w:val="006F1317"/>
    <w:pPr>
      <w:spacing w:after="0" w:line="240" w:lineRule="auto"/>
    </w:pPr>
    <w:rPr>
      <w:rFonts w:ascii="Calibri" w:eastAsia="Times New Roman" w:hAnsi="Calibri" w:cs="Times New Roman"/>
      <w:lang w:val="uk-UA"/>
    </w:rPr>
  </w:style>
  <w:style w:type="paragraph" w:customStyle="1" w:styleId="paragraph">
    <w:name w:val="paragraph"/>
    <w:basedOn w:val="a"/>
    <w:uiPriority w:val="99"/>
    <w:qFormat/>
    <w:rsid w:val="006F1317"/>
    <w:pPr>
      <w:widowControl/>
      <w:spacing w:before="100" w:beforeAutospacing="1" w:after="100" w:afterAutospacing="1"/>
    </w:pPr>
    <w:rPr>
      <w:rFonts w:ascii="Times New Roman" w:eastAsia="Calibri" w:hAnsi="Times New Roman" w:cs="Times New Roman"/>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42A9-C4CF-475A-A71D-ECB78434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9</Pages>
  <Words>11229</Words>
  <Characters>6402</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DMR</dc:creator>
  <cp:lastModifiedBy>1</cp:lastModifiedBy>
  <cp:revision>23</cp:revision>
  <cp:lastPrinted>2026-02-25T11:47:00Z</cp:lastPrinted>
  <dcterms:created xsi:type="dcterms:W3CDTF">2026-01-20T08:45:00Z</dcterms:created>
  <dcterms:modified xsi:type="dcterms:W3CDTF">2026-02-25T12:50:00Z</dcterms:modified>
</cp:coreProperties>
</file>